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A0" w:rsidRPr="007F7C26" w:rsidRDefault="00CF3B26" w:rsidP="007F7C26">
      <w:pPr>
        <w:pStyle w:val="Bezmezer"/>
        <w:jc w:val="center"/>
        <w:rPr>
          <w:rFonts w:ascii="Times New Roman" w:hAnsi="Times New Roman" w:cs="Times New Roman"/>
          <w:b/>
          <w:sz w:val="28"/>
          <w:szCs w:val="28"/>
        </w:rPr>
      </w:pPr>
      <w:r w:rsidRPr="007F7C26">
        <w:rPr>
          <w:rFonts w:ascii="Times New Roman" w:hAnsi="Times New Roman" w:cs="Times New Roman"/>
          <w:b/>
          <w:sz w:val="28"/>
          <w:szCs w:val="28"/>
        </w:rPr>
        <w:t>Univerzita Palackého v Olomouci</w:t>
      </w:r>
    </w:p>
    <w:p w:rsidR="00CF3B26" w:rsidRDefault="005108FE" w:rsidP="007F7C26">
      <w:pPr>
        <w:pStyle w:val="Bezmezer"/>
        <w:jc w:val="center"/>
        <w:rPr>
          <w:rFonts w:ascii="Times New Roman" w:hAnsi="Times New Roman" w:cs="Times New Roman"/>
          <w:b/>
          <w:sz w:val="28"/>
          <w:szCs w:val="28"/>
        </w:rPr>
      </w:pPr>
      <w:r>
        <w:rPr>
          <w:rFonts w:ascii="Times New Roman" w:hAnsi="Times New Roman" w:cs="Times New Roman"/>
          <w:b/>
          <w:sz w:val="28"/>
          <w:szCs w:val="28"/>
        </w:rPr>
        <w:t>Filoz</w:t>
      </w:r>
      <w:r w:rsidR="00CF3B26" w:rsidRPr="007F7C26">
        <w:rPr>
          <w:rFonts w:ascii="Times New Roman" w:hAnsi="Times New Roman" w:cs="Times New Roman"/>
          <w:b/>
          <w:sz w:val="28"/>
          <w:szCs w:val="28"/>
        </w:rPr>
        <w:t>ofická fakulta</w:t>
      </w:r>
    </w:p>
    <w:p w:rsidR="00F67BDD" w:rsidRDefault="00F67BDD" w:rsidP="007F7C26">
      <w:pPr>
        <w:pStyle w:val="Bezmezer"/>
        <w:jc w:val="center"/>
        <w:rPr>
          <w:rFonts w:ascii="Times New Roman" w:hAnsi="Times New Roman" w:cs="Times New Roman"/>
          <w:b/>
          <w:sz w:val="28"/>
          <w:szCs w:val="28"/>
        </w:rPr>
      </w:pPr>
    </w:p>
    <w:p w:rsidR="00F67BDD" w:rsidRDefault="00F67BDD" w:rsidP="007F7C26">
      <w:pPr>
        <w:pStyle w:val="Bezmezer"/>
        <w:jc w:val="center"/>
        <w:rPr>
          <w:rFonts w:ascii="Times New Roman" w:hAnsi="Times New Roman" w:cs="Times New Roman"/>
          <w:b/>
          <w:sz w:val="28"/>
          <w:szCs w:val="28"/>
        </w:rPr>
      </w:pPr>
    </w:p>
    <w:p w:rsidR="00F67BDD" w:rsidRDefault="00F67BDD" w:rsidP="007F7C26">
      <w:pPr>
        <w:pStyle w:val="Bezmezer"/>
        <w:jc w:val="center"/>
        <w:rPr>
          <w:rFonts w:ascii="Times New Roman" w:hAnsi="Times New Roman" w:cs="Times New Roman"/>
          <w:b/>
          <w:sz w:val="28"/>
          <w:szCs w:val="28"/>
        </w:rPr>
      </w:pPr>
    </w:p>
    <w:p w:rsidR="00F67BDD" w:rsidRDefault="00F67BDD" w:rsidP="007F7C26">
      <w:pPr>
        <w:pStyle w:val="Bezmezer"/>
        <w:jc w:val="center"/>
        <w:rPr>
          <w:rFonts w:ascii="Times New Roman" w:hAnsi="Times New Roman" w:cs="Times New Roman"/>
          <w:b/>
          <w:sz w:val="24"/>
          <w:szCs w:val="24"/>
        </w:rPr>
      </w:pPr>
      <w:r w:rsidRPr="00F67BDD">
        <w:rPr>
          <w:rFonts w:ascii="Times New Roman" w:hAnsi="Times New Roman" w:cs="Times New Roman"/>
          <w:b/>
          <w:sz w:val="24"/>
          <w:szCs w:val="24"/>
        </w:rPr>
        <w:t>Katedra slavistiky</w:t>
      </w:r>
    </w:p>
    <w:p w:rsidR="00F67BDD" w:rsidRPr="00F67BDD" w:rsidRDefault="00F67BDD" w:rsidP="007F7C26">
      <w:pPr>
        <w:pStyle w:val="Bezmezer"/>
        <w:jc w:val="center"/>
        <w:rPr>
          <w:rFonts w:ascii="Times New Roman" w:hAnsi="Times New Roman" w:cs="Times New Roman"/>
          <w:b/>
          <w:sz w:val="24"/>
          <w:szCs w:val="24"/>
        </w:rPr>
      </w:pPr>
    </w:p>
    <w:p w:rsidR="007F7C26" w:rsidRDefault="007F7C26" w:rsidP="007F7C26">
      <w:pPr>
        <w:pStyle w:val="Bezmezer"/>
        <w:jc w:val="center"/>
        <w:rPr>
          <w:rFonts w:ascii="Times New Roman" w:hAnsi="Times New Roman" w:cs="Times New Roman"/>
          <w:b/>
          <w:sz w:val="28"/>
          <w:szCs w:val="28"/>
        </w:rPr>
      </w:pPr>
    </w:p>
    <w:p w:rsidR="007F7C26" w:rsidRDefault="007F7C26" w:rsidP="007F7C26">
      <w:pPr>
        <w:pStyle w:val="Bezmezer"/>
        <w:jc w:val="center"/>
        <w:rPr>
          <w:rFonts w:ascii="Times New Roman" w:hAnsi="Times New Roman" w:cs="Times New Roman"/>
          <w:b/>
          <w:noProof/>
          <w:sz w:val="28"/>
          <w:szCs w:val="28"/>
          <w:lang w:eastAsia="cs-CZ"/>
        </w:rPr>
      </w:pPr>
    </w:p>
    <w:p w:rsidR="00C30E59" w:rsidRDefault="00C30E59" w:rsidP="007F7C26">
      <w:pPr>
        <w:pStyle w:val="Bezmezer"/>
        <w:jc w:val="center"/>
        <w:rPr>
          <w:rFonts w:ascii="Times New Roman" w:hAnsi="Times New Roman" w:cs="Times New Roman"/>
          <w:b/>
          <w:noProof/>
          <w:sz w:val="28"/>
          <w:szCs w:val="28"/>
          <w:lang w:eastAsia="cs-CZ"/>
        </w:rPr>
      </w:pPr>
    </w:p>
    <w:p w:rsidR="00C30E59" w:rsidRDefault="00C30E59" w:rsidP="007F7C26">
      <w:pPr>
        <w:pStyle w:val="Bezmezer"/>
        <w:jc w:val="center"/>
        <w:rPr>
          <w:rFonts w:ascii="Times New Roman" w:hAnsi="Times New Roman" w:cs="Times New Roman"/>
          <w:b/>
          <w:noProof/>
          <w:sz w:val="28"/>
          <w:szCs w:val="28"/>
          <w:lang w:eastAsia="cs-CZ"/>
        </w:rPr>
      </w:pPr>
    </w:p>
    <w:p w:rsidR="00C30E59" w:rsidRDefault="00C30E59" w:rsidP="007F7C26">
      <w:pPr>
        <w:pStyle w:val="Bezmezer"/>
        <w:jc w:val="center"/>
        <w:rPr>
          <w:rFonts w:ascii="Times New Roman" w:hAnsi="Times New Roman" w:cs="Times New Roman"/>
          <w:b/>
          <w:noProof/>
          <w:sz w:val="28"/>
          <w:szCs w:val="28"/>
          <w:lang w:eastAsia="cs-CZ"/>
        </w:rPr>
      </w:pPr>
    </w:p>
    <w:p w:rsidR="00C30E59" w:rsidRDefault="00C30E59" w:rsidP="007F7C26">
      <w:pPr>
        <w:pStyle w:val="Bezmezer"/>
        <w:jc w:val="center"/>
        <w:rPr>
          <w:rFonts w:ascii="Times New Roman" w:hAnsi="Times New Roman" w:cs="Times New Roman"/>
          <w:b/>
          <w:sz w:val="28"/>
          <w:szCs w:val="28"/>
        </w:rPr>
      </w:pPr>
    </w:p>
    <w:p w:rsidR="007F7C26" w:rsidRDefault="007F7C26" w:rsidP="007F7C26">
      <w:pPr>
        <w:pStyle w:val="Bezmezer"/>
        <w:jc w:val="center"/>
        <w:rPr>
          <w:rFonts w:ascii="Times New Roman" w:hAnsi="Times New Roman" w:cs="Times New Roman"/>
          <w:b/>
          <w:sz w:val="28"/>
          <w:szCs w:val="28"/>
        </w:rPr>
      </w:pPr>
    </w:p>
    <w:p w:rsidR="007F7C26" w:rsidRDefault="007F7C26" w:rsidP="007F7C26">
      <w:pPr>
        <w:pStyle w:val="Bezmezer"/>
        <w:jc w:val="center"/>
        <w:rPr>
          <w:rFonts w:ascii="Times New Roman" w:hAnsi="Times New Roman" w:cs="Times New Roman"/>
          <w:b/>
          <w:sz w:val="28"/>
          <w:szCs w:val="28"/>
        </w:rPr>
      </w:pPr>
    </w:p>
    <w:p w:rsidR="00C30E59" w:rsidRDefault="00C30E59" w:rsidP="007F7C26">
      <w:pPr>
        <w:pStyle w:val="Bezmezer"/>
        <w:jc w:val="center"/>
        <w:rPr>
          <w:rFonts w:ascii="Times New Roman" w:hAnsi="Times New Roman" w:cs="Times New Roman"/>
          <w:b/>
          <w:sz w:val="28"/>
          <w:szCs w:val="28"/>
        </w:rPr>
      </w:pPr>
    </w:p>
    <w:p w:rsidR="00C30E59" w:rsidRDefault="00C30E59" w:rsidP="007F7C26">
      <w:pPr>
        <w:pStyle w:val="Bezmezer"/>
        <w:jc w:val="center"/>
        <w:rPr>
          <w:rFonts w:ascii="Times New Roman" w:hAnsi="Times New Roman" w:cs="Times New Roman"/>
          <w:b/>
          <w:sz w:val="28"/>
          <w:szCs w:val="28"/>
        </w:rPr>
      </w:pPr>
    </w:p>
    <w:p w:rsidR="00C30E59" w:rsidRDefault="00C30E59" w:rsidP="007F7C26">
      <w:pPr>
        <w:pStyle w:val="Bezmezer"/>
        <w:jc w:val="center"/>
        <w:rPr>
          <w:rFonts w:ascii="Times New Roman" w:hAnsi="Times New Roman" w:cs="Times New Roman"/>
          <w:b/>
          <w:sz w:val="28"/>
          <w:szCs w:val="28"/>
        </w:rPr>
      </w:pPr>
    </w:p>
    <w:p w:rsidR="007F7C26" w:rsidRDefault="007F7C26" w:rsidP="00F67BDD">
      <w:pPr>
        <w:pStyle w:val="Bezmezer"/>
        <w:jc w:val="center"/>
        <w:rPr>
          <w:rFonts w:ascii="Times New Roman" w:hAnsi="Times New Roman" w:cs="Times New Roman"/>
          <w:b/>
          <w:sz w:val="28"/>
          <w:szCs w:val="28"/>
        </w:rPr>
      </w:pPr>
      <w:r>
        <w:rPr>
          <w:rFonts w:ascii="Times New Roman" w:hAnsi="Times New Roman" w:cs="Times New Roman"/>
          <w:b/>
          <w:sz w:val="28"/>
          <w:szCs w:val="28"/>
        </w:rPr>
        <w:t>Ruské menšiny v ČR, motivy příchodu, zapojení do společnosti, jazykové či jiné problémy</w:t>
      </w:r>
    </w:p>
    <w:p w:rsidR="007F7C26" w:rsidRDefault="007F7C26" w:rsidP="00F67BDD">
      <w:pPr>
        <w:pStyle w:val="Bezmezer"/>
        <w:jc w:val="center"/>
        <w:rPr>
          <w:rFonts w:ascii="Times New Roman" w:hAnsi="Times New Roman" w:cs="Times New Roman"/>
          <w:b/>
          <w:sz w:val="28"/>
          <w:szCs w:val="28"/>
        </w:rPr>
      </w:pPr>
    </w:p>
    <w:p w:rsidR="008A34C8" w:rsidRDefault="008A34C8" w:rsidP="00F67BDD">
      <w:pPr>
        <w:pStyle w:val="Bezmezer"/>
        <w:jc w:val="center"/>
        <w:rPr>
          <w:rFonts w:ascii="Times New Roman" w:hAnsi="Times New Roman" w:cs="Times New Roman"/>
          <w:b/>
          <w:sz w:val="28"/>
          <w:szCs w:val="28"/>
        </w:rPr>
      </w:pPr>
    </w:p>
    <w:p w:rsidR="008A34C8" w:rsidRPr="008A34C8" w:rsidRDefault="008A34C8" w:rsidP="008A34C8">
      <w:pPr>
        <w:pStyle w:val="Bezmezer"/>
        <w:spacing w:line="276" w:lineRule="auto"/>
        <w:jc w:val="center"/>
        <w:rPr>
          <w:rFonts w:ascii="Times New Roman" w:hAnsi="Times New Roman" w:cs="Times New Roman"/>
          <w:b/>
          <w:sz w:val="28"/>
          <w:szCs w:val="28"/>
        </w:rPr>
      </w:pPr>
      <w:proofErr w:type="spellStart"/>
      <w:r w:rsidRPr="008A34C8">
        <w:rPr>
          <w:rFonts w:ascii="Times New Roman" w:hAnsi="Times New Roman" w:cs="Times New Roman"/>
          <w:b/>
          <w:sz w:val="28"/>
          <w:szCs w:val="28"/>
        </w:rPr>
        <w:t>Russian</w:t>
      </w:r>
      <w:proofErr w:type="spellEnd"/>
      <w:r w:rsidRPr="008A34C8">
        <w:rPr>
          <w:rFonts w:ascii="Times New Roman" w:hAnsi="Times New Roman" w:cs="Times New Roman"/>
          <w:b/>
          <w:sz w:val="28"/>
          <w:szCs w:val="28"/>
        </w:rPr>
        <w:t xml:space="preserve"> </w:t>
      </w:r>
      <w:proofErr w:type="spellStart"/>
      <w:r w:rsidRPr="008A34C8">
        <w:rPr>
          <w:rFonts w:ascii="Times New Roman" w:hAnsi="Times New Roman" w:cs="Times New Roman"/>
          <w:b/>
          <w:sz w:val="28"/>
          <w:szCs w:val="28"/>
        </w:rPr>
        <w:t>min</w:t>
      </w:r>
      <w:r w:rsidR="009A01DC">
        <w:rPr>
          <w:rFonts w:ascii="Times New Roman" w:hAnsi="Times New Roman" w:cs="Times New Roman"/>
          <w:b/>
          <w:sz w:val="28"/>
          <w:szCs w:val="28"/>
        </w:rPr>
        <w:t>orit</w:t>
      </w:r>
      <w:r w:rsidR="00373237">
        <w:rPr>
          <w:rFonts w:ascii="Times New Roman" w:hAnsi="Times New Roman" w:cs="Times New Roman"/>
          <w:b/>
          <w:sz w:val="28"/>
          <w:szCs w:val="28"/>
        </w:rPr>
        <w:t>ies</w:t>
      </w:r>
      <w:proofErr w:type="spellEnd"/>
      <w:r w:rsidR="009A01DC">
        <w:rPr>
          <w:rFonts w:ascii="Times New Roman" w:hAnsi="Times New Roman" w:cs="Times New Roman"/>
          <w:b/>
          <w:sz w:val="28"/>
          <w:szCs w:val="28"/>
        </w:rPr>
        <w:t xml:space="preserve"> in </w:t>
      </w:r>
      <w:proofErr w:type="spellStart"/>
      <w:r w:rsidR="00AA2690">
        <w:rPr>
          <w:rFonts w:ascii="Times New Roman" w:hAnsi="Times New Roman" w:cs="Times New Roman"/>
          <w:b/>
          <w:sz w:val="28"/>
          <w:szCs w:val="28"/>
        </w:rPr>
        <w:t>the</w:t>
      </w:r>
      <w:proofErr w:type="spellEnd"/>
      <w:r w:rsidR="00AA2690">
        <w:rPr>
          <w:rFonts w:ascii="Times New Roman" w:hAnsi="Times New Roman" w:cs="Times New Roman"/>
          <w:b/>
          <w:sz w:val="28"/>
          <w:szCs w:val="28"/>
        </w:rPr>
        <w:t xml:space="preserve"> </w:t>
      </w:r>
      <w:proofErr w:type="spellStart"/>
      <w:r w:rsidR="009A01DC">
        <w:rPr>
          <w:rFonts w:ascii="Times New Roman" w:hAnsi="Times New Roman" w:cs="Times New Roman"/>
          <w:b/>
          <w:sz w:val="28"/>
          <w:szCs w:val="28"/>
        </w:rPr>
        <w:t>Czech</w:t>
      </w:r>
      <w:proofErr w:type="spellEnd"/>
      <w:r w:rsidR="009A01DC">
        <w:rPr>
          <w:rFonts w:ascii="Times New Roman" w:hAnsi="Times New Roman" w:cs="Times New Roman"/>
          <w:b/>
          <w:sz w:val="28"/>
          <w:szCs w:val="28"/>
        </w:rPr>
        <w:t xml:space="preserve"> </w:t>
      </w:r>
      <w:proofErr w:type="spellStart"/>
      <w:r w:rsidR="009A01DC">
        <w:rPr>
          <w:rFonts w:ascii="Times New Roman" w:hAnsi="Times New Roman" w:cs="Times New Roman"/>
          <w:b/>
          <w:sz w:val="28"/>
          <w:szCs w:val="28"/>
        </w:rPr>
        <w:t>Republic</w:t>
      </w:r>
      <w:proofErr w:type="spellEnd"/>
      <w:r w:rsidR="009A01DC">
        <w:rPr>
          <w:rFonts w:ascii="Times New Roman" w:hAnsi="Times New Roman" w:cs="Times New Roman"/>
          <w:b/>
          <w:sz w:val="28"/>
          <w:szCs w:val="28"/>
        </w:rPr>
        <w:t xml:space="preserve">, </w:t>
      </w:r>
      <w:proofErr w:type="spellStart"/>
      <w:r w:rsidR="00CD58E8">
        <w:rPr>
          <w:rFonts w:ascii="Times New Roman" w:hAnsi="Times New Roman" w:cs="Times New Roman"/>
          <w:b/>
          <w:sz w:val="28"/>
          <w:szCs w:val="28"/>
        </w:rPr>
        <w:t>the</w:t>
      </w:r>
      <w:proofErr w:type="spellEnd"/>
      <w:r w:rsidR="00CD58E8">
        <w:rPr>
          <w:rFonts w:ascii="Times New Roman" w:hAnsi="Times New Roman" w:cs="Times New Roman"/>
          <w:b/>
          <w:sz w:val="28"/>
          <w:szCs w:val="28"/>
        </w:rPr>
        <w:t xml:space="preserve"> </w:t>
      </w:r>
      <w:proofErr w:type="spellStart"/>
      <w:r w:rsidR="00CD58E8">
        <w:rPr>
          <w:rFonts w:ascii="Times New Roman" w:hAnsi="Times New Roman" w:cs="Times New Roman"/>
          <w:b/>
          <w:sz w:val="28"/>
          <w:szCs w:val="28"/>
        </w:rPr>
        <w:t>reasons</w:t>
      </w:r>
      <w:proofErr w:type="spellEnd"/>
      <w:r w:rsidR="00CD58E8">
        <w:rPr>
          <w:rFonts w:ascii="Times New Roman" w:hAnsi="Times New Roman" w:cs="Times New Roman"/>
          <w:b/>
          <w:sz w:val="28"/>
          <w:szCs w:val="28"/>
        </w:rPr>
        <w:t xml:space="preserve"> </w:t>
      </w:r>
      <w:proofErr w:type="spellStart"/>
      <w:r w:rsidR="00CD58E8">
        <w:rPr>
          <w:rFonts w:ascii="Times New Roman" w:hAnsi="Times New Roman" w:cs="Times New Roman"/>
          <w:b/>
          <w:sz w:val="28"/>
          <w:szCs w:val="28"/>
        </w:rPr>
        <w:t>of</w:t>
      </w:r>
      <w:proofErr w:type="spellEnd"/>
      <w:r w:rsidR="00CD58E8">
        <w:rPr>
          <w:rFonts w:ascii="Times New Roman" w:hAnsi="Times New Roman" w:cs="Times New Roman"/>
          <w:b/>
          <w:sz w:val="28"/>
          <w:szCs w:val="28"/>
        </w:rPr>
        <w:t xml:space="preserve"> </w:t>
      </w:r>
      <w:proofErr w:type="spellStart"/>
      <w:r w:rsidR="00CD58E8">
        <w:rPr>
          <w:rFonts w:ascii="Times New Roman" w:hAnsi="Times New Roman" w:cs="Times New Roman"/>
          <w:b/>
          <w:sz w:val="28"/>
          <w:szCs w:val="28"/>
        </w:rPr>
        <w:t>their</w:t>
      </w:r>
      <w:proofErr w:type="spellEnd"/>
      <w:r w:rsidR="00CD58E8">
        <w:rPr>
          <w:rFonts w:ascii="Times New Roman" w:hAnsi="Times New Roman" w:cs="Times New Roman"/>
          <w:b/>
          <w:sz w:val="28"/>
          <w:szCs w:val="28"/>
        </w:rPr>
        <w:t xml:space="preserve"> </w:t>
      </w:r>
      <w:proofErr w:type="spellStart"/>
      <w:r w:rsidR="00CD58E8">
        <w:rPr>
          <w:rFonts w:ascii="Times New Roman" w:hAnsi="Times New Roman" w:cs="Times New Roman"/>
          <w:b/>
          <w:sz w:val="28"/>
          <w:szCs w:val="28"/>
        </w:rPr>
        <w:t>immigration</w:t>
      </w:r>
      <w:proofErr w:type="spellEnd"/>
      <w:r w:rsidR="009A01DC">
        <w:rPr>
          <w:rFonts w:ascii="Times New Roman" w:hAnsi="Times New Roman" w:cs="Times New Roman"/>
          <w:b/>
          <w:sz w:val="28"/>
          <w:szCs w:val="28"/>
        </w:rPr>
        <w:t xml:space="preserve">, </w:t>
      </w:r>
      <w:proofErr w:type="spellStart"/>
      <w:r w:rsidR="00CD58E8">
        <w:rPr>
          <w:rFonts w:ascii="Times New Roman" w:hAnsi="Times New Roman" w:cs="Times New Roman"/>
          <w:b/>
          <w:sz w:val="28"/>
          <w:szCs w:val="28"/>
        </w:rPr>
        <w:t>social</w:t>
      </w:r>
      <w:proofErr w:type="spellEnd"/>
      <w:r w:rsidR="00CD58E8">
        <w:rPr>
          <w:rFonts w:ascii="Times New Roman" w:hAnsi="Times New Roman" w:cs="Times New Roman"/>
          <w:b/>
          <w:sz w:val="28"/>
          <w:szCs w:val="28"/>
        </w:rPr>
        <w:t xml:space="preserve"> </w:t>
      </w:r>
      <w:proofErr w:type="spellStart"/>
      <w:r w:rsidR="00CD58E8">
        <w:rPr>
          <w:rFonts w:ascii="Times New Roman" w:hAnsi="Times New Roman" w:cs="Times New Roman"/>
          <w:b/>
          <w:sz w:val="28"/>
          <w:szCs w:val="28"/>
        </w:rPr>
        <w:t>integration</w:t>
      </w:r>
      <w:proofErr w:type="spellEnd"/>
      <w:r w:rsidR="00CD58E8">
        <w:rPr>
          <w:rFonts w:ascii="Times New Roman" w:hAnsi="Times New Roman" w:cs="Times New Roman"/>
          <w:b/>
          <w:sz w:val="28"/>
          <w:szCs w:val="28"/>
        </w:rPr>
        <w:t xml:space="preserve">, </w:t>
      </w:r>
      <w:proofErr w:type="spellStart"/>
      <w:r w:rsidR="00CD58E8">
        <w:rPr>
          <w:rFonts w:ascii="Times New Roman" w:hAnsi="Times New Roman" w:cs="Times New Roman"/>
          <w:b/>
          <w:sz w:val="28"/>
          <w:szCs w:val="28"/>
        </w:rPr>
        <w:t>language</w:t>
      </w:r>
      <w:proofErr w:type="spellEnd"/>
      <w:r w:rsidR="00AA2690">
        <w:rPr>
          <w:rFonts w:ascii="Times New Roman" w:hAnsi="Times New Roman" w:cs="Times New Roman"/>
          <w:b/>
          <w:sz w:val="28"/>
          <w:szCs w:val="28"/>
        </w:rPr>
        <w:t xml:space="preserve"> </w:t>
      </w:r>
      <w:proofErr w:type="spellStart"/>
      <w:r w:rsidR="00AA2690">
        <w:rPr>
          <w:rFonts w:ascii="Times New Roman" w:hAnsi="Times New Roman" w:cs="Times New Roman"/>
          <w:b/>
          <w:sz w:val="28"/>
          <w:szCs w:val="28"/>
        </w:rPr>
        <w:t>and</w:t>
      </w:r>
      <w:proofErr w:type="spellEnd"/>
      <w:r w:rsidR="00AA2690">
        <w:rPr>
          <w:rFonts w:ascii="Times New Roman" w:hAnsi="Times New Roman" w:cs="Times New Roman"/>
          <w:b/>
          <w:sz w:val="28"/>
          <w:szCs w:val="28"/>
        </w:rPr>
        <w:t xml:space="preserve"> </w:t>
      </w:r>
      <w:proofErr w:type="spellStart"/>
      <w:r w:rsidR="00AA2690">
        <w:rPr>
          <w:rFonts w:ascii="Times New Roman" w:hAnsi="Times New Roman" w:cs="Times New Roman"/>
          <w:b/>
          <w:sz w:val="28"/>
          <w:szCs w:val="28"/>
        </w:rPr>
        <w:t>other</w:t>
      </w:r>
      <w:proofErr w:type="spellEnd"/>
      <w:r w:rsidR="00AA2690">
        <w:rPr>
          <w:rFonts w:ascii="Times New Roman" w:hAnsi="Times New Roman" w:cs="Times New Roman"/>
          <w:b/>
          <w:sz w:val="28"/>
          <w:szCs w:val="28"/>
        </w:rPr>
        <w:t xml:space="preserve"> </w:t>
      </w:r>
      <w:proofErr w:type="spellStart"/>
      <w:r w:rsidR="00AA2690">
        <w:rPr>
          <w:rFonts w:ascii="Times New Roman" w:hAnsi="Times New Roman" w:cs="Times New Roman"/>
          <w:b/>
          <w:sz w:val="28"/>
          <w:szCs w:val="28"/>
        </w:rPr>
        <w:t>problems</w:t>
      </w:r>
      <w:proofErr w:type="spellEnd"/>
    </w:p>
    <w:p w:rsidR="007F7C26" w:rsidRDefault="007F7C26" w:rsidP="00F67BDD">
      <w:pPr>
        <w:pStyle w:val="Bezmezer"/>
        <w:jc w:val="center"/>
        <w:rPr>
          <w:rFonts w:ascii="Times New Roman" w:hAnsi="Times New Roman" w:cs="Times New Roman"/>
          <w:b/>
          <w:sz w:val="28"/>
          <w:szCs w:val="28"/>
        </w:rPr>
      </w:pPr>
    </w:p>
    <w:p w:rsidR="007F7C26" w:rsidRDefault="007F7C26" w:rsidP="007F7C26">
      <w:pPr>
        <w:pStyle w:val="Bezmezer"/>
        <w:jc w:val="center"/>
        <w:rPr>
          <w:rFonts w:ascii="Times New Roman" w:hAnsi="Times New Roman" w:cs="Times New Roman"/>
          <w:b/>
          <w:sz w:val="28"/>
          <w:szCs w:val="28"/>
        </w:rPr>
      </w:pPr>
    </w:p>
    <w:p w:rsidR="007F7C26" w:rsidRDefault="007F7C26" w:rsidP="007F7C26">
      <w:pPr>
        <w:pStyle w:val="Bezmezer"/>
        <w:jc w:val="center"/>
        <w:rPr>
          <w:rFonts w:ascii="Times New Roman" w:hAnsi="Times New Roman" w:cs="Times New Roman"/>
          <w:b/>
          <w:sz w:val="28"/>
          <w:szCs w:val="28"/>
        </w:rPr>
      </w:pPr>
    </w:p>
    <w:p w:rsidR="00C30E59" w:rsidRDefault="00C30E59" w:rsidP="007F7C26">
      <w:pPr>
        <w:pStyle w:val="Bezmezer"/>
        <w:jc w:val="center"/>
        <w:rPr>
          <w:rFonts w:ascii="Times New Roman" w:hAnsi="Times New Roman" w:cs="Times New Roman"/>
          <w:b/>
          <w:sz w:val="28"/>
          <w:szCs w:val="28"/>
        </w:rPr>
      </w:pPr>
    </w:p>
    <w:p w:rsidR="00C30E59" w:rsidRDefault="00C30E59" w:rsidP="007F7C26">
      <w:pPr>
        <w:pStyle w:val="Bezmezer"/>
        <w:jc w:val="center"/>
        <w:rPr>
          <w:rFonts w:ascii="Times New Roman" w:hAnsi="Times New Roman" w:cs="Times New Roman"/>
          <w:b/>
          <w:sz w:val="28"/>
          <w:szCs w:val="28"/>
        </w:rPr>
      </w:pPr>
    </w:p>
    <w:p w:rsidR="007F7C26" w:rsidRDefault="007F7C26" w:rsidP="00913CF1">
      <w:pPr>
        <w:pStyle w:val="Bezmezer"/>
        <w:rPr>
          <w:rFonts w:ascii="Times New Roman" w:hAnsi="Times New Roman" w:cs="Times New Roman"/>
          <w:b/>
          <w:sz w:val="28"/>
          <w:szCs w:val="28"/>
        </w:rPr>
      </w:pPr>
    </w:p>
    <w:p w:rsidR="007F7C26" w:rsidRDefault="007F7C26" w:rsidP="007F7C26">
      <w:pPr>
        <w:pStyle w:val="Bezmezer"/>
        <w:rPr>
          <w:rFonts w:ascii="Times New Roman" w:hAnsi="Times New Roman" w:cs="Times New Roman"/>
          <w:sz w:val="24"/>
          <w:szCs w:val="24"/>
        </w:rPr>
      </w:pPr>
      <w:r>
        <w:rPr>
          <w:rFonts w:ascii="Times New Roman" w:hAnsi="Times New Roman" w:cs="Times New Roman"/>
          <w:sz w:val="24"/>
          <w:szCs w:val="24"/>
        </w:rPr>
        <w:t>Bakalářská práce</w:t>
      </w:r>
    </w:p>
    <w:p w:rsidR="007F7C26" w:rsidRDefault="007F7C26" w:rsidP="007F7C26">
      <w:pPr>
        <w:pStyle w:val="Bezmezer"/>
        <w:rPr>
          <w:rFonts w:ascii="Times New Roman" w:hAnsi="Times New Roman" w:cs="Times New Roman"/>
          <w:sz w:val="24"/>
          <w:szCs w:val="24"/>
        </w:rPr>
      </w:pPr>
    </w:p>
    <w:p w:rsidR="007F7C26" w:rsidRDefault="00541192" w:rsidP="007F7C26">
      <w:pPr>
        <w:pStyle w:val="Bezmezer"/>
        <w:rPr>
          <w:rFonts w:ascii="Times New Roman" w:hAnsi="Times New Roman" w:cs="Times New Roman"/>
          <w:sz w:val="24"/>
          <w:szCs w:val="24"/>
        </w:rPr>
      </w:pPr>
      <w:r>
        <w:rPr>
          <w:rFonts w:ascii="Times New Roman" w:hAnsi="Times New Roman" w:cs="Times New Roman"/>
          <w:sz w:val="24"/>
          <w:szCs w:val="24"/>
        </w:rPr>
        <w:t>Studijní</w:t>
      </w:r>
      <w:r w:rsidR="007F7C26">
        <w:rPr>
          <w:rFonts w:ascii="Times New Roman" w:hAnsi="Times New Roman" w:cs="Times New Roman"/>
          <w:sz w:val="24"/>
          <w:szCs w:val="24"/>
        </w:rPr>
        <w:t xml:space="preserve"> program: Ruská filologie v kontextu evropské kultury a literatury</w:t>
      </w:r>
    </w:p>
    <w:p w:rsidR="007F7C26" w:rsidRDefault="007F7C26" w:rsidP="007F7C26">
      <w:pPr>
        <w:pStyle w:val="Bezmezer"/>
        <w:rPr>
          <w:rFonts w:ascii="Times New Roman" w:hAnsi="Times New Roman" w:cs="Times New Roman"/>
          <w:sz w:val="24"/>
          <w:szCs w:val="24"/>
        </w:rPr>
      </w:pPr>
    </w:p>
    <w:p w:rsidR="007F7C26" w:rsidRDefault="007F7C26" w:rsidP="007F7C26">
      <w:pPr>
        <w:pStyle w:val="Bezmezer"/>
        <w:rPr>
          <w:rFonts w:ascii="Times New Roman" w:hAnsi="Times New Roman" w:cs="Times New Roman"/>
          <w:sz w:val="24"/>
          <w:szCs w:val="24"/>
        </w:rPr>
      </w:pPr>
      <w:r>
        <w:rPr>
          <w:rFonts w:ascii="Times New Roman" w:hAnsi="Times New Roman" w:cs="Times New Roman"/>
          <w:sz w:val="24"/>
          <w:szCs w:val="24"/>
        </w:rPr>
        <w:t>Vedoucí práce: PhDr. Milena Machalová</w:t>
      </w:r>
    </w:p>
    <w:p w:rsidR="007F7C26" w:rsidRDefault="007F7C26" w:rsidP="007F7C26">
      <w:pPr>
        <w:pStyle w:val="Bezmezer"/>
        <w:rPr>
          <w:rFonts w:ascii="Times New Roman" w:hAnsi="Times New Roman" w:cs="Times New Roman"/>
          <w:sz w:val="24"/>
          <w:szCs w:val="24"/>
        </w:rPr>
      </w:pPr>
    </w:p>
    <w:p w:rsidR="008A34C8" w:rsidRDefault="007F7C26" w:rsidP="008A34C8">
      <w:pPr>
        <w:pStyle w:val="Bezmezer"/>
        <w:rPr>
          <w:rFonts w:ascii="Times New Roman" w:hAnsi="Times New Roman" w:cs="Times New Roman"/>
          <w:sz w:val="24"/>
          <w:szCs w:val="24"/>
        </w:rPr>
      </w:pPr>
      <w:r>
        <w:rPr>
          <w:rFonts w:ascii="Times New Roman" w:hAnsi="Times New Roman" w:cs="Times New Roman"/>
          <w:sz w:val="24"/>
          <w:szCs w:val="24"/>
        </w:rPr>
        <w:t>Autor: Eva Kyseláková</w:t>
      </w:r>
    </w:p>
    <w:p w:rsidR="00913CF1" w:rsidRDefault="00913CF1" w:rsidP="00F67BDD">
      <w:pPr>
        <w:pStyle w:val="Bezmezer"/>
        <w:jc w:val="center"/>
        <w:rPr>
          <w:rFonts w:ascii="Times New Roman" w:hAnsi="Times New Roman" w:cs="Times New Roman"/>
          <w:sz w:val="24"/>
          <w:szCs w:val="24"/>
        </w:rPr>
      </w:pPr>
    </w:p>
    <w:p w:rsidR="00913CF1" w:rsidRDefault="00913CF1" w:rsidP="00F67BDD">
      <w:pPr>
        <w:pStyle w:val="Bezmezer"/>
        <w:jc w:val="center"/>
        <w:rPr>
          <w:rFonts w:ascii="Times New Roman" w:hAnsi="Times New Roman" w:cs="Times New Roman"/>
          <w:sz w:val="24"/>
          <w:szCs w:val="24"/>
        </w:rPr>
      </w:pPr>
    </w:p>
    <w:p w:rsidR="00C30E59" w:rsidRDefault="00C30E59" w:rsidP="00F67BDD">
      <w:pPr>
        <w:pStyle w:val="Bezmezer"/>
        <w:jc w:val="center"/>
        <w:rPr>
          <w:rFonts w:ascii="Times New Roman" w:hAnsi="Times New Roman" w:cs="Times New Roman"/>
          <w:sz w:val="24"/>
          <w:szCs w:val="24"/>
        </w:rPr>
      </w:pPr>
    </w:p>
    <w:p w:rsidR="00C30E59" w:rsidRDefault="00C30E59" w:rsidP="00F67BDD">
      <w:pPr>
        <w:pStyle w:val="Bezmezer"/>
        <w:jc w:val="center"/>
        <w:rPr>
          <w:rFonts w:ascii="Times New Roman" w:hAnsi="Times New Roman" w:cs="Times New Roman"/>
          <w:sz w:val="24"/>
          <w:szCs w:val="24"/>
        </w:rPr>
      </w:pPr>
    </w:p>
    <w:p w:rsidR="00C30E59" w:rsidRDefault="00C30E59" w:rsidP="00F67BDD">
      <w:pPr>
        <w:pStyle w:val="Bezmezer"/>
        <w:jc w:val="center"/>
        <w:rPr>
          <w:rFonts w:ascii="Times New Roman" w:hAnsi="Times New Roman" w:cs="Times New Roman"/>
          <w:sz w:val="24"/>
          <w:szCs w:val="24"/>
        </w:rPr>
      </w:pPr>
    </w:p>
    <w:p w:rsidR="00C30E59" w:rsidRDefault="00C30E59" w:rsidP="00F67BDD">
      <w:pPr>
        <w:pStyle w:val="Bezmezer"/>
        <w:jc w:val="center"/>
        <w:rPr>
          <w:rFonts w:ascii="Times New Roman" w:hAnsi="Times New Roman" w:cs="Times New Roman"/>
          <w:sz w:val="24"/>
          <w:szCs w:val="24"/>
        </w:rPr>
      </w:pPr>
    </w:p>
    <w:p w:rsidR="00C30E59" w:rsidRDefault="00C30E59" w:rsidP="00F67BDD">
      <w:pPr>
        <w:pStyle w:val="Bezmezer"/>
        <w:jc w:val="center"/>
        <w:rPr>
          <w:rFonts w:ascii="Times New Roman" w:hAnsi="Times New Roman" w:cs="Times New Roman"/>
          <w:sz w:val="24"/>
          <w:szCs w:val="24"/>
        </w:rPr>
      </w:pPr>
    </w:p>
    <w:p w:rsidR="007F7C26" w:rsidRDefault="000B2D90" w:rsidP="00F67BDD">
      <w:pPr>
        <w:pStyle w:val="Bezmezer"/>
        <w:jc w:val="center"/>
        <w:rPr>
          <w:rFonts w:ascii="Times New Roman" w:hAnsi="Times New Roman" w:cs="Times New Roman"/>
          <w:sz w:val="24"/>
          <w:szCs w:val="24"/>
        </w:rPr>
      </w:pPr>
      <w:r>
        <w:rPr>
          <w:rFonts w:ascii="Times New Roman" w:hAnsi="Times New Roman" w:cs="Times New Roman"/>
          <w:sz w:val="24"/>
          <w:szCs w:val="24"/>
        </w:rPr>
        <w:t>Olomouc 2014</w:t>
      </w:r>
    </w:p>
    <w:p w:rsidR="00B105BB" w:rsidRDefault="00B105BB" w:rsidP="007F7C26">
      <w:pPr>
        <w:pStyle w:val="Bezmezer"/>
        <w:jc w:val="center"/>
        <w:rPr>
          <w:rFonts w:ascii="Times New Roman" w:hAnsi="Times New Roman" w:cs="Times New Roman"/>
          <w:sz w:val="24"/>
          <w:szCs w:val="24"/>
        </w:rPr>
      </w:pPr>
    </w:p>
    <w:p w:rsidR="00913CF1" w:rsidRDefault="00913CF1" w:rsidP="007F7C26">
      <w:pPr>
        <w:pStyle w:val="Bezmezer"/>
        <w:jc w:val="center"/>
        <w:rPr>
          <w:rFonts w:ascii="Times New Roman" w:hAnsi="Times New Roman" w:cs="Times New Roman"/>
          <w:sz w:val="24"/>
          <w:szCs w:val="24"/>
        </w:rPr>
      </w:pPr>
    </w:p>
    <w:p w:rsidR="007F7C26" w:rsidRPr="007F7C26" w:rsidRDefault="007F7C26" w:rsidP="007F7C26">
      <w:pPr>
        <w:pStyle w:val="Bezmezer"/>
        <w:rPr>
          <w:rFonts w:ascii="Times New Roman" w:hAnsi="Times New Roman" w:cs="Times New Roman"/>
          <w:sz w:val="24"/>
          <w:szCs w:val="24"/>
        </w:rPr>
      </w:pPr>
    </w:p>
    <w:p w:rsidR="00CF3B26" w:rsidRDefault="00CF3B26" w:rsidP="007F7C26">
      <w:pPr>
        <w:pStyle w:val="Bezmezer"/>
        <w:jc w:val="center"/>
        <w:rPr>
          <w:rFonts w:ascii="Times New Roman" w:hAnsi="Times New Roman" w:cs="Times New Roman"/>
          <w:b/>
          <w:sz w:val="28"/>
          <w:szCs w:val="28"/>
        </w:rPr>
      </w:pPr>
    </w:p>
    <w:p w:rsidR="00890C1A" w:rsidRDefault="00890C1A" w:rsidP="007F7C26">
      <w:pPr>
        <w:pStyle w:val="Bezmezer"/>
        <w:jc w:val="center"/>
        <w:rPr>
          <w:rFonts w:ascii="Times New Roman" w:hAnsi="Times New Roman" w:cs="Times New Roman"/>
          <w:b/>
          <w:sz w:val="28"/>
          <w:szCs w:val="28"/>
        </w:rPr>
      </w:pPr>
    </w:p>
    <w:p w:rsidR="00890C1A" w:rsidRDefault="00890C1A" w:rsidP="007F7C26">
      <w:pPr>
        <w:pStyle w:val="Bezmezer"/>
        <w:jc w:val="center"/>
        <w:rPr>
          <w:rFonts w:ascii="Times New Roman" w:hAnsi="Times New Roman" w:cs="Times New Roman"/>
          <w:b/>
          <w:sz w:val="28"/>
          <w:szCs w:val="28"/>
        </w:rPr>
      </w:pPr>
    </w:p>
    <w:p w:rsidR="00890C1A" w:rsidRDefault="00890C1A" w:rsidP="007F7C26">
      <w:pPr>
        <w:pStyle w:val="Bezmezer"/>
        <w:jc w:val="center"/>
        <w:rPr>
          <w:rFonts w:ascii="Times New Roman" w:hAnsi="Times New Roman" w:cs="Times New Roman"/>
          <w:b/>
          <w:sz w:val="28"/>
          <w:szCs w:val="28"/>
        </w:rPr>
      </w:pPr>
    </w:p>
    <w:p w:rsidR="00890C1A" w:rsidRDefault="00890C1A" w:rsidP="007F7C26">
      <w:pPr>
        <w:pStyle w:val="Bezmezer"/>
        <w:jc w:val="center"/>
        <w:rPr>
          <w:rFonts w:ascii="Times New Roman" w:hAnsi="Times New Roman" w:cs="Times New Roman"/>
          <w:b/>
          <w:sz w:val="28"/>
          <w:szCs w:val="28"/>
        </w:rPr>
      </w:pPr>
    </w:p>
    <w:p w:rsidR="00890C1A" w:rsidRDefault="00890C1A" w:rsidP="007F7C26">
      <w:pPr>
        <w:pStyle w:val="Bezmezer"/>
        <w:jc w:val="center"/>
        <w:rPr>
          <w:rFonts w:ascii="Times New Roman" w:hAnsi="Times New Roman" w:cs="Times New Roman"/>
          <w:b/>
          <w:sz w:val="28"/>
          <w:szCs w:val="28"/>
        </w:rPr>
      </w:pPr>
    </w:p>
    <w:p w:rsidR="00890C1A" w:rsidRDefault="00890C1A" w:rsidP="007F7C26">
      <w:pPr>
        <w:pStyle w:val="Bezmezer"/>
        <w:jc w:val="center"/>
        <w:rPr>
          <w:rFonts w:ascii="Times New Roman" w:hAnsi="Times New Roman" w:cs="Times New Roman"/>
          <w:b/>
          <w:sz w:val="28"/>
          <w:szCs w:val="28"/>
        </w:rPr>
      </w:pPr>
    </w:p>
    <w:p w:rsidR="00890C1A" w:rsidRDefault="00890C1A"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913CF1" w:rsidRDefault="00913CF1" w:rsidP="007F7C26">
      <w:pPr>
        <w:pStyle w:val="Bezmezer"/>
        <w:jc w:val="center"/>
        <w:rPr>
          <w:rFonts w:ascii="Times New Roman" w:hAnsi="Times New Roman" w:cs="Times New Roman"/>
          <w:b/>
          <w:sz w:val="28"/>
          <w:szCs w:val="28"/>
        </w:rPr>
      </w:pPr>
    </w:p>
    <w:p w:rsidR="00890C1A" w:rsidRDefault="00890C1A" w:rsidP="00890C1A">
      <w:pPr>
        <w:pStyle w:val="Bezmezer"/>
        <w:rPr>
          <w:rFonts w:ascii="Times New Roman" w:hAnsi="Times New Roman" w:cs="Times New Roman"/>
          <w:b/>
          <w:sz w:val="28"/>
          <w:szCs w:val="28"/>
        </w:rPr>
      </w:pPr>
    </w:p>
    <w:p w:rsidR="00913CF1" w:rsidRDefault="00913CF1" w:rsidP="00890C1A">
      <w:pPr>
        <w:pStyle w:val="Bezmezer"/>
        <w:rPr>
          <w:rFonts w:ascii="Times New Roman" w:hAnsi="Times New Roman" w:cs="Times New Roman"/>
          <w:b/>
          <w:sz w:val="28"/>
          <w:szCs w:val="28"/>
        </w:rPr>
      </w:pPr>
    </w:p>
    <w:p w:rsidR="00890C1A" w:rsidRDefault="00890C1A" w:rsidP="00E149E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Místopřísežně prohlašuji, že jsem bakalářskou práci vykonávala samostatně pod odborným dohledem </w:t>
      </w:r>
      <w:r w:rsidRPr="00404B4E">
        <w:rPr>
          <w:rFonts w:ascii="Times New Roman" w:hAnsi="Times New Roman" w:cs="Times New Roman"/>
          <w:sz w:val="24"/>
          <w:szCs w:val="24"/>
        </w:rPr>
        <w:t>vedoucí</w:t>
      </w:r>
      <w:r>
        <w:rPr>
          <w:rFonts w:ascii="Times New Roman" w:hAnsi="Times New Roman" w:cs="Times New Roman"/>
          <w:sz w:val="24"/>
          <w:szCs w:val="24"/>
        </w:rPr>
        <w:t xml:space="preserve"> bakalářské práce PhDr. Mileny Machalové a uvedla jsem všechny použité podklady a literaturu. </w:t>
      </w:r>
    </w:p>
    <w:p w:rsidR="00890C1A" w:rsidRDefault="00890C1A" w:rsidP="00E149E3">
      <w:pPr>
        <w:pStyle w:val="Bezmezer"/>
        <w:spacing w:line="360" w:lineRule="auto"/>
        <w:jc w:val="both"/>
        <w:rPr>
          <w:rFonts w:ascii="Times New Roman" w:hAnsi="Times New Roman" w:cs="Times New Roman"/>
          <w:sz w:val="24"/>
          <w:szCs w:val="24"/>
        </w:rPr>
      </w:pPr>
    </w:p>
    <w:p w:rsidR="00890C1A" w:rsidRDefault="00890C1A" w:rsidP="00890C1A">
      <w:pPr>
        <w:pStyle w:val="Bezmezer"/>
        <w:spacing w:line="276" w:lineRule="auto"/>
        <w:jc w:val="both"/>
        <w:rPr>
          <w:rFonts w:ascii="Times New Roman" w:hAnsi="Times New Roman" w:cs="Times New Roman"/>
          <w:sz w:val="24"/>
          <w:szCs w:val="24"/>
        </w:rPr>
      </w:pPr>
    </w:p>
    <w:p w:rsidR="00890C1A" w:rsidRDefault="00890C1A" w:rsidP="00890C1A">
      <w:pPr>
        <w:pStyle w:val="Bezmezer"/>
        <w:spacing w:line="276" w:lineRule="auto"/>
        <w:jc w:val="both"/>
        <w:rPr>
          <w:rFonts w:ascii="Times New Roman" w:hAnsi="Times New Roman" w:cs="Times New Roman"/>
          <w:sz w:val="24"/>
          <w:szCs w:val="24"/>
        </w:rPr>
      </w:pPr>
    </w:p>
    <w:p w:rsidR="00EA3802" w:rsidRDefault="00890C1A" w:rsidP="00890C1A">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V Olomouci dne</w:t>
      </w:r>
      <w:r w:rsidR="00AB76DD">
        <w:rPr>
          <w:rFonts w:ascii="Times New Roman" w:hAnsi="Times New Roman" w:cs="Times New Roman"/>
          <w:sz w:val="24"/>
          <w:szCs w:val="24"/>
        </w:rPr>
        <w:t>, 14. 4.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p>
    <w:p w:rsidR="00913CF1" w:rsidRDefault="00913CF1">
      <w:pPr>
        <w:rPr>
          <w:rFonts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b/>
          <w:sz w:val="28"/>
          <w:szCs w:val="28"/>
        </w:rPr>
      </w:pPr>
    </w:p>
    <w:p w:rsidR="00913CF1" w:rsidRDefault="00913CF1" w:rsidP="00890C1A">
      <w:pPr>
        <w:pStyle w:val="Bezmezer"/>
        <w:spacing w:line="276" w:lineRule="auto"/>
        <w:jc w:val="both"/>
        <w:rPr>
          <w:rFonts w:ascii="Times New Roman" w:hAnsi="Times New Roman" w:cs="Times New Roman"/>
          <w:sz w:val="24"/>
          <w:szCs w:val="24"/>
        </w:rPr>
      </w:pPr>
    </w:p>
    <w:p w:rsidR="00D70F22" w:rsidRDefault="00D70F22" w:rsidP="00890C1A">
      <w:pPr>
        <w:pStyle w:val="Bezmezer"/>
        <w:spacing w:line="276" w:lineRule="auto"/>
        <w:jc w:val="both"/>
        <w:rPr>
          <w:rFonts w:ascii="Times New Roman" w:hAnsi="Times New Roman" w:cs="Times New Roman"/>
          <w:sz w:val="24"/>
          <w:szCs w:val="24"/>
        </w:rPr>
      </w:pPr>
    </w:p>
    <w:p w:rsidR="00EA3802" w:rsidRDefault="00EA3802" w:rsidP="0038006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Tímto bych chtěla poděkovat</w:t>
      </w:r>
      <w:r w:rsidR="00DB52D8">
        <w:rPr>
          <w:rFonts w:ascii="Times New Roman" w:hAnsi="Times New Roman" w:cs="Times New Roman"/>
          <w:sz w:val="24"/>
          <w:szCs w:val="24"/>
        </w:rPr>
        <w:t xml:space="preserve"> vedoucí své bak</w:t>
      </w:r>
      <w:r w:rsidR="005A1483">
        <w:rPr>
          <w:rFonts w:ascii="Times New Roman" w:hAnsi="Times New Roman" w:cs="Times New Roman"/>
          <w:sz w:val="24"/>
          <w:szCs w:val="24"/>
        </w:rPr>
        <w:t>alářské práce,</w:t>
      </w:r>
      <w:r w:rsidR="00DB52D8">
        <w:rPr>
          <w:rFonts w:ascii="Times New Roman" w:hAnsi="Times New Roman" w:cs="Times New Roman"/>
          <w:sz w:val="24"/>
          <w:szCs w:val="24"/>
        </w:rPr>
        <w:t xml:space="preserve"> PhDr. Mileně Machalové za čas věnov</w:t>
      </w:r>
      <w:r w:rsidR="00B243AE">
        <w:rPr>
          <w:rFonts w:ascii="Times New Roman" w:hAnsi="Times New Roman" w:cs="Times New Roman"/>
          <w:sz w:val="24"/>
          <w:szCs w:val="24"/>
        </w:rPr>
        <w:t>aný konzultacím</w:t>
      </w:r>
      <w:r w:rsidR="00DB52D8">
        <w:rPr>
          <w:rFonts w:ascii="Times New Roman" w:hAnsi="Times New Roman" w:cs="Times New Roman"/>
          <w:sz w:val="24"/>
          <w:szCs w:val="24"/>
        </w:rPr>
        <w:t>, pomoc a cenné</w:t>
      </w:r>
      <w:r w:rsidR="001B58C6">
        <w:rPr>
          <w:rFonts w:ascii="Times New Roman" w:hAnsi="Times New Roman" w:cs="Times New Roman"/>
          <w:sz w:val="24"/>
          <w:szCs w:val="24"/>
        </w:rPr>
        <w:t xml:space="preserve"> rady</w:t>
      </w:r>
      <w:r w:rsidR="00B243AE">
        <w:rPr>
          <w:rFonts w:ascii="Times New Roman" w:hAnsi="Times New Roman" w:cs="Times New Roman"/>
          <w:sz w:val="24"/>
          <w:szCs w:val="24"/>
        </w:rPr>
        <w:t>,</w:t>
      </w:r>
      <w:r w:rsidR="00DB52D8">
        <w:rPr>
          <w:rFonts w:ascii="Times New Roman" w:hAnsi="Times New Roman" w:cs="Times New Roman"/>
          <w:sz w:val="24"/>
          <w:szCs w:val="24"/>
        </w:rPr>
        <w:t xml:space="preserve"> </w:t>
      </w:r>
      <w:r w:rsidR="00B243AE" w:rsidRPr="00B243AE">
        <w:rPr>
          <w:rFonts w:ascii="Times New Roman" w:hAnsi="Times New Roman" w:cs="Times New Roman"/>
          <w:sz w:val="24"/>
          <w:szCs w:val="24"/>
        </w:rPr>
        <w:t>které mi poskytla při zpracování bakalářské práce. Děkuji</w:t>
      </w:r>
      <w:r w:rsidR="00B243AE">
        <w:rPr>
          <w:rFonts w:ascii="Times New Roman" w:hAnsi="Times New Roman" w:cs="Times New Roman"/>
          <w:sz w:val="24"/>
          <w:szCs w:val="24"/>
        </w:rPr>
        <w:t xml:space="preserve"> Mgr</w:t>
      </w:r>
      <w:r w:rsidR="00B243AE" w:rsidRPr="00B243AE">
        <w:rPr>
          <w:rFonts w:ascii="Times New Roman" w:hAnsi="Times New Roman" w:cs="Times New Roman"/>
          <w:sz w:val="24"/>
          <w:szCs w:val="24"/>
        </w:rPr>
        <w:t>.</w:t>
      </w:r>
      <w:r w:rsidR="00B243AE">
        <w:rPr>
          <w:rFonts w:ascii="Times New Roman" w:hAnsi="Times New Roman" w:cs="Times New Roman"/>
          <w:sz w:val="24"/>
          <w:szCs w:val="24"/>
        </w:rPr>
        <w:t xml:space="preserve"> </w:t>
      </w:r>
      <w:proofErr w:type="spellStart"/>
      <w:r w:rsidR="00B243AE">
        <w:rPr>
          <w:rFonts w:ascii="Times New Roman" w:hAnsi="Times New Roman" w:cs="Times New Roman"/>
          <w:sz w:val="24"/>
          <w:szCs w:val="24"/>
        </w:rPr>
        <w:t>Jekatěrině</w:t>
      </w:r>
      <w:proofErr w:type="spellEnd"/>
      <w:r w:rsidR="00B243AE">
        <w:rPr>
          <w:rFonts w:ascii="Times New Roman" w:hAnsi="Times New Roman" w:cs="Times New Roman"/>
          <w:sz w:val="24"/>
          <w:szCs w:val="24"/>
        </w:rPr>
        <w:t xml:space="preserve"> Mikešové, Ph.D., Prof. </w:t>
      </w:r>
      <w:r w:rsidR="005A1483">
        <w:rPr>
          <w:rFonts w:ascii="Times New Roman" w:hAnsi="Times New Roman" w:cs="Times New Roman"/>
          <w:sz w:val="24"/>
          <w:szCs w:val="24"/>
        </w:rPr>
        <w:t xml:space="preserve">Ludmile </w:t>
      </w:r>
      <w:proofErr w:type="spellStart"/>
      <w:r w:rsidR="005A1483">
        <w:rPr>
          <w:rFonts w:ascii="Times New Roman" w:hAnsi="Times New Roman" w:cs="Times New Roman"/>
          <w:sz w:val="24"/>
          <w:szCs w:val="24"/>
        </w:rPr>
        <w:t>Stěpanové</w:t>
      </w:r>
      <w:proofErr w:type="spellEnd"/>
      <w:r w:rsidR="005A1483">
        <w:rPr>
          <w:rFonts w:ascii="Times New Roman" w:hAnsi="Times New Roman" w:cs="Times New Roman"/>
          <w:sz w:val="24"/>
          <w:szCs w:val="24"/>
        </w:rPr>
        <w:t>, CSc. a všem ostatním, kteří se podíleli na vyplnění mého dotazníku</w:t>
      </w:r>
      <w:r w:rsidR="005108FE">
        <w:rPr>
          <w:rFonts w:ascii="Times New Roman" w:hAnsi="Times New Roman" w:cs="Times New Roman"/>
          <w:sz w:val="24"/>
          <w:szCs w:val="24"/>
        </w:rPr>
        <w:t xml:space="preserve"> </w:t>
      </w:r>
    </w:p>
    <w:p w:rsidR="00EA3802" w:rsidRDefault="00EA3802" w:rsidP="00890C1A">
      <w:pPr>
        <w:pStyle w:val="Bezmezer"/>
        <w:spacing w:line="276" w:lineRule="auto"/>
        <w:jc w:val="both"/>
        <w:rPr>
          <w:rFonts w:ascii="Times New Roman" w:hAnsi="Times New Roman" w:cs="Times New Roman"/>
          <w:sz w:val="24"/>
          <w:szCs w:val="24"/>
        </w:rPr>
      </w:pPr>
    </w:p>
    <w:p w:rsidR="00913CF1" w:rsidRDefault="00913CF1" w:rsidP="00ED7166">
      <w:pPr>
        <w:pStyle w:val="Bezmezer"/>
        <w:spacing w:line="276" w:lineRule="auto"/>
        <w:ind w:left="3540" w:firstLine="708"/>
        <w:jc w:val="center"/>
        <w:rPr>
          <w:rFonts w:ascii="Times New Roman" w:hAnsi="Times New Roman" w:cs="Times New Roman"/>
          <w:sz w:val="24"/>
          <w:szCs w:val="24"/>
        </w:rPr>
      </w:pPr>
    </w:p>
    <w:p w:rsidR="00913CF1" w:rsidRDefault="00913CF1">
      <w:pPr>
        <w:rPr>
          <w:rFonts w:cs="Times New Roman"/>
          <w:szCs w:val="24"/>
        </w:rPr>
      </w:pPr>
      <w:r>
        <w:rPr>
          <w:rFonts w:cs="Times New Roman"/>
          <w:szCs w:val="24"/>
        </w:rPr>
        <w:br w:type="page"/>
      </w:r>
    </w:p>
    <w:sdt>
      <w:sdtPr>
        <w:rPr>
          <w:rFonts w:eastAsiaTheme="minorHAnsi" w:cstheme="minorBidi"/>
          <w:b w:val="0"/>
          <w:bCs w:val="0"/>
          <w:sz w:val="24"/>
          <w:szCs w:val="22"/>
        </w:rPr>
        <w:id w:val="216855294"/>
        <w:docPartObj>
          <w:docPartGallery w:val="Table of Contents"/>
          <w:docPartUnique/>
        </w:docPartObj>
      </w:sdtPr>
      <w:sdtContent>
        <w:p w:rsidR="008C285C" w:rsidRDefault="008C285C" w:rsidP="008C285C">
          <w:pPr>
            <w:pStyle w:val="Nadpisobsahu"/>
            <w:numPr>
              <w:ilvl w:val="0"/>
              <w:numId w:val="0"/>
            </w:numPr>
            <w:ind w:left="431" w:hanging="431"/>
          </w:pPr>
          <w:r>
            <w:t>Obsah</w:t>
          </w:r>
        </w:p>
        <w:p w:rsidR="00052357" w:rsidRPr="00052357" w:rsidRDefault="00052357" w:rsidP="00052357"/>
        <w:p w:rsidR="00115DF0" w:rsidRDefault="00666C15">
          <w:pPr>
            <w:pStyle w:val="Obsah1"/>
            <w:tabs>
              <w:tab w:val="right" w:leader="dot" w:pos="8777"/>
            </w:tabs>
            <w:rPr>
              <w:rFonts w:asciiTheme="minorHAnsi" w:eastAsiaTheme="minorEastAsia" w:hAnsiTheme="minorHAnsi"/>
              <w:noProof/>
              <w:sz w:val="22"/>
              <w:lang w:eastAsia="cs-CZ"/>
            </w:rPr>
          </w:pPr>
          <w:r w:rsidRPr="00666C15">
            <w:fldChar w:fldCharType="begin"/>
          </w:r>
          <w:r w:rsidR="008C285C">
            <w:instrText xml:space="preserve"> TOC \o "1-3" \h \z \u </w:instrText>
          </w:r>
          <w:r w:rsidRPr="00666C15">
            <w:fldChar w:fldCharType="separate"/>
          </w:r>
          <w:hyperlink w:anchor="_Toc385168778" w:history="1">
            <w:r w:rsidR="00115DF0" w:rsidRPr="00552D06">
              <w:rPr>
                <w:rStyle w:val="Hypertextovodkaz"/>
                <w:noProof/>
              </w:rPr>
              <w:t>Úvod</w:t>
            </w:r>
            <w:r w:rsidR="00115DF0">
              <w:rPr>
                <w:noProof/>
                <w:webHidden/>
              </w:rPr>
              <w:tab/>
            </w:r>
            <w:r>
              <w:rPr>
                <w:noProof/>
                <w:webHidden/>
              </w:rPr>
              <w:fldChar w:fldCharType="begin"/>
            </w:r>
            <w:r w:rsidR="00115DF0">
              <w:rPr>
                <w:noProof/>
                <w:webHidden/>
              </w:rPr>
              <w:instrText xml:space="preserve"> PAGEREF _Toc385168778 \h </w:instrText>
            </w:r>
            <w:r>
              <w:rPr>
                <w:noProof/>
                <w:webHidden/>
              </w:rPr>
            </w:r>
            <w:r>
              <w:rPr>
                <w:noProof/>
                <w:webHidden/>
              </w:rPr>
              <w:fldChar w:fldCharType="separate"/>
            </w:r>
            <w:r w:rsidR="00115DF0">
              <w:rPr>
                <w:noProof/>
                <w:webHidden/>
              </w:rPr>
              <w:t>7</w:t>
            </w:r>
            <w:r>
              <w:rPr>
                <w:noProof/>
                <w:webHidden/>
              </w:rPr>
              <w:fldChar w:fldCharType="end"/>
            </w:r>
          </w:hyperlink>
        </w:p>
        <w:p w:rsidR="00115DF0" w:rsidRDefault="00666C15">
          <w:pPr>
            <w:pStyle w:val="Obsah1"/>
            <w:tabs>
              <w:tab w:val="left" w:pos="880"/>
              <w:tab w:val="right" w:leader="dot" w:pos="8777"/>
            </w:tabs>
            <w:rPr>
              <w:rFonts w:asciiTheme="minorHAnsi" w:eastAsiaTheme="minorEastAsia" w:hAnsiTheme="minorHAnsi"/>
              <w:noProof/>
              <w:sz w:val="22"/>
              <w:lang w:eastAsia="cs-CZ"/>
            </w:rPr>
          </w:pPr>
          <w:hyperlink w:anchor="_Toc385168779" w:history="1">
            <w:r w:rsidR="00115DF0" w:rsidRPr="00552D06">
              <w:rPr>
                <w:rStyle w:val="Hypertextovodkaz"/>
                <w:noProof/>
              </w:rPr>
              <w:t>1</w:t>
            </w:r>
            <w:r w:rsidR="00115DF0">
              <w:rPr>
                <w:rFonts w:asciiTheme="minorHAnsi" w:eastAsiaTheme="minorEastAsia" w:hAnsiTheme="minorHAnsi"/>
                <w:noProof/>
                <w:sz w:val="22"/>
                <w:lang w:eastAsia="cs-CZ"/>
              </w:rPr>
              <w:tab/>
            </w:r>
            <w:r w:rsidR="00115DF0" w:rsidRPr="00552D06">
              <w:rPr>
                <w:rStyle w:val="Hypertextovodkaz"/>
                <w:noProof/>
              </w:rPr>
              <w:t>Tři základní migrační vlny</w:t>
            </w:r>
            <w:r w:rsidR="00115DF0">
              <w:rPr>
                <w:noProof/>
                <w:webHidden/>
              </w:rPr>
              <w:tab/>
            </w:r>
            <w:r>
              <w:rPr>
                <w:noProof/>
                <w:webHidden/>
              </w:rPr>
              <w:fldChar w:fldCharType="begin"/>
            </w:r>
            <w:r w:rsidR="00115DF0">
              <w:rPr>
                <w:noProof/>
                <w:webHidden/>
              </w:rPr>
              <w:instrText xml:space="preserve"> PAGEREF _Toc385168779 \h </w:instrText>
            </w:r>
            <w:r>
              <w:rPr>
                <w:noProof/>
                <w:webHidden/>
              </w:rPr>
            </w:r>
            <w:r>
              <w:rPr>
                <w:noProof/>
                <w:webHidden/>
              </w:rPr>
              <w:fldChar w:fldCharType="separate"/>
            </w:r>
            <w:r w:rsidR="00115DF0">
              <w:rPr>
                <w:noProof/>
                <w:webHidden/>
              </w:rPr>
              <w:t>9</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780" w:history="1">
            <w:r w:rsidR="00115DF0" w:rsidRPr="00552D06">
              <w:rPr>
                <w:rStyle w:val="Hypertextovodkaz"/>
                <w:noProof/>
              </w:rPr>
              <w:t>1.1</w:t>
            </w:r>
            <w:r w:rsidR="00115DF0">
              <w:rPr>
                <w:rFonts w:asciiTheme="minorHAnsi" w:eastAsiaTheme="minorEastAsia" w:hAnsiTheme="minorHAnsi"/>
                <w:noProof/>
                <w:sz w:val="22"/>
                <w:lang w:eastAsia="cs-CZ"/>
              </w:rPr>
              <w:tab/>
            </w:r>
            <w:r w:rsidR="00115DF0" w:rsidRPr="00552D06">
              <w:rPr>
                <w:rStyle w:val="Hypertextovodkaz"/>
                <w:noProof/>
              </w:rPr>
              <w:t>Prvorepubliková vlna</w:t>
            </w:r>
            <w:r w:rsidR="00115DF0">
              <w:rPr>
                <w:noProof/>
                <w:webHidden/>
              </w:rPr>
              <w:tab/>
            </w:r>
            <w:r>
              <w:rPr>
                <w:noProof/>
                <w:webHidden/>
              </w:rPr>
              <w:fldChar w:fldCharType="begin"/>
            </w:r>
            <w:r w:rsidR="00115DF0">
              <w:rPr>
                <w:noProof/>
                <w:webHidden/>
              </w:rPr>
              <w:instrText xml:space="preserve"> PAGEREF _Toc385168780 \h </w:instrText>
            </w:r>
            <w:r>
              <w:rPr>
                <w:noProof/>
                <w:webHidden/>
              </w:rPr>
            </w:r>
            <w:r>
              <w:rPr>
                <w:noProof/>
                <w:webHidden/>
              </w:rPr>
              <w:fldChar w:fldCharType="separate"/>
            </w:r>
            <w:r w:rsidR="00115DF0">
              <w:rPr>
                <w:noProof/>
                <w:webHidden/>
              </w:rPr>
              <w:t>9</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81" w:history="1">
            <w:r w:rsidR="00115DF0" w:rsidRPr="00552D06">
              <w:rPr>
                <w:rStyle w:val="Hypertextovodkaz"/>
                <w:noProof/>
              </w:rPr>
              <w:t>1.1.1</w:t>
            </w:r>
            <w:r w:rsidR="00115DF0">
              <w:rPr>
                <w:rFonts w:asciiTheme="minorHAnsi" w:eastAsiaTheme="minorEastAsia" w:hAnsiTheme="minorHAnsi"/>
                <w:noProof/>
                <w:sz w:val="22"/>
                <w:lang w:eastAsia="cs-CZ"/>
              </w:rPr>
              <w:tab/>
            </w:r>
            <w:r w:rsidR="00115DF0" w:rsidRPr="00552D06">
              <w:rPr>
                <w:rStyle w:val="Hypertextovodkaz"/>
                <w:noProof/>
              </w:rPr>
              <w:t>Motiv příchodu ruských migrantů na začátku 20. století</w:t>
            </w:r>
            <w:r w:rsidR="00115DF0">
              <w:rPr>
                <w:noProof/>
                <w:webHidden/>
              </w:rPr>
              <w:tab/>
            </w:r>
            <w:r>
              <w:rPr>
                <w:noProof/>
                <w:webHidden/>
              </w:rPr>
              <w:fldChar w:fldCharType="begin"/>
            </w:r>
            <w:r w:rsidR="00115DF0">
              <w:rPr>
                <w:noProof/>
                <w:webHidden/>
              </w:rPr>
              <w:instrText xml:space="preserve"> PAGEREF _Toc385168781 \h </w:instrText>
            </w:r>
            <w:r>
              <w:rPr>
                <w:noProof/>
                <w:webHidden/>
              </w:rPr>
            </w:r>
            <w:r>
              <w:rPr>
                <w:noProof/>
                <w:webHidden/>
              </w:rPr>
              <w:fldChar w:fldCharType="separate"/>
            </w:r>
            <w:r w:rsidR="00115DF0">
              <w:rPr>
                <w:noProof/>
                <w:webHidden/>
              </w:rPr>
              <w:t>10</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82" w:history="1">
            <w:r w:rsidR="00115DF0" w:rsidRPr="00552D06">
              <w:rPr>
                <w:rStyle w:val="Hypertextovodkaz"/>
                <w:noProof/>
              </w:rPr>
              <w:t>1.1.2</w:t>
            </w:r>
            <w:r w:rsidR="00115DF0">
              <w:rPr>
                <w:rFonts w:asciiTheme="minorHAnsi" w:eastAsiaTheme="minorEastAsia" w:hAnsiTheme="minorHAnsi"/>
                <w:noProof/>
                <w:sz w:val="22"/>
                <w:lang w:eastAsia="cs-CZ"/>
              </w:rPr>
              <w:tab/>
            </w:r>
            <w:r w:rsidR="00115DF0" w:rsidRPr="00552D06">
              <w:rPr>
                <w:rStyle w:val="Hypertextovodkaz"/>
                <w:noProof/>
              </w:rPr>
              <w:t>Přijetí emigrantů</w:t>
            </w:r>
            <w:r w:rsidR="00115DF0">
              <w:rPr>
                <w:noProof/>
                <w:webHidden/>
              </w:rPr>
              <w:tab/>
            </w:r>
            <w:r>
              <w:rPr>
                <w:noProof/>
                <w:webHidden/>
              </w:rPr>
              <w:fldChar w:fldCharType="begin"/>
            </w:r>
            <w:r w:rsidR="00115DF0">
              <w:rPr>
                <w:noProof/>
                <w:webHidden/>
              </w:rPr>
              <w:instrText xml:space="preserve"> PAGEREF _Toc385168782 \h </w:instrText>
            </w:r>
            <w:r>
              <w:rPr>
                <w:noProof/>
                <w:webHidden/>
              </w:rPr>
            </w:r>
            <w:r>
              <w:rPr>
                <w:noProof/>
                <w:webHidden/>
              </w:rPr>
              <w:fldChar w:fldCharType="separate"/>
            </w:r>
            <w:r w:rsidR="00115DF0">
              <w:rPr>
                <w:noProof/>
                <w:webHidden/>
              </w:rPr>
              <w:t>11</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83" w:history="1">
            <w:r w:rsidR="00115DF0" w:rsidRPr="00552D06">
              <w:rPr>
                <w:rStyle w:val="Hypertextovodkaz"/>
                <w:noProof/>
              </w:rPr>
              <w:t>1.1.3</w:t>
            </w:r>
            <w:r w:rsidR="00115DF0">
              <w:rPr>
                <w:rFonts w:asciiTheme="minorHAnsi" w:eastAsiaTheme="minorEastAsia" w:hAnsiTheme="minorHAnsi"/>
                <w:noProof/>
                <w:sz w:val="22"/>
                <w:lang w:eastAsia="cs-CZ"/>
              </w:rPr>
              <w:tab/>
            </w:r>
            <w:r w:rsidR="00115DF0" w:rsidRPr="00552D06">
              <w:rPr>
                <w:rStyle w:val="Hypertextovodkaz"/>
                <w:noProof/>
              </w:rPr>
              <w:t>Útočiště pro ruské emigranty</w:t>
            </w:r>
            <w:r w:rsidR="00115DF0">
              <w:rPr>
                <w:noProof/>
                <w:webHidden/>
              </w:rPr>
              <w:tab/>
            </w:r>
            <w:r>
              <w:rPr>
                <w:noProof/>
                <w:webHidden/>
              </w:rPr>
              <w:fldChar w:fldCharType="begin"/>
            </w:r>
            <w:r w:rsidR="00115DF0">
              <w:rPr>
                <w:noProof/>
                <w:webHidden/>
              </w:rPr>
              <w:instrText xml:space="preserve"> PAGEREF _Toc385168783 \h </w:instrText>
            </w:r>
            <w:r>
              <w:rPr>
                <w:noProof/>
                <w:webHidden/>
              </w:rPr>
            </w:r>
            <w:r>
              <w:rPr>
                <w:noProof/>
                <w:webHidden/>
              </w:rPr>
              <w:fldChar w:fldCharType="separate"/>
            </w:r>
            <w:r w:rsidR="00115DF0">
              <w:rPr>
                <w:noProof/>
                <w:webHidden/>
              </w:rPr>
              <w:t>12</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84" w:history="1">
            <w:r w:rsidR="00115DF0" w:rsidRPr="00552D06">
              <w:rPr>
                <w:rStyle w:val="Hypertextovodkaz"/>
                <w:noProof/>
              </w:rPr>
              <w:t>1.1.4</w:t>
            </w:r>
            <w:r w:rsidR="00115DF0">
              <w:rPr>
                <w:rFonts w:asciiTheme="minorHAnsi" w:eastAsiaTheme="minorEastAsia" w:hAnsiTheme="minorHAnsi"/>
                <w:noProof/>
                <w:sz w:val="22"/>
                <w:lang w:eastAsia="cs-CZ"/>
              </w:rPr>
              <w:tab/>
            </w:r>
            <w:r w:rsidR="00115DF0" w:rsidRPr="00552D06">
              <w:rPr>
                <w:rStyle w:val="Hypertextovodkaz"/>
                <w:noProof/>
              </w:rPr>
              <w:t>Období postupné asimilace ve 30. letech</w:t>
            </w:r>
            <w:r w:rsidR="00115DF0">
              <w:rPr>
                <w:noProof/>
                <w:webHidden/>
              </w:rPr>
              <w:tab/>
            </w:r>
            <w:r>
              <w:rPr>
                <w:noProof/>
                <w:webHidden/>
              </w:rPr>
              <w:fldChar w:fldCharType="begin"/>
            </w:r>
            <w:r w:rsidR="00115DF0">
              <w:rPr>
                <w:noProof/>
                <w:webHidden/>
              </w:rPr>
              <w:instrText xml:space="preserve"> PAGEREF _Toc385168784 \h </w:instrText>
            </w:r>
            <w:r>
              <w:rPr>
                <w:noProof/>
                <w:webHidden/>
              </w:rPr>
            </w:r>
            <w:r>
              <w:rPr>
                <w:noProof/>
                <w:webHidden/>
              </w:rPr>
              <w:fldChar w:fldCharType="separate"/>
            </w:r>
            <w:r w:rsidR="00115DF0">
              <w:rPr>
                <w:noProof/>
                <w:webHidden/>
              </w:rPr>
              <w:t>14</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785" w:history="1">
            <w:r w:rsidR="00115DF0" w:rsidRPr="00552D06">
              <w:rPr>
                <w:rStyle w:val="Hypertextovodkaz"/>
                <w:noProof/>
              </w:rPr>
              <w:t>1.2</w:t>
            </w:r>
            <w:r w:rsidR="00115DF0">
              <w:rPr>
                <w:rFonts w:asciiTheme="minorHAnsi" w:eastAsiaTheme="minorEastAsia" w:hAnsiTheme="minorHAnsi"/>
                <w:noProof/>
                <w:sz w:val="22"/>
                <w:lang w:eastAsia="cs-CZ"/>
              </w:rPr>
              <w:tab/>
            </w:r>
            <w:r w:rsidR="00115DF0" w:rsidRPr="00552D06">
              <w:rPr>
                <w:rStyle w:val="Hypertextovodkaz"/>
                <w:noProof/>
              </w:rPr>
              <w:t>Socialistická vlna</w:t>
            </w:r>
            <w:r w:rsidR="00115DF0">
              <w:rPr>
                <w:noProof/>
                <w:webHidden/>
              </w:rPr>
              <w:tab/>
            </w:r>
            <w:r>
              <w:rPr>
                <w:noProof/>
                <w:webHidden/>
              </w:rPr>
              <w:fldChar w:fldCharType="begin"/>
            </w:r>
            <w:r w:rsidR="00115DF0">
              <w:rPr>
                <w:noProof/>
                <w:webHidden/>
              </w:rPr>
              <w:instrText xml:space="preserve"> PAGEREF _Toc385168785 \h </w:instrText>
            </w:r>
            <w:r>
              <w:rPr>
                <w:noProof/>
                <w:webHidden/>
              </w:rPr>
            </w:r>
            <w:r>
              <w:rPr>
                <w:noProof/>
                <w:webHidden/>
              </w:rPr>
              <w:fldChar w:fldCharType="separate"/>
            </w:r>
            <w:r w:rsidR="00115DF0">
              <w:rPr>
                <w:noProof/>
                <w:webHidden/>
              </w:rPr>
              <w:t>15</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786" w:history="1">
            <w:r w:rsidR="00115DF0" w:rsidRPr="00552D06">
              <w:rPr>
                <w:rStyle w:val="Hypertextovodkaz"/>
                <w:noProof/>
              </w:rPr>
              <w:t>1.3</w:t>
            </w:r>
            <w:r w:rsidR="00115DF0">
              <w:rPr>
                <w:rFonts w:asciiTheme="minorHAnsi" w:eastAsiaTheme="minorEastAsia" w:hAnsiTheme="minorHAnsi"/>
                <w:noProof/>
                <w:sz w:val="22"/>
                <w:lang w:eastAsia="cs-CZ"/>
              </w:rPr>
              <w:tab/>
            </w:r>
            <w:r w:rsidR="00115DF0" w:rsidRPr="00552D06">
              <w:rPr>
                <w:rStyle w:val="Hypertextovodkaz"/>
                <w:noProof/>
              </w:rPr>
              <w:t>Známé ruské osobnosti u nás</w:t>
            </w:r>
            <w:r w:rsidR="00115DF0">
              <w:rPr>
                <w:noProof/>
                <w:webHidden/>
              </w:rPr>
              <w:tab/>
            </w:r>
            <w:r>
              <w:rPr>
                <w:noProof/>
                <w:webHidden/>
              </w:rPr>
              <w:fldChar w:fldCharType="begin"/>
            </w:r>
            <w:r w:rsidR="00115DF0">
              <w:rPr>
                <w:noProof/>
                <w:webHidden/>
              </w:rPr>
              <w:instrText xml:space="preserve"> PAGEREF _Toc385168786 \h </w:instrText>
            </w:r>
            <w:r>
              <w:rPr>
                <w:noProof/>
                <w:webHidden/>
              </w:rPr>
            </w:r>
            <w:r>
              <w:rPr>
                <w:noProof/>
                <w:webHidden/>
              </w:rPr>
              <w:fldChar w:fldCharType="separate"/>
            </w:r>
            <w:r w:rsidR="00115DF0">
              <w:rPr>
                <w:noProof/>
                <w:webHidden/>
              </w:rPr>
              <w:t>16</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787" w:history="1">
            <w:r w:rsidR="00115DF0" w:rsidRPr="00552D06">
              <w:rPr>
                <w:rStyle w:val="Hypertextovodkaz"/>
                <w:noProof/>
              </w:rPr>
              <w:t>1.4</w:t>
            </w:r>
            <w:r w:rsidR="00115DF0">
              <w:rPr>
                <w:rFonts w:asciiTheme="minorHAnsi" w:eastAsiaTheme="minorEastAsia" w:hAnsiTheme="minorHAnsi"/>
                <w:noProof/>
                <w:sz w:val="22"/>
                <w:lang w:eastAsia="cs-CZ"/>
              </w:rPr>
              <w:tab/>
            </w:r>
            <w:r w:rsidR="00115DF0" w:rsidRPr="00552D06">
              <w:rPr>
                <w:rStyle w:val="Hypertextovodkaz"/>
                <w:noProof/>
              </w:rPr>
              <w:t>Postsocialistická vlna</w:t>
            </w:r>
            <w:r w:rsidR="00115DF0">
              <w:rPr>
                <w:noProof/>
                <w:webHidden/>
              </w:rPr>
              <w:tab/>
            </w:r>
            <w:r>
              <w:rPr>
                <w:noProof/>
                <w:webHidden/>
              </w:rPr>
              <w:fldChar w:fldCharType="begin"/>
            </w:r>
            <w:r w:rsidR="00115DF0">
              <w:rPr>
                <w:noProof/>
                <w:webHidden/>
              </w:rPr>
              <w:instrText xml:space="preserve"> PAGEREF _Toc385168787 \h </w:instrText>
            </w:r>
            <w:r>
              <w:rPr>
                <w:noProof/>
                <w:webHidden/>
              </w:rPr>
            </w:r>
            <w:r>
              <w:rPr>
                <w:noProof/>
                <w:webHidden/>
              </w:rPr>
              <w:fldChar w:fldCharType="separate"/>
            </w:r>
            <w:r w:rsidR="00115DF0">
              <w:rPr>
                <w:noProof/>
                <w:webHidden/>
              </w:rPr>
              <w:t>18</w:t>
            </w:r>
            <w:r>
              <w:rPr>
                <w:noProof/>
                <w:webHidden/>
              </w:rPr>
              <w:fldChar w:fldCharType="end"/>
            </w:r>
          </w:hyperlink>
        </w:p>
        <w:p w:rsidR="00115DF0" w:rsidRDefault="00666C15">
          <w:pPr>
            <w:pStyle w:val="Obsah1"/>
            <w:tabs>
              <w:tab w:val="left" w:pos="880"/>
              <w:tab w:val="right" w:leader="dot" w:pos="8777"/>
            </w:tabs>
            <w:rPr>
              <w:rFonts w:asciiTheme="minorHAnsi" w:eastAsiaTheme="minorEastAsia" w:hAnsiTheme="minorHAnsi"/>
              <w:noProof/>
              <w:sz w:val="22"/>
              <w:lang w:eastAsia="cs-CZ"/>
            </w:rPr>
          </w:pPr>
          <w:hyperlink w:anchor="_Toc385168788" w:history="1">
            <w:r w:rsidR="00115DF0" w:rsidRPr="00552D06">
              <w:rPr>
                <w:rStyle w:val="Hypertextovodkaz"/>
                <w:noProof/>
              </w:rPr>
              <w:t>2</w:t>
            </w:r>
            <w:r w:rsidR="00115DF0">
              <w:rPr>
                <w:rFonts w:asciiTheme="minorHAnsi" w:eastAsiaTheme="minorEastAsia" w:hAnsiTheme="minorHAnsi"/>
                <w:noProof/>
                <w:sz w:val="22"/>
                <w:lang w:eastAsia="cs-CZ"/>
              </w:rPr>
              <w:tab/>
            </w:r>
            <w:r w:rsidR="00115DF0" w:rsidRPr="00552D06">
              <w:rPr>
                <w:rStyle w:val="Hypertextovodkaz"/>
                <w:noProof/>
              </w:rPr>
              <w:t>Výskyt ruských menšin na území ČR od roku 2010</w:t>
            </w:r>
            <w:r w:rsidR="00115DF0">
              <w:rPr>
                <w:noProof/>
                <w:webHidden/>
              </w:rPr>
              <w:tab/>
            </w:r>
            <w:r>
              <w:rPr>
                <w:noProof/>
                <w:webHidden/>
              </w:rPr>
              <w:fldChar w:fldCharType="begin"/>
            </w:r>
            <w:r w:rsidR="00115DF0">
              <w:rPr>
                <w:noProof/>
                <w:webHidden/>
              </w:rPr>
              <w:instrText xml:space="preserve"> PAGEREF _Toc385168788 \h </w:instrText>
            </w:r>
            <w:r>
              <w:rPr>
                <w:noProof/>
                <w:webHidden/>
              </w:rPr>
            </w:r>
            <w:r>
              <w:rPr>
                <w:noProof/>
                <w:webHidden/>
              </w:rPr>
              <w:fldChar w:fldCharType="separate"/>
            </w:r>
            <w:r w:rsidR="00115DF0">
              <w:rPr>
                <w:noProof/>
                <w:webHidden/>
              </w:rPr>
              <w:t>22</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789" w:history="1">
            <w:r w:rsidR="00115DF0" w:rsidRPr="00552D06">
              <w:rPr>
                <w:rStyle w:val="Hypertextovodkaz"/>
                <w:noProof/>
              </w:rPr>
              <w:t>2.1</w:t>
            </w:r>
            <w:r w:rsidR="00115DF0">
              <w:rPr>
                <w:rFonts w:asciiTheme="minorHAnsi" w:eastAsiaTheme="minorEastAsia" w:hAnsiTheme="minorHAnsi"/>
                <w:noProof/>
                <w:sz w:val="22"/>
                <w:lang w:eastAsia="cs-CZ"/>
              </w:rPr>
              <w:tab/>
            </w:r>
            <w:r w:rsidR="00115DF0" w:rsidRPr="00552D06">
              <w:rPr>
                <w:rStyle w:val="Hypertextovodkaz"/>
                <w:noProof/>
              </w:rPr>
              <w:t>Víra ruských migrantů</w:t>
            </w:r>
            <w:r w:rsidR="00115DF0">
              <w:rPr>
                <w:noProof/>
                <w:webHidden/>
              </w:rPr>
              <w:tab/>
            </w:r>
            <w:r>
              <w:rPr>
                <w:noProof/>
                <w:webHidden/>
              </w:rPr>
              <w:fldChar w:fldCharType="begin"/>
            </w:r>
            <w:r w:rsidR="00115DF0">
              <w:rPr>
                <w:noProof/>
                <w:webHidden/>
              </w:rPr>
              <w:instrText xml:space="preserve"> PAGEREF _Toc385168789 \h </w:instrText>
            </w:r>
            <w:r>
              <w:rPr>
                <w:noProof/>
                <w:webHidden/>
              </w:rPr>
            </w:r>
            <w:r>
              <w:rPr>
                <w:noProof/>
                <w:webHidden/>
              </w:rPr>
              <w:fldChar w:fldCharType="separate"/>
            </w:r>
            <w:r w:rsidR="00115DF0">
              <w:rPr>
                <w:noProof/>
                <w:webHidden/>
              </w:rPr>
              <w:t>22</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790" w:history="1">
            <w:r w:rsidR="00115DF0" w:rsidRPr="00552D06">
              <w:rPr>
                <w:rStyle w:val="Hypertextovodkaz"/>
                <w:noProof/>
              </w:rPr>
              <w:t>2.2</w:t>
            </w:r>
            <w:r w:rsidR="00115DF0">
              <w:rPr>
                <w:rFonts w:asciiTheme="minorHAnsi" w:eastAsiaTheme="minorEastAsia" w:hAnsiTheme="minorHAnsi"/>
                <w:noProof/>
                <w:sz w:val="22"/>
                <w:lang w:eastAsia="cs-CZ"/>
              </w:rPr>
              <w:tab/>
            </w:r>
            <w:r w:rsidR="00115DF0" w:rsidRPr="00552D06">
              <w:rPr>
                <w:rStyle w:val="Hypertextovodkaz"/>
                <w:noProof/>
              </w:rPr>
              <w:t>Ruský pohled na život v Česku</w:t>
            </w:r>
            <w:r w:rsidR="00115DF0">
              <w:rPr>
                <w:noProof/>
                <w:webHidden/>
              </w:rPr>
              <w:tab/>
            </w:r>
            <w:r>
              <w:rPr>
                <w:noProof/>
                <w:webHidden/>
              </w:rPr>
              <w:fldChar w:fldCharType="begin"/>
            </w:r>
            <w:r w:rsidR="00115DF0">
              <w:rPr>
                <w:noProof/>
                <w:webHidden/>
              </w:rPr>
              <w:instrText xml:space="preserve"> PAGEREF _Toc385168790 \h </w:instrText>
            </w:r>
            <w:r>
              <w:rPr>
                <w:noProof/>
                <w:webHidden/>
              </w:rPr>
            </w:r>
            <w:r>
              <w:rPr>
                <w:noProof/>
                <w:webHidden/>
              </w:rPr>
              <w:fldChar w:fldCharType="separate"/>
            </w:r>
            <w:r w:rsidR="00115DF0">
              <w:rPr>
                <w:noProof/>
                <w:webHidden/>
              </w:rPr>
              <w:t>23</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791" w:history="1">
            <w:r w:rsidR="00115DF0" w:rsidRPr="00552D06">
              <w:rPr>
                <w:rStyle w:val="Hypertextovodkaz"/>
                <w:noProof/>
              </w:rPr>
              <w:t>2.3</w:t>
            </w:r>
            <w:r w:rsidR="00115DF0">
              <w:rPr>
                <w:rFonts w:asciiTheme="minorHAnsi" w:eastAsiaTheme="minorEastAsia" w:hAnsiTheme="minorHAnsi"/>
                <w:noProof/>
                <w:sz w:val="22"/>
                <w:lang w:eastAsia="cs-CZ"/>
              </w:rPr>
              <w:tab/>
            </w:r>
            <w:r w:rsidR="00115DF0" w:rsidRPr="00552D06">
              <w:rPr>
                <w:rStyle w:val="Hypertextovodkaz"/>
                <w:noProof/>
              </w:rPr>
              <w:t>Situace v roce 2010</w:t>
            </w:r>
            <w:r w:rsidR="00115DF0">
              <w:rPr>
                <w:noProof/>
                <w:webHidden/>
              </w:rPr>
              <w:tab/>
            </w:r>
            <w:r>
              <w:rPr>
                <w:noProof/>
                <w:webHidden/>
              </w:rPr>
              <w:fldChar w:fldCharType="begin"/>
            </w:r>
            <w:r w:rsidR="00115DF0">
              <w:rPr>
                <w:noProof/>
                <w:webHidden/>
              </w:rPr>
              <w:instrText xml:space="preserve"> PAGEREF _Toc385168791 \h </w:instrText>
            </w:r>
            <w:r>
              <w:rPr>
                <w:noProof/>
                <w:webHidden/>
              </w:rPr>
            </w:r>
            <w:r>
              <w:rPr>
                <w:noProof/>
                <w:webHidden/>
              </w:rPr>
              <w:fldChar w:fldCharType="separate"/>
            </w:r>
            <w:r w:rsidR="00115DF0">
              <w:rPr>
                <w:noProof/>
                <w:webHidden/>
              </w:rPr>
              <w:t>26</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92" w:history="1">
            <w:r w:rsidR="00115DF0" w:rsidRPr="00552D06">
              <w:rPr>
                <w:rStyle w:val="Hypertextovodkaz"/>
                <w:noProof/>
              </w:rPr>
              <w:t>2.3.1</w:t>
            </w:r>
            <w:r w:rsidR="00115DF0">
              <w:rPr>
                <w:rFonts w:asciiTheme="minorHAnsi" w:eastAsiaTheme="minorEastAsia" w:hAnsiTheme="minorHAnsi"/>
                <w:noProof/>
                <w:sz w:val="22"/>
                <w:lang w:eastAsia="cs-CZ"/>
              </w:rPr>
              <w:tab/>
            </w:r>
            <w:r w:rsidR="00115DF0" w:rsidRPr="00552D06">
              <w:rPr>
                <w:rStyle w:val="Hypertextovodkaz"/>
                <w:noProof/>
              </w:rPr>
              <w:t>Celkový počet cizinců na území ČR</w:t>
            </w:r>
            <w:r w:rsidR="00115DF0">
              <w:rPr>
                <w:noProof/>
                <w:webHidden/>
              </w:rPr>
              <w:tab/>
            </w:r>
            <w:r>
              <w:rPr>
                <w:noProof/>
                <w:webHidden/>
              </w:rPr>
              <w:fldChar w:fldCharType="begin"/>
            </w:r>
            <w:r w:rsidR="00115DF0">
              <w:rPr>
                <w:noProof/>
                <w:webHidden/>
              </w:rPr>
              <w:instrText xml:space="preserve"> PAGEREF _Toc385168792 \h </w:instrText>
            </w:r>
            <w:r>
              <w:rPr>
                <w:noProof/>
                <w:webHidden/>
              </w:rPr>
            </w:r>
            <w:r>
              <w:rPr>
                <w:noProof/>
                <w:webHidden/>
              </w:rPr>
              <w:fldChar w:fldCharType="separate"/>
            </w:r>
            <w:r w:rsidR="00115DF0">
              <w:rPr>
                <w:noProof/>
                <w:webHidden/>
              </w:rPr>
              <w:t>27</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93" w:history="1">
            <w:r w:rsidR="00115DF0" w:rsidRPr="00552D06">
              <w:rPr>
                <w:rStyle w:val="Hypertextovodkaz"/>
                <w:noProof/>
              </w:rPr>
              <w:t>2.3.2</w:t>
            </w:r>
            <w:r w:rsidR="00115DF0">
              <w:rPr>
                <w:rFonts w:asciiTheme="minorHAnsi" w:eastAsiaTheme="minorEastAsia" w:hAnsiTheme="minorHAnsi"/>
                <w:noProof/>
                <w:sz w:val="22"/>
                <w:lang w:eastAsia="cs-CZ"/>
              </w:rPr>
              <w:tab/>
            </w:r>
            <w:r w:rsidR="00115DF0" w:rsidRPr="00552D06">
              <w:rPr>
                <w:rStyle w:val="Hypertextovodkaz"/>
                <w:noProof/>
              </w:rPr>
              <w:t>Počet narozených cizinců v ČR</w:t>
            </w:r>
            <w:r w:rsidR="00115DF0">
              <w:rPr>
                <w:noProof/>
                <w:webHidden/>
              </w:rPr>
              <w:tab/>
            </w:r>
            <w:r>
              <w:rPr>
                <w:noProof/>
                <w:webHidden/>
              </w:rPr>
              <w:fldChar w:fldCharType="begin"/>
            </w:r>
            <w:r w:rsidR="00115DF0">
              <w:rPr>
                <w:noProof/>
                <w:webHidden/>
              </w:rPr>
              <w:instrText xml:space="preserve"> PAGEREF _Toc385168793 \h </w:instrText>
            </w:r>
            <w:r>
              <w:rPr>
                <w:noProof/>
                <w:webHidden/>
              </w:rPr>
            </w:r>
            <w:r>
              <w:rPr>
                <w:noProof/>
                <w:webHidden/>
              </w:rPr>
              <w:fldChar w:fldCharType="separate"/>
            </w:r>
            <w:r w:rsidR="00115DF0">
              <w:rPr>
                <w:noProof/>
                <w:webHidden/>
              </w:rPr>
              <w:t>27</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94" w:history="1">
            <w:r w:rsidR="00115DF0" w:rsidRPr="00552D06">
              <w:rPr>
                <w:rStyle w:val="Hypertextovodkaz"/>
                <w:noProof/>
              </w:rPr>
              <w:t>2.3.3</w:t>
            </w:r>
            <w:r w:rsidR="00115DF0">
              <w:rPr>
                <w:rFonts w:asciiTheme="minorHAnsi" w:eastAsiaTheme="minorEastAsia" w:hAnsiTheme="minorHAnsi"/>
                <w:noProof/>
                <w:sz w:val="22"/>
                <w:lang w:eastAsia="cs-CZ"/>
              </w:rPr>
              <w:tab/>
            </w:r>
            <w:r w:rsidR="00115DF0" w:rsidRPr="00552D06">
              <w:rPr>
                <w:rStyle w:val="Hypertextovodkaz"/>
                <w:noProof/>
              </w:rPr>
              <w:t>Postavení cizinců v zaměstnání</w:t>
            </w:r>
            <w:r w:rsidR="00115DF0">
              <w:rPr>
                <w:noProof/>
                <w:webHidden/>
              </w:rPr>
              <w:tab/>
            </w:r>
            <w:r>
              <w:rPr>
                <w:noProof/>
                <w:webHidden/>
              </w:rPr>
              <w:fldChar w:fldCharType="begin"/>
            </w:r>
            <w:r w:rsidR="00115DF0">
              <w:rPr>
                <w:noProof/>
                <w:webHidden/>
              </w:rPr>
              <w:instrText xml:space="preserve"> PAGEREF _Toc385168794 \h </w:instrText>
            </w:r>
            <w:r>
              <w:rPr>
                <w:noProof/>
                <w:webHidden/>
              </w:rPr>
            </w:r>
            <w:r>
              <w:rPr>
                <w:noProof/>
                <w:webHidden/>
              </w:rPr>
              <w:fldChar w:fldCharType="separate"/>
            </w:r>
            <w:r w:rsidR="00115DF0">
              <w:rPr>
                <w:noProof/>
                <w:webHidden/>
              </w:rPr>
              <w:t>28</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95" w:history="1">
            <w:r w:rsidR="00115DF0" w:rsidRPr="00552D06">
              <w:rPr>
                <w:rStyle w:val="Hypertextovodkaz"/>
                <w:noProof/>
              </w:rPr>
              <w:t>2.3.4</w:t>
            </w:r>
            <w:r w:rsidR="00115DF0">
              <w:rPr>
                <w:rFonts w:asciiTheme="minorHAnsi" w:eastAsiaTheme="minorEastAsia" w:hAnsiTheme="minorHAnsi"/>
                <w:noProof/>
                <w:sz w:val="22"/>
                <w:lang w:eastAsia="cs-CZ"/>
              </w:rPr>
              <w:tab/>
            </w:r>
            <w:r w:rsidR="00115DF0" w:rsidRPr="00552D06">
              <w:rPr>
                <w:rStyle w:val="Hypertextovodkaz"/>
                <w:noProof/>
              </w:rPr>
              <w:t>Odsouzení cizinci v roce 2010</w:t>
            </w:r>
            <w:r w:rsidR="00115DF0">
              <w:rPr>
                <w:noProof/>
                <w:webHidden/>
              </w:rPr>
              <w:tab/>
            </w:r>
            <w:r>
              <w:rPr>
                <w:noProof/>
                <w:webHidden/>
              </w:rPr>
              <w:fldChar w:fldCharType="begin"/>
            </w:r>
            <w:r w:rsidR="00115DF0">
              <w:rPr>
                <w:noProof/>
                <w:webHidden/>
              </w:rPr>
              <w:instrText xml:space="preserve"> PAGEREF _Toc385168795 \h </w:instrText>
            </w:r>
            <w:r>
              <w:rPr>
                <w:noProof/>
                <w:webHidden/>
              </w:rPr>
            </w:r>
            <w:r>
              <w:rPr>
                <w:noProof/>
                <w:webHidden/>
              </w:rPr>
              <w:fldChar w:fldCharType="separate"/>
            </w:r>
            <w:r w:rsidR="00115DF0">
              <w:rPr>
                <w:noProof/>
                <w:webHidden/>
              </w:rPr>
              <w:t>29</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796" w:history="1">
            <w:r w:rsidR="00115DF0" w:rsidRPr="00552D06">
              <w:rPr>
                <w:rStyle w:val="Hypertextovodkaz"/>
                <w:noProof/>
              </w:rPr>
              <w:t>2.4</w:t>
            </w:r>
            <w:r w:rsidR="00115DF0">
              <w:rPr>
                <w:rFonts w:asciiTheme="minorHAnsi" w:eastAsiaTheme="minorEastAsia" w:hAnsiTheme="minorHAnsi"/>
                <w:noProof/>
                <w:sz w:val="22"/>
                <w:lang w:eastAsia="cs-CZ"/>
              </w:rPr>
              <w:tab/>
            </w:r>
            <w:r w:rsidR="00115DF0" w:rsidRPr="00552D06">
              <w:rPr>
                <w:rStyle w:val="Hypertextovodkaz"/>
                <w:noProof/>
              </w:rPr>
              <w:t>Situace v roce 2011</w:t>
            </w:r>
            <w:r w:rsidR="00115DF0">
              <w:rPr>
                <w:noProof/>
                <w:webHidden/>
              </w:rPr>
              <w:tab/>
            </w:r>
            <w:r>
              <w:rPr>
                <w:noProof/>
                <w:webHidden/>
              </w:rPr>
              <w:fldChar w:fldCharType="begin"/>
            </w:r>
            <w:r w:rsidR="00115DF0">
              <w:rPr>
                <w:noProof/>
                <w:webHidden/>
              </w:rPr>
              <w:instrText xml:space="preserve"> PAGEREF _Toc385168796 \h </w:instrText>
            </w:r>
            <w:r>
              <w:rPr>
                <w:noProof/>
                <w:webHidden/>
              </w:rPr>
            </w:r>
            <w:r>
              <w:rPr>
                <w:noProof/>
                <w:webHidden/>
              </w:rPr>
              <w:fldChar w:fldCharType="separate"/>
            </w:r>
            <w:r w:rsidR="00115DF0">
              <w:rPr>
                <w:noProof/>
                <w:webHidden/>
              </w:rPr>
              <w:t>29</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97" w:history="1">
            <w:r w:rsidR="00115DF0" w:rsidRPr="00552D06">
              <w:rPr>
                <w:rStyle w:val="Hypertextovodkaz"/>
                <w:noProof/>
              </w:rPr>
              <w:t>2.4.1</w:t>
            </w:r>
            <w:r w:rsidR="00115DF0">
              <w:rPr>
                <w:rFonts w:asciiTheme="minorHAnsi" w:eastAsiaTheme="minorEastAsia" w:hAnsiTheme="minorHAnsi"/>
                <w:noProof/>
                <w:sz w:val="22"/>
                <w:lang w:eastAsia="cs-CZ"/>
              </w:rPr>
              <w:tab/>
            </w:r>
            <w:r w:rsidR="00115DF0" w:rsidRPr="00552D06">
              <w:rPr>
                <w:rStyle w:val="Hypertextovodkaz"/>
                <w:noProof/>
              </w:rPr>
              <w:t>Celkový počet cizinců na území ČR</w:t>
            </w:r>
            <w:r w:rsidR="00115DF0">
              <w:rPr>
                <w:noProof/>
                <w:webHidden/>
              </w:rPr>
              <w:tab/>
            </w:r>
            <w:r>
              <w:rPr>
                <w:noProof/>
                <w:webHidden/>
              </w:rPr>
              <w:fldChar w:fldCharType="begin"/>
            </w:r>
            <w:r w:rsidR="00115DF0">
              <w:rPr>
                <w:noProof/>
                <w:webHidden/>
              </w:rPr>
              <w:instrText xml:space="preserve"> PAGEREF _Toc385168797 \h </w:instrText>
            </w:r>
            <w:r>
              <w:rPr>
                <w:noProof/>
                <w:webHidden/>
              </w:rPr>
            </w:r>
            <w:r>
              <w:rPr>
                <w:noProof/>
                <w:webHidden/>
              </w:rPr>
              <w:fldChar w:fldCharType="separate"/>
            </w:r>
            <w:r w:rsidR="00115DF0">
              <w:rPr>
                <w:noProof/>
                <w:webHidden/>
              </w:rPr>
              <w:t>30</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98" w:history="1">
            <w:r w:rsidR="00115DF0" w:rsidRPr="00552D06">
              <w:rPr>
                <w:rStyle w:val="Hypertextovodkaz"/>
                <w:noProof/>
              </w:rPr>
              <w:t>2.4.2</w:t>
            </w:r>
            <w:r w:rsidR="00115DF0">
              <w:rPr>
                <w:rFonts w:asciiTheme="minorHAnsi" w:eastAsiaTheme="minorEastAsia" w:hAnsiTheme="minorHAnsi"/>
                <w:noProof/>
                <w:sz w:val="22"/>
                <w:lang w:eastAsia="cs-CZ"/>
              </w:rPr>
              <w:tab/>
            </w:r>
            <w:r w:rsidR="00115DF0" w:rsidRPr="00552D06">
              <w:rPr>
                <w:rStyle w:val="Hypertextovodkaz"/>
                <w:noProof/>
              </w:rPr>
              <w:t>Počet narozených cizinců v ČR</w:t>
            </w:r>
            <w:r w:rsidR="00115DF0">
              <w:rPr>
                <w:noProof/>
                <w:webHidden/>
              </w:rPr>
              <w:tab/>
            </w:r>
            <w:r>
              <w:rPr>
                <w:noProof/>
                <w:webHidden/>
              </w:rPr>
              <w:fldChar w:fldCharType="begin"/>
            </w:r>
            <w:r w:rsidR="00115DF0">
              <w:rPr>
                <w:noProof/>
                <w:webHidden/>
              </w:rPr>
              <w:instrText xml:space="preserve"> PAGEREF _Toc385168798 \h </w:instrText>
            </w:r>
            <w:r>
              <w:rPr>
                <w:noProof/>
                <w:webHidden/>
              </w:rPr>
            </w:r>
            <w:r>
              <w:rPr>
                <w:noProof/>
                <w:webHidden/>
              </w:rPr>
              <w:fldChar w:fldCharType="separate"/>
            </w:r>
            <w:r w:rsidR="00115DF0">
              <w:rPr>
                <w:noProof/>
                <w:webHidden/>
              </w:rPr>
              <w:t>31</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799" w:history="1">
            <w:r w:rsidR="00115DF0" w:rsidRPr="00552D06">
              <w:rPr>
                <w:rStyle w:val="Hypertextovodkaz"/>
                <w:noProof/>
              </w:rPr>
              <w:t>2.4.3</w:t>
            </w:r>
            <w:r w:rsidR="00115DF0">
              <w:rPr>
                <w:rFonts w:asciiTheme="minorHAnsi" w:eastAsiaTheme="minorEastAsia" w:hAnsiTheme="minorHAnsi"/>
                <w:noProof/>
                <w:sz w:val="22"/>
                <w:lang w:eastAsia="cs-CZ"/>
              </w:rPr>
              <w:tab/>
            </w:r>
            <w:r w:rsidR="00115DF0" w:rsidRPr="00552D06">
              <w:rPr>
                <w:rStyle w:val="Hypertextovodkaz"/>
                <w:noProof/>
              </w:rPr>
              <w:t>Postavení v zaměstnání</w:t>
            </w:r>
            <w:r w:rsidR="00115DF0">
              <w:rPr>
                <w:noProof/>
                <w:webHidden/>
              </w:rPr>
              <w:tab/>
            </w:r>
            <w:r>
              <w:rPr>
                <w:noProof/>
                <w:webHidden/>
              </w:rPr>
              <w:fldChar w:fldCharType="begin"/>
            </w:r>
            <w:r w:rsidR="00115DF0">
              <w:rPr>
                <w:noProof/>
                <w:webHidden/>
              </w:rPr>
              <w:instrText xml:space="preserve"> PAGEREF _Toc385168799 \h </w:instrText>
            </w:r>
            <w:r>
              <w:rPr>
                <w:noProof/>
                <w:webHidden/>
              </w:rPr>
            </w:r>
            <w:r>
              <w:rPr>
                <w:noProof/>
                <w:webHidden/>
              </w:rPr>
              <w:fldChar w:fldCharType="separate"/>
            </w:r>
            <w:r w:rsidR="00115DF0">
              <w:rPr>
                <w:noProof/>
                <w:webHidden/>
              </w:rPr>
              <w:t>31</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00" w:history="1">
            <w:r w:rsidR="00115DF0" w:rsidRPr="00552D06">
              <w:rPr>
                <w:rStyle w:val="Hypertextovodkaz"/>
                <w:noProof/>
              </w:rPr>
              <w:t>2.4.4</w:t>
            </w:r>
            <w:r w:rsidR="00115DF0">
              <w:rPr>
                <w:rFonts w:asciiTheme="minorHAnsi" w:eastAsiaTheme="minorEastAsia" w:hAnsiTheme="minorHAnsi"/>
                <w:noProof/>
                <w:sz w:val="22"/>
                <w:lang w:eastAsia="cs-CZ"/>
              </w:rPr>
              <w:tab/>
            </w:r>
            <w:r w:rsidR="00115DF0" w:rsidRPr="00552D06">
              <w:rPr>
                <w:rStyle w:val="Hypertextovodkaz"/>
                <w:noProof/>
              </w:rPr>
              <w:t>Odsouzení cizinci v roce 2011</w:t>
            </w:r>
            <w:r w:rsidR="00115DF0">
              <w:rPr>
                <w:noProof/>
                <w:webHidden/>
              </w:rPr>
              <w:tab/>
            </w:r>
            <w:r>
              <w:rPr>
                <w:noProof/>
                <w:webHidden/>
              </w:rPr>
              <w:fldChar w:fldCharType="begin"/>
            </w:r>
            <w:r w:rsidR="00115DF0">
              <w:rPr>
                <w:noProof/>
                <w:webHidden/>
              </w:rPr>
              <w:instrText xml:space="preserve"> PAGEREF _Toc385168800 \h </w:instrText>
            </w:r>
            <w:r>
              <w:rPr>
                <w:noProof/>
                <w:webHidden/>
              </w:rPr>
            </w:r>
            <w:r>
              <w:rPr>
                <w:noProof/>
                <w:webHidden/>
              </w:rPr>
              <w:fldChar w:fldCharType="separate"/>
            </w:r>
            <w:r w:rsidR="00115DF0">
              <w:rPr>
                <w:noProof/>
                <w:webHidden/>
              </w:rPr>
              <w:t>32</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01" w:history="1">
            <w:r w:rsidR="00115DF0" w:rsidRPr="00552D06">
              <w:rPr>
                <w:rStyle w:val="Hypertextovodkaz"/>
                <w:noProof/>
              </w:rPr>
              <w:t>2.5</w:t>
            </w:r>
            <w:r w:rsidR="00115DF0">
              <w:rPr>
                <w:rFonts w:asciiTheme="minorHAnsi" w:eastAsiaTheme="minorEastAsia" w:hAnsiTheme="minorHAnsi"/>
                <w:noProof/>
                <w:sz w:val="22"/>
                <w:lang w:eastAsia="cs-CZ"/>
              </w:rPr>
              <w:tab/>
            </w:r>
            <w:r w:rsidR="00115DF0" w:rsidRPr="00552D06">
              <w:rPr>
                <w:rStyle w:val="Hypertextovodkaz"/>
                <w:noProof/>
              </w:rPr>
              <w:t>Situace v roce 2012</w:t>
            </w:r>
            <w:r w:rsidR="00115DF0">
              <w:rPr>
                <w:noProof/>
                <w:webHidden/>
              </w:rPr>
              <w:tab/>
            </w:r>
            <w:r>
              <w:rPr>
                <w:noProof/>
                <w:webHidden/>
              </w:rPr>
              <w:fldChar w:fldCharType="begin"/>
            </w:r>
            <w:r w:rsidR="00115DF0">
              <w:rPr>
                <w:noProof/>
                <w:webHidden/>
              </w:rPr>
              <w:instrText xml:space="preserve"> PAGEREF _Toc385168801 \h </w:instrText>
            </w:r>
            <w:r>
              <w:rPr>
                <w:noProof/>
                <w:webHidden/>
              </w:rPr>
            </w:r>
            <w:r>
              <w:rPr>
                <w:noProof/>
                <w:webHidden/>
              </w:rPr>
              <w:fldChar w:fldCharType="separate"/>
            </w:r>
            <w:r w:rsidR="00115DF0">
              <w:rPr>
                <w:noProof/>
                <w:webHidden/>
              </w:rPr>
              <w:t>32</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02" w:history="1">
            <w:r w:rsidR="00115DF0" w:rsidRPr="00552D06">
              <w:rPr>
                <w:rStyle w:val="Hypertextovodkaz"/>
                <w:noProof/>
              </w:rPr>
              <w:t>2.5.1</w:t>
            </w:r>
            <w:r w:rsidR="00115DF0">
              <w:rPr>
                <w:rFonts w:asciiTheme="minorHAnsi" w:eastAsiaTheme="minorEastAsia" w:hAnsiTheme="minorHAnsi"/>
                <w:noProof/>
                <w:sz w:val="22"/>
                <w:lang w:eastAsia="cs-CZ"/>
              </w:rPr>
              <w:tab/>
            </w:r>
            <w:r w:rsidR="00115DF0" w:rsidRPr="00552D06">
              <w:rPr>
                <w:rStyle w:val="Hypertextovodkaz"/>
                <w:noProof/>
              </w:rPr>
              <w:t>Celkový počet cizinců v ČR</w:t>
            </w:r>
            <w:r w:rsidR="00115DF0">
              <w:rPr>
                <w:noProof/>
                <w:webHidden/>
              </w:rPr>
              <w:tab/>
            </w:r>
            <w:r>
              <w:rPr>
                <w:noProof/>
                <w:webHidden/>
              </w:rPr>
              <w:fldChar w:fldCharType="begin"/>
            </w:r>
            <w:r w:rsidR="00115DF0">
              <w:rPr>
                <w:noProof/>
                <w:webHidden/>
              </w:rPr>
              <w:instrText xml:space="preserve"> PAGEREF _Toc385168802 \h </w:instrText>
            </w:r>
            <w:r>
              <w:rPr>
                <w:noProof/>
                <w:webHidden/>
              </w:rPr>
            </w:r>
            <w:r>
              <w:rPr>
                <w:noProof/>
                <w:webHidden/>
              </w:rPr>
              <w:fldChar w:fldCharType="separate"/>
            </w:r>
            <w:r w:rsidR="00115DF0">
              <w:rPr>
                <w:noProof/>
                <w:webHidden/>
              </w:rPr>
              <w:t>33</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03" w:history="1">
            <w:r w:rsidR="00115DF0" w:rsidRPr="00552D06">
              <w:rPr>
                <w:rStyle w:val="Hypertextovodkaz"/>
                <w:noProof/>
              </w:rPr>
              <w:t>2.5.2</w:t>
            </w:r>
            <w:r w:rsidR="00115DF0">
              <w:rPr>
                <w:rFonts w:asciiTheme="minorHAnsi" w:eastAsiaTheme="minorEastAsia" w:hAnsiTheme="minorHAnsi"/>
                <w:noProof/>
                <w:sz w:val="22"/>
                <w:lang w:eastAsia="cs-CZ"/>
              </w:rPr>
              <w:tab/>
            </w:r>
            <w:r w:rsidR="00115DF0" w:rsidRPr="00552D06">
              <w:rPr>
                <w:rStyle w:val="Hypertextovodkaz"/>
                <w:noProof/>
              </w:rPr>
              <w:t>Počet narozených cizinců v ČR</w:t>
            </w:r>
            <w:r w:rsidR="00115DF0">
              <w:rPr>
                <w:noProof/>
                <w:webHidden/>
              </w:rPr>
              <w:tab/>
            </w:r>
            <w:r>
              <w:rPr>
                <w:noProof/>
                <w:webHidden/>
              </w:rPr>
              <w:fldChar w:fldCharType="begin"/>
            </w:r>
            <w:r w:rsidR="00115DF0">
              <w:rPr>
                <w:noProof/>
                <w:webHidden/>
              </w:rPr>
              <w:instrText xml:space="preserve"> PAGEREF _Toc385168803 \h </w:instrText>
            </w:r>
            <w:r>
              <w:rPr>
                <w:noProof/>
                <w:webHidden/>
              </w:rPr>
            </w:r>
            <w:r>
              <w:rPr>
                <w:noProof/>
                <w:webHidden/>
              </w:rPr>
              <w:fldChar w:fldCharType="separate"/>
            </w:r>
            <w:r w:rsidR="00115DF0">
              <w:rPr>
                <w:noProof/>
                <w:webHidden/>
              </w:rPr>
              <w:t>34</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04" w:history="1">
            <w:r w:rsidR="00115DF0" w:rsidRPr="00552D06">
              <w:rPr>
                <w:rStyle w:val="Hypertextovodkaz"/>
                <w:noProof/>
              </w:rPr>
              <w:t>2.5.3</w:t>
            </w:r>
            <w:r w:rsidR="00115DF0">
              <w:rPr>
                <w:rFonts w:asciiTheme="minorHAnsi" w:eastAsiaTheme="minorEastAsia" w:hAnsiTheme="minorHAnsi"/>
                <w:noProof/>
                <w:sz w:val="22"/>
                <w:lang w:eastAsia="cs-CZ"/>
              </w:rPr>
              <w:tab/>
            </w:r>
            <w:r w:rsidR="00115DF0" w:rsidRPr="00552D06">
              <w:rPr>
                <w:rStyle w:val="Hypertextovodkaz"/>
                <w:noProof/>
              </w:rPr>
              <w:t>Postavení v zaměstnání</w:t>
            </w:r>
            <w:r w:rsidR="00115DF0">
              <w:rPr>
                <w:noProof/>
                <w:webHidden/>
              </w:rPr>
              <w:tab/>
            </w:r>
            <w:r>
              <w:rPr>
                <w:noProof/>
                <w:webHidden/>
              </w:rPr>
              <w:fldChar w:fldCharType="begin"/>
            </w:r>
            <w:r w:rsidR="00115DF0">
              <w:rPr>
                <w:noProof/>
                <w:webHidden/>
              </w:rPr>
              <w:instrText xml:space="preserve"> PAGEREF _Toc385168804 \h </w:instrText>
            </w:r>
            <w:r>
              <w:rPr>
                <w:noProof/>
                <w:webHidden/>
              </w:rPr>
            </w:r>
            <w:r>
              <w:rPr>
                <w:noProof/>
                <w:webHidden/>
              </w:rPr>
              <w:fldChar w:fldCharType="separate"/>
            </w:r>
            <w:r w:rsidR="00115DF0">
              <w:rPr>
                <w:noProof/>
                <w:webHidden/>
              </w:rPr>
              <w:t>35</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05" w:history="1">
            <w:r w:rsidR="00115DF0" w:rsidRPr="00552D06">
              <w:rPr>
                <w:rStyle w:val="Hypertextovodkaz"/>
                <w:noProof/>
              </w:rPr>
              <w:t>2.5.4</w:t>
            </w:r>
            <w:r w:rsidR="00115DF0">
              <w:rPr>
                <w:rFonts w:asciiTheme="minorHAnsi" w:eastAsiaTheme="minorEastAsia" w:hAnsiTheme="minorHAnsi"/>
                <w:noProof/>
                <w:sz w:val="22"/>
                <w:lang w:eastAsia="cs-CZ"/>
              </w:rPr>
              <w:tab/>
            </w:r>
            <w:r w:rsidR="00115DF0" w:rsidRPr="00552D06">
              <w:rPr>
                <w:rStyle w:val="Hypertextovodkaz"/>
                <w:noProof/>
              </w:rPr>
              <w:t>Odsouzení cizinci v roce 2012</w:t>
            </w:r>
            <w:r w:rsidR="00115DF0">
              <w:rPr>
                <w:noProof/>
                <w:webHidden/>
              </w:rPr>
              <w:tab/>
            </w:r>
            <w:r>
              <w:rPr>
                <w:noProof/>
                <w:webHidden/>
              </w:rPr>
              <w:fldChar w:fldCharType="begin"/>
            </w:r>
            <w:r w:rsidR="00115DF0">
              <w:rPr>
                <w:noProof/>
                <w:webHidden/>
              </w:rPr>
              <w:instrText xml:space="preserve"> PAGEREF _Toc385168805 \h </w:instrText>
            </w:r>
            <w:r>
              <w:rPr>
                <w:noProof/>
                <w:webHidden/>
              </w:rPr>
            </w:r>
            <w:r>
              <w:rPr>
                <w:noProof/>
                <w:webHidden/>
              </w:rPr>
              <w:fldChar w:fldCharType="separate"/>
            </w:r>
            <w:r w:rsidR="00115DF0">
              <w:rPr>
                <w:noProof/>
                <w:webHidden/>
              </w:rPr>
              <w:t>36</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06" w:history="1">
            <w:r w:rsidR="00115DF0" w:rsidRPr="00552D06">
              <w:rPr>
                <w:rStyle w:val="Hypertextovodkaz"/>
                <w:noProof/>
              </w:rPr>
              <w:t>2.6</w:t>
            </w:r>
            <w:r w:rsidR="00115DF0">
              <w:rPr>
                <w:rFonts w:asciiTheme="minorHAnsi" w:eastAsiaTheme="minorEastAsia" w:hAnsiTheme="minorHAnsi"/>
                <w:noProof/>
                <w:sz w:val="22"/>
                <w:lang w:eastAsia="cs-CZ"/>
              </w:rPr>
              <w:tab/>
            </w:r>
            <w:r w:rsidR="00115DF0" w:rsidRPr="00552D06">
              <w:rPr>
                <w:rStyle w:val="Hypertextovodkaz"/>
                <w:noProof/>
              </w:rPr>
              <w:t>Shrnutí za období v letech 2010-2012</w:t>
            </w:r>
            <w:r w:rsidR="00115DF0">
              <w:rPr>
                <w:noProof/>
                <w:webHidden/>
              </w:rPr>
              <w:tab/>
            </w:r>
            <w:r>
              <w:rPr>
                <w:noProof/>
                <w:webHidden/>
              </w:rPr>
              <w:fldChar w:fldCharType="begin"/>
            </w:r>
            <w:r w:rsidR="00115DF0">
              <w:rPr>
                <w:noProof/>
                <w:webHidden/>
              </w:rPr>
              <w:instrText xml:space="preserve"> PAGEREF _Toc385168806 \h </w:instrText>
            </w:r>
            <w:r>
              <w:rPr>
                <w:noProof/>
                <w:webHidden/>
              </w:rPr>
            </w:r>
            <w:r>
              <w:rPr>
                <w:noProof/>
                <w:webHidden/>
              </w:rPr>
              <w:fldChar w:fldCharType="separate"/>
            </w:r>
            <w:r w:rsidR="00115DF0">
              <w:rPr>
                <w:noProof/>
                <w:webHidden/>
              </w:rPr>
              <w:t>36</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07" w:history="1">
            <w:r w:rsidR="00115DF0" w:rsidRPr="00552D06">
              <w:rPr>
                <w:rStyle w:val="Hypertextovodkaz"/>
                <w:noProof/>
              </w:rPr>
              <w:t>2.6.1</w:t>
            </w:r>
            <w:r w:rsidR="00115DF0">
              <w:rPr>
                <w:rFonts w:asciiTheme="minorHAnsi" w:eastAsiaTheme="minorEastAsia" w:hAnsiTheme="minorHAnsi"/>
                <w:noProof/>
                <w:sz w:val="22"/>
                <w:lang w:eastAsia="cs-CZ"/>
              </w:rPr>
              <w:tab/>
            </w:r>
            <w:r w:rsidR="00115DF0" w:rsidRPr="00552D06">
              <w:rPr>
                <w:rStyle w:val="Hypertextovodkaz"/>
                <w:noProof/>
              </w:rPr>
              <w:t>Celkový počet cizinců v ČR v letech 2010-2012</w:t>
            </w:r>
            <w:r w:rsidR="00115DF0">
              <w:rPr>
                <w:noProof/>
                <w:webHidden/>
              </w:rPr>
              <w:tab/>
            </w:r>
            <w:r>
              <w:rPr>
                <w:noProof/>
                <w:webHidden/>
              </w:rPr>
              <w:fldChar w:fldCharType="begin"/>
            </w:r>
            <w:r w:rsidR="00115DF0">
              <w:rPr>
                <w:noProof/>
                <w:webHidden/>
              </w:rPr>
              <w:instrText xml:space="preserve"> PAGEREF _Toc385168807 \h </w:instrText>
            </w:r>
            <w:r>
              <w:rPr>
                <w:noProof/>
                <w:webHidden/>
              </w:rPr>
            </w:r>
            <w:r>
              <w:rPr>
                <w:noProof/>
                <w:webHidden/>
              </w:rPr>
              <w:fldChar w:fldCharType="separate"/>
            </w:r>
            <w:r w:rsidR="00115DF0">
              <w:rPr>
                <w:noProof/>
                <w:webHidden/>
              </w:rPr>
              <w:t>37</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08" w:history="1">
            <w:r w:rsidR="00115DF0" w:rsidRPr="00552D06">
              <w:rPr>
                <w:rStyle w:val="Hypertextovodkaz"/>
                <w:noProof/>
              </w:rPr>
              <w:t>2.6.2</w:t>
            </w:r>
            <w:r w:rsidR="00115DF0">
              <w:rPr>
                <w:rFonts w:asciiTheme="minorHAnsi" w:eastAsiaTheme="minorEastAsia" w:hAnsiTheme="minorHAnsi"/>
                <w:noProof/>
                <w:sz w:val="22"/>
                <w:lang w:eastAsia="cs-CZ"/>
              </w:rPr>
              <w:tab/>
            </w:r>
            <w:r w:rsidR="00115DF0" w:rsidRPr="00552D06">
              <w:rPr>
                <w:rStyle w:val="Hypertextovodkaz"/>
                <w:noProof/>
              </w:rPr>
              <w:t>Celkový počet narozených cizinců v ČR v letech 2010-2012</w:t>
            </w:r>
            <w:r w:rsidR="00115DF0">
              <w:rPr>
                <w:noProof/>
                <w:webHidden/>
              </w:rPr>
              <w:tab/>
            </w:r>
            <w:r>
              <w:rPr>
                <w:noProof/>
                <w:webHidden/>
              </w:rPr>
              <w:fldChar w:fldCharType="begin"/>
            </w:r>
            <w:r w:rsidR="00115DF0">
              <w:rPr>
                <w:noProof/>
                <w:webHidden/>
              </w:rPr>
              <w:instrText xml:space="preserve"> PAGEREF _Toc385168808 \h </w:instrText>
            </w:r>
            <w:r>
              <w:rPr>
                <w:noProof/>
                <w:webHidden/>
              </w:rPr>
            </w:r>
            <w:r>
              <w:rPr>
                <w:noProof/>
                <w:webHidden/>
              </w:rPr>
              <w:fldChar w:fldCharType="separate"/>
            </w:r>
            <w:r w:rsidR="00115DF0">
              <w:rPr>
                <w:noProof/>
                <w:webHidden/>
              </w:rPr>
              <w:t>38</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09" w:history="1">
            <w:r w:rsidR="00115DF0" w:rsidRPr="00552D06">
              <w:rPr>
                <w:rStyle w:val="Hypertextovodkaz"/>
                <w:noProof/>
              </w:rPr>
              <w:t>2.6.3</w:t>
            </w:r>
            <w:r w:rsidR="00115DF0">
              <w:rPr>
                <w:rFonts w:asciiTheme="minorHAnsi" w:eastAsiaTheme="minorEastAsia" w:hAnsiTheme="minorHAnsi"/>
                <w:noProof/>
                <w:sz w:val="22"/>
                <w:lang w:eastAsia="cs-CZ"/>
              </w:rPr>
              <w:tab/>
            </w:r>
            <w:r w:rsidR="00115DF0" w:rsidRPr="00552D06">
              <w:rPr>
                <w:rStyle w:val="Hypertextovodkaz"/>
                <w:noProof/>
              </w:rPr>
              <w:t>Postavení Rusů v zaměstnání v ČR v letech 2010-2012</w:t>
            </w:r>
            <w:r w:rsidR="00115DF0">
              <w:rPr>
                <w:noProof/>
                <w:webHidden/>
              </w:rPr>
              <w:tab/>
            </w:r>
            <w:r>
              <w:rPr>
                <w:noProof/>
                <w:webHidden/>
              </w:rPr>
              <w:fldChar w:fldCharType="begin"/>
            </w:r>
            <w:r w:rsidR="00115DF0">
              <w:rPr>
                <w:noProof/>
                <w:webHidden/>
              </w:rPr>
              <w:instrText xml:space="preserve"> PAGEREF _Toc385168809 \h </w:instrText>
            </w:r>
            <w:r>
              <w:rPr>
                <w:noProof/>
                <w:webHidden/>
              </w:rPr>
            </w:r>
            <w:r>
              <w:rPr>
                <w:noProof/>
                <w:webHidden/>
              </w:rPr>
              <w:fldChar w:fldCharType="separate"/>
            </w:r>
            <w:r w:rsidR="00115DF0">
              <w:rPr>
                <w:noProof/>
                <w:webHidden/>
              </w:rPr>
              <w:t>39</w:t>
            </w:r>
            <w:r>
              <w:rPr>
                <w:noProof/>
                <w:webHidden/>
              </w:rPr>
              <w:fldChar w:fldCharType="end"/>
            </w:r>
          </w:hyperlink>
        </w:p>
        <w:p w:rsidR="00115DF0" w:rsidRDefault="00666C15">
          <w:pPr>
            <w:pStyle w:val="Obsah3"/>
            <w:tabs>
              <w:tab w:val="left" w:pos="1540"/>
              <w:tab w:val="right" w:leader="dot" w:pos="8777"/>
            </w:tabs>
            <w:rPr>
              <w:rFonts w:asciiTheme="minorHAnsi" w:eastAsiaTheme="minorEastAsia" w:hAnsiTheme="minorHAnsi"/>
              <w:noProof/>
              <w:sz w:val="22"/>
              <w:lang w:eastAsia="cs-CZ"/>
            </w:rPr>
          </w:pPr>
          <w:hyperlink w:anchor="_Toc385168810" w:history="1">
            <w:r w:rsidR="00115DF0" w:rsidRPr="00552D06">
              <w:rPr>
                <w:rStyle w:val="Hypertextovodkaz"/>
                <w:noProof/>
              </w:rPr>
              <w:t>2.6.4</w:t>
            </w:r>
            <w:r w:rsidR="00115DF0">
              <w:rPr>
                <w:rFonts w:asciiTheme="minorHAnsi" w:eastAsiaTheme="minorEastAsia" w:hAnsiTheme="minorHAnsi"/>
                <w:noProof/>
                <w:sz w:val="22"/>
                <w:lang w:eastAsia="cs-CZ"/>
              </w:rPr>
              <w:tab/>
            </w:r>
            <w:r w:rsidR="00115DF0" w:rsidRPr="00552D06">
              <w:rPr>
                <w:rStyle w:val="Hypertextovodkaz"/>
                <w:noProof/>
              </w:rPr>
              <w:t>Celkový počet odsouzených cizinců v ČR v letech 2010-2012</w:t>
            </w:r>
            <w:r w:rsidR="00115DF0">
              <w:rPr>
                <w:noProof/>
                <w:webHidden/>
              </w:rPr>
              <w:tab/>
            </w:r>
            <w:r>
              <w:rPr>
                <w:noProof/>
                <w:webHidden/>
              </w:rPr>
              <w:fldChar w:fldCharType="begin"/>
            </w:r>
            <w:r w:rsidR="00115DF0">
              <w:rPr>
                <w:noProof/>
                <w:webHidden/>
              </w:rPr>
              <w:instrText xml:space="preserve"> PAGEREF _Toc385168810 \h </w:instrText>
            </w:r>
            <w:r>
              <w:rPr>
                <w:noProof/>
                <w:webHidden/>
              </w:rPr>
            </w:r>
            <w:r>
              <w:rPr>
                <w:noProof/>
                <w:webHidden/>
              </w:rPr>
              <w:fldChar w:fldCharType="separate"/>
            </w:r>
            <w:r w:rsidR="00115DF0">
              <w:rPr>
                <w:noProof/>
                <w:webHidden/>
              </w:rPr>
              <w:t>40</w:t>
            </w:r>
            <w:r>
              <w:rPr>
                <w:noProof/>
                <w:webHidden/>
              </w:rPr>
              <w:fldChar w:fldCharType="end"/>
            </w:r>
          </w:hyperlink>
        </w:p>
        <w:p w:rsidR="00115DF0" w:rsidRDefault="00666C15">
          <w:pPr>
            <w:pStyle w:val="Obsah1"/>
            <w:tabs>
              <w:tab w:val="left" w:pos="880"/>
              <w:tab w:val="right" w:leader="dot" w:pos="8777"/>
            </w:tabs>
            <w:rPr>
              <w:rFonts w:asciiTheme="minorHAnsi" w:eastAsiaTheme="minorEastAsia" w:hAnsiTheme="minorHAnsi"/>
              <w:noProof/>
              <w:sz w:val="22"/>
              <w:lang w:eastAsia="cs-CZ"/>
            </w:rPr>
          </w:pPr>
          <w:hyperlink w:anchor="_Toc385168811" w:history="1">
            <w:r w:rsidR="00115DF0" w:rsidRPr="00552D06">
              <w:rPr>
                <w:rStyle w:val="Hypertextovodkaz"/>
                <w:noProof/>
              </w:rPr>
              <w:t>3</w:t>
            </w:r>
            <w:r w:rsidR="00115DF0">
              <w:rPr>
                <w:rFonts w:asciiTheme="minorHAnsi" w:eastAsiaTheme="minorEastAsia" w:hAnsiTheme="minorHAnsi"/>
                <w:noProof/>
                <w:sz w:val="22"/>
                <w:lang w:eastAsia="cs-CZ"/>
              </w:rPr>
              <w:tab/>
            </w:r>
            <w:r w:rsidR="00115DF0" w:rsidRPr="00552D06">
              <w:rPr>
                <w:rStyle w:val="Hypertextovodkaz"/>
                <w:noProof/>
              </w:rPr>
              <w:t>Ruské instituce v ČR</w:t>
            </w:r>
            <w:r w:rsidR="00115DF0">
              <w:rPr>
                <w:noProof/>
                <w:webHidden/>
              </w:rPr>
              <w:tab/>
            </w:r>
            <w:r>
              <w:rPr>
                <w:noProof/>
                <w:webHidden/>
              </w:rPr>
              <w:fldChar w:fldCharType="begin"/>
            </w:r>
            <w:r w:rsidR="00115DF0">
              <w:rPr>
                <w:noProof/>
                <w:webHidden/>
              </w:rPr>
              <w:instrText xml:space="preserve"> PAGEREF _Toc385168811 \h </w:instrText>
            </w:r>
            <w:r>
              <w:rPr>
                <w:noProof/>
                <w:webHidden/>
              </w:rPr>
            </w:r>
            <w:r>
              <w:rPr>
                <w:noProof/>
                <w:webHidden/>
              </w:rPr>
              <w:fldChar w:fldCharType="separate"/>
            </w:r>
            <w:r w:rsidR="00115DF0">
              <w:rPr>
                <w:noProof/>
                <w:webHidden/>
              </w:rPr>
              <w:t>42</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12" w:history="1">
            <w:r w:rsidR="00115DF0" w:rsidRPr="00552D06">
              <w:rPr>
                <w:rStyle w:val="Hypertextovodkaz"/>
                <w:noProof/>
              </w:rPr>
              <w:t>3.1</w:t>
            </w:r>
            <w:r w:rsidR="00115DF0">
              <w:rPr>
                <w:rFonts w:asciiTheme="minorHAnsi" w:eastAsiaTheme="minorEastAsia" w:hAnsiTheme="minorHAnsi"/>
                <w:noProof/>
                <w:sz w:val="22"/>
                <w:lang w:eastAsia="cs-CZ"/>
              </w:rPr>
              <w:tab/>
            </w:r>
            <w:r w:rsidR="00115DF0" w:rsidRPr="00552D06">
              <w:rPr>
                <w:rStyle w:val="Hypertextovodkaz"/>
                <w:noProof/>
              </w:rPr>
              <w:t>Ruské středisko vědy a kultury</w:t>
            </w:r>
            <w:r w:rsidR="00115DF0">
              <w:rPr>
                <w:noProof/>
                <w:webHidden/>
              </w:rPr>
              <w:tab/>
            </w:r>
            <w:r>
              <w:rPr>
                <w:noProof/>
                <w:webHidden/>
              </w:rPr>
              <w:fldChar w:fldCharType="begin"/>
            </w:r>
            <w:r w:rsidR="00115DF0">
              <w:rPr>
                <w:noProof/>
                <w:webHidden/>
              </w:rPr>
              <w:instrText xml:space="preserve"> PAGEREF _Toc385168812 \h </w:instrText>
            </w:r>
            <w:r>
              <w:rPr>
                <w:noProof/>
                <w:webHidden/>
              </w:rPr>
            </w:r>
            <w:r>
              <w:rPr>
                <w:noProof/>
                <w:webHidden/>
              </w:rPr>
              <w:fldChar w:fldCharType="separate"/>
            </w:r>
            <w:r w:rsidR="00115DF0">
              <w:rPr>
                <w:noProof/>
                <w:webHidden/>
              </w:rPr>
              <w:t>42</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13" w:history="1">
            <w:r w:rsidR="00115DF0" w:rsidRPr="00552D06">
              <w:rPr>
                <w:rStyle w:val="Hypertextovodkaz"/>
                <w:noProof/>
              </w:rPr>
              <w:t>3.2</w:t>
            </w:r>
            <w:r w:rsidR="00115DF0">
              <w:rPr>
                <w:rFonts w:asciiTheme="minorHAnsi" w:eastAsiaTheme="minorEastAsia" w:hAnsiTheme="minorHAnsi"/>
                <w:noProof/>
                <w:sz w:val="22"/>
                <w:lang w:eastAsia="cs-CZ"/>
              </w:rPr>
              <w:tab/>
            </w:r>
            <w:r w:rsidR="00115DF0" w:rsidRPr="00552D06">
              <w:rPr>
                <w:rStyle w:val="Hypertextovodkaz"/>
                <w:noProof/>
              </w:rPr>
              <w:t>Artek</w:t>
            </w:r>
            <w:r w:rsidR="00115DF0">
              <w:rPr>
                <w:noProof/>
                <w:webHidden/>
              </w:rPr>
              <w:tab/>
            </w:r>
            <w:r>
              <w:rPr>
                <w:noProof/>
                <w:webHidden/>
              </w:rPr>
              <w:fldChar w:fldCharType="begin"/>
            </w:r>
            <w:r w:rsidR="00115DF0">
              <w:rPr>
                <w:noProof/>
                <w:webHidden/>
              </w:rPr>
              <w:instrText xml:space="preserve"> PAGEREF _Toc385168813 \h </w:instrText>
            </w:r>
            <w:r>
              <w:rPr>
                <w:noProof/>
                <w:webHidden/>
              </w:rPr>
            </w:r>
            <w:r>
              <w:rPr>
                <w:noProof/>
                <w:webHidden/>
              </w:rPr>
              <w:fldChar w:fldCharType="separate"/>
            </w:r>
            <w:r w:rsidR="00115DF0">
              <w:rPr>
                <w:noProof/>
                <w:webHidden/>
              </w:rPr>
              <w:t>42</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14" w:history="1">
            <w:r w:rsidR="00115DF0" w:rsidRPr="00552D06">
              <w:rPr>
                <w:rStyle w:val="Hypertextovodkaz"/>
                <w:noProof/>
              </w:rPr>
              <w:t>3.3</w:t>
            </w:r>
            <w:r w:rsidR="00115DF0">
              <w:rPr>
                <w:rFonts w:asciiTheme="minorHAnsi" w:eastAsiaTheme="minorEastAsia" w:hAnsiTheme="minorHAnsi"/>
                <w:noProof/>
                <w:sz w:val="22"/>
                <w:lang w:eastAsia="cs-CZ"/>
              </w:rPr>
              <w:tab/>
            </w:r>
            <w:r w:rsidR="00115DF0" w:rsidRPr="00552D06">
              <w:rPr>
                <w:rStyle w:val="Hypertextovodkaz"/>
                <w:noProof/>
              </w:rPr>
              <w:t>Ruský klub</w:t>
            </w:r>
            <w:r w:rsidR="00115DF0">
              <w:rPr>
                <w:noProof/>
                <w:webHidden/>
              </w:rPr>
              <w:tab/>
            </w:r>
            <w:r>
              <w:rPr>
                <w:noProof/>
                <w:webHidden/>
              </w:rPr>
              <w:fldChar w:fldCharType="begin"/>
            </w:r>
            <w:r w:rsidR="00115DF0">
              <w:rPr>
                <w:noProof/>
                <w:webHidden/>
              </w:rPr>
              <w:instrText xml:space="preserve"> PAGEREF _Toc385168814 \h </w:instrText>
            </w:r>
            <w:r>
              <w:rPr>
                <w:noProof/>
                <w:webHidden/>
              </w:rPr>
            </w:r>
            <w:r>
              <w:rPr>
                <w:noProof/>
                <w:webHidden/>
              </w:rPr>
              <w:fldChar w:fldCharType="separate"/>
            </w:r>
            <w:r w:rsidR="00115DF0">
              <w:rPr>
                <w:noProof/>
                <w:webHidden/>
              </w:rPr>
              <w:t>43</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15" w:history="1">
            <w:r w:rsidR="00115DF0" w:rsidRPr="00552D06">
              <w:rPr>
                <w:rStyle w:val="Hypertextovodkaz"/>
                <w:noProof/>
              </w:rPr>
              <w:t>3.4</w:t>
            </w:r>
            <w:r w:rsidR="00115DF0">
              <w:rPr>
                <w:rFonts w:asciiTheme="minorHAnsi" w:eastAsiaTheme="minorEastAsia" w:hAnsiTheme="minorHAnsi"/>
                <w:noProof/>
                <w:sz w:val="22"/>
                <w:lang w:eastAsia="cs-CZ"/>
              </w:rPr>
              <w:tab/>
            </w:r>
            <w:r w:rsidR="00115DF0" w:rsidRPr="00552D06">
              <w:rPr>
                <w:rStyle w:val="Hypertextovodkaz"/>
                <w:noProof/>
              </w:rPr>
              <w:t>Russkaja tradicija</w:t>
            </w:r>
            <w:r w:rsidR="00115DF0">
              <w:rPr>
                <w:noProof/>
                <w:webHidden/>
              </w:rPr>
              <w:tab/>
            </w:r>
            <w:r>
              <w:rPr>
                <w:noProof/>
                <w:webHidden/>
              </w:rPr>
              <w:fldChar w:fldCharType="begin"/>
            </w:r>
            <w:r w:rsidR="00115DF0">
              <w:rPr>
                <w:noProof/>
                <w:webHidden/>
              </w:rPr>
              <w:instrText xml:space="preserve"> PAGEREF _Toc385168815 \h </w:instrText>
            </w:r>
            <w:r>
              <w:rPr>
                <w:noProof/>
                <w:webHidden/>
              </w:rPr>
            </w:r>
            <w:r>
              <w:rPr>
                <w:noProof/>
                <w:webHidden/>
              </w:rPr>
              <w:fldChar w:fldCharType="separate"/>
            </w:r>
            <w:r w:rsidR="00115DF0">
              <w:rPr>
                <w:noProof/>
                <w:webHidden/>
              </w:rPr>
              <w:t>43</w:t>
            </w:r>
            <w:r>
              <w:rPr>
                <w:noProof/>
                <w:webHidden/>
              </w:rPr>
              <w:fldChar w:fldCharType="end"/>
            </w:r>
          </w:hyperlink>
        </w:p>
        <w:p w:rsidR="00115DF0" w:rsidRDefault="00666C15">
          <w:pPr>
            <w:pStyle w:val="Obsah1"/>
            <w:tabs>
              <w:tab w:val="left" w:pos="880"/>
              <w:tab w:val="right" w:leader="dot" w:pos="8777"/>
            </w:tabs>
            <w:rPr>
              <w:rFonts w:asciiTheme="minorHAnsi" w:eastAsiaTheme="minorEastAsia" w:hAnsiTheme="minorHAnsi"/>
              <w:noProof/>
              <w:sz w:val="22"/>
              <w:lang w:eastAsia="cs-CZ"/>
            </w:rPr>
          </w:pPr>
          <w:hyperlink w:anchor="_Toc385168816" w:history="1">
            <w:r w:rsidR="00115DF0" w:rsidRPr="00552D06">
              <w:rPr>
                <w:rStyle w:val="Hypertextovodkaz"/>
                <w:noProof/>
              </w:rPr>
              <w:t>4</w:t>
            </w:r>
            <w:r w:rsidR="00115DF0">
              <w:rPr>
                <w:rFonts w:asciiTheme="minorHAnsi" w:eastAsiaTheme="minorEastAsia" w:hAnsiTheme="minorHAnsi"/>
                <w:noProof/>
                <w:sz w:val="22"/>
                <w:lang w:eastAsia="cs-CZ"/>
              </w:rPr>
              <w:tab/>
            </w:r>
            <w:r w:rsidR="00115DF0" w:rsidRPr="00552D06">
              <w:rPr>
                <w:rStyle w:val="Hypertextovodkaz"/>
                <w:noProof/>
              </w:rPr>
              <w:t>Ruský tisk a jiné informační zdroje</w:t>
            </w:r>
            <w:r w:rsidR="00115DF0">
              <w:rPr>
                <w:noProof/>
                <w:webHidden/>
              </w:rPr>
              <w:tab/>
            </w:r>
            <w:r>
              <w:rPr>
                <w:noProof/>
                <w:webHidden/>
              </w:rPr>
              <w:fldChar w:fldCharType="begin"/>
            </w:r>
            <w:r w:rsidR="00115DF0">
              <w:rPr>
                <w:noProof/>
                <w:webHidden/>
              </w:rPr>
              <w:instrText xml:space="preserve"> PAGEREF _Toc385168816 \h </w:instrText>
            </w:r>
            <w:r>
              <w:rPr>
                <w:noProof/>
                <w:webHidden/>
              </w:rPr>
            </w:r>
            <w:r>
              <w:rPr>
                <w:noProof/>
                <w:webHidden/>
              </w:rPr>
              <w:fldChar w:fldCharType="separate"/>
            </w:r>
            <w:r w:rsidR="00115DF0">
              <w:rPr>
                <w:noProof/>
                <w:webHidden/>
              </w:rPr>
              <w:t>44</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17" w:history="1">
            <w:r w:rsidR="00115DF0" w:rsidRPr="00552D06">
              <w:rPr>
                <w:rStyle w:val="Hypertextovodkaz"/>
                <w:noProof/>
              </w:rPr>
              <w:t>4.1</w:t>
            </w:r>
            <w:r w:rsidR="00115DF0">
              <w:rPr>
                <w:rFonts w:asciiTheme="minorHAnsi" w:eastAsiaTheme="minorEastAsia" w:hAnsiTheme="minorHAnsi"/>
                <w:noProof/>
                <w:sz w:val="22"/>
                <w:lang w:eastAsia="cs-CZ"/>
              </w:rPr>
              <w:tab/>
            </w:r>
            <w:r w:rsidR="00115DF0" w:rsidRPr="00552D06">
              <w:rPr>
                <w:rStyle w:val="Hypertextovodkaz"/>
                <w:noProof/>
              </w:rPr>
              <w:t>„Koruna“</w:t>
            </w:r>
            <w:r w:rsidR="00115DF0">
              <w:rPr>
                <w:noProof/>
                <w:webHidden/>
              </w:rPr>
              <w:tab/>
            </w:r>
            <w:r>
              <w:rPr>
                <w:noProof/>
                <w:webHidden/>
              </w:rPr>
              <w:fldChar w:fldCharType="begin"/>
            </w:r>
            <w:r w:rsidR="00115DF0">
              <w:rPr>
                <w:noProof/>
                <w:webHidden/>
              </w:rPr>
              <w:instrText xml:space="preserve"> PAGEREF _Toc385168817 \h </w:instrText>
            </w:r>
            <w:r>
              <w:rPr>
                <w:noProof/>
                <w:webHidden/>
              </w:rPr>
            </w:r>
            <w:r>
              <w:rPr>
                <w:noProof/>
                <w:webHidden/>
              </w:rPr>
              <w:fldChar w:fldCharType="separate"/>
            </w:r>
            <w:r w:rsidR="00115DF0">
              <w:rPr>
                <w:noProof/>
                <w:webHidden/>
              </w:rPr>
              <w:t>44</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18" w:history="1">
            <w:r w:rsidR="00115DF0" w:rsidRPr="00552D06">
              <w:rPr>
                <w:rStyle w:val="Hypertextovodkaz"/>
                <w:noProof/>
                <w:lang w:val="ru-RU"/>
              </w:rPr>
              <w:t>4.2</w:t>
            </w:r>
            <w:r w:rsidR="00115DF0">
              <w:rPr>
                <w:rFonts w:asciiTheme="minorHAnsi" w:eastAsiaTheme="minorEastAsia" w:hAnsiTheme="minorHAnsi"/>
                <w:noProof/>
                <w:sz w:val="22"/>
                <w:lang w:eastAsia="cs-CZ"/>
              </w:rPr>
              <w:tab/>
            </w:r>
            <w:r w:rsidR="00115DF0" w:rsidRPr="00552D06">
              <w:rPr>
                <w:rStyle w:val="Hypertextovodkaz"/>
                <w:noProof/>
              </w:rPr>
              <w:t>„Pražskij ekspres“</w:t>
            </w:r>
            <w:r w:rsidR="00115DF0">
              <w:rPr>
                <w:noProof/>
                <w:webHidden/>
              </w:rPr>
              <w:tab/>
            </w:r>
            <w:r>
              <w:rPr>
                <w:noProof/>
                <w:webHidden/>
              </w:rPr>
              <w:fldChar w:fldCharType="begin"/>
            </w:r>
            <w:r w:rsidR="00115DF0">
              <w:rPr>
                <w:noProof/>
                <w:webHidden/>
              </w:rPr>
              <w:instrText xml:space="preserve"> PAGEREF _Toc385168818 \h </w:instrText>
            </w:r>
            <w:r>
              <w:rPr>
                <w:noProof/>
                <w:webHidden/>
              </w:rPr>
            </w:r>
            <w:r>
              <w:rPr>
                <w:noProof/>
                <w:webHidden/>
              </w:rPr>
              <w:fldChar w:fldCharType="separate"/>
            </w:r>
            <w:r w:rsidR="00115DF0">
              <w:rPr>
                <w:noProof/>
                <w:webHidden/>
              </w:rPr>
              <w:t>44</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19" w:history="1">
            <w:r w:rsidR="00115DF0" w:rsidRPr="00552D06">
              <w:rPr>
                <w:rStyle w:val="Hypertextovodkaz"/>
                <w:noProof/>
              </w:rPr>
              <w:t>4.3</w:t>
            </w:r>
            <w:r w:rsidR="00115DF0">
              <w:rPr>
                <w:rFonts w:asciiTheme="minorHAnsi" w:eastAsiaTheme="minorEastAsia" w:hAnsiTheme="minorHAnsi"/>
                <w:noProof/>
                <w:sz w:val="22"/>
                <w:lang w:eastAsia="cs-CZ"/>
              </w:rPr>
              <w:tab/>
            </w:r>
            <w:r w:rsidR="00115DF0" w:rsidRPr="00552D06">
              <w:rPr>
                <w:rStyle w:val="Hypertextovodkaz"/>
                <w:noProof/>
              </w:rPr>
              <w:t>„Russkoje slovo“</w:t>
            </w:r>
            <w:r w:rsidR="00115DF0">
              <w:rPr>
                <w:noProof/>
                <w:webHidden/>
              </w:rPr>
              <w:tab/>
            </w:r>
            <w:r>
              <w:rPr>
                <w:noProof/>
                <w:webHidden/>
              </w:rPr>
              <w:fldChar w:fldCharType="begin"/>
            </w:r>
            <w:r w:rsidR="00115DF0">
              <w:rPr>
                <w:noProof/>
                <w:webHidden/>
              </w:rPr>
              <w:instrText xml:space="preserve"> PAGEREF _Toc385168819 \h </w:instrText>
            </w:r>
            <w:r>
              <w:rPr>
                <w:noProof/>
                <w:webHidden/>
              </w:rPr>
            </w:r>
            <w:r>
              <w:rPr>
                <w:noProof/>
                <w:webHidden/>
              </w:rPr>
              <w:fldChar w:fldCharType="separate"/>
            </w:r>
            <w:r w:rsidR="00115DF0">
              <w:rPr>
                <w:noProof/>
                <w:webHidden/>
              </w:rPr>
              <w:t>44</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20" w:history="1">
            <w:r w:rsidR="00115DF0" w:rsidRPr="00552D06">
              <w:rPr>
                <w:rStyle w:val="Hypertextovodkaz"/>
                <w:noProof/>
              </w:rPr>
              <w:t>4.4</w:t>
            </w:r>
            <w:r w:rsidR="00115DF0">
              <w:rPr>
                <w:rFonts w:asciiTheme="minorHAnsi" w:eastAsiaTheme="minorEastAsia" w:hAnsiTheme="minorHAnsi"/>
                <w:noProof/>
                <w:sz w:val="22"/>
                <w:lang w:eastAsia="cs-CZ"/>
              </w:rPr>
              <w:tab/>
            </w:r>
            <w:r w:rsidR="00115DF0" w:rsidRPr="00552D06">
              <w:rPr>
                <w:rStyle w:val="Hypertextovodkaz"/>
                <w:noProof/>
              </w:rPr>
              <w:t>„Artek“</w:t>
            </w:r>
            <w:r w:rsidR="00115DF0">
              <w:rPr>
                <w:noProof/>
                <w:webHidden/>
              </w:rPr>
              <w:tab/>
            </w:r>
            <w:r>
              <w:rPr>
                <w:noProof/>
                <w:webHidden/>
              </w:rPr>
              <w:fldChar w:fldCharType="begin"/>
            </w:r>
            <w:r w:rsidR="00115DF0">
              <w:rPr>
                <w:noProof/>
                <w:webHidden/>
              </w:rPr>
              <w:instrText xml:space="preserve"> PAGEREF _Toc385168820 \h </w:instrText>
            </w:r>
            <w:r>
              <w:rPr>
                <w:noProof/>
                <w:webHidden/>
              </w:rPr>
            </w:r>
            <w:r>
              <w:rPr>
                <w:noProof/>
                <w:webHidden/>
              </w:rPr>
              <w:fldChar w:fldCharType="separate"/>
            </w:r>
            <w:r w:rsidR="00115DF0">
              <w:rPr>
                <w:noProof/>
                <w:webHidden/>
              </w:rPr>
              <w:t>45</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21" w:history="1">
            <w:r w:rsidR="00115DF0" w:rsidRPr="00552D06">
              <w:rPr>
                <w:rStyle w:val="Hypertextovodkaz"/>
                <w:noProof/>
              </w:rPr>
              <w:t>4.5</w:t>
            </w:r>
            <w:r w:rsidR="00115DF0">
              <w:rPr>
                <w:rFonts w:asciiTheme="minorHAnsi" w:eastAsiaTheme="minorEastAsia" w:hAnsiTheme="minorHAnsi"/>
                <w:noProof/>
                <w:sz w:val="22"/>
                <w:lang w:eastAsia="cs-CZ"/>
              </w:rPr>
              <w:tab/>
            </w:r>
            <w:r w:rsidR="00115DF0" w:rsidRPr="00552D06">
              <w:rPr>
                <w:rStyle w:val="Hypertextovodkaz"/>
                <w:noProof/>
              </w:rPr>
              <w:t>„Děngi“</w:t>
            </w:r>
            <w:r w:rsidR="00115DF0">
              <w:rPr>
                <w:noProof/>
                <w:webHidden/>
              </w:rPr>
              <w:tab/>
            </w:r>
            <w:r>
              <w:rPr>
                <w:noProof/>
                <w:webHidden/>
              </w:rPr>
              <w:fldChar w:fldCharType="begin"/>
            </w:r>
            <w:r w:rsidR="00115DF0">
              <w:rPr>
                <w:noProof/>
                <w:webHidden/>
              </w:rPr>
              <w:instrText xml:space="preserve"> PAGEREF _Toc385168821 \h </w:instrText>
            </w:r>
            <w:r>
              <w:rPr>
                <w:noProof/>
                <w:webHidden/>
              </w:rPr>
            </w:r>
            <w:r>
              <w:rPr>
                <w:noProof/>
                <w:webHidden/>
              </w:rPr>
              <w:fldChar w:fldCharType="separate"/>
            </w:r>
            <w:r w:rsidR="00115DF0">
              <w:rPr>
                <w:noProof/>
                <w:webHidden/>
              </w:rPr>
              <w:t>45</w:t>
            </w:r>
            <w:r>
              <w:rPr>
                <w:noProof/>
                <w:webHidden/>
              </w:rPr>
              <w:fldChar w:fldCharType="end"/>
            </w:r>
          </w:hyperlink>
        </w:p>
        <w:p w:rsidR="00115DF0" w:rsidRDefault="00666C15">
          <w:pPr>
            <w:pStyle w:val="Obsah2"/>
            <w:tabs>
              <w:tab w:val="left" w:pos="1320"/>
              <w:tab w:val="right" w:leader="dot" w:pos="8777"/>
            </w:tabs>
            <w:rPr>
              <w:rFonts w:asciiTheme="minorHAnsi" w:eastAsiaTheme="minorEastAsia" w:hAnsiTheme="minorHAnsi"/>
              <w:noProof/>
              <w:sz w:val="22"/>
              <w:lang w:eastAsia="cs-CZ"/>
            </w:rPr>
          </w:pPr>
          <w:hyperlink w:anchor="_Toc385168822" w:history="1">
            <w:r w:rsidR="00115DF0" w:rsidRPr="00552D06">
              <w:rPr>
                <w:rStyle w:val="Hypertextovodkaz"/>
                <w:noProof/>
              </w:rPr>
              <w:t>4.6</w:t>
            </w:r>
            <w:r w:rsidR="00115DF0">
              <w:rPr>
                <w:rFonts w:asciiTheme="minorHAnsi" w:eastAsiaTheme="minorEastAsia" w:hAnsiTheme="minorHAnsi"/>
                <w:noProof/>
                <w:sz w:val="22"/>
                <w:lang w:eastAsia="cs-CZ"/>
              </w:rPr>
              <w:tab/>
            </w:r>
            <w:r w:rsidR="00115DF0" w:rsidRPr="00552D06">
              <w:rPr>
                <w:rStyle w:val="Hypertextovodkaz"/>
                <w:noProof/>
              </w:rPr>
              <w:t>„Hlas Ruska“</w:t>
            </w:r>
            <w:r w:rsidR="00115DF0">
              <w:rPr>
                <w:noProof/>
                <w:webHidden/>
              </w:rPr>
              <w:tab/>
            </w:r>
            <w:r>
              <w:rPr>
                <w:noProof/>
                <w:webHidden/>
              </w:rPr>
              <w:fldChar w:fldCharType="begin"/>
            </w:r>
            <w:r w:rsidR="00115DF0">
              <w:rPr>
                <w:noProof/>
                <w:webHidden/>
              </w:rPr>
              <w:instrText xml:space="preserve"> PAGEREF _Toc385168822 \h </w:instrText>
            </w:r>
            <w:r>
              <w:rPr>
                <w:noProof/>
                <w:webHidden/>
              </w:rPr>
            </w:r>
            <w:r>
              <w:rPr>
                <w:noProof/>
                <w:webHidden/>
              </w:rPr>
              <w:fldChar w:fldCharType="separate"/>
            </w:r>
            <w:r w:rsidR="00115DF0">
              <w:rPr>
                <w:noProof/>
                <w:webHidden/>
              </w:rPr>
              <w:t>45</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23" w:history="1">
            <w:r w:rsidR="00115DF0" w:rsidRPr="00552D06">
              <w:rPr>
                <w:rStyle w:val="Hypertextovodkaz"/>
                <w:noProof/>
              </w:rPr>
              <w:t>5. Cíle a výzkumné otázky dotazníkového šetření</w:t>
            </w:r>
            <w:r w:rsidR="00115DF0">
              <w:rPr>
                <w:noProof/>
                <w:webHidden/>
              </w:rPr>
              <w:tab/>
            </w:r>
            <w:r>
              <w:rPr>
                <w:noProof/>
                <w:webHidden/>
              </w:rPr>
              <w:fldChar w:fldCharType="begin"/>
            </w:r>
            <w:r w:rsidR="00115DF0">
              <w:rPr>
                <w:noProof/>
                <w:webHidden/>
              </w:rPr>
              <w:instrText xml:space="preserve"> PAGEREF _Toc385168823 \h </w:instrText>
            </w:r>
            <w:r>
              <w:rPr>
                <w:noProof/>
                <w:webHidden/>
              </w:rPr>
            </w:r>
            <w:r>
              <w:rPr>
                <w:noProof/>
                <w:webHidden/>
              </w:rPr>
              <w:fldChar w:fldCharType="separate"/>
            </w:r>
            <w:r w:rsidR="00115DF0">
              <w:rPr>
                <w:noProof/>
                <w:webHidden/>
              </w:rPr>
              <w:t>46</w:t>
            </w:r>
            <w:r>
              <w:rPr>
                <w:noProof/>
                <w:webHidden/>
              </w:rPr>
              <w:fldChar w:fldCharType="end"/>
            </w:r>
          </w:hyperlink>
        </w:p>
        <w:p w:rsidR="00115DF0" w:rsidRDefault="00666C15">
          <w:pPr>
            <w:pStyle w:val="Obsah2"/>
            <w:tabs>
              <w:tab w:val="right" w:leader="dot" w:pos="8777"/>
            </w:tabs>
            <w:rPr>
              <w:rFonts w:asciiTheme="minorHAnsi" w:eastAsiaTheme="minorEastAsia" w:hAnsiTheme="minorHAnsi"/>
              <w:noProof/>
              <w:sz w:val="22"/>
              <w:lang w:eastAsia="cs-CZ"/>
            </w:rPr>
          </w:pPr>
          <w:hyperlink w:anchor="_Toc385168824" w:history="1">
            <w:r w:rsidR="00115DF0" w:rsidRPr="00552D06">
              <w:rPr>
                <w:rStyle w:val="Hypertextovodkaz"/>
                <w:noProof/>
              </w:rPr>
              <w:t>5.1 Hlavní cíl</w:t>
            </w:r>
            <w:r w:rsidR="00115DF0">
              <w:rPr>
                <w:noProof/>
                <w:webHidden/>
              </w:rPr>
              <w:tab/>
            </w:r>
            <w:r>
              <w:rPr>
                <w:noProof/>
                <w:webHidden/>
              </w:rPr>
              <w:fldChar w:fldCharType="begin"/>
            </w:r>
            <w:r w:rsidR="00115DF0">
              <w:rPr>
                <w:noProof/>
                <w:webHidden/>
              </w:rPr>
              <w:instrText xml:space="preserve"> PAGEREF _Toc385168824 \h </w:instrText>
            </w:r>
            <w:r>
              <w:rPr>
                <w:noProof/>
                <w:webHidden/>
              </w:rPr>
            </w:r>
            <w:r>
              <w:rPr>
                <w:noProof/>
                <w:webHidden/>
              </w:rPr>
              <w:fldChar w:fldCharType="separate"/>
            </w:r>
            <w:r w:rsidR="00115DF0">
              <w:rPr>
                <w:noProof/>
                <w:webHidden/>
              </w:rPr>
              <w:t>46</w:t>
            </w:r>
            <w:r>
              <w:rPr>
                <w:noProof/>
                <w:webHidden/>
              </w:rPr>
              <w:fldChar w:fldCharType="end"/>
            </w:r>
          </w:hyperlink>
        </w:p>
        <w:p w:rsidR="00115DF0" w:rsidRDefault="00666C15">
          <w:pPr>
            <w:pStyle w:val="Obsah2"/>
            <w:tabs>
              <w:tab w:val="right" w:leader="dot" w:pos="8777"/>
            </w:tabs>
            <w:rPr>
              <w:rFonts w:asciiTheme="minorHAnsi" w:eastAsiaTheme="minorEastAsia" w:hAnsiTheme="minorHAnsi"/>
              <w:noProof/>
              <w:sz w:val="22"/>
              <w:lang w:eastAsia="cs-CZ"/>
            </w:rPr>
          </w:pPr>
          <w:hyperlink w:anchor="_Toc385168825" w:history="1">
            <w:r w:rsidR="00115DF0" w:rsidRPr="00552D06">
              <w:rPr>
                <w:rStyle w:val="Hypertextovodkaz"/>
                <w:noProof/>
              </w:rPr>
              <w:t>5.2 Výzkumné otázky</w:t>
            </w:r>
            <w:r w:rsidR="00115DF0">
              <w:rPr>
                <w:noProof/>
                <w:webHidden/>
              </w:rPr>
              <w:tab/>
            </w:r>
            <w:r>
              <w:rPr>
                <w:noProof/>
                <w:webHidden/>
              </w:rPr>
              <w:fldChar w:fldCharType="begin"/>
            </w:r>
            <w:r w:rsidR="00115DF0">
              <w:rPr>
                <w:noProof/>
                <w:webHidden/>
              </w:rPr>
              <w:instrText xml:space="preserve"> PAGEREF _Toc385168825 \h </w:instrText>
            </w:r>
            <w:r>
              <w:rPr>
                <w:noProof/>
                <w:webHidden/>
              </w:rPr>
            </w:r>
            <w:r>
              <w:rPr>
                <w:noProof/>
                <w:webHidden/>
              </w:rPr>
              <w:fldChar w:fldCharType="separate"/>
            </w:r>
            <w:r w:rsidR="00115DF0">
              <w:rPr>
                <w:noProof/>
                <w:webHidden/>
              </w:rPr>
              <w:t>46</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26" w:history="1">
            <w:r w:rsidR="00115DF0" w:rsidRPr="00552D06">
              <w:rPr>
                <w:rStyle w:val="Hypertextovodkaz"/>
                <w:noProof/>
              </w:rPr>
              <w:t>6. Metodika</w:t>
            </w:r>
            <w:r w:rsidR="00115DF0">
              <w:rPr>
                <w:noProof/>
                <w:webHidden/>
              </w:rPr>
              <w:tab/>
            </w:r>
            <w:r>
              <w:rPr>
                <w:noProof/>
                <w:webHidden/>
              </w:rPr>
              <w:fldChar w:fldCharType="begin"/>
            </w:r>
            <w:r w:rsidR="00115DF0">
              <w:rPr>
                <w:noProof/>
                <w:webHidden/>
              </w:rPr>
              <w:instrText xml:space="preserve"> PAGEREF _Toc385168826 \h </w:instrText>
            </w:r>
            <w:r>
              <w:rPr>
                <w:noProof/>
                <w:webHidden/>
              </w:rPr>
            </w:r>
            <w:r>
              <w:rPr>
                <w:noProof/>
                <w:webHidden/>
              </w:rPr>
              <w:fldChar w:fldCharType="separate"/>
            </w:r>
            <w:r w:rsidR="00115DF0">
              <w:rPr>
                <w:noProof/>
                <w:webHidden/>
              </w:rPr>
              <w:t>47</w:t>
            </w:r>
            <w:r>
              <w:rPr>
                <w:noProof/>
                <w:webHidden/>
              </w:rPr>
              <w:fldChar w:fldCharType="end"/>
            </w:r>
          </w:hyperlink>
        </w:p>
        <w:p w:rsidR="00115DF0" w:rsidRDefault="00666C15">
          <w:pPr>
            <w:pStyle w:val="Obsah2"/>
            <w:tabs>
              <w:tab w:val="right" w:leader="dot" w:pos="8777"/>
            </w:tabs>
            <w:rPr>
              <w:rFonts w:asciiTheme="minorHAnsi" w:eastAsiaTheme="minorEastAsia" w:hAnsiTheme="minorHAnsi"/>
              <w:noProof/>
              <w:sz w:val="22"/>
              <w:lang w:eastAsia="cs-CZ"/>
            </w:rPr>
          </w:pPr>
          <w:hyperlink w:anchor="_Toc385168827" w:history="1">
            <w:r w:rsidR="00115DF0" w:rsidRPr="00552D06">
              <w:rPr>
                <w:rStyle w:val="Hypertextovodkaz"/>
                <w:noProof/>
              </w:rPr>
              <w:t>6.1 Cílová skupina mého dotazníkového šetření</w:t>
            </w:r>
            <w:r w:rsidR="00115DF0">
              <w:rPr>
                <w:noProof/>
                <w:webHidden/>
              </w:rPr>
              <w:tab/>
            </w:r>
            <w:r>
              <w:rPr>
                <w:noProof/>
                <w:webHidden/>
              </w:rPr>
              <w:fldChar w:fldCharType="begin"/>
            </w:r>
            <w:r w:rsidR="00115DF0">
              <w:rPr>
                <w:noProof/>
                <w:webHidden/>
              </w:rPr>
              <w:instrText xml:space="preserve"> PAGEREF _Toc385168827 \h </w:instrText>
            </w:r>
            <w:r>
              <w:rPr>
                <w:noProof/>
                <w:webHidden/>
              </w:rPr>
            </w:r>
            <w:r>
              <w:rPr>
                <w:noProof/>
                <w:webHidden/>
              </w:rPr>
              <w:fldChar w:fldCharType="separate"/>
            </w:r>
            <w:r w:rsidR="00115DF0">
              <w:rPr>
                <w:noProof/>
                <w:webHidden/>
              </w:rPr>
              <w:t>47</w:t>
            </w:r>
            <w:r>
              <w:rPr>
                <w:noProof/>
                <w:webHidden/>
              </w:rPr>
              <w:fldChar w:fldCharType="end"/>
            </w:r>
          </w:hyperlink>
        </w:p>
        <w:p w:rsidR="00115DF0" w:rsidRDefault="00666C15">
          <w:pPr>
            <w:pStyle w:val="Obsah2"/>
            <w:tabs>
              <w:tab w:val="right" w:leader="dot" w:pos="8777"/>
            </w:tabs>
            <w:rPr>
              <w:rFonts w:asciiTheme="minorHAnsi" w:eastAsiaTheme="minorEastAsia" w:hAnsiTheme="minorHAnsi"/>
              <w:noProof/>
              <w:sz w:val="22"/>
              <w:lang w:eastAsia="cs-CZ"/>
            </w:rPr>
          </w:pPr>
          <w:hyperlink w:anchor="_Toc385168828" w:history="1">
            <w:r w:rsidR="00115DF0" w:rsidRPr="00552D06">
              <w:rPr>
                <w:rStyle w:val="Hypertextovodkaz"/>
                <w:noProof/>
              </w:rPr>
              <w:t>6.2 Výzkumné metody</w:t>
            </w:r>
            <w:r w:rsidR="00115DF0">
              <w:rPr>
                <w:noProof/>
                <w:webHidden/>
              </w:rPr>
              <w:tab/>
            </w:r>
            <w:r>
              <w:rPr>
                <w:noProof/>
                <w:webHidden/>
              </w:rPr>
              <w:fldChar w:fldCharType="begin"/>
            </w:r>
            <w:r w:rsidR="00115DF0">
              <w:rPr>
                <w:noProof/>
                <w:webHidden/>
              </w:rPr>
              <w:instrText xml:space="preserve"> PAGEREF _Toc385168828 \h </w:instrText>
            </w:r>
            <w:r>
              <w:rPr>
                <w:noProof/>
                <w:webHidden/>
              </w:rPr>
            </w:r>
            <w:r>
              <w:rPr>
                <w:noProof/>
                <w:webHidden/>
              </w:rPr>
              <w:fldChar w:fldCharType="separate"/>
            </w:r>
            <w:r w:rsidR="00115DF0">
              <w:rPr>
                <w:noProof/>
                <w:webHidden/>
              </w:rPr>
              <w:t>48</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29" w:history="1">
            <w:r w:rsidR="00115DF0" w:rsidRPr="00552D06">
              <w:rPr>
                <w:rStyle w:val="Hypertextovodkaz"/>
                <w:noProof/>
              </w:rPr>
              <w:t>7. Výsledky</w:t>
            </w:r>
            <w:r w:rsidR="00115DF0">
              <w:rPr>
                <w:noProof/>
                <w:webHidden/>
              </w:rPr>
              <w:tab/>
            </w:r>
            <w:r>
              <w:rPr>
                <w:noProof/>
                <w:webHidden/>
              </w:rPr>
              <w:fldChar w:fldCharType="begin"/>
            </w:r>
            <w:r w:rsidR="00115DF0">
              <w:rPr>
                <w:noProof/>
                <w:webHidden/>
              </w:rPr>
              <w:instrText xml:space="preserve"> PAGEREF _Toc385168829 \h </w:instrText>
            </w:r>
            <w:r>
              <w:rPr>
                <w:noProof/>
                <w:webHidden/>
              </w:rPr>
            </w:r>
            <w:r>
              <w:rPr>
                <w:noProof/>
                <w:webHidden/>
              </w:rPr>
              <w:fldChar w:fldCharType="separate"/>
            </w:r>
            <w:r w:rsidR="00115DF0">
              <w:rPr>
                <w:noProof/>
                <w:webHidden/>
              </w:rPr>
              <w:t>49</w:t>
            </w:r>
            <w:r>
              <w:rPr>
                <w:noProof/>
                <w:webHidden/>
              </w:rPr>
              <w:fldChar w:fldCharType="end"/>
            </w:r>
          </w:hyperlink>
        </w:p>
        <w:p w:rsidR="00115DF0" w:rsidRDefault="00666C15">
          <w:pPr>
            <w:pStyle w:val="Obsah2"/>
            <w:tabs>
              <w:tab w:val="right" w:leader="dot" w:pos="8777"/>
            </w:tabs>
            <w:rPr>
              <w:rFonts w:asciiTheme="minorHAnsi" w:eastAsiaTheme="minorEastAsia" w:hAnsiTheme="minorHAnsi"/>
              <w:noProof/>
              <w:sz w:val="22"/>
              <w:lang w:eastAsia="cs-CZ"/>
            </w:rPr>
          </w:pPr>
          <w:hyperlink w:anchor="_Toc385168830" w:history="1">
            <w:r w:rsidR="00115DF0" w:rsidRPr="00552D06">
              <w:rPr>
                <w:rStyle w:val="Hypertextovodkaz"/>
                <w:noProof/>
              </w:rPr>
              <w:t>7.1 Jaká je sociodemografická situace respondentů?</w:t>
            </w:r>
            <w:r w:rsidR="00115DF0">
              <w:rPr>
                <w:noProof/>
                <w:webHidden/>
              </w:rPr>
              <w:tab/>
            </w:r>
            <w:r>
              <w:rPr>
                <w:noProof/>
                <w:webHidden/>
              </w:rPr>
              <w:fldChar w:fldCharType="begin"/>
            </w:r>
            <w:r w:rsidR="00115DF0">
              <w:rPr>
                <w:noProof/>
                <w:webHidden/>
              </w:rPr>
              <w:instrText xml:space="preserve"> PAGEREF _Toc385168830 \h </w:instrText>
            </w:r>
            <w:r>
              <w:rPr>
                <w:noProof/>
                <w:webHidden/>
              </w:rPr>
            </w:r>
            <w:r>
              <w:rPr>
                <w:noProof/>
                <w:webHidden/>
              </w:rPr>
              <w:fldChar w:fldCharType="separate"/>
            </w:r>
            <w:r w:rsidR="00115DF0">
              <w:rPr>
                <w:noProof/>
                <w:webHidden/>
              </w:rPr>
              <w:t>49</w:t>
            </w:r>
            <w:r>
              <w:rPr>
                <w:noProof/>
                <w:webHidden/>
              </w:rPr>
              <w:fldChar w:fldCharType="end"/>
            </w:r>
          </w:hyperlink>
        </w:p>
        <w:p w:rsidR="00115DF0" w:rsidRDefault="00666C15">
          <w:pPr>
            <w:pStyle w:val="Obsah2"/>
            <w:tabs>
              <w:tab w:val="right" w:leader="dot" w:pos="8777"/>
            </w:tabs>
            <w:rPr>
              <w:rFonts w:asciiTheme="minorHAnsi" w:eastAsiaTheme="minorEastAsia" w:hAnsiTheme="minorHAnsi"/>
              <w:noProof/>
              <w:sz w:val="22"/>
              <w:lang w:eastAsia="cs-CZ"/>
            </w:rPr>
          </w:pPr>
          <w:hyperlink w:anchor="_Toc385168831" w:history="1">
            <w:r w:rsidR="00115DF0" w:rsidRPr="00552D06">
              <w:rPr>
                <w:rStyle w:val="Hypertextovodkaz"/>
                <w:noProof/>
              </w:rPr>
              <w:t>7.2 Jaké jsou hlavní motivy příchodu ruských menšin do ČR?</w:t>
            </w:r>
            <w:r w:rsidR="00115DF0">
              <w:rPr>
                <w:noProof/>
                <w:webHidden/>
              </w:rPr>
              <w:tab/>
            </w:r>
            <w:r>
              <w:rPr>
                <w:noProof/>
                <w:webHidden/>
              </w:rPr>
              <w:fldChar w:fldCharType="begin"/>
            </w:r>
            <w:r w:rsidR="00115DF0">
              <w:rPr>
                <w:noProof/>
                <w:webHidden/>
              </w:rPr>
              <w:instrText xml:space="preserve"> PAGEREF _Toc385168831 \h </w:instrText>
            </w:r>
            <w:r>
              <w:rPr>
                <w:noProof/>
                <w:webHidden/>
              </w:rPr>
            </w:r>
            <w:r>
              <w:rPr>
                <w:noProof/>
                <w:webHidden/>
              </w:rPr>
              <w:fldChar w:fldCharType="separate"/>
            </w:r>
            <w:r w:rsidR="00115DF0">
              <w:rPr>
                <w:noProof/>
                <w:webHidden/>
              </w:rPr>
              <w:t>49</w:t>
            </w:r>
            <w:r>
              <w:rPr>
                <w:noProof/>
                <w:webHidden/>
              </w:rPr>
              <w:fldChar w:fldCharType="end"/>
            </w:r>
          </w:hyperlink>
        </w:p>
        <w:p w:rsidR="00115DF0" w:rsidRDefault="00666C15">
          <w:pPr>
            <w:pStyle w:val="Obsah2"/>
            <w:tabs>
              <w:tab w:val="right" w:leader="dot" w:pos="8777"/>
            </w:tabs>
            <w:rPr>
              <w:rFonts w:asciiTheme="minorHAnsi" w:eastAsiaTheme="minorEastAsia" w:hAnsiTheme="minorHAnsi"/>
              <w:noProof/>
              <w:sz w:val="22"/>
              <w:lang w:eastAsia="cs-CZ"/>
            </w:rPr>
          </w:pPr>
          <w:hyperlink w:anchor="_Toc385168832" w:history="1">
            <w:r w:rsidR="00115DF0" w:rsidRPr="00552D06">
              <w:rPr>
                <w:rStyle w:val="Hypertextovodkaz"/>
                <w:noProof/>
              </w:rPr>
              <w:t>7.3 S jakými jazykovými, či jinými problémy se ruské menšiny potýkají a jak se zapojují do společenského života v ČR?</w:t>
            </w:r>
            <w:r w:rsidR="00115DF0">
              <w:rPr>
                <w:noProof/>
                <w:webHidden/>
              </w:rPr>
              <w:tab/>
            </w:r>
            <w:r>
              <w:rPr>
                <w:noProof/>
                <w:webHidden/>
              </w:rPr>
              <w:fldChar w:fldCharType="begin"/>
            </w:r>
            <w:r w:rsidR="00115DF0">
              <w:rPr>
                <w:noProof/>
                <w:webHidden/>
              </w:rPr>
              <w:instrText xml:space="preserve"> PAGEREF _Toc385168832 \h </w:instrText>
            </w:r>
            <w:r>
              <w:rPr>
                <w:noProof/>
                <w:webHidden/>
              </w:rPr>
            </w:r>
            <w:r>
              <w:rPr>
                <w:noProof/>
                <w:webHidden/>
              </w:rPr>
              <w:fldChar w:fldCharType="separate"/>
            </w:r>
            <w:r w:rsidR="00115DF0">
              <w:rPr>
                <w:noProof/>
                <w:webHidden/>
              </w:rPr>
              <w:t>50</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33" w:history="1">
            <w:r w:rsidR="00115DF0" w:rsidRPr="00552D06">
              <w:rPr>
                <w:rStyle w:val="Hypertextovodkaz"/>
                <w:noProof/>
              </w:rPr>
              <w:t>Závěr</w:t>
            </w:r>
            <w:r w:rsidR="00115DF0">
              <w:rPr>
                <w:noProof/>
                <w:webHidden/>
              </w:rPr>
              <w:tab/>
            </w:r>
            <w:r>
              <w:rPr>
                <w:noProof/>
                <w:webHidden/>
              </w:rPr>
              <w:fldChar w:fldCharType="begin"/>
            </w:r>
            <w:r w:rsidR="00115DF0">
              <w:rPr>
                <w:noProof/>
                <w:webHidden/>
              </w:rPr>
              <w:instrText xml:space="preserve"> PAGEREF _Toc385168833 \h </w:instrText>
            </w:r>
            <w:r>
              <w:rPr>
                <w:noProof/>
                <w:webHidden/>
              </w:rPr>
            </w:r>
            <w:r>
              <w:rPr>
                <w:noProof/>
                <w:webHidden/>
              </w:rPr>
              <w:fldChar w:fldCharType="separate"/>
            </w:r>
            <w:r w:rsidR="00115DF0">
              <w:rPr>
                <w:noProof/>
                <w:webHidden/>
              </w:rPr>
              <w:t>53</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34" w:history="1">
            <w:r w:rsidR="00115DF0" w:rsidRPr="00552D06">
              <w:rPr>
                <w:rStyle w:val="Hypertextovodkaz"/>
                <w:noProof/>
              </w:rPr>
              <w:t>Resumé</w:t>
            </w:r>
            <w:r w:rsidR="00115DF0">
              <w:rPr>
                <w:noProof/>
                <w:webHidden/>
              </w:rPr>
              <w:tab/>
            </w:r>
            <w:r>
              <w:rPr>
                <w:noProof/>
                <w:webHidden/>
              </w:rPr>
              <w:fldChar w:fldCharType="begin"/>
            </w:r>
            <w:r w:rsidR="00115DF0">
              <w:rPr>
                <w:noProof/>
                <w:webHidden/>
              </w:rPr>
              <w:instrText xml:space="preserve"> PAGEREF _Toc385168834 \h </w:instrText>
            </w:r>
            <w:r>
              <w:rPr>
                <w:noProof/>
                <w:webHidden/>
              </w:rPr>
            </w:r>
            <w:r>
              <w:rPr>
                <w:noProof/>
                <w:webHidden/>
              </w:rPr>
              <w:fldChar w:fldCharType="separate"/>
            </w:r>
            <w:r w:rsidR="00115DF0">
              <w:rPr>
                <w:noProof/>
                <w:webHidden/>
              </w:rPr>
              <w:t>56</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35" w:history="1">
            <w:r w:rsidR="00115DF0" w:rsidRPr="00552D06">
              <w:rPr>
                <w:rStyle w:val="Hypertextovodkaz"/>
                <w:noProof/>
              </w:rPr>
              <w:t>Bibliografie</w:t>
            </w:r>
            <w:r w:rsidR="00115DF0">
              <w:rPr>
                <w:noProof/>
                <w:webHidden/>
              </w:rPr>
              <w:tab/>
            </w:r>
            <w:r>
              <w:rPr>
                <w:noProof/>
                <w:webHidden/>
              </w:rPr>
              <w:fldChar w:fldCharType="begin"/>
            </w:r>
            <w:r w:rsidR="00115DF0">
              <w:rPr>
                <w:noProof/>
                <w:webHidden/>
              </w:rPr>
              <w:instrText xml:space="preserve"> PAGEREF _Toc385168835 \h </w:instrText>
            </w:r>
            <w:r>
              <w:rPr>
                <w:noProof/>
                <w:webHidden/>
              </w:rPr>
            </w:r>
            <w:r>
              <w:rPr>
                <w:noProof/>
                <w:webHidden/>
              </w:rPr>
              <w:fldChar w:fldCharType="separate"/>
            </w:r>
            <w:r w:rsidR="00115DF0">
              <w:rPr>
                <w:noProof/>
                <w:webHidden/>
              </w:rPr>
              <w:t>61</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36" w:history="1">
            <w:r w:rsidR="00115DF0" w:rsidRPr="00552D06">
              <w:rPr>
                <w:rStyle w:val="Hypertextovodkaz"/>
                <w:noProof/>
              </w:rPr>
              <w:t>Internetové zdroje:</w:t>
            </w:r>
            <w:r w:rsidR="00115DF0">
              <w:rPr>
                <w:noProof/>
                <w:webHidden/>
              </w:rPr>
              <w:tab/>
            </w:r>
            <w:r>
              <w:rPr>
                <w:noProof/>
                <w:webHidden/>
              </w:rPr>
              <w:fldChar w:fldCharType="begin"/>
            </w:r>
            <w:r w:rsidR="00115DF0">
              <w:rPr>
                <w:noProof/>
                <w:webHidden/>
              </w:rPr>
              <w:instrText xml:space="preserve"> PAGEREF _Toc385168836 \h </w:instrText>
            </w:r>
            <w:r>
              <w:rPr>
                <w:noProof/>
                <w:webHidden/>
              </w:rPr>
            </w:r>
            <w:r>
              <w:rPr>
                <w:noProof/>
                <w:webHidden/>
              </w:rPr>
              <w:fldChar w:fldCharType="separate"/>
            </w:r>
            <w:r w:rsidR="00115DF0">
              <w:rPr>
                <w:noProof/>
                <w:webHidden/>
              </w:rPr>
              <w:t>62</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37" w:history="1">
            <w:r w:rsidR="00115DF0" w:rsidRPr="00552D06">
              <w:rPr>
                <w:rStyle w:val="Hypertextovodkaz"/>
                <w:noProof/>
              </w:rPr>
              <w:t>Přílohy</w:t>
            </w:r>
            <w:r w:rsidR="00115DF0">
              <w:rPr>
                <w:noProof/>
                <w:webHidden/>
              </w:rPr>
              <w:tab/>
            </w:r>
            <w:r>
              <w:rPr>
                <w:noProof/>
                <w:webHidden/>
              </w:rPr>
              <w:fldChar w:fldCharType="begin"/>
            </w:r>
            <w:r w:rsidR="00115DF0">
              <w:rPr>
                <w:noProof/>
                <w:webHidden/>
              </w:rPr>
              <w:instrText xml:space="preserve"> PAGEREF _Toc385168837 \h </w:instrText>
            </w:r>
            <w:r>
              <w:rPr>
                <w:noProof/>
                <w:webHidden/>
              </w:rPr>
            </w:r>
            <w:r>
              <w:rPr>
                <w:noProof/>
                <w:webHidden/>
              </w:rPr>
              <w:fldChar w:fldCharType="separate"/>
            </w:r>
            <w:r w:rsidR="00115DF0">
              <w:rPr>
                <w:noProof/>
                <w:webHidden/>
              </w:rPr>
              <w:t>64</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38" w:history="1">
            <w:r w:rsidR="00115DF0" w:rsidRPr="00552D06">
              <w:rPr>
                <w:rStyle w:val="Hypertextovodkaz"/>
                <w:noProof/>
              </w:rPr>
              <w:t>Anotace</w:t>
            </w:r>
            <w:r w:rsidR="00115DF0">
              <w:rPr>
                <w:noProof/>
                <w:webHidden/>
              </w:rPr>
              <w:tab/>
            </w:r>
            <w:r>
              <w:rPr>
                <w:noProof/>
                <w:webHidden/>
              </w:rPr>
              <w:fldChar w:fldCharType="begin"/>
            </w:r>
            <w:r w:rsidR="00115DF0">
              <w:rPr>
                <w:noProof/>
                <w:webHidden/>
              </w:rPr>
              <w:instrText xml:space="preserve"> PAGEREF _Toc385168838 \h </w:instrText>
            </w:r>
            <w:r>
              <w:rPr>
                <w:noProof/>
                <w:webHidden/>
              </w:rPr>
            </w:r>
            <w:r>
              <w:rPr>
                <w:noProof/>
                <w:webHidden/>
              </w:rPr>
              <w:fldChar w:fldCharType="separate"/>
            </w:r>
            <w:r w:rsidR="00115DF0">
              <w:rPr>
                <w:noProof/>
                <w:webHidden/>
              </w:rPr>
              <w:t>69</w:t>
            </w:r>
            <w:r>
              <w:rPr>
                <w:noProof/>
                <w:webHidden/>
              </w:rPr>
              <w:fldChar w:fldCharType="end"/>
            </w:r>
          </w:hyperlink>
        </w:p>
        <w:p w:rsidR="00115DF0" w:rsidRDefault="00666C15">
          <w:pPr>
            <w:pStyle w:val="Obsah1"/>
            <w:tabs>
              <w:tab w:val="right" w:leader="dot" w:pos="8777"/>
            </w:tabs>
            <w:rPr>
              <w:rFonts w:asciiTheme="minorHAnsi" w:eastAsiaTheme="minorEastAsia" w:hAnsiTheme="minorHAnsi"/>
              <w:noProof/>
              <w:sz w:val="22"/>
              <w:lang w:eastAsia="cs-CZ"/>
            </w:rPr>
          </w:pPr>
          <w:hyperlink w:anchor="_Toc385168839" w:history="1">
            <w:r w:rsidR="00115DF0" w:rsidRPr="00552D06">
              <w:rPr>
                <w:rStyle w:val="Hypertextovodkaz"/>
                <w:noProof/>
              </w:rPr>
              <w:t>Annotation</w:t>
            </w:r>
            <w:r w:rsidR="00115DF0">
              <w:rPr>
                <w:noProof/>
                <w:webHidden/>
              </w:rPr>
              <w:tab/>
            </w:r>
            <w:r>
              <w:rPr>
                <w:noProof/>
                <w:webHidden/>
              </w:rPr>
              <w:fldChar w:fldCharType="begin"/>
            </w:r>
            <w:r w:rsidR="00115DF0">
              <w:rPr>
                <w:noProof/>
                <w:webHidden/>
              </w:rPr>
              <w:instrText xml:space="preserve"> PAGEREF _Toc385168839 \h </w:instrText>
            </w:r>
            <w:r>
              <w:rPr>
                <w:noProof/>
                <w:webHidden/>
              </w:rPr>
            </w:r>
            <w:r>
              <w:rPr>
                <w:noProof/>
                <w:webHidden/>
              </w:rPr>
              <w:fldChar w:fldCharType="separate"/>
            </w:r>
            <w:r w:rsidR="00115DF0">
              <w:rPr>
                <w:noProof/>
                <w:webHidden/>
              </w:rPr>
              <w:t>70</w:t>
            </w:r>
            <w:r>
              <w:rPr>
                <w:noProof/>
                <w:webHidden/>
              </w:rPr>
              <w:fldChar w:fldCharType="end"/>
            </w:r>
          </w:hyperlink>
        </w:p>
        <w:p w:rsidR="008C285C" w:rsidRDefault="00666C15">
          <w:r>
            <w:rPr>
              <w:b/>
              <w:bCs/>
            </w:rPr>
            <w:fldChar w:fldCharType="end"/>
          </w:r>
        </w:p>
      </w:sdtContent>
    </w:sdt>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A3802" w:rsidRDefault="00EA3802" w:rsidP="00890C1A">
      <w:pPr>
        <w:pStyle w:val="Bezmezer"/>
        <w:spacing w:line="276" w:lineRule="auto"/>
        <w:jc w:val="both"/>
        <w:rPr>
          <w:rFonts w:ascii="Times New Roman" w:hAnsi="Times New Roman" w:cs="Times New Roman"/>
          <w:sz w:val="24"/>
          <w:szCs w:val="24"/>
        </w:rPr>
      </w:pPr>
    </w:p>
    <w:p w:rsidR="00E64A15" w:rsidRDefault="00E64A15" w:rsidP="00890C1A">
      <w:pPr>
        <w:pStyle w:val="Bezmezer"/>
        <w:spacing w:line="276" w:lineRule="auto"/>
        <w:jc w:val="both"/>
        <w:rPr>
          <w:rFonts w:ascii="Times New Roman" w:hAnsi="Times New Roman" w:cs="Times New Roman"/>
          <w:sz w:val="24"/>
          <w:szCs w:val="24"/>
        </w:rPr>
        <w:sectPr w:rsidR="00E64A15" w:rsidSect="00823D52">
          <w:footerReference w:type="default" r:id="rId8"/>
          <w:pgSz w:w="11906" w:h="16838"/>
          <w:pgMar w:top="1418" w:right="1134" w:bottom="1418" w:left="1985" w:header="709" w:footer="709" w:gutter="0"/>
          <w:cols w:space="708"/>
          <w:docGrid w:linePitch="360"/>
        </w:sectPr>
      </w:pPr>
    </w:p>
    <w:p w:rsidR="00477687" w:rsidRDefault="00477687" w:rsidP="004A7026">
      <w:pPr>
        <w:pStyle w:val="Nzev"/>
        <w:numPr>
          <w:ilvl w:val="0"/>
          <w:numId w:val="0"/>
        </w:numPr>
        <w:ind w:left="431" w:hanging="431"/>
      </w:pPr>
      <w:bookmarkStart w:id="0" w:name="_Toc385168778"/>
      <w:r w:rsidRPr="00317751">
        <w:lastRenderedPageBreak/>
        <w:t>Úvod</w:t>
      </w:r>
      <w:bookmarkEnd w:id="0"/>
    </w:p>
    <w:p w:rsidR="00082DD9" w:rsidRDefault="00FD0764" w:rsidP="006E3E11">
      <w:pPr>
        <w:pStyle w:val="Bezmezer"/>
        <w:spacing w:line="360" w:lineRule="auto"/>
        <w:ind w:firstLine="283"/>
        <w:jc w:val="both"/>
        <w:rPr>
          <w:rFonts w:ascii="Times New Roman" w:hAnsi="Times New Roman" w:cs="Times New Roman"/>
          <w:sz w:val="24"/>
          <w:szCs w:val="24"/>
        </w:rPr>
      </w:pPr>
      <w:r w:rsidRPr="00D5381D">
        <w:rPr>
          <w:rFonts w:ascii="Times New Roman" w:hAnsi="Times New Roman" w:cs="Times New Roman"/>
          <w:sz w:val="24"/>
          <w:szCs w:val="24"/>
        </w:rPr>
        <w:t>Pro svou diplomovou bakalářskou práci jsem si vybrala téma Ruské menšiny v ČR, motivy příchodu,</w:t>
      </w:r>
      <w:r w:rsidR="008522A4" w:rsidRPr="00D5381D">
        <w:rPr>
          <w:rFonts w:ascii="Times New Roman" w:hAnsi="Times New Roman" w:cs="Times New Roman"/>
          <w:sz w:val="24"/>
          <w:szCs w:val="24"/>
        </w:rPr>
        <w:t xml:space="preserve"> zapojení do společnosti,</w:t>
      </w:r>
      <w:r w:rsidRPr="00D5381D">
        <w:rPr>
          <w:rFonts w:ascii="Times New Roman" w:hAnsi="Times New Roman" w:cs="Times New Roman"/>
          <w:sz w:val="24"/>
          <w:szCs w:val="24"/>
        </w:rPr>
        <w:t xml:space="preserve"> jazykové či jiné problémy. </w:t>
      </w:r>
      <w:r w:rsidR="00D70F22">
        <w:rPr>
          <w:rFonts w:ascii="Times New Roman" w:hAnsi="Times New Roman" w:cs="Times New Roman"/>
          <w:sz w:val="24"/>
          <w:szCs w:val="24"/>
        </w:rPr>
        <w:t xml:space="preserve">Téma mé </w:t>
      </w:r>
      <w:r w:rsidR="00D5381D" w:rsidRPr="00D5381D">
        <w:rPr>
          <w:rFonts w:ascii="Times New Roman" w:hAnsi="Times New Roman" w:cs="Times New Roman"/>
          <w:sz w:val="24"/>
          <w:szCs w:val="24"/>
        </w:rPr>
        <w:t>práce mě zaujal</w:t>
      </w:r>
      <w:r w:rsidR="00DF0639">
        <w:rPr>
          <w:rFonts w:ascii="Times New Roman" w:hAnsi="Times New Roman" w:cs="Times New Roman"/>
          <w:sz w:val="24"/>
          <w:szCs w:val="24"/>
        </w:rPr>
        <w:t>o</w:t>
      </w:r>
      <w:r w:rsidR="00D42C5B" w:rsidRPr="00D5381D">
        <w:rPr>
          <w:rFonts w:ascii="Times New Roman" w:hAnsi="Times New Roman" w:cs="Times New Roman"/>
          <w:sz w:val="24"/>
          <w:szCs w:val="24"/>
        </w:rPr>
        <w:t xml:space="preserve"> na první pohled a těšila jsem se především na práci s</w:t>
      </w:r>
      <w:r w:rsidR="00D50FEF" w:rsidRPr="00D5381D">
        <w:rPr>
          <w:rFonts w:ascii="Times New Roman" w:hAnsi="Times New Roman" w:cs="Times New Roman"/>
          <w:sz w:val="24"/>
          <w:szCs w:val="24"/>
        </w:rPr>
        <w:t> </w:t>
      </w:r>
      <w:r w:rsidR="00D42C5B" w:rsidRPr="00D5381D">
        <w:rPr>
          <w:rFonts w:ascii="Times New Roman" w:hAnsi="Times New Roman" w:cs="Times New Roman"/>
          <w:sz w:val="24"/>
          <w:szCs w:val="24"/>
        </w:rPr>
        <w:t>lidmi</w:t>
      </w:r>
      <w:r w:rsidR="00D50FEF" w:rsidRPr="00D5381D">
        <w:rPr>
          <w:rFonts w:ascii="Times New Roman" w:hAnsi="Times New Roman" w:cs="Times New Roman"/>
          <w:sz w:val="24"/>
          <w:szCs w:val="24"/>
        </w:rPr>
        <w:t xml:space="preserve">, </w:t>
      </w:r>
      <w:r w:rsidR="00F57C1B">
        <w:rPr>
          <w:rFonts w:ascii="Times New Roman" w:hAnsi="Times New Roman" w:cs="Times New Roman"/>
          <w:sz w:val="24"/>
          <w:szCs w:val="24"/>
        </w:rPr>
        <w:t>protože pro toto téma mi přišlo vhodné</w:t>
      </w:r>
      <w:r w:rsidR="00D50FEF">
        <w:rPr>
          <w:rFonts w:ascii="Times New Roman" w:hAnsi="Times New Roman" w:cs="Times New Roman"/>
          <w:sz w:val="24"/>
          <w:szCs w:val="24"/>
        </w:rPr>
        <w:t xml:space="preserve"> dotazníkové šetření</w:t>
      </w:r>
      <w:r w:rsidR="00D42C5B">
        <w:rPr>
          <w:rFonts w:ascii="Times New Roman" w:hAnsi="Times New Roman" w:cs="Times New Roman"/>
          <w:sz w:val="24"/>
          <w:szCs w:val="24"/>
        </w:rPr>
        <w:t>.</w:t>
      </w:r>
      <w:r w:rsidR="00154304">
        <w:rPr>
          <w:rFonts w:ascii="Times New Roman" w:hAnsi="Times New Roman" w:cs="Times New Roman"/>
          <w:sz w:val="24"/>
          <w:szCs w:val="24"/>
        </w:rPr>
        <w:t xml:space="preserve"> </w:t>
      </w:r>
      <w:r w:rsidR="00852C73">
        <w:rPr>
          <w:rFonts w:ascii="Times New Roman" w:hAnsi="Times New Roman" w:cs="Times New Roman"/>
          <w:sz w:val="24"/>
          <w:szCs w:val="24"/>
        </w:rPr>
        <w:t>Atraktivní je</w:t>
      </w:r>
      <w:r w:rsidR="00D5381D">
        <w:rPr>
          <w:rFonts w:ascii="Times New Roman" w:hAnsi="Times New Roman" w:cs="Times New Roman"/>
          <w:sz w:val="24"/>
          <w:szCs w:val="24"/>
        </w:rPr>
        <w:t xml:space="preserve"> to</w:t>
      </w:r>
      <w:r w:rsidR="00852C73">
        <w:rPr>
          <w:rFonts w:ascii="Times New Roman" w:hAnsi="Times New Roman" w:cs="Times New Roman"/>
          <w:sz w:val="24"/>
          <w:szCs w:val="24"/>
        </w:rPr>
        <w:t xml:space="preserve"> pro</w:t>
      </w:r>
      <w:r w:rsidR="00D5381D">
        <w:rPr>
          <w:rFonts w:ascii="Times New Roman" w:hAnsi="Times New Roman" w:cs="Times New Roman"/>
          <w:sz w:val="24"/>
          <w:szCs w:val="24"/>
        </w:rPr>
        <w:t xml:space="preserve"> </w:t>
      </w:r>
      <w:r w:rsidR="00D50FEF">
        <w:rPr>
          <w:rFonts w:ascii="Times New Roman" w:hAnsi="Times New Roman" w:cs="Times New Roman"/>
          <w:sz w:val="24"/>
          <w:szCs w:val="24"/>
        </w:rPr>
        <w:t>mě</w:t>
      </w:r>
      <w:r w:rsidR="00852C73">
        <w:rPr>
          <w:rFonts w:ascii="Times New Roman" w:hAnsi="Times New Roman" w:cs="Times New Roman"/>
          <w:sz w:val="24"/>
          <w:szCs w:val="24"/>
        </w:rPr>
        <w:t xml:space="preserve"> především proto, že se</w:t>
      </w:r>
      <w:r w:rsidR="00112F1E">
        <w:rPr>
          <w:rFonts w:ascii="Times New Roman" w:hAnsi="Times New Roman" w:cs="Times New Roman"/>
          <w:sz w:val="24"/>
          <w:szCs w:val="24"/>
        </w:rPr>
        <w:t xml:space="preserve"> čím dál více </w:t>
      </w:r>
      <w:r w:rsidR="00852C73">
        <w:rPr>
          <w:rFonts w:ascii="Times New Roman" w:hAnsi="Times New Roman" w:cs="Times New Roman"/>
          <w:sz w:val="24"/>
          <w:szCs w:val="24"/>
        </w:rPr>
        <w:t>začíná o problému jakéhosi „množení“ ruských občanů hovořit, a ne zrovna v pozitivním slova smyslu.</w:t>
      </w:r>
      <w:r w:rsidR="00112F1E">
        <w:rPr>
          <w:rFonts w:ascii="Times New Roman" w:hAnsi="Times New Roman" w:cs="Times New Roman"/>
          <w:sz w:val="24"/>
          <w:szCs w:val="24"/>
        </w:rPr>
        <w:t xml:space="preserve"> Platí to především pro Karlovy Vary</w:t>
      </w:r>
      <w:r w:rsidR="00112F1E" w:rsidRPr="00D5381D">
        <w:rPr>
          <w:rFonts w:ascii="Times New Roman" w:hAnsi="Times New Roman" w:cs="Times New Roman"/>
          <w:sz w:val="24"/>
          <w:szCs w:val="24"/>
        </w:rPr>
        <w:t>. Druhým městem,</w:t>
      </w:r>
      <w:r w:rsidR="00D5381D">
        <w:rPr>
          <w:rFonts w:ascii="Times New Roman" w:hAnsi="Times New Roman" w:cs="Times New Roman"/>
          <w:sz w:val="24"/>
          <w:szCs w:val="24"/>
        </w:rPr>
        <w:t xml:space="preserve"> kde je Rusů mnoho</w:t>
      </w:r>
      <w:r w:rsidR="00112F1E">
        <w:rPr>
          <w:rFonts w:ascii="Times New Roman" w:hAnsi="Times New Roman" w:cs="Times New Roman"/>
          <w:sz w:val="24"/>
          <w:szCs w:val="24"/>
        </w:rPr>
        <w:t>, je Prah</w:t>
      </w:r>
      <w:r w:rsidR="00D5381D">
        <w:rPr>
          <w:rFonts w:ascii="Times New Roman" w:hAnsi="Times New Roman" w:cs="Times New Roman"/>
          <w:sz w:val="24"/>
          <w:szCs w:val="24"/>
        </w:rPr>
        <w:t>a.</w:t>
      </w:r>
      <w:r w:rsidR="00112F1E">
        <w:rPr>
          <w:rFonts w:ascii="Times New Roman" w:hAnsi="Times New Roman" w:cs="Times New Roman"/>
          <w:sz w:val="24"/>
          <w:szCs w:val="24"/>
        </w:rPr>
        <w:t xml:space="preserve"> V Praze jsou Rusové znát především v centru města v menších obchůdcích či stáncích, ve kterých nab</w:t>
      </w:r>
      <w:r w:rsidR="00360962">
        <w:rPr>
          <w:rFonts w:ascii="Times New Roman" w:hAnsi="Times New Roman" w:cs="Times New Roman"/>
          <w:sz w:val="24"/>
          <w:szCs w:val="24"/>
        </w:rPr>
        <w:t xml:space="preserve">ízejí zboží různého charakteru. V dalších krajích ČR </w:t>
      </w:r>
      <w:r w:rsidR="00F57C1B">
        <w:rPr>
          <w:rFonts w:ascii="Times New Roman" w:hAnsi="Times New Roman" w:cs="Times New Roman"/>
          <w:sz w:val="24"/>
          <w:szCs w:val="24"/>
        </w:rPr>
        <w:t>republiky jsou jejich počty zna</w:t>
      </w:r>
      <w:r w:rsidR="00360962">
        <w:rPr>
          <w:rFonts w:ascii="Times New Roman" w:hAnsi="Times New Roman" w:cs="Times New Roman"/>
          <w:sz w:val="24"/>
          <w:szCs w:val="24"/>
        </w:rPr>
        <w:t>čně nižší. O ruských menšinách se ve společnosti hovoří čím dál více a ve své práci bych ráda mimo jiné zjistila, zda se skutečně množství ruských migrantů zvyšuje, nebo zda se o tomto faktu pouze hovoří. Problémem ve studiu ruské mentality je</w:t>
      </w:r>
      <w:r w:rsidR="00D50FEF">
        <w:rPr>
          <w:rFonts w:ascii="Times New Roman" w:hAnsi="Times New Roman" w:cs="Times New Roman"/>
          <w:sz w:val="24"/>
          <w:szCs w:val="24"/>
        </w:rPr>
        <w:t xml:space="preserve"> izolovanost</w:t>
      </w:r>
      <w:r w:rsidR="00360962">
        <w:rPr>
          <w:rFonts w:ascii="Times New Roman" w:hAnsi="Times New Roman" w:cs="Times New Roman"/>
          <w:sz w:val="24"/>
          <w:szCs w:val="24"/>
        </w:rPr>
        <w:t xml:space="preserve"> Rusů</w:t>
      </w:r>
      <w:r w:rsidR="00D50FEF">
        <w:rPr>
          <w:rFonts w:ascii="Times New Roman" w:hAnsi="Times New Roman" w:cs="Times New Roman"/>
          <w:sz w:val="24"/>
          <w:szCs w:val="24"/>
        </w:rPr>
        <w:t xml:space="preserve">. Dříve, než jsem svou práci začala psát, </w:t>
      </w:r>
      <w:r w:rsidR="00010DBE">
        <w:rPr>
          <w:rFonts w:ascii="Times New Roman" w:hAnsi="Times New Roman" w:cs="Times New Roman"/>
          <w:sz w:val="24"/>
          <w:szCs w:val="24"/>
        </w:rPr>
        <w:t>jsem četla několik studií, které se zabývají ruskou menšinou na území ČR</w:t>
      </w:r>
      <w:r w:rsidR="00DF0639">
        <w:rPr>
          <w:rFonts w:ascii="Times New Roman" w:hAnsi="Times New Roman" w:cs="Times New Roman"/>
          <w:sz w:val="24"/>
          <w:szCs w:val="24"/>
        </w:rPr>
        <w:t>,</w:t>
      </w:r>
      <w:r w:rsidR="00010DBE">
        <w:rPr>
          <w:rFonts w:ascii="Times New Roman" w:hAnsi="Times New Roman" w:cs="Times New Roman"/>
          <w:sz w:val="24"/>
          <w:szCs w:val="24"/>
        </w:rPr>
        <w:t xml:space="preserve"> a ze všech je dost zřejmé, že Rusové jso</w:t>
      </w:r>
      <w:r w:rsidR="00D50FEF">
        <w:rPr>
          <w:rFonts w:ascii="Times New Roman" w:hAnsi="Times New Roman" w:cs="Times New Roman"/>
          <w:sz w:val="24"/>
          <w:szCs w:val="24"/>
        </w:rPr>
        <w:t>u velmi uzavřená komunita, která</w:t>
      </w:r>
      <w:r w:rsidR="00010DBE">
        <w:rPr>
          <w:rFonts w:ascii="Times New Roman" w:hAnsi="Times New Roman" w:cs="Times New Roman"/>
          <w:sz w:val="24"/>
          <w:szCs w:val="24"/>
        </w:rPr>
        <w:t xml:space="preserve"> se nehodlá dělit o své názory či pocity</w:t>
      </w:r>
      <w:r w:rsidR="00D50FEF">
        <w:rPr>
          <w:rFonts w:ascii="Times New Roman" w:hAnsi="Times New Roman" w:cs="Times New Roman"/>
          <w:sz w:val="24"/>
          <w:szCs w:val="24"/>
        </w:rPr>
        <w:t xml:space="preserve"> a ani se nechtějí do naší společnosti příliš zapojovat</w:t>
      </w:r>
      <w:r w:rsidR="00010DBE">
        <w:rPr>
          <w:rFonts w:ascii="Times New Roman" w:hAnsi="Times New Roman" w:cs="Times New Roman"/>
          <w:sz w:val="24"/>
          <w:szCs w:val="24"/>
        </w:rPr>
        <w:t>.</w:t>
      </w:r>
      <w:r w:rsidR="00112F1E">
        <w:rPr>
          <w:rFonts w:ascii="Times New Roman" w:hAnsi="Times New Roman" w:cs="Times New Roman"/>
          <w:sz w:val="24"/>
          <w:szCs w:val="24"/>
        </w:rPr>
        <w:t xml:space="preserve"> </w:t>
      </w:r>
      <w:r w:rsidR="00010DBE">
        <w:rPr>
          <w:rFonts w:ascii="Times New Roman" w:hAnsi="Times New Roman" w:cs="Times New Roman"/>
          <w:sz w:val="24"/>
          <w:szCs w:val="24"/>
        </w:rPr>
        <w:t>Tento negativní postoj ke snaze Čechů zjistit víc o jejich kulturním bohatství a o nich samotných povede jen k </w:t>
      </w:r>
      <w:r w:rsidR="00B2761E">
        <w:rPr>
          <w:rFonts w:ascii="Times New Roman" w:hAnsi="Times New Roman" w:cs="Times New Roman"/>
          <w:sz w:val="24"/>
          <w:szCs w:val="24"/>
        </w:rPr>
        <w:t>zesílenému</w:t>
      </w:r>
      <w:r w:rsidR="00010DBE">
        <w:rPr>
          <w:rFonts w:ascii="Times New Roman" w:hAnsi="Times New Roman" w:cs="Times New Roman"/>
          <w:sz w:val="24"/>
          <w:szCs w:val="24"/>
        </w:rPr>
        <w:t xml:space="preserve"> negativnímu názoru na vše ruské. </w:t>
      </w:r>
      <w:r w:rsidR="00B2761E">
        <w:rPr>
          <w:rFonts w:ascii="Times New Roman" w:hAnsi="Times New Roman" w:cs="Times New Roman"/>
          <w:sz w:val="24"/>
          <w:szCs w:val="24"/>
        </w:rPr>
        <w:t>Díky tomu, že většina prací, které jsem měla možnost prostudovat, se zaměřovala na ruskou menšinu v oblasti právě zmíněné Prahy a Karlových Varů, chtěla bych se ve své dotazníkové části zaměřit spíš na oblast blíže n</w:t>
      </w:r>
      <w:r w:rsidR="00360962">
        <w:rPr>
          <w:rFonts w:ascii="Times New Roman" w:hAnsi="Times New Roman" w:cs="Times New Roman"/>
          <w:sz w:val="24"/>
          <w:szCs w:val="24"/>
        </w:rPr>
        <w:t>a Moravu, konkrétně na</w:t>
      </w:r>
      <w:r w:rsidR="00B2761E">
        <w:rPr>
          <w:rFonts w:ascii="Times New Roman" w:hAnsi="Times New Roman" w:cs="Times New Roman"/>
          <w:sz w:val="24"/>
          <w:szCs w:val="24"/>
        </w:rPr>
        <w:t xml:space="preserve"> Uherskohradišťsko</w:t>
      </w:r>
      <w:r w:rsidR="00360962">
        <w:rPr>
          <w:rFonts w:ascii="Times New Roman" w:hAnsi="Times New Roman" w:cs="Times New Roman"/>
          <w:sz w:val="24"/>
          <w:szCs w:val="24"/>
        </w:rPr>
        <w:t xml:space="preserve"> a Zlínsko</w:t>
      </w:r>
      <w:r w:rsidR="00B2761E">
        <w:rPr>
          <w:rFonts w:ascii="Times New Roman" w:hAnsi="Times New Roman" w:cs="Times New Roman"/>
          <w:sz w:val="24"/>
          <w:szCs w:val="24"/>
        </w:rPr>
        <w:t xml:space="preserve">. </w:t>
      </w:r>
      <w:r w:rsidR="00360962">
        <w:rPr>
          <w:rFonts w:ascii="Times New Roman" w:hAnsi="Times New Roman" w:cs="Times New Roman"/>
          <w:sz w:val="24"/>
          <w:szCs w:val="24"/>
        </w:rPr>
        <w:t>Z veřejně přístupn</w:t>
      </w:r>
      <w:r w:rsidR="00EB14AB">
        <w:rPr>
          <w:rFonts w:ascii="Times New Roman" w:hAnsi="Times New Roman" w:cs="Times New Roman"/>
          <w:sz w:val="24"/>
          <w:szCs w:val="24"/>
        </w:rPr>
        <w:t>ých statistik jsem si</w:t>
      </w:r>
      <w:r w:rsidR="00360962">
        <w:rPr>
          <w:rFonts w:ascii="Times New Roman" w:hAnsi="Times New Roman" w:cs="Times New Roman"/>
          <w:sz w:val="24"/>
          <w:szCs w:val="24"/>
        </w:rPr>
        <w:t xml:space="preserve"> zjistila, že na Uherskohradišťsku a Zlínsku je Rusů z celé ČR nejméně. Přesto mě to neodradilo a i </w:t>
      </w:r>
      <w:r w:rsidR="00DF0639">
        <w:rPr>
          <w:rFonts w:ascii="Times New Roman" w:hAnsi="Times New Roman" w:cs="Times New Roman"/>
          <w:sz w:val="24"/>
          <w:szCs w:val="24"/>
        </w:rPr>
        <w:t>za cenu</w:t>
      </w:r>
      <w:r w:rsidR="00360962">
        <w:rPr>
          <w:rFonts w:ascii="Times New Roman" w:hAnsi="Times New Roman" w:cs="Times New Roman"/>
          <w:sz w:val="24"/>
          <w:szCs w:val="24"/>
        </w:rPr>
        <w:t xml:space="preserve"> </w:t>
      </w:r>
      <w:r w:rsidR="00EB14AB">
        <w:rPr>
          <w:rFonts w:ascii="Times New Roman" w:hAnsi="Times New Roman" w:cs="Times New Roman"/>
          <w:sz w:val="24"/>
          <w:szCs w:val="24"/>
        </w:rPr>
        <w:t>toho, že dotazníků nebude takové</w:t>
      </w:r>
      <w:r w:rsidR="00DF0639">
        <w:rPr>
          <w:rFonts w:ascii="Times New Roman" w:hAnsi="Times New Roman" w:cs="Times New Roman"/>
          <w:sz w:val="24"/>
          <w:szCs w:val="24"/>
        </w:rPr>
        <w:t xml:space="preserve"> množství, jaké by</w:t>
      </w:r>
      <w:r w:rsidR="00360962">
        <w:rPr>
          <w:rFonts w:ascii="Times New Roman" w:hAnsi="Times New Roman" w:cs="Times New Roman"/>
          <w:sz w:val="24"/>
          <w:szCs w:val="24"/>
        </w:rPr>
        <w:t xml:space="preserve"> jich bylo v krajích s vyšším počtem Rusů, jsem se rozhodla dotazníkové šetření realizovat. </w:t>
      </w:r>
      <w:r w:rsidR="00D42C5B">
        <w:rPr>
          <w:rFonts w:ascii="Times New Roman" w:hAnsi="Times New Roman" w:cs="Times New Roman"/>
          <w:sz w:val="24"/>
          <w:szCs w:val="24"/>
        </w:rPr>
        <w:t>Dlouho jsem přemýšlela, jak mám celé téma uchopit. Rozhodla jsem se, že</w:t>
      </w:r>
      <w:r w:rsidR="005F33B9">
        <w:rPr>
          <w:rFonts w:ascii="Times New Roman" w:hAnsi="Times New Roman" w:cs="Times New Roman"/>
          <w:sz w:val="24"/>
          <w:szCs w:val="24"/>
        </w:rPr>
        <w:t xml:space="preserve"> v úvodu</w:t>
      </w:r>
      <w:r w:rsidR="00F57C1B">
        <w:rPr>
          <w:rFonts w:ascii="Times New Roman" w:hAnsi="Times New Roman" w:cs="Times New Roman"/>
          <w:sz w:val="24"/>
          <w:szCs w:val="24"/>
        </w:rPr>
        <w:t xml:space="preserve"> sv</w:t>
      </w:r>
      <w:r w:rsidR="00D42C5B">
        <w:rPr>
          <w:rFonts w:ascii="Times New Roman" w:hAnsi="Times New Roman" w:cs="Times New Roman"/>
          <w:sz w:val="24"/>
          <w:szCs w:val="24"/>
        </w:rPr>
        <w:t>é práce představím</w:t>
      </w:r>
      <w:r w:rsidR="005F33B9">
        <w:rPr>
          <w:rFonts w:ascii="Times New Roman" w:hAnsi="Times New Roman" w:cs="Times New Roman"/>
          <w:sz w:val="24"/>
          <w:szCs w:val="24"/>
        </w:rPr>
        <w:t xml:space="preserve"> tři základní migrační vlny, ve kterých k nám Rusové přicházeli. To znamená zařazení jednotlivých vln do jednotlivých období, motivy příchodu. Dále bych představila</w:t>
      </w:r>
      <w:r w:rsidR="00D42C5B">
        <w:rPr>
          <w:rFonts w:ascii="Times New Roman" w:hAnsi="Times New Roman" w:cs="Times New Roman"/>
          <w:sz w:val="24"/>
          <w:szCs w:val="24"/>
        </w:rPr>
        <w:t xml:space="preserve"> ruskou migraci na naš</w:t>
      </w:r>
      <w:r w:rsidR="00D50FEF">
        <w:rPr>
          <w:rFonts w:ascii="Times New Roman" w:hAnsi="Times New Roman" w:cs="Times New Roman"/>
          <w:sz w:val="24"/>
          <w:szCs w:val="24"/>
        </w:rPr>
        <w:t>em území od počátku 20. s</w:t>
      </w:r>
      <w:r w:rsidR="005F33B9">
        <w:rPr>
          <w:rFonts w:ascii="Times New Roman" w:hAnsi="Times New Roman" w:cs="Times New Roman"/>
          <w:sz w:val="24"/>
          <w:szCs w:val="24"/>
        </w:rPr>
        <w:t>toletí, kde se vyskytovalo nejvíce Rusů, jak se asimilovali a kde pracovali. Historický kontext jsem zvolila proto, že si myslím, že je</w:t>
      </w:r>
      <w:r w:rsidR="00D42C5B">
        <w:rPr>
          <w:rFonts w:ascii="Times New Roman" w:hAnsi="Times New Roman" w:cs="Times New Roman"/>
          <w:sz w:val="24"/>
          <w:szCs w:val="24"/>
        </w:rPr>
        <w:t xml:space="preserve"> </w:t>
      </w:r>
      <w:r w:rsidR="00C04621">
        <w:rPr>
          <w:rFonts w:ascii="Times New Roman" w:hAnsi="Times New Roman" w:cs="Times New Roman"/>
          <w:sz w:val="24"/>
          <w:szCs w:val="24"/>
        </w:rPr>
        <w:t>dobré znát</w:t>
      </w:r>
      <w:r w:rsidR="00D42C5B">
        <w:rPr>
          <w:rFonts w:ascii="Times New Roman" w:hAnsi="Times New Roman" w:cs="Times New Roman"/>
          <w:sz w:val="24"/>
          <w:szCs w:val="24"/>
        </w:rPr>
        <w:t xml:space="preserve"> historii jejich přícho</w:t>
      </w:r>
      <w:r w:rsidR="005F33B9">
        <w:rPr>
          <w:rFonts w:ascii="Times New Roman" w:hAnsi="Times New Roman" w:cs="Times New Roman"/>
          <w:sz w:val="24"/>
          <w:szCs w:val="24"/>
        </w:rPr>
        <w:t>du a počáteční motivy, abychom si to mohli dát do souvislosti se současností a případně motivy porovnat.</w:t>
      </w:r>
      <w:r w:rsidR="00D42C5B">
        <w:rPr>
          <w:rFonts w:ascii="Times New Roman" w:hAnsi="Times New Roman" w:cs="Times New Roman"/>
          <w:sz w:val="24"/>
          <w:szCs w:val="24"/>
        </w:rPr>
        <w:t xml:space="preserve"> </w:t>
      </w:r>
      <w:r w:rsidR="00082DD9">
        <w:rPr>
          <w:rFonts w:ascii="Times New Roman" w:hAnsi="Times New Roman" w:cs="Times New Roman"/>
          <w:sz w:val="24"/>
          <w:szCs w:val="24"/>
        </w:rPr>
        <w:t xml:space="preserve">V konečné fázi své práci bych ráda dospěla ke zmapování </w:t>
      </w:r>
      <w:r w:rsidR="00F57C1B">
        <w:rPr>
          <w:rFonts w:ascii="Times New Roman" w:hAnsi="Times New Roman" w:cs="Times New Roman"/>
          <w:sz w:val="24"/>
          <w:szCs w:val="24"/>
        </w:rPr>
        <w:t xml:space="preserve">počtu </w:t>
      </w:r>
      <w:r w:rsidR="00082DD9">
        <w:rPr>
          <w:rFonts w:ascii="Times New Roman" w:hAnsi="Times New Roman" w:cs="Times New Roman"/>
          <w:sz w:val="24"/>
          <w:szCs w:val="24"/>
        </w:rPr>
        <w:t>občanů ruské národnosti na našem území, popsal</w:t>
      </w:r>
      <w:r w:rsidR="003C5911">
        <w:rPr>
          <w:rFonts w:ascii="Times New Roman" w:hAnsi="Times New Roman" w:cs="Times New Roman"/>
          <w:sz w:val="24"/>
          <w:szCs w:val="24"/>
        </w:rPr>
        <w:t xml:space="preserve">a jejich </w:t>
      </w:r>
      <w:r w:rsidR="003C5911">
        <w:rPr>
          <w:rFonts w:ascii="Times New Roman" w:hAnsi="Times New Roman" w:cs="Times New Roman"/>
          <w:sz w:val="24"/>
          <w:szCs w:val="24"/>
        </w:rPr>
        <w:lastRenderedPageBreak/>
        <w:t xml:space="preserve">příchod v průběhu 20. </w:t>
      </w:r>
      <w:r w:rsidR="00DF0639">
        <w:rPr>
          <w:rFonts w:ascii="Times New Roman" w:hAnsi="Times New Roman" w:cs="Times New Roman"/>
          <w:sz w:val="24"/>
          <w:szCs w:val="24"/>
        </w:rPr>
        <w:t>s</w:t>
      </w:r>
      <w:r w:rsidR="00EB14AB">
        <w:rPr>
          <w:rFonts w:ascii="Times New Roman" w:hAnsi="Times New Roman" w:cs="Times New Roman"/>
          <w:sz w:val="24"/>
          <w:szCs w:val="24"/>
        </w:rPr>
        <w:t xml:space="preserve">toletí, </w:t>
      </w:r>
      <w:r w:rsidR="00DF0639">
        <w:rPr>
          <w:rFonts w:ascii="Times New Roman" w:hAnsi="Times New Roman" w:cs="Times New Roman"/>
          <w:sz w:val="24"/>
          <w:szCs w:val="24"/>
        </w:rPr>
        <w:t>zmínila počty lidí</w:t>
      </w:r>
      <w:r w:rsidR="00082DD9">
        <w:rPr>
          <w:rFonts w:ascii="Times New Roman" w:hAnsi="Times New Roman" w:cs="Times New Roman"/>
          <w:sz w:val="24"/>
          <w:szCs w:val="24"/>
        </w:rPr>
        <w:t xml:space="preserve"> ruské národnosti na našem území v současné době</w:t>
      </w:r>
      <w:r w:rsidR="00EB14AB">
        <w:rPr>
          <w:rFonts w:ascii="Times New Roman" w:hAnsi="Times New Roman" w:cs="Times New Roman"/>
          <w:sz w:val="24"/>
          <w:szCs w:val="24"/>
        </w:rPr>
        <w:t xml:space="preserve"> a bych ráda na základě článků prezentovala přímo ruský pohled na život ČR</w:t>
      </w:r>
      <w:r w:rsidR="00082DD9">
        <w:rPr>
          <w:rFonts w:ascii="Times New Roman" w:hAnsi="Times New Roman" w:cs="Times New Roman"/>
          <w:sz w:val="24"/>
          <w:szCs w:val="24"/>
        </w:rPr>
        <w:t xml:space="preserve">. </w:t>
      </w:r>
      <w:r w:rsidR="00DF0639">
        <w:rPr>
          <w:rFonts w:ascii="Times New Roman" w:hAnsi="Times New Roman" w:cs="Times New Roman"/>
          <w:sz w:val="24"/>
          <w:szCs w:val="24"/>
        </w:rPr>
        <w:t>Cílem práce je</w:t>
      </w:r>
      <w:r w:rsidR="00082DD9">
        <w:rPr>
          <w:rFonts w:ascii="Times New Roman" w:hAnsi="Times New Roman" w:cs="Times New Roman"/>
          <w:sz w:val="24"/>
          <w:szCs w:val="24"/>
        </w:rPr>
        <w:t>, aby si čtenář mé práce udělal představu o tom, kolik Rusů na našem území žije, kdy k nám začali přicházet, jaké mají vzdělání, zaměstnání. V dotazníkové části jsem otázky</w:t>
      </w:r>
      <w:r w:rsidR="00F57C1B">
        <w:rPr>
          <w:rFonts w:ascii="Times New Roman" w:hAnsi="Times New Roman" w:cs="Times New Roman"/>
          <w:sz w:val="24"/>
          <w:szCs w:val="24"/>
        </w:rPr>
        <w:t xml:space="preserve"> koncipovala tak, aby zahrnovaly</w:t>
      </w:r>
      <w:r w:rsidR="00082DD9">
        <w:rPr>
          <w:rFonts w:ascii="Times New Roman" w:hAnsi="Times New Roman" w:cs="Times New Roman"/>
          <w:sz w:val="24"/>
          <w:szCs w:val="24"/>
        </w:rPr>
        <w:t xml:space="preserve"> to, co</w:t>
      </w:r>
      <w:r w:rsidR="00D50FEF">
        <w:rPr>
          <w:rFonts w:ascii="Times New Roman" w:hAnsi="Times New Roman" w:cs="Times New Roman"/>
          <w:sz w:val="24"/>
          <w:szCs w:val="24"/>
        </w:rPr>
        <w:t xml:space="preserve"> obsahuje název mé práce, tzn. m</w:t>
      </w:r>
      <w:r w:rsidR="00082DD9">
        <w:rPr>
          <w:rFonts w:ascii="Times New Roman" w:hAnsi="Times New Roman" w:cs="Times New Roman"/>
          <w:sz w:val="24"/>
          <w:szCs w:val="24"/>
        </w:rPr>
        <w:t>otivy příchodu Rusů, začlen</w:t>
      </w:r>
      <w:r w:rsidR="00360962">
        <w:rPr>
          <w:rFonts w:ascii="Times New Roman" w:hAnsi="Times New Roman" w:cs="Times New Roman"/>
          <w:sz w:val="24"/>
          <w:szCs w:val="24"/>
        </w:rPr>
        <w:t xml:space="preserve">ění do společnosti, jaké mají v </w:t>
      </w:r>
      <w:r w:rsidR="00082DD9">
        <w:rPr>
          <w:rFonts w:ascii="Times New Roman" w:hAnsi="Times New Roman" w:cs="Times New Roman"/>
          <w:sz w:val="24"/>
          <w:szCs w:val="24"/>
        </w:rPr>
        <w:t xml:space="preserve">naší společnosti problémy, jak je okolí vnímá apod. Dotazníkové šetření bude zaměřeno na menší okruh lidí </w:t>
      </w:r>
      <w:r w:rsidR="00360962">
        <w:rPr>
          <w:rFonts w:ascii="Times New Roman" w:hAnsi="Times New Roman" w:cs="Times New Roman"/>
          <w:sz w:val="24"/>
          <w:szCs w:val="24"/>
        </w:rPr>
        <w:t xml:space="preserve">různých sociálních skupin. </w:t>
      </w:r>
    </w:p>
    <w:p w:rsidR="00082DD9" w:rsidRDefault="00082DD9" w:rsidP="004B6FEA">
      <w:pPr>
        <w:pStyle w:val="Bezmezer"/>
        <w:spacing w:line="360"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082DD9" w:rsidRDefault="00082DD9" w:rsidP="00116880">
      <w:pPr>
        <w:pStyle w:val="Bezmezer"/>
        <w:spacing w:line="276" w:lineRule="auto"/>
        <w:ind w:left="426" w:firstLine="283"/>
        <w:jc w:val="both"/>
        <w:rPr>
          <w:rFonts w:ascii="Times New Roman" w:hAnsi="Times New Roman" w:cs="Times New Roman"/>
          <w:sz w:val="24"/>
          <w:szCs w:val="24"/>
        </w:rPr>
      </w:pPr>
    </w:p>
    <w:p w:rsidR="00360962" w:rsidRDefault="00A45428" w:rsidP="00A45428">
      <w:pPr>
        <w:rPr>
          <w:rFonts w:cs="Times New Roman"/>
          <w:szCs w:val="24"/>
        </w:rPr>
      </w:pPr>
      <w:r>
        <w:rPr>
          <w:rFonts w:cs="Times New Roman"/>
          <w:szCs w:val="24"/>
        </w:rPr>
        <w:br w:type="page"/>
      </w:r>
    </w:p>
    <w:p w:rsidR="00B71327" w:rsidRDefault="00B71327" w:rsidP="004B303A">
      <w:pPr>
        <w:pStyle w:val="Nadpis1"/>
      </w:pPr>
      <w:r w:rsidRPr="00B71327">
        <w:lastRenderedPageBreak/>
        <w:t xml:space="preserve"> </w:t>
      </w:r>
      <w:bookmarkStart w:id="1" w:name="_Toc385168779"/>
      <w:r w:rsidR="005F1BE4">
        <w:t xml:space="preserve">Tři </w:t>
      </w:r>
      <w:r w:rsidR="005F1BE4" w:rsidRPr="004B303A">
        <w:t>z</w:t>
      </w:r>
      <w:r w:rsidRPr="004B303A">
        <w:t>ákladní</w:t>
      </w:r>
      <w:r w:rsidRPr="00B71327">
        <w:t xml:space="preserve"> migrační vlny</w:t>
      </w:r>
      <w:bookmarkEnd w:id="1"/>
    </w:p>
    <w:p w:rsidR="007B26C0" w:rsidRDefault="00B71327" w:rsidP="003F1E59">
      <w:pPr>
        <w:pStyle w:val="Bezmezer"/>
        <w:spacing w:line="360" w:lineRule="auto"/>
        <w:ind w:firstLine="282"/>
        <w:jc w:val="both"/>
        <w:rPr>
          <w:rFonts w:ascii="Times New Roman" w:hAnsi="Times New Roman" w:cs="Times New Roman"/>
          <w:sz w:val="24"/>
          <w:szCs w:val="24"/>
        </w:rPr>
      </w:pPr>
      <w:r>
        <w:rPr>
          <w:rFonts w:ascii="Times New Roman" w:hAnsi="Times New Roman" w:cs="Times New Roman"/>
          <w:sz w:val="24"/>
          <w:szCs w:val="24"/>
        </w:rPr>
        <w:t>Obecně se dá hovořit o třech základních migračních vlnách, ve kterých Rusové přicházeli na naše území.</w:t>
      </w:r>
      <w:r w:rsidR="007B26C0">
        <w:rPr>
          <w:rFonts w:ascii="Times New Roman" w:hAnsi="Times New Roman" w:cs="Times New Roman"/>
          <w:sz w:val="24"/>
          <w:szCs w:val="24"/>
        </w:rPr>
        <w:t xml:space="preserve"> </w:t>
      </w:r>
      <w:r w:rsidR="00372670">
        <w:rPr>
          <w:rFonts w:ascii="Times New Roman" w:hAnsi="Times New Roman" w:cs="Times New Roman"/>
          <w:sz w:val="24"/>
          <w:szCs w:val="24"/>
        </w:rPr>
        <w:t xml:space="preserve">Rozdělení na tři etapy je myšlenka jiných autorů zabývajících se danou problematikou. </w:t>
      </w:r>
      <w:r w:rsidR="007B26C0">
        <w:rPr>
          <w:rFonts w:ascii="Times New Roman" w:hAnsi="Times New Roman" w:cs="Times New Roman"/>
          <w:sz w:val="24"/>
          <w:szCs w:val="24"/>
        </w:rPr>
        <w:t xml:space="preserve">Tyto vlny </w:t>
      </w:r>
      <w:r w:rsidR="00372670">
        <w:rPr>
          <w:rFonts w:ascii="Times New Roman" w:hAnsi="Times New Roman" w:cs="Times New Roman"/>
          <w:sz w:val="24"/>
          <w:szCs w:val="24"/>
        </w:rPr>
        <w:t>se rozdělují</w:t>
      </w:r>
      <w:r w:rsidR="007B26C0">
        <w:rPr>
          <w:rFonts w:ascii="Times New Roman" w:hAnsi="Times New Roman" w:cs="Times New Roman"/>
          <w:sz w:val="24"/>
          <w:szCs w:val="24"/>
        </w:rPr>
        <w:t xml:space="preserve"> na prv</w:t>
      </w:r>
      <w:r w:rsidR="00372670">
        <w:rPr>
          <w:rFonts w:ascii="Times New Roman" w:hAnsi="Times New Roman" w:cs="Times New Roman"/>
          <w:sz w:val="24"/>
          <w:szCs w:val="24"/>
        </w:rPr>
        <w:t xml:space="preserve">orepublikovou, socialistickou, </w:t>
      </w:r>
      <w:r w:rsidR="007B26C0">
        <w:rPr>
          <w:rFonts w:ascii="Times New Roman" w:hAnsi="Times New Roman" w:cs="Times New Roman"/>
          <w:sz w:val="24"/>
          <w:szCs w:val="24"/>
        </w:rPr>
        <w:t>postsocialistickou</w:t>
      </w:r>
      <w:r w:rsidR="00372670">
        <w:rPr>
          <w:rFonts w:ascii="Times New Roman" w:hAnsi="Times New Roman" w:cs="Times New Roman"/>
          <w:sz w:val="24"/>
          <w:szCs w:val="24"/>
        </w:rPr>
        <w:t>, načež v mé práci bude popsáno ještě období po roce 2010</w:t>
      </w:r>
      <w:r w:rsidR="007B26C0">
        <w:rPr>
          <w:rFonts w:ascii="Times New Roman" w:hAnsi="Times New Roman" w:cs="Times New Roman"/>
          <w:sz w:val="24"/>
          <w:szCs w:val="24"/>
        </w:rPr>
        <w:t xml:space="preserve">. </w:t>
      </w:r>
      <w:r w:rsidR="00AF766C">
        <w:rPr>
          <w:rFonts w:ascii="Times New Roman" w:hAnsi="Times New Roman" w:cs="Times New Roman"/>
          <w:sz w:val="24"/>
          <w:szCs w:val="24"/>
        </w:rPr>
        <w:t>První migrační vlnu</w:t>
      </w:r>
      <w:r w:rsidR="007D3146">
        <w:rPr>
          <w:rFonts w:ascii="Times New Roman" w:hAnsi="Times New Roman" w:cs="Times New Roman"/>
          <w:sz w:val="24"/>
          <w:szCs w:val="24"/>
        </w:rPr>
        <w:t xml:space="preserve"> </w:t>
      </w:r>
      <w:r w:rsidR="00AF766C">
        <w:rPr>
          <w:rFonts w:ascii="Times New Roman" w:hAnsi="Times New Roman" w:cs="Times New Roman"/>
          <w:sz w:val="24"/>
          <w:szCs w:val="24"/>
        </w:rPr>
        <w:t xml:space="preserve">lze zařadit do </w:t>
      </w:r>
      <w:r w:rsidR="007D3146">
        <w:rPr>
          <w:rFonts w:ascii="Times New Roman" w:hAnsi="Times New Roman" w:cs="Times New Roman"/>
          <w:sz w:val="24"/>
          <w:szCs w:val="24"/>
        </w:rPr>
        <w:t>období do roku 1948.</w:t>
      </w:r>
      <w:r w:rsidR="007B26C0">
        <w:rPr>
          <w:rFonts w:ascii="Times New Roman" w:hAnsi="Times New Roman" w:cs="Times New Roman"/>
          <w:sz w:val="24"/>
          <w:szCs w:val="24"/>
        </w:rPr>
        <w:t xml:space="preserve"> Druhá, </w:t>
      </w:r>
      <w:r w:rsidR="00AF766C">
        <w:rPr>
          <w:rFonts w:ascii="Times New Roman" w:hAnsi="Times New Roman" w:cs="Times New Roman"/>
          <w:sz w:val="24"/>
          <w:szCs w:val="24"/>
        </w:rPr>
        <w:t xml:space="preserve">tedy socialistická od roku 1948 do roku </w:t>
      </w:r>
      <w:r w:rsidR="007B26C0">
        <w:rPr>
          <w:rFonts w:ascii="Times New Roman" w:hAnsi="Times New Roman" w:cs="Times New Roman"/>
          <w:sz w:val="24"/>
          <w:szCs w:val="24"/>
        </w:rPr>
        <w:t>1989 a třetí, postsocialistická</w:t>
      </w:r>
      <w:r w:rsidR="00AF766C">
        <w:rPr>
          <w:rFonts w:ascii="Times New Roman" w:hAnsi="Times New Roman" w:cs="Times New Roman"/>
          <w:sz w:val="24"/>
          <w:szCs w:val="24"/>
        </w:rPr>
        <w:t xml:space="preserve"> probíhala</w:t>
      </w:r>
      <w:r w:rsidR="007B26C0">
        <w:rPr>
          <w:rFonts w:ascii="Times New Roman" w:hAnsi="Times New Roman" w:cs="Times New Roman"/>
          <w:sz w:val="24"/>
          <w:szCs w:val="24"/>
        </w:rPr>
        <w:t xml:space="preserve"> po roce 1989.</w:t>
      </w:r>
      <w:r w:rsidR="007B26C0">
        <w:rPr>
          <w:rStyle w:val="Znakapoznpodarou"/>
          <w:rFonts w:ascii="Times New Roman" w:hAnsi="Times New Roman" w:cs="Times New Roman"/>
          <w:sz w:val="24"/>
          <w:szCs w:val="24"/>
        </w:rPr>
        <w:footnoteReference w:id="1"/>
      </w:r>
      <w:r w:rsidR="007D3146">
        <w:rPr>
          <w:rFonts w:ascii="Times New Roman" w:hAnsi="Times New Roman" w:cs="Times New Roman"/>
          <w:sz w:val="24"/>
          <w:szCs w:val="24"/>
        </w:rPr>
        <w:t xml:space="preserve"> </w:t>
      </w:r>
      <w:r w:rsidR="007B26C0">
        <w:rPr>
          <w:rFonts w:ascii="Times New Roman" w:hAnsi="Times New Roman" w:cs="Times New Roman"/>
          <w:sz w:val="24"/>
          <w:szCs w:val="24"/>
        </w:rPr>
        <w:t xml:space="preserve">Každá jednotlivá vlna migrace se vyznačovala jinou sociální skupinou lidí a motivy příchodu byly rovněž rozdílné. </w:t>
      </w:r>
      <w:r w:rsidR="0022579F">
        <w:rPr>
          <w:rFonts w:ascii="Times New Roman" w:hAnsi="Times New Roman" w:cs="Times New Roman"/>
          <w:sz w:val="24"/>
          <w:szCs w:val="24"/>
        </w:rPr>
        <w:t>V rámci migračních vln rozdělujeme jednotlivé migrace na základě toho, za jakým ú</w:t>
      </w:r>
      <w:r w:rsidR="00A6571E">
        <w:rPr>
          <w:rFonts w:ascii="Times New Roman" w:hAnsi="Times New Roman" w:cs="Times New Roman"/>
          <w:sz w:val="24"/>
          <w:szCs w:val="24"/>
        </w:rPr>
        <w:t>čelem byly realizovány. Existuje</w:t>
      </w:r>
      <w:r w:rsidR="0022579F">
        <w:rPr>
          <w:rFonts w:ascii="Times New Roman" w:hAnsi="Times New Roman" w:cs="Times New Roman"/>
          <w:sz w:val="24"/>
          <w:szCs w:val="24"/>
        </w:rPr>
        <w:t xml:space="preserve"> tzv. nucená migrace a dobrovolná migrace. Z historických souvislostí je zřejmé, že meziválečná emigrace b</w:t>
      </w:r>
      <w:r w:rsidR="00A6571E">
        <w:rPr>
          <w:rFonts w:ascii="Times New Roman" w:hAnsi="Times New Roman" w:cs="Times New Roman"/>
          <w:sz w:val="24"/>
          <w:szCs w:val="24"/>
        </w:rPr>
        <w:t>yla především nucená</w:t>
      </w:r>
      <w:r w:rsidR="001C3797">
        <w:rPr>
          <w:rFonts w:ascii="Times New Roman" w:hAnsi="Times New Roman" w:cs="Times New Roman"/>
          <w:sz w:val="24"/>
          <w:szCs w:val="24"/>
        </w:rPr>
        <w:t xml:space="preserve">, zatímco poslední vlna </w:t>
      </w:r>
      <w:r w:rsidR="0022579F">
        <w:rPr>
          <w:rFonts w:ascii="Times New Roman" w:hAnsi="Times New Roman" w:cs="Times New Roman"/>
          <w:sz w:val="24"/>
          <w:szCs w:val="24"/>
        </w:rPr>
        <w:t>ruské migrace je př</w:t>
      </w:r>
      <w:r w:rsidR="00A6571E">
        <w:rPr>
          <w:rFonts w:ascii="Times New Roman" w:hAnsi="Times New Roman" w:cs="Times New Roman"/>
          <w:sz w:val="24"/>
          <w:szCs w:val="24"/>
        </w:rPr>
        <w:t>evážně dobrovolná, to znamená</w:t>
      </w:r>
      <w:r w:rsidR="0022579F">
        <w:rPr>
          <w:rFonts w:ascii="Times New Roman" w:hAnsi="Times New Roman" w:cs="Times New Roman"/>
          <w:sz w:val="24"/>
          <w:szCs w:val="24"/>
        </w:rPr>
        <w:t>, že migranti do cílové země přicházejí například kvůli lákavým životním podmínká</w:t>
      </w:r>
      <w:r w:rsidR="00D5381D">
        <w:rPr>
          <w:rFonts w:ascii="Times New Roman" w:hAnsi="Times New Roman" w:cs="Times New Roman"/>
          <w:sz w:val="24"/>
          <w:szCs w:val="24"/>
        </w:rPr>
        <w:t>m.</w:t>
      </w:r>
      <w:r w:rsidR="00D5381D">
        <w:rPr>
          <w:rStyle w:val="Znakapoznpodarou"/>
          <w:rFonts w:ascii="Times New Roman" w:hAnsi="Times New Roman" w:cs="Times New Roman"/>
          <w:sz w:val="24"/>
          <w:szCs w:val="24"/>
        </w:rPr>
        <w:footnoteReference w:id="2"/>
      </w:r>
      <w:r w:rsidR="00D5381D">
        <w:rPr>
          <w:rFonts w:ascii="Times New Roman" w:hAnsi="Times New Roman" w:cs="Times New Roman"/>
          <w:sz w:val="24"/>
          <w:szCs w:val="24"/>
        </w:rPr>
        <w:t xml:space="preserve"> </w:t>
      </w:r>
      <w:r w:rsidR="0022579F">
        <w:rPr>
          <w:rFonts w:ascii="Times New Roman" w:hAnsi="Times New Roman" w:cs="Times New Roman"/>
          <w:sz w:val="24"/>
          <w:szCs w:val="24"/>
        </w:rPr>
        <w:t xml:space="preserve"> </w:t>
      </w:r>
    </w:p>
    <w:p w:rsidR="007B26C0" w:rsidRPr="0061082B" w:rsidRDefault="007B26C0" w:rsidP="004B303A">
      <w:pPr>
        <w:pStyle w:val="Nadpis2"/>
      </w:pPr>
      <w:bookmarkStart w:id="2" w:name="_Toc385168780"/>
      <w:r w:rsidRPr="0061082B">
        <w:t>Prvorepubliková vlna</w:t>
      </w:r>
      <w:bookmarkEnd w:id="2"/>
      <w:r w:rsidRPr="0061082B">
        <w:t xml:space="preserve"> </w:t>
      </w:r>
    </w:p>
    <w:p w:rsidR="00463606" w:rsidRDefault="00845C16" w:rsidP="003F1E59">
      <w:pPr>
        <w:pStyle w:val="Bezmezer"/>
        <w:widowControl w:val="0"/>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V první fázi přísunu ruských migrantů</w:t>
      </w:r>
      <w:r w:rsidR="007D3146">
        <w:rPr>
          <w:rFonts w:ascii="Times New Roman" w:hAnsi="Times New Roman" w:cs="Times New Roman"/>
          <w:sz w:val="24"/>
          <w:szCs w:val="24"/>
        </w:rPr>
        <w:t xml:space="preserve"> </w:t>
      </w:r>
      <w:r>
        <w:rPr>
          <w:rFonts w:ascii="Times New Roman" w:hAnsi="Times New Roman" w:cs="Times New Roman"/>
          <w:sz w:val="24"/>
          <w:szCs w:val="24"/>
        </w:rPr>
        <w:t xml:space="preserve">měl </w:t>
      </w:r>
      <w:r w:rsidR="007D3146">
        <w:rPr>
          <w:rFonts w:ascii="Times New Roman" w:hAnsi="Times New Roman" w:cs="Times New Roman"/>
          <w:sz w:val="24"/>
          <w:szCs w:val="24"/>
        </w:rPr>
        <w:t>hlavní zásluhu na</w:t>
      </w:r>
      <w:r>
        <w:rPr>
          <w:rFonts w:ascii="Times New Roman" w:hAnsi="Times New Roman" w:cs="Times New Roman"/>
          <w:sz w:val="24"/>
          <w:szCs w:val="24"/>
        </w:rPr>
        <w:t xml:space="preserve"> jejich</w:t>
      </w:r>
      <w:r w:rsidR="007D3146">
        <w:rPr>
          <w:rFonts w:ascii="Times New Roman" w:hAnsi="Times New Roman" w:cs="Times New Roman"/>
          <w:sz w:val="24"/>
          <w:szCs w:val="24"/>
        </w:rPr>
        <w:t xml:space="preserve"> přijetí do ČSR především tehdejší prezident Tomáš </w:t>
      </w:r>
      <w:proofErr w:type="spellStart"/>
      <w:r w:rsidR="00901642">
        <w:rPr>
          <w:rFonts w:ascii="Times New Roman" w:hAnsi="Times New Roman" w:cs="Times New Roman"/>
          <w:sz w:val="24"/>
          <w:szCs w:val="24"/>
        </w:rPr>
        <w:t>Garrigue</w:t>
      </w:r>
      <w:proofErr w:type="spellEnd"/>
      <w:r w:rsidR="00901642">
        <w:rPr>
          <w:rFonts w:ascii="Times New Roman" w:hAnsi="Times New Roman" w:cs="Times New Roman"/>
          <w:sz w:val="24"/>
          <w:szCs w:val="24"/>
        </w:rPr>
        <w:t xml:space="preserve"> </w:t>
      </w:r>
      <w:r w:rsidR="007D3146">
        <w:rPr>
          <w:rFonts w:ascii="Times New Roman" w:hAnsi="Times New Roman" w:cs="Times New Roman"/>
          <w:sz w:val="24"/>
          <w:szCs w:val="24"/>
        </w:rPr>
        <w:t>Masaryk a Karel Kramář</w:t>
      </w:r>
      <w:r w:rsidR="007D3146">
        <w:rPr>
          <w:rStyle w:val="Znakapoznpodarou"/>
          <w:rFonts w:ascii="Times New Roman" w:hAnsi="Times New Roman" w:cs="Times New Roman"/>
          <w:sz w:val="24"/>
          <w:szCs w:val="24"/>
        </w:rPr>
        <w:footnoteReference w:id="3"/>
      </w:r>
      <w:r w:rsidR="007D3146">
        <w:rPr>
          <w:rFonts w:ascii="Times New Roman" w:hAnsi="Times New Roman" w:cs="Times New Roman"/>
          <w:sz w:val="24"/>
          <w:szCs w:val="24"/>
        </w:rPr>
        <w:t xml:space="preserve">, kteří měli každý svůj vlastní náhled na vývoj a řešení problematiky soudobých ruských dějin. </w:t>
      </w:r>
      <w:r w:rsidR="00A77315">
        <w:rPr>
          <w:rFonts w:ascii="Times New Roman" w:hAnsi="Times New Roman" w:cs="Times New Roman"/>
          <w:sz w:val="24"/>
          <w:szCs w:val="24"/>
        </w:rPr>
        <w:t>Prvorepubliková migrace byla ze strany československé vlády podporovaná v rámci tzv. „Ruské pomocné akce“</w:t>
      </w:r>
      <w:r w:rsidR="00D7252F">
        <w:rPr>
          <w:rFonts w:ascii="Times New Roman" w:hAnsi="Times New Roman" w:cs="Times New Roman"/>
          <w:sz w:val="24"/>
          <w:szCs w:val="24"/>
        </w:rPr>
        <w:t>, kterou vláda vytvořila pro všechny národy uprchlé po bolševickém puči na Rusi</w:t>
      </w:r>
      <w:r w:rsidR="00D7252F">
        <w:rPr>
          <w:rStyle w:val="Znakapoznpodarou"/>
          <w:rFonts w:ascii="Times New Roman" w:hAnsi="Times New Roman" w:cs="Times New Roman"/>
          <w:sz w:val="24"/>
          <w:szCs w:val="24"/>
        </w:rPr>
        <w:footnoteReference w:id="4"/>
      </w:r>
      <w:r w:rsidR="00D7252F">
        <w:rPr>
          <w:rFonts w:ascii="Times New Roman" w:hAnsi="Times New Roman" w:cs="Times New Roman"/>
          <w:sz w:val="24"/>
          <w:szCs w:val="24"/>
        </w:rPr>
        <w:t xml:space="preserve">. </w:t>
      </w:r>
      <w:r w:rsidR="00A21535">
        <w:rPr>
          <w:rFonts w:ascii="Times New Roman" w:hAnsi="Times New Roman" w:cs="Times New Roman"/>
          <w:sz w:val="24"/>
          <w:szCs w:val="24"/>
        </w:rPr>
        <w:t>Přestože byla pomocná akce původně zamýšlena jako pomoc hladovějícímu Rusku, záhy se proměnila v pomo</w:t>
      </w:r>
      <w:r w:rsidR="00A6571E">
        <w:rPr>
          <w:rFonts w:ascii="Times New Roman" w:hAnsi="Times New Roman" w:cs="Times New Roman"/>
          <w:sz w:val="24"/>
          <w:szCs w:val="24"/>
        </w:rPr>
        <w:t>c</w:t>
      </w:r>
      <w:r w:rsidR="00A21535">
        <w:rPr>
          <w:rFonts w:ascii="Times New Roman" w:hAnsi="Times New Roman" w:cs="Times New Roman"/>
          <w:sz w:val="24"/>
          <w:szCs w:val="24"/>
        </w:rPr>
        <w:t xml:space="preserve"> studentům, kterým nabídla univerzitní vzdělání, dále vědcům,</w:t>
      </w:r>
      <w:r w:rsidR="00A6571E">
        <w:rPr>
          <w:rFonts w:ascii="Times New Roman" w:hAnsi="Times New Roman" w:cs="Times New Roman"/>
          <w:sz w:val="24"/>
          <w:szCs w:val="24"/>
        </w:rPr>
        <w:t xml:space="preserve"> profesorům a technikům, kterým umožnila uplatnění</w:t>
      </w:r>
      <w:r w:rsidR="00A21535">
        <w:rPr>
          <w:rFonts w:ascii="Times New Roman" w:hAnsi="Times New Roman" w:cs="Times New Roman"/>
          <w:sz w:val="24"/>
          <w:szCs w:val="24"/>
        </w:rPr>
        <w:t xml:space="preserve"> v jejich oborech. </w:t>
      </w:r>
      <w:r w:rsidR="005335A5">
        <w:rPr>
          <w:rFonts w:ascii="Times New Roman" w:hAnsi="Times New Roman" w:cs="Times New Roman"/>
          <w:sz w:val="24"/>
          <w:szCs w:val="24"/>
        </w:rPr>
        <w:t>Počet běženců</w:t>
      </w:r>
      <w:r w:rsidR="00A6571E">
        <w:rPr>
          <w:rFonts w:ascii="Times New Roman" w:hAnsi="Times New Roman" w:cs="Times New Roman"/>
          <w:sz w:val="24"/>
          <w:szCs w:val="24"/>
        </w:rPr>
        <w:t xml:space="preserve"> se</w:t>
      </w:r>
      <w:r w:rsidR="005335A5">
        <w:rPr>
          <w:rFonts w:ascii="Times New Roman" w:hAnsi="Times New Roman" w:cs="Times New Roman"/>
          <w:sz w:val="24"/>
          <w:szCs w:val="24"/>
        </w:rPr>
        <w:t xml:space="preserve"> však</w:t>
      </w:r>
      <w:r w:rsidR="00A6571E">
        <w:rPr>
          <w:rFonts w:ascii="Times New Roman" w:hAnsi="Times New Roman" w:cs="Times New Roman"/>
          <w:sz w:val="24"/>
          <w:szCs w:val="24"/>
        </w:rPr>
        <w:t xml:space="preserve"> neustále zvyšoval a překročil</w:t>
      </w:r>
      <w:r w:rsidR="005335A5">
        <w:rPr>
          <w:rFonts w:ascii="Times New Roman" w:hAnsi="Times New Roman" w:cs="Times New Roman"/>
          <w:sz w:val="24"/>
          <w:szCs w:val="24"/>
        </w:rPr>
        <w:t xml:space="preserve"> původně zamýšlený rozsah pomoci, takže se rozšířila i na další aktivity jako shánění zaměstn</w:t>
      </w:r>
      <w:r w:rsidR="00A6571E">
        <w:rPr>
          <w:rFonts w:ascii="Times New Roman" w:hAnsi="Times New Roman" w:cs="Times New Roman"/>
          <w:sz w:val="24"/>
          <w:szCs w:val="24"/>
        </w:rPr>
        <w:t xml:space="preserve">ání, rozvoj institucí, </w:t>
      </w:r>
      <w:r w:rsidR="00A6571E">
        <w:rPr>
          <w:rFonts w:ascii="Times New Roman" w:hAnsi="Times New Roman" w:cs="Times New Roman"/>
          <w:sz w:val="24"/>
          <w:szCs w:val="24"/>
        </w:rPr>
        <w:lastRenderedPageBreak/>
        <w:t>spolků, škol a</w:t>
      </w:r>
      <w:r w:rsidR="005335A5">
        <w:rPr>
          <w:rFonts w:ascii="Times New Roman" w:hAnsi="Times New Roman" w:cs="Times New Roman"/>
          <w:sz w:val="24"/>
          <w:szCs w:val="24"/>
        </w:rPr>
        <w:t xml:space="preserve"> společenských akcí. Praha se zanedlouho přezdívala „ruský Oxford“.</w:t>
      </w:r>
      <w:r w:rsidR="005335A5">
        <w:rPr>
          <w:rStyle w:val="Znakapoznpodarou"/>
          <w:rFonts w:ascii="Times New Roman" w:hAnsi="Times New Roman" w:cs="Times New Roman"/>
          <w:sz w:val="24"/>
          <w:szCs w:val="24"/>
        </w:rPr>
        <w:footnoteReference w:id="5"/>
      </w:r>
    </w:p>
    <w:p w:rsidR="00E328E5" w:rsidRDefault="009602DF" w:rsidP="006E3E11">
      <w:pPr>
        <w:pStyle w:val="Bezmezer"/>
        <w:spacing w:line="360" w:lineRule="auto"/>
        <w:ind w:firstLine="282"/>
        <w:jc w:val="both"/>
        <w:rPr>
          <w:rFonts w:ascii="Times New Roman" w:hAnsi="Times New Roman" w:cs="Times New Roman"/>
          <w:sz w:val="24"/>
          <w:szCs w:val="24"/>
        </w:rPr>
      </w:pPr>
      <w:r>
        <w:rPr>
          <w:rFonts w:ascii="Times New Roman" w:hAnsi="Times New Roman" w:cs="Times New Roman"/>
          <w:sz w:val="24"/>
          <w:szCs w:val="24"/>
        </w:rPr>
        <w:t>Přes tyto možnosti, které si zde ruští migranti vytvořili, se většina musela vypořádat s finančními problémy. Kromě Rusů, kteří měli šlechtický původ nebo podnikali,</w:t>
      </w:r>
      <w:r w:rsidR="00A6571E">
        <w:rPr>
          <w:rFonts w:ascii="Times New Roman" w:hAnsi="Times New Roman" w:cs="Times New Roman"/>
          <w:sz w:val="24"/>
          <w:szCs w:val="24"/>
        </w:rPr>
        <w:t xml:space="preserve"> nebylo pro většinu snadné získat</w:t>
      </w:r>
      <w:r>
        <w:rPr>
          <w:rFonts w:ascii="Times New Roman" w:hAnsi="Times New Roman" w:cs="Times New Roman"/>
          <w:sz w:val="24"/>
          <w:szCs w:val="24"/>
        </w:rPr>
        <w:t xml:space="preserve"> ekonomicky přijatelné životní podmínky. Většina žila na okraji města. Do začátku hospodářské krize ve 30. letech si ruská inteligence sdružená v „Ruské pomocné akci“ mohla díky stipendiu rozšiřovat vzdělání a působit na akademické půdě prvorepublikového Československa. </w:t>
      </w:r>
      <w:r w:rsidR="009C2EFC">
        <w:rPr>
          <w:rFonts w:ascii="Times New Roman" w:hAnsi="Times New Roman" w:cs="Times New Roman"/>
          <w:sz w:val="24"/>
          <w:szCs w:val="24"/>
        </w:rPr>
        <w:t>Politika Československa ve vztahu k ruské emigraci byla spíše vstřícná a opatrná. Ve 20. letech se přední politici, jako</w:t>
      </w:r>
      <w:r w:rsidR="00407D81">
        <w:rPr>
          <w:rFonts w:ascii="Times New Roman" w:hAnsi="Times New Roman" w:cs="Times New Roman"/>
          <w:sz w:val="24"/>
          <w:szCs w:val="24"/>
        </w:rPr>
        <w:t xml:space="preserve"> například</w:t>
      </w:r>
      <w:r w:rsidR="009C2EFC">
        <w:rPr>
          <w:rFonts w:ascii="Times New Roman" w:hAnsi="Times New Roman" w:cs="Times New Roman"/>
          <w:sz w:val="24"/>
          <w:szCs w:val="24"/>
        </w:rPr>
        <w:t xml:space="preserve"> Eduard Beneš, domnívali, že sovětský režim je přechodn</w:t>
      </w:r>
      <w:r w:rsidR="00407D81">
        <w:rPr>
          <w:rFonts w:ascii="Times New Roman" w:hAnsi="Times New Roman" w:cs="Times New Roman"/>
          <w:sz w:val="24"/>
          <w:szCs w:val="24"/>
        </w:rPr>
        <w:t>á etapa dějin Ruska. T</w:t>
      </w:r>
      <w:r w:rsidR="009C2EFC">
        <w:rPr>
          <w:rFonts w:ascii="Times New Roman" w:hAnsi="Times New Roman" w:cs="Times New Roman"/>
          <w:sz w:val="24"/>
          <w:szCs w:val="24"/>
        </w:rPr>
        <w:t xml:space="preserve">ehdejší </w:t>
      </w:r>
      <w:r w:rsidR="00407D81">
        <w:rPr>
          <w:rFonts w:ascii="Times New Roman" w:hAnsi="Times New Roman" w:cs="Times New Roman"/>
          <w:sz w:val="24"/>
          <w:szCs w:val="24"/>
        </w:rPr>
        <w:t xml:space="preserve">roli </w:t>
      </w:r>
      <w:r w:rsidR="009C2EFC">
        <w:rPr>
          <w:rFonts w:ascii="Times New Roman" w:hAnsi="Times New Roman" w:cs="Times New Roman"/>
          <w:sz w:val="24"/>
          <w:szCs w:val="24"/>
        </w:rPr>
        <w:t>ruské emig</w:t>
      </w:r>
      <w:r w:rsidR="00A6571E">
        <w:rPr>
          <w:rFonts w:ascii="Times New Roman" w:hAnsi="Times New Roman" w:cs="Times New Roman"/>
          <w:sz w:val="24"/>
          <w:szCs w:val="24"/>
        </w:rPr>
        <w:t>race Beneš nepovažoval za hrozbu</w:t>
      </w:r>
      <w:r w:rsidR="00407D81">
        <w:rPr>
          <w:rFonts w:ascii="Times New Roman" w:hAnsi="Times New Roman" w:cs="Times New Roman"/>
          <w:sz w:val="24"/>
          <w:szCs w:val="24"/>
        </w:rPr>
        <w:t>,</w:t>
      </w:r>
      <w:r w:rsidR="00A6571E">
        <w:rPr>
          <w:rFonts w:ascii="Times New Roman" w:hAnsi="Times New Roman" w:cs="Times New Roman"/>
          <w:sz w:val="24"/>
          <w:szCs w:val="24"/>
        </w:rPr>
        <w:t xml:space="preserve"> a</w:t>
      </w:r>
      <w:r w:rsidR="00407D81">
        <w:rPr>
          <w:rFonts w:ascii="Times New Roman" w:hAnsi="Times New Roman" w:cs="Times New Roman"/>
          <w:sz w:val="24"/>
          <w:szCs w:val="24"/>
        </w:rPr>
        <w:t xml:space="preserve"> proto se neobával </w:t>
      </w:r>
      <w:r w:rsidR="009C2EFC">
        <w:rPr>
          <w:rFonts w:ascii="Times New Roman" w:hAnsi="Times New Roman" w:cs="Times New Roman"/>
          <w:sz w:val="24"/>
          <w:szCs w:val="24"/>
        </w:rPr>
        <w:t xml:space="preserve">vytvoření jakési „exilové vlády“, která se po konci bolševiků ujme </w:t>
      </w:r>
      <w:r w:rsidR="00A6571E">
        <w:rPr>
          <w:rFonts w:ascii="Times New Roman" w:hAnsi="Times New Roman" w:cs="Times New Roman"/>
          <w:sz w:val="24"/>
          <w:szCs w:val="24"/>
        </w:rPr>
        <w:t xml:space="preserve">politické moci, ale spatřoval </w:t>
      </w:r>
      <w:r w:rsidR="009C2EFC">
        <w:rPr>
          <w:rFonts w:ascii="Times New Roman" w:hAnsi="Times New Roman" w:cs="Times New Roman"/>
          <w:sz w:val="24"/>
          <w:szCs w:val="24"/>
        </w:rPr>
        <w:t>v</w:t>
      </w:r>
      <w:r w:rsidR="00A6571E">
        <w:rPr>
          <w:rFonts w:ascii="Times New Roman" w:hAnsi="Times New Roman" w:cs="Times New Roman"/>
          <w:sz w:val="24"/>
          <w:szCs w:val="24"/>
        </w:rPr>
        <w:t xml:space="preserve"> ní kulturní</w:t>
      </w:r>
      <w:r w:rsidR="009C2EFC">
        <w:rPr>
          <w:rFonts w:ascii="Times New Roman" w:hAnsi="Times New Roman" w:cs="Times New Roman"/>
          <w:sz w:val="24"/>
          <w:szCs w:val="24"/>
        </w:rPr>
        <w:t xml:space="preserve"> obohacení Evropy.</w:t>
      </w:r>
      <w:r w:rsidR="007E7940">
        <w:rPr>
          <w:rFonts w:ascii="Times New Roman" w:hAnsi="Times New Roman" w:cs="Times New Roman"/>
          <w:sz w:val="24"/>
          <w:szCs w:val="24"/>
        </w:rPr>
        <w:t xml:space="preserve"> Potomci z řady prvorepublikové ruské emigrace získali od svých předků dobré předpok</w:t>
      </w:r>
      <w:r w:rsidR="00E328E5">
        <w:rPr>
          <w:rFonts w:ascii="Times New Roman" w:hAnsi="Times New Roman" w:cs="Times New Roman"/>
          <w:sz w:val="24"/>
          <w:szCs w:val="24"/>
        </w:rPr>
        <w:t xml:space="preserve">lady pro vzdělání, akademickou </w:t>
      </w:r>
      <w:r w:rsidR="007E7940">
        <w:rPr>
          <w:rFonts w:ascii="Times New Roman" w:hAnsi="Times New Roman" w:cs="Times New Roman"/>
          <w:sz w:val="24"/>
          <w:szCs w:val="24"/>
        </w:rPr>
        <w:t>dráhu nebo vyniknutí v uměleckých oborech.</w:t>
      </w:r>
      <w:r w:rsidR="007E7940">
        <w:rPr>
          <w:rStyle w:val="Znakapoznpodarou"/>
          <w:rFonts w:ascii="Times New Roman" w:hAnsi="Times New Roman" w:cs="Times New Roman"/>
          <w:sz w:val="24"/>
          <w:szCs w:val="24"/>
        </w:rPr>
        <w:footnoteReference w:id="6"/>
      </w:r>
      <w:r w:rsidR="007E7940">
        <w:rPr>
          <w:rFonts w:ascii="Times New Roman" w:hAnsi="Times New Roman" w:cs="Times New Roman"/>
          <w:sz w:val="24"/>
          <w:szCs w:val="24"/>
        </w:rPr>
        <w:t xml:space="preserve"> </w:t>
      </w:r>
      <w:r w:rsidR="009C2EFC">
        <w:rPr>
          <w:rFonts w:ascii="Times New Roman" w:hAnsi="Times New Roman" w:cs="Times New Roman"/>
          <w:sz w:val="24"/>
          <w:szCs w:val="24"/>
        </w:rPr>
        <w:t xml:space="preserve">  </w:t>
      </w:r>
    </w:p>
    <w:p w:rsidR="00771ED1" w:rsidRDefault="00771ED1" w:rsidP="0043643F">
      <w:pPr>
        <w:pStyle w:val="Nadpis3"/>
      </w:pPr>
      <w:bookmarkStart w:id="3" w:name="_Toc385168781"/>
      <w:r>
        <w:t>Motiv příchodu r</w:t>
      </w:r>
      <w:r w:rsidR="00AC5BFD">
        <w:t>uských migrantů na začátku 20. s</w:t>
      </w:r>
      <w:r>
        <w:t>toletí</w:t>
      </w:r>
      <w:bookmarkEnd w:id="3"/>
    </w:p>
    <w:p w:rsidR="00771ED1" w:rsidRDefault="00771ED1" w:rsidP="006E3E11">
      <w:pPr>
        <w:pStyle w:val="Odstavecseseznamem"/>
        <w:spacing w:line="360" w:lineRule="auto"/>
        <w:ind w:left="0" w:firstLine="277"/>
        <w:jc w:val="both"/>
        <w:rPr>
          <w:rFonts w:cs="Times New Roman"/>
          <w:szCs w:val="24"/>
        </w:rPr>
      </w:pPr>
      <w:r w:rsidRPr="00771ED1">
        <w:rPr>
          <w:rFonts w:cs="Times New Roman"/>
          <w:szCs w:val="24"/>
        </w:rPr>
        <w:t xml:space="preserve">Po revolučních změnách v Rusku v roce 1917 a po bratrovražedné občanské válce, která skončila porážkou Bílé armády na jihu Ruska v listopadu 1920, byl velký počet občanů rozpadající se carské říše nucen opustit svou vlast. Neexistují přesné číselné údaje, ale jako nejnižší hranice celkového počtu se uvádí 1 500 000 osob. Uprchlíci odcházeli z Ruska v několika masivních vlnách a trasy jejich odchodů z vlasti vedly různými směry. Na západ odcházeli přes polské a rumunské hranice, na sever přes Finsko, dále prchali do tehdy svobodných a nezávislých pobaltských republik, východním směrem odcházeli přes Ural a Sibiř, často po sibiřské magistrále společně s československými legiemi do Vladivostoku a odtud do Ameriky, do Číny, do Austrálie nebo do Evropy. </w:t>
      </w:r>
      <w:r>
        <w:rPr>
          <w:rStyle w:val="Znakapoznpodarou"/>
          <w:rFonts w:cs="Times New Roman"/>
          <w:szCs w:val="24"/>
        </w:rPr>
        <w:footnoteReference w:id="7"/>
      </w:r>
    </w:p>
    <w:p w:rsidR="00463606" w:rsidRPr="00771ED1" w:rsidRDefault="00463606" w:rsidP="004B6FEA">
      <w:pPr>
        <w:pStyle w:val="Odstavecseseznamem"/>
        <w:spacing w:line="360" w:lineRule="auto"/>
        <w:ind w:left="432" w:firstLine="277"/>
        <w:jc w:val="both"/>
        <w:rPr>
          <w:rFonts w:cs="Times New Roman"/>
          <w:szCs w:val="24"/>
        </w:rPr>
      </w:pPr>
    </w:p>
    <w:p w:rsidR="008C5E13" w:rsidRDefault="00771ED1" w:rsidP="003F1E59">
      <w:pPr>
        <w:pStyle w:val="Odstavecseseznamem"/>
        <w:spacing w:line="360" w:lineRule="auto"/>
        <w:ind w:left="0" w:firstLine="277"/>
        <w:jc w:val="both"/>
        <w:rPr>
          <w:rFonts w:cs="Times New Roman"/>
          <w:szCs w:val="24"/>
        </w:rPr>
      </w:pPr>
      <w:r w:rsidRPr="00771ED1">
        <w:rPr>
          <w:rFonts w:cs="Times New Roman"/>
          <w:szCs w:val="24"/>
        </w:rPr>
        <w:t>Emigranti z předrevolučního Ruska, kteří se usadili v P</w:t>
      </w:r>
      <w:r w:rsidR="008C5E13">
        <w:rPr>
          <w:rFonts w:cs="Times New Roman"/>
          <w:szCs w:val="24"/>
        </w:rPr>
        <w:t xml:space="preserve">raze a mnoha dalších místech v </w:t>
      </w:r>
      <w:r w:rsidRPr="00771ED1">
        <w:rPr>
          <w:rFonts w:cs="Times New Roman"/>
          <w:szCs w:val="24"/>
        </w:rPr>
        <w:t xml:space="preserve">Československu, přišli většinou z Turecka, kam byli na konci roku 1920 odvezeni z Krymu mladí dobrovolníci při evakuaci poražené </w:t>
      </w:r>
      <w:proofErr w:type="spellStart"/>
      <w:r w:rsidRPr="00771ED1">
        <w:rPr>
          <w:rFonts w:cs="Times New Roman"/>
          <w:szCs w:val="24"/>
        </w:rPr>
        <w:t>Děnikinovy</w:t>
      </w:r>
      <w:proofErr w:type="spellEnd"/>
      <w:r>
        <w:rPr>
          <w:rStyle w:val="Znakapoznpodarou"/>
          <w:rFonts w:cs="Times New Roman"/>
          <w:szCs w:val="24"/>
        </w:rPr>
        <w:footnoteReference w:id="8"/>
      </w:r>
      <w:r w:rsidRPr="00771ED1">
        <w:rPr>
          <w:rFonts w:cs="Times New Roman"/>
          <w:szCs w:val="24"/>
        </w:rPr>
        <w:t xml:space="preserve"> a </w:t>
      </w:r>
      <w:proofErr w:type="spellStart"/>
      <w:r w:rsidRPr="00771ED1">
        <w:rPr>
          <w:rFonts w:cs="Times New Roman"/>
          <w:szCs w:val="24"/>
        </w:rPr>
        <w:t>Wrangelovy</w:t>
      </w:r>
      <w:proofErr w:type="spellEnd"/>
      <w:r>
        <w:rPr>
          <w:rStyle w:val="Znakapoznpodarou"/>
          <w:rFonts w:cs="Times New Roman"/>
          <w:szCs w:val="24"/>
        </w:rPr>
        <w:footnoteReference w:id="9"/>
      </w:r>
      <w:r w:rsidRPr="00771ED1">
        <w:rPr>
          <w:rFonts w:cs="Times New Roman"/>
          <w:szCs w:val="24"/>
        </w:rPr>
        <w:t xml:space="preserve"> armády. Odcházeli </w:t>
      </w:r>
      <w:r w:rsidRPr="00771ED1">
        <w:rPr>
          <w:rFonts w:cs="Times New Roman"/>
          <w:szCs w:val="24"/>
        </w:rPr>
        <w:lastRenderedPageBreak/>
        <w:t>především mladí vojáci-dobrovolníci a důstojníci, ale společně s nimi i civilní obyvatelstvo, které se připojilo k armádě. Mezi civilisty lze zařadit lékařský personál nemocnic, duchovenstvo, představitele nejrůznějších politických uskupení, členy místních samospráv, vlád a jejich rodinné příslušníky.</w:t>
      </w:r>
      <w:r>
        <w:rPr>
          <w:rStyle w:val="Znakapoznpodarou"/>
          <w:rFonts w:cs="Times New Roman"/>
          <w:szCs w:val="24"/>
        </w:rPr>
        <w:footnoteReference w:id="10"/>
      </w:r>
    </w:p>
    <w:p w:rsidR="00463606" w:rsidRDefault="00463606" w:rsidP="004B6FEA">
      <w:pPr>
        <w:pStyle w:val="Odstavecseseznamem"/>
        <w:spacing w:line="360" w:lineRule="auto"/>
        <w:ind w:left="432" w:firstLine="277"/>
        <w:jc w:val="both"/>
        <w:rPr>
          <w:rFonts w:cs="Times New Roman"/>
          <w:szCs w:val="24"/>
        </w:rPr>
      </w:pPr>
    </w:p>
    <w:p w:rsidR="00A45428" w:rsidRPr="00A45428" w:rsidRDefault="00771ED1" w:rsidP="003F1E59">
      <w:pPr>
        <w:pStyle w:val="Odstavecseseznamem"/>
        <w:spacing w:line="360" w:lineRule="auto"/>
        <w:ind w:left="0" w:firstLine="277"/>
        <w:jc w:val="both"/>
        <w:rPr>
          <w:rFonts w:cs="Times New Roman"/>
          <w:szCs w:val="24"/>
        </w:rPr>
      </w:pPr>
      <w:r w:rsidRPr="00771ED1">
        <w:rPr>
          <w:rFonts w:cs="Times New Roman"/>
          <w:szCs w:val="24"/>
        </w:rPr>
        <w:t>Emigranti byli postupně z ruského černomořského pobřeží odvezeni na poloostrov Gallipoli, který je přímo v Cařihradu, na ostrov Lemnos a na mnoho dalších malých ostrov</w:t>
      </w:r>
      <w:r w:rsidR="00AB2163">
        <w:rPr>
          <w:rFonts w:cs="Times New Roman"/>
          <w:szCs w:val="24"/>
        </w:rPr>
        <w:t>ů</w:t>
      </w:r>
      <w:r w:rsidRPr="00771ED1">
        <w:rPr>
          <w:rFonts w:cs="Times New Roman"/>
          <w:szCs w:val="24"/>
        </w:rPr>
        <w:t>. Bylo to však jen dočasné řešení problému. Poté se humanitární organizace obracely na světovou veřejnost a žádaly o pomoc. Uprchlíci očekávali pomoc nejen od vítězných mocností, ale i od mladých slovanských států, především od Srbů, Chorvatů, Slovinců a také od naší republiky. Jednalo se o takový druh pomoci, která by se neomezovala jen na pomoc dočasnou, ale která by ruským vyhnancům poskytla příležitost k práci a k nalezení zázemí. V srpnu 1921 se konala ustavující schůze Komitétu</w:t>
      </w:r>
      <w:r>
        <w:rPr>
          <w:rStyle w:val="Znakapoznpodarou"/>
          <w:rFonts w:cs="Times New Roman"/>
          <w:szCs w:val="24"/>
        </w:rPr>
        <w:footnoteReference w:id="11"/>
      </w:r>
      <w:r w:rsidRPr="00771ED1">
        <w:rPr>
          <w:rFonts w:cs="Times New Roman"/>
          <w:szCs w:val="24"/>
        </w:rPr>
        <w:t xml:space="preserve"> pro umožnění studia ruských studentů v Československé republice, který se rozhodl přijmout prvních 1000 studentů a umožnit jim studium na československých vysokých školách. Pomocná akce byla plánována jako poměrně krátkodobá. Počítalo se s postupnou stabilizací poměrů v novém Rusku a se vznikem demokratických struktur, což by vedlo k uklidnění společenského ovzduší v Rusku a umožnilo emigrantům návrat do jejich vlasti. Politická situace v bývalém Rusku se však vyvíjela zcela jinak, než svět v letech 1921 a 1922 předpokládal, a cesta k návratu do vlasti se většině emigrantů uzavřela definitivně. Na území ČSR se tak ocitla emigrantská komunita, s jejímž dlouhodobým nebo trvalým pobytem československá společnost původně nepočítala a musela se s tím vyrovnat.</w:t>
      </w:r>
      <w:r>
        <w:rPr>
          <w:rStyle w:val="Znakapoznpodarou"/>
          <w:rFonts w:cs="Times New Roman"/>
          <w:szCs w:val="24"/>
        </w:rPr>
        <w:footnoteReference w:id="12"/>
      </w:r>
    </w:p>
    <w:p w:rsidR="00771ED1" w:rsidRPr="0061082B" w:rsidRDefault="00771ED1" w:rsidP="0043643F">
      <w:pPr>
        <w:pStyle w:val="Nadpis3"/>
      </w:pPr>
      <w:bookmarkStart w:id="4" w:name="_Toc379272453"/>
      <w:bookmarkStart w:id="5" w:name="_Toc379272486"/>
      <w:bookmarkStart w:id="6" w:name="_Toc385168782"/>
      <w:r w:rsidRPr="0061082B">
        <w:t>Přijetí emigrantů</w:t>
      </w:r>
      <w:bookmarkEnd w:id="4"/>
      <w:bookmarkEnd w:id="5"/>
      <w:bookmarkEnd w:id="6"/>
    </w:p>
    <w:p w:rsidR="00771ED1" w:rsidRDefault="00771ED1" w:rsidP="006E3E11">
      <w:pPr>
        <w:spacing w:line="360" w:lineRule="auto"/>
        <w:ind w:firstLine="282"/>
        <w:jc w:val="both"/>
      </w:pPr>
      <w:r>
        <w:t>K vlídnému přijetí uprchlíků z Ruska na začátku 20. let 20. století přispěla řada příznivých okolností. Svou úlohu sehrálo tradiční rusofilství a slavofilství českou společností programově udržované a rozvíjené v druhé polovině 19. století. Bylo to okouzlení ohromnou a vzdálenou říší, kterou Rusko předs</w:t>
      </w:r>
      <w:r w:rsidR="00114193">
        <w:t>tavovalo. Rusko</w:t>
      </w:r>
      <w:r>
        <w:t xml:space="preserve"> bylo</w:t>
      </w:r>
      <w:r w:rsidR="00114193">
        <w:t xml:space="preserve"> navíc</w:t>
      </w:r>
      <w:r>
        <w:t xml:space="preserve"> rovnocenným partnerem a také p</w:t>
      </w:r>
      <w:r w:rsidR="00C93A6D">
        <w:t xml:space="preserve">rotivníkem </w:t>
      </w:r>
      <w:proofErr w:type="spellStart"/>
      <w:r w:rsidR="00C93A6D">
        <w:t>Rakouska</w:t>
      </w:r>
      <w:proofErr w:type="spellEnd"/>
      <w:r w:rsidR="00114193">
        <w:t>-Uherska</w:t>
      </w:r>
      <w:r w:rsidR="00407D81">
        <w:t>, kterým</w:t>
      </w:r>
      <w:r>
        <w:t xml:space="preserve"> se česká společnost cítila být utlačována. Většina nadějí vkládaných do velkého „východního bratra“ byla naivní a nerealistická, ale tato skutečnost neovlivňovala všeobecně příznivý postoj české společnosti ke všemu, co bylo ruské a z Ruska. Realistický vztah k Rusku, se </w:t>
      </w:r>
      <w:r>
        <w:lastRenderedPageBreak/>
        <w:t>kterým se setkáváme například v literatuře, byl spíše výjimkou než pravidlem. K příznivému přijetí uprchlíků přispěly pozitivní zkušenosti, které si z Ruska odnesli tzv. ruští Češi nebo váleční zajatci, kteří se do ruského zajetí dostali v rakouských uniformách. Češi po</w:t>
      </w:r>
      <w:r w:rsidR="00114193">
        <w:t xml:space="preserve">bývající na ruském území měli </w:t>
      </w:r>
      <w:r>
        <w:t>dobré zkušenosti s tamními obyvateli, protože se setkávali převážně s ruskou inteligencí. Na zač</w:t>
      </w:r>
      <w:r w:rsidR="00114193">
        <w:t>átku 20. s</w:t>
      </w:r>
      <w:r>
        <w:t>toletí tyto dvě skupiny spojovaly jejich společné vzpomínky na předrev</w:t>
      </w:r>
      <w:r w:rsidR="00407D81">
        <w:t>oluční Rusko, ale i současná neu</w:t>
      </w:r>
      <w:r>
        <w:t>těš</w:t>
      </w:r>
      <w:r w:rsidR="00407D81">
        <w:t>itel</w:t>
      </w:r>
      <w:r>
        <w:t>ná ekonomická situace a společná naděje, že se v budoucnosti otevře cesta k návratu nebo alespoň cesta k možnosti získat náhradu za ztracený majetek. Tyto dobré vztahy se pak přenesly i na další generace.</w:t>
      </w:r>
    </w:p>
    <w:p w:rsidR="00771ED1" w:rsidRDefault="00771ED1" w:rsidP="006E3E11">
      <w:pPr>
        <w:spacing w:line="360" w:lineRule="auto"/>
        <w:ind w:firstLine="282"/>
        <w:jc w:val="both"/>
      </w:pPr>
      <w:r>
        <w:t>Další oporou uprchlíků z Ruska se stali ruští legionáři</w:t>
      </w:r>
      <w:r w:rsidR="00966D2F">
        <w:rPr>
          <w:rStyle w:val="Znakapoznpodarou"/>
        </w:rPr>
        <w:footnoteReference w:id="13"/>
      </w:r>
      <w:r>
        <w:t xml:space="preserve">. Většina z těch, kteří se do legií dostali ze zajateckých táborů na území carského Ruska, nepocházela z příliš dobře situovaných rodin. Je to zřejmé ze seznamu padlých v bitvě u </w:t>
      </w:r>
      <w:proofErr w:type="spellStart"/>
      <w:r>
        <w:t>Zborova</w:t>
      </w:r>
      <w:proofErr w:type="spellEnd"/>
      <w:r>
        <w:t>.</w:t>
      </w:r>
      <w:r>
        <w:rPr>
          <w:rStyle w:val="Znakapoznpodarou"/>
        </w:rPr>
        <w:footnoteReference w:id="14"/>
      </w:r>
      <w:r>
        <w:t xml:space="preserve"> Byli to především dělníci, rolníci, horníci, zahradníci atd. Někteří legionáři si dokonce z Ruska přivezli manželky. Také tyto rodiny byly většinou příznivě nakloněny uprchlíkům a udržovaly s nimi přátels</w:t>
      </w:r>
      <w:r w:rsidR="00F711B9">
        <w:t>ké vztahy</w:t>
      </w:r>
      <w:r>
        <w:t xml:space="preserve">. </w:t>
      </w:r>
    </w:p>
    <w:p w:rsidR="00771ED1" w:rsidRDefault="00771ED1" w:rsidP="006E3E11">
      <w:pPr>
        <w:spacing w:line="360" w:lineRule="auto"/>
        <w:ind w:firstLine="282"/>
        <w:jc w:val="both"/>
      </w:pPr>
      <w:r>
        <w:t>Byly tu i další okolnosti, které přispěly k příznivému přijetí uprchlíků z Ruska. Všichni občané ČSR, kteří byli na počátku 20. let 20. století v dospělém věku, prošli denní zkušeností života v mnohonárodnostní rakousko-uherské říši. Byli zvyklí pohybovat se v mnohem širších hranicích a stýkat se s představiteli různých národů spojených do jednoho státního celku. Slovo „cizinec“ mělo tehdy poněkud jiný význam</w:t>
      </w:r>
      <w:r w:rsidR="00407D81">
        <w:t>,</w:t>
      </w:r>
      <w:r>
        <w:t xml:space="preserve"> než má dnes. Navíc v době, kdy uprchlíc</w:t>
      </w:r>
      <w:r w:rsidR="005B7033">
        <w:t xml:space="preserve">i z Ruska přicházeli, trpěly například vysoké školy </w:t>
      </w:r>
      <w:r>
        <w:t xml:space="preserve">nedostatkem studentů z toho důvodu, že jich mnoho padlo v 1. světové válce, a proto byli vítáni všichni, kteří by zaplnili jejich místo.   </w:t>
      </w:r>
    </w:p>
    <w:p w:rsidR="00771ED1" w:rsidRPr="00214D90" w:rsidRDefault="00771ED1" w:rsidP="006E3E11">
      <w:pPr>
        <w:spacing w:line="360" w:lineRule="auto"/>
        <w:ind w:firstLine="282"/>
        <w:jc w:val="both"/>
        <w:rPr>
          <w:sz w:val="28"/>
          <w:szCs w:val="28"/>
        </w:rPr>
      </w:pPr>
      <w:r>
        <w:t xml:space="preserve">Všechny uvedené okolnosti přispěly k tomu, že tzv. pomocná akce probíhala v klidném duchu a přijetí ruských uprchlíků probíhalo téměř bez problémů.   </w:t>
      </w:r>
    </w:p>
    <w:p w:rsidR="00771ED1" w:rsidRPr="0061082B" w:rsidRDefault="00771ED1" w:rsidP="006E3E11">
      <w:pPr>
        <w:pStyle w:val="Nadpis3"/>
      </w:pPr>
      <w:bookmarkStart w:id="7" w:name="_Toc379272454"/>
      <w:bookmarkStart w:id="8" w:name="_Toc379272487"/>
      <w:bookmarkStart w:id="9" w:name="_Toc385168783"/>
      <w:r w:rsidRPr="0061082B">
        <w:t>Útočiště pro ruské emigranty</w:t>
      </w:r>
      <w:bookmarkEnd w:id="7"/>
      <w:bookmarkEnd w:id="8"/>
      <w:bookmarkEnd w:id="9"/>
    </w:p>
    <w:p w:rsidR="00771ED1" w:rsidRDefault="00771ED1" w:rsidP="006E3E11">
      <w:pPr>
        <w:spacing w:line="360" w:lineRule="auto"/>
        <w:ind w:firstLine="283"/>
        <w:jc w:val="both"/>
      </w:pPr>
      <w:r>
        <w:t>K poskytnutí práce a možnosti studia se přidala další povinnost státu, a to poskytnout ruským emigrantům také bydliště. Hlavním cent</w:t>
      </w:r>
      <w:r w:rsidR="00407D81">
        <w:t xml:space="preserve">rem emigrantů bylo hlavní město </w:t>
      </w:r>
      <w:r>
        <w:t xml:space="preserve">Praha. Tehdejší vedení města poskytlo emigrantům budovu chudobince u sv. Bartoloměje a pak několik místností ve svobodárně v Libni. Tímto gestem bylo zajištěno přibližně 800-850 </w:t>
      </w:r>
      <w:r>
        <w:lastRenderedPageBreak/>
        <w:t>míst. Později, když příliv ruské emigrace pokračoval a několikanásobně překročil původně předpokládaný počet osob, bylo nutno hledat další možnosti ubytování. Toto ubytování bylo pak provizorní a kvalita a vybavenost objektů byla na dost nízké úrovni.</w:t>
      </w:r>
      <w:r>
        <w:rPr>
          <w:rStyle w:val="Znakapoznpodarou"/>
        </w:rPr>
        <w:footnoteReference w:id="15"/>
      </w:r>
      <w:r>
        <w:t xml:space="preserve"> </w:t>
      </w:r>
    </w:p>
    <w:p w:rsidR="00771ED1" w:rsidRDefault="00771ED1" w:rsidP="006E3E11">
      <w:pPr>
        <w:spacing w:line="360" w:lineRule="auto"/>
        <w:ind w:firstLine="283"/>
        <w:jc w:val="both"/>
      </w:pPr>
      <w:r>
        <w:t>Tyto ubytovny emigranti využívali první zhruba tři roky pobytu v Praze.</w:t>
      </w:r>
      <w:r w:rsidR="0033326D">
        <w:t xml:space="preserve"> </w:t>
      </w:r>
      <w:r>
        <w:t>První dva objekty, v nichž byli uprchlíci ubytováni, sloužily nejen jako ubytovny a noclehárny, ale zároveň jako organizační a duchovní centra celé komunity. Chudobinec i Svobodárna se staly historickými pojmy, o nichž se zmiňují archivní materiály, vyskytují se na adresách starých dopisů, hovoří o nich studie věnované dějinám emigrace a setkáme se s nimi ve vzpomínkách pamětníků.</w:t>
      </w:r>
      <w:r>
        <w:rPr>
          <w:rStyle w:val="Znakapoznpodarou"/>
        </w:rPr>
        <w:footnoteReference w:id="16"/>
      </w:r>
    </w:p>
    <w:p w:rsidR="00771ED1" w:rsidRDefault="00407D81" w:rsidP="006E3E11">
      <w:pPr>
        <w:spacing w:line="360" w:lineRule="auto"/>
        <w:ind w:firstLine="283"/>
        <w:jc w:val="both"/>
      </w:pPr>
      <w:r>
        <w:t>Chudobinec sv. Bartoloměje byl</w:t>
      </w:r>
      <w:r w:rsidR="00771ED1">
        <w:t xml:space="preserve"> a vlastně stále</w:t>
      </w:r>
      <w:r>
        <w:t xml:space="preserve"> je</w:t>
      </w:r>
      <w:r w:rsidR="00771ED1">
        <w:t xml:space="preserve"> rozlehlý komplex budov v Praze 2, Vyšehradské ulici č.</w:t>
      </w:r>
      <w:r w:rsidR="00E050A0">
        <w:t xml:space="preserve"> </w:t>
      </w:r>
      <w:r w:rsidR="00771ED1">
        <w:t>p. 427-424, vybudovaný v novorenesančním slohu v roce 1884 na místě původního městského chudobince a špitálu. Vyšehradská ulice vede od Botanické zahrady směrem k budově bývalého Vyšehradského nádraží a k Vyšehradu. Areál chudobince je velmi rozsáhlý a v době svého vzniku patřil mezi nejlepší sociální zařízení svého druhu. V době 1. světové války byli jeho původní obyvatelé vystěhováni a budova byla využívána pro armádní účely. Městští chudí se tam po válce už nevrátili. Po vytvoření tzv. Velké Prahy</w:t>
      </w:r>
      <w:r w:rsidR="00771ED1">
        <w:rPr>
          <w:rStyle w:val="Znakapoznpodarou"/>
        </w:rPr>
        <w:footnoteReference w:id="17"/>
      </w:r>
      <w:r w:rsidR="00E050A0">
        <w:t>, zřízené</w:t>
      </w:r>
      <w:r w:rsidR="00771ED1">
        <w:t xml:space="preserve"> zákonem k 1. 1. 1992, bylo zřejmé, že není ekonomicky únosné a prakticky možné pokračovat v praxi, kdy měla každá z dříve samostatných pražských obcí vlastní chudobinec a starobinec. Změnily se nároky na sociální zabezpečení starých nemajetných osob, rekonstrukce budov byla příliš nákladná a nevyhovovalo ani jejich umístění v husté městské zástavbě. Město se proto rozhodlo, že vybuduje ústřední vzorové sociální ústavy na okraji města, ve zdravém prostředí Krčského a Kunratického lesa. Provoz tohoto ubytování byl zahá</w:t>
      </w:r>
      <w:r w:rsidR="00E050A0">
        <w:t>jen v říjnu roku 1918</w:t>
      </w:r>
      <w:r w:rsidR="00771ED1">
        <w:t>. Do dějin vstoupily</w:t>
      </w:r>
      <w:r w:rsidR="00E050A0">
        <w:t xml:space="preserve"> tyto budovy</w:t>
      </w:r>
      <w:r w:rsidR="00771ED1">
        <w:t xml:space="preserve"> pod názvem Masarykovy domy</w:t>
      </w:r>
      <w:r w:rsidR="00771ED1">
        <w:rPr>
          <w:rStyle w:val="Znakapoznpodarou"/>
        </w:rPr>
        <w:footnoteReference w:id="18"/>
      </w:r>
      <w:r w:rsidR="00771ED1">
        <w:t xml:space="preserve">. </w:t>
      </w:r>
    </w:p>
    <w:p w:rsidR="00771ED1" w:rsidRDefault="00771ED1" w:rsidP="006E3E11">
      <w:pPr>
        <w:spacing w:line="360" w:lineRule="auto"/>
        <w:ind w:firstLine="283"/>
        <w:jc w:val="both"/>
      </w:pPr>
      <w:r>
        <w:t>Chudobinec slo</w:t>
      </w:r>
      <w:r w:rsidR="00275EA1">
        <w:t>užil jako ubytovna od roku 1921</w:t>
      </w:r>
      <w:r>
        <w:t xml:space="preserve"> do roku 1924. Byla to nejen ubytovna, ale v prvopočátcích také jídelna, lékařská ordinace, právní poradna, sídlo studentských organizací, redakce studentských časopisů atd. </w:t>
      </w:r>
      <w:r w:rsidR="00275EA1">
        <w:t>Dalším centrem emigrantského života byl</w:t>
      </w:r>
      <w:r>
        <w:t xml:space="preserve"> například </w:t>
      </w:r>
      <w:proofErr w:type="spellStart"/>
      <w:r>
        <w:t>Albertov</w:t>
      </w:r>
      <w:proofErr w:type="spellEnd"/>
      <w:r>
        <w:t xml:space="preserve">, který sloužil jako sídlo studentského života. Možnost studovat na </w:t>
      </w:r>
      <w:r>
        <w:lastRenderedPageBreak/>
        <w:t>pražských vysokých školách přitahovala do Prahy stále více uprchlíků, kteří často přicházeli nelegálním způsobem bez osobních dokladů a vstupních víz. Dodatečná legalizace pobytu v ČSR byla pro emigranty z Ruska stále obtížnější.  Množily se nelegální přechody hranic a kapacita ubytoven přestávala stačit. Podmínky nebyly příznivé a přistěhovalci byli ubytováváni, kde se dalo. Nedostatek místa vedl k tomu, že se studentů</w:t>
      </w:r>
      <w:r w:rsidR="00A84905">
        <w:t>m</w:t>
      </w:r>
      <w:r>
        <w:t xml:space="preserve"> začaly vyplácet finanční podpory, nedostatek míst byl vyřešen a studenti se učili hospodařit s penězi.</w:t>
      </w:r>
      <w:r>
        <w:rPr>
          <w:rStyle w:val="Znakapoznpodarou"/>
        </w:rPr>
        <w:footnoteReference w:id="19"/>
      </w:r>
    </w:p>
    <w:p w:rsidR="00771ED1" w:rsidRPr="008B5ACC" w:rsidRDefault="00771ED1" w:rsidP="003F1E59">
      <w:pPr>
        <w:pStyle w:val="Nadpis3"/>
      </w:pPr>
      <w:bookmarkStart w:id="10" w:name="_Toc379272455"/>
      <w:bookmarkStart w:id="11" w:name="_Toc379272488"/>
      <w:bookmarkStart w:id="12" w:name="_Toc385168784"/>
      <w:r w:rsidRPr="008B5ACC">
        <w:t>Období postupné asimilace ve 30. letech</w:t>
      </w:r>
      <w:bookmarkEnd w:id="10"/>
      <w:bookmarkEnd w:id="11"/>
      <w:bookmarkEnd w:id="12"/>
    </w:p>
    <w:p w:rsidR="00771ED1" w:rsidRDefault="00771ED1" w:rsidP="006E3E11">
      <w:pPr>
        <w:spacing w:line="360" w:lineRule="auto"/>
        <w:ind w:firstLine="282"/>
        <w:jc w:val="both"/>
      </w:pPr>
      <w:r>
        <w:t>V pořadí množství em</w:t>
      </w:r>
      <w:r w:rsidR="0044263F">
        <w:t xml:space="preserve">igrantů v zemi byla ČSR na </w:t>
      </w:r>
      <w:r w:rsidR="0044263F" w:rsidRPr="0044263F">
        <w:t>8.</w:t>
      </w:r>
      <w:r>
        <w:t xml:space="preserve"> místě s počtem 25 000 uprchlíků. Tento počet se přičítá roku 1925. Mírný odliv nastal v letech 1922 a 1925, kdy byla poslední možnost návratu do vlasti. Počty navrátilců nebyly vysoké, ale přece jen se našli lidé, kteří v Rusku zanechali své rodiny, nebo se nedokázali přizpůsobit životu mimo Rusko. Tím, co se dělo po návratu do jejich vlasti, se zatím nikdo nezabýval, ale z jednotlivých zdokumentovaných případů lze soudit, že nehledě na to, že jim byla přislíbena beztrestnost, tragickému </w:t>
      </w:r>
      <w:r w:rsidR="00CB10C2">
        <w:t>konci neunikli. Na začátku 20. l</w:t>
      </w:r>
      <w:r>
        <w:t>et klesl celkový počet</w:t>
      </w:r>
      <w:r w:rsidR="00CB10C2">
        <w:t xml:space="preserve"> emigrantů</w:t>
      </w:r>
      <w:r>
        <w:t xml:space="preserve"> kvůli nedoléčeným zraněním, podvýživě, tyfu, malárii a nejčastěj</w:t>
      </w:r>
      <w:r w:rsidR="0033326D">
        <w:t xml:space="preserve">i lidé umírali na tuberkulózu. </w:t>
      </w:r>
      <w:r>
        <w:t>V černé kronice na stránkách českých a ruských novin lze najít zprávy o sebevražedných pokusech a sebevraždách členů emigrantské</w:t>
      </w:r>
      <w:r w:rsidR="001345BE">
        <w:t xml:space="preserve"> komunity u osob, které neunesly</w:t>
      </w:r>
      <w:r>
        <w:t xml:space="preserve"> ztrátu obydlí nebo tíživou finanční situaci. Jiní neřešili problémy ukončením života, ale odcházeli do jiných zemí. Například intelekt</w:t>
      </w:r>
      <w:r w:rsidR="00CB10C2">
        <w:t>uálové, kteří pociťovali útlak ze strany</w:t>
      </w:r>
      <w:r>
        <w:t xml:space="preserve"> československé společnosti, odcházeli do Paříže. Po zavedení mezinárodních průkazů, tzv. </w:t>
      </w:r>
      <w:proofErr w:type="spellStart"/>
      <w:r>
        <w:t>nansenovských</w:t>
      </w:r>
      <w:proofErr w:type="spellEnd"/>
      <w:r>
        <w:t xml:space="preserve"> pasů</w:t>
      </w:r>
      <w:r>
        <w:rPr>
          <w:rStyle w:val="Znakapoznpodarou"/>
        </w:rPr>
        <w:footnoteReference w:id="20"/>
      </w:r>
      <w:r>
        <w:t xml:space="preserve"> odjela část absolventů vysokých a odborných škol mimo území Československa. Uplatnění nacháze</w:t>
      </w:r>
      <w:r w:rsidR="00CB10C2">
        <w:t xml:space="preserve">li ve francouzských koloniích, </w:t>
      </w:r>
      <w:r>
        <w:t>Africe nebo v Jižní Americe. Stát hradil dokonce část výdajů, pokud se emigranti zavázali, že odjíždějí natrvalo. Pro emigranty bylo důležité, aby získali domovské právo, což se stalo například, když se oženili s místní občankou</w:t>
      </w:r>
      <w:r w:rsidR="001345BE">
        <w:t>,</w:t>
      </w:r>
      <w:r>
        <w:t xml:space="preserve"> nebo pokud se mohl</w:t>
      </w:r>
      <w:r w:rsidR="00CB10C2">
        <w:t>i</w:t>
      </w:r>
      <w:r>
        <w:t xml:space="preserve"> prokázat desetiletým bezúhonným pobytem v místě, kde o domovské právo požádal</w:t>
      </w:r>
      <w:r w:rsidR="00CB10C2">
        <w:t>i</w:t>
      </w:r>
      <w:r>
        <w:t>. Ve výhodě byli i ti, kteří se pro dané místo stali nepostradatelní díky svému pracovnímu a společenskému zařazení</w:t>
      </w:r>
      <w:r w:rsidR="001345BE">
        <w:t>.</w:t>
      </w:r>
      <w:r>
        <w:rPr>
          <w:rStyle w:val="Znakapoznpodarou"/>
        </w:rPr>
        <w:footnoteReference w:id="21"/>
      </w:r>
      <w:r>
        <w:t xml:space="preserve"> Těmto lidem obecní představitelé promíjeli podmínku desetiletého pobytu i sňatek s Češkou. </w:t>
      </w:r>
    </w:p>
    <w:p w:rsidR="00771ED1" w:rsidRDefault="00CB10C2" w:rsidP="006E3E11">
      <w:pPr>
        <w:spacing w:line="360" w:lineRule="auto"/>
        <w:ind w:firstLine="282"/>
        <w:jc w:val="both"/>
      </w:pPr>
      <w:r>
        <w:lastRenderedPageBreak/>
        <w:t>Koncem 30. l</w:t>
      </w:r>
      <w:r w:rsidR="00771ED1">
        <w:t>et žilo v Praze přibližně 5000 osob, z toho 3455 potvrzených. Přes 2000 osob uvedlo zaměstnání, ke kterému potřebovali vysokoškolské nebo středoškolské odborné vzdělání, to znamená, že náklady, které město vynal</w:t>
      </w:r>
      <w:r w:rsidR="001345BE">
        <w:t>ožilo na vzdělání Rusů, nepřišly</w:t>
      </w:r>
      <w:r w:rsidR="00771ED1">
        <w:t xml:space="preserve"> nazmar. V Praze žilo 475 inženýrů, 112 lékařů, 147 vědců, 117 učitelů, 212 umělců, 69 právníků, 493 úředníků a 580 studentů gymnázia nebo vysoké školy.</w:t>
      </w:r>
    </w:p>
    <w:p w:rsidR="00140DA2" w:rsidRPr="00140DA2" w:rsidRDefault="00771ED1" w:rsidP="006E3E11">
      <w:pPr>
        <w:spacing w:line="360" w:lineRule="auto"/>
        <w:ind w:firstLine="282"/>
        <w:jc w:val="both"/>
      </w:pPr>
      <w:r>
        <w:t>Nekvalifikovaných dělníků bylo pouze 323, různých řemeslníků 232, poměrně dost bylo také řidičů a autodopravců. Dále bylo pak známo zaměstnání u 70 žen. Zaměstnaných bylo celkově velmi málo. Pokud ale zaměstnány byly, tak to byly švadleny, vyšívačky, šatnářky, masérky, ošetřovatelky, pokladní.</w:t>
      </w:r>
      <w:r w:rsidR="0033326D">
        <w:rPr>
          <w:rStyle w:val="Znakapoznpodarou"/>
        </w:rPr>
        <w:footnoteReference w:id="22"/>
      </w:r>
      <w:r w:rsidR="0033326D" w:rsidRPr="00771ED1">
        <w:t xml:space="preserve"> </w:t>
      </w:r>
    </w:p>
    <w:p w:rsidR="001E21CC" w:rsidRPr="0061082B" w:rsidRDefault="0061082B" w:rsidP="003F1E59">
      <w:pPr>
        <w:pStyle w:val="Nadpis2"/>
      </w:pPr>
      <w:bookmarkStart w:id="13" w:name="_Toc385168785"/>
      <w:r w:rsidRPr="0061082B">
        <w:t>Socialistická vlna</w:t>
      </w:r>
      <w:bookmarkEnd w:id="13"/>
      <w:r w:rsidR="009C2EFC" w:rsidRPr="0061082B">
        <w:t xml:space="preserve"> </w:t>
      </w:r>
    </w:p>
    <w:p w:rsidR="00C43659" w:rsidRDefault="00C43659" w:rsidP="006E3E11">
      <w:pPr>
        <w:pStyle w:val="Odstavecseseznamem"/>
        <w:spacing w:line="360" w:lineRule="auto"/>
        <w:ind w:left="0" w:firstLine="277"/>
        <w:jc w:val="both"/>
      </w:pPr>
      <w:r>
        <w:t>Z předchozích slov vyplývá, že začátek století byl pro ruské imigranty přívětivý a na území dnešní ČR byli přijímáni velmi vstřícně a vztahy s obyvatelstvem Československa byly více než dobré. Bohužel druhá polovina</w:t>
      </w:r>
      <w:r w:rsidR="001345BE">
        <w:t xml:space="preserve"> století</w:t>
      </w:r>
      <w:r>
        <w:t>, jak už dnes všichni víme, Rusům tolik nakloněna nebyla a přítomnost ruských migrantů v České republice je obecně diskutabilní. Nejvíce toto mínění podpořily události z roku 1968, kdy sovětská vojska přijela na území tehdejší ČSR a okupovala ho až do roku 19</w:t>
      </w:r>
      <w:r w:rsidR="00D5381D">
        <w:t xml:space="preserve">89. Kvůli těmto událostem </w:t>
      </w:r>
      <w:r>
        <w:t>většin</w:t>
      </w:r>
      <w:r w:rsidR="00D5381D">
        <w:t>a Čechů chová dodnes nedůvěru k </w:t>
      </w:r>
      <w:r>
        <w:t>Rusům</w:t>
      </w:r>
      <w:r w:rsidR="00D5381D">
        <w:t>.</w:t>
      </w:r>
      <w:r>
        <w:t xml:space="preserve"> Aktivity ruských migrantů jsou vnímány v obavě z jejich vlivu na veřejné</w:t>
      </w:r>
      <w:r w:rsidR="001345BE">
        <w:t xml:space="preserve"> mínění v politických otázkách, například stavba amerického radaru</w:t>
      </w:r>
      <w:r>
        <w:t xml:space="preserve">, nebo na ekonomiku díky podnikatelskému vlivu bohatých ruských komunit. </w:t>
      </w:r>
      <w:r w:rsidRPr="00D5381D">
        <w:t>V </w:t>
      </w:r>
      <w:r w:rsidR="00D5381D" w:rsidRPr="00D5381D">
        <w:t>t</w:t>
      </w:r>
      <w:r w:rsidRPr="00D5381D">
        <w:t>isku</w:t>
      </w:r>
      <w:r>
        <w:t xml:space="preserve"> občas proběhnou zprávy o zvýšeném působení „ruské mafie“ či ruských zpravodajských služeb, které zde působí prostřednictvím diplomatů, podnikatelů a novinářů. </w:t>
      </w:r>
      <w:r>
        <w:rPr>
          <w:rStyle w:val="Znakapoznpodarou"/>
          <w:szCs w:val="24"/>
        </w:rPr>
        <w:footnoteReference w:id="23"/>
      </w:r>
    </w:p>
    <w:p w:rsidR="00463606" w:rsidRDefault="00463606" w:rsidP="004B6FEA">
      <w:pPr>
        <w:pStyle w:val="Odstavecseseznamem"/>
        <w:spacing w:line="360" w:lineRule="auto"/>
        <w:ind w:left="432" w:firstLine="277"/>
        <w:jc w:val="both"/>
      </w:pPr>
    </w:p>
    <w:p w:rsidR="00E45F1A" w:rsidRDefault="00F13773" w:rsidP="006E3E11">
      <w:pPr>
        <w:pStyle w:val="Odstavecseseznamem"/>
        <w:spacing w:line="360" w:lineRule="auto"/>
        <w:ind w:left="0" w:firstLine="277"/>
        <w:jc w:val="both"/>
        <w:rPr>
          <w:rFonts w:cs="Times New Roman"/>
          <w:szCs w:val="24"/>
        </w:rPr>
      </w:pPr>
      <w:r>
        <w:rPr>
          <w:rFonts w:cs="Times New Roman"/>
          <w:szCs w:val="24"/>
        </w:rPr>
        <w:t>Svobodně migrovat v době socialismu bylo prakticky nemožné. Pracovní migrace měla převážně ideologický podtext v rámci zemí socialistického tábora. Důvodem k přistěhování do Československa bylo především uzavření sňatku s československým občanem, či občankou. Jednalo se tedy o dobrovolnou migraci, za účelem uzavření sňatku.</w:t>
      </w:r>
      <w:r w:rsidR="00773F35">
        <w:rPr>
          <w:rStyle w:val="Znakapoznpodarou"/>
          <w:rFonts w:cs="Times New Roman"/>
          <w:szCs w:val="24"/>
        </w:rPr>
        <w:footnoteReference w:id="24"/>
      </w:r>
      <w:r>
        <w:rPr>
          <w:rFonts w:cs="Times New Roman"/>
          <w:szCs w:val="24"/>
        </w:rPr>
        <w:t xml:space="preserve"> </w:t>
      </w:r>
      <w:r w:rsidR="00773F35">
        <w:rPr>
          <w:rFonts w:cs="Times New Roman"/>
          <w:szCs w:val="24"/>
        </w:rPr>
        <w:t xml:space="preserve">Pro příklad můžeme uvést snímek režiséra </w:t>
      </w:r>
      <w:r w:rsidR="005B667B">
        <w:rPr>
          <w:rFonts w:cs="Times New Roman"/>
          <w:szCs w:val="24"/>
        </w:rPr>
        <w:t>Jana Svěráka, ve kterém se odehrává právě fingovaný sňatek za účelem získání českého občanství.</w:t>
      </w:r>
      <w:r w:rsidR="00773F35">
        <w:rPr>
          <w:rFonts w:cs="Times New Roman"/>
          <w:szCs w:val="24"/>
        </w:rPr>
        <w:t xml:space="preserve"> </w:t>
      </w:r>
      <w:r w:rsidR="000E0BB2">
        <w:rPr>
          <w:rFonts w:cs="Times New Roman"/>
          <w:szCs w:val="24"/>
        </w:rPr>
        <w:t xml:space="preserve">Integrace přistěhovalců v období socialismu v Československu probíhala většinou bez větších problémů. Většina </w:t>
      </w:r>
      <w:r w:rsidR="000E0BB2">
        <w:rPr>
          <w:rFonts w:cs="Times New Roman"/>
          <w:szCs w:val="24"/>
        </w:rPr>
        <w:lastRenderedPageBreak/>
        <w:t>z těch, kteří uzavřeli manželství s československým občanem, získali takové zaměstnání, které odpovídalo jejich vzdělání. Mnozí z této vlny si zde vybudovali kariéru a dobré společenské postavení. Jejich sociální a ekonomický status zapadá do rovnostářsky zaměřené české společnosti. Vyvíjí aktivity, organizují setkání, spolupodílí se na vydávání publikací, usilují o granty apod.</w:t>
      </w:r>
      <w:r w:rsidR="000E0BB2">
        <w:rPr>
          <w:rStyle w:val="Znakapoznpodarou"/>
          <w:rFonts w:cs="Times New Roman"/>
          <w:szCs w:val="24"/>
        </w:rPr>
        <w:footnoteReference w:id="25"/>
      </w:r>
      <w:r w:rsidR="00C43659">
        <w:rPr>
          <w:rFonts w:cs="Times New Roman"/>
          <w:szCs w:val="24"/>
        </w:rPr>
        <w:t xml:space="preserve"> </w:t>
      </w:r>
    </w:p>
    <w:p w:rsidR="009E3B6D" w:rsidRDefault="009E3B6D" w:rsidP="004B6FEA">
      <w:pPr>
        <w:pStyle w:val="Odstavecseseznamem"/>
        <w:spacing w:line="360" w:lineRule="auto"/>
        <w:ind w:left="432" w:firstLine="277"/>
        <w:jc w:val="both"/>
        <w:rPr>
          <w:rFonts w:cs="Times New Roman"/>
          <w:szCs w:val="24"/>
        </w:rPr>
      </w:pPr>
    </w:p>
    <w:p w:rsidR="00CA1F71" w:rsidRPr="003F1E59" w:rsidRDefault="009E3B6D" w:rsidP="003F1E59">
      <w:pPr>
        <w:pStyle w:val="Odstavecseseznamem"/>
        <w:spacing w:line="360" w:lineRule="auto"/>
        <w:ind w:left="0" w:firstLine="277"/>
        <w:jc w:val="both"/>
        <w:rPr>
          <w:rFonts w:cs="Times New Roman"/>
          <w:szCs w:val="24"/>
        </w:rPr>
      </w:pPr>
      <w:r>
        <w:rPr>
          <w:rFonts w:cs="Times New Roman"/>
          <w:szCs w:val="24"/>
        </w:rPr>
        <w:t>Pohled na ruskou menšinu v tomto období byl ovlivněn okupací Československa v roce 1968 a poté tím, že se Rusové staly reprezentanty nedemokratického režimu. Především toto období a události v něm se zasloužili o nevraživost k ruské menšině, kterou si český národ zachoval dodnes.</w:t>
      </w:r>
      <w:r>
        <w:rPr>
          <w:rStyle w:val="Znakapoznpodarou"/>
          <w:rFonts w:cs="Times New Roman"/>
          <w:szCs w:val="24"/>
        </w:rPr>
        <w:footnoteReference w:id="26"/>
      </w:r>
    </w:p>
    <w:p w:rsidR="00CA1F71" w:rsidRPr="003F1E59" w:rsidRDefault="00CA1F71" w:rsidP="003F1E59">
      <w:pPr>
        <w:pStyle w:val="Nadpis2"/>
      </w:pPr>
      <w:bookmarkStart w:id="14" w:name="_Toc385168786"/>
      <w:r w:rsidRPr="00CA1F71">
        <w:t>Známé ruské osobnosti u nás</w:t>
      </w:r>
      <w:bookmarkEnd w:id="14"/>
    </w:p>
    <w:p w:rsidR="00CA1F71" w:rsidRDefault="00CA1F71" w:rsidP="006E3E11">
      <w:pPr>
        <w:pStyle w:val="Odstavecseseznamem"/>
        <w:spacing w:line="360" w:lineRule="auto"/>
        <w:ind w:left="0" w:firstLine="277"/>
        <w:jc w:val="both"/>
      </w:pPr>
      <w:r w:rsidRPr="004F6763">
        <w:t>Známé osobnosti opouštěly svou rodnou vlast v různých časových etapách.</w:t>
      </w:r>
      <w:r>
        <w:rPr>
          <w:color w:val="FF0000"/>
        </w:rPr>
        <w:t xml:space="preserve"> </w:t>
      </w:r>
      <w:r>
        <w:t xml:space="preserve">Vše začalo po bolševickém puči v roce 1917. Vlny byly tři základní, a to v letech 1918-1922, v roce 1945 a okolo roku 1974. V roce 1917 můžeme hovořit o tzv. vnitřní emigraci, což znamená, že lidé neutíkali za hranice, ale odmítli například spolupracovat s bolševiky, veřejně nemohli publikovat svá díla. Mezi významné osobnosti, které se zapojily do této vnitřní emigrace, patří např. významný ruský básník </w:t>
      </w:r>
      <w:proofErr w:type="spellStart"/>
      <w:r>
        <w:t>Fjodor</w:t>
      </w:r>
      <w:proofErr w:type="spellEnd"/>
      <w:r>
        <w:t xml:space="preserve"> </w:t>
      </w:r>
      <w:proofErr w:type="spellStart"/>
      <w:r>
        <w:t>Sologub</w:t>
      </w:r>
      <w:proofErr w:type="spellEnd"/>
      <w:r>
        <w:t xml:space="preserve">, nebo další z velmi významných autorů, </w:t>
      </w:r>
      <w:proofErr w:type="spellStart"/>
      <w:r>
        <w:t>Osip</w:t>
      </w:r>
      <w:proofErr w:type="spellEnd"/>
      <w:r>
        <w:t xml:space="preserve"> </w:t>
      </w:r>
      <w:proofErr w:type="spellStart"/>
      <w:r>
        <w:t>Mandelštam</w:t>
      </w:r>
      <w:proofErr w:type="spellEnd"/>
      <w:r>
        <w:t>.</w:t>
      </w:r>
    </w:p>
    <w:p w:rsidR="00CA1F71" w:rsidRDefault="00CA1F71" w:rsidP="00CA1F71">
      <w:pPr>
        <w:pStyle w:val="Odstavecseseznamem"/>
        <w:ind w:left="432" w:firstLine="277"/>
        <w:jc w:val="both"/>
      </w:pPr>
    </w:p>
    <w:p w:rsidR="00CA1F71" w:rsidRDefault="00CA1F71" w:rsidP="006E3E11">
      <w:pPr>
        <w:pStyle w:val="Odstavecseseznamem"/>
        <w:spacing w:line="360" w:lineRule="auto"/>
        <w:ind w:left="0" w:firstLine="277"/>
        <w:jc w:val="both"/>
      </w:pPr>
      <w:r>
        <w:t xml:space="preserve"> Ve 20. letech někteří autoři sice publikovat mohli, ale postupem času upadli </w:t>
      </w:r>
      <w:r w:rsidRPr="004F6763">
        <w:t xml:space="preserve">kvůli </w:t>
      </w:r>
      <w:r>
        <w:t xml:space="preserve">svým dílům do nemilosti režimu. Do této skupiny samozřejmě spadá většina nejvýznamnějších autorů 20. století, a to </w:t>
      </w:r>
      <w:proofErr w:type="spellStart"/>
      <w:r>
        <w:t>Michail</w:t>
      </w:r>
      <w:proofErr w:type="spellEnd"/>
      <w:r>
        <w:t xml:space="preserve"> </w:t>
      </w:r>
      <w:proofErr w:type="spellStart"/>
      <w:r>
        <w:t>Bulgakov</w:t>
      </w:r>
      <w:proofErr w:type="spellEnd"/>
      <w:r>
        <w:t xml:space="preserve">, Anna </w:t>
      </w:r>
      <w:proofErr w:type="spellStart"/>
      <w:r>
        <w:t>Achmatova</w:t>
      </w:r>
      <w:proofErr w:type="spellEnd"/>
      <w:r>
        <w:t xml:space="preserve">, Boris </w:t>
      </w:r>
      <w:proofErr w:type="spellStart"/>
      <w:r>
        <w:t>Pasternak</w:t>
      </w:r>
      <w:proofErr w:type="spellEnd"/>
      <w:r>
        <w:t xml:space="preserve">, </w:t>
      </w:r>
      <w:proofErr w:type="spellStart"/>
      <w:r>
        <w:t>Isaak</w:t>
      </w:r>
      <w:proofErr w:type="spellEnd"/>
      <w:r>
        <w:t xml:space="preserve"> Babel, </w:t>
      </w:r>
      <w:proofErr w:type="spellStart"/>
      <w:r>
        <w:t>Jevgenij</w:t>
      </w:r>
      <w:proofErr w:type="spellEnd"/>
      <w:r>
        <w:t xml:space="preserve"> </w:t>
      </w:r>
      <w:proofErr w:type="spellStart"/>
      <w:r>
        <w:t>Zamjatin</w:t>
      </w:r>
      <w:proofErr w:type="spellEnd"/>
      <w:r>
        <w:t xml:space="preserve"> a Andrej </w:t>
      </w:r>
      <w:proofErr w:type="spellStart"/>
      <w:r>
        <w:t>Platonov</w:t>
      </w:r>
      <w:proofErr w:type="spellEnd"/>
      <w:r>
        <w:t xml:space="preserve">.  V roce 1922 byla celá řada umělců, vědců a filosofů nucena podepsat prohlášení o vyhoštění ze země s návratem pod trestem smrti. Literární život v Praze se soustředil kolem tří center: časopis </w:t>
      </w:r>
      <w:r w:rsidRPr="00D62AB1">
        <w:rPr>
          <w:i/>
        </w:rPr>
        <w:t>Vůle Ruska</w:t>
      </w:r>
      <w:r>
        <w:t xml:space="preserve">, nakladatelství </w:t>
      </w:r>
      <w:r w:rsidRPr="00D62AB1">
        <w:rPr>
          <w:i/>
        </w:rPr>
        <w:t>Plamen</w:t>
      </w:r>
      <w:r>
        <w:t xml:space="preserve"> a kroužek </w:t>
      </w:r>
      <w:r w:rsidRPr="00D62AB1">
        <w:rPr>
          <w:i/>
        </w:rPr>
        <w:t>Poustevna básníků</w:t>
      </w:r>
      <w:r>
        <w:t>.</w:t>
      </w:r>
    </w:p>
    <w:p w:rsidR="00CA1F71" w:rsidRDefault="00CA1F71" w:rsidP="00CA1F71">
      <w:pPr>
        <w:pStyle w:val="Odstavecseseznamem"/>
        <w:spacing w:line="360" w:lineRule="auto"/>
        <w:ind w:left="432" w:firstLine="277"/>
        <w:jc w:val="both"/>
      </w:pPr>
    </w:p>
    <w:p w:rsidR="00CA1F71" w:rsidRDefault="00CA1F71" w:rsidP="006E3E11">
      <w:pPr>
        <w:pStyle w:val="Odstavecseseznamem"/>
        <w:spacing w:line="360" w:lineRule="auto"/>
        <w:ind w:left="0" w:firstLine="277"/>
        <w:jc w:val="both"/>
      </w:pPr>
      <w:r>
        <w:t xml:space="preserve">Do Prahy spíše než literáti přijížděli vědci a politici. Výkvět pražské emigrační inteligence působil na Ruské právnické fakultě, založené a vedené Pavlem </w:t>
      </w:r>
      <w:proofErr w:type="spellStart"/>
      <w:r>
        <w:t>Novgorodcevem</w:t>
      </w:r>
      <w:proofErr w:type="spellEnd"/>
      <w:r>
        <w:t xml:space="preserve">. Vysokých škol, které poskytovaly vzdělání ruským emigrantům, bylo </w:t>
      </w:r>
      <w:r>
        <w:lastRenderedPageBreak/>
        <w:t xml:space="preserve">daleko víc a dávaly jim tak možnost po ukončení studia získat zaměstnání v ČSR nebo vycestovat do zahraničí a najít si zaměstnání tam. Ani na pravoslavnou víru se nezanevřelo a Rusové měli poměrně dobrou základnu v pronajatém chrámu svatého Mikuláše na Staroměstském náměstí. Od roku 1920 se stal tento chrám centrem nové Československé církve, která se s emigranty dohodla na společném užívání. Nový chrám byl vybudován za podpory Karla Kramáře na ruské části Olšanských hřbitovů. Hlavou církve v Československu byl biskup </w:t>
      </w:r>
      <w:proofErr w:type="spellStart"/>
      <w:r>
        <w:t>Sergij</w:t>
      </w:r>
      <w:proofErr w:type="spellEnd"/>
      <w:r>
        <w:t>.</w:t>
      </w:r>
      <w:r>
        <w:rPr>
          <w:rStyle w:val="Znakapoznpodarou"/>
        </w:rPr>
        <w:footnoteReference w:id="27"/>
      </w:r>
      <w:r>
        <w:t xml:space="preserve"> </w:t>
      </w:r>
    </w:p>
    <w:p w:rsidR="00CA1F71" w:rsidRDefault="00CA1F71" w:rsidP="00CA1F71">
      <w:pPr>
        <w:pStyle w:val="Odstavecseseznamem"/>
        <w:ind w:left="432" w:firstLine="277"/>
        <w:jc w:val="both"/>
      </w:pPr>
    </w:p>
    <w:p w:rsidR="00CA1F71" w:rsidRDefault="00CA1F71" w:rsidP="006E3E11">
      <w:pPr>
        <w:pStyle w:val="Odstavecseseznamem"/>
        <w:spacing w:line="360" w:lineRule="auto"/>
        <w:ind w:left="0" w:firstLine="277"/>
        <w:jc w:val="both"/>
      </w:pPr>
      <w:r>
        <w:t xml:space="preserve">Co se týče konkrétních významných osobností v Československé republice, žádná z nich tady nezůstala natrvalo. Avšak svým působením zde zanechali nesmazatelné stopy. Průměrná délka jejich pobytu v ČSR byla přibližně tři roky. Ze spisovatelů starší a střední generace zde žili například Marina </w:t>
      </w:r>
      <w:proofErr w:type="spellStart"/>
      <w:r>
        <w:t>Cvetajeva</w:t>
      </w:r>
      <w:proofErr w:type="spellEnd"/>
      <w:r>
        <w:t xml:space="preserve">, prozaik </w:t>
      </w:r>
      <w:proofErr w:type="spellStart"/>
      <w:r>
        <w:t>Vasilij</w:t>
      </w:r>
      <w:proofErr w:type="spellEnd"/>
      <w:r>
        <w:t xml:space="preserve"> </w:t>
      </w:r>
      <w:proofErr w:type="spellStart"/>
      <w:r>
        <w:t>Němirovič</w:t>
      </w:r>
      <w:proofErr w:type="spellEnd"/>
      <w:r>
        <w:t>-</w:t>
      </w:r>
      <w:proofErr w:type="spellStart"/>
      <w:r>
        <w:t>Dančenko</w:t>
      </w:r>
      <w:proofErr w:type="spellEnd"/>
      <w:r>
        <w:t xml:space="preserve">, Sergej </w:t>
      </w:r>
      <w:proofErr w:type="spellStart"/>
      <w:r>
        <w:t>Majakovskij</w:t>
      </w:r>
      <w:proofErr w:type="spellEnd"/>
      <w:r>
        <w:t xml:space="preserve">. Mladá generace básníků vytvořila kroužek </w:t>
      </w:r>
      <w:r w:rsidRPr="00957647">
        <w:rPr>
          <w:i/>
        </w:rPr>
        <w:t>Poustevna básníků</w:t>
      </w:r>
      <w:r>
        <w:t xml:space="preserve">, jehož členy byli </w:t>
      </w:r>
      <w:proofErr w:type="spellStart"/>
      <w:r>
        <w:t>Vjačeslav</w:t>
      </w:r>
      <w:proofErr w:type="spellEnd"/>
      <w:r>
        <w:t xml:space="preserve"> </w:t>
      </w:r>
      <w:proofErr w:type="spellStart"/>
      <w:r>
        <w:t>Lebeděv</w:t>
      </w:r>
      <w:proofErr w:type="spellEnd"/>
      <w:r>
        <w:t xml:space="preserve">, </w:t>
      </w:r>
      <w:proofErr w:type="spellStart"/>
      <w:r>
        <w:t>Alla</w:t>
      </w:r>
      <w:proofErr w:type="spellEnd"/>
      <w:r>
        <w:t xml:space="preserve"> </w:t>
      </w:r>
      <w:proofErr w:type="spellStart"/>
      <w:r>
        <w:t>Golovina</w:t>
      </w:r>
      <w:proofErr w:type="spellEnd"/>
      <w:r>
        <w:t xml:space="preserve"> a </w:t>
      </w:r>
      <w:proofErr w:type="spellStart"/>
      <w:r>
        <w:t>Emilija</w:t>
      </w:r>
      <w:proofErr w:type="spellEnd"/>
      <w:r>
        <w:t xml:space="preserve"> </w:t>
      </w:r>
      <w:proofErr w:type="spellStart"/>
      <w:r>
        <w:t>Čerginceva</w:t>
      </w:r>
      <w:proofErr w:type="spellEnd"/>
      <w:r>
        <w:t xml:space="preserve">. Většina z těchto literátů však postupem času odcházela do Paříže. V Praze zůstávali spíše politici a vědci. Mezi jmény vědců a politiků vyčnívají například </w:t>
      </w:r>
      <w:proofErr w:type="spellStart"/>
      <w:r>
        <w:t>Jekatěrina</w:t>
      </w:r>
      <w:proofErr w:type="spellEnd"/>
      <w:r>
        <w:t xml:space="preserve"> </w:t>
      </w:r>
      <w:proofErr w:type="spellStart"/>
      <w:r>
        <w:t>Breško</w:t>
      </w:r>
      <w:proofErr w:type="spellEnd"/>
      <w:r>
        <w:t>-</w:t>
      </w:r>
      <w:proofErr w:type="spellStart"/>
      <w:r>
        <w:t>Breškovovskaja</w:t>
      </w:r>
      <w:proofErr w:type="spellEnd"/>
      <w:r>
        <w:t xml:space="preserve">, manželská dvojice publicistů </w:t>
      </w:r>
      <w:proofErr w:type="spellStart"/>
      <w:r>
        <w:t>Jekatěrina</w:t>
      </w:r>
      <w:proofErr w:type="spellEnd"/>
      <w:r>
        <w:t xml:space="preserve"> </w:t>
      </w:r>
      <w:proofErr w:type="spellStart"/>
      <w:r>
        <w:t>Kusková</w:t>
      </w:r>
      <w:proofErr w:type="spellEnd"/>
      <w:r>
        <w:t xml:space="preserve"> a Sergej </w:t>
      </w:r>
      <w:proofErr w:type="spellStart"/>
      <w:r>
        <w:t>Prokopovič</w:t>
      </w:r>
      <w:proofErr w:type="spellEnd"/>
      <w:r>
        <w:t>, kteří byli oba posazeni na loď, která měla z Ruska odvést filosofy. Většina těchto významných osobností však zůstala jen do pádu první republiky nebo do roku 1945, kdy musela prchnout před sovětskou armádou. Ti, kteří neutekli včas, byli zastřeleni, případně odvezeni do SSSR do gulagů</w:t>
      </w:r>
      <w:r>
        <w:rPr>
          <w:rStyle w:val="Znakapoznpodarou"/>
        </w:rPr>
        <w:footnoteReference w:id="28"/>
      </w:r>
      <w:r>
        <w:t xml:space="preserve">. </w:t>
      </w:r>
    </w:p>
    <w:p w:rsidR="00CA1F71" w:rsidRDefault="00CA1F71" w:rsidP="00CA1F71">
      <w:pPr>
        <w:pStyle w:val="Odstavecseseznamem"/>
        <w:ind w:left="432" w:firstLine="277"/>
        <w:jc w:val="both"/>
      </w:pPr>
    </w:p>
    <w:p w:rsidR="00CA1F71" w:rsidRDefault="00CA1F71" w:rsidP="006E3E11">
      <w:pPr>
        <w:pStyle w:val="Odstavecseseznamem"/>
        <w:spacing w:line="360" w:lineRule="auto"/>
        <w:ind w:left="0" w:firstLine="277"/>
        <w:jc w:val="both"/>
      </w:pPr>
      <w:r>
        <w:t xml:space="preserve">Rok 1945 znamenal zánik ruské Prahy. Zbyli pouze někteří vědci, kteří se přizpůsobili novému režimu, někteří členové bývalého kroužku </w:t>
      </w:r>
      <w:r w:rsidRPr="00C209A0">
        <w:rPr>
          <w:i/>
        </w:rPr>
        <w:t>Poustevny</w:t>
      </w:r>
      <w:r>
        <w:rPr>
          <w:i/>
        </w:rPr>
        <w:t xml:space="preserve"> básníků</w:t>
      </w:r>
      <w:r>
        <w:t xml:space="preserve">, kteří psali dál do šuplíku, zbyla tu </w:t>
      </w:r>
      <w:r w:rsidRPr="00C209A0">
        <w:rPr>
          <w:i/>
        </w:rPr>
        <w:t>Slovanská knihovna</w:t>
      </w:r>
      <w:r>
        <w:t xml:space="preserve">, zbylo tu ruské oddělení na Olšanských hřbitovech s malým chrámem </w:t>
      </w:r>
      <w:r w:rsidRPr="00DB69B4">
        <w:rPr>
          <w:i/>
        </w:rPr>
        <w:t>Zesnutí bohorodičky</w:t>
      </w:r>
      <w:r>
        <w:t xml:space="preserve">.  </w:t>
      </w:r>
    </w:p>
    <w:p w:rsidR="00CA1F71" w:rsidRDefault="00CA1F71" w:rsidP="00CA1F71">
      <w:pPr>
        <w:pStyle w:val="Odstavecseseznamem"/>
        <w:spacing w:line="360" w:lineRule="auto"/>
        <w:ind w:left="432" w:firstLine="277"/>
        <w:jc w:val="both"/>
      </w:pPr>
    </w:p>
    <w:p w:rsidR="00D62AB1" w:rsidRPr="003F1E59" w:rsidRDefault="00CA1F71" w:rsidP="003F1E59">
      <w:pPr>
        <w:pStyle w:val="Odstavecseseznamem"/>
        <w:spacing w:line="360" w:lineRule="auto"/>
        <w:ind w:left="0" w:firstLine="277"/>
        <w:jc w:val="both"/>
      </w:pPr>
      <w:r>
        <w:t>Podle slov Martina Putny, autora knihy „</w:t>
      </w:r>
      <w:r w:rsidRPr="00D62AB1">
        <w:rPr>
          <w:i/>
        </w:rPr>
        <w:t>Rusko mimo Rusko</w:t>
      </w:r>
      <w:r>
        <w:t xml:space="preserve">“ si česká kultura emigrantů prakticky ani nepovšimla. Anna </w:t>
      </w:r>
      <w:proofErr w:type="spellStart"/>
      <w:r>
        <w:t>Tesková</w:t>
      </w:r>
      <w:proofErr w:type="spellEnd"/>
      <w:r>
        <w:t xml:space="preserve"> byla jedinou českou přítelkyní Mariny </w:t>
      </w:r>
      <w:proofErr w:type="spellStart"/>
      <w:r>
        <w:t>Cvetajevy</w:t>
      </w:r>
      <w:proofErr w:type="spellEnd"/>
      <w:r>
        <w:t>.</w:t>
      </w:r>
      <w:r>
        <w:rPr>
          <w:rStyle w:val="Znakapoznpodarou"/>
        </w:rPr>
        <w:footnoteReference w:id="29"/>
      </w:r>
      <w:r>
        <w:t xml:space="preserve"> Když se nad tím tak zamyslím, nevím, zda to byl důsledek toho, že jsme brali ruské emigranty skutečně jako součást Československa, nebo zda jsme se jimi zkrátka zabývat nechtěli, že jsme ani nepostřehli, že někdo tak výjimečný, jako například </w:t>
      </w:r>
      <w:proofErr w:type="spellStart"/>
      <w:r>
        <w:t>Vladimir</w:t>
      </w:r>
      <w:proofErr w:type="spellEnd"/>
      <w:r>
        <w:t xml:space="preserve"> </w:t>
      </w:r>
      <w:proofErr w:type="spellStart"/>
      <w:r>
        <w:lastRenderedPageBreak/>
        <w:t>Nabokov</w:t>
      </w:r>
      <w:proofErr w:type="spellEnd"/>
      <w:r>
        <w:t xml:space="preserve"> na našem území žil. </w:t>
      </w:r>
      <w:r w:rsidRPr="00A12B98">
        <w:t>Ruská kultura</w:t>
      </w:r>
      <w:r>
        <w:t xml:space="preserve"> nás mohla v mnohém obohatit, </w:t>
      </w:r>
      <w:r w:rsidRPr="00A12B98">
        <w:t>kdybychom se o ni více zajímali a nezajímali se pouze politickými záležitostmi.</w:t>
      </w:r>
      <w:r>
        <w:t xml:space="preserve"> Zájem o Rusko vzrostl až po roce 1989, avšak nikdy tento zájem nepřekročí hranice okrajové záležitosti. Jak jsem již uvedla dřív, většina umělců a literátů přicházela na území ČSR v první migrační vlně, tzn. kolem roku 1920. Všichni ti, o kterých budu níže hovořit, přišli právě v této první migrační vlně. </w:t>
      </w:r>
      <w:r>
        <w:rPr>
          <w:rStyle w:val="Znakapoznpodarou"/>
        </w:rPr>
        <w:footnoteReference w:id="30"/>
      </w:r>
    </w:p>
    <w:p w:rsidR="000E0BB2" w:rsidRPr="000E0BB2" w:rsidRDefault="000E0BB2" w:rsidP="003F1E59">
      <w:pPr>
        <w:pStyle w:val="Nadpis2"/>
      </w:pPr>
      <w:bookmarkStart w:id="15" w:name="_Toc385168787"/>
      <w:r w:rsidRPr="000E0BB2">
        <w:t>Postsocialistická vlna</w:t>
      </w:r>
      <w:bookmarkEnd w:id="15"/>
    </w:p>
    <w:p w:rsidR="000E0BB2" w:rsidRPr="00A12B98" w:rsidRDefault="00427E5E" w:rsidP="006E3E11">
      <w:pPr>
        <w:pStyle w:val="Bezmezer"/>
        <w:spacing w:line="360" w:lineRule="auto"/>
        <w:ind w:firstLine="283"/>
        <w:jc w:val="both"/>
        <w:rPr>
          <w:rFonts w:ascii="Times New Roman" w:hAnsi="Times New Roman" w:cs="Times New Roman"/>
          <w:sz w:val="24"/>
          <w:szCs w:val="24"/>
        </w:rPr>
      </w:pPr>
      <w:r>
        <w:rPr>
          <w:rFonts w:ascii="Times New Roman" w:hAnsi="Times New Roman" w:cs="Times New Roman"/>
          <w:sz w:val="24"/>
          <w:szCs w:val="24"/>
        </w:rPr>
        <w:t>Tato vlna se týká období od</w:t>
      </w:r>
      <w:r w:rsidR="007C0FE9">
        <w:rPr>
          <w:rFonts w:ascii="Times New Roman" w:hAnsi="Times New Roman" w:cs="Times New Roman"/>
          <w:sz w:val="24"/>
          <w:szCs w:val="24"/>
        </w:rPr>
        <w:t xml:space="preserve"> roku 1989 až po rok 2010: Situace po roce 2010 bude předmětem následujících kapitol</w:t>
      </w:r>
      <w:r>
        <w:rPr>
          <w:rFonts w:ascii="Times New Roman" w:hAnsi="Times New Roman" w:cs="Times New Roman"/>
          <w:sz w:val="24"/>
          <w:szCs w:val="24"/>
        </w:rPr>
        <w:t xml:space="preserve">. </w:t>
      </w:r>
      <w:r w:rsidR="00D62AB1">
        <w:rPr>
          <w:rFonts w:ascii="Times New Roman" w:hAnsi="Times New Roman" w:cs="Times New Roman"/>
          <w:sz w:val="24"/>
          <w:szCs w:val="24"/>
        </w:rPr>
        <w:t xml:space="preserve">Po </w:t>
      </w:r>
      <w:r w:rsidR="007C0FE9">
        <w:rPr>
          <w:rFonts w:ascii="Times New Roman" w:hAnsi="Times New Roman" w:cs="Times New Roman"/>
          <w:sz w:val="24"/>
          <w:szCs w:val="24"/>
        </w:rPr>
        <w:t xml:space="preserve">uvolnění napětí v </w:t>
      </w:r>
      <w:r w:rsidR="00D62AB1">
        <w:rPr>
          <w:rFonts w:ascii="Times New Roman" w:hAnsi="Times New Roman" w:cs="Times New Roman"/>
          <w:sz w:val="24"/>
          <w:szCs w:val="24"/>
        </w:rPr>
        <w:t>roce 1</w:t>
      </w:r>
      <w:r w:rsidR="0022579F">
        <w:rPr>
          <w:rFonts w:ascii="Times New Roman" w:hAnsi="Times New Roman" w:cs="Times New Roman"/>
          <w:sz w:val="24"/>
          <w:szCs w:val="24"/>
        </w:rPr>
        <w:t>98</w:t>
      </w:r>
      <w:r w:rsidR="00D62AB1">
        <w:rPr>
          <w:rFonts w:ascii="Times New Roman" w:hAnsi="Times New Roman" w:cs="Times New Roman"/>
          <w:sz w:val="24"/>
          <w:szCs w:val="24"/>
        </w:rPr>
        <w:t>9</w:t>
      </w:r>
      <w:r w:rsidR="007C0FE9">
        <w:rPr>
          <w:rFonts w:ascii="Times New Roman" w:hAnsi="Times New Roman" w:cs="Times New Roman"/>
          <w:sz w:val="24"/>
          <w:szCs w:val="24"/>
        </w:rPr>
        <w:t xml:space="preserve"> </w:t>
      </w:r>
      <w:r w:rsidR="0022579F">
        <w:rPr>
          <w:rFonts w:ascii="Times New Roman" w:hAnsi="Times New Roman" w:cs="Times New Roman"/>
          <w:sz w:val="24"/>
          <w:szCs w:val="24"/>
        </w:rPr>
        <w:t xml:space="preserve">se občanům </w:t>
      </w:r>
      <w:r w:rsidR="007C0FE9">
        <w:rPr>
          <w:rFonts w:ascii="Times New Roman" w:hAnsi="Times New Roman" w:cs="Times New Roman"/>
          <w:sz w:val="24"/>
          <w:szCs w:val="24"/>
        </w:rPr>
        <w:t xml:space="preserve">Ruské federace </w:t>
      </w:r>
      <w:r w:rsidR="0022579F">
        <w:rPr>
          <w:rFonts w:ascii="Times New Roman" w:hAnsi="Times New Roman" w:cs="Times New Roman"/>
          <w:sz w:val="24"/>
          <w:szCs w:val="24"/>
        </w:rPr>
        <w:t xml:space="preserve">naskytla nová možnost svobodně migrovat. Migrace byla především pracovní a ekonomická. </w:t>
      </w:r>
      <w:r w:rsidR="00C75989">
        <w:rPr>
          <w:rFonts w:ascii="Times New Roman" w:hAnsi="Times New Roman" w:cs="Times New Roman"/>
          <w:sz w:val="24"/>
          <w:szCs w:val="24"/>
        </w:rPr>
        <w:t>Je však nutné se podívat více do hloubky. Někteří migranti přicházejí za lepším vzděláním, kvůli větší seberealizaci, v rámci svých profesí, z důvodů politické či etnické diskriminace.</w:t>
      </w:r>
      <w:r w:rsidR="0019208F">
        <w:rPr>
          <w:rStyle w:val="Znakapoznpodarou"/>
          <w:rFonts w:ascii="Times New Roman" w:hAnsi="Times New Roman" w:cs="Times New Roman"/>
          <w:sz w:val="24"/>
          <w:szCs w:val="24"/>
        </w:rPr>
        <w:footnoteReference w:id="31"/>
      </w:r>
      <w:r w:rsidR="00C75989">
        <w:rPr>
          <w:rFonts w:ascii="Times New Roman" w:hAnsi="Times New Roman" w:cs="Times New Roman"/>
          <w:sz w:val="24"/>
          <w:szCs w:val="24"/>
        </w:rPr>
        <w:t xml:space="preserve"> </w:t>
      </w:r>
      <w:r w:rsidR="0019208F">
        <w:rPr>
          <w:rFonts w:ascii="Times New Roman" w:hAnsi="Times New Roman" w:cs="Times New Roman"/>
          <w:sz w:val="24"/>
          <w:szCs w:val="24"/>
        </w:rPr>
        <w:t xml:space="preserve">Politické důvody jsou pochopitelné a myslím si, že to není jen problém Ruské federace, ale v každé zemi se najdou lidé, kteří se současným režimem nesouhlasí a volí odchod ze země. </w:t>
      </w:r>
      <w:r w:rsidR="00A81E90" w:rsidRPr="00A12B98">
        <w:rPr>
          <w:rFonts w:ascii="Times New Roman" w:hAnsi="Times New Roman" w:cs="Times New Roman"/>
          <w:sz w:val="24"/>
          <w:szCs w:val="24"/>
        </w:rPr>
        <w:t>Dalším důvodem však byly etnické dův</w:t>
      </w:r>
      <w:r w:rsidR="00A12B98" w:rsidRPr="00A12B98">
        <w:rPr>
          <w:rFonts w:ascii="Times New Roman" w:hAnsi="Times New Roman" w:cs="Times New Roman"/>
          <w:sz w:val="24"/>
          <w:szCs w:val="24"/>
        </w:rPr>
        <w:t>ody, které však byly</w:t>
      </w:r>
      <w:r w:rsidR="00A81E90" w:rsidRPr="00A12B98">
        <w:rPr>
          <w:rFonts w:ascii="Times New Roman" w:hAnsi="Times New Roman" w:cs="Times New Roman"/>
          <w:sz w:val="24"/>
          <w:szCs w:val="24"/>
        </w:rPr>
        <w:t xml:space="preserve"> méně časté.</w:t>
      </w:r>
      <w:r w:rsidR="00A12B98">
        <w:rPr>
          <w:rFonts w:ascii="Times New Roman" w:hAnsi="Times New Roman" w:cs="Times New Roman"/>
          <w:sz w:val="24"/>
          <w:szCs w:val="24"/>
        </w:rPr>
        <w:t xml:space="preserve"> Po roce 1989 se </w:t>
      </w:r>
      <w:r w:rsidR="001C3797" w:rsidRPr="00A12B98">
        <w:rPr>
          <w:rFonts w:ascii="Times New Roman" w:hAnsi="Times New Roman" w:cs="Times New Roman"/>
          <w:sz w:val="24"/>
          <w:szCs w:val="24"/>
        </w:rPr>
        <w:t xml:space="preserve">v Ruské federaci </w:t>
      </w:r>
      <w:r w:rsidR="00A12B98" w:rsidRPr="00A12B98">
        <w:rPr>
          <w:rFonts w:ascii="Times New Roman" w:hAnsi="Times New Roman" w:cs="Times New Roman"/>
          <w:sz w:val="24"/>
          <w:szCs w:val="24"/>
        </w:rPr>
        <w:t xml:space="preserve">lidí </w:t>
      </w:r>
      <w:r w:rsidR="001C3797" w:rsidRPr="00A12B98">
        <w:rPr>
          <w:rFonts w:ascii="Times New Roman" w:hAnsi="Times New Roman" w:cs="Times New Roman"/>
          <w:sz w:val="24"/>
          <w:szCs w:val="24"/>
        </w:rPr>
        <w:t>setkávali s</w:t>
      </w:r>
      <w:r w:rsidR="00A12B98" w:rsidRPr="00A12B98">
        <w:rPr>
          <w:rFonts w:ascii="Times New Roman" w:hAnsi="Times New Roman" w:cs="Times New Roman"/>
          <w:sz w:val="24"/>
          <w:szCs w:val="24"/>
        </w:rPr>
        <w:t> </w:t>
      </w:r>
      <w:r w:rsidR="001C3797" w:rsidRPr="00A12B98">
        <w:rPr>
          <w:rFonts w:ascii="Times New Roman" w:hAnsi="Times New Roman" w:cs="Times New Roman"/>
          <w:sz w:val="24"/>
          <w:szCs w:val="24"/>
        </w:rPr>
        <w:t>diskriminací</w:t>
      </w:r>
      <w:r w:rsidR="00A12B98" w:rsidRPr="00A12B98">
        <w:rPr>
          <w:rFonts w:ascii="Times New Roman" w:hAnsi="Times New Roman" w:cs="Times New Roman"/>
          <w:sz w:val="24"/>
          <w:szCs w:val="24"/>
        </w:rPr>
        <w:t xml:space="preserve"> například</w:t>
      </w:r>
      <w:r w:rsidR="001C3797" w:rsidRPr="00A12B98">
        <w:rPr>
          <w:rFonts w:ascii="Times New Roman" w:hAnsi="Times New Roman" w:cs="Times New Roman"/>
          <w:sz w:val="24"/>
          <w:szCs w:val="24"/>
        </w:rPr>
        <w:t xml:space="preserve"> vůči Židům</w:t>
      </w:r>
      <w:r w:rsidR="00A12B98" w:rsidRPr="00A12B98">
        <w:rPr>
          <w:rFonts w:ascii="Times New Roman" w:hAnsi="Times New Roman" w:cs="Times New Roman"/>
          <w:sz w:val="24"/>
          <w:szCs w:val="24"/>
        </w:rPr>
        <w:t>.</w:t>
      </w:r>
    </w:p>
    <w:p w:rsidR="00502524" w:rsidRPr="003F1E59" w:rsidRDefault="00502524" w:rsidP="003F1E59">
      <w:pPr>
        <w:pStyle w:val="Odstavecseseznamem"/>
        <w:ind w:left="432" w:firstLine="277"/>
        <w:jc w:val="both"/>
      </w:pPr>
    </w:p>
    <w:p w:rsidR="00813E13" w:rsidRDefault="00FD1E15" w:rsidP="006E3E11">
      <w:pPr>
        <w:pStyle w:val="Odstavecseseznamem"/>
        <w:spacing w:line="360" w:lineRule="auto"/>
        <w:ind w:left="0" w:firstLine="277"/>
        <w:jc w:val="both"/>
      </w:pPr>
      <w:r>
        <w:t xml:space="preserve">Vyvstane v České republice vážný problém v soužití s lidmi, kteří se podle statistiky Českého statistického úřadu v roce 2001 přihlásili k ruské </w:t>
      </w:r>
      <w:r w:rsidR="007C0FE9">
        <w:t>národnosti</w:t>
      </w:r>
      <w:r w:rsidR="00A12B98">
        <w:t xml:space="preserve"> a</w:t>
      </w:r>
      <w:r w:rsidR="00A12B98">
        <w:rPr>
          <w:color w:val="FF0000"/>
        </w:rPr>
        <w:t xml:space="preserve"> </w:t>
      </w:r>
      <w:r w:rsidR="00A12B98" w:rsidRPr="00A12B98">
        <w:t>jejich</w:t>
      </w:r>
      <w:r w:rsidR="007C0FE9">
        <w:t>ž</w:t>
      </w:r>
      <w:r w:rsidR="00A12B98" w:rsidRPr="00A12B98">
        <w:t xml:space="preserve"> počet dosahoval</w:t>
      </w:r>
      <w:r w:rsidR="00A12B98">
        <w:rPr>
          <w:color w:val="FF0000"/>
        </w:rPr>
        <w:t xml:space="preserve"> </w:t>
      </w:r>
      <w:r w:rsidR="00CF1850">
        <w:t>12 369?</w:t>
      </w:r>
      <w:r>
        <w:t xml:space="preserve"> </w:t>
      </w:r>
      <w:r w:rsidR="00A12B98">
        <w:t>Uvádí se, že p</w:t>
      </w:r>
      <w:r>
        <w:t xml:space="preserve">očty </w:t>
      </w:r>
      <w:r w:rsidRPr="00A12B98">
        <w:t>žijících Rus</w:t>
      </w:r>
      <w:r w:rsidR="00A12B98" w:rsidRPr="00A12B98">
        <w:t>ů</w:t>
      </w:r>
      <w:r w:rsidR="00A12B98">
        <w:rPr>
          <w:color w:val="FF0000"/>
        </w:rPr>
        <w:t xml:space="preserve"> </w:t>
      </w:r>
      <w:r w:rsidR="00A12B98">
        <w:t>na území ČR jsou daleko vyšší</w:t>
      </w:r>
      <w:r>
        <w:t xml:space="preserve"> a toto číslo každým rokem stoupá.</w:t>
      </w:r>
      <w:r>
        <w:rPr>
          <w:rStyle w:val="Znakapoznpodarou"/>
          <w:szCs w:val="24"/>
        </w:rPr>
        <w:footnoteReference w:id="32"/>
      </w:r>
      <w:r w:rsidR="00502524">
        <w:t xml:space="preserve"> </w:t>
      </w:r>
      <w:r>
        <w:t xml:space="preserve">Ruská emigrace se v českém akademickém světě stala </w:t>
      </w:r>
      <w:r w:rsidRPr="00A12B98">
        <w:t>nov</w:t>
      </w:r>
      <w:r w:rsidR="00A12B98" w:rsidRPr="00A12B98">
        <w:t>ě</w:t>
      </w:r>
      <w:r w:rsidRPr="00A12B98">
        <w:t xml:space="preserve"> </w:t>
      </w:r>
      <w:r>
        <w:t>vnímanou až po sametové revoluci.</w:t>
      </w:r>
      <w:r w:rsidR="00CF1850">
        <w:t xml:space="preserve"> </w:t>
      </w:r>
    </w:p>
    <w:p w:rsidR="00427E5E" w:rsidRDefault="00427E5E" w:rsidP="00502524">
      <w:pPr>
        <w:pStyle w:val="Odstavecseseznamem"/>
        <w:ind w:left="432" w:firstLine="277"/>
        <w:jc w:val="both"/>
      </w:pPr>
    </w:p>
    <w:p w:rsidR="0090278A" w:rsidRDefault="00427E5E" w:rsidP="006E3E11">
      <w:pPr>
        <w:pStyle w:val="Odstavecseseznamem"/>
        <w:spacing w:line="360" w:lineRule="auto"/>
        <w:ind w:left="0" w:firstLine="277"/>
        <w:jc w:val="both"/>
      </w:pPr>
      <w:r>
        <w:t xml:space="preserve">Podle Dušana </w:t>
      </w:r>
      <w:proofErr w:type="spellStart"/>
      <w:r>
        <w:t>Drbohlava</w:t>
      </w:r>
      <w:proofErr w:type="spellEnd"/>
      <w:r>
        <w:t>, který prováděl v roce 1999 výzkum mezi ruskými menšinami v ČR, je potřeba hledat důvod příchodu Rusů do Č</w:t>
      </w:r>
      <w:r w:rsidR="005615D9">
        <w:t>R ve stávající socioekonomické situaci</w:t>
      </w:r>
      <w:r>
        <w:t xml:space="preserve"> v Rusku. </w:t>
      </w:r>
      <w:r w:rsidR="005615D9">
        <w:t xml:space="preserve">Ta </w:t>
      </w:r>
      <w:r w:rsidR="00585C56">
        <w:t>je jednou ze stěžejních podnětů</w:t>
      </w:r>
      <w:r w:rsidR="005615D9">
        <w:t xml:space="preserve"> pro populační pohyb a bezpochyby ovlivňuje počet i strukturu ruské imigrační komunity v ČR. Krize sociální sféry, která byla podle slov </w:t>
      </w:r>
      <w:r w:rsidR="007C0FE9">
        <w:t xml:space="preserve">Dušana </w:t>
      </w:r>
      <w:proofErr w:type="spellStart"/>
      <w:r w:rsidR="007C0FE9">
        <w:t>Drbohlava</w:t>
      </w:r>
      <w:proofErr w:type="spellEnd"/>
      <w:r w:rsidR="007C0FE9">
        <w:t xml:space="preserve"> v Rusku n</w:t>
      </w:r>
      <w:r w:rsidR="005615D9">
        <w:t xml:space="preserve">a přelomu 20. a 21. století </w:t>
      </w:r>
      <w:r w:rsidR="007C0FE9">
        <w:t xml:space="preserve">s sebou nese </w:t>
      </w:r>
      <w:r w:rsidR="005615D9">
        <w:t xml:space="preserve">celý komplex problémů, které většinou ve vzájemné propojenosti silně podmiňují migrační motivaci </w:t>
      </w:r>
      <w:r w:rsidR="005615D9">
        <w:lastRenderedPageBreak/>
        <w:t xml:space="preserve">ruské populace. Jedná se především o nezaměstnanost, obecně </w:t>
      </w:r>
      <w:r w:rsidR="00B3772F">
        <w:t xml:space="preserve">se snižující </w:t>
      </w:r>
      <w:r w:rsidR="005615D9">
        <w:t>kvalitu života, rostoucí chudobu, nedostupnost lékařské péče</w:t>
      </w:r>
      <w:r w:rsidR="00385B9A">
        <w:t xml:space="preserve"> pro většinu obyvatel, zhoršující se dostupnost a kvalitu vzdělání a celkový rozp</w:t>
      </w:r>
      <w:r w:rsidR="00B3772F">
        <w:t>ad společenských vztahů a hrozbu</w:t>
      </w:r>
      <w:r w:rsidR="00385B9A">
        <w:t xml:space="preserve"> technologických a ekologických katastrof.</w:t>
      </w:r>
      <w:r w:rsidR="00385B9A">
        <w:rPr>
          <w:rStyle w:val="Znakapoznpodarou"/>
        </w:rPr>
        <w:footnoteReference w:id="33"/>
      </w:r>
    </w:p>
    <w:p w:rsidR="00385B9A" w:rsidRDefault="00385B9A" w:rsidP="005615D9">
      <w:pPr>
        <w:pStyle w:val="Odstavecseseznamem"/>
        <w:ind w:left="432" w:firstLine="277"/>
        <w:jc w:val="both"/>
      </w:pPr>
    </w:p>
    <w:p w:rsidR="005615D9" w:rsidRDefault="00385B9A" w:rsidP="006E3E11">
      <w:pPr>
        <w:pStyle w:val="Odstavecseseznamem"/>
        <w:spacing w:line="360" w:lineRule="auto"/>
        <w:ind w:left="0" w:firstLine="277"/>
        <w:jc w:val="both"/>
      </w:pPr>
      <w:r>
        <w:t>Z výzku</w:t>
      </w:r>
      <w:r w:rsidR="006A3703">
        <w:t xml:space="preserve">mu </w:t>
      </w:r>
      <w:r w:rsidR="00BB34F1">
        <w:t>Dušana</w:t>
      </w:r>
      <w:r w:rsidR="006A3703">
        <w:t xml:space="preserve"> </w:t>
      </w:r>
      <w:proofErr w:type="spellStart"/>
      <w:r w:rsidR="006A3703">
        <w:t>Drbohlava</w:t>
      </w:r>
      <w:proofErr w:type="spellEnd"/>
      <w:r w:rsidR="00BB34F1">
        <w:t xml:space="preserve"> vyplývá</w:t>
      </w:r>
      <w:r w:rsidR="00CA1F71">
        <w:t>, že v 90.</w:t>
      </w:r>
      <w:r>
        <w:t xml:space="preserve"> le</w:t>
      </w:r>
      <w:r w:rsidR="00BB34F1">
        <w:t>tech minulého století byla ruská</w:t>
      </w:r>
      <w:r>
        <w:t xml:space="preserve"> menšina velmi dobře ekonomicky zajištěna a vyvíjela poměrně vysokou ekonomickou aktivitu, a to jak ve sféře podnikání, tak i v zaměstnaneckém poměru. </w:t>
      </w:r>
      <w:r w:rsidR="00DE6A41">
        <w:t xml:space="preserve">O movitosti Rusů svědčí nejen jejich vlastní hodnocení relativní úspěšnosti, ale také jimi uváděné důvody, které je vedly k opuštění Ruska. Nedominují totiž důvody vyloženě ekonomické, ale především je vedla k odchodu zhoršující se </w:t>
      </w:r>
      <w:r w:rsidR="00BB34F1">
        <w:t>politická situace</w:t>
      </w:r>
      <w:r w:rsidR="00910FAD">
        <w:t xml:space="preserve"> a riziko vlastního ohrožení</w:t>
      </w:r>
      <w:r w:rsidR="00DE6A41">
        <w:t xml:space="preserve">. </w:t>
      </w:r>
      <w:r w:rsidR="006A3703">
        <w:t>Fakt, že v 90.</w:t>
      </w:r>
      <w:r w:rsidR="00861EFA">
        <w:t xml:space="preserve"> letech pobývala na našem území, konkrétně v Čechách poměrně eli</w:t>
      </w:r>
      <w:r w:rsidR="006A3703">
        <w:t>tní skupina Rusů</w:t>
      </w:r>
      <w:r w:rsidR="00090D11">
        <w:t>,</w:t>
      </w:r>
      <w:r w:rsidR="006A3703">
        <w:t xml:space="preserve"> dokazuje i skutečnost</w:t>
      </w:r>
      <w:r w:rsidR="00861EFA">
        <w:t>, že velká většina jich do ČR přijela z Moskvy nebo z jiných milionových měst.</w:t>
      </w:r>
      <w:r w:rsidR="00861EFA">
        <w:rPr>
          <w:rStyle w:val="Znakapoznpodarou"/>
        </w:rPr>
        <w:footnoteReference w:id="34"/>
      </w:r>
      <w:r w:rsidR="00861EFA">
        <w:t xml:space="preserve"> </w:t>
      </w:r>
    </w:p>
    <w:p w:rsidR="00861EFA" w:rsidRDefault="00861EFA" w:rsidP="004B6FEA">
      <w:pPr>
        <w:pStyle w:val="Odstavecseseznamem"/>
        <w:spacing w:line="360" w:lineRule="auto"/>
        <w:ind w:left="432" w:firstLine="277"/>
        <w:jc w:val="both"/>
      </w:pPr>
    </w:p>
    <w:p w:rsidR="00385B9A" w:rsidRDefault="00861EFA" w:rsidP="006E3E11">
      <w:pPr>
        <w:pStyle w:val="Odstavecseseznamem"/>
        <w:tabs>
          <w:tab w:val="left" w:pos="1985"/>
        </w:tabs>
        <w:spacing w:line="360" w:lineRule="auto"/>
        <w:ind w:left="0" w:firstLine="277"/>
        <w:jc w:val="both"/>
      </w:pPr>
      <w:r>
        <w:t>Důležitými rysy skupiny migrantů je rodinný charakter, existence silných sociálních vazeb a relativní izolovanost ve sm</w:t>
      </w:r>
      <w:r w:rsidR="006A3703">
        <w:t>yslu omezené vnější komunikace a</w:t>
      </w:r>
      <w:r>
        <w:t xml:space="preserve"> naopak rozvinutí vnitřní komunikace (v rámci ruské diaspory). Rodinnou imigraci dokazu</w:t>
      </w:r>
      <w:r w:rsidR="00090D11">
        <w:t xml:space="preserve">je výzkum docenta </w:t>
      </w:r>
      <w:proofErr w:type="spellStart"/>
      <w:r w:rsidR="00090D11">
        <w:t>Drbohlava</w:t>
      </w:r>
      <w:proofErr w:type="spellEnd"/>
      <w:r w:rsidR="00090D11">
        <w:t>, který potvrzuje</w:t>
      </w:r>
      <w:r w:rsidR="00C65279">
        <w:t>, že 72</w:t>
      </w:r>
      <w:r w:rsidR="00C65279" w:rsidRPr="00C65279">
        <w:t xml:space="preserve"> </w:t>
      </w:r>
      <w:r>
        <w:t xml:space="preserve">% Rusů do ČR přijelo se svou rodinou. Vliv příbuzných se </w:t>
      </w:r>
      <w:r w:rsidR="00090D11">
        <w:t>na důvodech migrace projevuje</w:t>
      </w:r>
      <w:r>
        <w:t>, což dokazuje především to</w:t>
      </w:r>
      <w:r w:rsidR="00C65279">
        <w:t>, že 44</w:t>
      </w:r>
      <w:r>
        <w:t>% dotazovaných zde</w:t>
      </w:r>
      <w:r w:rsidR="001C2FDE">
        <w:t xml:space="preserve"> mělo </w:t>
      </w:r>
      <w:r w:rsidR="00090D11">
        <w:t xml:space="preserve">rodinu </w:t>
      </w:r>
      <w:r w:rsidR="001C2FDE">
        <w:t>před</w:t>
      </w:r>
      <w:r w:rsidR="00090D11">
        <w:t xml:space="preserve"> svým příjezdem</w:t>
      </w:r>
      <w:r>
        <w:t xml:space="preserve">. </w:t>
      </w:r>
      <w:r w:rsidR="00B704F5">
        <w:rPr>
          <w:rStyle w:val="Znakapoznpodarou"/>
        </w:rPr>
        <w:footnoteReference w:id="35"/>
      </w:r>
    </w:p>
    <w:p w:rsidR="00B704F5" w:rsidRDefault="00B704F5" w:rsidP="00861EFA">
      <w:pPr>
        <w:pStyle w:val="Odstavecseseznamem"/>
        <w:tabs>
          <w:tab w:val="left" w:pos="1985"/>
        </w:tabs>
        <w:spacing w:line="360" w:lineRule="auto"/>
        <w:ind w:left="432" w:firstLine="277"/>
        <w:jc w:val="both"/>
      </w:pPr>
    </w:p>
    <w:p w:rsidR="00861EFA" w:rsidRDefault="00B704F5" w:rsidP="006E3E11">
      <w:pPr>
        <w:pStyle w:val="Odstavecseseznamem"/>
        <w:tabs>
          <w:tab w:val="left" w:pos="1985"/>
        </w:tabs>
        <w:spacing w:line="360" w:lineRule="auto"/>
        <w:ind w:left="0" w:firstLine="277"/>
        <w:jc w:val="both"/>
      </w:pPr>
      <w:r>
        <w:t xml:space="preserve">Z výzkumu </w:t>
      </w:r>
      <w:r w:rsidR="008E6221">
        <w:t xml:space="preserve">Dušana </w:t>
      </w:r>
      <w:proofErr w:type="spellStart"/>
      <w:r w:rsidR="008E6221">
        <w:t>Drbohlava</w:t>
      </w:r>
      <w:proofErr w:type="spellEnd"/>
      <w:r w:rsidR="008E6221">
        <w:t xml:space="preserve"> vyplývají následující fakta. N</w:t>
      </w:r>
      <w:r>
        <w:t>a konci 20. století převládá spíše spokojenost s pobytem v České republice, ale také jsou zaznamenány problémy s majoritní společností a</w:t>
      </w:r>
      <w:r w:rsidR="00C65279">
        <w:t xml:space="preserve"> více než 60</w:t>
      </w:r>
      <w:r w:rsidR="00C65279" w:rsidRPr="00C65279">
        <w:t xml:space="preserve"> </w:t>
      </w:r>
      <w:r>
        <w:t>% Rusů by se do vlasti už nechtělo vrátit. Dalším zajímavým rysem tohoto období je, že lidé potvr</w:t>
      </w:r>
      <w:r w:rsidR="008E6221">
        <w:t>zují zcela minimální zapojení</w:t>
      </w:r>
      <w:r>
        <w:t xml:space="preserve"> do různých akcí a organizací </w:t>
      </w:r>
      <w:r w:rsidR="008F60F4">
        <w:t xml:space="preserve">pořádaných vlastním etnikem. Podle slov </w:t>
      </w:r>
      <w:r w:rsidR="008E6221">
        <w:t>Dušana</w:t>
      </w:r>
      <w:r w:rsidR="008F60F4">
        <w:t xml:space="preserve"> </w:t>
      </w:r>
      <w:proofErr w:type="spellStart"/>
      <w:r w:rsidR="008F60F4">
        <w:t>Drbohlava</w:t>
      </w:r>
      <w:proofErr w:type="spellEnd"/>
      <w:r w:rsidR="008F60F4">
        <w:t xml:space="preserve"> tato skutečnost odporuje zkušenostem z jiných evropských zemí, kde se pod</w:t>
      </w:r>
      <w:r w:rsidR="006A3703">
        <w:t xml:space="preserve">obné organizace </w:t>
      </w:r>
      <w:r w:rsidR="006A3703">
        <w:lastRenderedPageBreak/>
        <w:t>stávají spíše hnac</w:t>
      </w:r>
      <w:r w:rsidR="008F60F4">
        <w:t>ím motorem a záštitou pro danou etnickou menšinu. Podle jeho slov uplynula zř</w:t>
      </w:r>
      <w:r w:rsidR="006A3703">
        <w:t>ejmě krátká doba</w:t>
      </w:r>
      <w:r w:rsidR="008F60F4">
        <w:t xml:space="preserve"> od prvních porevolučních migrací do ČR. </w:t>
      </w:r>
      <w:r w:rsidR="00A05629">
        <w:rPr>
          <w:rStyle w:val="Znakapoznpodarou"/>
        </w:rPr>
        <w:footnoteReference w:id="36"/>
      </w:r>
    </w:p>
    <w:p w:rsidR="00A05629" w:rsidRDefault="00A05629" w:rsidP="00861EFA">
      <w:pPr>
        <w:pStyle w:val="Odstavecseseznamem"/>
        <w:tabs>
          <w:tab w:val="left" w:pos="1985"/>
        </w:tabs>
        <w:spacing w:line="360" w:lineRule="auto"/>
        <w:ind w:left="432" w:firstLine="277"/>
        <w:jc w:val="both"/>
      </w:pPr>
    </w:p>
    <w:p w:rsidR="00623131" w:rsidRDefault="00A05629" w:rsidP="006E3E11">
      <w:pPr>
        <w:pStyle w:val="Odstavecseseznamem"/>
        <w:tabs>
          <w:tab w:val="left" w:pos="1985"/>
        </w:tabs>
        <w:spacing w:line="360" w:lineRule="auto"/>
        <w:ind w:left="0" w:firstLine="277"/>
        <w:jc w:val="both"/>
      </w:pPr>
      <w:r>
        <w:t>Ze všech těchto informací je mož</w:t>
      </w:r>
      <w:r w:rsidR="004C67C9">
        <w:t>né</w:t>
      </w:r>
      <w:r w:rsidR="00CA1F71">
        <w:t xml:space="preserve"> vydedukovat, že </w:t>
      </w:r>
      <w:r w:rsidR="008E6221">
        <w:t>90.</w:t>
      </w:r>
      <w:r w:rsidR="00CA1F71">
        <w:t xml:space="preserve"> léta</w:t>
      </w:r>
      <w:r w:rsidR="004C67C9">
        <w:t xml:space="preserve"> nejsou j</w:t>
      </w:r>
      <w:r w:rsidR="008E6221">
        <w:t>eště pro ruskou menšinu příznivá</w:t>
      </w:r>
      <w:r w:rsidR="004C67C9">
        <w:t xml:space="preserve"> a zapojení do majoritní společnosti je zcela minimální. V rámci sféry sociální integrace </w:t>
      </w:r>
      <w:r w:rsidR="008E6221">
        <w:t>Dušan</w:t>
      </w:r>
      <w:r w:rsidR="004C67C9">
        <w:t xml:space="preserve"> </w:t>
      </w:r>
      <w:proofErr w:type="spellStart"/>
      <w:r w:rsidR="004C67C9">
        <w:t>Drbohlav</w:t>
      </w:r>
      <w:proofErr w:type="spellEnd"/>
      <w:r w:rsidR="004C67C9">
        <w:t xml:space="preserve"> ve své práci </w:t>
      </w:r>
      <w:r w:rsidR="008E6221">
        <w:t>uvádí</w:t>
      </w:r>
      <w:r w:rsidR="004C67C9">
        <w:t xml:space="preserve"> porovnání v oblasti zaměstná</w:t>
      </w:r>
      <w:r w:rsidR="00C65279">
        <w:t>ní. Pouhých 11</w:t>
      </w:r>
      <w:r w:rsidR="00C65279" w:rsidRPr="00C65279">
        <w:t xml:space="preserve"> </w:t>
      </w:r>
      <w:r w:rsidR="006A3703">
        <w:t>% dotazovaných ne</w:t>
      </w:r>
      <w:r w:rsidR="004C67C9">
        <w:t xml:space="preserve">má práci, což není v celorepublikovém měřítku tak vzdálené číslo od majoritní společnosti. </w:t>
      </w:r>
      <w:r w:rsidR="00B5345E">
        <w:t>Navíc se zde uchytila i řada podnikatelů, kteří hodnotí kladně svoji současnou situaci</w:t>
      </w:r>
      <w:r w:rsidR="0090521B">
        <w:t xml:space="preserve"> i perspektivy.</w:t>
      </w:r>
      <w:r w:rsidR="00B5345E">
        <w:t xml:space="preserve"> </w:t>
      </w:r>
      <w:r w:rsidR="007A1D54">
        <w:t xml:space="preserve">Tito podnikatelé však nevytvářejí pracovní místa pro občany Česka, většinou zaměstnávají své krajany. </w:t>
      </w:r>
      <w:r w:rsidR="00C65279">
        <w:t>Z výzkumu dále vyplývá, že 54</w:t>
      </w:r>
      <w:r w:rsidR="00C65279" w:rsidRPr="00C65279">
        <w:t xml:space="preserve"> </w:t>
      </w:r>
      <w:r w:rsidR="00A9049D">
        <w:t>% dotazovaných si již na způsob života v ČR zvyklo. Pravděpodobně tomu napomohlo</w:t>
      </w:r>
      <w:r w:rsidR="006A3703">
        <w:t xml:space="preserve"> i</w:t>
      </w:r>
      <w:r w:rsidR="00C65279">
        <w:t xml:space="preserve"> to, že 70</w:t>
      </w:r>
      <w:r w:rsidR="00C65279" w:rsidRPr="00C65279">
        <w:t xml:space="preserve"> </w:t>
      </w:r>
      <w:r w:rsidR="00A9049D">
        <w:t xml:space="preserve">% dotazovaných již ČR před svým příjezdem navštívilo. </w:t>
      </w:r>
      <w:r w:rsidR="00EB1B5D">
        <w:t xml:space="preserve">V období 90. let měla z právního hlediska většina Rusů formu dlouhodobého pobytu, což jim samozřejmě umožňuje bezproblémové cestování mezi Ruskem a ČR, avšak </w:t>
      </w:r>
      <w:r w:rsidR="008E6221">
        <w:t xml:space="preserve">nemohou například volit, jsou omezeni </w:t>
      </w:r>
      <w:r w:rsidR="00EB1B5D">
        <w:t>jen na urči</w:t>
      </w:r>
      <w:r w:rsidR="008E6221">
        <w:t>té zaměstnání a nemají volnou</w:t>
      </w:r>
      <w:r w:rsidR="00EB1B5D">
        <w:t xml:space="preserve"> ruku v oblasti vlastnictví majetků</w:t>
      </w:r>
      <w:r w:rsidR="000D18C4">
        <w:t>.</w:t>
      </w:r>
      <w:r w:rsidR="00EB1B5D">
        <w:rPr>
          <w:rStyle w:val="Znakapoznpodarou"/>
        </w:rPr>
        <w:footnoteReference w:id="37"/>
      </w:r>
      <w:r w:rsidR="00EB1B5D">
        <w:t xml:space="preserve"> </w:t>
      </w:r>
    </w:p>
    <w:p w:rsidR="001B60FC" w:rsidRDefault="001B60FC" w:rsidP="00861EFA">
      <w:pPr>
        <w:pStyle w:val="Odstavecseseznamem"/>
        <w:tabs>
          <w:tab w:val="left" w:pos="1985"/>
        </w:tabs>
        <w:spacing w:line="360" w:lineRule="auto"/>
        <w:ind w:left="432" w:firstLine="277"/>
        <w:jc w:val="both"/>
      </w:pPr>
    </w:p>
    <w:p w:rsidR="00B704F5" w:rsidRDefault="004C67C9" w:rsidP="006E3E11">
      <w:pPr>
        <w:pStyle w:val="Odstavecseseznamem"/>
        <w:tabs>
          <w:tab w:val="left" w:pos="1985"/>
        </w:tabs>
        <w:spacing w:line="360" w:lineRule="auto"/>
        <w:ind w:left="0" w:firstLine="277"/>
        <w:jc w:val="both"/>
      </w:pPr>
      <w:r>
        <w:t xml:space="preserve"> </w:t>
      </w:r>
      <w:r w:rsidR="001B60FC">
        <w:t xml:space="preserve">Výzkum </w:t>
      </w:r>
      <w:r w:rsidR="0023746D">
        <w:t xml:space="preserve">Dušana </w:t>
      </w:r>
      <w:proofErr w:type="spellStart"/>
      <w:r w:rsidR="001B60FC">
        <w:t>Drbohlava</w:t>
      </w:r>
      <w:proofErr w:type="spellEnd"/>
      <w:r w:rsidR="001B60FC">
        <w:t xml:space="preserve"> dokázal, že snaha </w:t>
      </w:r>
      <w:r w:rsidR="006A3703">
        <w:t xml:space="preserve">Rusů </w:t>
      </w:r>
      <w:r w:rsidR="001B60FC">
        <w:t>o z</w:t>
      </w:r>
      <w:r w:rsidR="006A3703">
        <w:t>dokonalení českého jazyka je minimální, spíše spoléhají na to, že Češi s nimi budou mluvit</w:t>
      </w:r>
      <w:r w:rsidR="001B60FC">
        <w:t xml:space="preserve"> rusky. T</w:t>
      </w:r>
      <w:r w:rsidR="006A3703">
        <w:t xml:space="preserve">ento faktor je samozřejmě </w:t>
      </w:r>
      <w:r w:rsidR="001B60FC">
        <w:t xml:space="preserve">z majoritní společnosti </w:t>
      </w:r>
      <w:r w:rsidR="006A3703">
        <w:t xml:space="preserve">spíše </w:t>
      </w:r>
      <w:r w:rsidR="001B60FC">
        <w:t xml:space="preserve">vyčleňuje. </w:t>
      </w:r>
      <w:r w:rsidR="006644CC">
        <w:t xml:space="preserve">Dále je ve studii uvedeno, že je zřejmé, že </w:t>
      </w:r>
      <w:r w:rsidR="0023746D">
        <w:t>se ruská menšina</w:t>
      </w:r>
      <w:r w:rsidR="006644CC">
        <w:t xml:space="preserve"> bude rozrůstat</w:t>
      </w:r>
      <w:r w:rsidR="0023746D">
        <w:t>,</w:t>
      </w:r>
      <w:r w:rsidR="006644CC">
        <w:t xml:space="preserve"> a to například na základě toho, že většin</w:t>
      </w:r>
      <w:r w:rsidR="006A3703">
        <w:t>a</w:t>
      </w:r>
      <w:r w:rsidR="006644CC">
        <w:t xml:space="preserve"> dotazovaných uvedla, že jim v České republice chybí příbuzní a přátelé. Z toho je možné usoudit, že je sem budou </w:t>
      </w:r>
      <w:r w:rsidR="006A3703">
        <w:t xml:space="preserve">jejich rodiny a přátelé </w:t>
      </w:r>
      <w:r w:rsidR="006644CC">
        <w:t>následovat.</w:t>
      </w:r>
      <w:r w:rsidR="00904706">
        <w:rPr>
          <w:rStyle w:val="Znakapoznpodarou"/>
        </w:rPr>
        <w:footnoteReference w:id="38"/>
      </w:r>
      <w:r w:rsidR="006644CC">
        <w:t xml:space="preserve"> </w:t>
      </w:r>
    </w:p>
    <w:p w:rsidR="00167A10" w:rsidRDefault="00167A10" w:rsidP="00861EFA">
      <w:pPr>
        <w:pStyle w:val="Odstavecseseznamem"/>
        <w:tabs>
          <w:tab w:val="left" w:pos="1985"/>
        </w:tabs>
        <w:spacing w:line="360" w:lineRule="auto"/>
        <w:ind w:left="432" w:firstLine="277"/>
        <w:jc w:val="both"/>
      </w:pPr>
    </w:p>
    <w:p w:rsidR="006E3E11" w:rsidRPr="00FC3621" w:rsidRDefault="00167A10" w:rsidP="006E3E11">
      <w:pPr>
        <w:pStyle w:val="Odstavecseseznamem"/>
        <w:tabs>
          <w:tab w:val="left" w:pos="1985"/>
        </w:tabs>
        <w:spacing w:line="360" w:lineRule="auto"/>
        <w:ind w:left="0" w:firstLine="277"/>
        <w:jc w:val="both"/>
      </w:pPr>
      <w:r>
        <w:t xml:space="preserve">Dokument z usnesení vlády z roku 2001 informuje, že v tomto roce bylo na našem území okolo 12 000 Rusů, kteří se vyskytovali v nejvyšším počtu v Praze, Karlových Varech, Pardubickém kraji, Brně, Ústí nad Labem a Jičíně. </w:t>
      </w:r>
      <w:r w:rsidR="008A6B3C">
        <w:t xml:space="preserve">Tyto informace vláda získala od samotných Rusů, </w:t>
      </w:r>
      <w:r w:rsidR="0023746D">
        <w:t>kterých se na danou problematik</w:t>
      </w:r>
      <w:r w:rsidR="008A6B3C">
        <w:t>u ptala. V dokumentu je uvedeno, že Rusové se aktivně účastní akcí, které by ji</w:t>
      </w:r>
      <w:r w:rsidR="00C63F7B">
        <w:t>m dopomohly k</w:t>
      </w:r>
      <w:r w:rsidR="006A3703">
        <w:t>e vzdělávání. Konkrétně</w:t>
      </w:r>
      <w:r w:rsidR="008A6B3C">
        <w:t xml:space="preserve"> žádali o zalo</w:t>
      </w:r>
      <w:r w:rsidR="00C63F7B">
        <w:t xml:space="preserve">žení </w:t>
      </w:r>
      <w:r w:rsidR="006A3703">
        <w:t xml:space="preserve">gymnázia </w:t>
      </w:r>
      <w:r w:rsidR="00C63F7B">
        <w:t>s rozšířenou ruskou výukou</w:t>
      </w:r>
      <w:r w:rsidR="008A6B3C">
        <w:t xml:space="preserve"> </w:t>
      </w:r>
      <w:r w:rsidR="006A3703">
        <w:t xml:space="preserve">nebo </w:t>
      </w:r>
      <w:proofErr w:type="gramStart"/>
      <w:r w:rsidR="006A3703">
        <w:t>plánovali</w:t>
      </w:r>
      <w:proofErr w:type="gramEnd"/>
      <w:r w:rsidR="0092225F">
        <w:t xml:space="preserve"> uskutečnit projekt </w:t>
      </w:r>
      <w:r w:rsidR="008A6B3C" w:rsidRPr="008A6B3C">
        <w:rPr>
          <w:i/>
        </w:rPr>
        <w:t xml:space="preserve">Ruská </w:t>
      </w:r>
      <w:r w:rsidR="008A6B3C" w:rsidRPr="008A6B3C">
        <w:rPr>
          <w:i/>
        </w:rPr>
        <w:lastRenderedPageBreak/>
        <w:t>kultura v Praze</w:t>
      </w:r>
      <w:r w:rsidR="008A6B3C">
        <w:t>. Tyto návrhy byly však zamítnuty.</w:t>
      </w:r>
      <w:r w:rsidR="008A6B3C">
        <w:rPr>
          <w:rStyle w:val="Znakapoznpodarou"/>
        </w:rPr>
        <w:footnoteReference w:id="39"/>
      </w:r>
      <w:r w:rsidR="007A7831">
        <w:t xml:space="preserve"> Co se týká otázky porozumění v české společnosti, Rusové uvádějí, že stále pociťují intoleranci na úřadech, v práci a celkově ve společnosti. Dále se bojí vyjádřit vlastní názor, kvůli špatným česko-ruským vztahům.</w:t>
      </w:r>
      <w:r w:rsidR="007A7831">
        <w:rPr>
          <w:rStyle w:val="Znakapoznpodarou"/>
        </w:rPr>
        <w:footnoteReference w:id="40"/>
      </w:r>
      <w:r w:rsidR="007A7831">
        <w:t xml:space="preserve"> </w:t>
      </w:r>
      <w:r w:rsidR="002B2CD0">
        <w:t xml:space="preserve">V roce 2001 vznikla Rada </w:t>
      </w:r>
      <w:r w:rsidR="00CA1F71">
        <w:t>vlády pro národnostní menšiny</w:t>
      </w:r>
      <w:r w:rsidR="0023746D">
        <w:t>, která se problémy a požadavky menšin zabývá a schvaluje či zamítá různé návrhy z jejich stran</w:t>
      </w:r>
      <w:r w:rsidR="001325F7">
        <w:t>y.</w:t>
      </w:r>
    </w:p>
    <w:p w:rsidR="00477687" w:rsidRPr="0057508F" w:rsidRDefault="00FD4216" w:rsidP="006E3E11">
      <w:pPr>
        <w:pStyle w:val="Nadpis1"/>
      </w:pPr>
      <w:bookmarkStart w:id="16" w:name="_Toc385168788"/>
      <w:r>
        <w:lastRenderedPageBreak/>
        <w:t>Výskyt</w:t>
      </w:r>
      <w:r w:rsidR="004D189E">
        <w:t xml:space="preserve"> ruských menšin</w:t>
      </w:r>
      <w:r w:rsidR="00CA19B1">
        <w:t xml:space="preserve"> na území ČR od</w:t>
      </w:r>
      <w:r w:rsidR="008D2ED5">
        <w:t> roku 2010</w:t>
      </w:r>
      <w:bookmarkEnd w:id="16"/>
    </w:p>
    <w:p w:rsidR="00427E5E" w:rsidRDefault="00D349DC" w:rsidP="006E3E11">
      <w:pPr>
        <w:spacing w:line="360" w:lineRule="auto"/>
        <w:ind w:firstLine="283"/>
        <w:jc w:val="both"/>
      </w:pPr>
      <w:r>
        <w:t>V této kapitole své práce bych se ráda věnovala rozmístění Rusů na území České republiky</w:t>
      </w:r>
      <w:r w:rsidR="00853BB6">
        <w:t>. V předchozím textu jsem rozdělila příchod ruských menšin na tři vlny. Tento typ rozdělení jsem použila</w:t>
      </w:r>
      <w:r w:rsidR="002E71BA">
        <w:t xml:space="preserve"> na základě</w:t>
      </w:r>
      <w:r w:rsidR="00853BB6">
        <w:t xml:space="preserve"> knih jiných autorů. Další, dá se říct, neoficiální etapou migrace bude období po roce 2010.</w:t>
      </w:r>
      <w:r w:rsidR="00427E5E">
        <w:t xml:space="preserve"> Aby byl vývoj růstu počtu Rusů co nejzřetelnější, budu ho popisovat</w:t>
      </w:r>
      <w:r w:rsidR="00853BB6">
        <w:t xml:space="preserve"> </w:t>
      </w:r>
      <w:r w:rsidR="00427E5E">
        <w:t xml:space="preserve">ve třech po sobě jdoucích letech. </w:t>
      </w:r>
    </w:p>
    <w:p w:rsidR="00427E5E" w:rsidRDefault="00D349DC" w:rsidP="006E3E11">
      <w:pPr>
        <w:pStyle w:val="Odstavecseseznamem"/>
        <w:tabs>
          <w:tab w:val="left" w:pos="1985"/>
        </w:tabs>
        <w:spacing w:line="360" w:lineRule="auto"/>
        <w:ind w:left="0" w:firstLine="277"/>
        <w:jc w:val="both"/>
      </w:pPr>
      <w:r>
        <w:t>Jako zdr</w:t>
      </w:r>
      <w:r w:rsidR="00853BB6">
        <w:t>oj pro tuto část mé práce mi posloužil mimo jiné</w:t>
      </w:r>
      <w:r>
        <w:t xml:space="preserve"> Český statistický úřad. Ráda bych se zaměřila na soudobou situaci.</w:t>
      </w:r>
      <w:r w:rsidR="00853BB6">
        <w:t xml:space="preserve"> Úmyslně jsem zvolila rok 2010, protože od tohoto roku je nárůst ruské</w:t>
      </w:r>
      <w:r w:rsidR="008F3ADB">
        <w:t xml:space="preserve"> </w:t>
      </w:r>
      <w:r w:rsidR="00853BB6">
        <w:t>menšiny nejmarkantnější.</w:t>
      </w:r>
      <w:r w:rsidR="00853BB6">
        <w:rPr>
          <w:rStyle w:val="Znakapoznpodarou"/>
        </w:rPr>
        <w:footnoteReference w:id="41"/>
      </w:r>
      <w:r w:rsidR="00853BB6">
        <w:t xml:space="preserve"> </w:t>
      </w:r>
      <w:r w:rsidR="00A04909">
        <w:t>Český statistický úřad</w:t>
      </w:r>
      <w:r w:rsidR="00A04909">
        <w:rPr>
          <w:rStyle w:val="Znakapoznpodarou"/>
        </w:rPr>
        <w:footnoteReference w:id="42"/>
      </w:r>
      <w:r w:rsidR="00A04909">
        <w:t xml:space="preserve"> velmi důkladně zpracovává jednotlivá data týkající se rozmístění cizinců na </w:t>
      </w:r>
      <w:r w:rsidR="00425B7D">
        <w:t>našem území a jejich ekonomické aktivity</w:t>
      </w:r>
      <w:r w:rsidR="00A04909">
        <w:t>. Také ČSÚ se ve svých statistikách rok od roku zdokonaluje a čím více takových statistik vzniklo, tím více jsou zaměřeny na jednotlivé národnosti, ne pouze na cizince jak</w:t>
      </w:r>
      <w:r w:rsidR="002E0614">
        <w:t>o tako</w:t>
      </w:r>
      <w:r w:rsidR="002E71BA">
        <w:t>vé</w:t>
      </w:r>
      <w:r w:rsidR="00A04909">
        <w:t>.</w:t>
      </w:r>
      <w:r w:rsidR="002E0614">
        <w:t xml:space="preserve"> </w:t>
      </w:r>
      <w:r w:rsidR="002E71BA">
        <w:t xml:space="preserve">Pro </w:t>
      </w:r>
      <w:r w:rsidR="008441A7">
        <w:t>grafick</w:t>
      </w:r>
      <w:r w:rsidR="007003D8">
        <w:t>é znázornění jsem si vybrala čtyři kategorie života cizinců</w:t>
      </w:r>
      <w:r w:rsidR="008441A7">
        <w:t xml:space="preserve">, pomocí kterých budu </w:t>
      </w:r>
      <w:r w:rsidR="007003D8">
        <w:t>porovnávat působení</w:t>
      </w:r>
      <w:r w:rsidR="008441A7">
        <w:t xml:space="preserve"> Rus</w:t>
      </w:r>
      <w:r w:rsidR="00910CBA">
        <w:t>ů v ČR od roku 2010 do roku 2012 včetně</w:t>
      </w:r>
      <w:r w:rsidR="008441A7">
        <w:t xml:space="preserve">. </w:t>
      </w:r>
    </w:p>
    <w:p w:rsidR="0088663B" w:rsidRDefault="008441A7" w:rsidP="006E3E11">
      <w:pPr>
        <w:spacing w:line="360" w:lineRule="auto"/>
        <w:ind w:firstLine="283"/>
        <w:jc w:val="both"/>
      </w:pPr>
      <w:r>
        <w:t xml:space="preserve">Nejprve popíšu každý rok a poté udělám srovnání, abych </w:t>
      </w:r>
      <w:r w:rsidR="00DD346C">
        <w:t>zjistila, zda se celkový počet z</w:t>
      </w:r>
      <w:r>
        <w:t>a poslední roky zvýšil, snížil a v jakých konkrétních případech.</w:t>
      </w:r>
      <w:r w:rsidR="006D4BA3">
        <w:t xml:space="preserve"> V této části své práce budu srovnávat jednotlivé grafy vypr</w:t>
      </w:r>
      <w:r w:rsidR="00427E5E">
        <w:t>acované ČSÚ. Bohužel každý rok se ČSÚ</w:t>
      </w:r>
      <w:r w:rsidR="006D4BA3">
        <w:t xml:space="preserve"> ve svých grafických znázorněn</w:t>
      </w:r>
      <w:r w:rsidR="00DD346C">
        <w:t>ích zlepšuje, proto grafy nebudou</w:t>
      </w:r>
      <w:r w:rsidR="006D4BA3">
        <w:t xml:space="preserve"> pro každý rok zcela totožné, ale v detailech se budou lišit. Zlepšení je patrné ve větší detailnosti. Pro rok 2012 už Úřad nabízí grafy zobrazující jednotlivé národnosti v závislosti na jejich rozmístění v jednotlivých krajích ČR. </w:t>
      </w:r>
    </w:p>
    <w:p w:rsidR="006955C8" w:rsidRPr="006955C8" w:rsidRDefault="006955C8" w:rsidP="000D7001">
      <w:pPr>
        <w:pStyle w:val="Nadpis2"/>
      </w:pPr>
      <w:bookmarkStart w:id="17" w:name="_Toc385168789"/>
      <w:r w:rsidRPr="006955C8">
        <w:t>Víra ruských migrantů</w:t>
      </w:r>
      <w:bookmarkEnd w:id="17"/>
    </w:p>
    <w:p w:rsidR="00474622" w:rsidRDefault="0092225F" w:rsidP="006E3E11">
      <w:pPr>
        <w:spacing w:line="360" w:lineRule="auto"/>
        <w:ind w:firstLine="283"/>
        <w:jc w:val="both"/>
      </w:pPr>
      <w:r>
        <w:t>Vzhledem k tomu, že jsem do svého dotazníkového šetření zahrnula i otázky týkající se pravoslaví, ráda bych uvedla, jak vypadá současná situace v ČR,</w:t>
      </w:r>
      <w:r w:rsidR="00474622">
        <w:t xml:space="preserve"> jestli Rusové chodí do chrámu</w:t>
      </w:r>
      <w:r>
        <w:t xml:space="preserve"> a jak se celkově k víře staví. Jako zdroj pro tuto část mi posloužil výsledek dotazníkového šetření Karla Sládka publikovaný v knize </w:t>
      </w:r>
      <w:r w:rsidRPr="0092225F">
        <w:rPr>
          <w:i/>
        </w:rPr>
        <w:t>Ruská diaspora v České republice</w:t>
      </w:r>
      <w:r>
        <w:t xml:space="preserve">. </w:t>
      </w:r>
      <w:r w:rsidR="006A3703">
        <w:t>Většina ruských migrantů vyznává pravoslavnou víru</w:t>
      </w:r>
      <w:r w:rsidR="00474622">
        <w:t xml:space="preserve">. </w:t>
      </w:r>
      <w:r w:rsidR="00AD03D1">
        <w:t xml:space="preserve">Z výzkumu vyplývá, že </w:t>
      </w:r>
      <w:r w:rsidR="00AD03D1">
        <w:lastRenderedPageBreak/>
        <w:t xml:space="preserve">většina současné ruské migrace nebyla ve víře vychována a mnozí objevují pravoslaví jako vlastní tradici až během migrace. </w:t>
      </w:r>
      <w:r w:rsidR="006955C8">
        <w:t xml:space="preserve">Většina dotazovaných z mladší generace se k víře hlásí, ale spíše než čistá </w:t>
      </w:r>
      <w:r w:rsidR="006A3703">
        <w:t>víra je ta jejich už obohacena o</w:t>
      </w:r>
      <w:r w:rsidR="000E1E4C">
        <w:t xml:space="preserve"> různá další novodobá</w:t>
      </w:r>
      <w:r w:rsidR="006955C8">
        <w:t xml:space="preserve"> náboženství a víru celkově považují za určitou prestiž. </w:t>
      </w:r>
      <w:r w:rsidR="00AD03D1">
        <w:t>Starší migranti, kteří do Československa přišli v době socialismu, byli pokřtěni jako děti, ale k</w:t>
      </w:r>
      <w:r w:rsidR="006955C8">
        <w:t xml:space="preserve"> pravoslavné</w:t>
      </w:r>
      <w:r w:rsidR="00AD03D1">
        <w:t> víře se vrátili až v</w:t>
      </w:r>
      <w:r w:rsidR="00474622">
        <w:t> </w:t>
      </w:r>
      <w:r w:rsidR="00AD03D1">
        <w:t>ČR</w:t>
      </w:r>
      <w:r w:rsidR="00474622">
        <w:t>, protože v ní hledali útěchu v době, kdy se necítili dobře a v bezpečí</w:t>
      </w:r>
      <w:r w:rsidR="00AD03D1">
        <w:t>.</w:t>
      </w:r>
      <w:r w:rsidR="00474622">
        <w:rPr>
          <w:rStyle w:val="Znakapoznpodarou"/>
        </w:rPr>
        <w:footnoteReference w:id="43"/>
      </w:r>
      <w:r w:rsidR="00AD03D1">
        <w:t xml:space="preserve"> </w:t>
      </w:r>
    </w:p>
    <w:p w:rsidR="00042402" w:rsidRDefault="00474622" w:rsidP="000D7001">
      <w:pPr>
        <w:spacing w:line="360" w:lineRule="auto"/>
        <w:ind w:firstLine="283"/>
        <w:jc w:val="both"/>
      </w:pPr>
      <w:r>
        <w:t>Co se týče samotné návštěvy chrámu, většina těch, kteří jsou věřící, navštěvují i chrám</w:t>
      </w:r>
      <w:r w:rsidR="006A3703">
        <w:t>y</w:t>
      </w:r>
      <w:r>
        <w:t xml:space="preserve"> a bohoslužby, které k pravoslaví neodmyslitelně patří. Avšak tyto návštěvy převážně omezují pouze na důležité pravoslavné svátky. </w:t>
      </w:r>
      <w:r w:rsidR="000E1E4C">
        <w:t>Z výzkumu však také vyplývá, že návštěvy chrámu mají spíše</w:t>
      </w:r>
      <w:r w:rsidR="00AD0135">
        <w:t xml:space="preserve"> individu</w:t>
      </w:r>
      <w:r w:rsidR="006A3703">
        <w:t>ální</w:t>
      </w:r>
      <w:r w:rsidR="000E1E4C">
        <w:t xml:space="preserve"> charakter</w:t>
      </w:r>
      <w:r w:rsidR="006A3703">
        <w:t>, protože každý jedinec</w:t>
      </w:r>
      <w:r w:rsidR="00AD0135">
        <w:t xml:space="preserve"> </w:t>
      </w:r>
      <w:r w:rsidR="006A3703">
        <w:t xml:space="preserve">spatřuje dodržování náboženských tradic </w:t>
      </w:r>
      <w:r w:rsidR="0005469D">
        <w:t xml:space="preserve">a uspokojování </w:t>
      </w:r>
      <w:r w:rsidR="006A3703">
        <w:t>potřeb</w:t>
      </w:r>
      <w:r w:rsidR="0005469D">
        <w:t xml:space="preserve"> s tím spojených</w:t>
      </w:r>
      <w:r w:rsidR="006A3703">
        <w:t xml:space="preserve"> v něčem jiném</w:t>
      </w:r>
      <w:r w:rsidR="00AD0135">
        <w:t xml:space="preserve">. Někomu stačí se pomodlit doma a někdo pro modlitbu </w:t>
      </w:r>
      <w:r w:rsidR="005D1F04">
        <w:t xml:space="preserve">naopak </w:t>
      </w:r>
      <w:r w:rsidR="00AD0135">
        <w:t>potřebuje prostředí pravoslavného chrámu.</w:t>
      </w:r>
      <w:r w:rsidR="005D1F04">
        <w:rPr>
          <w:rStyle w:val="Znakapoznpodarou"/>
        </w:rPr>
        <w:footnoteReference w:id="44"/>
      </w:r>
      <w:r w:rsidR="00AD0135">
        <w:t xml:space="preserve"> </w:t>
      </w:r>
      <w:r w:rsidR="00CF0E5F">
        <w:t>V ČR je opravdu velké množství pravoslavných svatostánků</w:t>
      </w:r>
      <w:r w:rsidR="00CF0E5F">
        <w:rPr>
          <w:rStyle w:val="Znakapoznpodarou"/>
        </w:rPr>
        <w:footnoteReference w:id="45"/>
      </w:r>
      <w:r w:rsidR="00CF0E5F">
        <w:t>, takže pravoslavní věřící by neměl</w:t>
      </w:r>
      <w:r w:rsidR="0005469D">
        <w:t>i</w:t>
      </w:r>
      <w:r w:rsidR="00CF0E5F">
        <w:t xml:space="preserve"> mít nouzi o uspokojení svých náboženských potřeb. Pravoslavná církev u nás je také dosti aktivní, například v roce </w:t>
      </w:r>
      <w:r w:rsidR="003E1EBC">
        <w:t>2012 byl</w:t>
      </w:r>
      <w:r w:rsidR="0005469D">
        <w:t xml:space="preserve"> v Praze</w:t>
      </w:r>
      <w:r w:rsidR="003E1EBC">
        <w:t xml:space="preserve"> postav</w:t>
      </w:r>
      <w:r w:rsidR="0005469D">
        <w:t xml:space="preserve">en nový chrám </w:t>
      </w:r>
      <w:r w:rsidR="003E1EBC">
        <w:t>zasvěcený sv. Ludmile</w:t>
      </w:r>
      <w:r w:rsidR="008318CD">
        <w:rPr>
          <w:rStyle w:val="Znakapoznpodarou"/>
        </w:rPr>
        <w:footnoteReference w:id="46"/>
      </w:r>
      <w:r w:rsidR="003E1EBC">
        <w:t xml:space="preserve">. </w:t>
      </w:r>
    </w:p>
    <w:p w:rsidR="00FE3930" w:rsidRPr="00DC3777" w:rsidRDefault="00DC3777" w:rsidP="000D7001">
      <w:pPr>
        <w:pStyle w:val="Nadpis2"/>
      </w:pPr>
      <w:bookmarkStart w:id="18" w:name="_Toc385168790"/>
      <w:r w:rsidRPr="00DC3777">
        <w:t>Ruský pohled na život v Česku</w:t>
      </w:r>
      <w:bookmarkEnd w:id="18"/>
    </w:p>
    <w:p w:rsidR="0088663B" w:rsidRDefault="005607B3" w:rsidP="006E3E11">
      <w:pPr>
        <w:pStyle w:val="Odstavecseseznamem"/>
        <w:spacing w:line="360" w:lineRule="auto"/>
        <w:ind w:left="0" w:firstLine="283"/>
        <w:jc w:val="both"/>
      </w:pPr>
      <w:r>
        <w:t>V této části své práce bych ráda prezentovala pohled samotných Rusů na život v České republice. Celkově jsem svou práci koncipovala tak, aby šlo „slyšet“ především ruskou menšinu.</w:t>
      </w:r>
      <w:r w:rsidR="00042402">
        <w:t xml:space="preserve"> Čerpala jsem především z rozhovorů</w:t>
      </w:r>
      <w:r>
        <w:t>, k</w:t>
      </w:r>
      <w:r w:rsidR="00042402">
        <w:t>teré poskytli pro časopis Respekt</w:t>
      </w:r>
      <w:r>
        <w:t xml:space="preserve"> samotní Rusové jako svou osobní výpověď. </w:t>
      </w:r>
      <w:r w:rsidR="00042402">
        <w:t xml:space="preserve">Jako </w:t>
      </w:r>
      <w:r w:rsidR="009A388D">
        <w:t>zdroj jsem zvolila článek s názvem: „</w:t>
      </w:r>
      <w:r w:rsidR="009A388D" w:rsidRPr="009A388D">
        <w:rPr>
          <w:i/>
        </w:rPr>
        <w:t>Jak žije rostoucí komunita v Česku</w:t>
      </w:r>
      <w:r w:rsidR="009A388D">
        <w:t>“</w:t>
      </w:r>
      <w:r w:rsidR="000E1E4C">
        <w:t xml:space="preserve"> od</w:t>
      </w:r>
      <w:r w:rsidR="009A388D">
        <w:t xml:space="preserve"> autora Adama </w:t>
      </w:r>
      <w:proofErr w:type="spellStart"/>
      <w:r w:rsidR="009A388D">
        <w:t>Štůry</w:t>
      </w:r>
      <w:proofErr w:type="spellEnd"/>
      <w:r w:rsidR="009A388D">
        <w:t>, který byl uveřejněn 17. 1. 2010 na internetových stránkách časopisu Respekt</w:t>
      </w:r>
      <w:r w:rsidR="00FC3D05">
        <w:t xml:space="preserve"> a poté převzat stránkami Ukrajinci.</w:t>
      </w:r>
      <w:proofErr w:type="spellStart"/>
      <w:r w:rsidR="00FC3D05">
        <w:t>cz</w:t>
      </w:r>
      <w:proofErr w:type="spellEnd"/>
      <w:r w:rsidR="009A388D">
        <w:t xml:space="preserve">. Autor článku zpovídá několik příslušníků ruské menšiny, kteří trvale pobývají v ČR. </w:t>
      </w:r>
      <w:r w:rsidR="00214FA0">
        <w:t xml:space="preserve">Článek má spíše vyvrátit negativní názory, které podle autora o Rusech převládají mezi Čechy. </w:t>
      </w:r>
      <w:r w:rsidR="00FC3D05">
        <w:t>Me</w:t>
      </w:r>
      <w:r w:rsidR="00F16C68">
        <w:t>zi prvními, které autor zpovídal</w:t>
      </w:r>
      <w:r w:rsidR="000E1E4C">
        <w:t>, je</w:t>
      </w:r>
      <w:r w:rsidR="00FC3D05">
        <w:t xml:space="preserve"> </w:t>
      </w:r>
      <w:proofErr w:type="spellStart"/>
      <w:r w:rsidR="00FC3D05">
        <w:t>Leonid</w:t>
      </w:r>
      <w:proofErr w:type="spellEnd"/>
      <w:r w:rsidR="00FC3D05">
        <w:t xml:space="preserve"> </w:t>
      </w:r>
      <w:proofErr w:type="spellStart"/>
      <w:r w:rsidR="00FC3D05">
        <w:t>Baxiněr</w:t>
      </w:r>
      <w:proofErr w:type="spellEnd"/>
      <w:r w:rsidR="00FC3D05">
        <w:t xml:space="preserve">, který žije a pracuje v Praze. Vede tam </w:t>
      </w:r>
      <w:r w:rsidR="00FC3D05">
        <w:lastRenderedPageBreak/>
        <w:t>malý podnik na úpravu oděvů, na který je náležitě pyšný.</w:t>
      </w:r>
      <w:r w:rsidR="00FC3D05">
        <w:rPr>
          <w:rStyle w:val="Znakapoznpodarou"/>
        </w:rPr>
        <w:footnoteReference w:id="47"/>
      </w:r>
      <w:r w:rsidR="00FC3D05">
        <w:t xml:space="preserve"> Poprvé navštívil Prahu před dvanácti lety pouze jako turista a jak sám uvádí: </w:t>
      </w:r>
      <w:r w:rsidR="00FC3D05">
        <w:rPr>
          <w:rStyle w:val="Zvraznn"/>
        </w:rPr>
        <w:t>„Do Prahy jsem se zamiloval na první pohled, je to můj druhý domov</w:t>
      </w:r>
      <w:r w:rsidR="00FC3D05">
        <w:t>."</w:t>
      </w:r>
      <w:r w:rsidR="00FC3D05">
        <w:rPr>
          <w:rStyle w:val="Znakapoznpodarou"/>
        </w:rPr>
        <w:footnoteReference w:id="48"/>
      </w:r>
      <w:r w:rsidR="00FC3D05">
        <w:t xml:space="preserve"> V Rusku se mu nelíbilo, a proto hledal jiné možnosti pro svůj budoucí život. Nejprve pracoval v New Yorku, ale v ilegalitě, a proto se vrátil do Petrohradu, odkud pochází. Založil si </w:t>
      </w:r>
      <w:r w:rsidR="00C20FB5">
        <w:t>tam fabriku na výrobu džínových oděvů</w:t>
      </w:r>
      <w:r w:rsidR="00FC3D05">
        <w:t>, které byly, jak sám uvádí, v 90. letech v Petrohradu nedostatkových zbožím</w:t>
      </w:r>
      <w:r w:rsidR="00C20FB5">
        <w:t>,</w:t>
      </w:r>
      <w:r w:rsidR="00FC3D05">
        <w:t xml:space="preserve"> a začal podnikat. Když však objevil Prahu, rozhodl se podnik přenechat přátelům a za pravidelnou rentu z podílu ve firmě chtěl v klidu žít v Praze. Bohužel fabrika v Petrohradu zkrachovala a p</w:t>
      </w:r>
      <w:r w:rsidR="00C20FB5">
        <w:t xml:space="preserve">an </w:t>
      </w:r>
      <w:proofErr w:type="spellStart"/>
      <w:r w:rsidR="00C20FB5">
        <w:t>Baxiněr</w:t>
      </w:r>
      <w:proofErr w:type="spellEnd"/>
      <w:r w:rsidR="00C20FB5">
        <w:t xml:space="preserve"> si musel začí</w:t>
      </w:r>
      <w:r w:rsidR="00FC3D05">
        <w:t>t v ČR vydělávat. Jak sám uvádí, na život v Česku nedá dopustit, naopak s</w:t>
      </w:r>
      <w:r w:rsidR="002D7996">
        <w:t xml:space="preserve">i stěžuje na svou rodnou vlast: </w:t>
      </w:r>
      <w:r w:rsidR="002D7996">
        <w:rPr>
          <w:rStyle w:val="Zvraznn"/>
        </w:rPr>
        <w:t>„Pořád tam vládnou komunisti, jenom převlékli kabáty!"</w:t>
      </w:r>
      <w:r w:rsidR="002D7996">
        <w:t xml:space="preserve"> </w:t>
      </w:r>
      <w:r w:rsidR="002D7996">
        <w:rPr>
          <w:rStyle w:val="Zvraznn"/>
        </w:rPr>
        <w:t>„Nechci s nimi mít nic společného a mám z nich strach.“</w:t>
      </w:r>
      <w:r w:rsidR="002D7996">
        <w:rPr>
          <w:rStyle w:val="Znakapoznpodarou"/>
          <w:i/>
          <w:iCs/>
        </w:rPr>
        <w:footnoteReference w:id="49"/>
      </w:r>
      <w:r w:rsidR="002D7996">
        <w:rPr>
          <w:rStyle w:val="Zvraznn"/>
        </w:rPr>
        <w:t xml:space="preserve"> </w:t>
      </w:r>
      <w:r w:rsidR="002D7996" w:rsidRPr="00F16C68">
        <w:rPr>
          <w:rStyle w:val="Zvraznn"/>
          <w:i w:val="0"/>
        </w:rPr>
        <w:t xml:space="preserve">Tvrdí, že ruským akcím se vyhýbá a na otázku, jestli se máme bát přílivu ruských občanů, odpověděl: </w:t>
      </w:r>
      <w:r w:rsidR="002D7996">
        <w:rPr>
          <w:rStyle w:val="Zvraznn"/>
        </w:rPr>
        <w:t>„To rozhodně ne, většinou jsou to lidi jako já - střední podnikatelé</w:t>
      </w:r>
      <w:r w:rsidR="00C20FB5">
        <w:rPr>
          <w:rStyle w:val="Zvraznn"/>
        </w:rPr>
        <w:t>, kteří chtějí jenom v klidu žít.</w:t>
      </w:r>
      <w:r w:rsidR="002D7996">
        <w:rPr>
          <w:rStyle w:val="Zvraznn"/>
        </w:rPr>
        <w:t>" „Něco jinéh</w:t>
      </w:r>
      <w:r w:rsidR="00C20FB5">
        <w:rPr>
          <w:rStyle w:val="Zvraznn"/>
        </w:rPr>
        <w:t>o je stát a něco jiného jsme my.</w:t>
      </w:r>
      <w:r w:rsidR="002D7996">
        <w:rPr>
          <w:rStyle w:val="Zvraznn"/>
        </w:rPr>
        <w:t>"</w:t>
      </w:r>
      <w:r w:rsidR="002D7996">
        <w:t xml:space="preserve"> </w:t>
      </w:r>
      <w:r w:rsidR="007033B6">
        <w:t xml:space="preserve">Podle průzkumů se zdá, že Češi postupně začínají s názorem pana </w:t>
      </w:r>
      <w:proofErr w:type="spellStart"/>
      <w:r w:rsidR="007033B6">
        <w:t>Baxiněra</w:t>
      </w:r>
      <w:proofErr w:type="spellEnd"/>
      <w:r w:rsidR="007033B6">
        <w:t xml:space="preserve"> souhlasit a na Rusy si začínají zvykat. V žebříčku sympatií k cizím národům jsou sice Rusové pořád na nižších příčkách, ale ve srovnání s 90. lety, kdy se o rekordní neoblibu dělili s romskou menšinou, se jejich postavení v očích Čechů začíná vylepšovat.</w:t>
      </w:r>
      <w:r w:rsidR="00F16C68">
        <w:rPr>
          <w:rStyle w:val="Znakapoznpodarou"/>
        </w:rPr>
        <w:footnoteReference w:id="50"/>
      </w:r>
      <w:r w:rsidR="007033B6">
        <w:t xml:space="preserve"> </w:t>
      </w:r>
    </w:p>
    <w:p w:rsidR="008A340A" w:rsidRDefault="008A340A" w:rsidP="00DC3777">
      <w:pPr>
        <w:pStyle w:val="Odstavecseseznamem"/>
        <w:spacing w:line="360" w:lineRule="auto"/>
        <w:ind w:left="426" w:firstLine="283"/>
        <w:jc w:val="both"/>
      </w:pPr>
    </w:p>
    <w:p w:rsidR="008A340A" w:rsidRDefault="008A340A" w:rsidP="006E3E11">
      <w:pPr>
        <w:pStyle w:val="Odstavecseseznamem"/>
        <w:spacing w:line="360" w:lineRule="auto"/>
        <w:ind w:left="0" w:firstLine="283"/>
        <w:jc w:val="both"/>
      </w:pPr>
      <w:r>
        <w:t xml:space="preserve">O další názor se zasloužil pan Pavel </w:t>
      </w:r>
      <w:proofErr w:type="spellStart"/>
      <w:r>
        <w:t>Meytuv</w:t>
      </w:r>
      <w:proofErr w:type="spellEnd"/>
      <w:r>
        <w:t xml:space="preserve">, který v ČR podniká. Uvádí, že když přišel v 90. letech, nechtěl mu nikdo ani pronajmout byt, ale v dnešní době už se s takovými reakcemi nesetkává a tvrdí, že vztahy mezi Čechy a Rusy se jasně zlepšily. </w:t>
      </w:r>
      <w:r w:rsidR="00C80B3F">
        <w:t xml:space="preserve">Pan </w:t>
      </w:r>
      <w:proofErr w:type="spellStart"/>
      <w:r w:rsidR="00C80B3F">
        <w:t>Meytuv</w:t>
      </w:r>
      <w:proofErr w:type="spellEnd"/>
      <w:r w:rsidR="00C80B3F">
        <w:t xml:space="preserve"> pronajímá a nakupuje nemovitosti pro ruské krajany. Podle jeho slov se toho od 90. let mnoho změnilo. Zatímco v té době se zde Rusové představovali jako pouliční prodavači drobného zboží, dnes jsou to spíš ruští turisté, kterých bývá v Praze ročně až 300 tisíc</w:t>
      </w:r>
      <w:r w:rsidR="00C20FB5">
        <w:t>,</w:t>
      </w:r>
      <w:r w:rsidR="00C80B3F">
        <w:t xml:space="preserve"> a přicházející podnikatelé. </w:t>
      </w:r>
      <w:r w:rsidR="00C80B3F">
        <w:rPr>
          <w:rStyle w:val="Znakapoznpodarou"/>
        </w:rPr>
        <w:footnoteReference w:id="51"/>
      </w:r>
      <w:r w:rsidR="00D52C03">
        <w:t xml:space="preserve"> </w:t>
      </w:r>
      <w:r w:rsidR="00D52C03">
        <w:rPr>
          <w:rStyle w:val="Zvraznn"/>
        </w:rPr>
        <w:t xml:space="preserve">„Usazují se tady lidé, kteří v Rusku spadají do střední třídy. </w:t>
      </w:r>
      <w:r w:rsidR="00D52C03">
        <w:rPr>
          <w:rStyle w:val="Zvraznn"/>
        </w:rPr>
        <w:lastRenderedPageBreak/>
        <w:t>Není tu pro ně draho jako na Západě,"</w:t>
      </w:r>
      <w:r w:rsidR="00D52C03">
        <w:t xml:space="preserve"> říká bývalý člen Rady vlády pro národnostní menšiny </w:t>
      </w:r>
      <w:r w:rsidR="00D52C03">
        <w:rPr>
          <w:rStyle w:val="Siln"/>
        </w:rPr>
        <w:t xml:space="preserve">Alexej </w:t>
      </w:r>
      <w:proofErr w:type="spellStart"/>
      <w:r w:rsidR="00D52C03">
        <w:rPr>
          <w:rStyle w:val="Siln"/>
        </w:rPr>
        <w:t>Kelin</w:t>
      </w:r>
      <w:proofErr w:type="spellEnd"/>
      <w:r w:rsidR="00D52C03">
        <w:t>. Ruští boháči podle něj vyhledávají Londýn nebo Paříž.</w:t>
      </w:r>
      <w:r w:rsidR="00F16C68">
        <w:rPr>
          <w:rStyle w:val="Znakapoznpodarou"/>
        </w:rPr>
        <w:footnoteReference w:id="52"/>
      </w:r>
      <w:r w:rsidR="00D52C03">
        <w:t xml:space="preserve"> </w:t>
      </w:r>
    </w:p>
    <w:p w:rsidR="00F042C1" w:rsidRDefault="00F042C1" w:rsidP="00DC3777">
      <w:pPr>
        <w:pStyle w:val="Odstavecseseznamem"/>
        <w:spacing w:line="360" w:lineRule="auto"/>
        <w:ind w:left="426" w:firstLine="283"/>
        <w:jc w:val="both"/>
      </w:pPr>
    </w:p>
    <w:p w:rsidR="00D52C03" w:rsidRDefault="00F042C1" w:rsidP="006E3E11">
      <w:pPr>
        <w:pStyle w:val="Odstavecseseznamem"/>
        <w:spacing w:line="360" w:lineRule="auto"/>
        <w:ind w:left="0" w:firstLine="283"/>
        <w:jc w:val="both"/>
      </w:pPr>
      <w:r>
        <w:t xml:space="preserve">Výzkum </w:t>
      </w:r>
      <w:r w:rsidR="00C20FB5">
        <w:t xml:space="preserve">Dušana </w:t>
      </w:r>
      <w:proofErr w:type="spellStart"/>
      <w:r>
        <w:t>Drbohlava</w:t>
      </w:r>
      <w:proofErr w:type="spellEnd"/>
      <w:r>
        <w:rPr>
          <w:rStyle w:val="Znakapoznpodarou"/>
        </w:rPr>
        <w:footnoteReference w:id="53"/>
      </w:r>
      <w:r>
        <w:t xml:space="preserve"> dokazuje, že Rusové spoléhají především na rodinné vazby, což dokazuje další výpověď, ve které paní </w:t>
      </w:r>
      <w:proofErr w:type="spellStart"/>
      <w:r>
        <w:t>Iolanta</w:t>
      </w:r>
      <w:proofErr w:type="spellEnd"/>
      <w:r>
        <w:t xml:space="preserve"> </w:t>
      </w:r>
      <w:proofErr w:type="spellStart"/>
      <w:r>
        <w:t>Avanessian</w:t>
      </w:r>
      <w:proofErr w:type="spellEnd"/>
      <w:r>
        <w:t xml:space="preserve">, majitelka dejvického obchodu </w:t>
      </w:r>
      <w:proofErr w:type="spellStart"/>
      <w:r>
        <w:t>Arbat</w:t>
      </w:r>
      <w:proofErr w:type="spellEnd"/>
      <w:r>
        <w:t>, uvádí, že do jejího obchodu chodí spousta Rusů, ale jen k</w:t>
      </w:r>
      <w:r w:rsidR="00D517DF">
        <w:t>vůli nákupu, nikoli kvůli navázání nových přátelských vztahů</w:t>
      </w:r>
      <w:r>
        <w:t>.</w:t>
      </w:r>
      <w:r w:rsidR="00F16C68">
        <w:rPr>
          <w:rStyle w:val="Znakapoznpodarou"/>
        </w:rPr>
        <w:footnoteReference w:id="54"/>
      </w:r>
      <w:r>
        <w:t xml:space="preserve"> </w:t>
      </w:r>
    </w:p>
    <w:p w:rsidR="00A124A6" w:rsidRDefault="00A124A6" w:rsidP="00DC3777">
      <w:pPr>
        <w:pStyle w:val="Odstavecseseznamem"/>
        <w:spacing w:line="360" w:lineRule="auto"/>
        <w:ind w:left="426" w:firstLine="283"/>
        <w:jc w:val="both"/>
      </w:pPr>
    </w:p>
    <w:p w:rsidR="00A124A6" w:rsidRDefault="00A124A6" w:rsidP="006E3E11">
      <w:pPr>
        <w:pStyle w:val="Odstavecseseznamem"/>
        <w:spacing w:line="360" w:lineRule="auto"/>
        <w:ind w:left="0" w:firstLine="283"/>
        <w:jc w:val="both"/>
      </w:pPr>
      <w:r>
        <w:t>Další pohled na živ</w:t>
      </w:r>
      <w:r w:rsidR="009057C4">
        <w:t>ot v ČR poskytla doktorandka z F</w:t>
      </w:r>
      <w:r>
        <w:t>ilosof</w:t>
      </w:r>
      <w:r w:rsidR="00D517DF">
        <w:t>ické fakulty Univerzity Karlovy</w:t>
      </w:r>
      <w:r>
        <w:t xml:space="preserve"> Maria </w:t>
      </w:r>
      <w:proofErr w:type="spellStart"/>
      <w:r>
        <w:t>Molchan</w:t>
      </w:r>
      <w:proofErr w:type="spellEnd"/>
      <w:r>
        <w:t>, která vysvětluje, proč přijela do Česka. Přijela</w:t>
      </w:r>
      <w:r w:rsidR="00F16C68">
        <w:t xml:space="preserve"> </w:t>
      </w:r>
      <w:r>
        <w:t>sem za vzděláním,</w:t>
      </w:r>
      <w:r w:rsidR="00D517DF">
        <w:t xml:space="preserve"> protože to</w:t>
      </w:r>
      <w:r>
        <w:t xml:space="preserve"> </w:t>
      </w:r>
      <w:r w:rsidR="00D517DF">
        <w:t xml:space="preserve">přijde </w:t>
      </w:r>
      <w:r>
        <w:t>levně</w:t>
      </w:r>
      <w:r w:rsidR="00D517DF">
        <w:t>ji</w:t>
      </w:r>
      <w:r>
        <w:t xml:space="preserve"> a při znalosti českého jazyka nemusí platit školné. Dalším důvodem bylo, že na rozdíl od prestižních petrohradských nebo moskevských univerzit nemusí uplácet, aby mohla studovat.</w:t>
      </w:r>
      <w:r w:rsidR="00F16C68">
        <w:rPr>
          <w:rStyle w:val="Znakapoznpodarou"/>
        </w:rPr>
        <w:footnoteReference w:id="55"/>
      </w:r>
      <w:r>
        <w:t xml:space="preserve"> </w:t>
      </w:r>
    </w:p>
    <w:p w:rsidR="00F96949" w:rsidRDefault="00F96949" w:rsidP="00DC3777">
      <w:pPr>
        <w:pStyle w:val="Odstavecseseznamem"/>
        <w:spacing w:line="360" w:lineRule="auto"/>
        <w:ind w:left="426" w:firstLine="283"/>
        <w:jc w:val="both"/>
      </w:pPr>
    </w:p>
    <w:p w:rsidR="00CA1F71" w:rsidRDefault="00F96949" w:rsidP="006E3E11">
      <w:pPr>
        <w:pStyle w:val="Odstavecseseznamem"/>
        <w:spacing w:line="360" w:lineRule="auto"/>
        <w:ind w:left="0" w:firstLine="283"/>
        <w:jc w:val="both"/>
      </w:pPr>
      <w:r>
        <w:t>Na názoru, že sem Rusové přicházejí kvůli nespokojenosti se společenským i politickým životem v Rusku, se shodují i experti na česko-ruské vztahy, podle kterých je třeba rozlišovat studenty a střední ruské</w:t>
      </w:r>
      <w:r w:rsidR="00955F3F">
        <w:t xml:space="preserve"> podnikatele, kteří do Česka při</w:t>
      </w:r>
      <w:r>
        <w:t>cházejí kvůli kvalitnějšímu životu</w:t>
      </w:r>
      <w:r w:rsidR="00D517DF">
        <w:t>,</w:t>
      </w:r>
      <w:r>
        <w:t xml:space="preserve"> </w:t>
      </w:r>
      <w:r w:rsidR="00955F3F">
        <w:t>a zástupce velkých ruských společností. „</w:t>
      </w:r>
      <w:r w:rsidR="00955F3F">
        <w:rPr>
          <w:rStyle w:val="Zvraznn"/>
        </w:rPr>
        <w:t>U těch prvních bych řekl, že je dobře, že sem přicházejí. Vědomě a dobrovolně se rozhodli, že nechtějí žít v současném Rusku. Mají k němu spíš kritický vztah a hledají tady alternativu,"</w:t>
      </w:r>
      <w:r w:rsidR="00955F3F">
        <w:t xml:space="preserve"> říká Michael </w:t>
      </w:r>
      <w:proofErr w:type="spellStart"/>
      <w:r w:rsidR="00955F3F">
        <w:t>Romancov</w:t>
      </w:r>
      <w:proofErr w:type="spellEnd"/>
      <w:r w:rsidR="00955F3F">
        <w:t xml:space="preserve">, potomek ruských protibolševických emigrantů, který přednáší politickou geografii na Fakultě sociálních věd Univerzity Karlovy. </w:t>
      </w:r>
      <w:r w:rsidR="00955F3F">
        <w:rPr>
          <w:rStyle w:val="Zvraznn"/>
        </w:rPr>
        <w:t>„Druhá věc jsou společnosti řízené Kremlem. Tam je potřeba být na pozoru a je dobře, že je český stát vyhodnocuje jako bezpečnostní riziko,"</w:t>
      </w:r>
      <w:r w:rsidR="00955F3F">
        <w:t xml:space="preserve"> dodává.</w:t>
      </w:r>
      <w:r w:rsidR="00955F3F">
        <w:rPr>
          <w:rStyle w:val="Znakapoznpodarou"/>
        </w:rPr>
        <w:footnoteReference w:id="56"/>
      </w:r>
      <w:r w:rsidR="007750AB">
        <w:t xml:space="preserve"> </w:t>
      </w:r>
    </w:p>
    <w:p w:rsidR="00C135FE" w:rsidRDefault="00C135FE" w:rsidP="002943C1">
      <w:pPr>
        <w:pStyle w:val="Odstavecseseznamem"/>
        <w:spacing w:line="360" w:lineRule="auto"/>
        <w:ind w:left="426" w:firstLine="283"/>
        <w:jc w:val="both"/>
      </w:pPr>
    </w:p>
    <w:p w:rsidR="008519EB" w:rsidRDefault="00D517DF" w:rsidP="000D7001">
      <w:pPr>
        <w:pStyle w:val="Odstavecseseznamem"/>
        <w:spacing w:line="360" w:lineRule="auto"/>
        <w:ind w:left="0" w:firstLine="283"/>
        <w:jc w:val="both"/>
      </w:pPr>
      <w:r>
        <w:t>Autor článku ve</w:t>
      </w:r>
      <w:r w:rsidR="00C135FE">
        <w:t xml:space="preserve"> své práci </w:t>
      </w:r>
      <w:r>
        <w:t>představil ruské migranty v lepším světle</w:t>
      </w:r>
      <w:r w:rsidR="00C135FE">
        <w:t xml:space="preserve">. Z článku je jasné, že většina Rusů sem přichází za lepším životem, lepší prací a také například kvůli tomu, že </w:t>
      </w:r>
      <w:r w:rsidR="00C135FE">
        <w:lastRenderedPageBreak/>
        <w:t xml:space="preserve">si Prahu a Českou republiku zkrátka oblíbili. Jak ale uvádí experti na česko-ruské vztahy, jsou tu také jiní Rusové, kteří do ČR nepřicházejí kvůli lepším životním </w:t>
      </w:r>
      <w:r w:rsidR="008519EB">
        <w:t>podmínkám, ale aby zbohat</w:t>
      </w:r>
      <w:r w:rsidR="00C135FE">
        <w:t xml:space="preserve">li, což je třeba rozlišovat. </w:t>
      </w:r>
    </w:p>
    <w:p w:rsidR="001D2FA0" w:rsidRPr="001D2FA0" w:rsidRDefault="008D2ED5" w:rsidP="000D7001">
      <w:pPr>
        <w:pStyle w:val="Nadpis2"/>
      </w:pPr>
      <w:bookmarkStart w:id="19" w:name="_Toc385168791"/>
      <w:r w:rsidRPr="001D2FA0">
        <w:t>Situace v roce 2010</w:t>
      </w:r>
      <w:bookmarkEnd w:id="19"/>
    </w:p>
    <w:p w:rsidR="005C2FEB" w:rsidRDefault="008D2ED5" w:rsidP="006E3E11">
      <w:pPr>
        <w:spacing w:line="360" w:lineRule="auto"/>
        <w:ind w:firstLine="283"/>
        <w:jc w:val="both"/>
      </w:pPr>
      <w:r>
        <w:t>V roce 2010</w:t>
      </w:r>
      <w:r w:rsidR="00D349DC">
        <w:t xml:space="preserve"> byl celkový počet Rusů žijících na území ČR</w:t>
      </w:r>
      <w:r w:rsidR="004D189E">
        <w:t xml:space="preserve"> </w:t>
      </w:r>
      <w:r w:rsidR="00C16D83">
        <w:t>31 807</w:t>
      </w:r>
      <w:r w:rsidR="000B1328">
        <w:t xml:space="preserve">. Ruská národnost patřila mezi deset nejčastěji se vyskytujících národností v ČR, z toho největší počet zaujímal kraj Praha a nejméně Rusů bylo ve Zlínském a Olomouckém kraji. </w:t>
      </w:r>
      <w:r w:rsidR="00A05D27">
        <w:t>Na následujících grafech ukážu přehled Rusů v</w:t>
      </w:r>
      <w:r w:rsidR="00FE5281">
        <w:t> </w:t>
      </w:r>
      <w:r w:rsidR="00A05D27">
        <w:t>oblasti</w:t>
      </w:r>
      <w:r w:rsidR="00FE5281">
        <w:t xml:space="preserve"> celkového počtu cizinců,</w:t>
      </w:r>
      <w:r w:rsidR="00A05D27">
        <w:t xml:space="preserve"> počtu nar</w:t>
      </w:r>
      <w:r w:rsidR="007808F2">
        <w:t>ozených dětí v ČR pro rok 2010</w:t>
      </w:r>
      <w:r w:rsidR="00A05D27">
        <w:t>, p</w:t>
      </w:r>
      <w:r w:rsidR="00C63F7B">
        <w:t>os</w:t>
      </w:r>
      <w:r w:rsidR="00B62B0D">
        <w:t>tavení v zaměstnání a počtu odso</w:t>
      </w:r>
      <w:r w:rsidR="00C63F7B">
        <w:t>uzených</w:t>
      </w:r>
      <w:r w:rsidR="00A05D27">
        <w:t xml:space="preserve"> Rusů.</w:t>
      </w:r>
      <w:r w:rsidR="00E25FE3">
        <w:t xml:space="preserve"> Tyto typy grafů jsem zvolila proto, </w:t>
      </w:r>
      <w:r w:rsidR="007003D8">
        <w:t xml:space="preserve">že </w:t>
      </w:r>
      <w:r w:rsidR="00E63A9E">
        <w:t>se mi zdály být</w:t>
      </w:r>
      <w:r w:rsidR="007003D8">
        <w:t xml:space="preserve"> nejzajímavější. Celkový počet cizinců je pro mě klíčový a celkově mi přijdou všechny číselné řady velmi zajímavé pro přehled. </w:t>
      </w:r>
    </w:p>
    <w:p w:rsidR="000D7001" w:rsidRDefault="000D7001">
      <w:r>
        <w:br w:type="page"/>
      </w:r>
    </w:p>
    <w:p w:rsidR="00FE5281" w:rsidRDefault="000325B2" w:rsidP="000D7001">
      <w:pPr>
        <w:pStyle w:val="Nadpis3"/>
      </w:pPr>
      <w:bookmarkStart w:id="20" w:name="_Toc385168792"/>
      <w:r>
        <w:lastRenderedPageBreak/>
        <w:t xml:space="preserve">Celkový počet </w:t>
      </w:r>
      <w:r w:rsidR="00A168A7">
        <w:t>cizinců</w:t>
      </w:r>
      <w:r>
        <w:t xml:space="preserve"> na území ČR</w:t>
      </w:r>
      <w:bookmarkEnd w:id="20"/>
    </w:p>
    <w:p w:rsidR="006D7C4D" w:rsidRPr="006D7C4D" w:rsidRDefault="006D7C4D" w:rsidP="006D7C4D">
      <w:pPr>
        <w:pStyle w:val="Odstavecseseznamem"/>
        <w:jc w:val="both"/>
        <w:rPr>
          <w:b/>
          <w:szCs w:val="24"/>
        </w:rPr>
      </w:pPr>
    </w:p>
    <w:p w:rsidR="00FE5281" w:rsidRDefault="006D7C4D" w:rsidP="00FE5281">
      <w:pPr>
        <w:pStyle w:val="Odstavecseseznamem"/>
        <w:jc w:val="right"/>
        <w:rPr>
          <w:b/>
          <w:sz w:val="26"/>
          <w:szCs w:val="26"/>
        </w:rPr>
      </w:pPr>
      <w:r w:rsidRPr="006D7C4D">
        <w:rPr>
          <w:b/>
          <w:noProof/>
          <w:sz w:val="26"/>
          <w:szCs w:val="26"/>
          <w:lang w:eastAsia="cs-CZ"/>
        </w:rPr>
        <w:drawing>
          <wp:inline distT="0" distB="0" distL="0" distR="0">
            <wp:extent cx="4971415" cy="2724150"/>
            <wp:effectExtent l="0" t="0" r="0" b="0"/>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4D25" w:rsidRPr="00466F50" w:rsidRDefault="00214D25" w:rsidP="00466F50">
      <w:pPr>
        <w:spacing w:after="360"/>
        <w:ind w:left="425" w:firstLine="284"/>
        <w:jc w:val="both"/>
        <w:rPr>
          <w:b/>
        </w:rPr>
      </w:pPr>
      <w:r w:rsidRPr="00466F50">
        <w:rPr>
          <w:b/>
        </w:rPr>
        <w:t xml:space="preserve">Obrázek 1: </w:t>
      </w:r>
      <w:r w:rsidR="00A168A7" w:rsidRPr="00466F50">
        <w:rPr>
          <w:b/>
        </w:rPr>
        <w:t>Celkový počet cizinců</w:t>
      </w:r>
      <w:r w:rsidRPr="00466F50">
        <w:rPr>
          <w:b/>
        </w:rPr>
        <w:t xml:space="preserve"> na území ČR</w:t>
      </w:r>
      <w:r w:rsidR="00A168A7" w:rsidRPr="00466F50">
        <w:rPr>
          <w:b/>
        </w:rPr>
        <w:t xml:space="preserve"> za rok 2010</w:t>
      </w:r>
    </w:p>
    <w:p w:rsidR="00214D25" w:rsidRPr="006D7C4D" w:rsidRDefault="009B2AAE" w:rsidP="008C19E6">
      <w:pPr>
        <w:spacing w:line="360" w:lineRule="auto"/>
        <w:ind w:firstLine="283"/>
        <w:jc w:val="both"/>
        <w:rPr>
          <w:szCs w:val="24"/>
        </w:rPr>
      </w:pPr>
      <w:r>
        <w:rPr>
          <w:szCs w:val="24"/>
        </w:rPr>
        <w:t>V grafu jsou znázorněna čtyři nejčastější státní</w:t>
      </w:r>
      <w:r w:rsidR="00750C50">
        <w:rPr>
          <w:szCs w:val="24"/>
        </w:rPr>
        <w:t xml:space="preserve"> občanství, </w:t>
      </w:r>
      <w:r>
        <w:rPr>
          <w:szCs w:val="24"/>
        </w:rPr>
        <w:t>z čehož Rusko zaujímá</w:t>
      </w:r>
      <w:r w:rsidR="000325B2">
        <w:rPr>
          <w:szCs w:val="24"/>
        </w:rPr>
        <w:t xml:space="preserve"> </w:t>
      </w:r>
      <w:r>
        <w:rPr>
          <w:szCs w:val="24"/>
        </w:rPr>
        <w:t>čtvrté místo s </w:t>
      </w:r>
      <w:r w:rsidR="00063FE4">
        <w:rPr>
          <w:szCs w:val="24"/>
        </w:rPr>
        <w:t>celkovým</w:t>
      </w:r>
      <w:r>
        <w:rPr>
          <w:szCs w:val="24"/>
        </w:rPr>
        <w:t xml:space="preserve"> počtem 31 807 lidí</w:t>
      </w:r>
      <w:r w:rsidR="000325B2">
        <w:rPr>
          <w:szCs w:val="24"/>
        </w:rPr>
        <w:t>.</w:t>
      </w:r>
      <w:r w:rsidR="00750C50">
        <w:rPr>
          <w:szCs w:val="24"/>
        </w:rPr>
        <w:t xml:space="preserve"> Zajímavostí v tomto grafu je fakt, že mezi rus</w:t>
      </w:r>
      <w:r w:rsidR="00FF7DE3">
        <w:rPr>
          <w:szCs w:val="24"/>
        </w:rPr>
        <w:t>kými obyvateli převažují v celkovém počtu</w:t>
      </w:r>
      <w:r w:rsidR="00750C50">
        <w:rPr>
          <w:szCs w:val="24"/>
        </w:rPr>
        <w:t xml:space="preserve"> grafu ženy.</w:t>
      </w:r>
      <w:r w:rsidR="00FF7DE3">
        <w:rPr>
          <w:rStyle w:val="Znakapoznpodarou"/>
          <w:szCs w:val="24"/>
        </w:rPr>
        <w:footnoteReference w:id="57"/>
      </w:r>
    </w:p>
    <w:p w:rsidR="001D2FA0" w:rsidRPr="00FD1837" w:rsidRDefault="000A3AE1" w:rsidP="000D7001">
      <w:pPr>
        <w:pStyle w:val="Nadpis3"/>
      </w:pPr>
      <w:bookmarkStart w:id="21" w:name="_Toc385168793"/>
      <w:r>
        <w:t>Počet narozených</w:t>
      </w:r>
      <w:r w:rsidR="001D2FA0" w:rsidRPr="00FD1837">
        <w:t xml:space="preserve"> cizinců v ČR</w:t>
      </w:r>
      <w:bookmarkEnd w:id="21"/>
      <w:r w:rsidR="001D2FA0" w:rsidRPr="00FD1837">
        <w:t xml:space="preserve"> </w:t>
      </w:r>
    </w:p>
    <w:p w:rsidR="00FB77A6" w:rsidRDefault="00B01A4B" w:rsidP="00F255E9">
      <w:pPr>
        <w:ind w:left="426" w:firstLine="283"/>
        <w:jc w:val="center"/>
      </w:pPr>
      <w:r w:rsidRPr="00B01A4B">
        <w:rPr>
          <w:noProof/>
          <w:lang w:eastAsia="cs-CZ"/>
        </w:rPr>
        <w:drawing>
          <wp:inline distT="0" distB="0" distL="0" distR="0">
            <wp:extent cx="5400675" cy="2819400"/>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5428" w:rsidRPr="00466F50" w:rsidRDefault="00214D25" w:rsidP="00466F50">
      <w:pPr>
        <w:spacing w:after="360"/>
        <w:ind w:left="425" w:firstLine="284"/>
        <w:jc w:val="both"/>
        <w:rPr>
          <w:b/>
        </w:rPr>
      </w:pPr>
      <w:r w:rsidRPr="00466F50">
        <w:rPr>
          <w:b/>
        </w:rPr>
        <w:t>Obrázek 2. Počet narozených cizinců v</w:t>
      </w:r>
      <w:r w:rsidR="00C108C7" w:rsidRPr="00466F50">
        <w:rPr>
          <w:b/>
        </w:rPr>
        <w:t> </w:t>
      </w:r>
      <w:r w:rsidRPr="00466F50">
        <w:rPr>
          <w:b/>
        </w:rPr>
        <w:t>ČR</w:t>
      </w:r>
      <w:r w:rsidR="00C108C7" w:rsidRPr="00466F50">
        <w:rPr>
          <w:b/>
        </w:rPr>
        <w:t xml:space="preserve"> v %</w:t>
      </w:r>
      <w:r w:rsidR="00A168A7" w:rsidRPr="00466F50">
        <w:rPr>
          <w:b/>
        </w:rPr>
        <w:t xml:space="preserve"> za rok 2010</w:t>
      </w:r>
    </w:p>
    <w:p w:rsidR="00F255E9" w:rsidRDefault="00F255E9" w:rsidP="008C19E6">
      <w:pPr>
        <w:pStyle w:val="Odstavecseseznamem"/>
        <w:spacing w:line="360" w:lineRule="auto"/>
        <w:ind w:left="0" w:firstLine="294"/>
        <w:jc w:val="both"/>
        <w:rPr>
          <w:szCs w:val="24"/>
        </w:rPr>
      </w:pPr>
      <w:r>
        <w:rPr>
          <w:szCs w:val="24"/>
        </w:rPr>
        <w:lastRenderedPageBreak/>
        <w:t>V roce 2010 se v ČR narodilo z celkového počtu 18</w:t>
      </w:r>
      <w:r w:rsidR="00615E5B">
        <w:rPr>
          <w:szCs w:val="24"/>
        </w:rPr>
        <w:t xml:space="preserve"> </w:t>
      </w:r>
      <w:r>
        <w:rPr>
          <w:szCs w:val="24"/>
        </w:rPr>
        <w:t>% Rusů, což řadí Rusko v tomto grafu na třetí místo za Vi</w:t>
      </w:r>
      <w:r w:rsidR="00B01A4B">
        <w:rPr>
          <w:szCs w:val="24"/>
        </w:rPr>
        <w:t>e</w:t>
      </w:r>
      <w:r>
        <w:rPr>
          <w:szCs w:val="24"/>
        </w:rPr>
        <w:t>tnam a Ukrajinu.</w:t>
      </w:r>
    </w:p>
    <w:p w:rsidR="00F2324E" w:rsidRPr="00FB77A6" w:rsidRDefault="00F2324E" w:rsidP="000D7001">
      <w:pPr>
        <w:pStyle w:val="Nadpis3"/>
      </w:pPr>
      <w:bookmarkStart w:id="22" w:name="_Toc385168794"/>
      <w:r w:rsidRPr="00FB77A6">
        <w:t>Postavení</w:t>
      </w:r>
      <w:r w:rsidR="00A168A7">
        <w:t xml:space="preserve"> cizinců</w:t>
      </w:r>
      <w:r w:rsidRPr="00FB77A6">
        <w:t xml:space="preserve"> v zaměstnání</w:t>
      </w:r>
      <w:bookmarkEnd w:id="22"/>
    </w:p>
    <w:p w:rsidR="00F571E0" w:rsidRDefault="00666C15" w:rsidP="00FE5281">
      <w:pPr>
        <w:pStyle w:val="Odstavecseseznamem"/>
        <w:jc w:val="right"/>
      </w:pPr>
      <w:r>
        <w:rPr>
          <w:noProof/>
          <w:lang w:eastAsia="cs-CZ"/>
        </w:rPr>
        <w:pict>
          <v:shapetype id="_x0000_t202" coordsize="21600,21600" o:spt="202" path="m,l,21600r21600,l21600,xe">
            <v:stroke joinstyle="miter"/>
            <v:path gradientshapeok="t" o:connecttype="rect"/>
          </v:shapetype>
          <v:shape id="_x0000_s1031" type="#_x0000_t202" style="position:absolute;left:0;text-align:left;margin-left:322.25pt;margin-top:237.2pt;width:87.75pt;height:24pt;z-index:251662336" stroked="f">
            <v:textbox>
              <w:txbxContent>
                <w:p w:rsidR="005108FE" w:rsidRPr="00F2324E" w:rsidRDefault="005108FE">
                  <w:pPr>
                    <w:rPr>
                      <w:sz w:val="20"/>
                      <w:szCs w:val="20"/>
                    </w:rPr>
                  </w:pPr>
                  <w:r>
                    <w:rPr>
                      <w:sz w:val="20"/>
                      <w:szCs w:val="20"/>
                    </w:rPr>
                    <w:t>Zdroj: ČSÚ 2010</w:t>
                  </w:r>
                </w:p>
              </w:txbxContent>
            </v:textbox>
          </v:shape>
        </w:pict>
      </w:r>
      <w:r w:rsidR="00F2324E">
        <w:rPr>
          <w:noProof/>
          <w:lang w:eastAsia="cs-CZ"/>
        </w:rPr>
        <w:drawing>
          <wp:inline distT="0" distB="0" distL="0" distR="0">
            <wp:extent cx="4781550" cy="3000375"/>
            <wp:effectExtent l="19050" t="0" r="0" b="0"/>
            <wp:docPr id="5" name="Obrázek 4" descr="postavení v prá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avení v práci.GIF"/>
                    <pic:cNvPicPr/>
                  </pic:nvPicPr>
                  <pic:blipFill>
                    <a:blip r:embed="rId11" cstate="print"/>
                    <a:stretch>
                      <a:fillRect/>
                    </a:stretch>
                  </pic:blipFill>
                  <pic:spPr>
                    <a:xfrm>
                      <a:off x="0" y="0"/>
                      <a:ext cx="4783620" cy="3001674"/>
                    </a:xfrm>
                    <a:prstGeom prst="rect">
                      <a:avLst/>
                    </a:prstGeom>
                  </pic:spPr>
                </pic:pic>
              </a:graphicData>
            </a:graphic>
          </wp:inline>
        </w:drawing>
      </w:r>
    </w:p>
    <w:p w:rsidR="00750C50" w:rsidRPr="00214D25" w:rsidRDefault="00214D25" w:rsidP="00466F50">
      <w:pPr>
        <w:spacing w:after="360"/>
        <w:ind w:left="425" w:firstLine="284"/>
        <w:jc w:val="both"/>
        <w:rPr>
          <w:b/>
        </w:rPr>
      </w:pPr>
      <w:r w:rsidRPr="00214D25">
        <w:rPr>
          <w:b/>
        </w:rPr>
        <w:t>Obrázek 3. Postavení cizinců v</w:t>
      </w:r>
      <w:r w:rsidR="00A168A7">
        <w:rPr>
          <w:b/>
        </w:rPr>
        <w:t> </w:t>
      </w:r>
      <w:r w:rsidRPr="00214D25">
        <w:rPr>
          <w:b/>
        </w:rPr>
        <w:t>zaměst</w:t>
      </w:r>
      <w:r>
        <w:rPr>
          <w:b/>
        </w:rPr>
        <w:t>n</w:t>
      </w:r>
      <w:r w:rsidRPr="00214D25">
        <w:rPr>
          <w:b/>
        </w:rPr>
        <w:t>ání</w:t>
      </w:r>
      <w:r w:rsidR="00A168A7">
        <w:rPr>
          <w:b/>
        </w:rPr>
        <w:t xml:space="preserve"> pro rok 2010</w:t>
      </w:r>
    </w:p>
    <w:p w:rsidR="004B6FEA" w:rsidRDefault="00F2324E" w:rsidP="008C19E6">
      <w:pPr>
        <w:pStyle w:val="Odstavecseseznamem"/>
        <w:spacing w:line="360" w:lineRule="auto"/>
        <w:ind w:left="0" w:firstLine="294"/>
        <w:jc w:val="both"/>
      </w:pPr>
      <w:r>
        <w:t>Celkový počet Rusů, kteří byli k roku 2010 evidováni na úřadu práce, je 3 658. Z předchozího grafu je zřejmé, že 72</w:t>
      </w:r>
      <w:r w:rsidR="00615E5B">
        <w:t xml:space="preserve"> </w:t>
      </w:r>
      <w:r>
        <w:t>% Rusů</w:t>
      </w:r>
      <w:r w:rsidR="00413054">
        <w:t xml:space="preserve"> je evidováno na úřadu práce </w:t>
      </w:r>
      <w:r>
        <w:t>a 28</w:t>
      </w:r>
      <w:r w:rsidR="00615E5B">
        <w:t xml:space="preserve"> </w:t>
      </w:r>
      <w:r>
        <w:t xml:space="preserve">% má platné živnostenské oprávnění. </w:t>
      </w:r>
    </w:p>
    <w:p w:rsidR="00214D25" w:rsidRDefault="00214D25" w:rsidP="00214D25">
      <w:pPr>
        <w:pStyle w:val="Odstavecseseznamem"/>
        <w:spacing w:line="360" w:lineRule="auto"/>
        <w:ind w:left="426" w:firstLine="294"/>
        <w:jc w:val="both"/>
      </w:pPr>
    </w:p>
    <w:p w:rsidR="00DE45F7" w:rsidRDefault="00DE45F7" w:rsidP="00214D25">
      <w:pPr>
        <w:pStyle w:val="Odstavecseseznamem"/>
        <w:spacing w:line="360" w:lineRule="auto"/>
        <w:ind w:left="426" w:firstLine="294"/>
        <w:jc w:val="both"/>
      </w:pPr>
    </w:p>
    <w:p w:rsidR="00DE45F7" w:rsidRDefault="00A45428" w:rsidP="00A45428">
      <w:r>
        <w:br w:type="page"/>
      </w:r>
    </w:p>
    <w:p w:rsidR="001E5A76" w:rsidRPr="00FD1837" w:rsidRDefault="001B3FF8" w:rsidP="000D7001">
      <w:pPr>
        <w:pStyle w:val="Nadpis3"/>
      </w:pPr>
      <w:bookmarkStart w:id="23" w:name="_Toc385168795"/>
      <w:r>
        <w:lastRenderedPageBreak/>
        <w:t>Odsouzení cizinci v roce 2010</w:t>
      </w:r>
      <w:bookmarkEnd w:id="23"/>
    </w:p>
    <w:p w:rsidR="00FD0546" w:rsidRDefault="00126835" w:rsidP="001B152C">
      <w:pPr>
        <w:jc w:val="right"/>
      </w:pPr>
      <w:r w:rsidRPr="00126835">
        <w:rPr>
          <w:noProof/>
          <w:lang w:eastAsia="cs-CZ"/>
        </w:rPr>
        <w:drawing>
          <wp:inline distT="0" distB="0" distL="0" distR="0">
            <wp:extent cx="5400040" cy="3150023"/>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68A7" w:rsidRPr="00214D25" w:rsidRDefault="00214D25" w:rsidP="00466F50">
      <w:pPr>
        <w:spacing w:after="360"/>
        <w:ind w:left="425" w:firstLine="284"/>
        <w:jc w:val="both"/>
        <w:rPr>
          <w:b/>
        </w:rPr>
      </w:pPr>
      <w:r w:rsidRPr="00214D25">
        <w:rPr>
          <w:b/>
        </w:rPr>
        <w:t xml:space="preserve">Obrázek 4. </w:t>
      </w:r>
      <w:r w:rsidR="001B3FF8">
        <w:rPr>
          <w:b/>
        </w:rPr>
        <w:t>Odsouzení cizinci v roce</w:t>
      </w:r>
      <w:r w:rsidR="00A168A7">
        <w:rPr>
          <w:b/>
        </w:rPr>
        <w:t xml:space="preserve"> 2010</w:t>
      </w:r>
    </w:p>
    <w:p w:rsidR="00126835" w:rsidRDefault="00B83182" w:rsidP="008C19E6">
      <w:pPr>
        <w:spacing w:line="360" w:lineRule="auto"/>
        <w:ind w:firstLine="283"/>
        <w:jc w:val="both"/>
      </w:pPr>
      <w:r>
        <w:t xml:space="preserve">Graf ukazuje </w:t>
      </w:r>
      <w:r w:rsidR="00126835">
        <w:t>počty odsouzených cizinců podle vybraných státních občanství. Za rok 2010 bylo českými soudy posláno do vazby 110 Rusů.</w:t>
      </w:r>
    </w:p>
    <w:p w:rsidR="00FD1837" w:rsidRPr="00126835" w:rsidRDefault="005154CD" w:rsidP="000D7001">
      <w:pPr>
        <w:pStyle w:val="Nadpis2"/>
      </w:pPr>
      <w:bookmarkStart w:id="24" w:name="_Toc385168796"/>
      <w:r w:rsidRPr="005154CD">
        <w:t>Situace v roce 2011</w:t>
      </w:r>
      <w:bookmarkEnd w:id="24"/>
    </w:p>
    <w:p w:rsidR="00085EA4" w:rsidRDefault="00FD1837" w:rsidP="008C19E6">
      <w:pPr>
        <w:pStyle w:val="Odstavecseseznamem"/>
        <w:spacing w:line="360" w:lineRule="auto"/>
        <w:ind w:left="0" w:firstLine="283"/>
        <w:jc w:val="both"/>
      </w:pPr>
      <w:r>
        <w:t>Celkový počet Rusů na území ČR</w:t>
      </w:r>
      <w:r w:rsidR="008752D3">
        <w:t xml:space="preserve"> v roce 2011</w:t>
      </w:r>
      <w:r w:rsidR="00C16D83">
        <w:t xml:space="preserve"> byl 32 376</w:t>
      </w:r>
      <w:r>
        <w:t xml:space="preserve">. Rusové se stejně jako v roce předešlém řadili s tímto počtem mezi deset nejčastějších národností žijících na našem území. Rozmístění v krajích se nezměnilo, největší počet Rusů byl zaznamenán v kraji Praha a nejméně Rusů pro rok 2011 bylo v Pardubickém, Zlínském a Olomouckém kraji. Opět </w:t>
      </w:r>
      <w:r w:rsidR="00E63A9E">
        <w:t xml:space="preserve">bych </w:t>
      </w:r>
      <w:r>
        <w:t xml:space="preserve">na </w:t>
      </w:r>
      <w:r w:rsidR="008441A7">
        <w:t xml:space="preserve">grafických </w:t>
      </w:r>
      <w:r>
        <w:t xml:space="preserve">příkladech ráda </w:t>
      </w:r>
      <w:r w:rsidR="008441A7">
        <w:t xml:space="preserve">poukázala na celkový počet Rusů v ČR, počet </w:t>
      </w:r>
      <w:r w:rsidR="00A30648">
        <w:t>na</w:t>
      </w:r>
      <w:r w:rsidR="000A3AE1">
        <w:t>rozených cizinců pro daný rok.</w:t>
      </w:r>
      <w:r w:rsidR="008441A7">
        <w:t xml:space="preserve"> </w:t>
      </w:r>
    </w:p>
    <w:p w:rsidR="00DE45F7" w:rsidRDefault="00A45428" w:rsidP="00A45428">
      <w:r>
        <w:br w:type="page"/>
      </w:r>
    </w:p>
    <w:p w:rsidR="000325B2" w:rsidRDefault="00A168A7" w:rsidP="003E6701">
      <w:pPr>
        <w:pStyle w:val="Nadpis3"/>
      </w:pPr>
      <w:bookmarkStart w:id="25" w:name="_Toc385168797"/>
      <w:r>
        <w:lastRenderedPageBreak/>
        <w:t>Celkový počet cizinců</w:t>
      </w:r>
      <w:r w:rsidR="000325B2">
        <w:t xml:space="preserve"> na území ČR</w:t>
      </w:r>
      <w:bookmarkEnd w:id="25"/>
    </w:p>
    <w:p w:rsidR="000325B2" w:rsidRDefault="000325B2" w:rsidP="000325B2">
      <w:pPr>
        <w:pStyle w:val="Odstavecseseznamem"/>
        <w:ind w:left="567" w:firstLine="153"/>
        <w:jc w:val="both"/>
        <w:rPr>
          <w:b/>
        </w:rPr>
      </w:pPr>
    </w:p>
    <w:p w:rsidR="004B2900" w:rsidRPr="00A168A7" w:rsidRDefault="00B732CA" w:rsidP="00A168A7">
      <w:pPr>
        <w:pStyle w:val="Odstavecseseznamem"/>
        <w:ind w:left="567" w:firstLine="153"/>
        <w:jc w:val="right"/>
        <w:rPr>
          <w:b/>
        </w:rPr>
      </w:pPr>
      <w:r w:rsidRPr="00B732CA">
        <w:rPr>
          <w:b/>
          <w:noProof/>
          <w:lang w:eastAsia="cs-CZ"/>
        </w:rPr>
        <w:drawing>
          <wp:inline distT="0" distB="0" distL="0" distR="0">
            <wp:extent cx="5114290" cy="2819400"/>
            <wp:effectExtent l="0" t="0" r="0" b="0"/>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68A7" w:rsidRDefault="00A168A7" w:rsidP="004B6FEA">
      <w:pPr>
        <w:pStyle w:val="Odstavecseseznamem"/>
        <w:spacing w:line="360" w:lineRule="auto"/>
        <w:ind w:left="426" w:firstLine="294"/>
        <w:jc w:val="both"/>
        <w:rPr>
          <w:b/>
        </w:rPr>
      </w:pPr>
    </w:p>
    <w:p w:rsidR="00A168A7" w:rsidRPr="00A168A7" w:rsidRDefault="00A168A7" w:rsidP="00466F50">
      <w:pPr>
        <w:spacing w:after="360"/>
        <w:ind w:left="425" w:firstLine="284"/>
        <w:jc w:val="both"/>
        <w:rPr>
          <w:b/>
        </w:rPr>
      </w:pPr>
      <w:r w:rsidRPr="00A168A7">
        <w:rPr>
          <w:b/>
        </w:rPr>
        <w:t>Obrázek 5. Celkový počet cizinců na území ČR pro rok 2011</w:t>
      </w:r>
    </w:p>
    <w:p w:rsidR="00CA1F71" w:rsidRDefault="000325B2" w:rsidP="008C19E6">
      <w:pPr>
        <w:pStyle w:val="Odstavecseseznamem"/>
        <w:spacing w:line="360" w:lineRule="auto"/>
        <w:ind w:left="0" w:firstLine="294"/>
        <w:jc w:val="both"/>
      </w:pPr>
      <w:r>
        <w:t>Výskyt ruských občanů na naše</w:t>
      </w:r>
      <w:r w:rsidR="008E3735">
        <w:t>m území se za rok poměrně zvýšil, přibližně o tisíc lidí a zaujímá opět čtvrté místo</w:t>
      </w:r>
      <w:r>
        <w:t>.</w:t>
      </w:r>
      <w:r w:rsidR="004B2900">
        <w:rPr>
          <w:rStyle w:val="Znakapoznpodarou"/>
        </w:rPr>
        <w:footnoteReference w:id="58"/>
      </w:r>
      <w:r>
        <w:t xml:space="preserve"> </w:t>
      </w:r>
    </w:p>
    <w:p w:rsidR="00DE45F7" w:rsidRDefault="00DE45F7" w:rsidP="00DE45F7">
      <w:pPr>
        <w:pStyle w:val="Odstavecseseznamem"/>
        <w:spacing w:line="360" w:lineRule="auto"/>
        <w:ind w:left="426" w:firstLine="294"/>
        <w:jc w:val="both"/>
      </w:pPr>
    </w:p>
    <w:p w:rsidR="00DE45F7" w:rsidRDefault="00A45428" w:rsidP="00A45428">
      <w:r>
        <w:br w:type="page"/>
      </w:r>
    </w:p>
    <w:p w:rsidR="000A3AE1" w:rsidRPr="00CA1F71" w:rsidRDefault="000A3AE1" w:rsidP="003E6701">
      <w:pPr>
        <w:pStyle w:val="Nadpis3"/>
      </w:pPr>
      <w:bookmarkStart w:id="26" w:name="_Toc385168798"/>
      <w:r w:rsidRPr="00CA1F71">
        <w:lastRenderedPageBreak/>
        <w:t>Počet narozených cizinců v ČR</w:t>
      </w:r>
      <w:bookmarkEnd w:id="26"/>
    </w:p>
    <w:p w:rsidR="000A3AE1" w:rsidRPr="000A3AE1" w:rsidRDefault="000A3AE1" w:rsidP="000A3AE1">
      <w:pPr>
        <w:pStyle w:val="Odstavecseseznamem"/>
        <w:jc w:val="both"/>
        <w:rPr>
          <w:b/>
        </w:rPr>
      </w:pPr>
    </w:p>
    <w:p w:rsidR="000A3AE1" w:rsidRPr="000A3AE1" w:rsidRDefault="007110F3" w:rsidP="000A3AE1">
      <w:pPr>
        <w:pStyle w:val="Odstavecseseznamem"/>
        <w:ind w:left="426" w:firstLine="294"/>
        <w:jc w:val="right"/>
      </w:pPr>
      <w:r w:rsidRPr="007110F3">
        <w:rPr>
          <w:noProof/>
          <w:lang w:eastAsia="cs-CZ"/>
        </w:rPr>
        <w:drawing>
          <wp:inline distT="0" distB="0" distL="0" distR="0">
            <wp:extent cx="5323840" cy="2943225"/>
            <wp:effectExtent l="0" t="0" r="0" b="0"/>
            <wp:docPr id="2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3AE1" w:rsidRPr="00A168A7" w:rsidRDefault="00A168A7" w:rsidP="00466F50">
      <w:pPr>
        <w:spacing w:after="360"/>
        <w:ind w:left="425" w:firstLine="284"/>
        <w:jc w:val="both"/>
        <w:rPr>
          <w:b/>
        </w:rPr>
      </w:pPr>
      <w:r w:rsidRPr="00A168A7">
        <w:rPr>
          <w:b/>
        </w:rPr>
        <w:t>Obrázek 6. Celkový počet narozených cizinců v</w:t>
      </w:r>
      <w:r w:rsidR="00E24232">
        <w:rPr>
          <w:b/>
        </w:rPr>
        <w:t> </w:t>
      </w:r>
      <w:r w:rsidRPr="00A168A7">
        <w:rPr>
          <w:b/>
        </w:rPr>
        <w:t>ČR</w:t>
      </w:r>
      <w:r w:rsidR="00E24232">
        <w:rPr>
          <w:b/>
        </w:rPr>
        <w:t xml:space="preserve"> v %</w:t>
      </w:r>
      <w:r w:rsidRPr="00A168A7">
        <w:rPr>
          <w:b/>
        </w:rPr>
        <w:t xml:space="preserve"> za rok 2011</w:t>
      </w:r>
    </w:p>
    <w:p w:rsidR="00003282" w:rsidRDefault="00501219" w:rsidP="008C19E6">
      <w:pPr>
        <w:spacing w:line="360" w:lineRule="auto"/>
        <w:ind w:firstLine="284"/>
        <w:jc w:val="both"/>
      </w:pPr>
      <w:r>
        <w:t>V roce 2011 se počet narozených dětí zvýšil z</w:t>
      </w:r>
      <w:r w:rsidR="00085EA4">
        <w:t> </w:t>
      </w:r>
      <w:r>
        <w:t>5</w:t>
      </w:r>
      <w:r w:rsidR="00085EA4">
        <w:t xml:space="preserve"> </w:t>
      </w:r>
      <w:r>
        <w:t>% zhruba na 6</w:t>
      </w:r>
      <w:r w:rsidR="00085EA4">
        <w:t xml:space="preserve"> </w:t>
      </w:r>
      <w:r>
        <w:t xml:space="preserve">%, což je </w:t>
      </w:r>
      <w:r w:rsidR="007808F2">
        <w:t>pouze nepatrný nárůst.</w:t>
      </w:r>
    </w:p>
    <w:p w:rsidR="006863BA" w:rsidRPr="006863BA" w:rsidRDefault="006863BA" w:rsidP="003E6701">
      <w:pPr>
        <w:pStyle w:val="Nadpis3"/>
      </w:pPr>
      <w:bookmarkStart w:id="27" w:name="_Toc385168799"/>
      <w:r w:rsidRPr="006863BA">
        <w:t>Postavení v zaměstnání</w:t>
      </w:r>
      <w:bookmarkEnd w:id="27"/>
    </w:p>
    <w:p w:rsidR="006863BA" w:rsidRDefault="006863BA" w:rsidP="006863BA">
      <w:pPr>
        <w:pStyle w:val="Odstavecseseznamem"/>
        <w:ind w:left="426" w:firstLine="294"/>
        <w:jc w:val="both"/>
      </w:pPr>
    </w:p>
    <w:p w:rsidR="00FD0546" w:rsidRDefault="00666C15" w:rsidP="00106483">
      <w:pPr>
        <w:pStyle w:val="Odstavecseseznamem"/>
        <w:ind w:left="426" w:firstLine="294"/>
      </w:pPr>
      <w:r>
        <w:rPr>
          <w:noProof/>
          <w:lang w:eastAsia="cs-CZ"/>
        </w:rPr>
        <w:pict>
          <v:shape id="_x0000_s1037" type="#_x0000_t202" style="position:absolute;left:0;text-align:left;margin-left:350pt;margin-top:259.2pt;width:85.5pt;height:22.5pt;z-index:251667456" stroked="f">
            <v:textbox>
              <w:txbxContent>
                <w:p w:rsidR="005108FE" w:rsidRPr="006863BA" w:rsidRDefault="005108FE">
                  <w:pPr>
                    <w:rPr>
                      <w:sz w:val="20"/>
                      <w:szCs w:val="20"/>
                    </w:rPr>
                  </w:pPr>
                  <w:r>
                    <w:rPr>
                      <w:sz w:val="20"/>
                      <w:szCs w:val="20"/>
                    </w:rPr>
                    <w:t>Zdroj: ČSÚ 2011</w:t>
                  </w:r>
                </w:p>
              </w:txbxContent>
            </v:textbox>
          </v:shape>
        </w:pict>
      </w:r>
      <w:r w:rsidR="006863BA">
        <w:rPr>
          <w:noProof/>
          <w:lang w:eastAsia="cs-CZ"/>
        </w:rPr>
        <w:drawing>
          <wp:inline distT="0" distB="0" distL="0" distR="0">
            <wp:extent cx="5067300" cy="3257550"/>
            <wp:effectExtent l="19050" t="0" r="0" b="0"/>
            <wp:docPr id="10" name="Obrázek 9" descr="postavení v zaměstnání.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avení v zaměstnání.GIF"/>
                    <pic:cNvPicPr/>
                  </pic:nvPicPr>
                  <pic:blipFill>
                    <a:blip r:embed="rId15" cstate="print"/>
                    <a:stretch>
                      <a:fillRect/>
                    </a:stretch>
                  </pic:blipFill>
                  <pic:spPr>
                    <a:xfrm>
                      <a:off x="0" y="0"/>
                      <a:ext cx="5066704" cy="3257167"/>
                    </a:xfrm>
                    <a:prstGeom prst="rect">
                      <a:avLst/>
                    </a:prstGeom>
                  </pic:spPr>
                </pic:pic>
              </a:graphicData>
            </a:graphic>
          </wp:inline>
        </w:drawing>
      </w:r>
    </w:p>
    <w:p w:rsidR="00085EA4" w:rsidRPr="00A168A7" w:rsidRDefault="00A168A7" w:rsidP="00466F50">
      <w:pPr>
        <w:spacing w:after="360"/>
        <w:ind w:left="425" w:firstLine="284"/>
        <w:jc w:val="both"/>
        <w:rPr>
          <w:b/>
        </w:rPr>
      </w:pPr>
      <w:r w:rsidRPr="00A168A7">
        <w:rPr>
          <w:b/>
        </w:rPr>
        <w:t>Obrázek 7. Postavení cizinců v zaměstnání pro rok 2011</w:t>
      </w:r>
    </w:p>
    <w:p w:rsidR="00A168A7" w:rsidRDefault="00413054" w:rsidP="008C19E6">
      <w:pPr>
        <w:spacing w:line="360" w:lineRule="auto"/>
        <w:ind w:firstLine="283"/>
        <w:jc w:val="both"/>
      </w:pPr>
      <w:r>
        <w:lastRenderedPageBreak/>
        <w:t>Graf zobrazuje, že 70</w:t>
      </w:r>
      <w:r w:rsidR="00085EA4">
        <w:t xml:space="preserve"> </w:t>
      </w:r>
      <w:r>
        <w:t>% Rusů je evidováno na úřadu práce a 30</w:t>
      </w:r>
      <w:r w:rsidR="00085EA4">
        <w:t xml:space="preserve"> </w:t>
      </w:r>
      <w:r>
        <w:t>% má platné živnostenské oprávnění, to znamená, že počet lidí s platným živnostenským oprávněním od předchozího roku stoupl.</w:t>
      </w:r>
    </w:p>
    <w:p w:rsidR="00413054" w:rsidRPr="00413054" w:rsidRDefault="001B3FF8" w:rsidP="003E6701">
      <w:pPr>
        <w:pStyle w:val="Nadpis3"/>
      </w:pPr>
      <w:bookmarkStart w:id="28" w:name="_Toc385168800"/>
      <w:r>
        <w:t>Odsouzení cizinci v roce 2011</w:t>
      </w:r>
      <w:bookmarkEnd w:id="28"/>
    </w:p>
    <w:p w:rsidR="00413054" w:rsidRDefault="00413054" w:rsidP="00413054">
      <w:pPr>
        <w:pStyle w:val="Odstavecseseznamem"/>
        <w:jc w:val="both"/>
      </w:pPr>
    </w:p>
    <w:p w:rsidR="00A168A7" w:rsidRPr="00126835" w:rsidRDefault="00126835" w:rsidP="00126835">
      <w:pPr>
        <w:pStyle w:val="Odstavecseseznamem"/>
        <w:ind w:left="426" w:firstLine="294"/>
        <w:jc w:val="right"/>
      </w:pPr>
      <w:r w:rsidRPr="00126835">
        <w:rPr>
          <w:noProof/>
          <w:lang w:eastAsia="cs-CZ"/>
        </w:rPr>
        <w:drawing>
          <wp:inline distT="0" distB="0" distL="0" distR="0">
            <wp:extent cx="5400040" cy="3150023"/>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68A7" w:rsidRDefault="00A168A7" w:rsidP="00466F50">
      <w:pPr>
        <w:spacing w:after="360"/>
        <w:ind w:left="425" w:firstLine="284"/>
        <w:jc w:val="both"/>
        <w:rPr>
          <w:b/>
        </w:rPr>
      </w:pPr>
      <w:r w:rsidRPr="00A168A7">
        <w:rPr>
          <w:b/>
        </w:rPr>
        <w:t xml:space="preserve">Obrázek 8. </w:t>
      </w:r>
      <w:r w:rsidR="001B3FF8">
        <w:rPr>
          <w:b/>
        </w:rPr>
        <w:t xml:space="preserve">Odsouzení cizinci </w:t>
      </w:r>
      <w:r w:rsidRPr="00A168A7">
        <w:rPr>
          <w:b/>
        </w:rPr>
        <w:t>v roce 2011</w:t>
      </w:r>
    </w:p>
    <w:p w:rsidR="00F571E0" w:rsidRDefault="008C57A1" w:rsidP="008C19E6">
      <w:pPr>
        <w:spacing w:line="360" w:lineRule="auto"/>
        <w:ind w:firstLine="283"/>
        <w:jc w:val="both"/>
      </w:pPr>
      <w:r>
        <w:t>Tento graf se v podstatě vůbec neliší od grafu z roku 2010, protože největší počet evidovaných Rusů na úřadech práce je v rozmezí 25-39 let, na druhém místě je věková kategorie 40-54 let, s</w:t>
      </w:r>
      <w:r w:rsidR="00085EA4">
        <w:t> </w:t>
      </w:r>
      <w:r>
        <w:t>29</w:t>
      </w:r>
      <w:r w:rsidR="00085EA4">
        <w:t xml:space="preserve"> </w:t>
      </w:r>
      <w:r>
        <w:t xml:space="preserve">%. </w:t>
      </w:r>
    </w:p>
    <w:p w:rsidR="008C57A1" w:rsidRPr="00660A81" w:rsidRDefault="008C57A1" w:rsidP="003E6701">
      <w:pPr>
        <w:pStyle w:val="Nadpis2"/>
      </w:pPr>
      <w:bookmarkStart w:id="29" w:name="_Toc385168801"/>
      <w:r w:rsidRPr="00660A81">
        <w:t>Situace v roce 2012</w:t>
      </w:r>
      <w:bookmarkEnd w:id="29"/>
    </w:p>
    <w:p w:rsidR="00E63A9E" w:rsidRDefault="008752D3" w:rsidP="008C19E6">
      <w:pPr>
        <w:pStyle w:val="Odstavecseseznamem"/>
        <w:spacing w:line="360" w:lineRule="auto"/>
        <w:ind w:left="0" w:firstLine="283"/>
        <w:jc w:val="both"/>
      </w:pPr>
      <w:r>
        <w:t xml:space="preserve">Celkový počet Rusů v roce </w:t>
      </w:r>
      <w:r w:rsidR="00924EDE">
        <w:t>2012</w:t>
      </w:r>
      <w:r>
        <w:t xml:space="preserve"> byl </w:t>
      </w:r>
      <w:r w:rsidR="00924EDE">
        <w:t xml:space="preserve">32 961 a žen je z toho 18 266, což činí </w:t>
      </w:r>
    </w:p>
    <w:p w:rsidR="002C18D6" w:rsidRDefault="00924EDE" w:rsidP="008C19E6">
      <w:pPr>
        <w:pStyle w:val="Odstavecseseznamem"/>
        <w:spacing w:line="360" w:lineRule="auto"/>
        <w:ind w:left="0"/>
        <w:jc w:val="both"/>
      </w:pPr>
      <w:r>
        <w:t>55</w:t>
      </w:r>
      <w:r w:rsidR="00660A81">
        <w:t xml:space="preserve"> </w:t>
      </w:r>
      <w:r>
        <w:t xml:space="preserve">% z celkového počtu. V tomto roce se Rusko dostalo do TOP5 zemí, které jsou v ČR zastoupeny v největším počtu. Průzkum ČSÚ dokazuje, že převaha žen je patrná ve všech krajích v ČR. Nejvýraznější je tento rozdíl na Vysočině, kde je </w:t>
      </w:r>
    </w:p>
    <w:p w:rsidR="00D21605" w:rsidRDefault="00924EDE" w:rsidP="008C19E6">
      <w:pPr>
        <w:pStyle w:val="Odstavecseseznamem"/>
        <w:spacing w:line="360" w:lineRule="auto"/>
        <w:ind w:left="0"/>
        <w:jc w:val="both"/>
      </w:pPr>
      <w:r>
        <w:t>64</w:t>
      </w:r>
      <w:r w:rsidR="00660A81">
        <w:t xml:space="preserve"> </w:t>
      </w:r>
      <w:r>
        <w:t xml:space="preserve">% žen, tedy téměř 2/3 z Rusů v tomto kraji jsou ženy. </w:t>
      </w:r>
      <w:r w:rsidR="00833C7A">
        <w:t>Pro Rusy jsou ty</w:t>
      </w:r>
      <w:r w:rsidR="002C18D6">
        <w:t>pické přechodné i trvalé pobyty ve</w:t>
      </w:r>
      <w:r w:rsidR="00833C7A">
        <w:t xml:space="preserve"> stejném poměru. Nejvyšší podíl Rusů s trvalým pobytem byl v kraji Vysočina a v Pardubickém kraji, 78</w:t>
      </w:r>
      <w:r w:rsidR="00660A81">
        <w:t xml:space="preserve"> </w:t>
      </w:r>
      <w:r w:rsidR="00833C7A">
        <w:t>% ze všech Rusů v kraji mělo trvalý pobyt. Nao</w:t>
      </w:r>
      <w:r w:rsidR="00A54083">
        <w:t xml:space="preserve">pak </w:t>
      </w:r>
      <w:r w:rsidR="00A54083">
        <w:lastRenderedPageBreak/>
        <w:t>nejméně trvalých pobytů měli</w:t>
      </w:r>
      <w:r w:rsidR="00833C7A">
        <w:t xml:space="preserve"> Rusové v Praze (necelých 40</w:t>
      </w:r>
      <w:r w:rsidR="00660A81">
        <w:t xml:space="preserve"> </w:t>
      </w:r>
      <w:r w:rsidR="00833C7A">
        <w:t>%). Dlouhodobé pobyty dominovaly v Praze a nejméně jich bylo právě na Vysočině a v Pardubickém kraji.</w:t>
      </w:r>
      <w:r w:rsidR="00833C7A">
        <w:rPr>
          <w:rStyle w:val="Znakapoznpodarou"/>
        </w:rPr>
        <w:footnoteReference w:id="59"/>
      </w:r>
      <w:r w:rsidR="00833C7A">
        <w:t xml:space="preserve"> </w:t>
      </w:r>
    </w:p>
    <w:p w:rsidR="00DE45F7" w:rsidRDefault="00DE45F7" w:rsidP="004B6FEA">
      <w:pPr>
        <w:pStyle w:val="Odstavecseseznamem"/>
        <w:spacing w:line="360" w:lineRule="auto"/>
        <w:ind w:left="426" w:firstLine="283"/>
        <w:jc w:val="both"/>
      </w:pPr>
    </w:p>
    <w:p w:rsidR="00660A81" w:rsidRPr="00A51E2C" w:rsidRDefault="00A51E2C" w:rsidP="003E6701">
      <w:pPr>
        <w:pStyle w:val="Nadpis3"/>
      </w:pPr>
      <w:bookmarkStart w:id="30" w:name="_Toc385168802"/>
      <w:r>
        <w:t>Celkový počet</w:t>
      </w:r>
      <w:r w:rsidRPr="00A51E2C">
        <w:t xml:space="preserve"> cizinců v ČR</w:t>
      </w:r>
      <w:bookmarkEnd w:id="30"/>
      <w:r w:rsidRPr="00A51E2C">
        <w:t xml:space="preserve"> </w:t>
      </w:r>
    </w:p>
    <w:p w:rsidR="00A51E2C" w:rsidRDefault="00A51E2C" w:rsidP="00A51E2C">
      <w:pPr>
        <w:pStyle w:val="Odstavecseseznamem"/>
        <w:jc w:val="both"/>
      </w:pPr>
    </w:p>
    <w:p w:rsidR="00A51E2C" w:rsidRDefault="00A51E2C" w:rsidP="00A51E2C">
      <w:pPr>
        <w:pStyle w:val="Odstavecseseznamem"/>
        <w:jc w:val="both"/>
      </w:pPr>
      <w:r w:rsidRPr="00A51E2C">
        <w:rPr>
          <w:noProof/>
          <w:lang w:eastAsia="cs-CZ"/>
        </w:rPr>
        <w:drawing>
          <wp:inline distT="0" distB="0" distL="0" distR="0">
            <wp:extent cx="5400675" cy="3000375"/>
            <wp:effectExtent l="0" t="0" r="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1E2C" w:rsidRDefault="00A51E2C" w:rsidP="00A51E2C">
      <w:pPr>
        <w:pStyle w:val="Odstavecseseznamem"/>
        <w:jc w:val="both"/>
        <w:rPr>
          <w:b/>
        </w:rPr>
      </w:pPr>
    </w:p>
    <w:p w:rsidR="00A51E2C" w:rsidRDefault="00E24232" w:rsidP="00466F50">
      <w:pPr>
        <w:spacing w:after="360"/>
        <w:ind w:left="425" w:firstLine="284"/>
        <w:jc w:val="both"/>
        <w:rPr>
          <w:b/>
        </w:rPr>
      </w:pPr>
      <w:r>
        <w:rPr>
          <w:b/>
        </w:rPr>
        <w:t>Obrázek 9 Celkový počet cizinců na území ČR v roce 2012</w:t>
      </w:r>
    </w:p>
    <w:p w:rsidR="00E24232" w:rsidRPr="009B2AAE" w:rsidRDefault="009B2AAE" w:rsidP="008C19E6">
      <w:pPr>
        <w:pStyle w:val="Odstavecseseznamem"/>
        <w:spacing w:line="360" w:lineRule="auto"/>
        <w:ind w:left="0" w:firstLine="294"/>
        <w:jc w:val="both"/>
      </w:pPr>
      <w:r>
        <w:t>Z grafu můžeme vyčíst, že celkový počet Rusů na našem</w:t>
      </w:r>
      <w:r w:rsidR="00CD18C5">
        <w:t xml:space="preserve"> území za rok 2012 byl 32 96</w:t>
      </w:r>
      <w:r w:rsidR="007003D8">
        <w:t>1</w:t>
      </w:r>
      <w:r w:rsidR="00CD18C5">
        <w:t>. V porovnání s předešlým rokem</w:t>
      </w:r>
      <w:r>
        <w:t xml:space="preserve"> je to nárůst. </w:t>
      </w:r>
    </w:p>
    <w:p w:rsidR="00A51E2C" w:rsidRPr="00E24232" w:rsidRDefault="00A45428" w:rsidP="00A45428">
      <w:pPr>
        <w:rPr>
          <w:b/>
        </w:rPr>
      </w:pPr>
      <w:r>
        <w:rPr>
          <w:b/>
        </w:rPr>
        <w:br w:type="page"/>
      </w:r>
    </w:p>
    <w:p w:rsidR="002679B2" w:rsidRPr="00A51E2C" w:rsidRDefault="002679B2" w:rsidP="003E6701">
      <w:pPr>
        <w:pStyle w:val="Nadpis3"/>
      </w:pPr>
      <w:bookmarkStart w:id="31" w:name="_Toc385168803"/>
      <w:r w:rsidRPr="00A51E2C">
        <w:lastRenderedPageBreak/>
        <w:t>Počet narozených cizinců v</w:t>
      </w:r>
      <w:r w:rsidR="00105E30" w:rsidRPr="00A51E2C">
        <w:t> </w:t>
      </w:r>
      <w:r w:rsidRPr="00A51E2C">
        <w:t>ČR</w:t>
      </w:r>
      <w:bookmarkEnd w:id="31"/>
    </w:p>
    <w:p w:rsidR="00105E30" w:rsidRPr="00105E30" w:rsidRDefault="00105E30" w:rsidP="00105E30">
      <w:pPr>
        <w:pStyle w:val="Odstavecseseznamem"/>
        <w:jc w:val="both"/>
        <w:rPr>
          <w:b/>
        </w:rPr>
      </w:pPr>
    </w:p>
    <w:p w:rsidR="006067B1" w:rsidRDefault="00105E30" w:rsidP="006067B1">
      <w:pPr>
        <w:pStyle w:val="Odstavecseseznamem"/>
        <w:ind w:left="426" w:firstLine="283"/>
        <w:jc w:val="both"/>
      </w:pPr>
      <w:r w:rsidRPr="00105E30">
        <w:rPr>
          <w:noProof/>
          <w:lang w:eastAsia="cs-CZ"/>
        </w:rPr>
        <w:drawing>
          <wp:inline distT="0" distB="0" distL="0" distR="0">
            <wp:extent cx="5400040" cy="3150023"/>
            <wp:effectExtent l="0" t="0" r="0" b="0"/>
            <wp:docPr id="2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67B1" w:rsidRDefault="006067B1" w:rsidP="006067B1">
      <w:pPr>
        <w:pStyle w:val="Odstavecseseznamem"/>
        <w:ind w:left="426" w:firstLine="283"/>
        <w:jc w:val="both"/>
      </w:pPr>
    </w:p>
    <w:p w:rsidR="00A168A7" w:rsidRPr="00A168A7" w:rsidRDefault="00E24232" w:rsidP="00466F50">
      <w:pPr>
        <w:spacing w:after="360"/>
        <w:ind w:left="425" w:firstLine="284"/>
        <w:jc w:val="both"/>
        <w:rPr>
          <w:b/>
        </w:rPr>
      </w:pPr>
      <w:r>
        <w:rPr>
          <w:b/>
        </w:rPr>
        <w:t>Obrázek 10</w:t>
      </w:r>
      <w:r w:rsidR="00A168A7" w:rsidRPr="00A168A7">
        <w:rPr>
          <w:b/>
        </w:rPr>
        <w:t>. Počet narozených cizinců v</w:t>
      </w:r>
      <w:r w:rsidR="00A51E2C">
        <w:rPr>
          <w:b/>
        </w:rPr>
        <w:t> </w:t>
      </w:r>
      <w:r w:rsidR="00A168A7" w:rsidRPr="00A168A7">
        <w:rPr>
          <w:b/>
        </w:rPr>
        <w:t>ČR</w:t>
      </w:r>
      <w:r w:rsidR="00A51E2C">
        <w:rPr>
          <w:b/>
        </w:rPr>
        <w:t xml:space="preserve"> v %</w:t>
      </w:r>
      <w:r>
        <w:rPr>
          <w:b/>
        </w:rPr>
        <w:t xml:space="preserve"> za rok 2012</w:t>
      </w:r>
    </w:p>
    <w:p w:rsidR="008C57A1" w:rsidRDefault="006067B1" w:rsidP="008C19E6">
      <w:pPr>
        <w:pStyle w:val="Odstavecseseznamem"/>
        <w:spacing w:line="360" w:lineRule="auto"/>
        <w:ind w:left="0" w:firstLine="283"/>
        <w:jc w:val="both"/>
      </w:pPr>
      <w:r>
        <w:t xml:space="preserve">Graf zobrazující počet narozených Rusů v ČR zaznamenává nepatrný nárůst oproti předešlým dvěma letům. Počet narozených dětí je podle číselně </w:t>
      </w:r>
      <w:r w:rsidR="00FD63D2">
        <w:t xml:space="preserve">znázorněné řady </w:t>
      </w:r>
      <w:r>
        <w:t>v posledních dvou letech přímo úměrný nárůstu Rusů v ČR.</w:t>
      </w:r>
      <w:r w:rsidR="00105E30">
        <w:rPr>
          <w:rStyle w:val="Znakapoznpodarou"/>
        </w:rPr>
        <w:footnoteReference w:id="60"/>
      </w:r>
      <w:r>
        <w:t xml:space="preserve"> </w:t>
      </w:r>
    </w:p>
    <w:p w:rsidR="00A168A7" w:rsidRDefault="00A168A7" w:rsidP="00C16D83">
      <w:pPr>
        <w:spacing w:line="360" w:lineRule="auto"/>
        <w:jc w:val="both"/>
      </w:pPr>
    </w:p>
    <w:p w:rsidR="00B34425" w:rsidRDefault="00A45428" w:rsidP="00A45428">
      <w:r>
        <w:br w:type="page"/>
      </w:r>
    </w:p>
    <w:p w:rsidR="006067B1" w:rsidRDefault="001B152C" w:rsidP="003E6701">
      <w:pPr>
        <w:pStyle w:val="Nadpis3"/>
      </w:pPr>
      <w:bookmarkStart w:id="32" w:name="_Toc385168804"/>
      <w:r>
        <w:lastRenderedPageBreak/>
        <w:t>Postavení v zaměstnání</w:t>
      </w:r>
      <w:bookmarkEnd w:id="32"/>
    </w:p>
    <w:p w:rsidR="001B152C" w:rsidRDefault="001B152C" w:rsidP="001B152C">
      <w:pPr>
        <w:pStyle w:val="Odstavecseseznamem"/>
        <w:jc w:val="both"/>
        <w:rPr>
          <w:b/>
        </w:rPr>
      </w:pPr>
    </w:p>
    <w:p w:rsidR="006067B1" w:rsidRPr="001B152C" w:rsidRDefault="00666C15" w:rsidP="001B152C">
      <w:pPr>
        <w:pStyle w:val="Odstavecseseznamem"/>
        <w:jc w:val="right"/>
      </w:pPr>
      <w:r>
        <w:rPr>
          <w:noProof/>
          <w:lang w:eastAsia="cs-CZ"/>
        </w:rPr>
        <w:pict>
          <v:shape id="_x0000_s1045" type="#_x0000_t202" style="position:absolute;left:0;text-align:left;margin-left:333.5pt;margin-top:244.65pt;width:87.75pt;height:20.25pt;z-index:251673600" stroked="f">
            <v:textbox>
              <w:txbxContent>
                <w:p w:rsidR="005108FE" w:rsidRPr="00BE1BEF" w:rsidRDefault="005108FE" w:rsidP="001B152C">
                  <w:pPr>
                    <w:rPr>
                      <w:sz w:val="20"/>
                      <w:szCs w:val="20"/>
                    </w:rPr>
                  </w:pPr>
                  <w:r w:rsidRPr="00BE1BEF">
                    <w:rPr>
                      <w:sz w:val="20"/>
                      <w:szCs w:val="20"/>
                    </w:rPr>
                    <w:t xml:space="preserve">Zdroj: ČSÚ </w:t>
                  </w:r>
                  <w:r>
                    <w:rPr>
                      <w:sz w:val="20"/>
                      <w:szCs w:val="20"/>
                    </w:rPr>
                    <w:t>2012</w:t>
                  </w:r>
                </w:p>
              </w:txbxContent>
            </v:textbox>
          </v:shape>
        </w:pict>
      </w:r>
      <w:r w:rsidR="001B152C">
        <w:rPr>
          <w:noProof/>
          <w:lang w:eastAsia="cs-CZ"/>
        </w:rPr>
        <w:drawing>
          <wp:inline distT="0" distB="0" distL="0" distR="0">
            <wp:extent cx="5010149" cy="3133725"/>
            <wp:effectExtent l="19050" t="0" r="1" b="0"/>
            <wp:docPr id="15" name="Obrázek 14" descr="postavení v zaměstnání.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avení v zaměstnání.GIF"/>
                    <pic:cNvPicPr/>
                  </pic:nvPicPr>
                  <pic:blipFill>
                    <a:blip r:embed="rId19" cstate="print"/>
                    <a:stretch>
                      <a:fillRect/>
                    </a:stretch>
                  </pic:blipFill>
                  <pic:spPr>
                    <a:xfrm>
                      <a:off x="0" y="0"/>
                      <a:ext cx="5009561" cy="3133357"/>
                    </a:xfrm>
                    <a:prstGeom prst="rect">
                      <a:avLst/>
                    </a:prstGeom>
                  </pic:spPr>
                </pic:pic>
              </a:graphicData>
            </a:graphic>
          </wp:inline>
        </w:drawing>
      </w:r>
    </w:p>
    <w:p w:rsidR="006067B1" w:rsidRPr="00A168A7" w:rsidRDefault="006067B1" w:rsidP="001B152C">
      <w:pPr>
        <w:pStyle w:val="Odstavecseseznamem"/>
        <w:jc w:val="both"/>
        <w:rPr>
          <w:b/>
        </w:rPr>
      </w:pPr>
    </w:p>
    <w:p w:rsidR="00A168A7" w:rsidRPr="00A168A7" w:rsidRDefault="00E24232" w:rsidP="00466F50">
      <w:pPr>
        <w:spacing w:after="360"/>
        <w:ind w:left="425" w:firstLine="284"/>
        <w:jc w:val="both"/>
        <w:rPr>
          <w:b/>
        </w:rPr>
      </w:pPr>
      <w:r>
        <w:rPr>
          <w:b/>
        </w:rPr>
        <w:t>Obrázek 11</w:t>
      </w:r>
      <w:r w:rsidR="00A168A7" w:rsidRPr="00A168A7">
        <w:rPr>
          <w:b/>
        </w:rPr>
        <w:t>. Postavení cizinců v zaměstnání za rok 2012</w:t>
      </w:r>
    </w:p>
    <w:p w:rsidR="00750C50" w:rsidRDefault="001B152C" w:rsidP="008C19E6">
      <w:pPr>
        <w:spacing w:line="360" w:lineRule="auto"/>
        <w:ind w:firstLine="283"/>
        <w:jc w:val="both"/>
      </w:pPr>
      <w:r>
        <w:t>Z grafu je zřejmé, že Rusů zaregistrovaných na úřadech práce je 70</w:t>
      </w:r>
      <w:r w:rsidR="004B6FEA">
        <w:t xml:space="preserve"> </w:t>
      </w:r>
      <w:r>
        <w:t>% a těch, kteří mají platné živnostenské oprávnění</w:t>
      </w:r>
      <w:r w:rsidR="00337D6C">
        <w:t>,</w:t>
      </w:r>
      <w:r>
        <w:t xml:space="preserve"> je 30</w:t>
      </w:r>
      <w:r w:rsidR="004B6FEA">
        <w:t xml:space="preserve"> </w:t>
      </w:r>
      <w:r>
        <w:t xml:space="preserve">% procent. </w:t>
      </w:r>
    </w:p>
    <w:p w:rsidR="007D0138" w:rsidRDefault="007D0138" w:rsidP="004B6FEA">
      <w:pPr>
        <w:spacing w:line="360" w:lineRule="auto"/>
        <w:ind w:left="426" w:firstLine="283"/>
        <w:jc w:val="both"/>
      </w:pPr>
    </w:p>
    <w:p w:rsidR="00021AE2" w:rsidRDefault="00021AE2" w:rsidP="004B6FEA">
      <w:pPr>
        <w:spacing w:line="360" w:lineRule="auto"/>
        <w:ind w:left="426" w:firstLine="283"/>
        <w:jc w:val="both"/>
      </w:pPr>
    </w:p>
    <w:p w:rsidR="00021AE2" w:rsidRDefault="00A45428" w:rsidP="00A45428">
      <w:r>
        <w:br w:type="page"/>
      </w:r>
    </w:p>
    <w:p w:rsidR="001B3FF8" w:rsidRDefault="001B3FF8" w:rsidP="003E6701">
      <w:pPr>
        <w:pStyle w:val="Nadpis3"/>
      </w:pPr>
      <w:bookmarkStart w:id="33" w:name="_Toc385168805"/>
      <w:r>
        <w:lastRenderedPageBreak/>
        <w:t>Odsouzení cizinci v roce 2012</w:t>
      </w:r>
      <w:bookmarkEnd w:id="33"/>
    </w:p>
    <w:p w:rsidR="00021AE2" w:rsidRPr="00021AE2" w:rsidRDefault="00021AE2" w:rsidP="00021AE2">
      <w:pPr>
        <w:pStyle w:val="Odstavecseseznamem"/>
        <w:spacing w:line="360" w:lineRule="auto"/>
        <w:jc w:val="both"/>
        <w:rPr>
          <w:b/>
        </w:rPr>
      </w:pPr>
    </w:p>
    <w:p w:rsidR="001B3FF8" w:rsidRPr="004B7123" w:rsidRDefault="00021AE2" w:rsidP="001B3FF8">
      <w:pPr>
        <w:pStyle w:val="Odstavecseseznamem"/>
        <w:spacing w:line="360" w:lineRule="auto"/>
        <w:jc w:val="both"/>
        <w:rPr>
          <w:b/>
        </w:rPr>
      </w:pPr>
      <w:r w:rsidRPr="00021AE2">
        <w:rPr>
          <w:b/>
          <w:noProof/>
          <w:lang w:eastAsia="cs-CZ"/>
        </w:rPr>
        <w:drawing>
          <wp:inline distT="0" distB="0" distL="0" distR="0">
            <wp:extent cx="5400040" cy="3150023"/>
            <wp:effectExtent l="0" t="0" r="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21AE2" w:rsidRPr="00466F50" w:rsidRDefault="00021AE2" w:rsidP="00466F50">
      <w:pPr>
        <w:spacing w:after="360"/>
        <w:ind w:left="425" w:firstLine="284"/>
        <w:jc w:val="both"/>
        <w:rPr>
          <w:b/>
        </w:rPr>
      </w:pPr>
      <w:r w:rsidRPr="00466F50">
        <w:rPr>
          <w:b/>
        </w:rPr>
        <w:t>Obrázek 12. Odsouzení cizinci v roce 2012</w:t>
      </w:r>
    </w:p>
    <w:p w:rsidR="00021AE2" w:rsidRDefault="00CB121C" w:rsidP="008C19E6">
      <w:pPr>
        <w:pStyle w:val="Odstavecseseznamem"/>
        <w:ind w:left="0" w:firstLine="283"/>
        <w:jc w:val="both"/>
        <w:rPr>
          <w:szCs w:val="24"/>
        </w:rPr>
      </w:pPr>
      <w:r>
        <w:rPr>
          <w:szCs w:val="24"/>
        </w:rPr>
        <w:t xml:space="preserve">V roce 2012 bylo v České republice odsouzeno 133 Rusů, což ve srovnání s rokem 2011 </w:t>
      </w:r>
      <w:r w:rsidR="0071057D">
        <w:rPr>
          <w:szCs w:val="24"/>
        </w:rPr>
        <w:t xml:space="preserve">znamená </w:t>
      </w:r>
      <w:r>
        <w:rPr>
          <w:szCs w:val="24"/>
        </w:rPr>
        <w:t>dost velké zvýšení.</w:t>
      </w:r>
    </w:p>
    <w:p w:rsidR="00750C50" w:rsidRPr="00910CBA" w:rsidRDefault="00910CBA" w:rsidP="003E6701">
      <w:pPr>
        <w:pStyle w:val="Nadpis2"/>
      </w:pPr>
      <w:bookmarkStart w:id="34" w:name="_Toc385168806"/>
      <w:r w:rsidRPr="00910CBA">
        <w:t xml:space="preserve">Shrnutí za období </w:t>
      </w:r>
      <w:r w:rsidR="00455C52">
        <w:t xml:space="preserve">v letech </w:t>
      </w:r>
      <w:r w:rsidRPr="00910CBA">
        <w:t>2010-2012</w:t>
      </w:r>
      <w:bookmarkEnd w:id="34"/>
    </w:p>
    <w:p w:rsidR="00AE67F6" w:rsidRDefault="00680E8E" w:rsidP="008C19E6">
      <w:pPr>
        <w:pStyle w:val="Odstavecseseznamem"/>
        <w:spacing w:line="360" w:lineRule="auto"/>
        <w:ind w:left="0" w:firstLine="283"/>
        <w:jc w:val="both"/>
      </w:pPr>
      <w:r>
        <w:t>Po srovnání jednotlivých grafů jsem zjistila, že některá porovnání budou více zajímavá a jiná méně. Co se týče různých počtů, ať už celkového počtu cizinců, nebo celkového počtu narozených dětí, tato čísla se</w:t>
      </w:r>
      <w:r w:rsidR="00E56DC7">
        <w:t xml:space="preserve"> samozřejmě daleko více mění</w:t>
      </w:r>
      <w:r>
        <w:t xml:space="preserve"> než například procenta</w:t>
      </w:r>
      <w:r w:rsidR="007003D8">
        <w:t xml:space="preserve"> zobrazující postavení</w:t>
      </w:r>
      <w:r>
        <w:t xml:space="preserve"> v zaměstnání.</w:t>
      </w:r>
      <w:r w:rsidR="001B3FF8">
        <w:t xml:space="preserve"> Typy grafů jsem volila podle </w:t>
      </w:r>
      <w:r w:rsidR="007003D8">
        <w:t xml:space="preserve">atraktivity. </w:t>
      </w:r>
      <w:r w:rsidR="008D52D9">
        <w:t xml:space="preserve">Oblasti, které jsem vybrala pro jednotlivé grafy, </w:t>
      </w:r>
      <w:r w:rsidR="00AE4A04">
        <w:t>se mi zdá</w:t>
      </w:r>
      <w:r w:rsidR="008D52D9">
        <w:t>ly nejzajímavější pro nezaujatého čtenáře</w:t>
      </w:r>
      <w:r w:rsidR="006A4291">
        <w:t xml:space="preserve"> a také na základě jednotlivých číselných dat mohu udělat zajímavá porovnání. </w:t>
      </w:r>
      <w:r w:rsidR="002B4031">
        <w:t xml:space="preserve">Vzhledem k tomu, jaké časové období jsem si zvolila, nebudou rozdíly v číslech tak markantní. </w:t>
      </w:r>
      <w:r w:rsidR="0071057D">
        <w:t>Avšak zmapování posledních tří</w:t>
      </w:r>
      <w:r w:rsidR="002B4031">
        <w:t xml:space="preserve"> let života Rusů v ČR </w:t>
      </w:r>
      <w:r w:rsidR="0071057D">
        <w:t>se mi zdálo</w:t>
      </w:r>
      <w:r w:rsidR="002B4031">
        <w:t xml:space="preserve"> nejaktuálnější</w:t>
      </w:r>
      <w:r w:rsidR="007975FC">
        <w:t>,</w:t>
      </w:r>
      <w:r w:rsidR="002B4031">
        <w:t xml:space="preserve"> a</w:t>
      </w:r>
      <w:r w:rsidR="00FA1105">
        <w:t xml:space="preserve"> například velké rozdíly v kriminalitě cizinců se nám mohou promítnout do reálního života.</w:t>
      </w:r>
      <w:r w:rsidR="00980F96">
        <w:t xml:space="preserve"> V grafech porovnávám hodnoty uvedené ČSÚ pro jednotlivé roky. Vždy porovnávám hodnoty samotných Rusů s hodnotami vybranýc</w:t>
      </w:r>
      <w:r w:rsidR="00CC758D">
        <w:t>h národností, které jsou uvedeny</w:t>
      </w:r>
      <w:r w:rsidR="00980F96">
        <w:t xml:space="preserve"> v grafech za jednotlivé roky.</w:t>
      </w:r>
    </w:p>
    <w:p w:rsidR="00980F96" w:rsidRPr="00980F96" w:rsidRDefault="00980F96" w:rsidP="00980F96">
      <w:pPr>
        <w:pStyle w:val="Odstavecseseznamem"/>
        <w:spacing w:line="360" w:lineRule="auto"/>
        <w:ind w:left="426" w:firstLine="283"/>
        <w:jc w:val="both"/>
      </w:pPr>
    </w:p>
    <w:p w:rsidR="00CB121C" w:rsidRPr="00CB121C" w:rsidRDefault="006D5F0B" w:rsidP="003E6701">
      <w:pPr>
        <w:pStyle w:val="Nadpis3"/>
      </w:pPr>
      <w:bookmarkStart w:id="35" w:name="_Toc385168807"/>
      <w:r>
        <w:lastRenderedPageBreak/>
        <w:t>Celkový počet</w:t>
      </w:r>
      <w:r w:rsidR="00CB121C" w:rsidRPr="00CB121C">
        <w:t xml:space="preserve"> cizinců </w:t>
      </w:r>
      <w:r w:rsidR="00D767D6">
        <w:t xml:space="preserve">v ČR </w:t>
      </w:r>
      <w:r w:rsidR="00CB121C" w:rsidRPr="00CB121C">
        <w:t>v letech 2010-2012</w:t>
      </w:r>
      <w:bookmarkEnd w:id="35"/>
    </w:p>
    <w:p w:rsidR="00CB121C" w:rsidRDefault="00B74519" w:rsidP="00CB121C">
      <w:pPr>
        <w:pStyle w:val="Odstavecseseznamem"/>
        <w:spacing w:line="360" w:lineRule="auto"/>
        <w:jc w:val="both"/>
      </w:pPr>
      <w:r w:rsidRPr="00B74519">
        <w:rPr>
          <w:noProof/>
          <w:lang w:eastAsia="cs-CZ"/>
        </w:rPr>
        <w:drawing>
          <wp:inline distT="0" distB="0" distL="0" distR="0">
            <wp:extent cx="5400040" cy="3150023"/>
            <wp:effectExtent l="0" t="0" r="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74519" w:rsidRPr="00B74519" w:rsidRDefault="00D767D6" w:rsidP="00466F50">
      <w:pPr>
        <w:spacing w:after="360"/>
        <w:ind w:left="425" w:firstLine="284"/>
        <w:jc w:val="both"/>
        <w:rPr>
          <w:b/>
        </w:rPr>
      </w:pPr>
      <w:r>
        <w:rPr>
          <w:b/>
        </w:rPr>
        <w:t>Obrázek č. 13 Celkový</w:t>
      </w:r>
      <w:r w:rsidR="00B74519" w:rsidRPr="00B74519">
        <w:rPr>
          <w:b/>
        </w:rPr>
        <w:t xml:space="preserve"> počet cizinců v letech 2010-2012</w:t>
      </w:r>
    </w:p>
    <w:p w:rsidR="00750C50" w:rsidRDefault="003E0A94" w:rsidP="008C19E6">
      <w:pPr>
        <w:spacing w:line="360" w:lineRule="auto"/>
        <w:ind w:firstLine="283"/>
        <w:jc w:val="both"/>
      </w:pPr>
      <w:r>
        <w:t>Pro srovnání jsem sečetla hodnoty jednotlivých národností, které jsou jednotlivě uvedeny v grafech předešlých. V jednou sloupci je tak celkový počet Slováků, Vietnamců a Ukrajincův porovnání s počtem Rusů v ČR za poslední tři roky. Z uvedených hodnot je možné zaznamenat jistý nárůst počtu ruských migrantů za každý rok. Rozdíly nejsou velké, ale vid</w:t>
      </w:r>
      <w:r w:rsidR="00CC758D">
        <w:t>íme, že za tři roky nastal značný</w:t>
      </w:r>
      <w:r>
        <w:t xml:space="preserve"> nárůst. Z roku 2010 do roku 2011 stoupl počet Rusů na našem území </w:t>
      </w:r>
      <w:r w:rsidR="00A33A8C">
        <w:t>o 1068 lidí, což je k</w:t>
      </w:r>
      <w:r>
        <w:t> celkovém</w:t>
      </w:r>
      <w:r w:rsidR="00A33A8C">
        <w:t>u</w:t>
      </w:r>
      <w:r>
        <w:t xml:space="preserve"> počtu poměrně vysoké číslo. </w:t>
      </w:r>
      <w:r w:rsidR="00A33A8C">
        <w:t>Nárůst mezi</w:t>
      </w:r>
      <w:r w:rsidR="00105A3D">
        <w:t> </w:t>
      </w:r>
      <w:r w:rsidR="00A33A8C">
        <w:t>roky</w:t>
      </w:r>
      <w:r w:rsidR="00105A3D">
        <w:t xml:space="preserve"> </w:t>
      </w:r>
      <w:r w:rsidR="00A33A8C">
        <w:t xml:space="preserve">2011 </w:t>
      </w:r>
      <w:r w:rsidR="00105A3D">
        <w:t>a</w:t>
      </w:r>
      <w:r w:rsidR="00A33A8C">
        <w:t xml:space="preserve"> 2012 není již tak vysoký, ale přesto to zvýš</w:t>
      </w:r>
      <w:r w:rsidR="00B447C3">
        <w:t>ení je</w:t>
      </w:r>
      <w:r w:rsidR="00A33A8C">
        <w:t>, a to o 585 lidí, což zname</w:t>
      </w:r>
      <w:r w:rsidR="00CC758D">
        <w:t>ná necelou polovinu v porovnání</w:t>
      </w:r>
      <w:r w:rsidR="00A33A8C">
        <w:t xml:space="preserve"> s předchozím rokem. </w:t>
      </w:r>
      <w:r w:rsidR="009D38FE">
        <w:t xml:space="preserve">Výsledky tohoto grafu tedy podporují </w:t>
      </w:r>
      <w:r w:rsidR="000318FB">
        <w:t>většinu</w:t>
      </w:r>
      <w:r w:rsidR="009D38FE">
        <w:t xml:space="preserve"> tvrzení o tom, že počet ruských menšin na našem území se skutečně zvyšuje. </w:t>
      </w:r>
    </w:p>
    <w:p w:rsidR="003E0A94" w:rsidRDefault="00A45428" w:rsidP="00A45428">
      <w:r>
        <w:br w:type="page"/>
      </w:r>
    </w:p>
    <w:p w:rsidR="00CE7AC1" w:rsidRPr="002633CA" w:rsidRDefault="00CE7AC1" w:rsidP="003E6701">
      <w:pPr>
        <w:pStyle w:val="Nadpis3"/>
      </w:pPr>
      <w:bookmarkStart w:id="36" w:name="_Toc385168808"/>
      <w:r w:rsidRPr="002633CA">
        <w:lastRenderedPageBreak/>
        <w:t>Celkový počet narozených cizinců</w:t>
      </w:r>
      <w:r w:rsidR="00D767D6">
        <w:t xml:space="preserve"> v ČR</w:t>
      </w:r>
      <w:r w:rsidRPr="002633CA">
        <w:t xml:space="preserve"> v letech 2010-2012</w:t>
      </w:r>
      <w:bookmarkEnd w:id="36"/>
    </w:p>
    <w:p w:rsidR="002633CA" w:rsidRDefault="002633CA" w:rsidP="002633CA">
      <w:pPr>
        <w:pStyle w:val="Odstavecseseznamem"/>
        <w:jc w:val="both"/>
      </w:pPr>
    </w:p>
    <w:p w:rsidR="00B74519" w:rsidRDefault="00CE7AC1" w:rsidP="00B74519">
      <w:pPr>
        <w:ind w:left="426" w:firstLine="283"/>
        <w:jc w:val="both"/>
      </w:pPr>
      <w:r>
        <w:rPr>
          <w:noProof/>
          <w:lang w:eastAsia="cs-CZ"/>
        </w:rPr>
        <w:drawing>
          <wp:inline distT="0" distB="0" distL="0" distR="0">
            <wp:extent cx="5400040" cy="3150235"/>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6A68" w:rsidRDefault="00D767D6" w:rsidP="00466F50">
      <w:pPr>
        <w:spacing w:after="360"/>
        <w:ind w:left="425" w:firstLine="284"/>
        <w:jc w:val="both"/>
        <w:rPr>
          <w:b/>
        </w:rPr>
      </w:pPr>
      <w:r>
        <w:rPr>
          <w:b/>
        </w:rPr>
        <w:t>Obrázek č. 14 Celkový počet narozených dětí v % v letech 2010-2012</w:t>
      </w:r>
    </w:p>
    <w:p w:rsidR="00F76A68" w:rsidRDefault="00F67B40" w:rsidP="008C19E6">
      <w:pPr>
        <w:pStyle w:val="Odstavecseseznamem"/>
        <w:spacing w:line="360" w:lineRule="auto"/>
        <w:ind w:left="0" w:firstLine="294"/>
        <w:jc w:val="both"/>
      </w:pPr>
      <w:r w:rsidRPr="00F67B40">
        <w:t>Stejně tak jako se zvyšuje celkový počet Rusů</w:t>
      </w:r>
      <w:r>
        <w:t xml:space="preserve"> na našem území, dá se předpokládat, že se bude zvyšovat i počet</w:t>
      </w:r>
      <w:r w:rsidRPr="00F67B40">
        <w:t xml:space="preserve"> narozených Rusů</w:t>
      </w:r>
      <w:r>
        <w:t xml:space="preserve">. Tuto skutečnost výsledky grafu potvrzují. </w:t>
      </w:r>
      <w:r w:rsidR="0044197A">
        <w:t>V prvním sloupci je celkový počet Vietnamců, Ukrajinců, Sl</w:t>
      </w:r>
      <w:r w:rsidR="00CC758D">
        <w:t>ováků a jiných národností, kteří</w:t>
      </w:r>
      <w:r w:rsidR="0044197A">
        <w:t xml:space="preserve"> jsou pro nízká čísla hromadně označeni jako „ostatní“ a jsou srovnáni s druhým sloupcem, ve které</w:t>
      </w:r>
      <w:r w:rsidR="00CC758D">
        <w:t>m</w:t>
      </w:r>
      <w:r w:rsidR="0044197A">
        <w:t xml:space="preserve"> jsou počty Rusů. </w:t>
      </w:r>
      <w:r>
        <w:t xml:space="preserve">Nárůst opět není z grafu nijak zvlášť viditelný, avšak každým rokem se číslo zvedá o celé jedno procento. </w:t>
      </w:r>
      <w:r w:rsidR="000E2B4E">
        <w:t xml:space="preserve">Chtěla jsem porovnat celkové procento nově narozených Rusů v závislosti na tom, jaká věková skupina v ČR přebývá, bohužel k těmto informacím jsem se nedostala, protože ČSÚ poskytuje informace o věkové struktuře pouze všech cizinců, nikoli </w:t>
      </w:r>
      <w:r w:rsidR="006E115D">
        <w:t xml:space="preserve">o </w:t>
      </w:r>
      <w:r w:rsidR="000E2B4E">
        <w:t xml:space="preserve">jednotlivých </w:t>
      </w:r>
      <w:r w:rsidR="006E115D">
        <w:t>národnostech</w:t>
      </w:r>
      <w:r w:rsidR="000E2B4E">
        <w:t xml:space="preserve">. </w:t>
      </w:r>
      <w:r w:rsidR="008B0FC7">
        <w:t xml:space="preserve">Avšak podle každoročního nárůstu je možné usoudit, že nejvíce bude zastoupena skupina v produktivním věku, tzn. od 20-35 let. </w:t>
      </w:r>
    </w:p>
    <w:p w:rsidR="00F67B40" w:rsidRDefault="00F67B40" w:rsidP="00F67B40">
      <w:pPr>
        <w:pStyle w:val="Odstavecseseznamem"/>
        <w:spacing w:line="360" w:lineRule="auto"/>
        <w:ind w:left="426" w:firstLine="294"/>
        <w:jc w:val="both"/>
      </w:pPr>
    </w:p>
    <w:p w:rsidR="00A45428" w:rsidRDefault="00A45428" w:rsidP="00A45428">
      <w:r>
        <w:br w:type="page"/>
      </w:r>
    </w:p>
    <w:p w:rsidR="00354F0D" w:rsidRPr="00F76A68" w:rsidRDefault="00F76A68" w:rsidP="003E6701">
      <w:pPr>
        <w:pStyle w:val="Nadpis3"/>
      </w:pPr>
      <w:bookmarkStart w:id="37" w:name="_Toc385168809"/>
      <w:r w:rsidRPr="00F76A68">
        <w:lastRenderedPageBreak/>
        <w:t>Postavení Rusů v zaměstnání v</w:t>
      </w:r>
      <w:r w:rsidR="00D767D6">
        <w:t> ČR v</w:t>
      </w:r>
      <w:r w:rsidRPr="00F76A68">
        <w:t> letech 2010-2012</w:t>
      </w:r>
      <w:bookmarkEnd w:id="37"/>
    </w:p>
    <w:p w:rsidR="00F76A68" w:rsidRPr="00F76A68" w:rsidRDefault="00F76A68" w:rsidP="00F76A68">
      <w:pPr>
        <w:pStyle w:val="Odstavecseseznamem"/>
        <w:jc w:val="both"/>
        <w:rPr>
          <w:b/>
        </w:rPr>
      </w:pPr>
    </w:p>
    <w:p w:rsidR="007003D8" w:rsidRDefault="00635371" w:rsidP="00FD0546">
      <w:pPr>
        <w:jc w:val="both"/>
      </w:pPr>
      <w:r>
        <w:rPr>
          <w:noProof/>
          <w:lang w:eastAsia="cs-CZ"/>
        </w:rPr>
        <w:drawing>
          <wp:inline distT="0" distB="0" distL="0" distR="0">
            <wp:extent cx="5400040" cy="3150235"/>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03D8" w:rsidRDefault="00D767D6" w:rsidP="00466F50">
      <w:pPr>
        <w:spacing w:after="360"/>
        <w:ind w:left="425" w:firstLine="284"/>
        <w:jc w:val="both"/>
        <w:rPr>
          <w:b/>
        </w:rPr>
      </w:pPr>
      <w:r w:rsidRPr="00D767D6">
        <w:rPr>
          <w:b/>
        </w:rPr>
        <w:t>Obrázek č. 15 Postavení Rusů v zaměstnání v % v letech 2010-2012</w:t>
      </w:r>
    </w:p>
    <w:p w:rsidR="00D767D6" w:rsidRPr="00C13040" w:rsidRDefault="00C13040" w:rsidP="008C19E6">
      <w:pPr>
        <w:spacing w:line="360" w:lineRule="auto"/>
        <w:ind w:firstLine="283"/>
        <w:jc w:val="both"/>
      </w:pPr>
      <w:r w:rsidRPr="00C13040">
        <w:t>Graf zobrazuje postavení cizinců v zaměstnání, čím</w:t>
      </w:r>
      <w:r w:rsidR="00E10C4F">
        <w:t>ž se rozumí, jestli jsou evidováni</w:t>
      </w:r>
      <w:r w:rsidRPr="00C13040">
        <w:t xml:space="preserve"> na úřadech práce, nebo jsou evidováni jako živnostníci, t</w:t>
      </w:r>
      <w:r>
        <w:t xml:space="preserve">o </w:t>
      </w:r>
      <w:r w:rsidRPr="00C13040">
        <w:t>zn</w:t>
      </w:r>
      <w:r>
        <w:t>amená</w:t>
      </w:r>
      <w:r w:rsidRPr="00C13040">
        <w:t xml:space="preserve"> </w:t>
      </w:r>
      <w:r>
        <w:t xml:space="preserve">jako </w:t>
      </w:r>
      <w:r w:rsidRPr="00C13040">
        <w:t xml:space="preserve">majitelé živnostenského oprávnění. </w:t>
      </w:r>
      <w:r w:rsidR="00E10C4F">
        <w:t>Rozdíly z</w:t>
      </w:r>
      <w:r>
        <w:t xml:space="preserve">a tři roky jsou jen nepatrné, stav se moc nemění. Pouze v roce 2010 bylo nahlášeno na úřadech práce 72 % Rusů a </w:t>
      </w:r>
      <w:r w:rsidR="00E10C4F">
        <w:t>28</w:t>
      </w:r>
      <w:r>
        <w:t>% mělo živnostenské oprávnění. V následujících dvou letech je stav stejný, to znamená, že 70 % Rusů je nahlášeno na úřadech práce a 30 % má vl</w:t>
      </w:r>
      <w:r w:rsidR="00E10C4F">
        <w:t>astní živnostenské oprávnění. Ta</w:t>
      </w:r>
      <w:r>
        <w:t>to čísla evokují menší cílevědomost a zájem pracovat na vlastní zodpovědnost. Znamená to, že Rusové se raději necháv</w:t>
      </w:r>
      <w:r w:rsidR="00E10C4F">
        <w:t>ají zaměstnat, než aby pracovali</w:t>
      </w:r>
      <w:r>
        <w:t xml:space="preserve"> sami na sebe. </w:t>
      </w:r>
      <w:r w:rsidR="00680CE5">
        <w:t>V porovnání s Vietnamci, z nichž 72 % tvoří lidé, kteří mají živnostenské oprávnění</w:t>
      </w:r>
      <w:r w:rsidR="00680CE5">
        <w:rPr>
          <w:rStyle w:val="Znakapoznpodarou"/>
        </w:rPr>
        <w:footnoteReference w:id="61"/>
      </w:r>
      <w:r w:rsidR="00680CE5">
        <w:t xml:space="preserve">, je tento rozdíl opravdu veliký. </w:t>
      </w:r>
      <w:r w:rsidR="00F04C3E">
        <w:t>Podle statistik je nejvíc pracujících Rusů ve věku od 25-39 let</w:t>
      </w:r>
      <w:r w:rsidR="00F04C3E">
        <w:rPr>
          <w:rStyle w:val="Znakapoznpodarou"/>
        </w:rPr>
        <w:footnoteReference w:id="62"/>
      </w:r>
      <w:r w:rsidR="00667D22">
        <w:t>, což je nejproduktivnější</w:t>
      </w:r>
      <w:r w:rsidR="00F04C3E">
        <w:t xml:space="preserve"> věk</w:t>
      </w:r>
      <w:r w:rsidR="00E10C4F">
        <w:t>, a pracovitost a cílevědomost</w:t>
      </w:r>
      <w:r w:rsidR="00F04C3E">
        <w:t xml:space="preserve"> by v tom případě mohla být daleko větší. </w:t>
      </w:r>
      <w:r w:rsidR="00667D22">
        <w:t xml:space="preserve">V roce 2010 </w:t>
      </w:r>
      <w:r w:rsidR="00667D22">
        <w:lastRenderedPageBreak/>
        <w:t>byl celkový počet pracujících Rusů 5 097 a v roce 2011 tento počet narostl na 5 644 pracujících</w:t>
      </w:r>
      <w:r w:rsidR="00667D22">
        <w:rPr>
          <w:rStyle w:val="Znakapoznpodarou"/>
        </w:rPr>
        <w:footnoteReference w:id="63"/>
      </w:r>
      <w:r w:rsidR="00667D22">
        <w:t>.</w:t>
      </w:r>
    </w:p>
    <w:p w:rsidR="007003D8" w:rsidRPr="00FD1740" w:rsidRDefault="00FD1740" w:rsidP="003E6701">
      <w:pPr>
        <w:pStyle w:val="Nadpis3"/>
      </w:pPr>
      <w:bookmarkStart w:id="38" w:name="_Toc385168810"/>
      <w:r w:rsidRPr="00FD1740">
        <w:t xml:space="preserve">Celkový počet odsouzených cizinců </w:t>
      </w:r>
      <w:r w:rsidR="00D767D6">
        <w:t xml:space="preserve">v ČR </w:t>
      </w:r>
      <w:r w:rsidRPr="00FD1740">
        <w:t>v letech 2010-2012</w:t>
      </w:r>
      <w:bookmarkEnd w:id="38"/>
    </w:p>
    <w:p w:rsidR="00FD1740" w:rsidRDefault="00FD1740" w:rsidP="00FD1740">
      <w:pPr>
        <w:pStyle w:val="Odstavecseseznamem"/>
        <w:jc w:val="both"/>
      </w:pPr>
    </w:p>
    <w:p w:rsidR="00FD1740" w:rsidRDefault="00FD1740" w:rsidP="00FD1740">
      <w:pPr>
        <w:pStyle w:val="Odstavecseseznamem"/>
        <w:jc w:val="both"/>
      </w:pPr>
      <w:r>
        <w:rPr>
          <w:noProof/>
          <w:lang w:eastAsia="cs-CZ"/>
        </w:rPr>
        <w:drawing>
          <wp:inline distT="0" distB="0" distL="0" distR="0">
            <wp:extent cx="5400040" cy="3150235"/>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003D8" w:rsidRPr="001450CE" w:rsidRDefault="001450CE" w:rsidP="00466F50">
      <w:pPr>
        <w:spacing w:after="360"/>
        <w:ind w:left="425" w:firstLine="284"/>
        <w:jc w:val="both"/>
        <w:rPr>
          <w:b/>
        </w:rPr>
      </w:pPr>
      <w:r w:rsidRPr="001450CE">
        <w:rPr>
          <w:b/>
        </w:rPr>
        <w:t>Obrázek č. 16 Celkový počet odsouzených cizinců v letech 2010-2012</w:t>
      </w:r>
    </w:p>
    <w:p w:rsidR="007652DB" w:rsidRDefault="002D7C4E" w:rsidP="008C19E6">
      <w:pPr>
        <w:spacing w:line="360" w:lineRule="auto"/>
        <w:ind w:firstLine="283"/>
        <w:jc w:val="both"/>
      </w:pPr>
      <w:r>
        <w:t xml:space="preserve">V grafu jsou porovnány celkové počty odsouzených Vietnamců, Slováků a Ukrajinců v porovnání s celkovým počtem odsouzených Rusů. </w:t>
      </w:r>
      <w:r w:rsidR="007652DB">
        <w:t>Počet odsouzených Rusů se každým rokem dost mění. V roce 2010 bylo odsouzeno celkem 1</w:t>
      </w:r>
      <w:r w:rsidR="00B30401">
        <w:t xml:space="preserve">10 ruských občanů, </w:t>
      </w:r>
      <w:r w:rsidR="007652DB">
        <w:t>65 stíhaných, 54 obžalovaných a 66 jich bylo navrženo na potrestání</w:t>
      </w:r>
      <w:r w:rsidR="00787BD3">
        <w:t>.</w:t>
      </w:r>
      <w:r w:rsidR="00B30401">
        <w:rPr>
          <w:rStyle w:val="Znakapoznpodarou"/>
        </w:rPr>
        <w:footnoteReference w:id="64"/>
      </w:r>
      <w:r w:rsidR="007652DB">
        <w:t xml:space="preserve"> </w:t>
      </w:r>
      <w:r w:rsidR="00B30401">
        <w:t>V roce 2011 počet odsouzených klesl na 93</w:t>
      </w:r>
      <w:r w:rsidR="00BD4424">
        <w:t xml:space="preserve"> lidí</w:t>
      </w:r>
      <w:r w:rsidR="00B30401">
        <w:t xml:space="preserve">, 63 lidí bylo stíháno a 74 </w:t>
      </w:r>
      <w:r w:rsidR="00BD4424">
        <w:t>Rusů</w:t>
      </w:r>
      <w:r w:rsidR="00B30401">
        <w:t xml:space="preserve"> bylo navrženo na potrestání</w:t>
      </w:r>
      <w:r w:rsidR="00787BD3">
        <w:t>.</w:t>
      </w:r>
      <w:r w:rsidR="00B30401">
        <w:rPr>
          <w:rStyle w:val="Znakapoznpodarou"/>
        </w:rPr>
        <w:footnoteReference w:id="65"/>
      </w:r>
      <w:r w:rsidR="00BD4424">
        <w:t xml:space="preserve"> </w:t>
      </w:r>
      <w:r w:rsidR="00787BD3">
        <w:t>V roce 2012 byl však zaznamenán dost znatelný nárůst kriminality, protože bylo dosouzeno 133 Rusů, 78 lidí bylo stíháno a 87 jich bylo navrženo na potrestání.</w:t>
      </w:r>
      <w:r w:rsidR="00787BD3">
        <w:rPr>
          <w:rStyle w:val="Znakapoznpodarou"/>
        </w:rPr>
        <w:footnoteReference w:id="66"/>
      </w:r>
      <w:r w:rsidR="00787BD3">
        <w:t xml:space="preserve"> Rozdíl mezi rokem 2011 a 2012 je dost velký, avšak ve srovnání s počtem odsouzených jiných národností není až tak </w:t>
      </w:r>
      <w:r w:rsidR="00787BD3">
        <w:lastRenderedPageBreak/>
        <w:t>alarmující</w:t>
      </w:r>
      <w:r w:rsidR="0052590F">
        <w:t xml:space="preserve"> a na základě těchto údajů je možné usoudit, že nebezpečí hrozící ze strany ruských menšin je zanedbatelné</w:t>
      </w:r>
      <w:r w:rsidR="00787BD3">
        <w:t>.</w:t>
      </w:r>
      <w:r w:rsidR="00BD4424">
        <w:t xml:space="preserve"> </w:t>
      </w:r>
    </w:p>
    <w:p w:rsidR="00222C5E" w:rsidRDefault="00222C5E" w:rsidP="001964BE">
      <w:pPr>
        <w:spacing w:line="360" w:lineRule="auto"/>
        <w:ind w:left="426" w:firstLine="283"/>
        <w:jc w:val="both"/>
      </w:pPr>
    </w:p>
    <w:p w:rsidR="00A45428" w:rsidRDefault="00A45428" w:rsidP="00A45428">
      <w:r>
        <w:br w:type="page"/>
      </w:r>
    </w:p>
    <w:p w:rsidR="00FD0546" w:rsidRDefault="004A0542" w:rsidP="003E6701">
      <w:pPr>
        <w:pStyle w:val="Nadpis1"/>
      </w:pPr>
      <w:bookmarkStart w:id="39" w:name="_Toc385168811"/>
      <w:r w:rsidRPr="004A0542">
        <w:lastRenderedPageBreak/>
        <w:t>Ruské i</w:t>
      </w:r>
      <w:r w:rsidR="00FD0546" w:rsidRPr="004A0542">
        <w:t>nstituce</w:t>
      </w:r>
      <w:r w:rsidRPr="004A0542">
        <w:t xml:space="preserve"> v</w:t>
      </w:r>
      <w:r w:rsidR="00FC3621">
        <w:t xml:space="preserve"> </w:t>
      </w:r>
      <w:r w:rsidRPr="004A0542">
        <w:t>ČR</w:t>
      </w:r>
      <w:bookmarkEnd w:id="39"/>
    </w:p>
    <w:p w:rsidR="00DF39BD" w:rsidRDefault="00C346A6" w:rsidP="008C19E6">
      <w:pPr>
        <w:pStyle w:val="Odstavecseseznamem"/>
        <w:spacing w:line="360" w:lineRule="auto"/>
        <w:ind w:left="0" w:firstLine="277"/>
        <w:jc w:val="both"/>
        <w:rPr>
          <w:szCs w:val="24"/>
        </w:rPr>
      </w:pPr>
      <w:r>
        <w:rPr>
          <w:szCs w:val="24"/>
        </w:rPr>
        <w:t>Instituce, or</w:t>
      </w:r>
      <w:r w:rsidR="00D6016A">
        <w:rPr>
          <w:szCs w:val="24"/>
        </w:rPr>
        <w:t>ganizace a různá sdružení, které</w:t>
      </w:r>
      <w:r>
        <w:rPr>
          <w:szCs w:val="24"/>
        </w:rPr>
        <w:t xml:space="preserve"> jsou na našem území registrovány, jsou nejvíce jednotícím prvkem ruské menšiny. V těchto organizacích mají jednotlivci i skupiny možnost navazovat nová přátelství a udržovat ta stará, ale především udržovat tradice jejich země. V rámci jednotlivých sdružení se pořádají různé kulturní akc</w:t>
      </w:r>
      <w:r w:rsidR="00D6016A">
        <w:rPr>
          <w:szCs w:val="24"/>
        </w:rPr>
        <w:t>e, které by měly tomuto účelu ná</w:t>
      </w:r>
      <w:r>
        <w:rPr>
          <w:szCs w:val="24"/>
        </w:rPr>
        <w:t>pomoci.</w:t>
      </w:r>
      <w:r w:rsidR="007750AB">
        <w:rPr>
          <w:szCs w:val="24"/>
        </w:rPr>
        <w:t xml:space="preserve"> V různých článcích můžeme najít spekulace a podezření, že ne všechny organizace a časopisy jimi vydávané v ČR jsou ve prospěch Rusů, ale že některá jsou údajně řízena Kremlem a informace v nich nemají být vždy pravdivé.</w:t>
      </w:r>
      <w:r w:rsidR="007750AB">
        <w:rPr>
          <w:rStyle w:val="Znakapoznpodarou"/>
          <w:szCs w:val="24"/>
        </w:rPr>
        <w:footnoteReference w:id="67"/>
      </w:r>
    </w:p>
    <w:p w:rsidR="00FC3621" w:rsidRPr="00FC3621" w:rsidRDefault="00FC3621" w:rsidP="003E6701">
      <w:pPr>
        <w:pStyle w:val="Nadpis2"/>
      </w:pPr>
      <w:bookmarkStart w:id="40" w:name="_Toc385168812"/>
      <w:r w:rsidRPr="00FC3621">
        <w:t>Ruské středisko vědy a kultury</w:t>
      </w:r>
      <w:bookmarkEnd w:id="40"/>
    </w:p>
    <w:p w:rsidR="00C346A6" w:rsidRDefault="00FD0546" w:rsidP="008C19E6">
      <w:pPr>
        <w:pStyle w:val="Odstavecseseznamem"/>
        <w:spacing w:line="360" w:lineRule="auto"/>
        <w:ind w:left="0" w:firstLine="283"/>
        <w:jc w:val="both"/>
      </w:pPr>
      <w:r w:rsidRPr="00FD0546">
        <w:t>Oficiální institucí, která je zaměřena na rozvoj kulturních, vzdělávacích, vědeckotechnických a informačních styků Ruské federace s Českou republikou je Ruské středisko vědy a kultury</w:t>
      </w:r>
      <w:r>
        <w:t xml:space="preserve"> </w:t>
      </w:r>
      <w:r w:rsidRPr="00FD0546">
        <w:t>(RSVK)</w:t>
      </w:r>
      <w:r>
        <w:rPr>
          <w:rStyle w:val="Znakapoznpodarou"/>
        </w:rPr>
        <w:footnoteReference w:id="68"/>
      </w:r>
      <w:r w:rsidRPr="00FD0546">
        <w:t>. Středisko spadá pod Velvyslanectví Ruské federace, spolupracuje s řadou sdružení. Především se sdružením Ruská tradice, Českou asociací rusistů, Ruským institutem a dalšími. RSVK provozuje také knihovnu, její další vzdělávací aktivity jsou zaměřeny na české občany, kterým pomáhá s informacemi o možnostech studia v Ruské federaci. Na této a dalších úrovních spolupracuje i s ministerstvem školství a ministerstvem kultury. RSVK organizuje pro ruské občany na našem území koncerty, slavnostní večery a oslavy u příležitosti významných pamětních dat v his</w:t>
      </w:r>
      <w:r w:rsidR="00D6016A">
        <w:t>torii Sovětského svazu a Ruské f</w:t>
      </w:r>
      <w:r w:rsidR="004851A4">
        <w:t xml:space="preserve">ederace. Dále organizují </w:t>
      </w:r>
      <w:r w:rsidRPr="00FD0546">
        <w:t>autorské večery a setkání se</w:t>
      </w:r>
      <w:r w:rsidR="005B4E4D">
        <w:t xml:space="preserve"> spisovateli, básníky, režiséry a</w:t>
      </w:r>
      <w:r w:rsidRPr="00FD0546">
        <w:t xml:space="preserve"> herci.</w:t>
      </w:r>
      <w:r w:rsidR="00D86864">
        <w:rPr>
          <w:rStyle w:val="Znakapoznpodarou"/>
        </w:rPr>
        <w:footnoteReference w:id="69"/>
      </w:r>
    </w:p>
    <w:p w:rsidR="00C346A6" w:rsidRPr="00C346A6" w:rsidRDefault="00FC3621" w:rsidP="003E6701">
      <w:pPr>
        <w:pStyle w:val="Nadpis2"/>
      </w:pPr>
      <w:bookmarkStart w:id="41" w:name="_Toc385168813"/>
      <w:proofErr w:type="spellStart"/>
      <w:r w:rsidRPr="00C346A6">
        <w:t>Artek</w:t>
      </w:r>
      <w:bookmarkEnd w:id="41"/>
      <w:proofErr w:type="spellEnd"/>
    </w:p>
    <w:p w:rsidR="00FC3621" w:rsidRDefault="00D6016A" w:rsidP="008C19E6">
      <w:pPr>
        <w:pStyle w:val="Odstavecseseznamem"/>
        <w:spacing w:line="360" w:lineRule="auto"/>
        <w:ind w:left="0" w:firstLine="283"/>
        <w:jc w:val="both"/>
      </w:pPr>
      <w:r>
        <w:t>Další organizací je ARTEK</w:t>
      </w:r>
      <w:r w:rsidR="00CF0AA9">
        <w:t xml:space="preserve"> neboli spolek rusky mluvících studentů a jejich příznivců. Tato organi</w:t>
      </w:r>
      <w:r>
        <w:t>zace byla oficiálně zaregistrována</w:t>
      </w:r>
      <w:r w:rsidR="00CF0AA9">
        <w:t xml:space="preserve"> v roce 2001. Organizace sdružuje nejenom studenty, ale také všechny příznivce, kteří mají o spolek zájem. Vydávají stejnojmenný časopis, informují o možnostech studia pro cizince, pořádají různé společenské akce.</w:t>
      </w:r>
      <w:r w:rsidR="00BA62EC">
        <w:rPr>
          <w:rStyle w:val="Znakapoznpodarou"/>
        </w:rPr>
        <w:footnoteReference w:id="70"/>
      </w:r>
      <w:r w:rsidR="00CF0AA9">
        <w:t xml:space="preserve"> </w:t>
      </w:r>
    </w:p>
    <w:p w:rsidR="007566E6" w:rsidRDefault="007566E6" w:rsidP="004B6FEA">
      <w:pPr>
        <w:pStyle w:val="Odstavecseseznamem"/>
        <w:spacing w:line="360" w:lineRule="auto"/>
        <w:ind w:left="426" w:firstLine="283"/>
        <w:jc w:val="both"/>
      </w:pPr>
    </w:p>
    <w:p w:rsidR="007566E6" w:rsidRPr="007566E6" w:rsidRDefault="007566E6" w:rsidP="003E6701">
      <w:pPr>
        <w:pStyle w:val="Nadpis2"/>
      </w:pPr>
      <w:bookmarkStart w:id="42" w:name="_Toc385168814"/>
      <w:r w:rsidRPr="007566E6">
        <w:lastRenderedPageBreak/>
        <w:t>Ruský klub</w:t>
      </w:r>
      <w:bookmarkEnd w:id="42"/>
    </w:p>
    <w:p w:rsidR="00CF0AA9" w:rsidRPr="007566E6" w:rsidRDefault="00CF0AA9" w:rsidP="008C19E6">
      <w:pPr>
        <w:pStyle w:val="Odstavecseseznamem"/>
        <w:spacing w:line="360" w:lineRule="auto"/>
        <w:ind w:left="0" w:firstLine="283"/>
        <w:jc w:val="both"/>
        <w:rPr>
          <w:b/>
          <w:sz w:val="26"/>
          <w:szCs w:val="26"/>
        </w:rPr>
      </w:pPr>
      <w:r>
        <w:t>Ru</w:t>
      </w:r>
      <w:r w:rsidR="00BA62EC">
        <w:t xml:space="preserve">ský klub nabízí především neustálé rozvíjení vzájemných kulturních výměn, pomoc při adaptaci v novém prostředí, a také pomoc při hledání ubytování pro rusky mluvící občany. Na rozdíl od </w:t>
      </w:r>
      <w:proofErr w:type="spellStart"/>
      <w:r w:rsidR="00BA62EC">
        <w:t>ARTEKu</w:t>
      </w:r>
      <w:proofErr w:type="spellEnd"/>
      <w:r w:rsidR="00BA62EC">
        <w:t xml:space="preserve"> se Ruský klu</w:t>
      </w:r>
      <w:r w:rsidR="00FC3621">
        <w:t>b</w:t>
      </w:r>
      <w:r w:rsidR="00BA62EC">
        <w:t xml:space="preserve"> zaměřuje spíše na pomoc administrativní</w:t>
      </w:r>
      <w:r w:rsidR="00AB63F0">
        <w:t>,</w:t>
      </w:r>
      <w:r w:rsidR="00BA62EC">
        <w:t xml:space="preserve"> a to již více než dvacet let.</w:t>
      </w:r>
      <w:r w:rsidR="00BA62EC">
        <w:rPr>
          <w:rStyle w:val="Znakapoznpodarou"/>
        </w:rPr>
        <w:footnoteReference w:id="71"/>
      </w:r>
      <w:r w:rsidR="00BA62EC">
        <w:t xml:space="preserve"> </w:t>
      </w:r>
    </w:p>
    <w:p w:rsidR="00FC3621" w:rsidRDefault="00105B9D" w:rsidP="003E6701">
      <w:pPr>
        <w:pStyle w:val="Nadpis2"/>
      </w:pPr>
      <w:bookmarkStart w:id="43" w:name="_Toc385168815"/>
      <w:proofErr w:type="spellStart"/>
      <w:r>
        <w:t>Russkaja</w:t>
      </w:r>
      <w:proofErr w:type="spellEnd"/>
      <w:r>
        <w:t xml:space="preserve"> </w:t>
      </w:r>
      <w:proofErr w:type="spellStart"/>
      <w:r>
        <w:t>tradicija</w:t>
      </w:r>
      <w:bookmarkEnd w:id="43"/>
      <w:proofErr w:type="spellEnd"/>
    </w:p>
    <w:p w:rsidR="00D86864" w:rsidRDefault="00FC3621" w:rsidP="008C19E6">
      <w:pPr>
        <w:pStyle w:val="Odstavecseseznamem"/>
        <w:spacing w:line="360" w:lineRule="auto"/>
        <w:ind w:left="0" w:firstLine="283"/>
        <w:jc w:val="both"/>
      </w:pPr>
      <w:r>
        <w:rPr>
          <w:szCs w:val="24"/>
        </w:rPr>
        <w:t>Tato organizace byla založena v roce 2001 jako občanské sdružení. Člen</w:t>
      </w:r>
      <w:r w:rsidR="00A159AF">
        <w:rPr>
          <w:szCs w:val="24"/>
        </w:rPr>
        <w:t xml:space="preserve">y tohoto sdružení mohou </w:t>
      </w:r>
      <w:r w:rsidR="00AB63F0">
        <w:rPr>
          <w:szCs w:val="24"/>
        </w:rPr>
        <w:t xml:space="preserve">být </w:t>
      </w:r>
      <w:r w:rsidR="00A159AF">
        <w:rPr>
          <w:szCs w:val="24"/>
        </w:rPr>
        <w:t xml:space="preserve">nejen migranti z Ruské federace, ale také všichni ti, kteří se svými názory řadí k ruské menšině. Za cíl svého působení si toto sdružení předsevzalo ochranu kulturního dědictví, kterou tu po sobě zanechali všichni ruští migranti. </w:t>
      </w:r>
      <w:r w:rsidR="00C31578">
        <w:t xml:space="preserve">Sdružení </w:t>
      </w:r>
      <w:r w:rsidR="00AB63F0">
        <w:t>vydává knihy mapující</w:t>
      </w:r>
      <w:r w:rsidR="00C31578" w:rsidRPr="00FD0546">
        <w:t xml:space="preserve"> osudy ruské emig</w:t>
      </w:r>
      <w:r w:rsidR="00B13D11">
        <w:t xml:space="preserve">race a také časopis </w:t>
      </w:r>
      <w:r w:rsidR="002C3E2C">
        <w:t>„</w:t>
      </w:r>
      <w:proofErr w:type="spellStart"/>
      <w:r w:rsidR="002C3E2C">
        <w:t>Russkoje</w:t>
      </w:r>
      <w:proofErr w:type="spellEnd"/>
      <w:r w:rsidR="002C3E2C">
        <w:t xml:space="preserve"> slovo“</w:t>
      </w:r>
      <w:r w:rsidR="00C31578" w:rsidRPr="00FD0546">
        <w:t>, který by se měl stát sjednocujícím a informačním prvkem ruské diaspory a jejích organizací. Další literární aktivitou je prezentace ruskojazyčných autorů žijících v Čechách či večery autorského čtení. Udržuje také tradici koncertů vážné hudby na téma „Prolínání a vzájemné obohacování české a ruské hudební kultury v 19. a 20. století“.</w:t>
      </w:r>
      <w:r w:rsidR="00C31578">
        <w:rPr>
          <w:rStyle w:val="Znakapoznpodarou"/>
        </w:rPr>
        <w:footnoteReference w:id="72"/>
      </w:r>
    </w:p>
    <w:p w:rsidR="00D86864" w:rsidRDefault="00D86864" w:rsidP="008C19E6">
      <w:pPr>
        <w:pStyle w:val="Odstavecseseznamem"/>
        <w:spacing w:line="360" w:lineRule="auto"/>
        <w:ind w:left="283" w:firstLine="283"/>
        <w:jc w:val="both"/>
      </w:pPr>
    </w:p>
    <w:p w:rsidR="00D86864" w:rsidRDefault="00D86864" w:rsidP="008C19E6">
      <w:pPr>
        <w:pStyle w:val="Odstavecseseznamem"/>
        <w:spacing w:line="360" w:lineRule="auto"/>
        <w:ind w:left="0" w:firstLine="283"/>
        <w:jc w:val="both"/>
      </w:pPr>
      <w:r>
        <w:t>Dalším sdružujícím prvkem pro ruské</w:t>
      </w:r>
      <w:r w:rsidR="00493CFB">
        <w:t xml:space="preserve"> menšiny jsou centra na podporu integrace cizinců</w:t>
      </w:r>
      <w:r>
        <w:t xml:space="preserve"> v České republice. Každý kraj má svoje centrum</w:t>
      </w:r>
      <w:r w:rsidR="00493CFB">
        <w:t xml:space="preserve"> a cizinci do těchto center</w:t>
      </w:r>
      <w:r>
        <w:t xml:space="preserve"> mohou přicházet, setkávat se</w:t>
      </w:r>
      <w:r w:rsidR="00493CFB">
        <w:t xml:space="preserve"> tam</w:t>
      </w:r>
      <w:r>
        <w:t xml:space="preserve">, ale především si přicházejí pro pomoc, například v právní sféře. </w:t>
      </w:r>
      <w:r w:rsidR="00493CFB">
        <w:t xml:space="preserve">Kromě právního poradenství tato centra zajišťují sociální poradenství, pořádají </w:t>
      </w:r>
      <w:proofErr w:type="spellStart"/>
      <w:r w:rsidR="00493CFB">
        <w:t>sociokulturní</w:t>
      </w:r>
      <w:proofErr w:type="spellEnd"/>
      <w:r w:rsidR="00493CFB">
        <w:t xml:space="preserve"> kurzy a také kurzy českého jazyka.</w:t>
      </w:r>
      <w:r w:rsidR="00493CFB">
        <w:rPr>
          <w:rStyle w:val="Znakapoznpodarou"/>
        </w:rPr>
        <w:footnoteReference w:id="73"/>
      </w:r>
      <w:r w:rsidR="00493CFB">
        <w:t xml:space="preserve"> </w:t>
      </w:r>
    </w:p>
    <w:p w:rsidR="009C3480" w:rsidRDefault="009C3480" w:rsidP="008C19E6">
      <w:pPr>
        <w:pStyle w:val="Odstavecseseznamem"/>
        <w:spacing w:line="360" w:lineRule="auto"/>
        <w:ind w:left="0" w:firstLine="283"/>
        <w:jc w:val="both"/>
      </w:pPr>
    </w:p>
    <w:p w:rsidR="00FD0546" w:rsidRDefault="00AB63F0" w:rsidP="008C19E6">
      <w:pPr>
        <w:pStyle w:val="Odstavecseseznamem"/>
        <w:spacing w:line="360" w:lineRule="auto"/>
        <w:ind w:left="0" w:firstLine="283"/>
        <w:jc w:val="both"/>
      </w:pPr>
      <w:r>
        <w:t>Společná</w:t>
      </w:r>
      <w:r w:rsidR="00FD0546" w:rsidRPr="00FD0546">
        <w:t xml:space="preserve"> pro všechny organizace je pak snaha o dosažení dobrých vztahů a lepšího vzájemného poznání s většinovou společností,</w:t>
      </w:r>
      <w:r w:rsidR="009E6E37">
        <w:t xml:space="preserve"> dosažení větší důvěry mezi jednotlivci, vzájemné kulturní obohacení.</w:t>
      </w:r>
      <w:r w:rsidR="00FD0546" w:rsidRPr="00FD0546">
        <w:t xml:space="preserve"> </w:t>
      </w:r>
      <w:r w:rsidR="009E6E37">
        <w:t xml:space="preserve">Dále je to pomoc při pochopení české kultury a mentality, která se od ruské liší. </w:t>
      </w:r>
    </w:p>
    <w:p w:rsidR="00516682" w:rsidRDefault="00A45428" w:rsidP="00A45428">
      <w:r>
        <w:br w:type="page"/>
      </w:r>
    </w:p>
    <w:p w:rsidR="004A0542" w:rsidRPr="004A0542" w:rsidRDefault="00266CF2" w:rsidP="003E6701">
      <w:pPr>
        <w:pStyle w:val="Nadpis1"/>
      </w:pPr>
      <w:bookmarkStart w:id="44" w:name="_Toc385168816"/>
      <w:r>
        <w:lastRenderedPageBreak/>
        <w:t xml:space="preserve">Ruský </w:t>
      </w:r>
      <w:r w:rsidR="00493CFB">
        <w:t>tisk</w:t>
      </w:r>
      <w:r w:rsidR="001606F0">
        <w:t xml:space="preserve"> a jiné informační zdroje</w:t>
      </w:r>
      <w:bookmarkEnd w:id="44"/>
    </w:p>
    <w:p w:rsidR="00CD767C" w:rsidRPr="00B91418" w:rsidRDefault="007D0138" w:rsidP="008C19E6">
      <w:pPr>
        <w:spacing w:line="360" w:lineRule="auto"/>
        <w:ind w:firstLine="283"/>
        <w:jc w:val="both"/>
      </w:pPr>
      <w:r>
        <w:t>Většina ruských časopisů u nás je vydávána p</w:t>
      </w:r>
      <w:r w:rsidR="00493CFB">
        <w:t xml:space="preserve">ředevším v rámci organizací, které jsem jmenovala. Kromě časopisů však fungují také různé noviny. </w:t>
      </w:r>
      <w:r w:rsidR="00E24C87">
        <w:t xml:space="preserve">Následující informace o ruském tisku jsou odvislé od kvality a informovanosti jejich internetových stránek. Některé stránky jsou velmi obsáhlé a poskytují veškeré informace, další jsou velmi stručné. </w:t>
      </w:r>
    </w:p>
    <w:p w:rsidR="00CD767C" w:rsidRPr="00CD767C" w:rsidRDefault="00105B9D" w:rsidP="003E6701">
      <w:pPr>
        <w:pStyle w:val="Nadpis2"/>
      </w:pPr>
      <w:bookmarkStart w:id="45" w:name="_Toc385168817"/>
      <w:r>
        <w:t>„Koruna“</w:t>
      </w:r>
      <w:bookmarkEnd w:id="45"/>
    </w:p>
    <w:p w:rsidR="00CD767C" w:rsidRPr="00E45F1A" w:rsidRDefault="00CD767C" w:rsidP="008C19E6">
      <w:pPr>
        <w:pStyle w:val="Odstavecseseznamem"/>
        <w:spacing w:line="360" w:lineRule="auto"/>
        <w:ind w:left="0" w:firstLine="283"/>
        <w:jc w:val="both"/>
      </w:pPr>
      <w:r>
        <w:t>Tento časopis se v Praze vydává od roku 1999. Vychází každá týden v ruském jazyce a nabízí čtenářům novinky nejen z České republiky, ale také z celého světa. Týdeník má třináct hlavních rubrik, ve kterých nabízí práci, informuje o nejnovějších událostech a také mapuje osudy migrantů.</w:t>
      </w:r>
      <w:r>
        <w:rPr>
          <w:rStyle w:val="Znakapoznpodarou"/>
        </w:rPr>
        <w:footnoteReference w:id="74"/>
      </w:r>
      <w:r>
        <w:t xml:space="preserve"> </w:t>
      </w:r>
    </w:p>
    <w:p w:rsidR="00CD767C" w:rsidRPr="00E24C87" w:rsidRDefault="00105B9D" w:rsidP="003E6701">
      <w:pPr>
        <w:pStyle w:val="Nadpis2"/>
        <w:rPr>
          <w:lang w:val="ru-RU"/>
        </w:rPr>
      </w:pPr>
      <w:bookmarkStart w:id="46" w:name="_Toc385168818"/>
      <w:r>
        <w:t>„</w:t>
      </w:r>
      <w:proofErr w:type="spellStart"/>
      <w:r>
        <w:t>Pražskij</w:t>
      </w:r>
      <w:proofErr w:type="spellEnd"/>
      <w:r>
        <w:t xml:space="preserve"> </w:t>
      </w:r>
      <w:proofErr w:type="spellStart"/>
      <w:r>
        <w:t>ekspres</w:t>
      </w:r>
      <w:proofErr w:type="spellEnd"/>
      <w:r>
        <w:t>“</w:t>
      </w:r>
      <w:bookmarkEnd w:id="46"/>
    </w:p>
    <w:p w:rsidR="00E24C87" w:rsidRDefault="00E24C87" w:rsidP="008C19E6">
      <w:pPr>
        <w:spacing w:line="360" w:lineRule="auto"/>
        <w:ind w:firstLine="283"/>
        <w:jc w:val="both"/>
      </w:pPr>
      <w:r>
        <w:t xml:space="preserve">Je to reklamě-informační týdeník s neplacenou inzercí. Vydává se </w:t>
      </w:r>
      <w:r w:rsidR="00B91418">
        <w:t xml:space="preserve">v Praze </w:t>
      </w:r>
      <w:r>
        <w:t xml:space="preserve">od roku 1999. </w:t>
      </w:r>
      <w:r w:rsidRPr="00E24C87">
        <w:t xml:space="preserve">V průběhu prvních let noviny vycházely pod názvy </w:t>
      </w:r>
      <w:r w:rsidRPr="00E24C87">
        <w:rPr>
          <w:rStyle w:val="Siln"/>
          <w:b w:val="0"/>
        </w:rPr>
        <w:t>Ruská anonce</w:t>
      </w:r>
      <w:r w:rsidRPr="00E24C87">
        <w:t xml:space="preserve">, </w:t>
      </w:r>
      <w:proofErr w:type="spellStart"/>
      <w:r w:rsidR="00A95FBD">
        <w:rPr>
          <w:rStyle w:val="Siln"/>
          <w:b w:val="0"/>
        </w:rPr>
        <w:t>Rusk</w:t>
      </w:r>
      <w:r w:rsidR="00A95FBD" w:rsidRPr="00A95FBD">
        <w:rPr>
          <w:rStyle w:val="Siln"/>
          <w:b w:val="0"/>
        </w:rPr>
        <w:t>аja</w:t>
      </w:r>
      <w:proofErr w:type="spellEnd"/>
      <w:r w:rsidRPr="00E24C87">
        <w:rPr>
          <w:rStyle w:val="Siln"/>
          <w:b w:val="0"/>
        </w:rPr>
        <w:t xml:space="preserve"> </w:t>
      </w:r>
      <w:proofErr w:type="spellStart"/>
      <w:r w:rsidRPr="00E24C87">
        <w:rPr>
          <w:rStyle w:val="Siln"/>
          <w:b w:val="0"/>
        </w:rPr>
        <w:t>Čechi</w:t>
      </w:r>
      <w:r>
        <w:rPr>
          <w:rStyle w:val="Siln"/>
          <w:b w:val="0"/>
        </w:rPr>
        <w:t>ja</w:t>
      </w:r>
      <w:proofErr w:type="spellEnd"/>
      <w:r w:rsidRPr="00E24C87">
        <w:t xml:space="preserve"> a </w:t>
      </w:r>
      <w:r w:rsidRPr="00E24C87">
        <w:rPr>
          <w:rStyle w:val="Siln"/>
          <w:b w:val="0"/>
        </w:rPr>
        <w:t>Naše anonce</w:t>
      </w:r>
      <w:r w:rsidRPr="00E24C87">
        <w:t xml:space="preserve">. V lednu roku 2005 si noviny změnily název na </w:t>
      </w:r>
      <w:r w:rsidRPr="00E24C87">
        <w:rPr>
          <w:rStyle w:val="Siln"/>
          <w:b w:val="0"/>
        </w:rPr>
        <w:t>Pražský Expres</w:t>
      </w:r>
      <w:r w:rsidRPr="00E24C87">
        <w:t>.</w:t>
      </w:r>
      <w:r>
        <w:t xml:space="preserve"> V každém čísle novin </w:t>
      </w:r>
      <w:r w:rsidR="00993E57">
        <w:rPr>
          <w:rStyle w:val="Siln"/>
          <w:b w:val="0"/>
        </w:rPr>
        <w:t>Pražský e</w:t>
      </w:r>
      <w:r w:rsidRPr="00E24C87">
        <w:rPr>
          <w:rStyle w:val="Siln"/>
          <w:b w:val="0"/>
        </w:rPr>
        <w:t>xpres</w:t>
      </w:r>
      <w:r>
        <w:t xml:space="preserve"> jsou zprávy o České republice, hlavní kulturní události v Čechách, aktuální informace o sportovních novin</w:t>
      </w:r>
      <w:r w:rsidR="00AB63F0">
        <w:t>k</w:t>
      </w:r>
      <w:r>
        <w:t xml:space="preserve">ách, rozhovory s představiteli různých společností, rovněž </w:t>
      </w:r>
      <w:r w:rsidR="00AB63F0">
        <w:t>jsou publikovány</w:t>
      </w:r>
      <w:r>
        <w:t xml:space="preserve"> fotoreportáže a hodně jiných užitečných informací. Týdně se na stránkách novin </w:t>
      </w:r>
      <w:r w:rsidRPr="00E24C87">
        <w:rPr>
          <w:rStyle w:val="Siln"/>
          <w:b w:val="0"/>
        </w:rPr>
        <w:t>Pražský Expres</w:t>
      </w:r>
      <w:r>
        <w:t xml:space="preserve"> publikuje víc než 1.200 neplacených a </w:t>
      </w:r>
      <w:r w:rsidR="00AB63F0">
        <w:t>placených inzercí nejrůznější te</w:t>
      </w:r>
      <w:r>
        <w:t>matiky a kolem padesátí reklamních modulů. Všechny inzerce jsou rozdělené do 95 tematických rubrik.</w:t>
      </w:r>
      <w:r w:rsidR="00B91418">
        <w:rPr>
          <w:rStyle w:val="Znakapoznpodarou"/>
        </w:rPr>
        <w:footnoteReference w:id="75"/>
      </w:r>
    </w:p>
    <w:p w:rsidR="00105B9D" w:rsidRPr="00105B9D" w:rsidRDefault="00105B9D" w:rsidP="003E6701">
      <w:pPr>
        <w:pStyle w:val="Nadpis2"/>
      </w:pPr>
      <w:bookmarkStart w:id="47" w:name="_Toc385168819"/>
      <w:r>
        <w:t>„</w:t>
      </w:r>
      <w:proofErr w:type="spellStart"/>
      <w:r w:rsidRPr="00105B9D">
        <w:t>Russkoje</w:t>
      </w:r>
      <w:proofErr w:type="spellEnd"/>
      <w:r w:rsidRPr="00105B9D">
        <w:t xml:space="preserve"> slovo</w:t>
      </w:r>
      <w:r>
        <w:t>“</w:t>
      </w:r>
      <w:bookmarkEnd w:id="47"/>
    </w:p>
    <w:p w:rsidR="00105B9D" w:rsidRDefault="00291652" w:rsidP="008C19E6">
      <w:pPr>
        <w:pStyle w:val="Odstavecseseznamem"/>
        <w:spacing w:line="360" w:lineRule="auto"/>
        <w:ind w:left="0" w:firstLine="283"/>
        <w:jc w:val="both"/>
      </w:pPr>
      <w:r>
        <w:t xml:space="preserve">Časopis vydává </w:t>
      </w:r>
      <w:r w:rsidR="002C3E2C">
        <w:t xml:space="preserve">organizace </w:t>
      </w:r>
      <w:proofErr w:type="spellStart"/>
      <w:r w:rsidR="002C3E2C">
        <w:t>Russkaja</w:t>
      </w:r>
      <w:proofErr w:type="spellEnd"/>
      <w:r w:rsidR="002C3E2C">
        <w:t xml:space="preserve"> </w:t>
      </w:r>
      <w:proofErr w:type="spellStart"/>
      <w:r w:rsidR="002C3E2C">
        <w:t>tradicija</w:t>
      </w:r>
      <w:proofErr w:type="spellEnd"/>
      <w:r>
        <w:t xml:space="preserve"> v Praze s finanční podporou Ministerstva kultury České republiky</w:t>
      </w:r>
      <w:r w:rsidR="002C3E2C">
        <w:t xml:space="preserve">. Redakce časopisu se </w:t>
      </w:r>
      <w:r>
        <w:t xml:space="preserve">ve svých periodikách </w:t>
      </w:r>
      <w:r w:rsidR="002C3E2C">
        <w:t xml:space="preserve">zaměřuje především na společensko-politickou situaci v ČR a ve světě, ale také na historii, ve které hledá další potenciální zdroje k odhalení nových informací. Redakce časopisu sestává z pevného </w:t>
      </w:r>
      <w:r w:rsidR="002C3E2C">
        <w:lastRenderedPageBreak/>
        <w:t>kruhu autorů, z nichž má každý n</w:t>
      </w:r>
      <w:r w:rsidR="0041729E">
        <w:t xml:space="preserve">a starosti svoje téma, ale </w:t>
      </w:r>
      <w:r w:rsidR="002C3E2C">
        <w:t xml:space="preserve">do psaní </w:t>
      </w:r>
      <w:r w:rsidR="0041729E">
        <w:t xml:space="preserve">jsou </w:t>
      </w:r>
      <w:r w:rsidR="002C3E2C">
        <w:t xml:space="preserve">zapojováni nadějní studenti žurnalistiky. </w:t>
      </w:r>
      <w:r>
        <w:t>Reda</w:t>
      </w:r>
      <w:r w:rsidR="002C3E2C">
        <w:t xml:space="preserve">ktorem časopisu je paní Marina </w:t>
      </w:r>
      <w:proofErr w:type="spellStart"/>
      <w:r w:rsidR="002C3E2C">
        <w:t>Dobuševa</w:t>
      </w:r>
      <w:proofErr w:type="spellEnd"/>
      <w:r w:rsidR="002C3E2C">
        <w:t>.</w:t>
      </w:r>
      <w:r w:rsidR="002C3E2C">
        <w:rPr>
          <w:rStyle w:val="Znakapoznpodarou"/>
        </w:rPr>
        <w:footnoteReference w:id="76"/>
      </w:r>
    </w:p>
    <w:p w:rsidR="00510E02" w:rsidRPr="00510E02" w:rsidRDefault="00510E02" w:rsidP="003E6701">
      <w:pPr>
        <w:pStyle w:val="Nadpis2"/>
      </w:pPr>
      <w:bookmarkStart w:id="48" w:name="_Toc385168820"/>
      <w:r w:rsidRPr="00510E02">
        <w:t>„</w:t>
      </w:r>
      <w:proofErr w:type="spellStart"/>
      <w:r w:rsidRPr="00510E02">
        <w:t>Artek</w:t>
      </w:r>
      <w:proofErr w:type="spellEnd"/>
      <w:r w:rsidRPr="00510E02">
        <w:t>“</w:t>
      </w:r>
      <w:bookmarkEnd w:id="48"/>
    </w:p>
    <w:p w:rsidR="005F14CB" w:rsidRDefault="007566E6" w:rsidP="008C19E6">
      <w:pPr>
        <w:pStyle w:val="Odstavecseseznamem"/>
        <w:spacing w:line="360" w:lineRule="auto"/>
        <w:ind w:left="0" w:firstLine="283"/>
        <w:jc w:val="both"/>
      </w:pPr>
      <w:r>
        <w:t>Tento časopis je vydáván profesionálními novináři spolu s nadanou mládeží studující žurnalistiku. Mládež má v tomto periodiku významné slovo. Reaguje na společenskou situaci v ČR, na sociální a politické problém</w:t>
      </w:r>
      <w:r w:rsidR="0041729E">
        <w:t>y. Jejich výpovědi jsou založeny</w:t>
      </w:r>
      <w:r>
        <w:t xml:space="preserve"> na důvěryhodných zdrojích, případně na vlastních zkušenostech. Dále jsou zde představeny významné osobnosti dnešní doby.</w:t>
      </w:r>
      <w:r>
        <w:rPr>
          <w:rStyle w:val="Znakapoznpodarou"/>
        </w:rPr>
        <w:footnoteReference w:id="77"/>
      </w:r>
    </w:p>
    <w:p w:rsidR="007515A8" w:rsidRDefault="005F14CB" w:rsidP="003E6701">
      <w:pPr>
        <w:pStyle w:val="Nadpis2"/>
      </w:pPr>
      <w:bookmarkStart w:id="49" w:name="_Toc385168821"/>
      <w:r w:rsidRPr="005F14CB">
        <w:t>„</w:t>
      </w:r>
      <w:proofErr w:type="spellStart"/>
      <w:r w:rsidRPr="005F14CB">
        <w:t>Děngi</w:t>
      </w:r>
      <w:proofErr w:type="spellEnd"/>
      <w:r w:rsidRPr="005F14CB">
        <w:t>“</w:t>
      </w:r>
      <w:bookmarkEnd w:id="49"/>
    </w:p>
    <w:p w:rsidR="005F14CB" w:rsidRDefault="005F14CB" w:rsidP="008C19E6">
      <w:pPr>
        <w:pStyle w:val="Odstavecseseznamem"/>
        <w:spacing w:line="360" w:lineRule="auto"/>
        <w:ind w:left="0" w:firstLine="283"/>
        <w:jc w:val="both"/>
      </w:pPr>
      <w:r>
        <w:t>Finančně-ekonomické noviny </w:t>
      </w:r>
      <w:r w:rsidR="007515A8">
        <w:t>„</w:t>
      </w:r>
      <w:proofErr w:type="spellStart"/>
      <w:r w:rsidR="007515A8">
        <w:t>Děngi</w:t>
      </w:r>
      <w:proofErr w:type="spellEnd"/>
      <w:r w:rsidR="007515A8">
        <w:t>“</w:t>
      </w:r>
      <w:r>
        <w:t xml:space="preserve"> jsou jedinečným informačně-analyti</w:t>
      </w:r>
      <w:r w:rsidR="007515A8">
        <w:t>ckým periodikem, které vychází</w:t>
      </w:r>
      <w:r>
        <w:t xml:space="preserve"> v ruském jazyce na území</w:t>
      </w:r>
      <w:r w:rsidR="007515A8">
        <w:t xml:space="preserve"> ČR.</w:t>
      </w:r>
      <w:r>
        <w:t xml:space="preserve"> </w:t>
      </w:r>
      <w:r w:rsidR="007515A8">
        <w:t>Představuje jedinečné informačně-analytické periodikum</w:t>
      </w:r>
      <w:r>
        <w:t>, věnující se otázkám z oblasti ekonomiky, businessu a financování, které vycházejí v ruském jazyce na území ČR</w:t>
      </w:r>
      <w:r w:rsidR="007515A8">
        <w:t xml:space="preserve">. Vydává se od ledna roku 2008. </w:t>
      </w:r>
      <w:r w:rsidR="007515A8">
        <w:rPr>
          <w:rStyle w:val="Znakapoznpodarou"/>
        </w:rPr>
        <w:footnoteReference w:id="78"/>
      </w:r>
    </w:p>
    <w:p w:rsidR="005F14CB" w:rsidRPr="00266CF2" w:rsidRDefault="003E120E" w:rsidP="003E6701">
      <w:pPr>
        <w:pStyle w:val="Nadpis2"/>
      </w:pPr>
      <w:bookmarkStart w:id="50" w:name="_Toc385168822"/>
      <w:r>
        <w:t>„</w:t>
      </w:r>
      <w:r w:rsidR="00266CF2" w:rsidRPr="00266CF2">
        <w:t>Hlas Ruska</w:t>
      </w:r>
      <w:r>
        <w:t>“</w:t>
      </w:r>
      <w:bookmarkEnd w:id="50"/>
    </w:p>
    <w:p w:rsidR="00266CF2" w:rsidRDefault="00266CF2" w:rsidP="008C19E6">
      <w:pPr>
        <w:pStyle w:val="Odstavecseseznamem"/>
        <w:spacing w:line="360" w:lineRule="auto"/>
        <w:ind w:left="0" w:firstLine="283"/>
        <w:jc w:val="both"/>
      </w:pPr>
      <w:r>
        <w:t xml:space="preserve">Hlas Ruska je nejstarší státní rozhlasová společnost Ruska vysílající do zahraničí. Poprvé se její znělka </w:t>
      </w:r>
      <w:r w:rsidR="0041729E">
        <w:t>ozvala 29. října 1929. Mezi její hlavní úkoly patří informovat</w:t>
      </w:r>
      <w:r>
        <w:t xml:space="preserve"> o tom, co se děje v naší zemi i ve světě, seznamovat s ruským názorem na mezinárodní události a také vést efektivní dialog s krajany v zahraničí. Rozhlasová stanice vysílá do 160 zemí světa ve 38 jazycích 151 hodinu každý den na krátkých a středních vlnách a v FM vlnovém rozsahu, prostřednictvím družicových kaná</w:t>
      </w:r>
      <w:r w:rsidR="007F15FF">
        <w:t>lů</w:t>
      </w:r>
      <w:r>
        <w:t xml:space="preserve"> a mobilní telefonní sítě. Posluchačskou obec Hlasu Ruska tvoří přes 100 milionů lidí.</w:t>
      </w:r>
      <w:r w:rsidRPr="00266CF2">
        <w:t xml:space="preserve"> </w:t>
      </w:r>
      <w:r>
        <w:t xml:space="preserve">Předsedou rozhlasové společnosti Hlas Ruska je Andrej </w:t>
      </w:r>
      <w:proofErr w:type="spellStart"/>
      <w:r>
        <w:t>Bystrickij</w:t>
      </w:r>
      <w:proofErr w:type="spellEnd"/>
      <w:r>
        <w:t>.</w:t>
      </w:r>
      <w:r w:rsidR="007F01FD">
        <w:rPr>
          <w:rStyle w:val="Znakapoznpodarou"/>
        </w:rPr>
        <w:footnoteReference w:id="79"/>
      </w:r>
    </w:p>
    <w:p w:rsidR="00516682" w:rsidRPr="00FC7E87" w:rsidRDefault="00A45428" w:rsidP="00A45428">
      <w:pPr>
        <w:rPr>
          <w:b/>
          <w:sz w:val="28"/>
          <w:szCs w:val="28"/>
        </w:rPr>
      </w:pPr>
      <w:r>
        <w:rPr>
          <w:b/>
          <w:sz w:val="28"/>
          <w:szCs w:val="28"/>
        </w:rPr>
        <w:br w:type="page"/>
      </w:r>
    </w:p>
    <w:p w:rsidR="00FC7E87" w:rsidRPr="00FC7E87" w:rsidRDefault="00DB1D44" w:rsidP="003E6701">
      <w:pPr>
        <w:pStyle w:val="Nadpis1"/>
        <w:numPr>
          <w:ilvl w:val="0"/>
          <w:numId w:val="0"/>
        </w:numPr>
        <w:ind w:left="431" w:hanging="431"/>
      </w:pPr>
      <w:bookmarkStart w:id="51" w:name="_Toc385168823"/>
      <w:r>
        <w:lastRenderedPageBreak/>
        <w:t>5</w:t>
      </w:r>
      <w:r w:rsidR="00F21E40" w:rsidRPr="00FC7E87">
        <w:t>. Cíle a výzkumné otázky dotazníkového šetření</w:t>
      </w:r>
      <w:bookmarkEnd w:id="51"/>
    </w:p>
    <w:p w:rsidR="00F21E40" w:rsidRPr="00FC7E87" w:rsidRDefault="00DB1D44" w:rsidP="003E6701">
      <w:pPr>
        <w:pStyle w:val="Nadpis2"/>
        <w:numPr>
          <w:ilvl w:val="0"/>
          <w:numId w:val="0"/>
        </w:numPr>
        <w:ind w:left="578" w:hanging="578"/>
      </w:pPr>
      <w:bookmarkStart w:id="52" w:name="_Toc385168824"/>
      <w:r>
        <w:t>5</w:t>
      </w:r>
      <w:r w:rsidR="00FC7E87" w:rsidRPr="00FC7E87">
        <w:t>.1</w:t>
      </w:r>
      <w:r w:rsidR="00F21E40" w:rsidRPr="00FC7E87">
        <w:t xml:space="preserve"> Hlavní cíl</w:t>
      </w:r>
      <w:bookmarkEnd w:id="52"/>
    </w:p>
    <w:p w:rsidR="00F21E40" w:rsidRDefault="00F21E40" w:rsidP="008C19E6">
      <w:pPr>
        <w:spacing w:line="360" w:lineRule="auto"/>
        <w:ind w:firstLine="283"/>
        <w:jc w:val="both"/>
      </w:pPr>
      <w:r>
        <w:t xml:space="preserve">Cílem dotazníkového šetření je zjistit, jaké jsou motivy příchodu dotazovaných Rusů, jak se dokázali zapojit do společnosti, s jakými problémy se ve společnosti potýkali. </w:t>
      </w:r>
    </w:p>
    <w:p w:rsidR="00F21E40" w:rsidRDefault="00DB1D44" w:rsidP="003E6701">
      <w:pPr>
        <w:pStyle w:val="Nadpis2"/>
        <w:numPr>
          <w:ilvl w:val="0"/>
          <w:numId w:val="0"/>
        </w:numPr>
        <w:ind w:left="578" w:hanging="578"/>
      </w:pPr>
      <w:bookmarkStart w:id="53" w:name="_Toc385168825"/>
      <w:r>
        <w:t>5</w:t>
      </w:r>
      <w:r w:rsidR="00F21E40" w:rsidRPr="00F21E40">
        <w:t>.2 Výzkumné otázky</w:t>
      </w:r>
      <w:bookmarkEnd w:id="53"/>
    </w:p>
    <w:p w:rsidR="00567DD6" w:rsidRPr="00567DD6" w:rsidRDefault="00567DD6" w:rsidP="008C19E6">
      <w:pPr>
        <w:jc w:val="both"/>
        <w:rPr>
          <w:szCs w:val="24"/>
        </w:rPr>
      </w:pPr>
      <w:r w:rsidRPr="00567DD6">
        <w:rPr>
          <w:szCs w:val="24"/>
        </w:rPr>
        <w:t xml:space="preserve">1. Jaká je </w:t>
      </w:r>
      <w:proofErr w:type="spellStart"/>
      <w:r w:rsidRPr="00567DD6">
        <w:rPr>
          <w:szCs w:val="24"/>
        </w:rPr>
        <w:t>socio</w:t>
      </w:r>
      <w:r w:rsidR="008E750F">
        <w:rPr>
          <w:szCs w:val="24"/>
        </w:rPr>
        <w:t>demografická</w:t>
      </w:r>
      <w:proofErr w:type="spellEnd"/>
      <w:r w:rsidR="008E750F">
        <w:rPr>
          <w:szCs w:val="24"/>
        </w:rPr>
        <w:t xml:space="preserve"> situace</w:t>
      </w:r>
      <w:r w:rsidRPr="00567DD6">
        <w:rPr>
          <w:szCs w:val="24"/>
        </w:rPr>
        <w:t xml:space="preserve"> respondentů?</w:t>
      </w:r>
    </w:p>
    <w:p w:rsidR="00F21E40" w:rsidRPr="008C19E6" w:rsidRDefault="00567DD6" w:rsidP="008C19E6">
      <w:pPr>
        <w:jc w:val="both"/>
        <w:rPr>
          <w:szCs w:val="24"/>
        </w:rPr>
      </w:pPr>
      <w:r w:rsidRPr="008C19E6">
        <w:rPr>
          <w:szCs w:val="24"/>
        </w:rPr>
        <w:t>2</w:t>
      </w:r>
      <w:r w:rsidR="00FC7E87" w:rsidRPr="008C19E6">
        <w:rPr>
          <w:szCs w:val="24"/>
        </w:rPr>
        <w:t>. Jaké jsou hlavní motivy příchodu ruských menšin do ČR?</w:t>
      </w:r>
    </w:p>
    <w:p w:rsidR="00FC7E87" w:rsidRDefault="00567DD6" w:rsidP="008C19E6">
      <w:pPr>
        <w:spacing w:line="360" w:lineRule="auto"/>
        <w:jc w:val="both"/>
      </w:pPr>
      <w:r>
        <w:t>3</w:t>
      </w:r>
      <w:r w:rsidR="00FC7E87">
        <w:t xml:space="preserve">. </w:t>
      </w:r>
      <w:r w:rsidR="00E620BF">
        <w:t>S jakými jazykovými, či jinými problémy se ruské menšiny potýkají a jak se zapojují do společenského života v ČR?</w:t>
      </w:r>
    </w:p>
    <w:p w:rsidR="00E620BF" w:rsidRDefault="00E620BF" w:rsidP="00E620BF">
      <w:pPr>
        <w:ind w:left="709"/>
        <w:jc w:val="both"/>
      </w:pPr>
    </w:p>
    <w:p w:rsidR="00E620BF" w:rsidRDefault="00A45428" w:rsidP="00A45428">
      <w:r>
        <w:br w:type="page"/>
      </w:r>
    </w:p>
    <w:p w:rsidR="00F21E40" w:rsidRPr="00516682" w:rsidRDefault="00DB1D44" w:rsidP="003E6701">
      <w:pPr>
        <w:pStyle w:val="Nadpis1"/>
        <w:numPr>
          <w:ilvl w:val="0"/>
          <w:numId w:val="0"/>
        </w:numPr>
        <w:ind w:left="431" w:hanging="431"/>
      </w:pPr>
      <w:bookmarkStart w:id="54" w:name="_Toc385168826"/>
      <w:r>
        <w:lastRenderedPageBreak/>
        <w:t>6</w:t>
      </w:r>
      <w:r w:rsidR="00516682" w:rsidRPr="00516682">
        <w:t>. Metodika</w:t>
      </w:r>
      <w:bookmarkEnd w:id="54"/>
    </w:p>
    <w:p w:rsidR="00516682" w:rsidRPr="00516682" w:rsidRDefault="00DB1D44" w:rsidP="003E6701">
      <w:pPr>
        <w:pStyle w:val="Nadpis2"/>
        <w:numPr>
          <w:ilvl w:val="0"/>
          <w:numId w:val="0"/>
        </w:numPr>
        <w:ind w:left="578" w:hanging="578"/>
      </w:pPr>
      <w:bookmarkStart w:id="55" w:name="_Toc385168827"/>
      <w:r>
        <w:t>6</w:t>
      </w:r>
      <w:r w:rsidR="00516682" w:rsidRPr="00516682">
        <w:t>.1 Cílová skupina mého dotazníkového šetření</w:t>
      </w:r>
      <w:bookmarkEnd w:id="55"/>
    </w:p>
    <w:p w:rsidR="00516682" w:rsidRDefault="005E0E40" w:rsidP="008C19E6">
      <w:pPr>
        <w:spacing w:line="360" w:lineRule="auto"/>
        <w:ind w:firstLine="425"/>
        <w:jc w:val="both"/>
      </w:pPr>
      <w:proofErr w:type="spellStart"/>
      <w:r>
        <w:t>Cílovоu</w:t>
      </w:r>
      <w:proofErr w:type="spellEnd"/>
      <w:r>
        <w:t xml:space="preserve"> </w:t>
      </w:r>
      <w:proofErr w:type="spellStart"/>
      <w:r>
        <w:t>skupinо</w:t>
      </w:r>
      <w:r w:rsidRPr="005E0E40">
        <w:t>u</w:t>
      </w:r>
      <w:proofErr w:type="spellEnd"/>
      <w:r>
        <w:t xml:space="preserve"> pro mě byla ruská menšina v oblasti</w:t>
      </w:r>
      <w:r w:rsidR="003875DE">
        <w:t xml:space="preserve"> Zlínského a Olomouckého kraje. </w:t>
      </w:r>
      <w:r w:rsidR="00294659">
        <w:t>Zcela záměrně jsem volila právě tuto lokalitu z toho důvodu, že o ruských menšinách v Praze a Karlových Varech psalo mnoho autorů přede mnou</w:t>
      </w:r>
      <w:r>
        <w:t>, proto jsem se chtěla z</w:t>
      </w:r>
      <w:r w:rsidR="00B11502">
        <w:t>a</w:t>
      </w:r>
      <w:r>
        <w:t xml:space="preserve">měřit na oblast jinou. </w:t>
      </w:r>
      <w:r w:rsidR="00E35BA0">
        <w:t>Cílová skupina nebyla nijak speciálně vymezena, proto</w:t>
      </w:r>
      <w:r w:rsidR="00B11502">
        <w:t>že jsem již</w:t>
      </w:r>
      <w:r w:rsidR="00E35BA0">
        <w:t xml:space="preserve"> dopředu podle statistik věděla, že v této lokalitě nežije takové množství</w:t>
      </w:r>
      <w:r w:rsidR="00B11502">
        <w:t xml:space="preserve"> Rusů, abych se</w:t>
      </w:r>
      <w:r>
        <w:t xml:space="preserve"> mohla zaměřit například pouze na vysokoškolské studenty</w:t>
      </w:r>
      <w:r w:rsidR="00E35BA0">
        <w:t xml:space="preserve">. </w:t>
      </w:r>
      <w:r w:rsidR="00167F53">
        <w:t>Podmínkou bylo pouze ruské občanství a pobyt v České republice.</w:t>
      </w:r>
    </w:p>
    <w:p w:rsidR="002209D2" w:rsidRDefault="002209D2" w:rsidP="00294659">
      <w:pPr>
        <w:spacing w:line="360" w:lineRule="auto"/>
        <w:ind w:left="284" w:firstLine="425"/>
        <w:jc w:val="both"/>
      </w:pPr>
    </w:p>
    <w:p w:rsidR="007F655D" w:rsidRDefault="007F655D" w:rsidP="00294659">
      <w:pPr>
        <w:spacing w:line="360" w:lineRule="auto"/>
        <w:ind w:left="284" w:firstLine="425"/>
        <w:jc w:val="both"/>
      </w:pPr>
      <w:r>
        <w:rPr>
          <w:noProof/>
          <w:lang w:eastAsia="cs-CZ"/>
        </w:rPr>
        <w:drawing>
          <wp:inline distT="0" distB="0" distL="0" distR="0">
            <wp:extent cx="5400040" cy="3150235"/>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F655D" w:rsidRDefault="006B09AC" w:rsidP="00DC56C8">
      <w:pPr>
        <w:spacing w:after="360"/>
        <w:ind w:left="425" w:firstLine="284"/>
        <w:jc w:val="both"/>
        <w:rPr>
          <w:b/>
        </w:rPr>
      </w:pPr>
      <w:r>
        <w:rPr>
          <w:b/>
        </w:rPr>
        <w:t>Obrázek č. 17 Celkové zastou</w:t>
      </w:r>
      <w:r w:rsidR="00710FDE">
        <w:rPr>
          <w:b/>
        </w:rPr>
        <w:t>pení</w:t>
      </w:r>
      <w:r w:rsidR="00E610DF" w:rsidRPr="00E610DF">
        <w:rPr>
          <w:b/>
        </w:rPr>
        <w:t xml:space="preserve"> respondentů podle pohlaví v %</w:t>
      </w:r>
    </w:p>
    <w:p w:rsidR="00710FDE" w:rsidRDefault="00A45428" w:rsidP="00A45428">
      <w:pPr>
        <w:rPr>
          <w:b/>
        </w:rPr>
      </w:pPr>
      <w:r>
        <w:rPr>
          <w:b/>
        </w:rPr>
        <w:br w:type="page"/>
      </w:r>
    </w:p>
    <w:p w:rsidR="00056BC6" w:rsidRDefault="00056BC6" w:rsidP="00294659">
      <w:pPr>
        <w:spacing w:line="360" w:lineRule="auto"/>
        <w:ind w:left="284" w:firstLine="425"/>
        <w:jc w:val="both"/>
        <w:rPr>
          <w:b/>
        </w:rPr>
      </w:pPr>
      <w:r>
        <w:rPr>
          <w:b/>
          <w:noProof/>
          <w:lang w:eastAsia="cs-CZ"/>
        </w:rPr>
        <w:lastRenderedPageBreak/>
        <w:drawing>
          <wp:inline distT="0" distB="0" distL="0" distR="0">
            <wp:extent cx="5400040" cy="3150235"/>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41938" w:rsidRPr="00DC56C8" w:rsidRDefault="00641938" w:rsidP="00DC56C8">
      <w:pPr>
        <w:spacing w:after="360"/>
        <w:ind w:left="425" w:firstLine="284"/>
        <w:jc w:val="both"/>
        <w:rPr>
          <w:b/>
        </w:rPr>
      </w:pPr>
      <w:r w:rsidRPr="00DC56C8">
        <w:rPr>
          <w:b/>
        </w:rPr>
        <w:t>Obrázek č. 18 Věk respondentů v %</w:t>
      </w:r>
    </w:p>
    <w:p w:rsidR="00710FDE" w:rsidRPr="00710FDE" w:rsidRDefault="00710FDE" w:rsidP="003E6701">
      <w:pPr>
        <w:pStyle w:val="Nadpis2"/>
        <w:numPr>
          <w:ilvl w:val="0"/>
          <w:numId w:val="0"/>
        </w:numPr>
        <w:ind w:left="578" w:hanging="578"/>
      </w:pPr>
      <w:bookmarkStart w:id="56" w:name="_Toc385168828"/>
      <w:r w:rsidRPr="00710FDE">
        <w:t>6.2 Výzkumné metody</w:t>
      </w:r>
      <w:bookmarkEnd w:id="56"/>
    </w:p>
    <w:p w:rsidR="00710FDE" w:rsidRDefault="004E5B1D" w:rsidP="008C19E6">
      <w:pPr>
        <w:spacing w:line="360" w:lineRule="auto"/>
        <w:ind w:firstLine="283"/>
        <w:jc w:val="both"/>
      </w:pPr>
      <w:r>
        <w:t xml:space="preserve">Pro zjištění </w:t>
      </w:r>
      <w:r w:rsidR="00246967">
        <w:t xml:space="preserve">svých výzkumných </w:t>
      </w:r>
      <w:r w:rsidR="00A6029A">
        <w:t>cílů jsem zvolila vlastní anketu</w:t>
      </w:r>
      <w:r w:rsidR="00246967">
        <w:t xml:space="preserve">. </w:t>
      </w:r>
      <w:r w:rsidR="008832A7">
        <w:t>Otázky v dotazníku jsem ko</w:t>
      </w:r>
      <w:r w:rsidR="00205E38">
        <w:t>ncipovala tak, aby mi odpověděli</w:t>
      </w:r>
      <w:r w:rsidR="008832A7">
        <w:t xml:space="preserve"> na výzkumné otázky, které jsem si zvolila, tzn.</w:t>
      </w:r>
      <w:r w:rsidR="00205E38">
        <w:t>,</w:t>
      </w:r>
      <w:r w:rsidR="005E0E40">
        <w:t xml:space="preserve"> jaká je </w:t>
      </w:r>
      <w:proofErr w:type="spellStart"/>
      <w:r w:rsidR="005E0E40">
        <w:t>sociodemografická</w:t>
      </w:r>
      <w:proofErr w:type="spellEnd"/>
      <w:r w:rsidR="005E0E40">
        <w:t xml:space="preserve"> situace respondentů, jaké jsou</w:t>
      </w:r>
      <w:r w:rsidR="008832A7">
        <w:t xml:space="preserve"> motivy příchodu migrantů do ČR, jazykové či jiné problémy a zapojení do společnosti. </w:t>
      </w:r>
      <w:r w:rsidR="00123350">
        <w:t xml:space="preserve">Dotazníkové šetření bylo mezi ruskou menšinu rozšířeno jednak </w:t>
      </w:r>
      <w:r w:rsidR="005E0E40">
        <w:t>formou osobního předání dotazníku</w:t>
      </w:r>
      <w:r w:rsidR="00123350">
        <w:t>, takže jsem</w:t>
      </w:r>
      <w:r w:rsidR="005E0E40">
        <w:t xml:space="preserve"> se s některými respondenty osobně setkala</w:t>
      </w:r>
      <w:r w:rsidR="00123350">
        <w:t>, ale také jsem zvolila interneto</w:t>
      </w:r>
      <w:r w:rsidR="005E0E40">
        <w:t xml:space="preserve">vou cestu, protože tato možnost mi zajistila </w:t>
      </w:r>
      <w:r w:rsidR="00123350">
        <w:t>větší pravděpodob</w:t>
      </w:r>
      <w:r w:rsidR="00016196">
        <w:t>nost na získání vyššího počtu vyplněných dotazníků</w:t>
      </w:r>
      <w:r w:rsidR="00123350">
        <w:t>.</w:t>
      </w:r>
      <w:r w:rsidR="00016196">
        <w:t xml:space="preserve"> Internet jsem zvolila také kvůli jeho přednostem, jako je dobrovolnost a anonymita. Rovněž si také</w:t>
      </w:r>
      <w:r w:rsidR="005E0E40">
        <w:t xml:space="preserve"> respondenti</w:t>
      </w:r>
      <w:r w:rsidR="00016196">
        <w:t xml:space="preserve"> mohli zvolit čas, kdy se vyplnění dotazníku věnovat, a v soukromí rozmýšlet odpovědi. </w:t>
      </w:r>
      <w:r w:rsidR="00454F30">
        <w:t>Výsledky z dotazníkového šetření nelze generalizovat na ruskou menšinu jako celek, ovšem j</w:t>
      </w:r>
      <w:r w:rsidR="00205E38">
        <w:t>istá fakta</w:t>
      </w:r>
      <w:r w:rsidR="005E0E40">
        <w:t xml:space="preserve"> z jiných šetření</w:t>
      </w:r>
      <w:r w:rsidR="00454F30">
        <w:t xml:space="preserve"> může doplnit a možná také rozšířit.</w:t>
      </w:r>
    </w:p>
    <w:p w:rsidR="007F655D" w:rsidRDefault="00E42ACE" w:rsidP="008C19E6">
      <w:pPr>
        <w:spacing w:line="360" w:lineRule="auto"/>
        <w:ind w:firstLine="283"/>
        <w:jc w:val="both"/>
      </w:pPr>
      <w:r>
        <w:t>Dotazník obsahoval</w:t>
      </w:r>
      <w:r w:rsidR="00A6029A">
        <w:t xml:space="preserve"> úvodní část, ve které jsem oslovovala respondenty a seznamovala je stručně s</w:t>
      </w:r>
      <w:r w:rsidR="00205E38">
        <w:t>e sv</w:t>
      </w:r>
      <w:r w:rsidR="00A6029A">
        <w:t>ou prací a hlavními záměry, které mám s výsledky dotazníkové</w:t>
      </w:r>
      <w:r w:rsidR="001D0197">
        <w:t>ho šetření. D</w:t>
      </w:r>
      <w:r w:rsidR="00A6029A">
        <w:t>otazník obsahuje</w:t>
      </w:r>
      <w:r w:rsidR="001D0197">
        <w:t xml:space="preserve"> celkem</w:t>
      </w:r>
      <w:r>
        <w:t xml:space="preserve"> 22 otázek, z toho některé byly hodnoceny systémem </w:t>
      </w:r>
      <w:r w:rsidR="00205E38">
        <w:t>dotazníkového charakteru</w:t>
      </w:r>
      <w:r>
        <w:t xml:space="preserve"> a některé byly slovní, takže někteří respondenti se mohli rozepsat a vyjádřit tak svůj názor na danou problematiku. </w:t>
      </w:r>
      <w:r w:rsidR="00A6029A">
        <w:t>Vzorový dotazní</w:t>
      </w:r>
      <w:r w:rsidR="00205E38">
        <w:t>k je součástí přílohy k této práci</w:t>
      </w:r>
      <w:r w:rsidR="00A6029A">
        <w:t>.</w:t>
      </w:r>
    </w:p>
    <w:p w:rsidR="00F21E40" w:rsidRPr="00965465" w:rsidRDefault="007F655D" w:rsidP="003E6701">
      <w:pPr>
        <w:pStyle w:val="Nadpis1"/>
        <w:numPr>
          <w:ilvl w:val="0"/>
          <w:numId w:val="0"/>
        </w:numPr>
        <w:ind w:left="431" w:hanging="431"/>
      </w:pPr>
      <w:bookmarkStart w:id="57" w:name="_Toc385168829"/>
      <w:r w:rsidRPr="00965465">
        <w:lastRenderedPageBreak/>
        <w:t xml:space="preserve">7. </w:t>
      </w:r>
      <w:r w:rsidR="00965465" w:rsidRPr="00965465">
        <w:t>Výsledky</w:t>
      </w:r>
      <w:bookmarkEnd w:id="57"/>
    </w:p>
    <w:p w:rsidR="00965465" w:rsidRDefault="00FE51FD" w:rsidP="008C19E6">
      <w:pPr>
        <w:spacing w:line="360" w:lineRule="auto"/>
        <w:ind w:firstLine="283"/>
        <w:jc w:val="both"/>
      </w:pPr>
      <w:r>
        <w:t>V této kapitole jsou shrnuty odpovědi na otázky z</w:t>
      </w:r>
      <w:r w:rsidR="00347478">
        <w:t> </w:t>
      </w:r>
      <w:r>
        <w:t>dotazníku</w:t>
      </w:r>
      <w:r w:rsidR="00347478">
        <w:t>. Tyto odpovědi jsem následně aplikovala na výzkumné otázky, které jsem si položila.</w:t>
      </w:r>
    </w:p>
    <w:p w:rsidR="00567DD6" w:rsidRDefault="00567DD6" w:rsidP="003E6701">
      <w:pPr>
        <w:pStyle w:val="Nadpis2"/>
        <w:numPr>
          <w:ilvl w:val="0"/>
          <w:numId w:val="0"/>
        </w:numPr>
        <w:ind w:left="578" w:hanging="578"/>
      </w:pPr>
      <w:bookmarkStart w:id="58" w:name="_Toc385168830"/>
      <w:r>
        <w:t>7.1</w:t>
      </w:r>
      <w:r w:rsidR="008E750F">
        <w:t xml:space="preserve"> Jaká je </w:t>
      </w:r>
      <w:proofErr w:type="spellStart"/>
      <w:r w:rsidR="008E750F">
        <w:t>sociodemografická</w:t>
      </w:r>
      <w:proofErr w:type="spellEnd"/>
      <w:r w:rsidR="008E750F">
        <w:t xml:space="preserve"> situace</w:t>
      </w:r>
      <w:r w:rsidRPr="00567DD6">
        <w:t xml:space="preserve"> res</w:t>
      </w:r>
      <w:r>
        <w:t>p</w:t>
      </w:r>
      <w:r w:rsidRPr="00567DD6">
        <w:t>ondentů?</w:t>
      </w:r>
      <w:bookmarkEnd w:id="58"/>
    </w:p>
    <w:p w:rsidR="00567DD6" w:rsidRPr="00567DD6" w:rsidRDefault="00567DD6" w:rsidP="008C19E6">
      <w:pPr>
        <w:spacing w:line="360" w:lineRule="auto"/>
        <w:ind w:firstLine="283"/>
        <w:jc w:val="both"/>
        <w:rPr>
          <w:b/>
          <w:sz w:val="26"/>
          <w:szCs w:val="26"/>
        </w:rPr>
      </w:pPr>
      <w:r>
        <w:t>Dotazníkového šetření se zúčastnilo celkem 32 respondentů, z toho 27 žen a 5 mužů. Z odp</w:t>
      </w:r>
      <w:r w:rsidR="001D0197">
        <w:t>ovědí na otázku</w:t>
      </w:r>
      <w:r w:rsidR="00347478">
        <w:t>,</w:t>
      </w:r>
      <w:r w:rsidR="001D0197">
        <w:t xml:space="preserve"> v jakém roce </w:t>
      </w:r>
      <w:r>
        <w:t>dotazovaní respondenti přicházeli</w:t>
      </w:r>
      <w:r w:rsidR="001D0197">
        <w:t xml:space="preserve"> do ČR,</w:t>
      </w:r>
      <w:r>
        <w:t xml:space="preserve"> mohu uvést, že většina Rusů přišla do ČR až po roce 2000. Z celkového počtu 32 respondentů jich 24 přišlo po roce 2000, 7 respondentů po roce 1989 a pouze jeden přišel do ČR už před sametovou revolucí, tzn. před rokem 1989. Nejvíce dotazovaných bylo ve věku 15-30</w:t>
      </w:r>
      <w:r w:rsidR="001D0197">
        <w:t xml:space="preserve">. </w:t>
      </w:r>
      <w:r>
        <w:t>Většina respondentů uvedla, že je svobod</w:t>
      </w:r>
      <w:r w:rsidR="001D0197">
        <w:t>ná, přesně 17 respondentů nežije</w:t>
      </w:r>
      <w:r>
        <w:t xml:space="preserve"> v</w:t>
      </w:r>
      <w:r w:rsidR="001D0197">
        <w:t>e</w:t>
      </w:r>
      <w:r>
        <w:t xml:space="preserve"> svazku manželském</w:t>
      </w:r>
      <w:r w:rsidR="001D0197">
        <w:t>, 13 žije ve svazku manželském a 2 respondenti jsou</w:t>
      </w:r>
      <w:r>
        <w:t xml:space="preserve"> rozvedení. Dále mě zajímalo, </w:t>
      </w:r>
      <w:r w:rsidR="001D0197">
        <w:t>z jakého města přicházeli</w:t>
      </w:r>
      <w:r w:rsidR="00347478">
        <w:t>,</w:t>
      </w:r>
      <w:r w:rsidR="001D0197">
        <w:t xml:space="preserve"> kvůli představě o tom</w:t>
      </w:r>
      <w:r>
        <w:t xml:space="preserve">, zda to bylo spíše z hlavních měst, či z menších. Uvedených měst bylo opravdu mnoho a nemohu říct, že by nějaké převažovalo. Ovšem kdybych sečetla počty z velkých měst, jako je Moskva, Petrohrad, </w:t>
      </w:r>
      <w:proofErr w:type="spellStart"/>
      <w:r>
        <w:t>Nižnij</w:t>
      </w:r>
      <w:proofErr w:type="spellEnd"/>
      <w:r>
        <w:t xml:space="preserve"> Novgorod a Kazaň, počet respondentů z těchto měst je 13, což není ani polovina z celkového počtu, takže nelze jednoznačně říct, že by převážná většina přišla z milionových měst.</w:t>
      </w:r>
      <w:r w:rsidR="00D96E2E">
        <w:t xml:space="preserve"> Celk</w:t>
      </w:r>
      <w:r w:rsidR="00C9501D">
        <w:t>em 17 respondentů má vysokoškolské</w:t>
      </w:r>
      <w:r w:rsidR="00D96E2E">
        <w:t xml:space="preserve"> </w:t>
      </w:r>
      <w:r w:rsidR="00C9501D">
        <w:t>vzdělání</w:t>
      </w:r>
      <w:r w:rsidR="00D96E2E">
        <w:t xml:space="preserve">, 11 z nich má vystudovanou střední školu s maturitou, 3 z nich </w:t>
      </w:r>
      <w:r w:rsidR="00C9501D">
        <w:t>střední školu bez maturity</w:t>
      </w:r>
      <w:r w:rsidR="00D96E2E">
        <w:t xml:space="preserve"> a</w:t>
      </w:r>
      <w:r w:rsidR="001D0197">
        <w:t xml:space="preserve"> jen jeden respondent má</w:t>
      </w:r>
      <w:r w:rsidR="00D96E2E">
        <w:t xml:space="preserve"> </w:t>
      </w:r>
      <w:r w:rsidR="001D0197">
        <w:t xml:space="preserve">pouze </w:t>
      </w:r>
      <w:r w:rsidR="00D96E2E">
        <w:t xml:space="preserve">základní vzdělání. </w:t>
      </w:r>
      <w:r w:rsidR="00C9501D">
        <w:t>Při otázce</w:t>
      </w:r>
      <w:r w:rsidR="00347478">
        <w:t>,</w:t>
      </w:r>
      <w:r w:rsidR="00C9501D">
        <w:t xml:space="preserve"> jaké bylo jejich zaměstnání v</w:t>
      </w:r>
      <w:r w:rsidR="00C15E84">
        <w:t> </w:t>
      </w:r>
      <w:r w:rsidR="00C9501D">
        <w:t>Rusku</w:t>
      </w:r>
      <w:r w:rsidR="00C15E84">
        <w:t>,</w:t>
      </w:r>
      <w:r w:rsidR="00C9501D">
        <w:t xml:space="preserve"> odpovědělo 11 z nich, že pracovali jako administrativní pracovníci</w:t>
      </w:r>
      <w:r w:rsidR="00A71916">
        <w:t>, 7 z nich přišlo do ČR jako dítě, 4 respondenti jsou nezaměstnaní, dále mezi nimi byli 3 studenti, 3 pedagogové, 1 manažer a 3 manuální pracovníci.</w:t>
      </w:r>
      <w:r w:rsidR="00F07CF5">
        <w:t xml:space="preserve"> To je vše k </w:t>
      </w:r>
      <w:proofErr w:type="spellStart"/>
      <w:r w:rsidR="00F07CF5">
        <w:t>sociodemografické</w:t>
      </w:r>
      <w:proofErr w:type="spellEnd"/>
      <w:r w:rsidR="00F07CF5">
        <w:t xml:space="preserve"> situaci Rusů v ČR.</w:t>
      </w:r>
    </w:p>
    <w:p w:rsidR="008C5DBC" w:rsidRPr="008C5DBC" w:rsidRDefault="00567DD6" w:rsidP="003E6701">
      <w:pPr>
        <w:pStyle w:val="Nadpis2"/>
        <w:numPr>
          <w:ilvl w:val="0"/>
          <w:numId w:val="0"/>
        </w:numPr>
        <w:ind w:left="578" w:hanging="578"/>
      </w:pPr>
      <w:bookmarkStart w:id="59" w:name="_Toc385168831"/>
      <w:r>
        <w:t>7.2</w:t>
      </w:r>
      <w:r w:rsidR="00FE51FD" w:rsidRPr="008C5DBC">
        <w:t xml:space="preserve"> </w:t>
      </w:r>
      <w:r w:rsidR="008C5DBC" w:rsidRPr="008C5DBC">
        <w:t>Jaké jsou hlavní motivy příchodu ruských menšin do ČR?</w:t>
      </w:r>
      <w:bookmarkEnd w:id="59"/>
    </w:p>
    <w:p w:rsidR="00C03EBE" w:rsidRDefault="00FE5179" w:rsidP="008C19E6">
      <w:pPr>
        <w:spacing w:line="360" w:lineRule="auto"/>
        <w:ind w:firstLine="283"/>
        <w:jc w:val="both"/>
      </w:pPr>
      <w:r>
        <w:t xml:space="preserve">Dále z odpovědí vyplývá, že většina dotazovaných přišla do ČR kvůli vzdělání. </w:t>
      </w:r>
      <w:r w:rsidR="003B0B6B">
        <w:t>Takto odpovědělo 15 respondentů, dalších</w:t>
      </w:r>
      <w:r>
        <w:t xml:space="preserve"> 8 respondentů uvedlo jako hlavní důvod pozvání do práce, pouze 2 respondenti sem přišli za rodinou, která zde již žila, 4 uvedli jako hlavní důvod manželství a další 2 přišli do ČR kvůli lásce. </w:t>
      </w:r>
      <w:r w:rsidR="002D7FF1">
        <w:t>V možnoste</w:t>
      </w:r>
      <w:r w:rsidR="00347478">
        <w:t>ch odpovědí byla samozřejmě mezi</w:t>
      </w:r>
      <w:r w:rsidR="002D7FF1">
        <w:t xml:space="preserve"> důvody uvedena politická situace v Rusku či etnické důvody. Tuto možnost ovšem nikdo nezvolil, proto z mého výzkumu vyplývá, že všichni dotazovaní přicházejí na naše území kvůli osobnímu či kariérnímu rozvoji, ni</w:t>
      </w:r>
      <w:r w:rsidR="00347478">
        <w:t xml:space="preserve">koli kvůli tomu, že by je </w:t>
      </w:r>
      <w:r w:rsidR="00347478">
        <w:lastRenderedPageBreak/>
        <w:t>nutily</w:t>
      </w:r>
      <w:r w:rsidR="002D7FF1">
        <w:t xml:space="preserve"> okolní jevy. </w:t>
      </w:r>
      <w:r w:rsidR="003B0B6B">
        <w:t xml:space="preserve">Tyto výsledky se poměrně odlišují od výsledků docenta </w:t>
      </w:r>
      <w:proofErr w:type="spellStart"/>
      <w:r w:rsidR="003B0B6B">
        <w:t>Drbohlava</w:t>
      </w:r>
      <w:proofErr w:type="spellEnd"/>
      <w:r w:rsidR="003B0B6B">
        <w:t xml:space="preserve">, které dokazují, že na konci 90. </w:t>
      </w:r>
      <w:r w:rsidR="00D94914">
        <w:t>l</w:t>
      </w:r>
      <w:r w:rsidR="003B0B6B">
        <w:t>et byla migrace ovlivn</w:t>
      </w:r>
      <w:r w:rsidR="00D94914">
        <w:t>ěna převážně politickými důvody.</w:t>
      </w:r>
    </w:p>
    <w:p w:rsidR="00D94914" w:rsidRPr="00D94914" w:rsidRDefault="00D94914" w:rsidP="003E6701">
      <w:pPr>
        <w:pStyle w:val="Nadpis2"/>
        <w:numPr>
          <w:ilvl w:val="0"/>
          <w:numId w:val="0"/>
        </w:numPr>
        <w:ind w:left="578" w:hanging="578"/>
      </w:pPr>
      <w:bookmarkStart w:id="60" w:name="_Toc385168832"/>
      <w:r w:rsidRPr="00D94914">
        <w:t>7.3 S jakými jazykovými, či jinými problémy se ruské menšiny potýkají a jak se zapojují do společenského života v ČR?</w:t>
      </w:r>
      <w:bookmarkEnd w:id="60"/>
    </w:p>
    <w:p w:rsidR="00FE51FD" w:rsidRDefault="00301B7C" w:rsidP="008C19E6">
      <w:pPr>
        <w:spacing w:line="360" w:lineRule="auto"/>
        <w:ind w:firstLine="283"/>
        <w:jc w:val="both"/>
      </w:pPr>
      <w:r>
        <w:t>Většina dotazovaných, celkem 30</w:t>
      </w:r>
      <w:r w:rsidR="001D0197">
        <w:t>,</w:t>
      </w:r>
      <w:r w:rsidR="00347478">
        <w:t xml:space="preserve"> uvedla</w:t>
      </w:r>
      <w:r>
        <w:t>, že nemá české občanst</w:t>
      </w:r>
      <w:r w:rsidR="00347478">
        <w:t>ví. Z toho lze usoudit následující</w:t>
      </w:r>
      <w:r>
        <w:t xml:space="preserve">. Buď žijí v České republice kratší dobu, než jakou </w:t>
      </w:r>
      <w:r w:rsidR="001D0197">
        <w:t>u</w:t>
      </w:r>
      <w:r>
        <w:t>sta</w:t>
      </w:r>
      <w:r w:rsidR="001D0197">
        <w:t>no</w:t>
      </w:r>
      <w:r>
        <w:t>vuje stát pro poskytnutí českého občanství, nebo zcela úmyslně o české občanství nežádají, protože by pro ně pak bylo těžší navštívit své blízké v</w:t>
      </w:r>
      <w:r w:rsidR="00072B00">
        <w:t> Ruské federaci</w:t>
      </w:r>
      <w:r>
        <w:t xml:space="preserve"> z důvodu vyřizování víza, které by jako čeští občané museli mít.</w:t>
      </w:r>
      <w:r w:rsidR="00561422">
        <w:rPr>
          <w:rStyle w:val="Znakapoznpodarou"/>
        </w:rPr>
        <w:footnoteReference w:id="80"/>
      </w:r>
      <w:r>
        <w:t xml:space="preserve"> </w:t>
      </w:r>
      <w:r w:rsidR="00971026">
        <w:t>Jak jsem již uvedla, respondenti žijí v okolí Zlínského a Olomouckého kraje, z toho 6 žije přímo v Olomouci a zbytek žije ve Zlínském</w:t>
      </w:r>
      <w:r w:rsidR="00347478">
        <w:t xml:space="preserve"> kraji, konkrétně mají nahlášeno</w:t>
      </w:r>
      <w:r w:rsidR="00971026">
        <w:t xml:space="preserve"> trvalé bydliště v Kunovicích, Uherském Hradišti, Zlíně, Babicích, Ostrožské Nové Vsi a jeden respondent byl z Brna. </w:t>
      </w:r>
    </w:p>
    <w:p w:rsidR="004F2645" w:rsidRDefault="004F2645" w:rsidP="008C19E6">
      <w:pPr>
        <w:spacing w:line="360" w:lineRule="auto"/>
        <w:ind w:firstLine="283"/>
        <w:jc w:val="both"/>
      </w:pPr>
      <w:r>
        <w:t xml:space="preserve">Pouze 10 respondentů následovala do ČR jejich rodina z Ruska, zbylých 22 respondentů uvedlo, že za nimi rodina do ČR nepřijela. Na otázku, zda by se rádi vrátili do své vlasti, odpověděla drtivá většina dotazovaných, že ne. Takto odpovědělo přesně 23 respondentů. Pouze 8 z nich by se do Ruska vrátilo zpět a jeden respondent odpověděl, že neví. </w:t>
      </w:r>
    </w:p>
    <w:p w:rsidR="00D40493" w:rsidRDefault="00B209E8" w:rsidP="008C19E6">
      <w:pPr>
        <w:spacing w:line="360" w:lineRule="auto"/>
        <w:ind w:firstLine="283"/>
        <w:jc w:val="both"/>
      </w:pPr>
      <w:r>
        <w:t xml:space="preserve">V další části dotazníku jsem se zajímala o jazykové problémy, začlenění do společnosti, zajímalo mě, jak se změnila jejich kariéra v ČR a také jsem se ptala na jejich vyznání. </w:t>
      </w:r>
      <w:r w:rsidR="00CF70C7">
        <w:t>Odpovědi na otázky týkající se českého jazyka mě p</w:t>
      </w:r>
      <w:r w:rsidR="001D0197">
        <w:t>říjemně potěšily</w:t>
      </w:r>
      <w:r w:rsidR="00CF70C7">
        <w:t xml:space="preserve">, protože 23 respondentů uvedlo, že s češtinou nemělo vůbec problém, pouze 9 z nich se s nějakými problémy potýkalo a většině respondentů trvalo 0-3 roky, než se český jazyk naučili. </w:t>
      </w:r>
      <w:r w:rsidR="00126106">
        <w:t xml:space="preserve">Pouze 2 z nich ještě česky neumí dobře a jeden respondent uvedl, že už česky uměl, když se do ČR stěhoval. </w:t>
      </w:r>
      <w:r w:rsidR="00355B54">
        <w:t xml:space="preserve">Problémy </w:t>
      </w:r>
      <w:r w:rsidR="004269DB">
        <w:t>s nedůvěrou ze strany okolí</w:t>
      </w:r>
      <w:r w:rsidR="00355B54">
        <w:t xml:space="preserve"> nebyly nijak velké, 18 resp</w:t>
      </w:r>
      <w:r w:rsidR="004269DB">
        <w:t>ondentů uvedlo, že spíš nedůvěru nepociťovali, 7 uvedlo, že vůbec nedůvěru nepociťovali</w:t>
      </w:r>
      <w:r w:rsidR="00347478">
        <w:t>,</w:t>
      </w:r>
      <w:r w:rsidR="00355B54">
        <w:t xml:space="preserve"> a jen 4 uvedli, že se s</w:t>
      </w:r>
      <w:r w:rsidR="004269DB">
        <w:t> nedůvěrou ze strany okolí setkávali</w:t>
      </w:r>
      <w:r w:rsidR="00355B54">
        <w:t>.</w:t>
      </w:r>
      <w:r w:rsidR="004269DB">
        <w:t xml:space="preserve"> </w:t>
      </w:r>
      <w:r w:rsidR="00AC2F62">
        <w:t>Dalším bodem v dotazníku byly problémy, se kterými se Ru</w:t>
      </w:r>
      <w:r w:rsidR="00B05B39">
        <w:t>sové po příchodu do ČR potýkali</w:t>
      </w:r>
      <w:r w:rsidR="00AC2F62">
        <w:t xml:space="preserve">. </w:t>
      </w:r>
      <w:r w:rsidR="00014207">
        <w:t>Ne vši</w:t>
      </w:r>
      <w:r w:rsidR="00374F55">
        <w:t>chni na</w:t>
      </w:r>
      <w:r w:rsidR="00347478">
        <w:t xml:space="preserve"> tuto otázku odpověděli,</w:t>
      </w:r>
      <w:r w:rsidR="00B05B39">
        <w:t xml:space="preserve"> v</w:t>
      </w:r>
      <w:r w:rsidR="00374F55">
        <w:t>  odpovědí</w:t>
      </w:r>
      <w:r w:rsidR="00B05B39">
        <w:t>ch</w:t>
      </w:r>
      <w:r w:rsidR="00374F55">
        <w:t xml:space="preserve"> se objevovaly problémy s pojištěním, s cizineckou policií, s českým jazykem, nedůvěrou ze strany okolí, s jinou mentalitou a také</w:t>
      </w:r>
      <w:r w:rsidR="00347478">
        <w:t xml:space="preserve"> těžkosti při hledání práce.</w:t>
      </w:r>
      <w:r w:rsidR="00374F55">
        <w:t xml:space="preserve"> Nejvíce však převažovaly odpovědi, ve kterých bylo uvedeno, že se nepotýkali s žádnými problémy. Takto odpovědělo 10 respondentů. </w:t>
      </w:r>
      <w:r w:rsidR="002F4D7F">
        <w:t xml:space="preserve">Tento dotaz byl podán formou </w:t>
      </w:r>
      <w:r w:rsidR="002F4D7F">
        <w:lastRenderedPageBreak/>
        <w:t>otevřené odpovědi a jed</w:t>
      </w:r>
      <w:r w:rsidR="00B05B39">
        <w:t>en respondent byl velmi sdílný</w:t>
      </w:r>
      <w:r w:rsidR="002F4D7F">
        <w:t>, proto b</w:t>
      </w:r>
      <w:r w:rsidR="00D40493">
        <w:t>ych jeho odpověď ráda citovala:</w:t>
      </w:r>
    </w:p>
    <w:p w:rsidR="00B209E8" w:rsidRPr="00D579A9" w:rsidRDefault="002F4D7F" w:rsidP="00F846B1">
      <w:pPr>
        <w:spacing w:line="360" w:lineRule="auto"/>
        <w:ind w:firstLine="283"/>
        <w:jc w:val="both"/>
        <w:rPr>
          <w:i/>
        </w:rPr>
      </w:pPr>
      <w:r w:rsidRPr="00D579A9">
        <w:rPr>
          <w:i/>
        </w:rPr>
        <w:t>„</w:t>
      </w:r>
      <w:r w:rsidR="00881FB5" w:rsidRPr="00D579A9">
        <w:rPr>
          <w:i/>
        </w:rPr>
        <w:t>Cítila jsem trochu nelaskavost ze strany lidí v ČR, ale jakmile vidí, že nad jazykem neustále pracuji a jaký člověk ve skutečno</w:t>
      </w:r>
      <w:r w:rsidR="00D579A9" w:rsidRPr="00D579A9">
        <w:rPr>
          <w:i/>
        </w:rPr>
        <w:t xml:space="preserve">sti jsem, cítím se jako doma </w:t>
      </w:r>
      <w:r w:rsidR="00881FB5" w:rsidRPr="00D579A9">
        <w:rPr>
          <w:i/>
        </w:rPr>
        <w:t>a jsem moc šťastná.“</w:t>
      </w:r>
    </w:p>
    <w:p w:rsidR="00D579A9" w:rsidRDefault="00D579A9" w:rsidP="008C19E6">
      <w:pPr>
        <w:spacing w:line="360" w:lineRule="auto"/>
        <w:ind w:firstLine="283"/>
        <w:jc w:val="both"/>
      </w:pPr>
      <w:r>
        <w:t>Musím podotknout, že citaci jsem muse</w:t>
      </w:r>
      <w:r w:rsidR="00B05B39">
        <w:t>la upravit, protože nebyla gramaticky zcela správně. U v</w:t>
      </w:r>
      <w:r>
        <w:t>ětšiny respondentů, kteří odpovídali ve větách</w:t>
      </w:r>
      <w:r w:rsidR="00347478">
        <w:t>,</w:t>
      </w:r>
      <w:r>
        <w:t xml:space="preserve"> je zřejmé, že ještě nějaké nedostatky v českém jazyce mají. Většinou jim dělají </w:t>
      </w:r>
      <w:r w:rsidR="00347478">
        <w:t>problémy délky a interpunkce</w:t>
      </w:r>
      <w:r>
        <w:t xml:space="preserve"> a píší v češtině čárky tam, kde nemají být. </w:t>
      </w:r>
    </w:p>
    <w:p w:rsidR="00D579A9" w:rsidRDefault="00D579A9" w:rsidP="008C19E6">
      <w:pPr>
        <w:spacing w:line="360" w:lineRule="auto"/>
        <w:ind w:firstLine="283"/>
        <w:jc w:val="both"/>
      </w:pPr>
      <w:r>
        <w:t>Když porovnám</w:t>
      </w:r>
      <w:r w:rsidR="00FC4F36">
        <w:t xml:space="preserve"> zaměstnání, jaké měli</w:t>
      </w:r>
      <w:r>
        <w:t xml:space="preserve"> respondenti </w:t>
      </w:r>
      <w:r w:rsidR="00FC4F36">
        <w:t>v Ruské federaci</w:t>
      </w:r>
      <w:r w:rsidR="00347478">
        <w:t>,</w:t>
      </w:r>
      <w:r w:rsidR="00FC4F36">
        <w:t xml:space="preserve"> s tím, jaké mají nyní v ČR, </w:t>
      </w:r>
      <w:r>
        <w:t xml:space="preserve">musím konstatovat, že někteří si sice polepšili z manuálního pracovníka na administrativního, ale zvýšil se mezi nimi počet nezaměstnaných. V Rusku </w:t>
      </w:r>
      <w:r w:rsidR="00E62CD0">
        <w:t>byli pouze 4 z</w:t>
      </w:r>
      <w:r>
        <w:t xml:space="preserve"> 32 nezaměstnaní, v ČR je jich </w:t>
      </w:r>
      <w:r w:rsidR="00E62CD0">
        <w:t>nezam</w:t>
      </w:r>
      <w:r>
        <w:t>ěst</w:t>
      </w:r>
      <w:r w:rsidR="00E62CD0">
        <w:t>na</w:t>
      </w:r>
      <w:r>
        <w:t xml:space="preserve">ných 8. </w:t>
      </w:r>
      <w:r w:rsidR="00347478">
        <w:t>Jinak se jejich pracovní pozice příliš nezměnily</w:t>
      </w:r>
      <w:r w:rsidR="00E62CD0">
        <w:t>. Ti, co vyučovali v Rusku, tak vyučují</w:t>
      </w:r>
      <w:r w:rsidR="00FC4F36">
        <w:t xml:space="preserve"> i v ČR, jeden z respondentů je</w:t>
      </w:r>
      <w:r w:rsidR="00E62CD0">
        <w:t xml:space="preserve"> </w:t>
      </w:r>
      <w:r w:rsidR="00FC4F36">
        <w:t>ve starobním důchodu</w:t>
      </w:r>
      <w:r w:rsidR="00E62CD0">
        <w:t xml:space="preserve">, 5 z nich </w:t>
      </w:r>
      <w:r w:rsidR="009862D1">
        <w:t>studuje a jeden</w:t>
      </w:r>
      <w:r w:rsidR="00E62CD0">
        <w:t xml:space="preserve"> uvedl, že pracuje jako začínající grafik na volné noze.</w:t>
      </w:r>
      <w:r w:rsidR="00260364">
        <w:t xml:space="preserve"> </w:t>
      </w:r>
    </w:p>
    <w:p w:rsidR="00FF3376" w:rsidRDefault="00FF3376" w:rsidP="008C19E6">
      <w:pPr>
        <w:spacing w:line="360" w:lineRule="auto"/>
        <w:ind w:firstLine="283"/>
        <w:jc w:val="both"/>
      </w:pPr>
      <w:r>
        <w:t xml:space="preserve">Zajímavé bylo pročítat odpovědi na otázku týkající se vztahů </w:t>
      </w:r>
      <w:r w:rsidR="00347478">
        <w:t>mezi členy ruské diaspory a na otázku týkající se</w:t>
      </w:r>
      <w:r>
        <w:t xml:space="preserve"> návštěvnost</w:t>
      </w:r>
      <w:r w:rsidR="00347478">
        <w:t>i</w:t>
      </w:r>
      <w:r>
        <w:t xml:space="preserve"> různých spolků sdružující</w:t>
      </w:r>
      <w:r w:rsidR="00FC4F36">
        <w:t>ch</w:t>
      </w:r>
      <w:r>
        <w:t xml:space="preserve"> ruské občany. Co se tý</w:t>
      </w:r>
      <w:r w:rsidR="00347478">
        <w:t>če právě</w:t>
      </w:r>
      <w:r>
        <w:t xml:space="preserve"> skupin a spolků, tak 15 respondentů uvedlo, že žádnou skupinu ani spolek nenavštěvuje, 8 z nich potvrdilo, že navštěvují, 4 dotazovaní uvedli, že je to vůbec nezajímá, 2 jsou raději sami, případně se svojí rodinou</w:t>
      </w:r>
      <w:r w:rsidR="00347478">
        <w:t>,</w:t>
      </w:r>
      <w:r>
        <w:t xml:space="preserve"> a 3 z dotazovaných respondentů se raději seznamují s Čechy. Další otázka, a to jaké jsou vztahy mezi členy ruské diaspory</w:t>
      </w:r>
      <w:r w:rsidR="00347478">
        <w:t>,</w:t>
      </w:r>
      <w:r>
        <w:t xml:space="preserve"> má souvislost s tou předchozí. 15 respondentů nenavštěvuje žádný spolek ani sdružení, ale 24 z nich tvrdí, že jsou mezi členy dobré vztahy. </w:t>
      </w:r>
      <w:r w:rsidR="004A0B09">
        <w:t>S odpovědí, která by byla záporná, jsem se nesetkala, pouze 2 respondenti uvedli, že neví, jaké jsou vztahy mezi členy diaspory</w:t>
      </w:r>
      <w:r w:rsidR="00347478">
        <w:t>,</w:t>
      </w:r>
      <w:r w:rsidR="004A0B09">
        <w:t xml:space="preserve"> a ostatní pro jistotu neodpověděli vůbec. </w:t>
      </w:r>
      <w:r w:rsidR="001B73AB">
        <w:t xml:space="preserve">Myslím, že výsledky mého průzkumu se shodují s šetřením docenta </w:t>
      </w:r>
      <w:proofErr w:type="spellStart"/>
      <w:r w:rsidR="001B73AB">
        <w:t>Drbohlava</w:t>
      </w:r>
      <w:proofErr w:type="spellEnd"/>
      <w:r w:rsidR="001B73AB">
        <w:t xml:space="preserve">, který uvádí, že Rusové se příliš nesdružují a ani je to příliš nezajímá. Kladné odpovědi v mých dotaznících jsou podle mého názoru spíše jakousi zlatou střední cestou, kdy toho o sobě Rusové v ČR příliš nevědí a spíše si myslí, že vztahy mezi nimi jsou dobré. </w:t>
      </w:r>
      <w:r w:rsidR="006A2EF0">
        <w:t>Ráda bych opět citovala jednoho respondenta, který se v</w:t>
      </w:r>
      <w:r w:rsidR="002965D3">
        <w:t> dotazníku u otevřené odpovědi</w:t>
      </w:r>
      <w:r w:rsidR="006A2EF0">
        <w:t xml:space="preserve"> opět roz</w:t>
      </w:r>
      <w:r w:rsidR="002965D3">
        <w:t>e</w:t>
      </w:r>
      <w:r w:rsidR="006A2EF0">
        <w:t>psal:</w:t>
      </w:r>
    </w:p>
    <w:p w:rsidR="006A2EF0" w:rsidRPr="006A2EF0" w:rsidRDefault="006A2EF0" w:rsidP="008C19E6">
      <w:pPr>
        <w:spacing w:line="360" w:lineRule="auto"/>
        <w:ind w:firstLine="283"/>
        <w:jc w:val="both"/>
        <w:rPr>
          <w:i/>
        </w:rPr>
      </w:pPr>
      <w:r w:rsidRPr="006A2EF0">
        <w:rPr>
          <w:i/>
        </w:rPr>
        <w:lastRenderedPageBreak/>
        <w:t>„Ve skutečnosti až po 3 letech v ČR o žádné ruské komunitě, ani o skupině sdružují</w:t>
      </w:r>
      <w:r>
        <w:rPr>
          <w:i/>
        </w:rPr>
        <w:t>cí občany Ruské federace, nevím</w:t>
      </w:r>
      <w:r w:rsidRPr="006A2EF0">
        <w:rPr>
          <w:i/>
        </w:rPr>
        <w:t>. Nevím, kdybych je často navštěvovala, a</w:t>
      </w:r>
      <w:r>
        <w:rPr>
          <w:i/>
        </w:rPr>
        <w:t>le ráda bych o nich věděla více. Avšak</w:t>
      </w:r>
      <w:r w:rsidRPr="006A2EF0">
        <w:rPr>
          <w:i/>
        </w:rPr>
        <w:t xml:space="preserve"> nic o nich stále nevím. Ohledně vztahů mezi členy ruské diaspory, řekla bych, že je to 50 na 50. Zá</w:t>
      </w:r>
      <w:r>
        <w:rPr>
          <w:i/>
        </w:rPr>
        <w:t>leží na člověku, opravdu hodně. Avšak z Rusů mám je</w:t>
      </w:r>
      <w:r w:rsidRPr="006A2EF0">
        <w:rPr>
          <w:i/>
        </w:rPr>
        <w:t xml:space="preserve">nom jednu jedinou a velice hodnou kamarádku. Hodně Rusů </w:t>
      </w:r>
      <w:r>
        <w:rPr>
          <w:i/>
        </w:rPr>
        <w:t>jsem nepotkávala, protože se sna</w:t>
      </w:r>
      <w:r w:rsidRPr="006A2EF0">
        <w:rPr>
          <w:i/>
        </w:rPr>
        <w:t>žím hledat tu komunitu, která je pro mne nová a abych se měla možnost naučit něčemu novému a pochopit ostatní kultury lépe. Ne vždy ale ráda potkávám Rusy, opravdu je mezi námi velký rozdíl. V Rusku je velice evidentní rozd</w:t>
      </w:r>
      <w:r>
        <w:rPr>
          <w:i/>
        </w:rPr>
        <w:t>íl mezi malým percentilem inteli</w:t>
      </w:r>
      <w:r w:rsidRPr="006A2EF0">
        <w:rPr>
          <w:i/>
        </w:rPr>
        <w:t>gentů a velkým podílem ostatní masy, která je velice závislá na tom, co ji diktují shora a nemá svou vlastní morálku. Jsem v</w:t>
      </w:r>
      <w:r>
        <w:rPr>
          <w:i/>
        </w:rPr>
        <w:t>elice zděšená tím. A je mi líto</w:t>
      </w:r>
      <w:r w:rsidRPr="006A2EF0">
        <w:rPr>
          <w:i/>
        </w:rPr>
        <w:t>. A velice doufám, že za prvé potkáte jenom ty inteligentní Rusy, které mají i kulturu, i morálku, i zajímavé myšlení, i opravdu hezké hodnoty. Za druhé velice doufám, že se náš stát, o trošku později, na</w:t>
      </w:r>
      <w:r>
        <w:rPr>
          <w:i/>
        </w:rPr>
        <w:t>konec všude a kompletně přemění</w:t>
      </w:r>
      <w:r w:rsidRPr="006A2EF0">
        <w:rPr>
          <w:i/>
        </w:rPr>
        <w:t>.</w:t>
      </w:r>
      <w:r>
        <w:rPr>
          <w:i/>
        </w:rPr>
        <w:t xml:space="preserve"> Jako to udělali Ukrajinci.“</w:t>
      </w:r>
    </w:p>
    <w:p w:rsidR="00965465" w:rsidRDefault="006A2EF0" w:rsidP="008C19E6">
      <w:pPr>
        <w:spacing w:line="360" w:lineRule="auto"/>
        <w:ind w:firstLine="283"/>
        <w:jc w:val="both"/>
      </w:pPr>
      <w:r>
        <w:t>Velmi jsem ocenila projev vlastního názoru v takovém rozsahu. Z odpovědi je zřejmé, že mezi jednotlivci jsou obrovské rozdíly</w:t>
      </w:r>
      <w:r w:rsidR="00347478">
        <w:t>,</w:t>
      </w:r>
      <w:r>
        <w:t xml:space="preserve"> a nelze tedy Rusy posuzovat jako celek. </w:t>
      </w:r>
    </w:p>
    <w:p w:rsidR="008A380D" w:rsidRDefault="008A380D" w:rsidP="008C19E6">
      <w:pPr>
        <w:spacing w:line="360" w:lineRule="auto"/>
        <w:ind w:firstLine="283"/>
        <w:jc w:val="both"/>
      </w:pPr>
      <w:r>
        <w:t xml:space="preserve">Jak se dalo již předpokládat z výsledků šetření docenta </w:t>
      </w:r>
      <w:proofErr w:type="spellStart"/>
      <w:r>
        <w:t>Drbohlava</w:t>
      </w:r>
      <w:proofErr w:type="spellEnd"/>
      <w:r>
        <w:t>, většina ruských migrantů v ČR je pravoslavných. 23 respondentů uvedlo jako své vyznání pra</w:t>
      </w:r>
      <w:r w:rsidR="00EF393A">
        <w:t>voslaví</w:t>
      </w:r>
      <w:r w:rsidR="00884742">
        <w:t xml:space="preserve"> a devět je</w:t>
      </w:r>
      <w:r>
        <w:t xml:space="preserve"> bez vyznání. Nikdo z nich se </w:t>
      </w:r>
      <w:r w:rsidR="00C803AD">
        <w:t>nepřihlásil ani ke katolické</w:t>
      </w:r>
      <w:r w:rsidR="00E64BB2">
        <w:t>,</w:t>
      </w:r>
      <w:r w:rsidR="00C803AD">
        <w:t xml:space="preserve"> ani</w:t>
      </w:r>
      <w:r>
        <w:t xml:space="preserve"> k jiné víře. </w:t>
      </w:r>
      <w:r w:rsidR="005F2321">
        <w:t>Dále jsem se ptala, zda se nějak jejich víra změnila po příchodu do ČR. Pouze 1 respondent uvedl, že ano, ale</w:t>
      </w:r>
      <w:r w:rsidR="00884742">
        <w:t xml:space="preserve"> bohužel neuvedl, jakým způsobem</w:t>
      </w:r>
      <w:r w:rsidR="005F2321">
        <w:t xml:space="preserve">. Celkem 21 respondentů žije v oblasti, kde nejsou pravoslavné svatostánky, 10 z nich uvedlo, že jim v místě jejich bydliště pravoslavný chrám chybí a 22 z nich uvedlo, že ho ve svém okolí nepostrádají. Tyto výsledky se opět v podstatě shodují s výsledky dotazníkového šetření docenta </w:t>
      </w:r>
      <w:proofErr w:type="spellStart"/>
      <w:r w:rsidR="005F2321">
        <w:t>Drbohlava</w:t>
      </w:r>
      <w:proofErr w:type="spellEnd"/>
      <w:r w:rsidR="005F2321">
        <w:t>, který uvádí, že víra je záležitos</w:t>
      </w:r>
      <w:r w:rsidR="00E64BB2">
        <w:t>tí velmi individuální a každý</w:t>
      </w:r>
      <w:r w:rsidR="005F2321">
        <w:t xml:space="preserve"> své rituály vykonává jinak a také jinde. </w:t>
      </w:r>
    </w:p>
    <w:p w:rsidR="00884742" w:rsidRDefault="00884742" w:rsidP="00884742">
      <w:r>
        <w:br w:type="page"/>
      </w:r>
    </w:p>
    <w:p w:rsidR="00F21E40" w:rsidRPr="00C401B5" w:rsidRDefault="00C401B5" w:rsidP="004A7026">
      <w:pPr>
        <w:pStyle w:val="Nzev"/>
        <w:numPr>
          <w:ilvl w:val="0"/>
          <w:numId w:val="0"/>
        </w:numPr>
        <w:ind w:left="431" w:hanging="431"/>
      </w:pPr>
      <w:bookmarkStart w:id="61" w:name="_Toc385168833"/>
      <w:r w:rsidRPr="00C401B5">
        <w:lastRenderedPageBreak/>
        <w:t>Závěr</w:t>
      </w:r>
      <w:bookmarkEnd w:id="61"/>
    </w:p>
    <w:p w:rsidR="00462B33" w:rsidRDefault="008C5381" w:rsidP="008C19E6">
      <w:pPr>
        <w:spacing w:line="360" w:lineRule="auto"/>
        <w:ind w:firstLine="283"/>
        <w:jc w:val="both"/>
      </w:pPr>
      <w:r>
        <w:t>Ve své</w:t>
      </w:r>
      <w:r w:rsidR="00E64BB2">
        <w:t xml:space="preserve"> prá</w:t>
      </w:r>
      <w:r w:rsidR="00126701">
        <w:t xml:space="preserve">ci jsem se snažila </w:t>
      </w:r>
      <w:r w:rsidR="00462B33">
        <w:t>odpovědět na všechny otázky, které</w:t>
      </w:r>
      <w:r w:rsidR="00E64BB2">
        <w:t xml:space="preserve"> jsem si v úvodu </w:t>
      </w:r>
      <w:r w:rsidR="00D012D7">
        <w:t>položila. Mým hlavním cílem byla problematika</w:t>
      </w:r>
      <w:r w:rsidR="00E64BB2">
        <w:t xml:space="preserve"> </w:t>
      </w:r>
      <w:r w:rsidR="00D012D7">
        <w:t>ruských migrantů</w:t>
      </w:r>
      <w:r w:rsidR="00E64BB2">
        <w:t xml:space="preserve"> v ČR, a v rámci d</w:t>
      </w:r>
      <w:r w:rsidR="009B04A7">
        <w:t>otazníkového šetření jsem se zaměřila</w:t>
      </w:r>
      <w:r w:rsidR="00E64BB2">
        <w:t xml:space="preserve"> na oblast Moravy. </w:t>
      </w:r>
      <w:r w:rsidR="00462B33">
        <w:t>Dále mě zajímaly motivy příchodu, vztahy Rusů a Čechů, společenské problémy a začlenění do společnosti.</w:t>
      </w:r>
    </w:p>
    <w:p w:rsidR="00326FDC" w:rsidRDefault="00462B33" w:rsidP="008C19E6">
      <w:pPr>
        <w:spacing w:line="360" w:lineRule="auto"/>
        <w:ind w:firstLine="283"/>
        <w:jc w:val="both"/>
      </w:pPr>
      <w:r>
        <w:t xml:space="preserve"> </w:t>
      </w:r>
      <w:r w:rsidR="00107014">
        <w:t>V první fázi práce jsem</w:t>
      </w:r>
      <w:r w:rsidR="00B14653">
        <w:t xml:space="preserve"> </w:t>
      </w:r>
      <w:r w:rsidR="00D012D7">
        <w:t>shromáždila</w:t>
      </w:r>
      <w:r w:rsidR="00B14653">
        <w:t xml:space="preserve"> </w:t>
      </w:r>
      <w:r w:rsidR="00D012D7">
        <w:t xml:space="preserve">materiál potřebný </w:t>
      </w:r>
      <w:r w:rsidR="00B14653">
        <w:t xml:space="preserve">pro popsání příchodu Rusů na naše území na začátku 20. století. </w:t>
      </w:r>
      <w:r w:rsidR="00901642">
        <w:t>Vlny, ve kterých migranti přicházeli, jsem rozdělila na prv</w:t>
      </w:r>
      <w:r w:rsidR="00372670">
        <w:t xml:space="preserve">orepublikovou, socialistickou, </w:t>
      </w:r>
      <w:r w:rsidR="00901642">
        <w:t>postsocialistickou</w:t>
      </w:r>
      <w:r w:rsidR="00EC78C8">
        <w:t xml:space="preserve"> a dále situaci</w:t>
      </w:r>
      <w:r w:rsidR="00372670">
        <w:t xml:space="preserve"> po roce 2010</w:t>
      </w:r>
      <w:r w:rsidR="00901642">
        <w:t>. První vlna se datuje do roku 1948. Migrace v tomto období byla podmíněna především špatnou pol</w:t>
      </w:r>
      <w:r w:rsidR="00326FDC">
        <w:t>itickou situací způsobenou bolševickým pučem v roce 1917</w:t>
      </w:r>
      <w:r w:rsidR="00901642">
        <w:t xml:space="preserve">. O přijetí migrantů se postaral tehdejší prezident </w:t>
      </w:r>
      <w:r w:rsidR="00326FDC">
        <w:t xml:space="preserve">Tomáš </w:t>
      </w:r>
      <w:proofErr w:type="spellStart"/>
      <w:r w:rsidR="00326FDC">
        <w:t>Garrigue</w:t>
      </w:r>
      <w:proofErr w:type="spellEnd"/>
      <w:r w:rsidR="00326FDC">
        <w:t xml:space="preserve"> Masaryk a Karel Kra</w:t>
      </w:r>
      <w:r w:rsidR="00107014">
        <w:t>mář. V rámci přijetí migrantů byla vypracován</w:t>
      </w:r>
      <w:r w:rsidR="00326FDC">
        <w:t>a tzv. Pražská pomocná akce, která migrantům poskytla práci, ubytování a vzdělání. Tato akce neměla t</w:t>
      </w:r>
      <w:r w:rsidR="00F914C0">
        <w:t xml:space="preserve">rvat déle než pár měsíců, ale nakonec ruští migranti </w:t>
      </w:r>
      <w:r w:rsidR="00326FDC">
        <w:t xml:space="preserve">zůstali mnohem déle. </w:t>
      </w:r>
    </w:p>
    <w:p w:rsidR="00E9502D" w:rsidRDefault="00326FDC" w:rsidP="008C19E6">
      <w:pPr>
        <w:spacing w:line="360" w:lineRule="auto"/>
        <w:ind w:firstLine="283"/>
        <w:jc w:val="both"/>
      </w:pPr>
      <w:r>
        <w:t xml:space="preserve">Další, socialistická vlna se datuje od roku 1948 do roku 1989 a je ovlivněna bolševickou revolucí ze srpna </w:t>
      </w:r>
      <w:r w:rsidR="00F914C0">
        <w:t xml:space="preserve">roku 1968. Tato událost </w:t>
      </w:r>
      <w:r>
        <w:t>zcela změnila pohled na ruské migranty.</w:t>
      </w:r>
      <w:r w:rsidR="00E9502D">
        <w:t xml:space="preserve"> Toto období se vyznačuje především horšími po</w:t>
      </w:r>
      <w:r w:rsidR="005B4CF7">
        <w:t xml:space="preserve">dmínkami pro ty, kteří </w:t>
      </w:r>
      <w:r w:rsidR="00F914C0">
        <w:t>chtěli</w:t>
      </w:r>
      <w:r w:rsidR="00E9502D">
        <w:t xml:space="preserve"> do České republiky</w:t>
      </w:r>
      <w:r w:rsidR="005B4CF7">
        <w:t xml:space="preserve"> emigrovat</w:t>
      </w:r>
      <w:r w:rsidR="00E9502D">
        <w:t>. Jediným možným způsobem</w:t>
      </w:r>
      <w:r w:rsidR="00F914C0">
        <w:t xml:space="preserve"> migrace </w:t>
      </w:r>
      <w:r w:rsidR="00E9502D">
        <w:t>byl v té době sňatek s českým občanem.</w:t>
      </w:r>
      <w:r>
        <w:t xml:space="preserve"> </w:t>
      </w:r>
      <w:r w:rsidR="00961695">
        <w:t>Tuto etapu jsem doplnila o významné osobnosti, které</w:t>
      </w:r>
      <w:r w:rsidR="00D43ADF">
        <w:t xml:space="preserve"> v tomto období na našem území</w:t>
      </w:r>
      <w:r w:rsidR="00107014">
        <w:t xml:space="preserve"> žily a tvořily</w:t>
      </w:r>
      <w:r w:rsidR="00961695">
        <w:t xml:space="preserve">. </w:t>
      </w:r>
    </w:p>
    <w:p w:rsidR="00C401B5" w:rsidRDefault="00E9502D" w:rsidP="008C19E6">
      <w:pPr>
        <w:spacing w:line="360" w:lineRule="auto"/>
        <w:ind w:firstLine="283"/>
        <w:jc w:val="both"/>
      </w:pPr>
      <w:r>
        <w:t>Postsocialistická vlna se datuje od roku 1989 do roku 2010. V tomto období</w:t>
      </w:r>
      <w:r w:rsidR="00B14653">
        <w:t xml:space="preserve"> </w:t>
      </w:r>
      <w:r w:rsidR="00B00CD7">
        <w:t xml:space="preserve">značně ubylo </w:t>
      </w:r>
      <w:r w:rsidR="00B14653">
        <w:t>knižních zdrojů, po roce 1989 už o ruských menšinách</w:t>
      </w:r>
      <w:r w:rsidR="00D012D7">
        <w:t xml:space="preserve"> psalo daleko méně autorů. Při</w:t>
      </w:r>
      <w:r w:rsidR="00B14653">
        <w:t>bylo</w:t>
      </w:r>
      <w:r w:rsidR="00D012D7">
        <w:t xml:space="preserve"> ale hodně dotazníků, článků a rozhovorů</w:t>
      </w:r>
      <w:r w:rsidR="00B14653">
        <w:t>. Proto další část mé práce čerpá převážně z prací jiných autorů, kteří se zabývali stejnou nebo podobnou tematikou, kterou jsem si vybrala pro svou práci</w:t>
      </w:r>
      <w:r w:rsidR="00B00CD7">
        <w:t xml:space="preserve"> já</w:t>
      </w:r>
      <w:r w:rsidR="00B14653">
        <w:t xml:space="preserve">. </w:t>
      </w:r>
      <w:r w:rsidR="00D012D7">
        <w:t>Na</w:t>
      </w:r>
      <w:r w:rsidR="00462B33">
        <w:t> úplném začátku</w:t>
      </w:r>
      <w:r w:rsidR="00F914C0">
        <w:t xml:space="preserve"> svého bádání </w:t>
      </w:r>
      <w:r w:rsidR="00C4271A">
        <w:t>jsem se pokoušela zjistit, koli</w:t>
      </w:r>
      <w:r w:rsidR="00D52269">
        <w:t>k by v mém okolí bylo potenciálních</w:t>
      </w:r>
      <w:r w:rsidR="00C4271A">
        <w:t xml:space="preserve"> respondentů pro mé dotazníkové šetření</w:t>
      </w:r>
      <w:r w:rsidR="00B00CD7">
        <w:t>, které jsem zvolila pro dokreslení celého tématu</w:t>
      </w:r>
      <w:r w:rsidR="00C4271A">
        <w:t>.</w:t>
      </w:r>
      <w:r w:rsidR="00901642">
        <w:t xml:space="preserve"> C</w:t>
      </w:r>
      <w:r w:rsidR="00D275A6">
        <w:t xml:space="preserve">elková realizace dotazníkového šetření nebyla tak jednoduchá, jak jsem si na začátku práce myslela. </w:t>
      </w:r>
      <w:r w:rsidR="00312C70">
        <w:t>Podle dřívějšího studia jiných dotazníků jsem zji</w:t>
      </w:r>
      <w:r w:rsidR="00D012D7">
        <w:t xml:space="preserve">stila, že ruská menšina není příliš ochotná </w:t>
      </w:r>
      <w:r w:rsidR="00312C70">
        <w:t xml:space="preserve">podílet </w:t>
      </w:r>
      <w:r w:rsidR="00D012D7">
        <w:t xml:space="preserve">se </w:t>
      </w:r>
      <w:r w:rsidR="00312C70">
        <w:t xml:space="preserve">na podobných šetřeních, proto i když </w:t>
      </w:r>
      <w:r w:rsidR="00107014">
        <w:t>byl prováděn</w:t>
      </w:r>
      <w:r w:rsidR="00B00CD7">
        <w:t xml:space="preserve"> nějaký výzkum tam, kde je </w:t>
      </w:r>
      <w:r w:rsidR="00312C70">
        <w:t>podle statistik</w:t>
      </w:r>
      <w:r w:rsidR="00B00CD7">
        <w:t xml:space="preserve"> Rusů v ČR</w:t>
      </w:r>
      <w:r w:rsidR="00312C70">
        <w:t xml:space="preserve"> nejvíc, to znamená v Praze a v Karlových Varech, počet respondentů, kteří se podíleli na vyplnění </w:t>
      </w:r>
      <w:r w:rsidR="00312C70">
        <w:lastRenderedPageBreak/>
        <w:t xml:space="preserve">dotazníku, byl </w:t>
      </w:r>
      <w:r w:rsidR="00CE1FBC">
        <w:t>pouhých</w:t>
      </w:r>
      <w:r w:rsidR="00B00CD7">
        <w:t xml:space="preserve"> </w:t>
      </w:r>
      <w:r w:rsidR="00312C70">
        <w:t xml:space="preserve">45. </w:t>
      </w:r>
      <w:r w:rsidR="00CB3E7C">
        <w:t>Nejdříve jsem psala e</w:t>
      </w:r>
      <w:r w:rsidR="00B00CD7">
        <w:t>-</w:t>
      </w:r>
      <w:r w:rsidR="00D012D7">
        <w:t>maily na různá</w:t>
      </w:r>
      <w:r w:rsidR="00CB3E7C">
        <w:t xml:space="preserve"> sdružení, zabývající se ochranou přistěhovalců. Takové sdružení je v každém větším městě. Osobně jsem navštívila </w:t>
      </w:r>
      <w:r w:rsidR="00633D24">
        <w:t>Centrum na podporu integrace cizinců v Olomouci, ale</w:t>
      </w:r>
      <w:r w:rsidR="00901642">
        <w:t xml:space="preserve"> tam bohu</w:t>
      </w:r>
      <w:r w:rsidR="00326FDC">
        <w:t>ž</w:t>
      </w:r>
      <w:r w:rsidR="00901642">
        <w:t>el nedochází dostatečný počet ruských migrantů</w:t>
      </w:r>
      <w:r w:rsidR="00633D24">
        <w:t xml:space="preserve">. Podobně tomu bylo i ve Zlíně a v Brně. </w:t>
      </w:r>
      <w:r w:rsidR="00D012D7">
        <w:t>Jediné centrum</w:t>
      </w:r>
      <w:r w:rsidR="00F55BEF">
        <w:t xml:space="preserve"> sdružující více než deset ruských občanů je v Pardubicích. Spoji</w:t>
      </w:r>
      <w:r w:rsidR="00D012D7">
        <w:t>la jsem se s tamější ředitelkou</w:t>
      </w:r>
      <w:r w:rsidR="00F55BEF">
        <w:t xml:space="preserve"> paní </w:t>
      </w:r>
      <w:proofErr w:type="spellStart"/>
      <w:r w:rsidR="00F55BEF">
        <w:t>Irinou</w:t>
      </w:r>
      <w:proofErr w:type="spellEnd"/>
      <w:r w:rsidR="00F55BEF">
        <w:t xml:space="preserve"> </w:t>
      </w:r>
      <w:proofErr w:type="spellStart"/>
      <w:r w:rsidR="00F55BEF">
        <w:t>Vasiljevou</w:t>
      </w:r>
      <w:proofErr w:type="spellEnd"/>
      <w:r w:rsidR="00F55BEF">
        <w:t xml:space="preserve">, která byla velmi ochotná a nabídla mi spolupráci, ale nakonec </w:t>
      </w:r>
      <w:r w:rsidR="00B00CD7">
        <w:t>jsem od Pardubic u</w:t>
      </w:r>
      <w:r w:rsidR="00F55BEF">
        <w:t xml:space="preserve">pustila. </w:t>
      </w:r>
      <w:r w:rsidR="00F96463">
        <w:t>Bydlím v Ostrožské Nové Vsi a kousek od mého bydliště je společnost LET, která zaměstnává ně</w:t>
      </w:r>
      <w:r w:rsidR="00B00CD7">
        <w:t xml:space="preserve">kolik Rusů, proto jsem se </w:t>
      </w:r>
      <w:r w:rsidR="00F96463">
        <w:t>obrátila</w:t>
      </w:r>
      <w:r w:rsidR="00B00CD7">
        <w:t xml:space="preserve"> na ně</w:t>
      </w:r>
      <w:r w:rsidR="00F96463">
        <w:t>. Kontaktovala jsem dále všechny firmy ve svém okolí, o kterých</w:t>
      </w:r>
      <w:r w:rsidR="00B00CD7">
        <w:t xml:space="preserve"> jsem věděla</w:t>
      </w:r>
      <w:r w:rsidR="00D012D7">
        <w:t>,</w:t>
      </w:r>
      <w:r w:rsidR="00B00CD7">
        <w:t xml:space="preserve"> a žádala</w:t>
      </w:r>
      <w:r w:rsidR="00D012D7">
        <w:t xml:space="preserve"> od nich</w:t>
      </w:r>
      <w:r w:rsidR="00B00CD7">
        <w:t xml:space="preserve"> informace, z</w:t>
      </w:r>
      <w:r w:rsidR="00F96463">
        <w:t xml:space="preserve">da nezaměstnávají nějaké ruské občany. Bohužel z některých mi ani neodpověděli, jinde mi zase tvrdili, že takové informace sdělovat nemohou. </w:t>
      </w:r>
      <w:r w:rsidR="00107014">
        <w:t>Nakonec jsem díky svým známým</w:t>
      </w:r>
      <w:r w:rsidR="00530F6F">
        <w:t xml:space="preserve"> dotazníky rozdala, vytvořila jsem i elektronickou podobu dotazníku a rozeslala ji po internetu. </w:t>
      </w:r>
      <w:r w:rsidR="00485F8A">
        <w:t>V celkovém součtu se mi vrátilo 18 dotazníků v elektronické</w:t>
      </w:r>
      <w:r w:rsidR="00D012D7">
        <w:t xml:space="preserve"> podobě a 14 dotazníků v papírové podobě</w:t>
      </w:r>
      <w:r w:rsidR="00485F8A">
        <w:t xml:space="preserve">. </w:t>
      </w:r>
      <w:r w:rsidR="00122C7D">
        <w:t xml:space="preserve">U některých dotazníků </w:t>
      </w:r>
      <w:r w:rsidR="00D012D7">
        <w:t>chyběly odpovědi</w:t>
      </w:r>
      <w:r w:rsidR="00122C7D">
        <w:t xml:space="preserve"> na </w:t>
      </w:r>
      <w:r w:rsidR="00B00CD7">
        <w:t xml:space="preserve">některé </w:t>
      </w:r>
      <w:r w:rsidR="00122C7D">
        <w:t>otázky, av</w:t>
      </w:r>
      <w:r w:rsidR="00EA3710">
        <w:t>šak v celkovém shrnutí byly  kvalita i kvantita odpovědí uspokojivé</w:t>
      </w:r>
      <w:r w:rsidR="00122C7D">
        <w:t xml:space="preserve"> a mohla jsem na </w:t>
      </w:r>
      <w:r w:rsidR="00EA3710">
        <w:t>jejich základě</w:t>
      </w:r>
      <w:r w:rsidR="00122C7D">
        <w:t xml:space="preserve"> udělat shrnutí celého šetření</w:t>
      </w:r>
      <w:r w:rsidR="00EA3710">
        <w:t xml:space="preserve">, ze kterého plyne následující. </w:t>
      </w:r>
      <w:r w:rsidR="005924AA">
        <w:t xml:space="preserve">Hlavní důvod pro příchod do ČR je sociální, případně kariérní růst. Většina respondentů přichází buď za prací, nebo za lepšími životními podmínkami. Dotazovaní </w:t>
      </w:r>
      <w:r w:rsidR="00EA3710">
        <w:t xml:space="preserve">přišli především po roce 2000 a jsou v produktivním věku, tzn. </w:t>
      </w:r>
      <w:r w:rsidR="00F914C0">
        <w:t xml:space="preserve">ve věku </w:t>
      </w:r>
      <w:r w:rsidR="00EA3710">
        <w:t>15-30 let. Do Č</w:t>
      </w:r>
      <w:r w:rsidR="00F914C0">
        <w:t xml:space="preserve">eské republiky přicházejí </w:t>
      </w:r>
      <w:r w:rsidR="00EA3710">
        <w:t>z milionových měst</w:t>
      </w:r>
      <w:r w:rsidR="00107014">
        <w:t>,</w:t>
      </w:r>
      <w:r w:rsidR="00EA3710">
        <w:t xml:space="preserve"> jako je Mos</w:t>
      </w:r>
      <w:r w:rsidR="00F914C0">
        <w:t>kva, Petrohrad a další, ale také</w:t>
      </w:r>
      <w:r w:rsidR="00EA3710">
        <w:t xml:space="preserve"> z měst menších. Podle jejich odpovědí </w:t>
      </w:r>
      <w:r w:rsidR="005924AA">
        <w:t>nemají s</w:t>
      </w:r>
      <w:r w:rsidR="00F914C0">
        <w:t> českým jazykem</w:t>
      </w:r>
      <w:r w:rsidR="005924AA">
        <w:t xml:space="preserve"> velké problémy</w:t>
      </w:r>
      <w:r w:rsidR="00EA3710">
        <w:t xml:space="preserve"> a </w:t>
      </w:r>
      <w:r w:rsidR="00F914C0">
        <w:t xml:space="preserve">ani </w:t>
      </w:r>
      <w:r w:rsidR="00EA3710">
        <w:t>ve společnosti nemají</w:t>
      </w:r>
      <w:r w:rsidR="005924AA">
        <w:t xml:space="preserve"> až na pár výjimek</w:t>
      </w:r>
      <w:r w:rsidR="00107014">
        <w:t xml:space="preserve"> výraznější nesnáze</w:t>
      </w:r>
      <w:r w:rsidR="00EA3710">
        <w:t xml:space="preserve">. </w:t>
      </w:r>
      <w:r w:rsidR="005924AA">
        <w:t xml:space="preserve">V uvedených odpovědích se vyskytovaly například problémy s cizineckou policií, s pojištěním, nezaměstnaností, případně s počáteční nedůvěrou ze strany okolí. </w:t>
      </w:r>
      <w:r w:rsidR="00EA3710">
        <w:t xml:space="preserve">Z výsledků dále vyplývá, že většina respondentů </w:t>
      </w:r>
      <w:r w:rsidR="005924AA">
        <w:t xml:space="preserve">má práci a ráda by v ČR zůstala. </w:t>
      </w:r>
    </w:p>
    <w:p w:rsidR="00D27DCC" w:rsidRDefault="00EA3710" w:rsidP="008C19E6">
      <w:pPr>
        <w:spacing w:line="360" w:lineRule="auto"/>
        <w:ind w:firstLine="283"/>
        <w:jc w:val="both"/>
      </w:pPr>
      <w:r>
        <w:t xml:space="preserve">Situaci po roce 2010 jsem doplnila o grafické údaje z Českého statistického úřadu. </w:t>
      </w:r>
      <w:r w:rsidR="006F2FAD">
        <w:t>Na základě těchto informací</w:t>
      </w:r>
      <w:r w:rsidR="00511FDF">
        <w:t xml:space="preserve"> jsem mohla vypracovat poměrně </w:t>
      </w:r>
      <w:r w:rsidR="00D27DCC">
        <w:t>zajímavé statistiky, na základě kterých si můžeme udělat představu o životě našich ruských spoluobčanů</w:t>
      </w:r>
      <w:r w:rsidR="00550A97">
        <w:t xml:space="preserve">. Například o celkovém počtu Rusů na území </w:t>
      </w:r>
      <w:r w:rsidR="0021366B">
        <w:t>ČR. Od roku 2010 se celkový počet Rusů zvyšuje. V </w:t>
      </w:r>
      <w:r w:rsidR="006D2233">
        <w:t>r</w:t>
      </w:r>
      <w:r w:rsidR="0021366B">
        <w:t xml:space="preserve">oce 2010 bylo </w:t>
      </w:r>
      <w:r w:rsidR="006D2233">
        <w:t xml:space="preserve">úřady </w:t>
      </w:r>
      <w:r w:rsidR="0021366B">
        <w:t xml:space="preserve">zaevidováno </w:t>
      </w:r>
      <w:r w:rsidR="006D2233">
        <w:t>31 308 Rusů, v roce 2011 počet stoupl na 32 376 a v roce 2012 se opět počet zvýšil na 32 961 Rusů. Počet</w:t>
      </w:r>
      <w:r w:rsidR="00550A97">
        <w:t xml:space="preserve"> narozených dětí</w:t>
      </w:r>
      <w:r w:rsidR="006D2233">
        <w:t xml:space="preserve"> také stoupá. V roce 2010 </w:t>
      </w:r>
      <w:r w:rsidR="0040722E">
        <w:t>zaujímali narození Rusové v tabulkách</w:t>
      </w:r>
      <w:r w:rsidR="006D2233">
        <w:t xml:space="preserve"> 5% z celkového počtu narozených cizinců, v roce 2011 6%, a v roce 2012 7% z celkového počtu narozených cizinců.</w:t>
      </w:r>
      <w:r w:rsidR="0021366B">
        <w:t xml:space="preserve"> </w:t>
      </w:r>
      <w:r w:rsidR="006D2233">
        <w:t>Zajímav</w:t>
      </w:r>
      <w:r w:rsidR="0040722E">
        <w:t>á</w:t>
      </w:r>
      <w:r w:rsidR="006D2233">
        <w:t xml:space="preserve"> jsou také </w:t>
      </w:r>
      <w:r w:rsidR="006D2233">
        <w:lastRenderedPageBreak/>
        <w:t>čísla v tabulkách odsouzených Rusů. V roce 2010 bylo odsouzeno 110 Rusů, v roce 2011 tento počet klesl na 93 odsouzených a v roce 2012 opět výrazně stoupl na 133 odsouzených Rusů.</w:t>
      </w:r>
    </w:p>
    <w:p w:rsidR="009B4DE6" w:rsidRDefault="009B4DE6">
      <w:r>
        <w:br w:type="page"/>
      </w:r>
    </w:p>
    <w:p w:rsidR="009B4DE6" w:rsidRPr="0043606C" w:rsidRDefault="0043606C" w:rsidP="004A7026">
      <w:pPr>
        <w:pStyle w:val="Nzev"/>
        <w:numPr>
          <w:ilvl w:val="0"/>
          <w:numId w:val="0"/>
        </w:numPr>
        <w:ind w:left="431" w:hanging="431"/>
        <w:rPr>
          <w:lang w:val="ru-RU"/>
        </w:rPr>
      </w:pPr>
      <w:r>
        <w:rPr>
          <w:lang w:val="ru-RU"/>
        </w:rPr>
        <w:lastRenderedPageBreak/>
        <w:t>Резюме</w:t>
      </w:r>
    </w:p>
    <w:p w:rsidR="00511FDF" w:rsidRDefault="0079694E" w:rsidP="008C19E6">
      <w:pPr>
        <w:spacing w:line="360" w:lineRule="auto"/>
        <w:ind w:firstLine="283"/>
        <w:jc w:val="both"/>
        <w:rPr>
          <w:szCs w:val="24"/>
        </w:rPr>
      </w:pPr>
      <w:r>
        <w:rPr>
          <w:szCs w:val="24"/>
          <w:lang w:val="ru-RU"/>
        </w:rPr>
        <w:t>В своей бак</w:t>
      </w:r>
      <w:r w:rsidR="00870B63">
        <w:rPr>
          <w:szCs w:val="24"/>
          <w:lang w:val="ru-RU"/>
        </w:rPr>
        <w:t>алаврской</w:t>
      </w:r>
      <w:r w:rsidR="003310BD">
        <w:rPr>
          <w:szCs w:val="24"/>
          <w:lang w:val="ru-RU"/>
        </w:rPr>
        <w:t xml:space="preserve"> </w:t>
      </w:r>
      <w:r w:rsidR="00870B63">
        <w:rPr>
          <w:szCs w:val="24"/>
          <w:lang w:val="ru-RU"/>
        </w:rPr>
        <w:t xml:space="preserve">работе я </w:t>
      </w:r>
      <w:r w:rsidR="005108FE">
        <w:rPr>
          <w:szCs w:val="24"/>
          <w:lang w:val="ru-RU"/>
        </w:rPr>
        <w:t>занимала</w:t>
      </w:r>
      <w:r>
        <w:rPr>
          <w:szCs w:val="24"/>
          <w:lang w:val="ru-RU"/>
        </w:rPr>
        <w:t>сь</w:t>
      </w:r>
      <w:r w:rsidR="00870B63">
        <w:rPr>
          <w:szCs w:val="24"/>
          <w:lang w:val="ru-RU"/>
        </w:rPr>
        <w:t xml:space="preserve"> русским меньшиством в Чешской Республике</w:t>
      </w:r>
      <w:r w:rsidR="003763CD">
        <w:rPr>
          <w:szCs w:val="24"/>
          <w:lang w:val="ru-RU"/>
        </w:rPr>
        <w:t>, их включением в общество</w:t>
      </w:r>
      <w:r w:rsidR="00686CF8">
        <w:rPr>
          <w:szCs w:val="24"/>
        </w:rPr>
        <w:t xml:space="preserve">, </w:t>
      </w:r>
      <w:r>
        <w:rPr>
          <w:szCs w:val="24"/>
          <w:lang w:val="ru-RU"/>
        </w:rPr>
        <w:t>языковыми и другим</w:t>
      </w:r>
      <w:r w:rsidR="00686CF8">
        <w:rPr>
          <w:szCs w:val="24"/>
          <w:lang w:val="ru-RU"/>
        </w:rPr>
        <w:t>и проблемами.</w:t>
      </w:r>
      <w:r w:rsidR="003763CD">
        <w:rPr>
          <w:szCs w:val="24"/>
          <w:lang w:val="ru-RU"/>
        </w:rPr>
        <w:t xml:space="preserve"> </w:t>
      </w:r>
    </w:p>
    <w:p w:rsidR="00511FDF" w:rsidRDefault="00511FDF" w:rsidP="008C19E6">
      <w:pPr>
        <w:spacing w:line="360" w:lineRule="auto"/>
        <w:ind w:firstLine="283"/>
        <w:jc w:val="both"/>
        <w:rPr>
          <w:szCs w:val="24"/>
          <w:lang w:val="ru-RU"/>
        </w:rPr>
      </w:pPr>
      <w:r>
        <w:rPr>
          <w:szCs w:val="24"/>
          <w:lang w:val="ru-RU"/>
        </w:rPr>
        <w:t>Представленная работа состоит из о</w:t>
      </w:r>
      <w:r w:rsidR="000B2D90">
        <w:rPr>
          <w:szCs w:val="24"/>
          <w:lang w:val="ru-RU"/>
        </w:rPr>
        <w:t>диннадцати частей, включая заклю</w:t>
      </w:r>
      <w:r>
        <w:rPr>
          <w:szCs w:val="24"/>
          <w:lang w:val="ru-RU"/>
        </w:rPr>
        <w:t>чение, резюме на русском языке, библиографию и приложение.</w:t>
      </w:r>
    </w:p>
    <w:p w:rsidR="00803B65" w:rsidRDefault="0079694E" w:rsidP="008C19E6">
      <w:pPr>
        <w:spacing w:line="360" w:lineRule="auto"/>
        <w:ind w:firstLine="283"/>
        <w:jc w:val="both"/>
        <w:rPr>
          <w:szCs w:val="24"/>
          <w:lang w:val="ru-RU"/>
        </w:rPr>
      </w:pPr>
      <w:r>
        <w:rPr>
          <w:szCs w:val="24"/>
          <w:lang w:val="ru-RU"/>
        </w:rPr>
        <w:t>В</w:t>
      </w:r>
      <w:r w:rsidR="00511FDF">
        <w:rPr>
          <w:szCs w:val="24"/>
          <w:lang w:val="ru-RU"/>
        </w:rPr>
        <w:t xml:space="preserve"> первой части первой главы</w:t>
      </w:r>
      <w:r>
        <w:rPr>
          <w:szCs w:val="24"/>
          <w:lang w:val="ru-RU"/>
        </w:rPr>
        <w:t xml:space="preserve"> была описана история</w:t>
      </w:r>
      <w:r w:rsidR="000B2D90">
        <w:rPr>
          <w:szCs w:val="24"/>
          <w:lang w:val="ru-RU"/>
        </w:rPr>
        <w:t xml:space="preserve"> прихода р</w:t>
      </w:r>
      <w:r w:rsidR="003763CD">
        <w:rPr>
          <w:szCs w:val="24"/>
          <w:lang w:val="ru-RU"/>
        </w:rPr>
        <w:t>усских в</w:t>
      </w:r>
      <w:r>
        <w:rPr>
          <w:szCs w:val="24"/>
          <w:lang w:val="ru-RU"/>
        </w:rPr>
        <w:t xml:space="preserve"> Чешскую Республику в начале 20-го</w:t>
      </w:r>
      <w:r w:rsidR="003763CD">
        <w:rPr>
          <w:szCs w:val="24"/>
          <w:lang w:val="ru-RU"/>
        </w:rPr>
        <w:t xml:space="preserve"> </w:t>
      </w:r>
      <w:r w:rsidR="000C2833">
        <w:rPr>
          <w:szCs w:val="24"/>
          <w:lang w:val="ru-RU"/>
        </w:rPr>
        <w:t>в</w:t>
      </w:r>
      <w:r w:rsidR="003763CD">
        <w:rPr>
          <w:szCs w:val="24"/>
          <w:lang w:val="ru-RU"/>
        </w:rPr>
        <w:t>ека</w:t>
      </w:r>
      <w:r w:rsidR="005108FE">
        <w:rPr>
          <w:szCs w:val="24"/>
          <w:lang w:val="ru-RU"/>
        </w:rPr>
        <w:t>, их асимиляция</w:t>
      </w:r>
      <w:r w:rsidR="004E33B3">
        <w:rPr>
          <w:szCs w:val="24"/>
          <w:lang w:val="ru-RU"/>
        </w:rPr>
        <w:t xml:space="preserve"> и</w:t>
      </w:r>
      <w:r>
        <w:rPr>
          <w:szCs w:val="24"/>
          <w:lang w:val="ru-RU"/>
        </w:rPr>
        <w:t xml:space="preserve"> отношение чехов к этой ситуации</w:t>
      </w:r>
      <w:r w:rsidR="003763CD">
        <w:rPr>
          <w:szCs w:val="24"/>
          <w:lang w:val="ru-RU"/>
        </w:rPr>
        <w:t>.</w:t>
      </w:r>
      <w:r w:rsidR="00B0507D">
        <w:rPr>
          <w:szCs w:val="24"/>
          <w:lang w:val="ru-RU"/>
        </w:rPr>
        <w:t xml:space="preserve"> </w:t>
      </w:r>
      <w:r w:rsidR="004E33B3">
        <w:rPr>
          <w:szCs w:val="24"/>
          <w:lang w:val="ru-RU"/>
        </w:rPr>
        <w:t>От</w:t>
      </w:r>
      <w:r w:rsidR="000B2D90">
        <w:rPr>
          <w:szCs w:val="24"/>
          <w:lang w:val="ru-RU"/>
        </w:rPr>
        <w:t xml:space="preserve">дельные фазы прихода </w:t>
      </w:r>
      <w:r>
        <w:rPr>
          <w:szCs w:val="24"/>
          <w:lang w:val="ru-RU"/>
        </w:rPr>
        <w:t xml:space="preserve">были разделены на три части: </w:t>
      </w:r>
      <w:r w:rsidR="004E33B3">
        <w:rPr>
          <w:szCs w:val="24"/>
          <w:lang w:val="ru-RU"/>
        </w:rPr>
        <w:t>перворе</w:t>
      </w:r>
      <w:r w:rsidR="003717EF">
        <w:rPr>
          <w:szCs w:val="24"/>
          <w:lang w:val="ru-RU"/>
        </w:rPr>
        <w:t>с</w:t>
      </w:r>
      <w:r>
        <w:rPr>
          <w:szCs w:val="24"/>
          <w:lang w:val="ru-RU"/>
        </w:rPr>
        <w:t>публиканску</w:t>
      </w:r>
      <w:r w:rsidR="004E33B3">
        <w:rPr>
          <w:szCs w:val="24"/>
          <w:lang w:val="ru-RU"/>
        </w:rPr>
        <w:t xml:space="preserve">ю, социалистическую, постсоциалистическую и </w:t>
      </w:r>
      <w:r w:rsidR="00686CF8">
        <w:rPr>
          <w:szCs w:val="24"/>
          <w:lang w:val="ru-RU"/>
        </w:rPr>
        <w:t xml:space="preserve">в это </w:t>
      </w:r>
      <w:proofErr w:type="spellStart"/>
      <w:r w:rsidR="00803B65">
        <w:rPr>
          <w:szCs w:val="24"/>
        </w:rPr>
        <w:t>деление</w:t>
      </w:r>
      <w:proofErr w:type="spellEnd"/>
      <w:r w:rsidR="00803B65">
        <w:rPr>
          <w:szCs w:val="24"/>
        </w:rPr>
        <w:t xml:space="preserve"> </w:t>
      </w:r>
      <w:proofErr w:type="spellStart"/>
      <w:r w:rsidR="00803B65">
        <w:rPr>
          <w:szCs w:val="24"/>
        </w:rPr>
        <w:t>ещё</w:t>
      </w:r>
      <w:proofErr w:type="spellEnd"/>
      <w:r w:rsidR="00803B65">
        <w:rPr>
          <w:szCs w:val="24"/>
        </w:rPr>
        <w:t xml:space="preserve"> </w:t>
      </w:r>
      <w:r w:rsidR="00686CF8">
        <w:rPr>
          <w:szCs w:val="24"/>
          <w:lang w:val="ru-RU"/>
        </w:rPr>
        <w:t>включена ситуация после</w:t>
      </w:r>
      <w:r w:rsidR="004E33B3">
        <w:rPr>
          <w:szCs w:val="24"/>
          <w:lang w:val="ru-RU"/>
        </w:rPr>
        <w:t xml:space="preserve"> 2010 года. </w:t>
      </w:r>
    </w:p>
    <w:p w:rsidR="00E7140C" w:rsidRDefault="00B0507D" w:rsidP="008C19E6">
      <w:pPr>
        <w:spacing w:line="360" w:lineRule="auto"/>
        <w:ind w:firstLine="283"/>
        <w:jc w:val="both"/>
        <w:rPr>
          <w:szCs w:val="24"/>
          <w:lang w:val="ru-RU"/>
        </w:rPr>
      </w:pPr>
      <w:r>
        <w:rPr>
          <w:szCs w:val="24"/>
          <w:lang w:val="ru-RU"/>
        </w:rPr>
        <w:t>Об истори</w:t>
      </w:r>
      <w:r w:rsidR="00511FDF">
        <w:rPr>
          <w:szCs w:val="24"/>
          <w:lang w:val="ru-RU"/>
        </w:rPr>
        <w:t xml:space="preserve">и </w:t>
      </w:r>
      <w:r w:rsidR="0079694E">
        <w:rPr>
          <w:szCs w:val="24"/>
          <w:lang w:val="ru-RU"/>
        </w:rPr>
        <w:t>прихода русских мигр</w:t>
      </w:r>
      <w:r w:rsidR="00686CF8">
        <w:rPr>
          <w:szCs w:val="24"/>
          <w:lang w:val="ru-RU"/>
        </w:rPr>
        <w:t>а</w:t>
      </w:r>
      <w:r w:rsidR="0079694E">
        <w:rPr>
          <w:szCs w:val="24"/>
          <w:lang w:val="ru-RU"/>
        </w:rPr>
        <w:t>н</w:t>
      </w:r>
      <w:r w:rsidR="00686CF8">
        <w:rPr>
          <w:szCs w:val="24"/>
          <w:lang w:val="ru-RU"/>
        </w:rPr>
        <w:t xml:space="preserve">тов </w:t>
      </w:r>
      <w:r w:rsidR="0079694E">
        <w:rPr>
          <w:szCs w:val="24"/>
          <w:lang w:val="ru-RU"/>
        </w:rPr>
        <w:t>в начале 20-го</w:t>
      </w:r>
      <w:r w:rsidR="00511FDF">
        <w:rPr>
          <w:szCs w:val="24"/>
          <w:lang w:val="ru-RU"/>
        </w:rPr>
        <w:t xml:space="preserve"> века</w:t>
      </w:r>
      <w:r>
        <w:rPr>
          <w:szCs w:val="24"/>
          <w:lang w:val="ru-RU"/>
        </w:rPr>
        <w:t xml:space="preserve"> </w:t>
      </w:r>
      <w:r w:rsidR="0079694E">
        <w:rPr>
          <w:szCs w:val="24"/>
          <w:lang w:val="ru-RU"/>
        </w:rPr>
        <w:t>было написано многими</w:t>
      </w:r>
      <w:r>
        <w:rPr>
          <w:szCs w:val="24"/>
          <w:lang w:val="ru-RU"/>
        </w:rPr>
        <w:t xml:space="preserve"> авторов</w:t>
      </w:r>
      <w:r w:rsidR="0079694E">
        <w:rPr>
          <w:szCs w:val="24"/>
          <w:lang w:val="ru-RU"/>
        </w:rPr>
        <w:t>ами</w:t>
      </w:r>
      <w:r>
        <w:rPr>
          <w:szCs w:val="24"/>
          <w:lang w:val="ru-RU"/>
        </w:rPr>
        <w:t xml:space="preserve">, </w:t>
      </w:r>
      <w:r w:rsidR="00686CF8">
        <w:rPr>
          <w:szCs w:val="24"/>
          <w:lang w:val="ru-RU"/>
        </w:rPr>
        <w:t>н</w:t>
      </w:r>
      <w:r w:rsidR="00110B7D">
        <w:rPr>
          <w:szCs w:val="24"/>
          <w:lang w:val="ru-RU"/>
        </w:rPr>
        <w:t xml:space="preserve">о о русских в конце </w:t>
      </w:r>
      <w:r w:rsidR="0079694E">
        <w:rPr>
          <w:szCs w:val="24"/>
        </w:rPr>
        <w:t>20</w:t>
      </w:r>
      <w:r w:rsidR="005108FE">
        <w:rPr>
          <w:szCs w:val="24"/>
          <w:lang w:val="ru-RU"/>
        </w:rPr>
        <w:t>-нач.</w:t>
      </w:r>
      <w:r w:rsidR="0079694E">
        <w:rPr>
          <w:szCs w:val="24"/>
          <w:lang w:val="ru-RU"/>
        </w:rPr>
        <w:t xml:space="preserve"> 21 вв. </w:t>
      </w:r>
      <w:r w:rsidR="00110B7D">
        <w:rPr>
          <w:szCs w:val="24"/>
          <w:lang w:val="ru-RU"/>
        </w:rPr>
        <w:t>уже не так много книг</w:t>
      </w:r>
      <w:r w:rsidR="0079694E">
        <w:rPr>
          <w:szCs w:val="24"/>
          <w:lang w:val="ru-RU"/>
        </w:rPr>
        <w:t>,</w:t>
      </w:r>
      <w:r w:rsidR="00110B7D">
        <w:rPr>
          <w:szCs w:val="24"/>
          <w:lang w:val="ru-RU"/>
        </w:rPr>
        <w:t xml:space="preserve"> и если человек хочет пис</w:t>
      </w:r>
      <w:r w:rsidR="00DE3A60">
        <w:rPr>
          <w:szCs w:val="24"/>
          <w:lang w:val="ru-RU"/>
        </w:rPr>
        <w:t xml:space="preserve">ать </w:t>
      </w:r>
      <w:proofErr w:type="spellStart"/>
      <w:r w:rsidR="00DE3A60">
        <w:rPr>
          <w:szCs w:val="24"/>
        </w:rPr>
        <w:t>на</w:t>
      </w:r>
      <w:proofErr w:type="spellEnd"/>
      <w:r w:rsidR="00DE3A60">
        <w:rPr>
          <w:szCs w:val="24"/>
          <w:lang w:val="ru-RU"/>
        </w:rPr>
        <w:t xml:space="preserve"> данную тему,</w:t>
      </w:r>
      <w:r w:rsidR="0079694E">
        <w:rPr>
          <w:szCs w:val="24"/>
          <w:lang w:val="ru-RU"/>
        </w:rPr>
        <w:t xml:space="preserve"> то</w:t>
      </w:r>
      <w:r w:rsidR="00DE3A60">
        <w:rPr>
          <w:szCs w:val="24"/>
          <w:lang w:val="ru-RU"/>
        </w:rPr>
        <w:t xml:space="preserve"> он должен </w:t>
      </w:r>
      <w:r w:rsidR="00110B7D">
        <w:rPr>
          <w:szCs w:val="24"/>
          <w:lang w:val="ru-RU"/>
        </w:rPr>
        <w:t xml:space="preserve">пользоваться прежде всего разными анкетами и </w:t>
      </w:r>
      <w:r w:rsidR="0079694E">
        <w:rPr>
          <w:szCs w:val="24"/>
          <w:lang w:val="ru-RU"/>
        </w:rPr>
        <w:t>интервью</w:t>
      </w:r>
      <w:r w:rsidR="007B7E41">
        <w:rPr>
          <w:szCs w:val="24"/>
          <w:lang w:val="ru-RU"/>
        </w:rPr>
        <w:t xml:space="preserve"> в журналах и газетах</w:t>
      </w:r>
      <w:r w:rsidR="00110B7D">
        <w:rPr>
          <w:szCs w:val="24"/>
          <w:lang w:val="ru-RU"/>
        </w:rPr>
        <w:t>.</w:t>
      </w:r>
      <w:r w:rsidR="007B7E41">
        <w:rPr>
          <w:szCs w:val="24"/>
          <w:lang w:val="ru-RU"/>
        </w:rPr>
        <w:t xml:space="preserve"> </w:t>
      </w:r>
      <w:r w:rsidR="0079694E">
        <w:rPr>
          <w:szCs w:val="24"/>
          <w:lang w:val="ru-RU"/>
        </w:rPr>
        <w:t>Много тоже было найдено разнличных</w:t>
      </w:r>
      <w:r w:rsidR="00B77191">
        <w:rPr>
          <w:szCs w:val="24"/>
          <w:lang w:val="ru-RU"/>
        </w:rPr>
        <w:t xml:space="preserve"> бакалав</w:t>
      </w:r>
      <w:r w:rsidR="00CC0A4C">
        <w:rPr>
          <w:szCs w:val="24"/>
          <w:lang w:val="ru-RU"/>
        </w:rPr>
        <w:t>р</w:t>
      </w:r>
      <w:r w:rsidR="00686CF8">
        <w:rPr>
          <w:szCs w:val="24"/>
          <w:lang w:val="ru-RU"/>
        </w:rPr>
        <w:t>ских работ, занимающ</w:t>
      </w:r>
      <w:r w:rsidR="00B77191">
        <w:rPr>
          <w:szCs w:val="24"/>
          <w:lang w:val="ru-RU"/>
        </w:rPr>
        <w:t xml:space="preserve">ихся подобной проблематикой. </w:t>
      </w:r>
    </w:p>
    <w:p w:rsidR="00873D56" w:rsidRDefault="00873D56" w:rsidP="008C19E6">
      <w:pPr>
        <w:spacing w:line="360" w:lineRule="auto"/>
        <w:ind w:firstLine="283"/>
        <w:jc w:val="both"/>
        <w:rPr>
          <w:szCs w:val="24"/>
          <w:lang w:val="ru-RU"/>
        </w:rPr>
      </w:pPr>
      <w:r>
        <w:rPr>
          <w:szCs w:val="24"/>
          <w:lang w:val="ru-RU"/>
        </w:rPr>
        <w:t xml:space="preserve">Первый этап </w:t>
      </w:r>
      <w:r w:rsidR="00664D76">
        <w:rPr>
          <w:szCs w:val="24"/>
          <w:lang w:val="ru-RU"/>
        </w:rPr>
        <w:t>прихода при</w:t>
      </w:r>
      <w:r w:rsidR="00D8274B">
        <w:rPr>
          <w:szCs w:val="24"/>
          <w:lang w:val="ru-RU"/>
        </w:rPr>
        <w:t>ходится на начало</w:t>
      </w:r>
      <w:r w:rsidR="0079694E">
        <w:rPr>
          <w:szCs w:val="24"/>
          <w:lang w:val="ru-RU"/>
        </w:rPr>
        <w:t xml:space="preserve"> 20-го</w:t>
      </w:r>
      <w:r w:rsidR="00641106">
        <w:rPr>
          <w:szCs w:val="24"/>
        </w:rPr>
        <w:t xml:space="preserve"> </w:t>
      </w:r>
      <w:r w:rsidR="00641106">
        <w:rPr>
          <w:szCs w:val="24"/>
          <w:lang w:val="ru-RU"/>
        </w:rPr>
        <w:t>в</w:t>
      </w:r>
      <w:r w:rsidR="00D8274B">
        <w:rPr>
          <w:szCs w:val="24"/>
          <w:lang w:val="ru-RU"/>
        </w:rPr>
        <w:t xml:space="preserve">ека до конца </w:t>
      </w:r>
      <w:r w:rsidR="00D8274B">
        <w:rPr>
          <w:szCs w:val="24"/>
        </w:rPr>
        <w:t>40-</w:t>
      </w:r>
      <w:r>
        <w:rPr>
          <w:szCs w:val="24"/>
          <w:lang w:val="ru-RU"/>
        </w:rPr>
        <w:t xml:space="preserve">х годов. Первая миграционная волна пришла на нашу родину </w:t>
      </w:r>
      <w:r w:rsidR="00D8274B">
        <w:rPr>
          <w:szCs w:val="24"/>
          <w:lang w:val="ru-RU"/>
        </w:rPr>
        <w:t>по причине</w:t>
      </w:r>
      <w:r>
        <w:rPr>
          <w:szCs w:val="24"/>
          <w:lang w:val="ru-RU"/>
        </w:rPr>
        <w:t xml:space="preserve"> политических затруднений в России, которые были связаны с неуспешным </w:t>
      </w:r>
      <w:r w:rsidR="00D8274B">
        <w:rPr>
          <w:szCs w:val="24"/>
          <w:lang w:val="ru-RU"/>
        </w:rPr>
        <w:t>«</w:t>
      </w:r>
      <w:r>
        <w:rPr>
          <w:szCs w:val="24"/>
          <w:lang w:val="ru-RU"/>
        </w:rPr>
        <w:t>красным путчем</w:t>
      </w:r>
      <w:r w:rsidR="00D8274B">
        <w:rPr>
          <w:szCs w:val="24"/>
          <w:lang w:val="ru-RU"/>
        </w:rPr>
        <w:t>»</w:t>
      </w:r>
      <w:r>
        <w:rPr>
          <w:szCs w:val="24"/>
          <w:lang w:val="ru-RU"/>
        </w:rPr>
        <w:t xml:space="preserve"> в 1917 году.</w:t>
      </w:r>
      <w:r w:rsidR="00D8274B">
        <w:rPr>
          <w:szCs w:val="24"/>
          <w:lang w:val="ru-RU"/>
        </w:rPr>
        <w:t xml:space="preserve"> Много русских было вынуждено у</w:t>
      </w:r>
      <w:r>
        <w:rPr>
          <w:szCs w:val="24"/>
          <w:lang w:val="ru-RU"/>
        </w:rPr>
        <w:t>е</w:t>
      </w:r>
      <w:r w:rsidR="00D8274B">
        <w:rPr>
          <w:szCs w:val="24"/>
          <w:lang w:val="ru-RU"/>
        </w:rPr>
        <w:t>х</w:t>
      </w:r>
      <w:r>
        <w:rPr>
          <w:szCs w:val="24"/>
          <w:lang w:val="ru-RU"/>
        </w:rPr>
        <w:t>ать за границу. Пре</w:t>
      </w:r>
      <w:r w:rsidR="00D8274B">
        <w:rPr>
          <w:szCs w:val="24"/>
          <w:lang w:val="ru-RU"/>
        </w:rPr>
        <w:t>зидент Чехословакии Т. Г. Масари</w:t>
      </w:r>
      <w:r>
        <w:rPr>
          <w:szCs w:val="24"/>
          <w:lang w:val="ru-RU"/>
        </w:rPr>
        <w:t>к и К</w:t>
      </w:r>
      <w:r w:rsidR="00D8274B">
        <w:rPr>
          <w:szCs w:val="24"/>
          <w:lang w:val="ru-RU"/>
        </w:rPr>
        <w:t>арел Крамар старались принима</w:t>
      </w:r>
      <w:r>
        <w:rPr>
          <w:szCs w:val="24"/>
          <w:lang w:val="ru-RU"/>
        </w:rPr>
        <w:t>т</w:t>
      </w:r>
      <w:r w:rsidR="00D8274B">
        <w:rPr>
          <w:szCs w:val="24"/>
          <w:lang w:val="ru-RU"/>
        </w:rPr>
        <w:t>ь русских мигрантов и предлагали</w:t>
      </w:r>
      <w:r>
        <w:rPr>
          <w:szCs w:val="24"/>
          <w:lang w:val="ru-RU"/>
        </w:rPr>
        <w:t xml:space="preserve"> им </w:t>
      </w:r>
      <w:r w:rsidR="00641106">
        <w:rPr>
          <w:szCs w:val="24"/>
          <w:lang w:val="ru-RU"/>
        </w:rPr>
        <w:t>социальную помощь и политическую защиту</w:t>
      </w:r>
      <w:r>
        <w:rPr>
          <w:szCs w:val="24"/>
          <w:lang w:val="ru-RU"/>
        </w:rPr>
        <w:t xml:space="preserve">. Но эта ситуация </w:t>
      </w:r>
      <w:r w:rsidR="00104557">
        <w:rPr>
          <w:szCs w:val="24"/>
          <w:lang w:val="ru-RU"/>
        </w:rPr>
        <w:t>продолжалась больше времени, чем все ожидали в</w:t>
      </w:r>
      <w:r>
        <w:rPr>
          <w:szCs w:val="24"/>
          <w:lang w:val="ru-RU"/>
        </w:rPr>
        <w:t xml:space="preserve">начале и русские мигранты </w:t>
      </w:r>
      <w:r w:rsidR="00664D76">
        <w:rPr>
          <w:szCs w:val="24"/>
          <w:lang w:val="ru-RU"/>
        </w:rPr>
        <w:t xml:space="preserve">остались здесь и </w:t>
      </w:r>
      <w:r>
        <w:rPr>
          <w:szCs w:val="24"/>
          <w:lang w:val="ru-RU"/>
        </w:rPr>
        <w:t xml:space="preserve">начали </w:t>
      </w:r>
      <w:r w:rsidR="00104557">
        <w:rPr>
          <w:szCs w:val="24"/>
          <w:lang w:val="ru-RU"/>
        </w:rPr>
        <w:t>себе устраивать</w:t>
      </w:r>
      <w:r>
        <w:rPr>
          <w:szCs w:val="24"/>
          <w:lang w:val="ru-RU"/>
        </w:rPr>
        <w:t xml:space="preserve"> жизнь в Чешской Республике</w:t>
      </w:r>
      <w:r w:rsidR="00104557">
        <w:rPr>
          <w:szCs w:val="24"/>
          <w:lang w:val="ru-RU"/>
        </w:rPr>
        <w:t>.</w:t>
      </w:r>
    </w:p>
    <w:p w:rsidR="00873D56" w:rsidRDefault="0044263F" w:rsidP="008C19E6">
      <w:pPr>
        <w:spacing w:line="360" w:lineRule="auto"/>
        <w:ind w:firstLine="283"/>
        <w:jc w:val="both"/>
        <w:rPr>
          <w:szCs w:val="24"/>
          <w:lang w:val="ru-RU"/>
        </w:rPr>
      </w:pPr>
      <w:r>
        <w:rPr>
          <w:szCs w:val="24"/>
          <w:lang w:val="ru-RU"/>
        </w:rPr>
        <w:t xml:space="preserve">В первой волне чехи принимали русских очень </w:t>
      </w:r>
      <w:r w:rsidR="00104557">
        <w:rPr>
          <w:szCs w:val="24"/>
          <w:lang w:val="ru-RU"/>
        </w:rPr>
        <w:t>«</w:t>
      </w:r>
      <w:r>
        <w:rPr>
          <w:szCs w:val="24"/>
          <w:lang w:val="ru-RU"/>
        </w:rPr>
        <w:t>тепло</w:t>
      </w:r>
      <w:r w:rsidR="00104557">
        <w:rPr>
          <w:szCs w:val="24"/>
          <w:lang w:val="ru-RU"/>
        </w:rPr>
        <w:t>»</w:t>
      </w:r>
      <w:r>
        <w:rPr>
          <w:szCs w:val="24"/>
          <w:lang w:val="ru-RU"/>
        </w:rPr>
        <w:t>, но все изменилось с</w:t>
      </w:r>
      <w:r w:rsidR="00104557">
        <w:rPr>
          <w:szCs w:val="24"/>
          <w:lang w:val="ru-RU"/>
        </w:rPr>
        <w:t>о</w:t>
      </w:r>
      <w:r>
        <w:rPr>
          <w:szCs w:val="24"/>
          <w:lang w:val="ru-RU"/>
        </w:rPr>
        <w:t xml:space="preserve"> вторым этапом миграции. </w:t>
      </w:r>
      <w:r w:rsidR="002C7596">
        <w:rPr>
          <w:szCs w:val="24"/>
          <w:lang w:val="ru-RU"/>
        </w:rPr>
        <w:t>Этот этап начался с</w:t>
      </w:r>
      <w:r w:rsidR="00916E1F">
        <w:rPr>
          <w:szCs w:val="24"/>
          <w:lang w:val="ru-RU"/>
        </w:rPr>
        <w:t>1948 года</w:t>
      </w:r>
      <w:r w:rsidR="002C7596">
        <w:rPr>
          <w:szCs w:val="24"/>
          <w:lang w:val="ru-RU"/>
        </w:rPr>
        <w:t xml:space="preserve"> и кончил</w:t>
      </w:r>
      <w:r w:rsidR="00916E1F">
        <w:rPr>
          <w:szCs w:val="24"/>
          <w:lang w:val="ru-RU"/>
        </w:rPr>
        <w:t xml:space="preserve">ся в 1989 году. </w:t>
      </w:r>
      <w:r w:rsidR="00641106">
        <w:rPr>
          <w:szCs w:val="24"/>
          <w:lang w:val="ru-RU"/>
        </w:rPr>
        <w:t>Влияние на настроение в этих годах и</w:t>
      </w:r>
      <w:r w:rsidR="002C7596">
        <w:rPr>
          <w:szCs w:val="24"/>
          <w:lang w:val="ru-RU"/>
        </w:rPr>
        <w:t xml:space="preserve">мела ситуация </w:t>
      </w:r>
      <w:r w:rsidR="00020AB3">
        <w:rPr>
          <w:szCs w:val="24"/>
          <w:lang w:val="ru-RU"/>
        </w:rPr>
        <w:t xml:space="preserve">1968 года. В этом году русские приехали и </w:t>
      </w:r>
      <w:r w:rsidR="006A2C26">
        <w:rPr>
          <w:szCs w:val="24"/>
          <w:lang w:val="ru-RU"/>
        </w:rPr>
        <w:t>«</w:t>
      </w:r>
      <w:r w:rsidR="00020AB3">
        <w:rPr>
          <w:szCs w:val="24"/>
          <w:lang w:val="ru-RU"/>
        </w:rPr>
        <w:t>забрали</w:t>
      </w:r>
      <w:r w:rsidR="006A2C26">
        <w:rPr>
          <w:szCs w:val="24"/>
          <w:lang w:val="ru-RU"/>
        </w:rPr>
        <w:t>»</w:t>
      </w:r>
      <w:r w:rsidR="00020AB3">
        <w:rPr>
          <w:szCs w:val="24"/>
          <w:lang w:val="ru-RU"/>
        </w:rPr>
        <w:t xml:space="preserve"> нашу родину. Это историческое событие, известное под названием </w:t>
      </w:r>
      <w:r w:rsidR="006A2C26">
        <w:rPr>
          <w:szCs w:val="24"/>
          <w:lang w:val="ru-RU"/>
        </w:rPr>
        <w:t>«</w:t>
      </w:r>
      <w:r w:rsidR="00020AB3">
        <w:rPr>
          <w:szCs w:val="24"/>
          <w:lang w:val="ru-RU"/>
        </w:rPr>
        <w:t>Пражская весна</w:t>
      </w:r>
      <w:r w:rsidR="006A2C26">
        <w:rPr>
          <w:szCs w:val="24"/>
          <w:lang w:val="ru-RU"/>
        </w:rPr>
        <w:t>»</w:t>
      </w:r>
      <w:r w:rsidR="00020AB3">
        <w:rPr>
          <w:szCs w:val="24"/>
          <w:lang w:val="ru-RU"/>
        </w:rPr>
        <w:t>,</w:t>
      </w:r>
      <w:r w:rsidR="00801144">
        <w:rPr>
          <w:szCs w:val="24"/>
          <w:lang w:val="ru-RU"/>
        </w:rPr>
        <w:t xml:space="preserve"> навсегда изменила </w:t>
      </w:r>
      <w:r w:rsidR="00032F72">
        <w:rPr>
          <w:szCs w:val="24"/>
          <w:lang w:val="ru-RU"/>
        </w:rPr>
        <w:t>мне</w:t>
      </w:r>
      <w:r w:rsidR="006A2C26">
        <w:rPr>
          <w:szCs w:val="24"/>
          <w:lang w:val="ru-RU"/>
        </w:rPr>
        <w:t>ние о русских и о России в целом</w:t>
      </w:r>
      <w:r w:rsidR="00032F72">
        <w:rPr>
          <w:szCs w:val="24"/>
          <w:lang w:val="ru-RU"/>
        </w:rPr>
        <w:t xml:space="preserve">. </w:t>
      </w:r>
      <w:r w:rsidR="00641106">
        <w:rPr>
          <w:szCs w:val="24"/>
          <w:lang w:val="ru-RU"/>
        </w:rPr>
        <w:t>С</w:t>
      </w:r>
      <w:r w:rsidR="00BB0375">
        <w:rPr>
          <w:szCs w:val="24"/>
          <w:lang w:val="ru-RU"/>
        </w:rPr>
        <w:t xml:space="preserve"> этого года русских в Чешской Рес</w:t>
      </w:r>
      <w:r w:rsidR="003D7782">
        <w:rPr>
          <w:szCs w:val="24"/>
          <w:lang w:val="ru-RU"/>
        </w:rPr>
        <w:t>публике никт</w:t>
      </w:r>
      <w:r w:rsidR="006A2C26">
        <w:rPr>
          <w:szCs w:val="24"/>
          <w:lang w:val="ru-RU"/>
        </w:rPr>
        <w:t>о не приветствовал. С этим событием</w:t>
      </w:r>
      <w:r w:rsidR="00664D76">
        <w:rPr>
          <w:szCs w:val="24"/>
          <w:lang w:val="ru-RU"/>
        </w:rPr>
        <w:t xml:space="preserve"> связаны разные затруднения для</w:t>
      </w:r>
      <w:r w:rsidR="003D7782">
        <w:rPr>
          <w:szCs w:val="24"/>
          <w:lang w:val="ru-RU"/>
        </w:rPr>
        <w:t xml:space="preserve"> мигрантов, приезжающих в Чешскую </w:t>
      </w:r>
      <w:r w:rsidR="003D7782">
        <w:rPr>
          <w:szCs w:val="24"/>
          <w:lang w:val="ru-RU"/>
        </w:rPr>
        <w:lastRenderedPageBreak/>
        <w:t>Республику. Было очень трудно приехать в нашу страну,</w:t>
      </w:r>
      <w:r w:rsidR="006A2C26">
        <w:rPr>
          <w:szCs w:val="24"/>
          <w:lang w:val="ru-RU"/>
        </w:rPr>
        <w:t xml:space="preserve"> а</w:t>
      </w:r>
      <w:r w:rsidR="003D7782">
        <w:rPr>
          <w:szCs w:val="24"/>
          <w:lang w:val="ru-RU"/>
        </w:rPr>
        <w:t xml:space="preserve"> ед</w:t>
      </w:r>
      <w:r w:rsidR="006A2C26">
        <w:rPr>
          <w:szCs w:val="24"/>
          <w:lang w:val="ru-RU"/>
        </w:rPr>
        <w:t xml:space="preserve">инственной возможностью </w:t>
      </w:r>
      <w:r w:rsidR="00664D76">
        <w:rPr>
          <w:szCs w:val="24"/>
          <w:lang w:val="ru-RU"/>
        </w:rPr>
        <w:t>получить</w:t>
      </w:r>
      <w:r w:rsidR="003D7782">
        <w:rPr>
          <w:szCs w:val="24"/>
          <w:lang w:val="ru-RU"/>
        </w:rPr>
        <w:t xml:space="preserve"> чешское гражданстсво был брак с чехом.</w:t>
      </w:r>
    </w:p>
    <w:p w:rsidR="003301B8" w:rsidRDefault="00BB0375" w:rsidP="008C19E6">
      <w:pPr>
        <w:spacing w:line="360" w:lineRule="auto"/>
        <w:ind w:firstLine="283"/>
        <w:jc w:val="both"/>
        <w:rPr>
          <w:szCs w:val="24"/>
          <w:lang w:val="ru-RU"/>
        </w:rPr>
      </w:pPr>
      <w:r>
        <w:rPr>
          <w:szCs w:val="24"/>
          <w:lang w:val="ru-RU"/>
        </w:rPr>
        <w:t>Следующий этап начинается с 1989</w:t>
      </w:r>
      <w:r w:rsidR="006A2C26">
        <w:rPr>
          <w:szCs w:val="24"/>
          <w:lang w:val="ru-RU"/>
        </w:rPr>
        <w:t xml:space="preserve"> года</w:t>
      </w:r>
      <w:r>
        <w:rPr>
          <w:szCs w:val="24"/>
          <w:lang w:val="ru-RU"/>
        </w:rPr>
        <w:t>, когда пр</w:t>
      </w:r>
      <w:r w:rsidR="00873D56">
        <w:rPr>
          <w:szCs w:val="24"/>
          <w:lang w:val="ru-RU"/>
        </w:rPr>
        <w:t>о</w:t>
      </w:r>
      <w:r w:rsidR="006A2C26">
        <w:rPr>
          <w:szCs w:val="24"/>
          <w:lang w:val="ru-RU"/>
        </w:rPr>
        <w:t>исходила «Б</w:t>
      </w:r>
      <w:r>
        <w:rPr>
          <w:szCs w:val="24"/>
          <w:lang w:val="ru-RU"/>
        </w:rPr>
        <w:t>архатная революция</w:t>
      </w:r>
      <w:r w:rsidR="006A2C26">
        <w:rPr>
          <w:szCs w:val="24"/>
          <w:lang w:val="ru-RU"/>
        </w:rPr>
        <w:t>»</w:t>
      </w:r>
      <w:r>
        <w:rPr>
          <w:szCs w:val="24"/>
          <w:lang w:val="ru-RU"/>
        </w:rPr>
        <w:t xml:space="preserve">, которая нашу родину освободила от </w:t>
      </w:r>
      <w:r w:rsidR="006A2C26">
        <w:rPr>
          <w:szCs w:val="24"/>
          <w:lang w:val="ru-RU"/>
        </w:rPr>
        <w:t xml:space="preserve">влияния </w:t>
      </w:r>
      <w:r>
        <w:rPr>
          <w:szCs w:val="24"/>
          <w:lang w:val="ru-RU"/>
        </w:rPr>
        <w:t>России.</w:t>
      </w:r>
      <w:r w:rsidR="006A2C26">
        <w:rPr>
          <w:szCs w:val="24"/>
          <w:lang w:val="ru-RU"/>
        </w:rPr>
        <w:t xml:space="preserve"> Однако,</w:t>
      </w:r>
      <w:r w:rsidR="002A3CD7">
        <w:rPr>
          <w:szCs w:val="24"/>
          <w:lang w:val="ru-RU"/>
        </w:rPr>
        <w:t xml:space="preserve"> этим годом много не изменилось</w:t>
      </w:r>
      <w:r w:rsidR="006A2C26">
        <w:rPr>
          <w:szCs w:val="24"/>
          <w:lang w:val="ru-RU"/>
        </w:rPr>
        <w:t>,</w:t>
      </w:r>
      <w:r w:rsidR="002A3CD7">
        <w:rPr>
          <w:szCs w:val="24"/>
          <w:lang w:val="ru-RU"/>
        </w:rPr>
        <w:t xml:space="preserve"> но в течении нескольких лет постепенно меняется </w:t>
      </w:r>
      <w:r w:rsidR="006A2C26">
        <w:rPr>
          <w:szCs w:val="24"/>
          <w:lang w:val="ru-RU"/>
        </w:rPr>
        <w:t xml:space="preserve">мнение о русских </w:t>
      </w:r>
      <w:r w:rsidR="002A3CD7">
        <w:rPr>
          <w:szCs w:val="24"/>
          <w:lang w:val="ru-RU"/>
        </w:rPr>
        <w:t>и всё во</w:t>
      </w:r>
      <w:r w:rsidR="003301B8">
        <w:rPr>
          <w:szCs w:val="24"/>
          <w:lang w:val="ru-RU"/>
        </w:rPr>
        <w:t xml:space="preserve">звращается к ситуации, которая </w:t>
      </w:r>
      <w:r w:rsidR="002A3CD7">
        <w:rPr>
          <w:szCs w:val="24"/>
          <w:lang w:val="ru-RU"/>
        </w:rPr>
        <w:t xml:space="preserve">здесь </w:t>
      </w:r>
      <w:r w:rsidR="003301B8">
        <w:rPr>
          <w:szCs w:val="24"/>
          <w:lang w:val="ru-RU"/>
        </w:rPr>
        <w:t xml:space="preserve">была </w:t>
      </w:r>
      <w:r w:rsidR="002A3CD7">
        <w:rPr>
          <w:szCs w:val="24"/>
          <w:lang w:val="ru-RU"/>
        </w:rPr>
        <w:t>в начале 20</w:t>
      </w:r>
      <w:r w:rsidR="006A2C26">
        <w:rPr>
          <w:szCs w:val="24"/>
          <w:lang w:val="ru-RU"/>
        </w:rPr>
        <w:t>-го</w:t>
      </w:r>
      <w:r w:rsidR="002A3CD7">
        <w:rPr>
          <w:szCs w:val="24"/>
        </w:rPr>
        <w:t xml:space="preserve"> </w:t>
      </w:r>
      <w:r w:rsidR="002A3CD7">
        <w:rPr>
          <w:szCs w:val="24"/>
          <w:lang w:val="ru-RU"/>
        </w:rPr>
        <w:t xml:space="preserve">века. </w:t>
      </w:r>
    </w:p>
    <w:p w:rsidR="00873D56" w:rsidRPr="0029742F" w:rsidRDefault="006A2C26" w:rsidP="008C19E6">
      <w:pPr>
        <w:spacing w:line="360" w:lineRule="auto"/>
        <w:ind w:firstLine="283"/>
        <w:jc w:val="both"/>
        <w:rPr>
          <w:szCs w:val="24"/>
          <w:lang w:val="ru-RU"/>
        </w:rPr>
      </w:pPr>
      <w:r>
        <w:rPr>
          <w:szCs w:val="24"/>
          <w:lang w:val="ru-RU"/>
        </w:rPr>
        <w:t xml:space="preserve">Много полезного </w:t>
      </w:r>
      <w:r w:rsidR="005108FE">
        <w:rPr>
          <w:szCs w:val="24"/>
          <w:lang w:val="ru-RU"/>
        </w:rPr>
        <w:t xml:space="preserve">мною </w:t>
      </w:r>
      <w:r>
        <w:rPr>
          <w:szCs w:val="24"/>
          <w:lang w:val="ru-RU"/>
        </w:rPr>
        <w:t>было узнано</w:t>
      </w:r>
      <w:r w:rsidR="00E9133A">
        <w:rPr>
          <w:szCs w:val="24"/>
          <w:lang w:val="ru-RU"/>
        </w:rPr>
        <w:t xml:space="preserve"> с</w:t>
      </w:r>
      <w:r w:rsidR="00B052C1">
        <w:rPr>
          <w:szCs w:val="24"/>
          <w:lang w:val="ru-RU"/>
        </w:rPr>
        <w:t xml:space="preserve"> ан</w:t>
      </w:r>
      <w:r w:rsidR="00E9133A">
        <w:rPr>
          <w:szCs w:val="24"/>
          <w:lang w:val="ru-RU"/>
        </w:rPr>
        <w:t>кеты Душана Дрбохлава, в которой</w:t>
      </w:r>
      <w:r>
        <w:rPr>
          <w:szCs w:val="24"/>
          <w:lang w:val="ru-RU"/>
        </w:rPr>
        <w:t xml:space="preserve"> он описывал</w:t>
      </w:r>
      <w:r w:rsidR="00B052C1">
        <w:rPr>
          <w:szCs w:val="24"/>
          <w:lang w:val="ru-RU"/>
        </w:rPr>
        <w:t xml:space="preserve"> жизнь русских</w:t>
      </w:r>
      <w:r>
        <w:rPr>
          <w:szCs w:val="24"/>
          <w:lang w:val="ru-RU"/>
        </w:rPr>
        <w:t xml:space="preserve"> людей</w:t>
      </w:r>
      <w:r w:rsidR="00B052C1">
        <w:rPr>
          <w:szCs w:val="24"/>
          <w:lang w:val="ru-RU"/>
        </w:rPr>
        <w:t>, их социально</w:t>
      </w:r>
      <w:r w:rsidR="003301B8">
        <w:rPr>
          <w:szCs w:val="24"/>
          <w:lang w:val="ru-RU"/>
        </w:rPr>
        <w:t>е обеспечение, политические и</w:t>
      </w:r>
      <w:r w:rsidR="00B052C1">
        <w:rPr>
          <w:szCs w:val="24"/>
          <w:lang w:val="ru-RU"/>
        </w:rPr>
        <w:t xml:space="preserve"> другие мнения. </w:t>
      </w:r>
      <w:r>
        <w:rPr>
          <w:szCs w:val="24"/>
          <w:lang w:val="ru-RU"/>
        </w:rPr>
        <w:t>Данный</w:t>
      </w:r>
      <w:r w:rsidR="007376BE">
        <w:rPr>
          <w:szCs w:val="24"/>
          <w:lang w:val="ru-RU"/>
        </w:rPr>
        <w:t xml:space="preserve"> э</w:t>
      </w:r>
      <w:r w:rsidR="00B052C1">
        <w:rPr>
          <w:szCs w:val="24"/>
          <w:lang w:val="ru-RU"/>
        </w:rPr>
        <w:t xml:space="preserve">тап выделяется прежде всего </w:t>
      </w:r>
      <w:r>
        <w:rPr>
          <w:szCs w:val="24"/>
          <w:lang w:val="ru-RU"/>
        </w:rPr>
        <w:t>политическими причинами миграции. Русские, прожи</w:t>
      </w:r>
      <w:r w:rsidR="0029742F">
        <w:rPr>
          <w:szCs w:val="24"/>
          <w:lang w:val="ru-RU"/>
        </w:rPr>
        <w:t xml:space="preserve">вающие в это время в ЧР были экономически обеспечены и в большинстве случаев приходили </w:t>
      </w:r>
      <w:r>
        <w:rPr>
          <w:szCs w:val="24"/>
          <w:lang w:val="ru-RU"/>
        </w:rPr>
        <w:t>в ЧР со своей семьёй. По</w:t>
      </w:r>
      <w:r w:rsidR="0029742F">
        <w:rPr>
          <w:szCs w:val="24"/>
          <w:lang w:val="ru-RU"/>
        </w:rPr>
        <w:t xml:space="preserve"> сра</w:t>
      </w:r>
      <w:r>
        <w:rPr>
          <w:szCs w:val="24"/>
          <w:lang w:val="ru-RU"/>
        </w:rPr>
        <w:t>внению с последними трем</w:t>
      </w:r>
      <w:r w:rsidR="0060776E">
        <w:rPr>
          <w:szCs w:val="24"/>
          <w:lang w:val="ru-RU"/>
        </w:rPr>
        <w:t>я годами, в конце 20-го</w:t>
      </w:r>
      <w:r w:rsidR="0029742F">
        <w:rPr>
          <w:szCs w:val="24"/>
          <w:lang w:val="ru-RU"/>
        </w:rPr>
        <w:t xml:space="preserve"> века русские скорее ст</w:t>
      </w:r>
      <w:r w:rsidR="00E9133A">
        <w:rPr>
          <w:szCs w:val="24"/>
          <w:lang w:val="ru-RU"/>
        </w:rPr>
        <w:t>оронились общества и их</w:t>
      </w:r>
      <w:r w:rsidR="0029742F">
        <w:rPr>
          <w:szCs w:val="24"/>
          <w:lang w:val="ru-RU"/>
        </w:rPr>
        <w:t xml:space="preserve"> знание </w:t>
      </w:r>
      <w:r w:rsidR="00E9133A">
        <w:rPr>
          <w:szCs w:val="24"/>
          <w:lang w:val="ru-RU"/>
        </w:rPr>
        <w:t xml:space="preserve">чешского языка </w:t>
      </w:r>
      <w:r w:rsidR="0060776E">
        <w:rPr>
          <w:szCs w:val="24"/>
          <w:lang w:val="ru-RU"/>
        </w:rPr>
        <w:t>было очень плохим</w:t>
      </w:r>
      <w:r w:rsidR="0029742F">
        <w:rPr>
          <w:szCs w:val="24"/>
          <w:lang w:val="ru-RU"/>
        </w:rPr>
        <w:t xml:space="preserve">. </w:t>
      </w:r>
    </w:p>
    <w:p w:rsidR="00D44416" w:rsidRDefault="003301B8" w:rsidP="008C19E6">
      <w:pPr>
        <w:spacing w:line="360" w:lineRule="auto"/>
        <w:ind w:firstLine="283"/>
        <w:jc w:val="both"/>
        <w:rPr>
          <w:szCs w:val="24"/>
          <w:lang w:val="ru-RU"/>
        </w:rPr>
      </w:pPr>
      <w:r>
        <w:rPr>
          <w:szCs w:val="24"/>
          <w:lang w:val="ru-RU"/>
        </w:rPr>
        <w:t>В</w:t>
      </w:r>
      <w:r w:rsidR="00DB4E0D">
        <w:rPr>
          <w:szCs w:val="24"/>
          <w:lang w:val="ru-RU"/>
        </w:rPr>
        <w:t xml:space="preserve"> четвертой </w:t>
      </w:r>
      <w:r w:rsidR="002A3CD7">
        <w:rPr>
          <w:szCs w:val="24"/>
          <w:lang w:val="ru-RU"/>
        </w:rPr>
        <w:t xml:space="preserve">части </w:t>
      </w:r>
      <w:r w:rsidR="00DB4E0D">
        <w:rPr>
          <w:szCs w:val="24"/>
          <w:lang w:val="ru-RU"/>
        </w:rPr>
        <w:t>первой</w:t>
      </w:r>
      <w:r>
        <w:rPr>
          <w:szCs w:val="24"/>
          <w:lang w:val="ru-RU"/>
        </w:rPr>
        <w:t xml:space="preserve"> главы</w:t>
      </w:r>
      <w:r w:rsidR="002A3CD7">
        <w:rPr>
          <w:szCs w:val="24"/>
          <w:lang w:val="ru-RU"/>
        </w:rPr>
        <w:t xml:space="preserve"> </w:t>
      </w:r>
      <w:r w:rsidR="000145E5">
        <w:rPr>
          <w:szCs w:val="24"/>
          <w:lang w:val="ru-RU"/>
        </w:rPr>
        <w:t>занима</w:t>
      </w:r>
      <w:r w:rsidR="002A3CD7">
        <w:rPr>
          <w:szCs w:val="24"/>
          <w:lang w:val="ru-RU"/>
        </w:rPr>
        <w:t xml:space="preserve">юсь разными </w:t>
      </w:r>
      <w:r w:rsidR="000145E5">
        <w:rPr>
          <w:szCs w:val="24"/>
          <w:lang w:val="ru-RU"/>
        </w:rPr>
        <w:t>интервью</w:t>
      </w:r>
      <w:r w:rsidR="00605BFE">
        <w:rPr>
          <w:szCs w:val="24"/>
          <w:lang w:val="ru-RU"/>
        </w:rPr>
        <w:t xml:space="preserve"> </w:t>
      </w:r>
      <w:r w:rsidR="00E9133A">
        <w:rPr>
          <w:szCs w:val="24"/>
          <w:lang w:val="ru-RU"/>
        </w:rPr>
        <w:t>из журналов и газет, в которых</w:t>
      </w:r>
      <w:r w:rsidR="005311A8">
        <w:rPr>
          <w:szCs w:val="24"/>
          <w:lang w:val="ru-RU"/>
        </w:rPr>
        <w:t xml:space="preserve"> авторы пишут о жизни р</w:t>
      </w:r>
      <w:r w:rsidR="0038598F">
        <w:rPr>
          <w:szCs w:val="24"/>
          <w:lang w:val="ru-RU"/>
        </w:rPr>
        <w:t xml:space="preserve">усских </w:t>
      </w:r>
      <w:r w:rsidR="000145E5">
        <w:rPr>
          <w:szCs w:val="24"/>
          <w:lang w:val="ru-RU"/>
        </w:rPr>
        <w:t>и о их асимиля</w:t>
      </w:r>
      <w:r>
        <w:rPr>
          <w:szCs w:val="24"/>
          <w:lang w:val="ru-RU"/>
        </w:rPr>
        <w:t>ции на</w:t>
      </w:r>
      <w:r w:rsidR="005B075B">
        <w:rPr>
          <w:szCs w:val="24"/>
          <w:lang w:val="ru-RU"/>
        </w:rPr>
        <w:t xml:space="preserve"> </w:t>
      </w:r>
      <w:r>
        <w:rPr>
          <w:szCs w:val="24"/>
          <w:lang w:val="ru-RU"/>
        </w:rPr>
        <w:t>новую среду</w:t>
      </w:r>
      <w:r w:rsidR="005311A8">
        <w:rPr>
          <w:szCs w:val="24"/>
          <w:lang w:val="ru-RU"/>
        </w:rPr>
        <w:t xml:space="preserve">. </w:t>
      </w:r>
      <w:r w:rsidR="000145E5">
        <w:rPr>
          <w:szCs w:val="24"/>
          <w:lang w:val="ru-RU"/>
        </w:rPr>
        <w:t>Мною была использована книга автора Карла Сладкого</w:t>
      </w:r>
      <w:r w:rsidR="00C30C08">
        <w:rPr>
          <w:szCs w:val="24"/>
          <w:lang w:val="ru-RU"/>
        </w:rPr>
        <w:t xml:space="preserve">, который описывает результаты анкеты посвещенной </w:t>
      </w:r>
      <w:r w:rsidR="000145E5">
        <w:rPr>
          <w:szCs w:val="24"/>
          <w:lang w:val="ru-RU"/>
        </w:rPr>
        <w:t>так</w:t>
      </w:r>
      <w:r w:rsidR="001670AA">
        <w:rPr>
          <w:szCs w:val="24"/>
          <w:lang w:val="ru-RU"/>
        </w:rPr>
        <w:t xml:space="preserve">же </w:t>
      </w:r>
      <w:r w:rsidR="00E9133A">
        <w:rPr>
          <w:szCs w:val="24"/>
          <w:lang w:val="ru-RU"/>
        </w:rPr>
        <w:t>вере русских мигрантов. С</w:t>
      </w:r>
      <w:r w:rsidR="008E1A0D">
        <w:rPr>
          <w:szCs w:val="24"/>
          <w:lang w:val="ru-RU"/>
        </w:rPr>
        <w:t xml:space="preserve">татьи являются </w:t>
      </w:r>
      <w:r w:rsidR="000145E5">
        <w:rPr>
          <w:szCs w:val="24"/>
          <w:lang w:val="ru-RU"/>
        </w:rPr>
        <w:t>наряду</w:t>
      </w:r>
      <w:r w:rsidR="008E1A0D">
        <w:rPr>
          <w:szCs w:val="24"/>
          <w:lang w:val="ru-RU"/>
        </w:rPr>
        <w:t xml:space="preserve"> с анкетами одним</w:t>
      </w:r>
      <w:r w:rsidR="000145E5">
        <w:rPr>
          <w:szCs w:val="24"/>
          <w:lang w:val="ru-RU"/>
        </w:rPr>
        <w:t>и из самых важных источников дл</w:t>
      </w:r>
      <w:r w:rsidR="008E1A0D">
        <w:rPr>
          <w:szCs w:val="24"/>
          <w:lang w:val="ru-RU"/>
        </w:rPr>
        <w:t xml:space="preserve">я </w:t>
      </w:r>
      <w:r w:rsidR="000145E5">
        <w:rPr>
          <w:szCs w:val="24"/>
          <w:lang w:val="ru-RU"/>
        </w:rPr>
        <w:t>получе</w:t>
      </w:r>
      <w:r w:rsidR="008E1A0D">
        <w:rPr>
          <w:szCs w:val="24"/>
          <w:lang w:val="ru-RU"/>
        </w:rPr>
        <w:t>ния информации о жизни русских в ЧР.</w:t>
      </w:r>
      <w:r w:rsidR="002A3CD7">
        <w:rPr>
          <w:szCs w:val="24"/>
          <w:lang w:val="ru-RU"/>
        </w:rPr>
        <w:t xml:space="preserve"> </w:t>
      </w:r>
      <w:r w:rsidR="000145E5">
        <w:rPr>
          <w:szCs w:val="24"/>
          <w:lang w:val="ru-RU"/>
        </w:rPr>
        <w:t>Мною</w:t>
      </w:r>
      <w:r>
        <w:rPr>
          <w:szCs w:val="24"/>
          <w:lang w:val="ru-RU"/>
        </w:rPr>
        <w:t xml:space="preserve"> д</w:t>
      </w:r>
      <w:r w:rsidR="00E9133A">
        <w:rPr>
          <w:szCs w:val="24"/>
          <w:lang w:val="ru-RU"/>
        </w:rPr>
        <w:t xml:space="preserve">алее </w:t>
      </w:r>
      <w:r w:rsidR="000145E5">
        <w:rPr>
          <w:szCs w:val="24"/>
          <w:lang w:val="ru-RU"/>
        </w:rPr>
        <w:t xml:space="preserve">была </w:t>
      </w:r>
      <w:r w:rsidR="00E9133A">
        <w:rPr>
          <w:szCs w:val="24"/>
          <w:lang w:val="ru-RU"/>
        </w:rPr>
        <w:t>обн</w:t>
      </w:r>
      <w:r w:rsidR="000145E5">
        <w:rPr>
          <w:szCs w:val="24"/>
          <w:lang w:val="ru-RU"/>
        </w:rPr>
        <w:t>аружен</w:t>
      </w:r>
      <w:r>
        <w:rPr>
          <w:szCs w:val="24"/>
          <w:lang w:val="ru-RU"/>
        </w:rPr>
        <w:t>а инф</w:t>
      </w:r>
      <w:r w:rsidR="000145E5">
        <w:rPr>
          <w:szCs w:val="24"/>
          <w:lang w:val="ru-RU"/>
        </w:rPr>
        <w:t>ормация</w:t>
      </w:r>
      <w:r w:rsidR="00E9133A">
        <w:rPr>
          <w:szCs w:val="24"/>
          <w:lang w:val="ru-RU"/>
        </w:rPr>
        <w:t xml:space="preserve"> </w:t>
      </w:r>
      <w:r w:rsidR="000145E5">
        <w:rPr>
          <w:szCs w:val="24"/>
          <w:lang w:val="ru-RU"/>
        </w:rPr>
        <w:t>со стат</w:t>
      </w:r>
      <w:r w:rsidR="00536CDA">
        <w:rPr>
          <w:szCs w:val="24"/>
          <w:lang w:val="ru-RU"/>
        </w:rPr>
        <w:t>ь</w:t>
      </w:r>
      <w:r w:rsidR="000145E5">
        <w:rPr>
          <w:szCs w:val="24"/>
          <w:lang w:val="ru-RU"/>
        </w:rPr>
        <w:t xml:space="preserve">и </w:t>
      </w:r>
      <w:r w:rsidR="00E9133A">
        <w:rPr>
          <w:szCs w:val="24"/>
          <w:lang w:val="ru-RU"/>
        </w:rPr>
        <w:t>в журнале</w:t>
      </w:r>
      <w:r w:rsidR="009322DF">
        <w:rPr>
          <w:szCs w:val="24"/>
          <w:lang w:val="ru-RU"/>
        </w:rPr>
        <w:t xml:space="preserve"> «Респект», в котор</w:t>
      </w:r>
      <w:r w:rsidR="00D44416">
        <w:rPr>
          <w:szCs w:val="24"/>
        </w:rPr>
        <w:t>o</w:t>
      </w:r>
      <w:r w:rsidR="000145E5">
        <w:rPr>
          <w:szCs w:val="24"/>
          <w:lang w:val="ru-RU"/>
        </w:rPr>
        <w:t>й</w:t>
      </w:r>
      <w:r w:rsidR="009322DF">
        <w:rPr>
          <w:szCs w:val="24"/>
          <w:lang w:val="ru-RU"/>
        </w:rPr>
        <w:t xml:space="preserve"> автор </w:t>
      </w:r>
      <w:r w:rsidR="000145E5">
        <w:rPr>
          <w:szCs w:val="24"/>
          <w:lang w:val="ru-RU"/>
        </w:rPr>
        <w:t>беседует</w:t>
      </w:r>
      <w:r w:rsidR="00E9133A">
        <w:rPr>
          <w:szCs w:val="24"/>
          <w:lang w:val="ru-RU"/>
        </w:rPr>
        <w:t xml:space="preserve"> с разными </w:t>
      </w:r>
      <w:r>
        <w:rPr>
          <w:szCs w:val="24"/>
          <w:lang w:val="ru-RU"/>
        </w:rPr>
        <w:t>русскими</w:t>
      </w:r>
      <w:r w:rsidR="00E9133A">
        <w:rPr>
          <w:szCs w:val="24"/>
          <w:lang w:val="ru-RU"/>
        </w:rPr>
        <w:t>, описы</w:t>
      </w:r>
      <w:r w:rsidR="000145E5">
        <w:rPr>
          <w:szCs w:val="24"/>
          <w:lang w:val="ru-RU"/>
        </w:rPr>
        <w:t>вающими</w:t>
      </w:r>
      <w:r w:rsidR="009322DF">
        <w:rPr>
          <w:szCs w:val="24"/>
          <w:lang w:val="ru-RU"/>
        </w:rPr>
        <w:t xml:space="preserve"> свою жизнь</w:t>
      </w:r>
      <w:r>
        <w:rPr>
          <w:szCs w:val="24"/>
          <w:lang w:val="ru-RU"/>
        </w:rPr>
        <w:t xml:space="preserve"> в ЧР</w:t>
      </w:r>
      <w:r w:rsidR="000145E5">
        <w:rPr>
          <w:szCs w:val="24"/>
          <w:lang w:val="ru-RU"/>
        </w:rPr>
        <w:t>,</w:t>
      </w:r>
      <w:r w:rsidR="009322DF">
        <w:rPr>
          <w:szCs w:val="24"/>
          <w:lang w:val="ru-RU"/>
        </w:rPr>
        <w:t xml:space="preserve"> где о</w:t>
      </w:r>
      <w:r w:rsidR="00D44416">
        <w:rPr>
          <w:szCs w:val="24"/>
          <w:lang w:val="ru-RU"/>
        </w:rPr>
        <w:t>ни работа</w:t>
      </w:r>
      <w:r w:rsidR="00D44416">
        <w:rPr>
          <w:szCs w:val="24"/>
        </w:rPr>
        <w:t>ю</w:t>
      </w:r>
      <w:r>
        <w:rPr>
          <w:szCs w:val="24"/>
          <w:lang w:val="ru-RU"/>
        </w:rPr>
        <w:t>т</w:t>
      </w:r>
      <w:r w:rsidR="00E9133A">
        <w:rPr>
          <w:szCs w:val="24"/>
          <w:lang w:val="ru-RU"/>
        </w:rPr>
        <w:t xml:space="preserve"> </w:t>
      </w:r>
      <w:r w:rsidR="000145E5">
        <w:rPr>
          <w:szCs w:val="24"/>
          <w:lang w:val="ru-RU"/>
        </w:rPr>
        <w:t>и если они довольны</w:t>
      </w:r>
      <w:r w:rsidR="00AC7AE1">
        <w:rPr>
          <w:szCs w:val="24"/>
          <w:lang w:val="ru-RU"/>
        </w:rPr>
        <w:t xml:space="preserve"> жизнью в ЧР</w:t>
      </w:r>
      <w:r w:rsidR="009322DF">
        <w:rPr>
          <w:szCs w:val="24"/>
          <w:lang w:val="ru-RU"/>
        </w:rPr>
        <w:t>.</w:t>
      </w:r>
      <w:r w:rsidR="00AC7AE1">
        <w:rPr>
          <w:szCs w:val="24"/>
          <w:lang w:val="ru-RU"/>
        </w:rPr>
        <w:t xml:space="preserve"> </w:t>
      </w:r>
      <w:r w:rsidR="00D44416">
        <w:rPr>
          <w:szCs w:val="24"/>
          <w:lang w:val="ru-RU"/>
        </w:rPr>
        <w:t>Надеюсь, что посредством этих источников лучше всего демонстрировать мнения и подходы русских.</w:t>
      </w:r>
      <w:r w:rsidR="0038598F">
        <w:rPr>
          <w:szCs w:val="24"/>
          <w:lang w:val="ru-RU"/>
        </w:rPr>
        <w:t xml:space="preserve"> В </w:t>
      </w:r>
      <w:r w:rsidR="000145E5">
        <w:rPr>
          <w:szCs w:val="24"/>
          <w:lang w:val="ru-RU"/>
        </w:rPr>
        <w:t>интервью принимает участие много людей-</w:t>
      </w:r>
      <w:r w:rsidR="0038598F">
        <w:rPr>
          <w:szCs w:val="24"/>
          <w:lang w:val="ru-RU"/>
        </w:rPr>
        <w:t xml:space="preserve">предприниматели, </w:t>
      </w:r>
      <w:r w:rsidR="000145E5">
        <w:rPr>
          <w:szCs w:val="24"/>
          <w:lang w:val="ru-RU"/>
        </w:rPr>
        <w:t>студенты и обычные люди, которым</w:t>
      </w:r>
      <w:r w:rsidR="0038598F">
        <w:rPr>
          <w:szCs w:val="24"/>
          <w:lang w:val="ru-RU"/>
        </w:rPr>
        <w:t xml:space="preserve"> п</w:t>
      </w:r>
      <w:r w:rsidR="000145E5">
        <w:rPr>
          <w:szCs w:val="24"/>
          <w:lang w:val="ru-RU"/>
        </w:rPr>
        <w:t>росто очень понравилась Чешская Республика</w:t>
      </w:r>
      <w:r w:rsidR="0038598F">
        <w:rPr>
          <w:szCs w:val="24"/>
          <w:lang w:val="ru-RU"/>
        </w:rPr>
        <w:t xml:space="preserve"> и поэтому </w:t>
      </w:r>
      <w:r w:rsidR="000145E5">
        <w:rPr>
          <w:szCs w:val="24"/>
          <w:lang w:val="ru-RU"/>
        </w:rPr>
        <w:t xml:space="preserve">они </w:t>
      </w:r>
      <w:r w:rsidR="0038598F">
        <w:rPr>
          <w:szCs w:val="24"/>
          <w:lang w:val="ru-RU"/>
        </w:rPr>
        <w:t xml:space="preserve">переселились. </w:t>
      </w:r>
      <w:r w:rsidR="006F0D46">
        <w:rPr>
          <w:szCs w:val="24"/>
          <w:lang w:val="ru-RU"/>
        </w:rPr>
        <w:t xml:space="preserve">По этим свидительствам </w:t>
      </w:r>
      <w:r w:rsidR="00905DA9">
        <w:rPr>
          <w:szCs w:val="24"/>
          <w:lang w:val="ru-RU"/>
        </w:rPr>
        <w:t>можно узнать</w:t>
      </w:r>
      <w:r w:rsidR="00DB4E0D">
        <w:rPr>
          <w:szCs w:val="24"/>
          <w:lang w:val="ru-RU"/>
        </w:rPr>
        <w:t>, что люди, участвующие в разговорах</w:t>
      </w:r>
      <w:r w:rsidR="000145E5">
        <w:rPr>
          <w:szCs w:val="24"/>
          <w:lang w:val="ru-RU"/>
        </w:rPr>
        <w:t>,</w:t>
      </w:r>
      <w:r w:rsidR="00905DA9">
        <w:rPr>
          <w:szCs w:val="24"/>
          <w:lang w:val="ru-RU"/>
        </w:rPr>
        <w:t xml:space="preserve"> очень любят жизнь в Чешской Республике</w:t>
      </w:r>
      <w:r w:rsidR="00B17BEA">
        <w:rPr>
          <w:szCs w:val="24"/>
          <w:lang w:val="ru-RU"/>
        </w:rPr>
        <w:t xml:space="preserve">, у них экономическое обеспечение и они довольны </w:t>
      </w:r>
      <w:r w:rsidR="000145E5">
        <w:rPr>
          <w:szCs w:val="24"/>
          <w:lang w:val="ru-RU"/>
        </w:rPr>
        <w:t>отношением</w:t>
      </w:r>
      <w:r w:rsidR="00B17BEA">
        <w:rPr>
          <w:szCs w:val="24"/>
          <w:lang w:val="ru-RU"/>
        </w:rPr>
        <w:t xml:space="preserve"> чехов к русским</w:t>
      </w:r>
      <w:r w:rsidR="00BC2574">
        <w:rPr>
          <w:szCs w:val="24"/>
          <w:lang w:val="ru-RU"/>
        </w:rPr>
        <w:t xml:space="preserve">. Из этой статьи вытекает, что русские </w:t>
      </w:r>
      <w:r w:rsidR="00530564">
        <w:rPr>
          <w:szCs w:val="24"/>
          <w:lang w:val="ru-RU"/>
        </w:rPr>
        <w:t>неспокойны с ситуацией в России и для них лучше жи</w:t>
      </w:r>
      <w:r w:rsidR="000145E5">
        <w:rPr>
          <w:szCs w:val="24"/>
          <w:lang w:val="ru-RU"/>
        </w:rPr>
        <w:t>ть здесь. По их словам, ЧР-</w:t>
      </w:r>
      <w:r w:rsidR="00530564">
        <w:rPr>
          <w:szCs w:val="24"/>
          <w:lang w:val="ru-RU"/>
        </w:rPr>
        <w:t>красивая страна, с красивыми го</w:t>
      </w:r>
      <w:r w:rsidR="000145E5">
        <w:rPr>
          <w:szCs w:val="24"/>
          <w:lang w:val="ru-RU"/>
        </w:rPr>
        <w:t>родами, с историей и здесь больше</w:t>
      </w:r>
      <w:r w:rsidR="00530564">
        <w:rPr>
          <w:szCs w:val="24"/>
          <w:lang w:val="ru-RU"/>
        </w:rPr>
        <w:t xml:space="preserve"> возможностей </w:t>
      </w:r>
      <w:r w:rsidR="000145E5">
        <w:rPr>
          <w:szCs w:val="24"/>
          <w:lang w:val="ru-RU"/>
        </w:rPr>
        <w:t>себя реализовать</w:t>
      </w:r>
      <w:r w:rsidR="00530564">
        <w:rPr>
          <w:szCs w:val="24"/>
          <w:lang w:val="ru-RU"/>
        </w:rPr>
        <w:t xml:space="preserve">. В статьи говорила одна студентка о том, что в ЧР не надо оплачивать за </w:t>
      </w:r>
      <w:r w:rsidR="000145E5">
        <w:rPr>
          <w:szCs w:val="24"/>
          <w:lang w:val="ru-RU"/>
        </w:rPr>
        <w:t>обучение в школе</w:t>
      </w:r>
      <w:r w:rsidR="00530564">
        <w:rPr>
          <w:szCs w:val="24"/>
          <w:lang w:val="ru-RU"/>
        </w:rPr>
        <w:t xml:space="preserve"> при знании чешского языка, не </w:t>
      </w:r>
      <w:r w:rsidR="000145E5">
        <w:rPr>
          <w:szCs w:val="24"/>
          <w:lang w:val="ru-RU"/>
        </w:rPr>
        <w:t xml:space="preserve">так </w:t>
      </w:r>
      <w:r w:rsidR="00530564">
        <w:rPr>
          <w:szCs w:val="24"/>
          <w:lang w:val="ru-RU"/>
        </w:rPr>
        <w:t xml:space="preserve">как в </w:t>
      </w:r>
      <w:r w:rsidR="00DB4E0D">
        <w:rPr>
          <w:szCs w:val="24"/>
          <w:lang w:val="ru-RU"/>
        </w:rPr>
        <w:lastRenderedPageBreak/>
        <w:t xml:space="preserve">России, где надо оплачивать </w:t>
      </w:r>
      <w:r w:rsidR="000145E5">
        <w:rPr>
          <w:szCs w:val="24"/>
          <w:lang w:val="ru-RU"/>
        </w:rPr>
        <w:t>«</w:t>
      </w:r>
      <w:r w:rsidR="00530564">
        <w:rPr>
          <w:szCs w:val="24"/>
          <w:lang w:val="ru-RU"/>
        </w:rPr>
        <w:t>всем</w:t>
      </w:r>
      <w:r w:rsidR="00DB4E0D">
        <w:rPr>
          <w:szCs w:val="24"/>
          <w:lang w:val="ru-RU"/>
        </w:rPr>
        <w:t xml:space="preserve"> за всё</w:t>
      </w:r>
      <w:r w:rsidR="000145E5">
        <w:rPr>
          <w:szCs w:val="24"/>
          <w:lang w:val="ru-RU"/>
        </w:rPr>
        <w:t>»</w:t>
      </w:r>
      <w:r w:rsidR="00530564">
        <w:rPr>
          <w:szCs w:val="24"/>
          <w:lang w:val="ru-RU"/>
        </w:rPr>
        <w:t xml:space="preserve">. </w:t>
      </w:r>
      <w:r w:rsidR="00B90F25">
        <w:rPr>
          <w:szCs w:val="24"/>
          <w:lang w:val="ru-RU"/>
        </w:rPr>
        <w:t>По высказыванию участни</w:t>
      </w:r>
      <w:r w:rsidR="00DB4E0D">
        <w:rPr>
          <w:szCs w:val="24"/>
          <w:lang w:val="ru-RU"/>
        </w:rPr>
        <w:t>ков разговора над</w:t>
      </w:r>
      <w:r w:rsidR="000145E5">
        <w:rPr>
          <w:szCs w:val="24"/>
          <w:lang w:val="ru-RU"/>
        </w:rPr>
        <w:t>о различать русских</w:t>
      </w:r>
      <w:r w:rsidR="00B90F25">
        <w:rPr>
          <w:szCs w:val="24"/>
          <w:lang w:val="ru-RU"/>
        </w:rPr>
        <w:t>, которые приехали в ЧР обогатиться</w:t>
      </w:r>
      <w:r w:rsidR="00536CDA">
        <w:rPr>
          <w:szCs w:val="24"/>
          <w:lang w:val="ru-RU"/>
        </w:rPr>
        <w:t xml:space="preserve"> и те,</w:t>
      </w:r>
      <w:r w:rsidR="00B90F25">
        <w:rPr>
          <w:szCs w:val="24"/>
          <w:lang w:val="ru-RU"/>
        </w:rPr>
        <w:t xml:space="preserve"> </w:t>
      </w:r>
      <w:r w:rsidR="007C7EF6">
        <w:rPr>
          <w:szCs w:val="24"/>
          <w:lang w:val="ru-RU"/>
        </w:rPr>
        <w:t>которы</w:t>
      </w:r>
      <w:r w:rsidR="000145E5">
        <w:rPr>
          <w:szCs w:val="24"/>
          <w:lang w:val="ru-RU"/>
        </w:rPr>
        <w:t>е</w:t>
      </w:r>
      <w:r w:rsidR="007C7EF6">
        <w:rPr>
          <w:szCs w:val="24"/>
          <w:lang w:val="ru-RU"/>
        </w:rPr>
        <w:t xml:space="preserve"> приехали из-за лучшей жизни.</w:t>
      </w:r>
    </w:p>
    <w:p w:rsidR="00406AE0" w:rsidRPr="00833132" w:rsidRDefault="000145E5" w:rsidP="008C19E6">
      <w:pPr>
        <w:spacing w:line="360" w:lineRule="auto"/>
        <w:ind w:firstLine="283"/>
        <w:jc w:val="both"/>
        <w:rPr>
          <w:szCs w:val="24"/>
          <w:lang w:val="ru-RU"/>
        </w:rPr>
      </w:pPr>
      <w:r>
        <w:rPr>
          <w:szCs w:val="24"/>
          <w:lang w:val="ru-RU"/>
        </w:rPr>
        <w:t>Во второй главе была использована</w:t>
      </w:r>
      <w:r w:rsidR="00FC5296">
        <w:rPr>
          <w:szCs w:val="24"/>
          <w:lang w:val="ru-RU"/>
        </w:rPr>
        <w:t xml:space="preserve"> статистическая информация</w:t>
      </w:r>
      <w:r w:rsidR="00406AE0">
        <w:rPr>
          <w:szCs w:val="24"/>
          <w:lang w:val="ru-RU"/>
        </w:rPr>
        <w:t xml:space="preserve"> Чешского</w:t>
      </w:r>
      <w:r w:rsidR="00FC5296">
        <w:rPr>
          <w:szCs w:val="24"/>
          <w:lang w:val="ru-RU"/>
        </w:rPr>
        <w:t xml:space="preserve"> статистического бюро, которое </w:t>
      </w:r>
      <w:r w:rsidR="00406AE0">
        <w:rPr>
          <w:szCs w:val="24"/>
          <w:lang w:val="ru-RU"/>
        </w:rPr>
        <w:t>делает ежегодно статистики по разным сферам жизни иностранцев. На их са</w:t>
      </w:r>
      <w:r w:rsidR="00FC5296">
        <w:rPr>
          <w:szCs w:val="24"/>
          <w:lang w:val="ru-RU"/>
        </w:rPr>
        <w:t>йте можно найти много интересной и прежде всего полезной информации. На основе этой информации мною было сделано</w:t>
      </w:r>
      <w:r w:rsidR="00406AE0">
        <w:rPr>
          <w:szCs w:val="24"/>
          <w:lang w:val="ru-RU"/>
        </w:rPr>
        <w:t xml:space="preserve"> много</w:t>
      </w:r>
      <w:r w:rsidR="00FC5296">
        <w:rPr>
          <w:szCs w:val="24"/>
          <w:lang w:val="ru-RU"/>
        </w:rPr>
        <w:t xml:space="preserve"> графиков, которые информируют о</w:t>
      </w:r>
      <w:r w:rsidR="00406AE0">
        <w:rPr>
          <w:szCs w:val="24"/>
          <w:lang w:val="ru-RU"/>
        </w:rPr>
        <w:t xml:space="preserve"> жизни русских с разных страниц их жизни. </w:t>
      </w:r>
      <w:r w:rsidR="00536CDA">
        <w:rPr>
          <w:szCs w:val="24"/>
          <w:lang w:val="ru-RU"/>
        </w:rPr>
        <w:t xml:space="preserve">Мною был приведен, например, </w:t>
      </w:r>
      <w:r w:rsidR="00406AE0">
        <w:rPr>
          <w:szCs w:val="24"/>
          <w:lang w:val="ru-RU"/>
        </w:rPr>
        <w:t>график по количеству русских в Чешской Республике, количество</w:t>
      </w:r>
      <w:r w:rsidR="00DB4E0D">
        <w:rPr>
          <w:szCs w:val="24"/>
          <w:lang w:val="ru-RU"/>
        </w:rPr>
        <w:t xml:space="preserve"> рождённых в отдел</w:t>
      </w:r>
      <w:r w:rsidR="00FC5296">
        <w:rPr>
          <w:szCs w:val="24"/>
          <w:lang w:val="ru-RU"/>
        </w:rPr>
        <w:t>ьных годах, график по их позициям</w:t>
      </w:r>
      <w:r w:rsidR="00DB4E0D">
        <w:rPr>
          <w:szCs w:val="24"/>
          <w:lang w:val="ru-RU"/>
        </w:rPr>
        <w:t xml:space="preserve"> на работе и</w:t>
      </w:r>
      <w:r w:rsidR="00406AE0">
        <w:rPr>
          <w:szCs w:val="24"/>
          <w:lang w:val="ru-RU"/>
        </w:rPr>
        <w:t xml:space="preserve"> ко</w:t>
      </w:r>
      <w:r w:rsidR="00DB4E0D">
        <w:rPr>
          <w:szCs w:val="24"/>
          <w:lang w:val="ru-RU"/>
        </w:rPr>
        <w:t>личество осуждённых</w:t>
      </w:r>
      <w:r w:rsidR="00406AE0">
        <w:rPr>
          <w:szCs w:val="24"/>
          <w:lang w:val="ru-RU"/>
        </w:rPr>
        <w:t xml:space="preserve">. </w:t>
      </w:r>
      <w:r w:rsidR="00833132">
        <w:rPr>
          <w:szCs w:val="24"/>
          <w:lang w:val="ru-RU"/>
        </w:rPr>
        <w:t>В окончательном сравнении всех трех лет (2010</w:t>
      </w:r>
      <w:r w:rsidR="00833132">
        <w:rPr>
          <w:szCs w:val="24"/>
        </w:rPr>
        <w:t>-</w:t>
      </w:r>
      <w:r w:rsidR="00833132">
        <w:rPr>
          <w:szCs w:val="24"/>
          <w:lang w:val="ru-RU"/>
        </w:rPr>
        <w:t>2012</w:t>
      </w:r>
      <w:r w:rsidR="00FC5296">
        <w:rPr>
          <w:szCs w:val="24"/>
          <w:lang w:val="ru-RU"/>
        </w:rPr>
        <w:t xml:space="preserve"> гг.), было обнаружено</w:t>
      </w:r>
      <w:r w:rsidR="00833132">
        <w:rPr>
          <w:szCs w:val="24"/>
          <w:lang w:val="ru-RU"/>
        </w:rPr>
        <w:t>, что количество русских в ЧР ежегодно повышается почти на несколько сот</w:t>
      </w:r>
      <w:r w:rsidR="00FC5296">
        <w:rPr>
          <w:szCs w:val="24"/>
          <w:lang w:val="ru-RU"/>
        </w:rPr>
        <w:t>ен людей. Количество ро</w:t>
      </w:r>
      <w:r w:rsidR="00833132">
        <w:rPr>
          <w:szCs w:val="24"/>
          <w:lang w:val="ru-RU"/>
        </w:rPr>
        <w:t xml:space="preserve">ждённых детей тоже повышается, ежегодно на </w:t>
      </w:r>
      <w:r w:rsidR="00FC5296">
        <w:rPr>
          <w:szCs w:val="24"/>
        </w:rPr>
        <w:t>1%</w:t>
      </w:r>
      <w:r w:rsidR="00833132">
        <w:rPr>
          <w:szCs w:val="24"/>
          <w:lang w:val="ru-RU"/>
        </w:rPr>
        <w:t xml:space="preserve">. </w:t>
      </w:r>
      <w:r w:rsidR="00FC5296">
        <w:rPr>
          <w:szCs w:val="24"/>
          <w:lang w:val="ru-RU"/>
        </w:rPr>
        <w:t>Число</w:t>
      </w:r>
      <w:r w:rsidR="00833132">
        <w:rPr>
          <w:szCs w:val="24"/>
          <w:lang w:val="ru-RU"/>
        </w:rPr>
        <w:t xml:space="preserve"> осуждённых людей меняется. </w:t>
      </w:r>
      <w:r w:rsidR="00DB4E0D">
        <w:rPr>
          <w:szCs w:val="24"/>
          <w:lang w:val="ru-RU"/>
        </w:rPr>
        <w:t xml:space="preserve">В </w:t>
      </w:r>
      <w:r w:rsidR="00DB4E0D">
        <w:rPr>
          <w:szCs w:val="24"/>
        </w:rPr>
        <w:t xml:space="preserve">2010 </w:t>
      </w:r>
      <w:r w:rsidR="00FC5296">
        <w:rPr>
          <w:szCs w:val="24"/>
          <w:lang w:val="ru-RU"/>
        </w:rPr>
        <w:t>году было осуждено</w:t>
      </w:r>
      <w:r w:rsidR="00DB4E0D">
        <w:rPr>
          <w:szCs w:val="24"/>
          <w:lang w:val="ru-RU"/>
        </w:rPr>
        <w:t xml:space="preserve"> </w:t>
      </w:r>
      <w:r w:rsidR="00DB4E0D">
        <w:rPr>
          <w:szCs w:val="24"/>
        </w:rPr>
        <w:t xml:space="preserve">110 </w:t>
      </w:r>
      <w:r w:rsidR="00DB4E0D">
        <w:rPr>
          <w:szCs w:val="24"/>
          <w:lang w:val="ru-RU"/>
        </w:rPr>
        <w:t xml:space="preserve">русских, в </w:t>
      </w:r>
      <w:r w:rsidR="00DB4E0D">
        <w:rPr>
          <w:szCs w:val="24"/>
        </w:rPr>
        <w:t>2011</w:t>
      </w:r>
      <w:r w:rsidR="00DB4E0D">
        <w:rPr>
          <w:szCs w:val="24"/>
          <w:lang w:val="ru-RU"/>
        </w:rPr>
        <w:t xml:space="preserve"> году </w:t>
      </w:r>
      <w:r w:rsidR="00FC5296">
        <w:rPr>
          <w:szCs w:val="24"/>
          <w:lang w:val="ru-RU"/>
        </w:rPr>
        <w:t xml:space="preserve">их </w:t>
      </w:r>
      <w:r w:rsidR="00DB4E0D">
        <w:rPr>
          <w:szCs w:val="24"/>
          <w:lang w:val="ru-RU"/>
        </w:rPr>
        <w:t>количество снизило</w:t>
      </w:r>
      <w:r w:rsidR="00FC5296">
        <w:rPr>
          <w:szCs w:val="24"/>
          <w:lang w:val="ru-RU"/>
        </w:rPr>
        <w:t>с</w:t>
      </w:r>
      <w:r w:rsidR="00DB4E0D">
        <w:rPr>
          <w:szCs w:val="24"/>
          <w:lang w:val="ru-RU"/>
        </w:rPr>
        <w:t xml:space="preserve">ь на </w:t>
      </w:r>
      <w:r w:rsidR="00DB4E0D">
        <w:rPr>
          <w:szCs w:val="24"/>
        </w:rPr>
        <w:t>17</w:t>
      </w:r>
      <w:r w:rsidR="00FC5296">
        <w:rPr>
          <w:szCs w:val="24"/>
          <w:lang w:val="ru-RU"/>
        </w:rPr>
        <w:t xml:space="preserve"> человек</w:t>
      </w:r>
      <w:r w:rsidR="00DB4E0D">
        <w:rPr>
          <w:szCs w:val="24"/>
        </w:rPr>
        <w:t xml:space="preserve">, </w:t>
      </w:r>
      <w:r w:rsidR="00FC5296">
        <w:rPr>
          <w:szCs w:val="24"/>
          <w:lang w:val="ru-RU"/>
        </w:rPr>
        <w:t>э</w:t>
      </w:r>
      <w:r w:rsidR="00DB4E0D">
        <w:rPr>
          <w:szCs w:val="24"/>
          <w:lang w:val="ru-RU"/>
        </w:rPr>
        <w:t xml:space="preserve">то значит, что осуждённых было только </w:t>
      </w:r>
      <w:r w:rsidR="00DB4E0D">
        <w:rPr>
          <w:szCs w:val="24"/>
        </w:rPr>
        <w:t>93</w:t>
      </w:r>
      <w:r w:rsidR="00FC5296">
        <w:rPr>
          <w:szCs w:val="24"/>
          <w:lang w:val="ru-RU"/>
        </w:rPr>
        <w:t xml:space="preserve"> человек</w:t>
      </w:r>
      <w:r w:rsidR="00DB4E0D">
        <w:rPr>
          <w:szCs w:val="24"/>
          <w:lang w:val="ru-RU"/>
        </w:rPr>
        <w:t>. В</w:t>
      </w:r>
      <w:r w:rsidR="00DB4E0D">
        <w:rPr>
          <w:szCs w:val="24"/>
        </w:rPr>
        <w:t xml:space="preserve"> 2012</w:t>
      </w:r>
      <w:r w:rsidR="00DB4E0D">
        <w:rPr>
          <w:szCs w:val="24"/>
          <w:lang w:val="ru-RU"/>
        </w:rPr>
        <w:t xml:space="preserve"> году </w:t>
      </w:r>
      <w:r w:rsidR="00FC5296">
        <w:rPr>
          <w:szCs w:val="24"/>
          <w:lang w:val="ru-RU"/>
        </w:rPr>
        <w:t xml:space="preserve">их </w:t>
      </w:r>
      <w:r w:rsidR="00DB4E0D">
        <w:rPr>
          <w:szCs w:val="24"/>
          <w:lang w:val="ru-RU"/>
        </w:rPr>
        <w:t xml:space="preserve">количество повысилось и осуждённых </w:t>
      </w:r>
      <w:r w:rsidR="00FC5296">
        <w:rPr>
          <w:szCs w:val="24"/>
          <w:lang w:val="ru-RU"/>
        </w:rPr>
        <w:t>ста</w:t>
      </w:r>
      <w:r w:rsidR="00DB4E0D">
        <w:rPr>
          <w:szCs w:val="24"/>
          <w:lang w:val="ru-RU"/>
        </w:rPr>
        <w:t xml:space="preserve">ло </w:t>
      </w:r>
      <w:r w:rsidR="00DB4E0D">
        <w:rPr>
          <w:szCs w:val="24"/>
        </w:rPr>
        <w:t>133</w:t>
      </w:r>
      <w:r w:rsidR="00FC5296">
        <w:rPr>
          <w:szCs w:val="24"/>
          <w:lang w:val="ru-RU"/>
        </w:rPr>
        <w:t xml:space="preserve"> человека</w:t>
      </w:r>
      <w:r w:rsidR="00DB4E0D">
        <w:rPr>
          <w:szCs w:val="24"/>
        </w:rPr>
        <w:t xml:space="preserve">. </w:t>
      </w:r>
      <w:r w:rsidR="00FC5296">
        <w:rPr>
          <w:szCs w:val="24"/>
          <w:lang w:val="ru-RU"/>
        </w:rPr>
        <w:t>Это з</w:t>
      </w:r>
      <w:r w:rsidR="00DB4E0D">
        <w:rPr>
          <w:szCs w:val="24"/>
          <w:lang w:val="ru-RU"/>
        </w:rPr>
        <w:t>начит, что</w:t>
      </w:r>
      <w:r w:rsidR="00833132">
        <w:rPr>
          <w:szCs w:val="24"/>
          <w:lang w:val="ru-RU"/>
        </w:rPr>
        <w:t xml:space="preserve"> в 2012 году был</w:t>
      </w:r>
      <w:r w:rsidR="00FC5296">
        <w:rPr>
          <w:szCs w:val="24"/>
          <w:lang w:val="ru-RU"/>
        </w:rPr>
        <w:t>о число осуждённых самое высокое</w:t>
      </w:r>
      <w:r w:rsidR="00833132">
        <w:rPr>
          <w:szCs w:val="24"/>
          <w:lang w:val="ru-RU"/>
        </w:rPr>
        <w:t xml:space="preserve"> за последние три года.</w:t>
      </w:r>
    </w:p>
    <w:p w:rsidR="00765A12" w:rsidRDefault="007C7EF6" w:rsidP="008C19E6">
      <w:pPr>
        <w:spacing w:line="360" w:lineRule="auto"/>
        <w:ind w:firstLine="283"/>
        <w:jc w:val="both"/>
        <w:rPr>
          <w:szCs w:val="24"/>
          <w:lang w:val="ru-RU"/>
        </w:rPr>
      </w:pPr>
      <w:r>
        <w:rPr>
          <w:szCs w:val="24"/>
          <w:lang w:val="ru-RU"/>
        </w:rPr>
        <w:t>В третьей главе моей работы находится</w:t>
      </w:r>
      <w:r w:rsidR="00222BCC">
        <w:rPr>
          <w:szCs w:val="24"/>
          <w:lang w:val="ru-RU"/>
        </w:rPr>
        <w:t xml:space="preserve"> список организаций, которые соединяют русское меньшиство в Чешской Республике, далее русскоязычные журналы, </w:t>
      </w:r>
      <w:r w:rsidR="00386515">
        <w:rPr>
          <w:szCs w:val="24"/>
          <w:lang w:val="ru-RU"/>
        </w:rPr>
        <w:t xml:space="preserve">газеты и </w:t>
      </w:r>
      <w:r w:rsidR="00D45623">
        <w:rPr>
          <w:szCs w:val="24"/>
          <w:lang w:val="ru-RU"/>
        </w:rPr>
        <w:t>упомянутое мной</w:t>
      </w:r>
      <w:r w:rsidR="00386515">
        <w:rPr>
          <w:szCs w:val="24"/>
          <w:lang w:val="ru-RU"/>
        </w:rPr>
        <w:t xml:space="preserve"> русско</w:t>
      </w:r>
      <w:r w:rsidR="00D45623">
        <w:rPr>
          <w:szCs w:val="24"/>
          <w:lang w:val="ru-RU"/>
        </w:rPr>
        <w:t>е</w:t>
      </w:r>
      <w:r w:rsidR="00222BCC">
        <w:rPr>
          <w:szCs w:val="24"/>
          <w:lang w:val="ru-RU"/>
        </w:rPr>
        <w:t xml:space="preserve"> радио</w:t>
      </w:r>
      <w:r w:rsidR="00027433">
        <w:rPr>
          <w:szCs w:val="24"/>
          <w:lang w:val="ru-RU"/>
        </w:rPr>
        <w:t xml:space="preserve">, которое </w:t>
      </w:r>
      <w:r w:rsidR="00D45623">
        <w:rPr>
          <w:szCs w:val="24"/>
          <w:lang w:val="ru-RU"/>
        </w:rPr>
        <w:t>вещает</w:t>
      </w:r>
      <w:r w:rsidR="00027433">
        <w:rPr>
          <w:szCs w:val="24"/>
          <w:lang w:val="ru-RU"/>
        </w:rPr>
        <w:t xml:space="preserve"> с 1929 года</w:t>
      </w:r>
      <w:r w:rsidR="00222BCC">
        <w:rPr>
          <w:szCs w:val="24"/>
          <w:lang w:val="ru-RU"/>
        </w:rPr>
        <w:t xml:space="preserve">. </w:t>
      </w:r>
      <w:r w:rsidR="00DB4E0D">
        <w:rPr>
          <w:szCs w:val="24"/>
          <w:lang w:val="ru-RU"/>
        </w:rPr>
        <w:t>К организациям, соединяющим</w:t>
      </w:r>
      <w:r w:rsidR="00027433">
        <w:rPr>
          <w:szCs w:val="24"/>
          <w:lang w:val="ru-RU"/>
        </w:rPr>
        <w:t xml:space="preserve"> русских в ЧР принадлежит</w:t>
      </w:r>
      <w:r w:rsidR="00D45623">
        <w:rPr>
          <w:szCs w:val="24"/>
          <w:lang w:val="ru-RU"/>
        </w:rPr>
        <w:t>,</w:t>
      </w:r>
      <w:r w:rsidR="00027433">
        <w:rPr>
          <w:szCs w:val="24"/>
          <w:lang w:val="ru-RU"/>
        </w:rPr>
        <w:t xml:space="preserve"> например</w:t>
      </w:r>
      <w:r w:rsidR="00D45623">
        <w:rPr>
          <w:szCs w:val="24"/>
          <w:lang w:val="ru-RU"/>
        </w:rPr>
        <w:t>,</w:t>
      </w:r>
      <w:r w:rsidR="00027433">
        <w:rPr>
          <w:szCs w:val="24"/>
          <w:lang w:val="ru-RU"/>
        </w:rPr>
        <w:t xml:space="preserve"> сам</w:t>
      </w:r>
      <w:r w:rsidR="008B27BF">
        <w:rPr>
          <w:szCs w:val="24"/>
          <w:lang w:val="ru-RU"/>
        </w:rPr>
        <w:t>а</w:t>
      </w:r>
      <w:r w:rsidR="00027433">
        <w:rPr>
          <w:szCs w:val="24"/>
          <w:lang w:val="ru-RU"/>
        </w:rPr>
        <w:t xml:space="preserve">я известная организация </w:t>
      </w:r>
      <w:r w:rsidR="00D45623">
        <w:rPr>
          <w:szCs w:val="24"/>
          <w:lang w:val="ru-RU"/>
        </w:rPr>
        <w:t>«</w:t>
      </w:r>
      <w:r w:rsidR="000C7E2E">
        <w:rPr>
          <w:i/>
          <w:szCs w:val="24"/>
          <w:lang w:val="ru-RU"/>
        </w:rPr>
        <w:t>Русский центр науки и</w:t>
      </w:r>
      <w:r w:rsidR="00C70E73" w:rsidRPr="00C70E73">
        <w:rPr>
          <w:i/>
          <w:szCs w:val="24"/>
          <w:lang w:val="ru-RU"/>
        </w:rPr>
        <w:t xml:space="preserve"> культуры</w:t>
      </w:r>
      <w:r w:rsidR="00D45623">
        <w:rPr>
          <w:i/>
          <w:szCs w:val="24"/>
          <w:lang w:val="ru-RU"/>
        </w:rPr>
        <w:t>»</w:t>
      </w:r>
      <w:r w:rsidR="00C70E73">
        <w:rPr>
          <w:i/>
          <w:szCs w:val="24"/>
          <w:lang w:val="ru-RU"/>
        </w:rPr>
        <w:t xml:space="preserve">, </w:t>
      </w:r>
      <w:r w:rsidR="00E9133A">
        <w:rPr>
          <w:szCs w:val="24"/>
          <w:lang w:val="ru-RU"/>
        </w:rPr>
        <w:t>который имеет рези</w:t>
      </w:r>
      <w:r w:rsidR="00C70E73">
        <w:rPr>
          <w:szCs w:val="24"/>
          <w:lang w:val="ru-RU"/>
        </w:rPr>
        <w:t xml:space="preserve">денцию в </w:t>
      </w:r>
      <w:r w:rsidR="00D45623">
        <w:rPr>
          <w:szCs w:val="24"/>
          <w:lang w:val="ru-RU"/>
        </w:rPr>
        <w:t>г. Прага</w:t>
      </w:r>
      <w:r w:rsidR="00C70E73">
        <w:rPr>
          <w:szCs w:val="24"/>
          <w:lang w:val="ru-RU"/>
        </w:rPr>
        <w:t>. Этот центр</w:t>
      </w:r>
      <w:r w:rsidR="00B015AD">
        <w:rPr>
          <w:szCs w:val="24"/>
        </w:rPr>
        <w:t xml:space="preserve"> </w:t>
      </w:r>
      <w:r w:rsidR="00B015AD">
        <w:rPr>
          <w:szCs w:val="24"/>
          <w:lang w:val="ru-RU"/>
        </w:rPr>
        <w:t xml:space="preserve">занимается </w:t>
      </w:r>
      <w:proofErr w:type="spellStart"/>
      <w:r w:rsidR="00B015AD">
        <w:rPr>
          <w:szCs w:val="24"/>
        </w:rPr>
        <w:t>укреплением</w:t>
      </w:r>
      <w:proofErr w:type="spellEnd"/>
      <w:r w:rsidR="00B015AD">
        <w:rPr>
          <w:szCs w:val="24"/>
        </w:rPr>
        <w:t xml:space="preserve"> </w:t>
      </w:r>
      <w:proofErr w:type="spellStart"/>
      <w:r w:rsidR="00B015AD">
        <w:rPr>
          <w:szCs w:val="24"/>
        </w:rPr>
        <w:t>культурной</w:t>
      </w:r>
      <w:proofErr w:type="spellEnd"/>
      <w:r w:rsidR="00B015AD">
        <w:rPr>
          <w:szCs w:val="24"/>
        </w:rPr>
        <w:t xml:space="preserve"> </w:t>
      </w:r>
      <w:proofErr w:type="spellStart"/>
      <w:r w:rsidR="00B015AD">
        <w:rPr>
          <w:szCs w:val="24"/>
        </w:rPr>
        <w:t>жизни</w:t>
      </w:r>
      <w:proofErr w:type="spellEnd"/>
      <w:r w:rsidR="00B015AD">
        <w:rPr>
          <w:szCs w:val="24"/>
        </w:rPr>
        <w:t xml:space="preserve"> </w:t>
      </w:r>
      <w:proofErr w:type="spellStart"/>
      <w:r w:rsidR="00B015AD">
        <w:rPr>
          <w:szCs w:val="24"/>
        </w:rPr>
        <w:t>русских</w:t>
      </w:r>
      <w:proofErr w:type="spellEnd"/>
      <w:r w:rsidR="00B015AD">
        <w:rPr>
          <w:szCs w:val="24"/>
        </w:rPr>
        <w:t xml:space="preserve"> в ЧР</w:t>
      </w:r>
      <w:r w:rsidR="00B015AD">
        <w:rPr>
          <w:szCs w:val="24"/>
          <w:lang w:val="ru-RU"/>
        </w:rPr>
        <w:t>, организует концерты, торжества самых важных в России праздников и тоже организу</w:t>
      </w:r>
      <w:r w:rsidR="00D45623">
        <w:rPr>
          <w:szCs w:val="24"/>
          <w:lang w:val="ru-RU"/>
        </w:rPr>
        <w:t>ет встречи с актёрами, поэтами и</w:t>
      </w:r>
      <w:r w:rsidR="00B015AD">
        <w:rPr>
          <w:szCs w:val="24"/>
          <w:lang w:val="ru-RU"/>
        </w:rPr>
        <w:t xml:space="preserve"> режис</w:t>
      </w:r>
      <w:r w:rsidR="00765A12">
        <w:rPr>
          <w:szCs w:val="24"/>
          <w:lang w:val="ru-RU"/>
        </w:rPr>
        <w:t>с</w:t>
      </w:r>
      <w:r w:rsidR="00B015AD">
        <w:rPr>
          <w:szCs w:val="24"/>
          <w:lang w:val="ru-RU"/>
        </w:rPr>
        <w:t xml:space="preserve">ёрами. Эта организация тоже </w:t>
      </w:r>
      <w:r w:rsidR="00D45623">
        <w:rPr>
          <w:szCs w:val="24"/>
          <w:lang w:val="ru-RU"/>
        </w:rPr>
        <w:t>устраивает</w:t>
      </w:r>
      <w:r w:rsidR="00B015AD">
        <w:rPr>
          <w:szCs w:val="24"/>
          <w:lang w:val="ru-RU"/>
        </w:rPr>
        <w:t xml:space="preserve"> курсы, на которых можно узнать о возможностях обучения в ЧР. </w:t>
      </w:r>
      <w:r w:rsidR="00AB1C86">
        <w:rPr>
          <w:szCs w:val="24"/>
          <w:lang w:val="ru-RU"/>
        </w:rPr>
        <w:t xml:space="preserve">Следующей организацией является </w:t>
      </w:r>
      <w:r w:rsidR="00D45623">
        <w:rPr>
          <w:szCs w:val="24"/>
          <w:lang w:val="ru-RU"/>
        </w:rPr>
        <w:t>«</w:t>
      </w:r>
      <w:r w:rsidR="00AB1C86" w:rsidRPr="00AB1C86">
        <w:rPr>
          <w:i/>
          <w:szCs w:val="24"/>
          <w:lang w:val="ru-RU"/>
        </w:rPr>
        <w:t>Артек</w:t>
      </w:r>
      <w:r w:rsidR="00D45623">
        <w:rPr>
          <w:i/>
          <w:szCs w:val="24"/>
          <w:lang w:val="ru-RU"/>
        </w:rPr>
        <w:t>»</w:t>
      </w:r>
      <w:r w:rsidR="00AB1C86">
        <w:rPr>
          <w:i/>
          <w:szCs w:val="24"/>
          <w:lang w:val="ru-RU"/>
        </w:rPr>
        <w:t xml:space="preserve"> </w:t>
      </w:r>
      <w:r w:rsidR="00AB1C86">
        <w:rPr>
          <w:szCs w:val="24"/>
          <w:lang w:val="ru-RU"/>
        </w:rPr>
        <w:t xml:space="preserve">или объединение </w:t>
      </w:r>
      <w:r w:rsidR="000C7E2E">
        <w:rPr>
          <w:szCs w:val="24"/>
          <w:lang w:val="ru-RU"/>
        </w:rPr>
        <w:t>русскоговоря</w:t>
      </w:r>
      <w:r w:rsidR="00D45623">
        <w:rPr>
          <w:szCs w:val="24"/>
          <w:lang w:val="ru-RU"/>
        </w:rPr>
        <w:t>щих</w:t>
      </w:r>
      <w:r w:rsidR="00AB1C86">
        <w:rPr>
          <w:szCs w:val="24"/>
          <w:lang w:val="ru-RU"/>
        </w:rPr>
        <w:t xml:space="preserve"> студентов и их любителей. </w:t>
      </w:r>
      <w:r w:rsidR="00E9133A">
        <w:rPr>
          <w:szCs w:val="24"/>
          <w:lang w:val="ru-RU"/>
        </w:rPr>
        <w:t>Далее</w:t>
      </w:r>
      <w:r w:rsidR="000C7E2E">
        <w:rPr>
          <w:szCs w:val="24"/>
          <w:lang w:val="ru-RU"/>
        </w:rPr>
        <w:t xml:space="preserve"> организация</w:t>
      </w:r>
      <w:r w:rsidR="00E9133A">
        <w:rPr>
          <w:szCs w:val="24"/>
          <w:lang w:val="ru-RU"/>
        </w:rPr>
        <w:t xml:space="preserve"> </w:t>
      </w:r>
      <w:r w:rsidR="00D45623">
        <w:rPr>
          <w:szCs w:val="24"/>
          <w:lang w:val="ru-RU"/>
        </w:rPr>
        <w:t>«</w:t>
      </w:r>
      <w:r w:rsidR="00765A12">
        <w:rPr>
          <w:i/>
          <w:szCs w:val="24"/>
          <w:lang w:val="ru-RU"/>
        </w:rPr>
        <w:t>Русская</w:t>
      </w:r>
      <w:r w:rsidR="00A43F0D" w:rsidRPr="00A43F0D">
        <w:rPr>
          <w:i/>
          <w:szCs w:val="24"/>
          <w:lang w:val="ru-RU"/>
        </w:rPr>
        <w:t xml:space="preserve"> традиция</w:t>
      </w:r>
      <w:r w:rsidR="00D45623">
        <w:rPr>
          <w:i/>
          <w:szCs w:val="24"/>
          <w:lang w:val="ru-RU"/>
        </w:rPr>
        <w:t>»</w:t>
      </w:r>
      <w:r w:rsidR="00E9133A">
        <w:rPr>
          <w:i/>
          <w:szCs w:val="24"/>
          <w:lang w:val="ru-RU"/>
        </w:rPr>
        <w:t xml:space="preserve">, </w:t>
      </w:r>
      <w:r w:rsidR="00E9133A" w:rsidRPr="00E9133A">
        <w:rPr>
          <w:szCs w:val="24"/>
          <w:lang w:val="ru-RU"/>
        </w:rPr>
        <w:t>которая</w:t>
      </w:r>
      <w:r w:rsidR="00A43F0D">
        <w:rPr>
          <w:i/>
          <w:szCs w:val="24"/>
          <w:lang w:val="ru-RU"/>
        </w:rPr>
        <w:t xml:space="preserve"> </w:t>
      </w:r>
      <w:r w:rsidR="00E9133A">
        <w:rPr>
          <w:szCs w:val="24"/>
          <w:lang w:val="ru-RU"/>
        </w:rPr>
        <w:t>была основана</w:t>
      </w:r>
      <w:r w:rsidR="00A43F0D">
        <w:rPr>
          <w:szCs w:val="24"/>
          <w:lang w:val="ru-RU"/>
        </w:rPr>
        <w:t xml:space="preserve"> в </w:t>
      </w:r>
      <w:r w:rsidR="00A43F0D">
        <w:rPr>
          <w:szCs w:val="24"/>
        </w:rPr>
        <w:t xml:space="preserve">2001 </w:t>
      </w:r>
      <w:proofErr w:type="spellStart"/>
      <w:r w:rsidR="00A43F0D">
        <w:rPr>
          <w:szCs w:val="24"/>
        </w:rPr>
        <w:t>году</w:t>
      </w:r>
      <w:proofErr w:type="spellEnd"/>
      <w:r w:rsidR="00A43F0D">
        <w:rPr>
          <w:szCs w:val="24"/>
        </w:rPr>
        <w:t xml:space="preserve"> и </w:t>
      </w:r>
      <w:proofErr w:type="spellStart"/>
      <w:r w:rsidR="00A43F0D">
        <w:rPr>
          <w:szCs w:val="24"/>
        </w:rPr>
        <w:t>она</w:t>
      </w:r>
      <w:proofErr w:type="spellEnd"/>
      <w:r w:rsidR="00A43F0D">
        <w:rPr>
          <w:szCs w:val="24"/>
        </w:rPr>
        <w:t xml:space="preserve"> </w:t>
      </w:r>
      <w:r w:rsidR="00D45623">
        <w:rPr>
          <w:szCs w:val="24"/>
          <w:lang w:val="ru-RU"/>
        </w:rPr>
        <w:t xml:space="preserve">была </w:t>
      </w:r>
      <w:proofErr w:type="spellStart"/>
      <w:r w:rsidR="00D45623">
        <w:rPr>
          <w:szCs w:val="24"/>
        </w:rPr>
        <w:t>предназнач</w:t>
      </w:r>
      <w:proofErr w:type="spellEnd"/>
      <w:r w:rsidR="00D45623">
        <w:rPr>
          <w:szCs w:val="24"/>
          <w:lang w:val="ru-RU"/>
        </w:rPr>
        <w:t xml:space="preserve">ена </w:t>
      </w:r>
      <w:r w:rsidR="000C7E2E">
        <w:rPr>
          <w:szCs w:val="24"/>
          <w:lang w:val="ru-RU"/>
        </w:rPr>
        <w:t xml:space="preserve">для </w:t>
      </w:r>
      <w:proofErr w:type="spellStart"/>
      <w:r w:rsidR="00D45623">
        <w:rPr>
          <w:szCs w:val="24"/>
        </w:rPr>
        <w:t>сохран</w:t>
      </w:r>
      <w:proofErr w:type="spellEnd"/>
      <w:r w:rsidR="00D45623">
        <w:rPr>
          <w:szCs w:val="24"/>
          <w:lang w:val="ru-RU"/>
        </w:rPr>
        <w:t>ения</w:t>
      </w:r>
      <w:r w:rsidR="00D45623">
        <w:rPr>
          <w:szCs w:val="24"/>
        </w:rPr>
        <w:t xml:space="preserve"> </w:t>
      </w:r>
      <w:proofErr w:type="spellStart"/>
      <w:r w:rsidR="00D45623">
        <w:rPr>
          <w:szCs w:val="24"/>
        </w:rPr>
        <w:t>культурно</w:t>
      </w:r>
      <w:proofErr w:type="spellEnd"/>
      <w:r w:rsidR="00D45623">
        <w:rPr>
          <w:szCs w:val="24"/>
          <w:lang w:val="ru-RU"/>
        </w:rPr>
        <w:t>го</w:t>
      </w:r>
      <w:r w:rsidR="00A43F0D">
        <w:rPr>
          <w:szCs w:val="24"/>
        </w:rPr>
        <w:t xml:space="preserve"> </w:t>
      </w:r>
      <w:proofErr w:type="spellStart"/>
      <w:r w:rsidR="00A43F0D">
        <w:rPr>
          <w:szCs w:val="24"/>
        </w:rPr>
        <w:t>богатс</w:t>
      </w:r>
      <w:proofErr w:type="spellEnd"/>
      <w:r w:rsidR="00406AE0">
        <w:rPr>
          <w:szCs w:val="24"/>
          <w:lang w:val="ru-RU"/>
        </w:rPr>
        <w:t>т</w:t>
      </w:r>
      <w:r w:rsidR="00D45623">
        <w:rPr>
          <w:szCs w:val="24"/>
        </w:rPr>
        <w:t>в</w:t>
      </w:r>
      <w:r w:rsidR="00D45623">
        <w:rPr>
          <w:szCs w:val="24"/>
          <w:lang w:val="ru-RU"/>
        </w:rPr>
        <w:t>а</w:t>
      </w:r>
      <w:r w:rsidR="00A43F0D">
        <w:rPr>
          <w:szCs w:val="24"/>
        </w:rPr>
        <w:t xml:space="preserve"> </w:t>
      </w:r>
      <w:r w:rsidR="00A43F0D">
        <w:rPr>
          <w:szCs w:val="24"/>
          <w:lang w:val="ru-RU"/>
        </w:rPr>
        <w:t>всех предыдущих мигрантов</w:t>
      </w:r>
      <w:r w:rsidR="000C7E2E">
        <w:rPr>
          <w:szCs w:val="24"/>
          <w:lang w:val="ru-RU"/>
        </w:rPr>
        <w:t>, прожи</w:t>
      </w:r>
      <w:r w:rsidR="00E9133A">
        <w:rPr>
          <w:szCs w:val="24"/>
          <w:lang w:val="ru-RU"/>
        </w:rPr>
        <w:t>вающих в ЧР</w:t>
      </w:r>
      <w:r w:rsidR="00A43F0D">
        <w:rPr>
          <w:szCs w:val="24"/>
          <w:lang w:val="ru-RU"/>
        </w:rPr>
        <w:t xml:space="preserve">. Организация публикует журнал </w:t>
      </w:r>
      <w:r w:rsidR="00D45623">
        <w:rPr>
          <w:szCs w:val="24"/>
          <w:lang w:val="ru-RU"/>
        </w:rPr>
        <w:t>«</w:t>
      </w:r>
      <w:r w:rsidR="00A43F0D" w:rsidRPr="00A43F0D">
        <w:rPr>
          <w:i/>
          <w:szCs w:val="24"/>
          <w:lang w:val="ru-RU"/>
        </w:rPr>
        <w:t>Русское слово</w:t>
      </w:r>
      <w:r w:rsidR="00D45623">
        <w:rPr>
          <w:i/>
          <w:szCs w:val="24"/>
          <w:lang w:val="ru-RU"/>
        </w:rPr>
        <w:t>»</w:t>
      </w:r>
      <w:r w:rsidR="00A43F0D">
        <w:rPr>
          <w:i/>
          <w:szCs w:val="24"/>
          <w:lang w:val="ru-RU"/>
        </w:rPr>
        <w:t xml:space="preserve"> </w:t>
      </w:r>
      <w:r w:rsidR="00D45623">
        <w:rPr>
          <w:szCs w:val="24"/>
          <w:lang w:val="ru-RU"/>
        </w:rPr>
        <w:t>и книги о судьбах</w:t>
      </w:r>
      <w:r w:rsidR="00A43F0D">
        <w:rPr>
          <w:szCs w:val="24"/>
          <w:lang w:val="ru-RU"/>
        </w:rPr>
        <w:t xml:space="preserve"> русских мигрантов. </w:t>
      </w:r>
      <w:r w:rsidR="0037379F">
        <w:rPr>
          <w:szCs w:val="24"/>
          <w:lang w:val="ru-RU"/>
        </w:rPr>
        <w:t>Важной частью объед</w:t>
      </w:r>
      <w:r w:rsidR="00765A12">
        <w:rPr>
          <w:szCs w:val="24"/>
          <w:lang w:val="ru-RU"/>
        </w:rPr>
        <w:t>инения мигрантов являются центры</w:t>
      </w:r>
      <w:r w:rsidR="0037379F">
        <w:rPr>
          <w:szCs w:val="24"/>
          <w:lang w:val="ru-RU"/>
        </w:rPr>
        <w:t xml:space="preserve"> для развития интеграции иностра</w:t>
      </w:r>
      <w:r w:rsidR="000E4D46">
        <w:rPr>
          <w:szCs w:val="24"/>
          <w:lang w:val="ru-RU"/>
        </w:rPr>
        <w:t xml:space="preserve">нцев, которые находятся в </w:t>
      </w:r>
      <w:r w:rsidR="000E4D46">
        <w:rPr>
          <w:szCs w:val="24"/>
          <w:lang w:val="ru-RU"/>
        </w:rPr>
        <w:lastRenderedPageBreak/>
        <w:t>каждом</w:t>
      </w:r>
      <w:r w:rsidR="0037379F">
        <w:rPr>
          <w:szCs w:val="24"/>
          <w:lang w:val="ru-RU"/>
        </w:rPr>
        <w:t xml:space="preserve"> краю</w:t>
      </w:r>
      <w:r w:rsidR="000E4D46">
        <w:rPr>
          <w:szCs w:val="24"/>
          <w:lang w:val="ru-RU"/>
        </w:rPr>
        <w:t xml:space="preserve"> Чешской Республи</w:t>
      </w:r>
      <w:r w:rsidR="00E9133A">
        <w:rPr>
          <w:szCs w:val="24"/>
          <w:lang w:val="ru-RU"/>
        </w:rPr>
        <w:t>ки и тоже организуют разные курс</w:t>
      </w:r>
      <w:r w:rsidR="000E4D46">
        <w:rPr>
          <w:szCs w:val="24"/>
          <w:lang w:val="ru-RU"/>
        </w:rPr>
        <w:t>ы для включе</w:t>
      </w:r>
      <w:r w:rsidR="00D45623">
        <w:rPr>
          <w:szCs w:val="24"/>
          <w:lang w:val="ru-RU"/>
        </w:rPr>
        <w:t>н</w:t>
      </w:r>
      <w:r w:rsidR="000E4D46">
        <w:rPr>
          <w:szCs w:val="24"/>
          <w:lang w:val="ru-RU"/>
        </w:rPr>
        <w:t xml:space="preserve">ия мигрантов в общество. </w:t>
      </w:r>
      <w:r w:rsidR="00DB6C01">
        <w:rPr>
          <w:szCs w:val="24"/>
          <w:lang w:val="ru-RU"/>
        </w:rPr>
        <w:t>И</w:t>
      </w:r>
      <w:r w:rsidR="00D45623">
        <w:rPr>
          <w:szCs w:val="24"/>
          <w:lang w:val="ru-RU"/>
        </w:rPr>
        <w:t>нформированность о жизни в ЧР также дают</w:t>
      </w:r>
      <w:r w:rsidR="00DB6C01">
        <w:rPr>
          <w:szCs w:val="24"/>
          <w:lang w:val="ru-RU"/>
        </w:rPr>
        <w:t xml:space="preserve"> журналы.</w:t>
      </w:r>
    </w:p>
    <w:p w:rsidR="00CC1D8F" w:rsidRPr="001E3409" w:rsidRDefault="00D45623" w:rsidP="008C19E6">
      <w:pPr>
        <w:spacing w:line="360" w:lineRule="auto"/>
        <w:ind w:firstLine="283"/>
        <w:jc w:val="both"/>
        <w:rPr>
          <w:i/>
          <w:szCs w:val="24"/>
          <w:lang w:val="ru-RU"/>
        </w:rPr>
      </w:pPr>
      <w:r>
        <w:rPr>
          <w:i/>
          <w:szCs w:val="24"/>
          <w:lang w:val="ru-RU"/>
        </w:rPr>
        <w:t>«</w:t>
      </w:r>
      <w:r w:rsidR="009D58E3" w:rsidRPr="009D58E3">
        <w:rPr>
          <w:i/>
          <w:szCs w:val="24"/>
          <w:lang w:val="ru-RU"/>
        </w:rPr>
        <w:t>Пражский экспресс</w:t>
      </w:r>
      <w:r>
        <w:rPr>
          <w:i/>
          <w:szCs w:val="24"/>
          <w:lang w:val="ru-RU"/>
        </w:rPr>
        <w:t>»</w:t>
      </w:r>
      <w:r w:rsidR="009D58E3">
        <w:rPr>
          <w:szCs w:val="24"/>
          <w:lang w:val="ru-RU"/>
        </w:rPr>
        <w:t xml:space="preserve"> информирует читателей о новостях в Чешской Республике, </w:t>
      </w:r>
      <w:r w:rsidR="00E9133A">
        <w:rPr>
          <w:szCs w:val="24"/>
          <w:lang w:val="ru-RU"/>
        </w:rPr>
        <w:t>предлага</w:t>
      </w:r>
      <w:r w:rsidR="00DA3FD1">
        <w:rPr>
          <w:szCs w:val="24"/>
          <w:lang w:val="ru-RU"/>
        </w:rPr>
        <w:t>ет много репортажей и интервью</w:t>
      </w:r>
      <w:r w:rsidR="00E9133A">
        <w:rPr>
          <w:szCs w:val="24"/>
          <w:lang w:val="ru-RU"/>
        </w:rPr>
        <w:t xml:space="preserve"> с разных сфер нашей жизни</w:t>
      </w:r>
      <w:r w:rsidR="009D58E3">
        <w:rPr>
          <w:szCs w:val="24"/>
          <w:lang w:val="ru-RU"/>
        </w:rPr>
        <w:t xml:space="preserve">. Журнал </w:t>
      </w:r>
      <w:r w:rsidR="00DA3FD1">
        <w:rPr>
          <w:szCs w:val="24"/>
          <w:lang w:val="ru-RU"/>
        </w:rPr>
        <w:t>«</w:t>
      </w:r>
      <w:r w:rsidR="009D58E3" w:rsidRPr="009D58E3">
        <w:rPr>
          <w:i/>
          <w:szCs w:val="24"/>
          <w:lang w:val="ru-RU"/>
        </w:rPr>
        <w:t>Ден</w:t>
      </w:r>
      <w:r w:rsidR="009D58E3">
        <w:rPr>
          <w:i/>
          <w:szCs w:val="24"/>
          <w:lang w:val="ru-RU"/>
        </w:rPr>
        <w:t>ь</w:t>
      </w:r>
      <w:r w:rsidR="009D58E3" w:rsidRPr="009D58E3">
        <w:rPr>
          <w:i/>
          <w:szCs w:val="24"/>
          <w:lang w:val="ru-RU"/>
        </w:rPr>
        <w:t>ги</w:t>
      </w:r>
      <w:r w:rsidR="00DA3FD1">
        <w:rPr>
          <w:i/>
          <w:szCs w:val="24"/>
          <w:lang w:val="ru-RU"/>
        </w:rPr>
        <w:t>»</w:t>
      </w:r>
      <w:r w:rsidR="009D58E3">
        <w:rPr>
          <w:szCs w:val="24"/>
          <w:lang w:val="ru-RU"/>
        </w:rPr>
        <w:t xml:space="preserve"> специализируется на экономику и финансы. Послед</w:t>
      </w:r>
      <w:r w:rsidR="00DA3FD1">
        <w:rPr>
          <w:szCs w:val="24"/>
          <w:lang w:val="ru-RU"/>
        </w:rPr>
        <w:t>ним источником информации являе</w:t>
      </w:r>
      <w:r w:rsidR="009D58E3">
        <w:rPr>
          <w:szCs w:val="24"/>
          <w:lang w:val="ru-RU"/>
        </w:rPr>
        <w:t>т</w:t>
      </w:r>
      <w:r w:rsidR="00DA3FD1">
        <w:rPr>
          <w:szCs w:val="24"/>
          <w:lang w:val="ru-RU"/>
        </w:rPr>
        <w:t>с</w:t>
      </w:r>
      <w:r w:rsidR="009D58E3">
        <w:rPr>
          <w:szCs w:val="24"/>
          <w:lang w:val="ru-RU"/>
        </w:rPr>
        <w:t xml:space="preserve">я русское радио </w:t>
      </w:r>
      <w:r w:rsidR="00DA3FD1">
        <w:rPr>
          <w:szCs w:val="24"/>
          <w:lang w:val="ru-RU"/>
        </w:rPr>
        <w:t>«</w:t>
      </w:r>
      <w:r w:rsidR="009D58E3" w:rsidRPr="009D58E3">
        <w:rPr>
          <w:i/>
          <w:szCs w:val="24"/>
          <w:lang w:val="ru-RU"/>
        </w:rPr>
        <w:t>Голос России</w:t>
      </w:r>
      <w:r w:rsidR="00DA3FD1">
        <w:rPr>
          <w:i/>
          <w:szCs w:val="24"/>
          <w:lang w:val="ru-RU"/>
        </w:rPr>
        <w:t>»</w:t>
      </w:r>
      <w:r w:rsidR="00E9133A">
        <w:rPr>
          <w:i/>
          <w:szCs w:val="24"/>
          <w:lang w:val="ru-RU"/>
        </w:rPr>
        <w:t xml:space="preserve">, </w:t>
      </w:r>
      <w:r w:rsidR="00765A12">
        <w:rPr>
          <w:szCs w:val="24"/>
          <w:lang w:val="ru-RU"/>
        </w:rPr>
        <w:t>которое</w:t>
      </w:r>
      <w:r w:rsidR="00E9133A">
        <w:rPr>
          <w:szCs w:val="24"/>
          <w:lang w:val="ru-RU"/>
        </w:rPr>
        <w:t xml:space="preserve"> </w:t>
      </w:r>
      <w:r w:rsidR="00DA3FD1">
        <w:rPr>
          <w:szCs w:val="24"/>
          <w:lang w:val="ru-RU"/>
        </w:rPr>
        <w:t>вещает</w:t>
      </w:r>
      <w:r w:rsidR="00E9133A">
        <w:rPr>
          <w:szCs w:val="24"/>
          <w:lang w:val="ru-RU"/>
        </w:rPr>
        <w:t xml:space="preserve"> с </w:t>
      </w:r>
      <w:r w:rsidR="00E9133A">
        <w:rPr>
          <w:szCs w:val="24"/>
        </w:rPr>
        <w:t xml:space="preserve">1929 </w:t>
      </w:r>
      <w:proofErr w:type="spellStart"/>
      <w:r w:rsidR="00E9133A">
        <w:rPr>
          <w:szCs w:val="24"/>
        </w:rPr>
        <w:t>года</w:t>
      </w:r>
      <w:proofErr w:type="spellEnd"/>
      <w:r w:rsidR="00E9133A">
        <w:rPr>
          <w:szCs w:val="24"/>
          <w:lang w:val="ru-RU"/>
        </w:rPr>
        <w:t xml:space="preserve"> и тоже информи</w:t>
      </w:r>
      <w:r w:rsidR="00765A12">
        <w:rPr>
          <w:szCs w:val="24"/>
          <w:lang w:val="ru-RU"/>
        </w:rPr>
        <w:t xml:space="preserve">рует слушателей о новостях </w:t>
      </w:r>
      <w:r w:rsidR="00DA3FD1">
        <w:rPr>
          <w:szCs w:val="24"/>
          <w:lang w:val="ru-RU"/>
        </w:rPr>
        <w:t>в мире</w:t>
      </w:r>
      <w:r w:rsidR="009D58E3">
        <w:rPr>
          <w:i/>
          <w:szCs w:val="24"/>
          <w:lang w:val="ru-RU"/>
        </w:rPr>
        <w:t xml:space="preserve">. </w:t>
      </w:r>
    </w:p>
    <w:p w:rsidR="0027705C" w:rsidRDefault="009322DF" w:rsidP="008C19E6">
      <w:pPr>
        <w:spacing w:line="360" w:lineRule="auto"/>
        <w:ind w:firstLine="283"/>
        <w:jc w:val="both"/>
        <w:rPr>
          <w:szCs w:val="24"/>
          <w:lang w:val="ru-RU"/>
        </w:rPr>
      </w:pPr>
      <w:r>
        <w:rPr>
          <w:szCs w:val="24"/>
          <w:lang w:val="ru-RU"/>
        </w:rPr>
        <w:t xml:space="preserve"> </w:t>
      </w:r>
      <w:r w:rsidR="00DA3FD1">
        <w:rPr>
          <w:szCs w:val="24"/>
          <w:lang w:val="ru-RU"/>
        </w:rPr>
        <w:t>Чтобы заверш</w:t>
      </w:r>
      <w:r w:rsidR="001E3409">
        <w:rPr>
          <w:szCs w:val="24"/>
          <w:lang w:val="ru-RU"/>
        </w:rPr>
        <w:t>ить данн</w:t>
      </w:r>
      <w:r w:rsidR="00DA3FD1">
        <w:rPr>
          <w:szCs w:val="24"/>
          <w:lang w:val="ru-RU"/>
        </w:rPr>
        <w:t>ую тему и немного её расширить с помощью интересных фактов, мною была придумана анкета</w:t>
      </w:r>
      <w:r w:rsidR="00C116D7">
        <w:rPr>
          <w:szCs w:val="24"/>
          <w:lang w:val="ru-RU"/>
        </w:rPr>
        <w:t xml:space="preserve">, которая описала бы </w:t>
      </w:r>
      <w:r w:rsidR="00DA3FD1">
        <w:rPr>
          <w:szCs w:val="24"/>
          <w:lang w:val="ru-RU"/>
        </w:rPr>
        <w:t xml:space="preserve">жизнь </w:t>
      </w:r>
      <w:r w:rsidR="00C116D7">
        <w:rPr>
          <w:szCs w:val="24"/>
          <w:lang w:val="ru-RU"/>
        </w:rPr>
        <w:t xml:space="preserve">русских ни </w:t>
      </w:r>
      <w:r w:rsidR="00DA3FD1">
        <w:rPr>
          <w:szCs w:val="24"/>
          <w:lang w:val="ru-RU"/>
        </w:rPr>
        <w:t>в Праге, ни в Карловых Варах, а</w:t>
      </w:r>
      <w:r w:rsidR="00C116D7">
        <w:rPr>
          <w:szCs w:val="24"/>
          <w:lang w:val="ru-RU"/>
        </w:rPr>
        <w:t xml:space="preserve"> в Моравии, где я живу, но где русских</w:t>
      </w:r>
      <w:r w:rsidR="00642651">
        <w:rPr>
          <w:szCs w:val="24"/>
          <w:lang w:val="ru-RU"/>
        </w:rPr>
        <w:t xml:space="preserve"> живёт</w:t>
      </w:r>
      <w:r w:rsidR="00C116D7">
        <w:rPr>
          <w:szCs w:val="24"/>
          <w:lang w:val="ru-RU"/>
        </w:rPr>
        <w:t xml:space="preserve"> не </w:t>
      </w:r>
      <w:r w:rsidR="00DA3FD1">
        <w:rPr>
          <w:szCs w:val="24"/>
          <w:lang w:val="ru-RU"/>
        </w:rPr>
        <w:t xml:space="preserve">так </w:t>
      </w:r>
      <w:r w:rsidR="00C116D7">
        <w:rPr>
          <w:szCs w:val="24"/>
          <w:lang w:val="ru-RU"/>
        </w:rPr>
        <w:t xml:space="preserve">много. </w:t>
      </w:r>
      <w:r w:rsidR="00642651">
        <w:rPr>
          <w:szCs w:val="24"/>
          <w:lang w:val="ru-RU"/>
        </w:rPr>
        <w:t>Резул</w:t>
      </w:r>
      <w:r w:rsidR="009C1400">
        <w:rPr>
          <w:szCs w:val="24"/>
          <w:lang w:val="ru-RU"/>
        </w:rPr>
        <w:t>ь</w:t>
      </w:r>
      <w:r w:rsidR="00642651">
        <w:rPr>
          <w:szCs w:val="24"/>
          <w:lang w:val="ru-RU"/>
        </w:rPr>
        <w:t>таты анк</w:t>
      </w:r>
      <w:r w:rsidR="002C6DFA">
        <w:rPr>
          <w:szCs w:val="24"/>
          <w:lang w:val="ru-RU"/>
        </w:rPr>
        <w:t>ет</w:t>
      </w:r>
      <w:r w:rsidR="00744221">
        <w:rPr>
          <w:szCs w:val="24"/>
          <w:lang w:val="ru-RU"/>
        </w:rPr>
        <w:t>ирования</w:t>
      </w:r>
      <w:r w:rsidR="002C6DFA">
        <w:rPr>
          <w:szCs w:val="24"/>
          <w:lang w:val="ru-RU"/>
        </w:rPr>
        <w:t xml:space="preserve"> Чешского статистического бюро</w:t>
      </w:r>
      <w:r w:rsidR="00642651">
        <w:rPr>
          <w:szCs w:val="24"/>
          <w:lang w:val="ru-RU"/>
        </w:rPr>
        <w:t xml:space="preserve"> доказывают, что в Моравии живёт наименее русских </w:t>
      </w:r>
      <w:r w:rsidR="00744221">
        <w:rPr>
          <w:szCs w:val="24"/>
          <w:lang w:val="ru-RU"/>
        </w:rPr>
        <w:t xml:space="preserve">жителей </w:t>
      </w:r>
      <w:r w:rsidR="00642651">
        <w:rPr>
          <w:szCs w:val="24"/>
          <w:lang w:val="ru-RU"/>
        </w:rPr>
        <w:t>в Чешской Республике.</w:t>
      </w:r>
      <w:r w:rsidR="001E3409">
        <w:rPr>
          <w:szCs w:val="24"/>
          <w:lang w:val="ru-RU"/>
        </w:rPr>
        <w:t xml:space="preserve"> В </w:t>
      </w:r>
      <w:r w:rsidR="00744221">
        <w:rPr>
          <w:szCs w:val="24"/>
          <w:lang w:val="ru-RU"/>
        </w:rPr>
        <w:t>итоге</w:t>
      </w:r>
      <w:r w:rsidR="00765A12">
        <w:rPr>
          <w:szCs w:val="24"/>
          <w:lang w:val="ru-RU"/>
        </w:rPr>
        <w:t xml:space="preserve"> было </w:t>
      </w:r>
      <w:r w:rsidR="00744221">
        <w:rPr>
          <w:szCs w:val="24"/>
          <w:lang w:val="ru-RU"/>
        </w:rPr>
        <w:t xml:space="preserve">проведено анкетирование </w:t>
      </w:r>
      <w:r w:rsidR="00765A12">
        <w:rPr>
          <w:szCs w:val="24"/>
          <w:lang w:val="ru-RU"/>
        </w:rPr>
        <w:t xml:space="preserve">32 </w:t>
      </w:r>
      <w:r w:rsidR="00744221">
        <w:rPr>
          <w:szCs w:val="24"/>
          <w:lang w:val="ru-RU"/>
        </w:rPr>
        <w:t xml:space="preserve">человек, </w:t>
      </w:r>
      <w:r w:rsidR="00765A12">
        <w:rPr>
          <w:szCs w:val="24"/>
          <w:lang w:val="ru-RU"/>
        </w:rPr>
        <w:t>на</w:t>
      </w:r>
      <w:r w:rsidR="001E3409">
        <w:rPr>
          <w:szCs w:val="24"/>
          <w:lang w:val="ru-RU"/>
        </w:rPr>
        <w:t xml:space="preserve"> основании </w:t>
      </w:r>
      <w:r w:rsidR="00744221">
        <w:rPr>
          <w:szCs w:val="24"/>
          <w:lang w:val="ru-RU"/>
        </w:rPr>
        <w:t xml:space="preserve">резильтатов </w:t>
      </w:r>
      <w:r w:rsidR="001E3409">
        <w:rPr>
          <w:szCs w:val="24"/>
          <w:lang w:val="ru-RU"/>
        </w:rPr>
        <w:t xml:space="preserve">которых </w:t>
      </w:r>
      <w:r w:rsidR="00744221">
        <w:rPr>
          <w:szCs w:val="24"/>
          <w:lang w:val="ru-RU"/>
        </w:rPr>
        <w:t>мною было сделано</w:t>
      </w:r>
      <w:r w:rsidR="001E3409">
        <w:rPr>
          <w:szCs w:val="24"/>
          <w:lang w:val="ru-RU"/>
        </w:rPr>
        <w:t xml:space="preserve"> заключение</w:t>
      </w:r>
      <w:r w:rsidR="0030176B">
        <w:rPr>
          <w:szCs w:val="24"/>
          <w:lang w:val="ru-RU"/>
        </w:rPr>
        <w:t xml:space="preserve">. </w:t>
      </w:r>
      <w:r w:rsidR="009C1400">
        <w:rPr>
          <w:szCs w:val="24"/>
          <w:lang w:val="ru-RU"/>
        </w:rPr>
        <w:t>Во-</w:t>
      </w:r>
      <w:r w:rsidR="00F84DFE">
        <w:rPr>
          <w:szCs w:val="24"/>
          <w:lang w:val="ru-RU"/>
        </w:rPr>
        <w:t>первых</w:t>
      </w:r>
      <w:r w:rsidR="00744221">
        <w:rPr>
          <w:szCs w:val="24"/>
          <w:lang w:val="ru-RU"/>
        </w:rPr>
        <w:t xml:space="preserve"> было запланировано анкетировать только</w:t>
      </w:r>
      <w:r w:rsidR="00F84DFE">
        <w:rPr>
          <w:szCs w:val="24"/>
          <w:lang w:val="ru-RU"/>
        </w:rPr>
        <w:t xml:space="preserve"> </w:t>
      </w:r>
      <w:r w:rsidR="00744221">
        <w:rPr>
          <w:szCs w:val="24"/>
          <w:lang w:val="ru-RU"/>
        </w:rPr>
        <w:t>на</w:t>
      </w:r>
      <w:r w:rsidR="001E3409">
        <w:rPr>
          <w:szCs w:val="24"/>
          <w:lang w:val="ru-RU"/>
        </w:rPr>
        <w:t xml:space="preserve"> фабриках, находяхщихся в</w:t>
      </w:r>
      <w:r w:rsidR="00744221">
        <w:rPr>
          <w:szCs w:val="24"/>
          <w:lang w:val="ru-RU"/>
        </w:rPr>
        <w:t xml:space="preserve"> окрестности деревни, где я проживаю, однако там работае очень</w:t>
      </w:r>
      <w:r w:rsidR="00ED5B56">
        <w:rPr>
          <w:szCs w:val="24"/>
          <w:lang w:val="ru-RU"/>
        </w:rPr>
        <w:t xml:space="preserve"> мало русских. </w:t>
      </w:r>
      <w:r w:rsidR="00744221">
        <w:rPr>
          <w:szCs w:val="24"/>
          <w:lang w:val="ru-RU"/>
        </w:rPr>
        <w:t>Также был дан запрос разным</w:t>
      </w:r>
      <w:r w:rsidR="00ED5B56">
        <w:rPr>
          <w:szCs w:val="24"/>
          <w:lang w:val="ru-RU"/>
        </w:rPr>
        <w:t xml:space="preserve"> организаци</w:t>
      </w:r>
      <w:r w:rsidR="00744221">
        <w:rPr>
          <w:szCs w:val="24"/>
          <w:lang w:val="ru-RU"/>
        </w:rPr>
        <w:t>ям</w:t>
      </w:r>
      <w:r w:rsidR="001E3409">
        <w:rPr>
          <w:szCs w:val="24"/>
          <w:lang w:val="ru-RU"/>
        </w:rPr>
        <w:t>, которые объединяют иностранце</w:t>
      </w:r>
      <w:r w:rsidR="00744221">
        <w:rPr>
          <w:szCs w:val="24"/>
          <w:lang w:val="ru-RU"/>
        </w:rPr>
        <w:t>в, однако</w:t>
      </w:r>
      <w:r w:rsidR="00ED5B56">
        <w:rPr>
          <w:szCs w:val="24"/>
          <w:lang w:val="ru-RU"/>
        </w:rPr>
        <w:t xml:space="preserve"> очень мало ру</w:t>
      </w:r>
      <w:r w:rsidR="00765A12">
        <w:rPr>
          <w:szCs w:val="24"/>
          <w:lang w:val="ru-RU"/>
        </w:rPr>
        <w:t>сских посещает такие организаци</w:t>
      </w:r>
      <w:r w:rsidR="00744221">
        <w:rPr>
          <w:szCs w:val="24"/>
          <w:lang w:val="ru-RU"/>
        </w:rPr>
        <w:t>и</w:t>
      </w:r>
      <w:r w:rsidR="00ED5B56">
        <w:rPr>
          <w:szCs w:val="24"/>
          <w:lang w:val="ru-RU"/>
        </w:rPr>
        <w:t xml:space="preserve">. Наконец </w:t>
      </w:r>
      <w:r w:rsidR="00744221">
        <w:rPr>
          <w:szCs w:val="24"/>
          <w:lang w:val="ru-RU"/>
        </w:rPr>
        <w:t>была анкета дана знакомым</w:t>
      </w:r>
      <w:r w:rsidR="00ED5B56">
        <w:rPr>
          <w:szCs w:val="24"/>
          <w:lang w:val="ru-RU"/>
        </w:rPr>
        <w:t xml:space="preserve">, у которых есть </w:t>
      </w:r>
      <w:r w:rsidR="00744221">
        <w:rPr>
          <w:szCs w:val="24"/>
          <w:lang w:val="ru-RU"/>
        </w:rPr>
        <w:t>в друзьях русские. Большинство из них были</w:t>
      </w:r>
      <w:r w:rsidR="00ED5B56">
        <w:rPr>
          <w:szCs w:val="24"/>
          <w:lang w:val="ru-RU"/>
        </w:rPr>
        <w:t xml:space="preserve"> очень л</w:t>
      </w:r>
      <w:r w:rsidR="00744221">
        <w:rPr>
          <w:szCs w:val="24"/>
          <w:lang w:val="ru-RU"/>
        </w:rPr>
        <w:t>юбезны</w:t>
      </w:r>
      <w:r w:rsidR="00765A12">
        <w:rPr>
          <w:szCs w:val="24"/>
          <w:lang w:val="ru-RU"/>
        </w:rPr>
        <w:t xml:space="preserve"> и хотели мне помочь. У</w:t>
      </w:r>
      <w:r w:rsidR="00ED5B56">
        <w:rPr>
          <w:szCs w:val="24"/>
          <w:lang w:val="ru-RU"/>
        </w:rPr>
        <w:t xml:space="preserve"> некотор</w:t>
      </w:r>
      <w:r w:rsidR="001E3409">
        <w:rPr>
          <w:szCs w:val="24"/>
          <w:lang w:val="ru-RU"/>
        </w:rPr>
        <w:t xml:space="preserve">ых </w:t>
      </w:r>
      <w:r w:rsidR="00744221">
        <w:rPr>
          <w:szCs w:val="24"/>
          <w:lang w:val="ru-RU"/>
        </w:rPr>
        <w:t>можно было видеть</w:t>
      </w:r>
      <w:r w:rsidR="001E3409">
        <w:rPr>
          <w:szCs w:val="24"/>
          <w:lang w:val="ru-RU"/>
        </w:rPr>
        <w:t xml:space="preserve"> недоверие, по после</w:t>
      </w:r>
      <w:r w:rsidR="00744221">
        <w:rPr>
          <w:szCs w:val="24"/>
          <w:lang w:val="ru-RU"/>
        </w:rPr>
        <w:t xml:space="preserve"> объяснения моих намерений о результатах</w:t>
      </w:r>
      <w:r w:rsidR="00ED5B56">
        <w:rPr>
          <w:szCs w:val="24"/>
          <w:lang w:val="ru-RU"/>
        </w:rPr>
        <w:t xml:space="preserve"> анкеты, все без проблем анкету выполнили. </w:t>
      </w:r>
      <w:r w:rsidR="002670A4">
        <w:rPr>
          <w:szCs w:val="24"/>
          <w:lang w:val="ru-RU"/>
        </w:rPr>
        <w:t>В</w:t>
      </w:r>
      <w:r w:rsidR="00744221">
        <w:rPr>
          <w:szCs w:val="24"/>
          <w:lang w:val="ru-RU"/>
        </w:rPr>
        <w:t xml:space="preserve"> анкете было 22 вопроса</w:t>
      </w:r>
      <w:r w:rsidR="001E3409">
        <w:rPr>
          <w:szCs w:val="24"/>
          <w:lang w:val="ru-RU"/>
        </w:rPr>
        <w:t xml:space="preserve">, которые </w:t>
      </w:r>
      <w:r w:rsidR="00F33F0D">
        <w:rPr>
          <w:szCs w:val="24"/>
          <w:lang w:val="ru-RU"/>
        </w:rPr>
        <w:t>помогли в</w:t>
      </w:r>
      <w:r w:rsidR="00744221">
        <w:rPr>
          <w:szCs w:val="24"/>
          <w:lang w:val="ru-RU"/>
        </w:rPr>
        <w:t xml:space="preserve">ыяснить </w:t>
      </w:r>
      <w:r w:rsidR="001E3409">
        <w:rPr>
          <w:szCs w:val="24"/>
          <w:lang w:val="ru-RU"/>
        </w:rPr>
        <w:t>при</w:t>
      </w:r>
      <w:r w:rsidR="00F33F0D">
        <w:rPr>
          <w:szCs w:val="24"/>
          <w:lang w:val="ru-RU"/>
        </w:rPr>
        <w:t>чины</w:t>
      </w:r>
      <w:r w:rsidR="00744221">
        <w:rPr>
          <w:szCs w:val="24"/>
          <w:lang w:val="ru-RU"/>
        </w:rPr>
        <w:t xml:space="preserve"> приезда</w:t>
      </w:r>
      <w:r w:rsidR="002670A4">
        <w:rPr>
          <w:szCs w:val="24"/>
          <w:lang w:val="ru-RU"/>
        </w:rPr>
        <w:t xml:space="preserve"> русских в Чешскую Республику</w:t>
      </w:r>
      <w:r w:rsidR="00F33F0D">
        <w:rPr>
          <w:szCs w:val="24"/>
          <w:lang w:val="ru-RU"/>
        </w:rPr>
        <w:t>, языковые</w:t>
      </w:r>
      <w:r w:rsidR="000932AE">
        <w:rPr>
          <w:szCs w:val="24"/>
          <w:lang w:val="ru-RU"/>
        </w:rPr>
        <w:t xml:space="preserve"> и</w:t>
      </w:r>
      <w:r w:rsidR="00E7140C">
        <w:rPr>
          <w:szCs w:val="24"/>
          <w:lang w:val="ru-RU"/>
        </w:rPr>
        <w:t xml:space="preserve"> друг</w:t>
      </w:r>
      <w:r w:rsidR="00F33F0D">
        <w:rPr>
          <w:szCs w:val="24"/>
          <w:lang w:val="ru-RU"/>
        </w:rPr>
        <w:t>ие затруднения</w:t>
      </w:r>
      <w:r w:rsidR="00765A12">
        <w:rPr>
          <w:szCs w:val="24"/>
          <w:lang w:val="ru-RU"/>
        </w:rPr>
        <w:t>, которые</w:t>
      </w:r>
      <w:r w:rsidR="00744221">
        <w:rPr>
          <w:szCs w:val="24"/>
          <w:lang w:val="ru-RU"/>
        </w:rPr>
        <w:t xml:space="preserve"> у них были после приезда</w:t>
      </w:r>
      <w:r w:rsidR="00F33F0D">
        <w:rPr>
          <w:szCs w:val="24"/>
          <w:lang w:val="ru-RU"/>
        </w:rPr>
        <w:t>, и их</w:t>
      </w:r>
      <w:r w:rsidR="001E3409">
        <w:rPr>
          <w:szCs w:val="24"/>
          <w:lang w:val="ru-RU"/>
        </w:rPr>
        <w:t xml:space="preserve"> в</w:t>
      </w:r>
      <w:r w:rsidR="00F33F0D">
        <w:rPr>
          <w:szCs w:val="24"/>
          <w:lang w:val="ru-RU"/>
        </w:rPr>
        <w:t>ключение</w:t>
      </w:r>
      <w:r w:rsidR="000932AE">
        <w:rPr>
          <w:szCs w:val="24"/>
          <w:lang w:val="ru-RU"/>
        </w:rPr>
        <w:t xml:space="preserve"> в общество</w:t>
      </w:r>
      <w:r w:rsidR="00744221">
        <w:rPr>
          <w:szCs w:val="24"/>
          <w:lang w:val="ru-RU"/>
        </w:rPr>
        <w:t xml:space="preserve"> и также старались узнать, если респонденты посещают храм</w:t>
      </w:r>
      <w:r w:rsidR="001E3409">
        <w:rPr>
          <w:szCs w:val="24"/>
          <w:lang w:val="ru-RU"/>
        </w:rPr>
        <w:t xml:space="preserve"> и какой </w:t>
      </w:r>
      <w:r w:rsidR="00744221">
        <w:rPr>
          <w:szCs w:val="24"/>
          <w:lang w:val="ru-RU"/>
        </w:rPr>
        <w:t>у них подход к вероисповеданию</w:t>
      </w:r>
      <w:r w:rsidR="000932AE">
        <w:rPr>
          <w:szCs w:val="24"/>
          <w:lang w:val="ru-RU"/>
        </w:rPr>
        <w:t xml:space="preserve">. </w:t>
      </w:r>
      <w:r w:rsidR="00E7140C">
        <w:rPr>
          <w:szCs w:val="24"/>
          <w:lang w:val="ru-RU"/>
        </w:rPr>
        <w:t>Некотор</w:t>
      </w:r>
      <w:r w:rsidR="00744221">
        <w:rPr>
          <w:szCs w:val="24"/>
          <w:lang w:val="ru-RU"/>
        </w:rPr>
        <w:t xml:space="preserve">ые респонденты выполнили </w:t>
      </w:r>
      <w:r w:rsidR="00E7140C">
        <w:rPr>
          <w:szCs w:val="24"/>
          <w:lang w:val="ru-RU"/>
        </w:rPr>
        <w:t>анкету</w:t>
      </w:r>
      <w:r w:rsidR="00744221">
        <w:rPr>
          <w:szCs w:val="24"/>
          <w:lang w:val="ru-RU"/>
        </w:rPr>
        <w:t xml:space="preserve"> неполностью</w:t>
      </w:r>
      <w:r w:rsidR="001E3409">
        <w:rPr>
          <w:szCs w:val="24"/>
          <w:lang w:val="ru-RU"/>
        </w:rPr>
        <w:t>, например</w:t>
      </w:r>
      <w:r w:rsidR="00744221">
        <w:rPr>
          <w:szCs w:val="24"/>
          <w:lang w:val="ru-RU"/>
        </w:rPr>
        <w:t>,</w:t>
      </w:r>
      <w:r w:rsidR="001E3409">
        <w:rPr>
          <w:szCs w:val="24"/>
          <w:lang w:val="ru-RU"/>
        </w:rPr>
        <w:t xml:space="preserve"> не ответили на некоторые</w:t>
      </w:r>
      <w:r w:rsidR="00E7140C">
        <w:rPr>
          <w:szCs w:val="24"/>
          <w:lang w:val="ru-RU"/>
        </w:rPr>
        <w:t xml:space="preserve"> вопросы</w:t>
      </w:r>
      <w:r w:rsidR="00C1275A">
        <w:rPr>
          <w:szCs w:val="24"/>
          <w:lang w:val="ru-RU"/>
        </w:rPr>
        <w:t xml:space="preserve">, но не знаю если </w:t>
      </w:r>
      <w:r w:rsidR="00744221">
        <w:rPr>
          <w:szCs w:val="24"/>
          <w:lang w:val="ru-RU"/>
        </w:rPr>
        <w:t>они не понимали вопрос, или им было не приятно отвеча</w:t>
      </w:r>
      <w:r w:rsidR="00C1275A">
        <w:rPr>
          <w:szCs w:val="24"/>
          <w:lang w:val="ru-RU"/>
        </w:rPr>
        <w:t xml:space="preserve">ть. </w:t>
      </w:r>
      <w:r w:rsidR="0099152A">
        <w:rPr>
          <w:szCs w:val="24"/>
          <w:lang w:val="ru-RU"/>
        </w:rPr>
        <w:t>Результ</w:t>
      </w:r>
      <w:r w:rsidR="005A1E94">
        <w:rPr>
          <w:szCs w:val="24"/>
          <w:lang w:val="ru-RU"/>
        </w:rPr>
        <w:t>аты анкеты были следующи</w:t>
      </w:r>
      <w:r w:rsidR="00744221">
        <w:rPr>
          <w:szCs w:val="24"/>
          <w:lang w:val="ru-RU"/>
        </w:rPr>
        <w:t>е. Большинство респондентов приеха</w:t>
      </w:r>
      <w:r w:rsidR="005A1E94">
        <w:rPr>
          <w:szCs w:val="24"/>
          <w:lang w:val="ru-RU"/>
        </w:rPr>
        <w:t xml:space="preserve">ло в ЧР </w:t>
      </w:r>
      <w:r w:rsidR="00ED32E6">
        <w:rPr>
          <w:szCs w:val="24"/>
          <w:lang w:val="ru-RU"/>
        </w:rPr>
        <w:t xml:space="preserve">после 2000 года </w:t>
      </w:r>
      <w:r w:rsidR="00744221">
        <w:rPr>
          <w:szCs w:val="24"/>
          <w:lang w:val="ru-RU"/>
        </w:rPr>
        <w:t xml:space="preserve">в поисках лучшей работы или за лучшими условиями </w:t>
      </w:r>
      <w:r w:rsidR="005A1E94">
        <w:rPr>
          <w:szCs w:val="24"/>
          <w:lang w:val="ru-RU"/>
        </w:rPr>
        <w:t xml:space="preserve">для </w:t>
      </w:r>
      <w:r w:rsidR="00744221">
        <w:rPr>
          <w:szCs w:val="24"/>
          <w:lang w:val="ru-RU"/>
        </w:rPr>
        <w:t xml:space="preserve">своей </w:t>
      </w:r>
      <w:r w:rsidR="005A1E94">
        <w:rPr>
          <w:szCs w:val="24"/>
          <w:lang w:val="ru-RU"/>
        </w:rPr>
        <w:t xml:space="preserve">жизни. </w:t>
      </w:r>
      <w:r w:rsidR="00744221">
        <w:rPr>
          <w:szCs w:val="24"/>
          <w:lang w:val="ru-RU"/>
        </w:rPr>
        <w:t>Более половины</w:t>
      </w:r>
      <w:r w:rsidR="00ED32E6">
        <w:rPr>
          <w:szCs w:val="24"/>
          <w:lang w:val="ru-RU"/>
        </w:rPr>
        <w:t xml:space="preserve"> рес</w:t>
      </w:r>
      <w:r w:rsidR="00765A12">
        <w:rPr>
          <w:szCs w:val="24"/>
          <w:lang w:val="ru-RU"/>
        </w:rPr>
        <w:t>пондентов была не</w:t>
      </w:r>
      <w:r w:rsidR="00744221">
        <w:rPr>
          <w:szCs w:val="24"/>
          <w:lang w:val="ru-RU"/>
        </w:rPr>
        <w:t xml:space="preserve"> старше пятнадцати лет</w:t>
      </w:r>
      <w:r w:rsidR="0027705C">
        <w:rPr>
          <w:szCs w:val="24"/>
          <w:lang w:val="ru-RU"/>
        </w:rPr>
        <w:t>,</w:t>
      </w:r>
      <w:r w:rsidR="00744221">
        <w:rPr>
          <w:szCs w:val="24"/>
          <w:lang w:val="ru-RU"/>
        </w:rPr>
        <w:t xml:space="preserve"> и</w:t>
      </w:r>
      <w:r w:rsidR="0027705C">
        <w:rPr>
          <w:szCs w:val="24"/>
          <w:lang w:val="ru-RU"/>
        </w:rPr>
        <w:t xml:space="preserve"> младше тридцати лет. Респонденты приезжают</w:t>
      </w:r>
      <w:r w:rsidR="00ED32E6">
        <w:rPr>
          <w:szCs w:val="24"/>
          <w:lang w:val="ru-RU"/>
        </w:rPr>
        <w:t xml:space="preserve"> в ЧР с больших городов России, </w:t>
      </w:r>
      <w:r w:rsidR="0027705C">
        <w:rPr>
          <w:szCs w:val="24"/>
          <w:lang w:val="ru-RU"/>
        </w:rPr>
        <w:t xml:space="preserve">таких </w:t>
      </w:r>
      <w:r w:rsidR="00ED32E6">
        <w:rPr>
          <w:szCs w:val="24"/>
          <w:lang w:val="ru-RU"/>
        </w:rPr>
        <w:t xml:space="preserve">как например Москва, </w:t>
      </w:r>
      <w:r w:rsidR="0027705C">
        <w:rPr>
          <w:szCs w:val="24"/>
          <w:lang w:val="ru-RU"/>
        </w:rPr>
        <w:t>Санкт-</w:t>
      </w:r>
      <w:r w:rsidR="004851C9">
        <w:rPr>
          <w:szCs w:val="24"/>
          <w:lang w:val="ru-RU"/>
        </w:rPr>
        <w:t>Пете</w:t>
      </w:r>
      <w:r w:rsidR="00AD3902">
        <w:rPr>
          <w:szCs w:val="24"/>
          <w:lang w:val="ru-RU"/>
        </w:rPr>
        <w:t>рбу</w:t>
      </w:r>
      <w:r w:rsidR="00765A12">
        <w:rPr>
          <w:szCs w:val="24"/>
          <w:lang w:val="ru-RU"/>
        </w:rPr>
        <w:t>р</w:t>
      </w:r>
      <w:r w:rsidR="00AD3902">
        <w:rPr>
          <w:szCs w:val="24"/>
          <w:lang w:val="ru-RU"/>
        </w:rPr>
        <w:t>г</w:t>
      </w:r>
      <w:r w:rsidR="00765A12">
        <w:rPr>
          <w:szCs w:val="24"/>
          <w:lang w:val="ru-RU"/>
        </w:rPr>
        <w:t>, Нижний Новгород и Казань Н</w:t>
      </w:r>
      <w:r w:rsidR="00ED32E6">
        <w:rPr>
          <w:szCs w:val="24"/>
          <w:lang w:val="ru-RU"/>
        </w:rPr>
        <w:t>о</w:t>
      </w:r>
      <w:r w:rsidR="00765A12">
        <w:rPr>
          <w:szCs w:val="24"/>
          <w:lang w:val="ru-RU"/>
        </w:rPr>
        <w:t xml:space="preserve"> они</w:t>
      </w:r>
      <w:r w:rsidR="00ED32E6">
        <w:rPr>
          <w:szCs w:val="24"/>
          <w:lang w:val="ru-RU"/>
        </w:rPr>
        <w:t xml:space="preserve"> </w:t>
      </w:r>
      <w:r w:rsidR="0027705C">
        <w:rPr>
          <w:szCs w:val="24"/>
          <w:lang w:val="ru-RU"/>
        </w:rPr>
        <w:t>приезжают</w:t>
      </w:r>
      <w:r w:rsidR="00765A12">
        <w:rPr>
          <w:szCs w:val="24"/>
          <w:lang w:val="ru-RU"/>
        </w:rPr>
        <w:t xml:space="preserve"> </w:t>
      </w:r>
      <w:r w:rsidR="00CA7990">
        <w:rPr>
          <w:szCs w:val="24"/>
          <w:lang w:val="ru-RU"/>
        </w:rPr>
        <w:t>тоже и</w:t>
      </w:r>
      <w:r w:rsidR="0027705C">
        <w:rPr>
          <w:szCs w:val="24"/>
          <w:lang w:val="ru-RU"/>
        </w:rPr>
        <w:t>с маленьких</w:t>
      </w:r>
      <w:r w:rsidR="00ED32E6">
        <w:rPr>
          <w:szCs w:val="24"/>
          <w:lang w:val="ru-RU"/>
        </w:rPr>
        <w:t xml:space="preserve"> городов. </w:t>
      </w:r>
      <w:r w:rsidR="0027705C">
        <w:rPr>
          <w:szCs w:val="24"/>
          <w:lang w:val="ru-RU"/>
        </w:rPr>
        <w:t>У семнадцати</w:t>
      </w:r>
      <w:r w:rsidR="00ED32E6">
        <w:rPr>
          <w:szCs w:val="24"/>
          <w:lang w:val="ru-RU"/>
        </w:rPr>
        <w:t xml:space="preserve"> респондентов</w:t>
      </w:r>
      <w:r w:rsidR="0027705C">
        <w:rPr>
          <w:szCs w:val="24"/>
          <w:lang w:val="ru-RU"/>
        </w:rPr>
        <w:t>-</w:t>
      </w:r>
      <w:r w:rsidR="00ED32E6">
        <w:rPr>
          <w:szCs w:val="24"/>
          <w:lang w:val="ru-RU"/>
        </w:rPr>
        <w:t>академическое образование</w:t>
      </w:r>
      <w:r w:rsidR="0027705C">
        <w:rPr>
          <w:szCs w:val="24"/>
          <w:lang w:val="ru-RU"/>
        </w:rPr>
        <w:t>, у одиннадцати-</w:t>
      </w:r>
      <w:r w:rsidR="00AB3563">
        <w:rPr>
          <w:szCs w:val="24"/>
          <w:lang w:val="ru-RU"/>
        </w:rPr>
        <w:t xml:space="preserve">атестат </w:t>
      </w:r>
      <w:r w:rsidR="0027705C">
        <w:rPr>
          <w:szCs w:val="24"/>
          <w:lang w:val="ru-RU"/>
        </w:rPr>
        <w:t xml:space="preserve">об окончании </w:t>
      </w:r>
      <w:r w:rsidR="0027705C">
        <w:rPr>
          <w:szCs w:val="24"/>
          <w:lang w:val="ru-RU"/>
        </w:rPr>
        <w:lastRenderedPageBreak/>
        <w:t>средней школы</w:t>
      </w:r>
      <w:r w:rsidR="00AB3563">
        <w:rPr>
          <w:szCs w:val="24"/>
          <w:lang w:val="ru-RU"/>
        </w:rPr>
        <w:t>, и только четыре из них имеют или начальное образование</w:t>
      </w:r>
      <w:r w:rsidR="0027705C">
        <w:rPr>
          <w:szCs w:val="24"/>
          <w:lang w:val="ru-RU"/>
        </w:rPr>
        <w:t>,</w:t>
      </w:r>
      <w:r w:rsidR="00AB3563">
        <w:rPr>
          <w:szCs w:val="24"/>
          <w:lang w:val="ru-RU"/>
        </w:rPr>
        <w:t xml:space="preserve"> или </w:t>
      </w:r>
      <w:r w:rsidR="0027705C">
        <w:rPr>
          <w:szCs w:val="24"/>
          <w:lang w:val="ru-RU"/>
        </w:rPr>
        <w:t xml:space="preserve">базовое </w:t>
      </w:r>
      <w:r w:rsidR="00AB3563">
        <w:rPr>
          <w:szCs w:val="24"/>
          <w:lang w:val="ru-RU"/>
        </w:rPr>
        <w:t xml:space="preserve">образование. </w:t>
      </w:r>
      <w:r w:rsidR="009E70F7">
        <w:rPr>
          <w:szCs w:val="24"/>
          <w:lang w:val="ru-RU"/>
        </w:rPr>
        <w:t>Одиннадцать рес</w:t>
      </w:r>
      <w:r w:rsidR="0027705C">
        <w:rPr>
          <w:szCs w:val="24"/>
          <w:lang w:val="ru-RU"/>
        </w:rPr>
        <w:t>пондентов в России работали</w:t>
      </w:r>
      <w:r w:rsidR="00DC5732">
        <w:rPr>
          <w:szCs w:val="24"/>
          <w:lang w:val="ru-RU"/>
        </w:rPr>
        <w:t xml:space="preserve"> административными</w:t>
      </w:r>
      <w:r w:rsidR="009E70F7">
        <w:rPr>
          <w:szCs w:val="24"/>
          <w:lang w:val="ru-RU"/>
        </w:rPr>
        <w:t xml:space="preserve"> </w:t>
      </w:r>
      <w:r w:rsidR="00DC5732">
        <w:rPr>
          <w:szCs w:val="24"/>
          <w:lang w:val="ru-RU"/>
        </w:rPr>
        <w:t>работниками,</w:t>
      </w:r>
      <w:r w:rsidR="009E70F7">
        <w:rPr>
          <w:szCs w:val="24"/>
          <w:lang w:val="ru-RU"/>
        </w:rPr>
        <w:t xml:space="preserve"> </w:t>
      </w:r>
      <w:r w:rsidR="0027705C">
        <w:rPr>
          <w:szCs w:val="24"/>
          <w:lang w:val="ru-RU"/>
        </w:rPr>
        <w:t>учителями, или приехали</w:t>
      </w:r>
      <w:r w:rsidR="009E70F7">
        <w:rPr>
          <w:szCs w:val="24"/>
          <w:lang w:val="ru-RU"/>
        </w:rPr>
        <w:t xml:space="preserve"> в Чешскую</w:t>
      </w:r>
      <w:r w:rsidR="001E3409">
        <w:rPr>
          <w:szCs w:val="24"/>
          <w:lang w:val="ru-RU"/>
        </w:rPr>
        <w:t xml:space="preserve"> </w:t>
      </w:r>
      <w:r w:rsidR="0027705C">
        <w:rPr>
          <w:szCs w:val="24"/>
          <w:lang w:val="ru-RU"/>
        </w:rPr>
        <w:t>Республику ещё детьми</w:t>
      </w:r>
      <w:r w:rsidR="009E70F7">
        <w:rPr>
          <w:szCs w:val="24"/>
          <w:lang w:val="ru-RU"/>
        </w:rPr>
        <w:t xml:space="preserve">. </w:t>
      </w:r>
      <w:r w:rsidR="0027705C">
        <w:rPr>
          <w:szCs w:val="24"/>
          <w:lang w:val="ru-RU"/>
        </w:rPr>
        <w:t>Профессия по приезду в ЧР у них практически</w:t>
      </w:r>
      <w:r w:rsidR="00DC5732">
        <w:rPr>
          <w:szCs w:val="24"/>
          <w:lang w:val="ru-RU"/>
        </w:rPr>
        <w:t xml:space="preserve"> не изменилась. Те, которые работали учи</w:t>
      </w:r>
      <w:r w:rsidR="0027705C">
        <w:rPr>
          <w:szCs w:val="24"/>
          <w:lang w:val="ru-RU"/>
        </w:rPr>
        <w:t>телями в России, уча</w:t>
      </w:r>
      <w:r w:rsidR="00BC4189">
        <w:rPr>
          <w:szCs w:val="24"/>
          <w:lang w:val="ru-RU"/>
        </w:rPr>
        <w:t>т тоже в ЧР и</w:t>
      </w:r>
      <w:r w:rsidR="00DC5732">
        <w:rPr>
          <w:szCs w:val="24"/>
          <w:lang w:val="ru-RU"/>
        </w:rPr>
        <w:t xml:space="preserve"> те, которые рабо</w:t>
      </w:r>
      <w:r w:rsidR="0027705C">
        <w:rPr>
          <w:szCs w:val="24"/>
          <w:lang w:val="ru-RU"/>
        </w:rPr>
        <w:t>тали административными работниками</w:t>
      </w:r>
      <w:r w:rsidR="00DC5732">
        <w:rPr>
          <w:szCs w:val="24"/>
          <w:lang w:val="ru-RU"/>
        </w:rPr>
        <w:t>, в ЧР</w:t>
      </w:r>
      <w:r w:rsidR="0027705C">
        <w:rPr>
          <w:szCs w:val="24"/>
          <w:lang w:val="ru-RU"/>
        </w:rPr>
        <w:t xml:space="preserve"> выполняют те же функции</w:t>
      </w:r>
      <w:r w:rsidR="00DC5732">
        <w:rPr>
          <w:szCs w:val="24"/>
          <w:lang w:val="ru-RU"/>
        </w:rPr>
        <w:t xml:space="preserve">. </w:t>
      </w:r>
    </w:p>
    <w:p w:rsidR="006465E1" w:rsidRDefault="00D04D3F" w:rsidP="008C19E6">
      <w:pPr>
        <w:spacing w:line="360" w:lineRule="auto"/>
        <w:ind w:firstLine="283"/>
        <w:jc w:val="both"/>
        <w:rPr>
          <w:szCs w:val="24"/>
          <w:lang w:val="ru-RU"/>
        </w:rPr>
      </w:pPr>
      <w:r>
        <w:rPr>
          <w:szCs w:val="24"/>
          <w:lang w:val="ru-RU"/>
        </w:rPr>
        <w:t>Что кас</w:t>
      </w:r>
      <w:r w:rsidR="0027705C">
        <w:rPr>
          <w:szCs w:val="24"/>
          <w:lang w:val="ru-RU"/>
        </w:rPr>
        <w:t>ается безработицы, после приезда в ЧР числемость</w:t>
      </w:r>
      <w:r>
        <w:rPr>
          <w:szCs w:val="24"/>
          <w:lang w:val="ru-RU"/>
        </w:rPr>
        <w:t xml:space="preserve"> людей без работы повысился на четыре</w:t>
      </w:r>
      <w:r w:rsidR="0027705C">
        <w:rPr>
          <w:szCs w:val="24"/>
          <w:lang w:val="ru-RU"/>
        </w:rPr>
        <w:t xml:space="preserve"> человека</w:t>
      </w:r>
      <w:r>
        <w:rPr>
          <w:szCs w:val="24"/>
          <w:lang w:val="ru-RU"/>
        </w:rPr>
        <w:t xml:space="preserve">, </w:t>
      </w:r>
      <w:r w:rsidR="0027705C">
        <w:rPr>
          <w:szCs w:val="24"/>
          <w:lang w:val="ru-RU"/>
        </w:rPr>
        <w:t>это значит, что в России было из</w:t>
      </w:r>
      <w:r>
        <w:rPr>
          <w:szCs w:val="24"/>
          <w:lang w:val="ru-RU"/>
        </w:rPr>
        <w:t xml:space="preserve"> 32 респонднентов без работы четыре</w:t>
      </w:r>
      <w:r w:rsidR="0027705C">
        <w:rPr>
          <w:szCs w:val="24"/>
          <w:lang w:val="ru-RU"/>
        </w:rPr>
        <w:t xml:space="preserve"> человека</w:t>
      </w:r>
      <w:r>
        <w:rPr>
          <w:szCs w:val="24"/>
          <w:lang w:val="ru-RU"/>
        </w:rPr>
        <w:t xml:space="preserve">, и в ЧР </w:t>
      </w:r>
      <w:r w:rsidR="0027705C">
        <w:rPr>
          <w:szCs w:val="24"/>
          <w:lang w:val="ru-RU"/>
        </w:rPr>
        <w:t>без работы восемь</w:t>
      </w:r>
      <w:r>
        <w:rPr>
          <w:szCs w:val="24"/>
          <w:lang w:val="ru-RU"/>
        </w:rPr>
        <w:t xml:space="preserve"> респондентов. У большинства опрашиваемых н</w:t>
      </w:r>
      <w:r w:rsidR="00BC4189">
        <w:rPr>
          <w:szCs w:val="24"/>
          <w:lang w:val="ru-RU"/>
        </w:rPr>
        <w:t xml:space="preserve">ет чешского гражданства, </w:t>
      </w:r>
      <w:r w:rsidR="0027705C">
        <w:rPr>
          <w:szCs w:val="24"/>
          <w:lang w:val="ru-RU"/>
        </w:rPr>
        <w:t>можно сказать, все без гражданства</w:t>
      </w:r>
      <w:r>
        <w:rPr>
          <w:szCs w:val="24"/>
          <w:lang w:val="ru-RU"/>
        </w:rPr>
        <w:t xml:space="preserve">. Но они любят жизнь в Чешской Республике и хотят остаться здесь. </w:t>
      </w:r>
      <w:r w:rsidR="0027705C">
        <w:rPr>
          <w:szCs w:val="24"/>
          <w:lang w:val="ru-RU"/>
        </w:rPr>
        <w:t>Кроме того мною был рассмотрен вопрос</w:t>
      </w:r>
      <w:r w:rsidR="00F444F7">
        <w:rPr>
          <w:szCs w:val="24"/>
          <w:lang w:val="ru-RU"/>
        </w:rPr>
        <w:t xml:space="preserve"> </w:t>
      </w:r>
      <w:r w:rsidR="0027705C">
        <w:rPr>
          <w:szCs w:val="24"/>
          <w:lang w:val="ru-RU"/>
        </w:rPr>
        <w:t>веры</w:t>
      </w:r>
      <w:r w:rsidR="00F444F7">
        <w:rPr>
          <w:szCs w:val="24"/>
          <w:lang w:val="ru-RU"/>
        </w:rPr>
        <w:t xml:space="preserve"> русских, потому что православие очень тесно связано с русс</w:t>
      </w:r>
      <w:r w:rsidR="0027705C">
        <w:rPr>
          <w:szCs w:val="24"/>
          <w:lang w:val="ru-RU"/>
        </w:rPr>
        <w:t>кой культурой. В анкете был задан вопрос</w:t>
      </w:r>
      <w:r w:rsidR="00F444F7">
        <w:rPr>
          <w:szCs w:val="24"/>
          <w:lang w:val="ru-RU"/>
        </w:rPr>
        <w:t>, если вера у респонденто</w:t>
      </w:r>
      <w:r w:rsidR="0027705C">
        <w:rPr>
          <w:szCs w:val="24"/>
          <w:lang w:val="ru-RU"/>
        </w:rPr>
        <w:t xml:space="preserve">в как-то измениласль после приезда в ЧР, и если </w:t>
      </w:r>
      <w:r w:rsidR="00F444F7">
        <w:rPr>
          <w:szCs w:val="24"/>
          <w:lang w:val="ru-RU"/>
        </w:rPr>
        <w:t>отсутствует в ок</w:t>
      </w:r>
      <w:r w:rsidR="0027705C">
        <w:rPr>
          <w:szCs w:val="24"/>
          <w:lang w:val="ru-RU"/>
        </w:rPr>
        <w:t>рестности их города православная церковь</w:t>
      </w:r>
      <w:r w:rsidR="00F444F7">
        <w:rPr>
          <w:szCs w:val="24"/>
          <w:lang w:val="ru-RU"/>
        </w:rPr>
        <w:t xml:space="preserve">. </w:t>
      </w:r>
      <w:r w:rsidR="001E71EF">
        <w:rPr>
          <w:szCs w:val="24"/>
          <w:lang w:val="ru-RU"/>
        </w:rPr>
        <w:t xml:space="preserve">По результатам </w:t>
      </w:r>
      <w:r w:rsidR="0093076C">
        <w:rPr>
          <w:szCs w:val="24"/>
          <w:lang w:val="ru-RU"/>
        </w:rPr>
        <w:t xml:space="preserve">анкеты вера изменилась </w:t>
      </w:r>
      <w:r w:rsidR="00BC4189">
        <w:rPr>
          <w:szCs w:val="24"/>
          <w:lang w:val="ru-RU"/>
        </w:rPr>
        <w:t xml:space="preserve">только у одного респондента, </w:t>
      </w:r>
      <w:r w:rsidR="001E71EF">
        <w:rPr>
          <w:szCs w:val="24"/>
          <w:lang w:val="ru-RU"/>
        </w:rPr>
        <w:t>у остальных не изменилась</w:t>
      </w:r>
      <w:r w:rsidR="0093076C">
        <w:rPr>
          <w:szCs w:val="24"/>
          <w:lang w:val="ru-RU"/>
        </w:rPr>
        <w:t xml:space="preserve">, они </w:t>
      </w:r>
      <w:r w:rsidR="001E71EF">
        <w:rPr>
          <w:szCs w:val="24"/>
          <w:lang w:val="ru-RU"/>
        </w:rPr>
        <w:t>остались православными</w:t>
      </w:r>
      <w:r w:rsidR="00BC4189">
        <w:rPr>
          <w:szCs w:val="24"/>
          <w:lang w:val="ru-RU"/>
        </w:rPr>
        <w:t>. У</w:t>
      </w:r>
      <w:r w:rsidR="0093076C">
        <w:rPr>
          <w:szCs w:val="24"/>
          <w:lang w:val="ru-RU"/>
        </w:rPr>
        <w:t xml:space="preserve"> тех, которые живут в больших город</w:t>
      </w:r>
      <w:r w:rsidR="00BC4189">
        <w:rPr>
          <w:szCs w:val="24"/>
          <w:lang w:val="ru-RU"/>
        </w:rPr>
        <w:t>ах, как</w:t>
      </w:r>
      <w:r w:rsidR="001E71EF">
        <w:rPr>
          <w:szCs w:val="24"/>
          <w:lang w:val="ru-RU"/>
        </w:rPr>
        <w:t>,</w:t>
      </w:r>
      <w:r w:rsidR="00BC4189">
        <w:rPr>
          <w:szCs w:val="24"/>
          <w:lang w:val="ru-RU"/>
        </w:rPr>
        <w:t xml:space="preserve"> например</w:t>
      </w:r>
      <w:r w:rsidR="001E71EF">
        <w:rPr>
          <w:szCs w:val="24"/>
          <w:lang w:val="ru-RU"/>
        </w:rPr>
        <w:t>,</w:t>
      </w:r>
      <w:r w:rsidR="00BC4189">
        <w:rPr>
          <w:szCs w:val="24"/>
          <w:lang w:val="ru-RU"/>
        </w:rPr>
        <w:t xml:space="preserve"> в Оломоуце, </w:t>
      </w:r>
      <w:r w:rsidR="001E71EF">
        <w:rPr>
          <w:szCs w:val="24"/>
          <w:lang w:val="ru-RU"/>
        </w:rPr>
        <w:t>конечно церковь</w:t>
      </w:r>
      <w:r w:rsidR="0093076C">
        <w:rPr>
          <w:szCs w:val="24"/>
          <w:lang w:val="ru-RU"/>
        </w:rPr>
        <w:t xml:space="preserve"> не отсутствует, потому что в Оломоуце</w:t>
      </w:r>
      <w:r w:rsidR="001E71EF">
        <w:rPr>
          <w:szCs w:val="24"/>
          <w:lang w:val="ru-RU"/>
        </w:rPr>
        <w:t xml:space="preserve"> есть православная церковь</w:t>
      </w:r>
      <w:r w:rsidR="0093076C">
        <w:rPr>
          <w:szCs w:val="24"/>
          <w:lang w:val="ru-RU"/>
        </w:rPr>
        <w:t>. Но те, которые живут в деревне</w:t>
      </w:r>
      <w:r w:rsidR="001E71EF">
        <w:rPr>
          <w:szCs w:val="24"/>
          <w:lang w:val="ru-RU"/>
        </w:rPr>
        <w:t>,</w:t>
      </w:r>
      <w:r w:rsidR="0093076C">
        <w:rPr>
          <w:szCs w:val="24"/>
          <w:lang w:val="ru-RU"/>
        </w:rPr>
        <w:t xml:space="preserve"> хотели бы </w:t>
      </w:r>
      <w:r w:rsidR="00CA7990">
        <w:rPr>
          <w:szCs w:val="24"/>
          <w:lang w:val="ru-RU"/>
        </w:rPr>
        <w:t xml:space="preserve">в своей </w:t>
      </w:r>
      <w:r w:rsidR="001E71EF">
        <w:rPr>
          <w:szCs w:val="24"/>
          <w:lang w:val="ru-RU"/>
        </w:rPr>
        <w:t>окрестности иметь церковь</w:t>
      </w:r>
      <w:r w:rsidR="0093076C">
        <w:rPr>
          <w:szCs w:val="24"/>
          <w:lang w:val="ru-RU"/>
        </w:rPr>
        <w:t>. Н</w:t>
      </w:r>
      <w:r w:rsidR="00F444F7">
        <w:rPr>
          <w:szCs w:val="24"/>
          <w:lang w:val="ru-RU"/>
        </w:rPr>
        <w:t xml:space="preserve">о </w:t>
      </w:r>
      <w:r w:rsidR="001E71EF">
        <w:rPr>
          <w:szCs w:val="24"/>
          <w:lang w:val="ru-RU"/>
        </w:rPr>
        <w:t xml:space="preserve">в </w:t>
      </w:r>
      <w:r w:rsidR="00F444F7">
        <w:rPr>
          <w:szCs w:val="24"/>
          <w:lang w:val="ru-RU"/>
        </w:rPr>
        <w:t xml:space="preserve">анкете </w:t>
      </w:r>
      <w:r w:rsidR="001E71EF">
        <w:rPr>
          <w:szCs w:val="24"/>
          <w:lang w:val="ru-RU"/>
        </w:rPr>
        <w:t>Карла Сладкого подход</w:t>
      </w:r>
      <w:r w:rsidR="00F444F7">
        <w:rPr>
          <w:szCs w:val="24"/>
          <w:lang w:val="ru-RU"/>
        </w:rPr>
        <w:t xml:space="preserve"> к вере у респондентов имеет очень индивидуальный характер. </w:t>
      </w:r>
      <w:r w:rsidR="00C92D92">
        <w:rPr>
          <w:szCs w:val="24"/>
          <w:lang w:val="ru-RU"/>
        </w:rPr>
        <w:t>Большинство русских</w:t>
      </w:r>
      <w:r w:rsidR="001E71EF">
        <w:rPr>
          <w:szCs w:val="24"/>
          <w:lang w:val="ru-RU"/>
        </w:rPr>
        <w:t>,</w:t>
      </w:r>
      <w:r w:rsidR="00C92D92">
        <w:rPr>
          <w:szCs w:val="24"/>
          <w:lang w:val="ru-RU"/>
        </w:rPr>
        <w:t xml:space="preserve"> конечно православные, но некоторые из них п</w:t>
      </w:r>
      <w:r w:rsidR="001E71EF">
        <w:rPr>
          <w:szCs w:val="24"/>
          <w:lang w:val="ru-RU"/>
        </w:rPr>
        <w:t>ри</w:t>
      </w:r>
      <w:r w:rsidR="00C92D92">
        <w:rPr>
          <w:szCs w:val="24"/>
          <w:lang w:val="ru-RU"/>
        </w:rPr>
        <w:t>несли в православную веру что-то новое из</w:t>
      </w:r>
      <w:r w:rsidR="001E71EF">
        <w:rPr>
          <w:szCs w:val="24"/>
          <w:lang w:val="ru-RU"/>
        </w:rPr>
        <w:t xml:space="preserve"> дру</w:t>
      </w:r>
      <w:r w:rsidR="00C92D92">
        <w:rPr>
          <w:szCs w:val="24"/>
          <w:lang w:val="ru-RU"/>
        </w:rPr>
        <w:t xml:space="preserve">гих религий. </w:t>
      </w:r>
      <w:r w:rsidR="001E71EF">
        <w:rPr>
          <w:szCs w:val="24"/>
          <w:lang w:val="ru-RU"/>
        </w:rPr>
        <w:t>В церковь</w:t>
      </w:r>
      <w:r w:rsidR="00BC4189">
        <w:rPr>
          <w:szCs w:val="24"/>
          <w:lang w:val="ru-RU"/>
        </w:rPr>
        <w:t xml:space="preserve"> ходя</w:t>
      </w:r>
      <w:r w:rsidR="00B91E9E">
        <w:rPr>
          <w:szCs w:val="24"/>
          <w:lang w:val="ru-RU"/>
        </w:rPr>
        <w:t>т почти все опрашиваемые, однако</w:t>
      </w:r>
      <w:r w:rsidR="006465E1">
        <w:rPr>
          <w:szCs w:val="24"/>
          <w:lang w:val="ru-RU"/>
        </w:rPr>
        <w:t xml:space="preserve"> некоторые </w:t>
      </w:r>
      <w:r w:rsidR="00B91E9E">
        <w:rPr>
          <w:szCs w:val="24"/>
          <w:lang w:val="ru-RU"/>
        </w:rPr>
        <w:t>посещают только один раз в неделю а</w:t>
      </w:r>
      <w:r w:rsidR="006465E1">
        <w:rPr>
          <w:szCs w:val="24"/>
          <w:lang w:val="ru-RU"/>
        </w:rPr>
        <w:t xml:space="preserve"> некоторые более часто. </w:t>
      </w:r>
    </w:p>
    <w:p w:rsidR="00DD6239" w:rsidRPr="00D04D3F" w:rsidRDefault="006465E1" w:rsidP="008C19E6">
      <w:pPr>
        <w:spacing w:line="360" w:lineRule="auto"/>
        <w:ind w:firstLine="283"/>
        <w:jc w:val="both"/>
        <w:rPr>
          <w:szCs w:val="24"/>
          <w:lang w:val="ru-RU"/>
        </w:rPr>
      </w:pPr>
      <w:r>
        <w:rPr>
          <w:szCs w:val="24"/>
          <w:lang w:val="ru-RU"/>
        </w:rPr>
        <w:t>Результаты</w:t>
      </w:r>
      <w:r w:rsidR="00D04D3F">
        <w:rPr>
          <w:szCs w:val="24"/>
          <w:lang w:val="ru-RU"/>
        </w:rPr>
        <w:t xml:space="preserve"> </w:t>
      </w:r>
      <w:r w:rsidR="00B91E9E">
        <w:rPr>
          <w:szCs w:val="24"/>
          <w:lang w:val="ru-RU"/>
        </w:rPr>
        <w:t>анкетирования невозможно пере</w:t>
      </w:r>
      <w:r>
        <w:rPr>
          <w:szCs w:val="24"/>
          <w:lang w:val="ru-RU"/>
        </w:rPr>
        <w:t>нести на всех русских</w:t>
      </w:r>
      <w:r w:rsidR="00B91E9E">
        <w:rPr>
          <w:szCs w:val="24"/>
          <w:lang w:val="ru-RU"/>
        </w:rPr>
        <w:t>, проживающих</w:t>
      </w:r>
      <w:r>
        <w:rPr>
          <w:szCs w:val="24"/>
          <w:lang w:val="ru-RU"/>
        </w:rPr>
        <w:t xml:space="preserve"> в Чехии, но на их основе</w:t>
      </w:r>
      <w:r w:rsidR="0021366B">
        <w:rPr>
          <w:szCs w:val="24"/>
        </w:rPr>
        <w:t xml:space="preserve"> </w:t>
      </w:r>
      <w:r w:rsidR="0021366B">
        <w:rPr>
          <w:szCs w:val="24"/>
          <w:lang w:val="ru-RU"/>
        </w:rPr>
        <w:t>можно</w:t>
      </w:r>
      <w:r w:rsidR="0021366B">
        <w:rPr>
          <w:szCs w:val="24"/>
        </w:rPr>
        <w:t xml:space="preserve"> </w:t>
      </w:r>
      <w:r w:rsidR="0021366B">
        <w:rPr>
          <w:szCs w:val="24"/>
          <w:lang w:val="ru-RU"/>
        </w:rPr>
        <w:t xml:space="preserve">минимально </w:t>
      </w:r>
      <w:r w:rsidR="00B91E9E">
        <w:rPr>
          <w:szCs w:val="24"/>
          <w:lang w:val="ru-RU"/>
        </w:rPr>
        <w:t xml:space="preserve">представить </w:t>
      </w:r>
      <w:r w:rsidR="00CA7990">
        <w:rPr>
          <w:szCs w:val="24"/>
          <w:lang w:val="ru-RU"/>
        </w:rPr>
        <w:t>ситуацию в Моравии, сдел</w:t>
      </w:r>
      <w:r w:rsidR="0021366B">
        <w:rPr>
          <w:szCs w:val="24"/>
          <w:lang w:val="ru-RU"/>
        </w:rPr>
        <w:t xml:space="preserve">ать мнение о жизни русских в Моравии и узнать о том, </w:t>
      </w:r>
      <w:r w:rsidR="00B91E9E">
        <w:rPr>
          <w:szCs w:val="24"/>
          <w:lang w:val="ru-RU"/>
        </w:rPr>
        <w:t>почему они приезжают</w:t>
      </w:r>
      <w:r>
        <w:rPr>
          <w:szCs w:val="24"/>
          <w:lang w:val="ru-RU"/>
        </w:rPr>
        <w:t xml:space="preserve"> в нашу страну, и как они </w:t>
      </w:r>
      <w:r w:rsidR="00B91E9E">
        <w:rPr>
          <w:szCs w:val="24"/>
          <w:lang w:val="ru-RU"/>
        </w:rPr>
        <w:t xml:space="preserve">здесь </w:t>
      </w:r>
      <w:r>
        <w:rPr>
          <w:szCs w:val="24"/>
          <w:lang w:val="ru-RU"/>
        </w:rPr>
        <w:t>живут.</w:t>
      </w:r>
    </w:p>
    <w:p w:rsidR="00DD6239" w:rsidRPr="00E074EF" w:rsidRDefault="00E074EF" w:rsidP="008C19E6">
      <w:pPr>
        <w:spacing w:line="360" w:lineRule="auto"/>
        <w:ind w:firstLine="283"/>
        <w:jc w:val="both"/>
        <w:rPr>
          <w:lang w:val="ru-RU"/>
        </w:rPr>
      </w:pPr>
      <w:proofErr w:type="spellStart"/>
      <w:r>
        <w:t>Работа</w:t>
      </w:r>
      <w:proofErr w:type="spellEnd"/>
      <w:r>
        <w:t xml:space="preserve"> </w:t>
      </w:r>
      <w:r>
        <w:rPr>
          <w:lang w:val="ru-RU"/>
        </w:rPr>
        <w:t>с</w:t>
      </w:r>
      <w:proofErr w:type="spellStart"/>
      <w:r>
        <w:t>одержит</w:t>
      </w:r>
      <w:proofErr w:type="spellEnd"/>
      <w:r>
        <w:rPr>
          <w:lang w:val="ru-RU"/>
        </w:rPr>
        <w:t xml:space="preserve"> список использованной </w:t>
      </w:r>
      <w:r w:rsidR="00B91E9E">
        <w:rPr>
          <w:lang w:val="ru-RU"/>
        </w:rPr>
        <w:t>литературы. Частью работы являе</w:t>
      </w:r>
      <w:r>
        <w:rPr>
          <w:lang w:val="ru-RU"/>
        </w:rPr>
        <w:t>т</w:t>
      </w:r>
      <w:r w:rsidR="00B91E9E">
        <w:rPr>
          <w:lang w:val="ru-RU"/>
        </w:rPr>
        <w:t>с</w:t>
      </w:r>
      <w:r>
        <w:rPr>
          <w:lang w:val="ru-RU"/>
        </w:rPr>
        <w:t xml:space="preserve">я также приложение, </w:t>
      </w:r>
      <w:r w:rsidR="00B91E9E">
        <w:rPr>
          <w:lang w:val="ru-RU"/>
        </w:rPr>
        <w:t>то есть образец</w:t>
      </w:r>
      <w:r>
        <w:rPr>
          <w:lang w:val="ru-RU"/>
        </w:rPr>
        <w:t xml:space="preserve"> анкеты.</w:t>
      </w:r>
    </w:p>
    <w:p w:rsidR="00026299" w:rsidRDefault="00026299">
      <w:r>
        <w:br w:type="page"/>
      </w:r>
    </w:p>
    <w:p w:rsidR="009270C2" w:rsidRPr="004A3905" w:rsidRDefault="009270C2" w:rsidP="004A7026">
      <w:pPr>
        <w:pStyle w:val="Nzev"/>
        <w:numPr>
          <w:ilvl w:val="0"/>
          <w:numId w:val="0"/>
        </w:numPr>
        <w:ind w:left="431" w:hanging="431"/>
      </w:pPr>
      <w:bookmarkStart w:id="62" w:name="_Toc385168835"/>
      <w:r w:rsidRPr="004A3905">
        <w:lastRenderedPageBreak/>
        <w:t>Bibliografie</w:t>
      </w:r>
      <w:bookmarkEnd w:id="62"/>
    </w:p>
    <w:p w:rsidR="009270C2" w:rsidRDefault="009270C2" w:rsidP="008C19E6">
      <w:r>
        <w:t>Kopřivová, A.:</w:t>
      </w:r>
      <w:r w:rsidRPr="00BE07C4">
        <w:t xml:space="preserve"> </w:t>
      </w:r>
      <w:r w:rsidRPr="00744101">
        <w:rPr>
          <w:i/>
        </w:rPr>
        <w:t>Střediska ruského emigrantského života v Praze (1921-1952),</w:t>
      </w:r>
      <w:r>
        <w:t xml:space="preserve"> Praha 2001, 113 s.</w:t>
      </w:r>
    </w:p>
    <w:p w:rsidR="009270C2" w:rsidRDefault="009270C2" w:rsidP="008C19E6">
      <w:r>
        <w:t xml:space="preserve">Putna, C. M.: </w:t>
      </w:r>
      <w:r w:rsidRPr="00461929">
        <w:rPr>
          <w:i/>
        </w:rPr>
        <w:t>Rusko mimo Rusko 1.(Dějiny a kultura ruské emigrace 1917-1991)</w:t>
      </w:r>
      <w:r>
        <w:t>, Brno 1993, 200 s.</w:t>
      </w:r>
    </w:p>
    <w:p w:rsidR="009270C2" w:rsidRDefault="009270C2" w:rsidP="008C19E6">
      <w:r>
        <w:t xml:space="preserve">Putna, C. M.: </w:t>
      </w:r>
      <w:r>
        <w:rPr>
          <w:i/>
        </w:rPr>
        <w:t>Rusko mimo Rusko 2.</w:t>
      </w:r>
      <w:r w:rsidRPr="00461929">
        <w:rPr>
          <w:i/>
        </w:rPr>
        <w:t>(Dějiny a kultura ruské emigrace 1917-1991)</w:t>
      </w:r>
      <w:r>
        <w:t>, Brno 1994, 308 s.</w:t>
      </w:r>
    </w:p>
    <w:p w:rsidR="009270C2" w:rsidRDefault="009270C2" w:rsidP="008C19E6">
      <w:r>
        <w:t xml:space="preserve">Sládek, K.: </w:t>
      </w:r>
      <w:r w:rsidRPr="004A3905">
        <w:rPr>
          <w:i/>
        </w:rPr>
        <w:t>Ruská diaspora v České republice (sociální, politická a religiózní variabilita ruské migrace)</w:t>
      </w:r>
      <w:r>
        <w:t xml:space="preserve">, Červený Kostelec: Pavel </w:t>
      </w:r>
      <w:proofErr w:type="spellStart"/>
      <w:r>
        <w:t>Mervart</w:t>
      </w:r>
      <w:proofErr w:type="spellEnd"/>
      <w:r>
        <w:t xml:space="preserve"> 2010, 144 s.</w:t>
      </w:r>
    </w:p>
    <w:p w:rsidR="009270C2" w:rsidRPr="008A6143" w:rsidRDefault="009270C2" w:rsidP="004A7026">
      <w:pPr>
        <w:pStyle w:val="Nzev"/>
        <w:numPr>
          <w:ilvl w:val="0"/>
          <w:numId w:val="0"/>
        </w:numPr>
        <w:ind w:left="431" w:hanging="431"/>
      </w:pPr>
      <w:bookmarkStart w:id="63" w:name="_Toc385168836"/>
      <w:r w:rsidRPr="008A6143">
        <w:lastRenderedPageBreak/>
        <w:t>Internetové zdroje:</w:t>
      </w:r>
      <w:bookmarkEnd w:id="63"/>
    </w:p>
    <w:p w:rsidR="00B603E3" w:rsidRDefault="009270C2" w:rsidP="009270C2">
      <w:pPr>
        <w:pStyle w:val="Textpoznpodarou"/>
        <w:numPr>
          <w:ilvl w:val="0"/>
          <w:numId w:val="39"/>
        </w:numPr>
        <w:jc w:val="both"/>
        <w:rPr>
          <w:sz w:val="24"/>
          <w:szCs w:val="24"/>
        </w:rPr>
      </w:pPr>
      <w:r w:rsidRPr="00117353">
        <w:rPr>
          <w:sz w:val="24"/>
          <w:szCs w:val="24"/>
        </w:rPr>
        <w:t xml:space="preserve">Anton </w:t>
      </w:r>
      <w:proofErr w:type="spellStart"/>
      <w:r w:rsidRPr="00117353">
        <w:rPr>
          <w:sz w:val="24"/>
          <w:szCs w:val="24"/>
        </w:rPr>
        <w:t>Ivanovič</w:t>
      </w:r>
      <w:proofErr w:type="spellEnd"/>
      <w:r w:rsidRPr="00117353">
        <w:rPr>
          <w:sz w:val="24"/>
          <w:szCs w:val="24"/>
        </w:rPr>
        <w:t xml:space="preserve"> </w:t>
      </w:r>
      <w:proofErr w:type="spellStart"/>
      <w:r w:rsidRPr="00117353">
        <w:rPr>
          <w:sz w:val="24"/>
          <w:szCs w:val="24"/>
        </w:rPr>
        <w:t>Děnikin</w:t>
      </w:r>
      <w:proofErr w:type="spellEnd"/>
      <w:r w:rsidRPr="00117353">
        <w:rPr>
          <w:sz w:val="24"/>
          <w:szCs w:val="24"/>
        </w:rPr>
        <w:t xml:space="preserve">. In: </w:t>
      </w:r>
      <w:proofErr w:type="spellStart"/>
      <w:r w:rsidRPr="00117353">
        <w:rPr>
          <w:i/>
          <w:iCs/>
          <w:sz w:val="24"/>
          <w:szCs w:val="24"/>
        </w:rPr>
        <w:t>Wikipedia</w:t>
      </w:r>
      <w:proofErr w:type="spellEnd"/>
      <w:r w:rsidRPr="00117353">
        <w:rPr>
          <w:i/>
          <w:iCs/>
          <w:sz w:val="24"/>
          <w:szCs w:val="24"/>
        </w:rPr>
        <w:t xml:space="preserve">: </w:t>
      </w:r>
      <w:proofErr w:type="spellStart"/>
      <w:r w:rsidRPr="00117353">
        <w:rPr>
          <w:i/>
          <w:iCs/>
          <w:sz w:val="24"/>
          <w:szCs w:val="24"/>
        </w:rPr>
        <w:t>the</w:t>
      </w:r>
      <w:proofErr w:type="spellEnd"/>
      <w:r w:rsidRPr="00117353">
        <w:rPr>
          <w:i/>
          <w:iCs/>
          <w:sz w:val="24"/>
          <w:szCs w:val="24"/>
        </w:rPr>
        <w:t xml:space="preserve"> free </w:t>
      </w:r>
      <w:proofErr w:type="spellStart"/>
      <w:r w:rsidRPr="00117353">
        <w:rPr>
          <w:i/>
          <w:iCs/>
          <w:sz w:val="24"/>
          <w:szCs w:val="24"/>
        </w:rPr>
        <w:t>encyclopedia</w:t>
      </w:r>
      <w:proofErr w:type="spellEnd"/>
      <w:r>
        <w:rPr>
          <w:sz w:val="24"/>
          <w:szCs w:val="24"/>
        </w:rPr>
        <w:t xml:space="preserve"> [online]. San </w:t>
      </w:r>
      <w:proofErr w:type="spellStart"/>
      <w:r w:rsidRPr="00117353">
        <w:rPr>
          <w:sz w:val="24"/>
          <w:szCs w:val="24"/>
        </w:rPr>
        <w:t>Francisco</w:t>
      </w:r>
      <w:proofErr w:type="spellEnd"/>
      <w:r w:rsidRPr="00117353">
        <w:rPr>
          <w:sz w:val="24"/>
          <w:szCs w:val="24"/>
        </w:rPr>
        <w:t xml:space="preserve"> (CA): </w:t>
      </w:r>
      <w:proofErr w:type="spellStart"/>
      <w:r w:rsidRPr="00117353">
        <w:rPr>
          <w:sz w:val="24"/>
          <w:szCs w:val="24"/>
        </w:rPr>
        <w:t>Wikimedia</w:t>
      </w:r>
      <w:proofErr w:type="spellEnd"/>
      <w:r w:rsidRPr="00117353">
        <w:rPr>
          <w:sz w:val="24"/>
          <w:szCs w:val="24"/>
        </w:rPr>
        <w:t xml:space="preserve"> </w:t>
      </w:r>
      <w:proofErr w:type="spellStart"/>
      <w:r w:rsidRPr="00117353">
        <w:rPr>
          <w:sz w:val="24"/>
          <w:szCs w:val="24"/>
        </w:rPr>
        <w:t>Foundation</w:t>
      </w:r>
      <w:proofErr w:type="spellEnd"/>
      <w:r w:rsidRPr="00117353">
        <w:rPr>
          <w:sz w:val="24"/>
          <w:szCs w:val="24"/>
        </w:rPr>
        <w:t>, 2001- [cit. 2013-11-26]. Dostupné z:</w:t>
      </w:r>
    </w:p>
    <w:p w:rsidR="009270C2" w:rsidRPr="006765B3" w:rsidRDefault="009270C2" w:rsidP="00B603E3">
      <w:pPr>
        <w:pStyle w:val="Textpoznpodarou"/>
        <w:ind w:left="360"/>
        <w:jc w:val="both"/>
        <w:rPr>
          <w:sz w:val="24"/>
          <w:szCs w:val="24"/>
        </w:rPr>
      </w:pPr>
      <w:r w:rsidRPr="001D5EF4">
        <w:rPr>
          <w:sz w:val="24"/>
          <w:szCs w:val="24"/>
        </w:rPr>
        <w:t>http://cs.wikipedia.org/wiki/Anton_Ivanovi%C4%8D_D%C4%9Bnikin</w:t>
      </w:r>
    </w:p>
    <w:p w:rsidR="00B603E3" w:rsidRDefault="009270C2" w:rsidP="008C19E6">
      <w:pPr>
        <w:pStyle w:val="Odstavecseseznamem"/>
        <w:numPr>
          <w:ilvl w:val="0"/>
          <w:numId w:val="39"/>
        </w:numPr>
        <w:spacing w:after="0"/>
        <w:ind w:left="357" w:hanging="357"/>
        <w:jc w:val="both"/>
        <w:rPr>
          <w:rFonts w:cs="Times New Roman"/>
          <w:szCs w:val="24"/>
        </w:rPr>
      </w:pPr>
      <w:r w:rsidRPr="00BB4286">
        <w:rPr>
          <w:rFonts w:cs="Times New Roman"/>
          <w:szCs w:val="24"/>
        </w:rPr>
        <w:t xml:space="preserve">CENTRA NA PODPORU INTEGRACE CIZINCŮ. </w:t>
      </w:r>
      <w:proofErr w:type="spellStart"/>
      <w:r w:rsidRPr="00BB4286">
        <w:rPr>
          <w:rFonts w:cs="Times New Roman"/>
          <w:i/>
          <w:iCs/>
          <w:szCs w:val="24"/>
        </w:rPr>
        <w:t>Sociokulturní</w:t>
      </w:r>
      <w:proofErr w:type="spellEnd"/>
      <w:r w:rsidRPr="00BB4286">
        <w:rPr>
          <w:rFonts w:cs="Times New Roman"/>
          <w:i/>
          <w:iCs/>
          <w:szCs w:val="24"/>
        </w:rPr>
        <w:t xml:space="preserve"> kurzy-Olomouc</w:t>
      </w:r>
      <w:r w:rsidRPr="00BB4286">
        <w:rPr>
          <w:rFonts w:cs="Times New Roman"/>
          <w:szCs w:val="24"/>
        </w:rPr>
        <w:t xml:space="preserve"> [online]. 2009. </w:t>
      </w:r>
      <w:proofErr w:type="spellStart"/>
      <w:r w:rsidRPr="00BB4286">
        <w:rPr>
          <w:rFonts w:cs="Times New Roman"/>
          <w:szCs w:val="24"/>
        </w:rPr>
        <w:t>vyd</w:t>
      </w:r>
      <w:proofErr w:type="spellEnd"/>
      <w:r w:rsidRPr="00BB4286">
        <w:rPr>
          <w:rFonts w:cs="Times New Roman"/>
          <w:szCs w:val="24"/>
        </w:rPr>
        <w:t>. [cit. 2014-03-20]. Dostupné z:</w:t>
      </w:r>
    </w:p>
    <w:p w:rsidR="009270C2" w:rsidRPr="006765B3" w:rsidRDefault="009270C2" w:rsidP="00B603E3">
      <w:pPr>
        <w:pStyle w:val="Odstavecseseznamem"/>
        <w:spacing w:after="0"/>
        <w:ind w:left="357"/>
        <w:jc w:val="both"/>
        <w:rPr>
          <w:rFonts w:cs="Times New Roman"/>
          <w:szCs w:val="24"/>
        </w:rPr>
      </w:pPr>
      <w:r w:rsidRPr="001D5EF4">
        <w:rPr>
          <w:rFonts w:cs="Times New Roman"/>
          <w:szCs w:val="24"/>
        </w:rPr>
        <w:t>http://www.integracnicentra.cz/OlomouckyKraj/OK.aspx</w:t>
      </w:r>
    </w:p>
    <w:p w:rsidR="00B603E3" w:rsidRDefault="009270C2" w:rsidP="008C19E6">
      <w:pPr>
        <w:pStyle w:val="Odstavecseseznamem"/>
        <w:numPr>
          <w:ilvl w:val="0"/>
          <w:numId w:val="39"/>
        </w:numPr>
        <w:spacing w:after="0"/>
        <w:ind w:left="357" w:hanging="357"/>
        <w:jc w:val="both"/>
        <w:rPr>
          <w:rFonts w:cs="Times New Roman"/>
          <w:szCs w:val="24"/>
        </w:rPr>
      </w:pPr>
      <w:r w:rsidRPr="00BB4286">
        <w:rPr>
          <w:rFonts w:cs="Times New Roman"/>
          <w:szCs w:val="24"/>
        </w:rPr>
        <w:t xml:space="preserve">ČESKÝ STATISTICKÝ ÚŘAD. </w:t>
      </w:r>
      <w:r w:rsidRPr="008C19E6">
        <w:rPr>
          <w:rFonts w:cs="Times New Roman"/>
          <w:szCs w:val="24"/>
        </w:rPr>
        <w:t>Počet cizinců</w:t>
      </w:r>
      <w:r w:rsidRPr="00BB4286">
        <w:rPr>
          <w:rFonts w:cs="Times New Roman"/>
          <w:szCs w:val="24"/>
        </w:rPr>
        <w:t>. Praha, 2011. Dostupné z:</w:t>
      </w:r>
    </w:p>
    <w:p w:rsidR="009270C2" w:rsidRPr="006765B3" w:rsidRDefault="009270C2" w:rsidP="00B603E3">
      <w:pPr>
        <w:pStyle w:val="Odstavecseseznamem"/>
        <w:spacing w:after="0"/>
        <w:ind w:left="357"/>
        <w:jc w:val="both"/>
        <w:rPr>
          <w:rFonts w:cs="Times New Roman"/>
          <w:szCs w:val="24"/>
        </w:rPr>
      </w:pPr>
      <w:r w:rsidRPr="001D5EF4">
        <w:rPr>
          <w:rFonts w:cs="Times New Roman"/>
          <w:szCs w:val="24"/>
        </w:rPr>
        <w:t>http://www.czso.cz/csu/cizinci.nsf/kapitola/ciz_pocet_cizincu</w:t>
      </w:r>
    </w:p>
    <w:p w:rsidR="00B603E3" w:rsidRDefault="009270C2" w:rsidP="009270C2">
      <w:pPr>
        <w:pStyle w:val="Textpoznpodarou"/>
        <w:numPr>
          <w:ilvl w:val="0"/>
          <w:numId w:val="39"/>
        </w:numPr>
        <w:jc w:val="both"/>
        <w:rPr>
          <w:sz w:val="24"/>
          <w:szCs w:val="24"/>
        </w:rPr>
      </w:pPr>
      <w:r w:rsidRPr="00117353">
        <w:rPr>
          <w:sz w:val="24"/>
          <w:szCs w:val="24"/>
        </w:rPr>
        <w:t xml:space="preserve">DRBOHLAV, Dušan, Milan LUPTÁK, Eva JANSKÁ a Jaroslava BOHUSLAVOVÁ. </w:t>
      </w:r>
      <w:r w:rsidRPr="00117353">
        <w:rPr>
          <w:i/>
          <w:iCs/>
          <w:sz w:val="24"/>
          <w:szCs w:val="24"/>
        </w:rPr>
        <w:t>Ruská komunita v České republice</w:t>
      </w:r>
      <w:r w:rsidRPr="00117353">
        <w:rPr>
          <w:sz w:val="24"/>
          <w:szCs w:val="24"/>
        </w:rPr>
        <w:t>. Praha, 1999. Dostupné z:</w:t>
      </w:r>
    </w:p>
    <w:p w:rsidR="009270C2" w:rsidRPr="006765B3" w:rsidRDefault="009270C2" w:rsidP="00B603E3">
      <w:pPr>
        <w:pStyle w:val="Textpoznpodarou"/>
        <w:ind w:left="360"/>
        <w:jc w:val="both"/>
        <w:rPr>
          <w:sz w:val="24"/>
          <w:szCs w:val="24"/>
        </w:rPr>
      </w:pPr>
      <w:r w:rsidRPr="001D5EF4">
        <w:rPr>
          <w:sz w:val="24"/>
          <w:szCs w:val="24"/>
        </w:rPr>
        <w:t>http://www.mezikulturnidialog.cz/res/data/011/001342.pdf</w:t>
      </w:r>
      <w:r w:rsidRPr="00117353">
        <w:rPr>
          <w:sz w:val="24"/>
          <w:szCs w:val="24"/>
        </w:rPr>
        <w:t>. Dotazníkové šetření., str. 3</w:t>
      </w:r>
    </w:p>
    <w:p w:rsidR="009270C2" w:rsidRPr="006765B3" w:rsidRDefault="009270C2" w:rsidP="008C19E6">
      <w:pPr>
        <w:pStyle w:val="Odstavecseseznamem"/>
        <w:numPr>
          <w:ilvl w:val="0"/>
          <w:numId w:val="39"/>
        </w:numPr>
        <w:spacing w:after="0"/>
        <w:ind w:left="357" w:hanging="357"/>
        <w:jc w:val="both"/>
        <w:rPr>
          <w:rFonts w:cs="Times New Roman"/>
          <w:szCs w:val="24"/>
        </w:rPr>
      </w:pPr>
      <w:r w:rsidRPr="00BB4286">
        <w:rPr>
          <w:rFonts w:cs="Times New Roman"/>
          <w:szCs w:val="24"/>
        </w:rPr>
        <w:t xml:space="preserve">DZYUBA, </w:t>
      </w:r>
      <w:proofErr w:type="spellStart"/>
      <w:r w:rsidRPr="00BB4286">
        <w:rPr>
          <w:rFonts w:cs="Times New Roman"/>
          <w:szCs w:val="24"/>
        </w:rPr>
        <w:t>Mikhail</w:t>
      </w:r>
      <w:proofErr w:type="spellEnd"/>
      <w:r w:rsidRPr="00BB4286">
        <w:rPr>
          <w:rFonts w:cs="Times New Roman"/>
          <w:szCs w:val="24"/>
        </w:rPr>
        <w:t xml:space="preserve"> A. Nový chrám Ruské pravoslavné církve sv. Ludmily v Praze. In: </w:t>
      </w:r>
      <w:proofErr w:type="spellStart"/>
      <w:r w:rsidRPr="008C19E6">
        <w:rPr>
          <w:rFonts w:cs="Times New Roman"/>
          <w:szCs w:val="24"/>
        </w:rPr>
        <w:t>Všekozácký</w:t>
      </w:r>
      <w:proofErr w:type="spellEnd"/>
      <w:r w:rsidRPr="008C19E6">
        <w:rPr>
          <w:rFonts w:cs="Times New Roman"/>
          <w:szCs w:val="24"/>
        </w:rPr>
        <w:t xml:space="preserve"> svaz českých zemí a Slovenska</w:t>
      </w:r>
      <w:r w:rsidRPr="00BB4286">
        <w:rPr>
          <w:rFonts w:cs="Times New Roman"/>
          <w:szCs w:val="24"/>
        </w:rPr>
        <w:t xml:space="preserve"> [online]. 2012 [cit. 2014-03-27]. Dostupné z: </w:t>
      </w:r>
      <w:r w:rsidRPr="001D5EF4">
        <w:rPr>
          <w:rFonts w:cs="Times New Roman"/>
          <w:szCs w:val="24"/>
        </w:rPr>
        <w:t>http://www.kazaki.cz/cs/article/91-novy-chram-ruske-pravoslavne-cirkve-sv-ludmily-v-praze.htm</w:t>
      </w:r>
      <w:r>
        <w:rPr>
          <w:rFonts w:cs="Times New Roman"/>
          <w:szCs w:val="24"/>
        </w:rPr>
        <w:t>l</w:t>
      </w:r>
    </w:p>
    <w:p w:rsidR="009270C2" w:rsidRPr="006765B3" w:rsidRDefault="009270C2" w:rsidP="009270C2">
      <w:pPr>
        <w:pStyle w:val="Textpoznpodarou"/>
        <w:numPr>
          <w:ilvl w:val="0"/>
          <w:numId w:val="39"/>
        </w:numPr>
        <w:rPr>
          <w:sz w:val="24"/>
          <w:szCs w:val="24"/>
          <w:lang w:val="pl-PL"/>
        </w:rPr>
      </w:pPr>
      <w:r w:rsidRPr="00117353">
        <w:rPr>
          <w:sz w:val="24"/>
          <w:szCs w:val="24"/>
        </w:rPr>
        <w:t xml:space="preserve">HLAS RUSKA. </w:t>
      </w:r>
      <w:r w:rsidRPr="00117353">
        <w:rPr>
          <w:i/>
          <w:iCs/>
          <w:sz w:val="24"/>
          <w:szCs w:val="24"/>
        </w:rPr>
        <w:t>O nás</w:t>
      </w:r>
      <w:r w:rsidRPr="00117353">
        <w:rPr>
          <w:sz w:val="24"/>
          <w:szCs w:val="24"/>
        </w:rPr>
        <w:t xml:space="preserve"> [online]. Praha, 2005, 2014 [cit. 2014-03-20]. Dostupné z: </w:t>
      </w:r>
      <w:r w:rsidRPr="001D5EF4">
        <w:rPr>
          <w:sz w:val="24"/>
          <w:szCs w:val="24"/>
        </w:rPr>
        <w:t>http://czech.ruvr.ru/about/</w:t>
      </w:r>
    </w:p>
    <w:p w:rsidR="00B603E3" w:rsidRDefault="009270C2" w:rsidP="008C19E6">
      <w:pPr>
        <w:pStyle w:val="Odstavecseseznamem"/>
        <w:numPr>
          <w:ilvl w:val="0"/>
          <w:numId w:val="39"/>
        </w:numPr>
        <w:spacing w:after="0"/>
        <w:ind w:left="357" w:hanging="357"/>
        <w:jc w:val="both"/>
        <w:rPr>
          <w:rFonts w:cs="Times New Roman"/>
          <w:szCs w:val="24"/>
        </w:rPr>
      </w:pPr>
      <w:r w:rsidRPr="008C19E6">
        <w:rPr>
          <w:rFonts w:cs="Times New Roman"/>
          <w:szCs w:val="24"/>
        </w:rPr>
        <w:t>JANÍČKO, Michal. Pražští Rusové. Naše společnost. 2012. Dostupné z:</w:t>
      </w:r>
    </w:p>
    <w:p w:rsidR="009270C2" w:rsidRPr="006765B3" w:rsidRDefault="009270C2" w:rsidP="00B603E3">
      <w:pPr>
        <w:pStyle w:val="Odstavecseseznamem"/>
        <w:spacing w:after="0"/>
        <w:ind w:left="357"/>
        <w:jc w:val="both"/>
        <w:rPr>
          <w:rFonts w:cs="Times New Roman"/>
          <w:szCs w:val="24"/>
        </w:rPr>
      </w:pPr>
      <w:r w:rsidRPr="008C19E6">
        <w:rPr>
          <w:rFonts w:cs="Times New Roman"/>
          <w:szCs w:val="24"/>
        </w:rPr>
        <w:t>http://cvvm.soc.cas.cz/media/com_form2content/documents/c3/a6965/f11/Pra%C5%BE%C5%A1t%C3%AD%20Rusov%C3%A9.pdf</w:t>
      </w:r>
    </w:p>
    <w:p w:rsidR="00B603E3" w:rsidRDefault="009270C2" w:rsidP="009270C2">
      <w:pPr>
        <w:pStyle w:val="Textpoznpodarou"/>
        <w:numPr>
          <w:ilvl w:val="0"/>
          <w:numId w:val="39"/>
        </w:numPr>
        <w:jc w:val="both"/>
        <w:rPr>
          <w:sz w:val="24"/>
          <w:szCs w:val="24"/>
        </w:rPr>
      </w:pPr>
      <w:r w:rsidRPr="008A6143">
        <w:rPr>
          <w:sz w:val="24"/>
          <w:szCs w:val="24"/>
        </w:rPr>
        <w:t xml:space="preserve">Karel Kramář. In: </w:t>
      </w:r>
      <w:proofErr w:type="spellStart"/>
      <w:r w:rsidRPr="008A6143">
        <w:rPr>
          <w:i/>
          <w:iCs/>
          <w:sz w:val="24"/>
          <w:szCs w:val="24"/>
        </w:rPr>
        <w:t>Wikipedia</w:t>
      </w:r>
      <w:proofErr w:type="spellEnd"/>
      <w:r w:rsidRPr="008A6143">
        <w:rPr>
          <w:i/>
          <w:iCs/>
          <w:sz w:val="24"/>
          <w:szCs w:val="24"/>
        </w:rPr>
        <w:t xml:space="preserve">: </w:t>
      </w:r>
      <w:proofErr w:type="spellStart"/>
      <w:r w:rsidRPr="008A6143">
        <w:rPr>
          <w:i/>
          <w:iCs/>
          <w:sz w:val="24"/>
          <w:szCs w:val="24"/>
        </w:rPr>
        <w:t>the</w:t>
      </w:r>
      <w:proofErr w:type="spellEnd"/>
      <w:r w:rsidRPr="008A6143">
        <w:rPr>
          <w:i/>
          <w:iCs/>
          <w:sz w:val="24"/>
          <w:szCs w:val="24"/>
        </w:rPr>
        <w:t xml:space="preserve"> free </w:t>
      </w:r>
      <w:proofErr w:type="spellStart"/>
      <w:r w:rsidRPr="008A6143">
        <w:rPr>
          <w:i/>
          <w:iCs/>
          <w:sz w:val="24"/>
          <w:szCs w:val="24"/>
        </w:rPr>
        <w:t>encyclopedia</w:t>
      </w:r>
      <w:proofErr w:type="spellEnd"/>
      <w:r w:rsidRPr="008A6143">
        <w:rPr>
          <w:sz w:val="24"/>
          <w:szCs w:val="24"/>
        </w:rPr>
        <w:t xml:space="preserve"> [online]. San </w:t>
      </w:r>
      <w:proofErr w:type="spellStart"/>
      <w:r w:rsidRPr="008A6143">
        <w:rPr>
          <w:sz w:val="24"/>
          <w:szCs w:val="24"/>
        </w:rPr>
        <w:t>Francisco</w:t>
      </w:r>
      <w:proofErr w:type="spellEnd"/>
      <w:r w:rsidRPr="008A6143">
        <w:rPr>
          <w:sz w:val="24"/>
          <w:szCs w:val="24"/>
        </w:rPr>
        <w:t xml:space="preserve"> (CA): </w:t>
      </w:r>
      <w:proofErr w:type="spellStart"/>
      <w:r w:rsidRPr="008A6143">
        <w:rPr>
          <w:sz w:val="24"/>
          <w:szCs w:val="24"/>
        </w:rPr>
        <w:t>Wikimedia</w:t>
      </w:r>
      <w:proofErr w:type="spellEnd"/>
      <w:r w:rsidRPr="008A6143">
        <w:rPr>
          <w:sz w:val="24"/>
          <w:szCs w:val="24"/>
        </w:rPr>
        <w:t xml:space="preserve"> </w:t>
      </w:r>
      <w:proofErr w:type="spellStart"/>
      <w:r w:rsidRPr="008A6143">
        <w:rPr>
          <w:sz w:val="24"/>
          <w:szCs w:val="24"/>
        </w:rPr>
        <w:t>Foundation</w:t>
      </w:r>
      <w:proofErr w:type="spellEnd"/>
      <w:r w:rsidRPr="008A6143">
        <w:rPr>
          <w:sz w:val="24"/>
          <w:szCs w:val="24"/>
        </w:rPr>
        <w:t>, 2001- [cit. 2014-01-06]. Dostupné z:</w:t>
      </w:r>
    </w:p>
    <w:p w:rsidR="009270C2" w:rsidRPr="006765B3" w:rsidRDefault="009270C2" w:rsidP="00B603E3">
      <w:pPr>
        <w:pStyle w:val="Textpoznpodarou"/>
        <w:ind w:left="360"/>
        <w:jc w:val="both"/>
        <w:rPr>
          <w:sz w:val="24"/>
          <w:szCs w:val="24"/>
        </w:rPr>
      </w:pPr>
      <w:r w:rsidRPr="001D5EF4">
        <w:rPr>
          <w:sz w:val="24"/>
          <w:szCs w:val="24"/>
        </w:rPr>
        <w:t>http://cs.wikipedia.org/wiki/Karel_Kram%C3%A1%C5%99</w:t>
      </w:r>
    </w:p>
    <w:p w:rsidR="009270C2" w:rsidRPr="006765B3" w:rsidRDefault="009270C2" w:rsidP="009270C2">
      <w:pPr>
        <w:pStyle w:val="Odstavecseseznamem"/>
        <w:numPr>
          <w:ilvl w:val="0"/>
          <w:numId w:val="39"/>
        </w:numPr>
        <w:rPr>
          <w:rFonts w:cs="Times New Roman"/>
          <w:szCs w:val="24"/>
        </w:rPr>
      </w:pPr>
      <w:r w:rsidRPr="00BB4286">
        <w:rPr>
          <w:rFonts w:cs="Times New Roman"/>
          <w:szCs w:val="24"/>
        </w:rPr>
        <w:t xml:space="preserve">MINISTERSTVO VNITRA ČESKÉ REPUBLIKY. </w:t>
      </w:r>
      <w:r w:rsidRPr="00BB4286">
        <w:rPr>
          <w:rFonts w:cs="Times New Roman"/>
          <w:i/>
          <w:iCs/>
          <w:szCs w:val="24"/>
        </w:rPr>
        <w:t>Udělení státního občanství České republiky</w:t>
      </w:r>
      <w:r w:rsidRPr="00BB4286">
        <w:rPr>
          <w:rFonts w:cs="Times New Roman"/>
          <w:szCs w:val="24"/>
        </w:rPr>
        <w:t xml:space="preserve"> [online]. Praha, 2011, 2014 [cit. 2014-04-2]. Dostupné z: </w:t>
      </w:r>
      <w:r w:rsidRPr="001D5EF4">
        <w:rPr>
          <w:rFonts w:cs="Times New Roman"/>
          <w:szCs w:val="24"/>
        </w:rPr>
        <w:t>http://czech.ruvr.ru/about/</w:t>
      </w:r>
    </w:p>
    <w:p w:rsidR="008C19E6" w:rsidRDefault="009270C2" w:rsidP="008C19E6">
      <w:pPr>
        <w:pStyle w:val="Odstavecseseznamem"/>
        <w:numPr>
          <w:ilvl w:val="0"/>
          <w:numId w:val="39"/>
        </w:numPr>
        <w:spacing w:after="0"/>
        <w:ind w:left="357" w:hanging="357"/>
        <w:jc w:val="both"/>
        <w:rPr>
          <w:rFonts w:cs="Times New Roman"/>
          <w:szCs w:val="24"/>
        </w:rPr>
      </w:pPr>
      <w:r w:rsidRPr="008C19E6">
        <w:rPr>
          <w:rFonts w:cs="Times New Roman"/>
          <w:szCs w:val="24"/>
        </w:rPr>
        <w:t xml:space="preserve">Národnostní menšiny: Ruská národnostní menšina. In: Vláda České republiky [online]. 2006. </w:t>
      </w:r>
      <w:proofErr w:type="spellStart"/>
      <w:r w:rsidRPr="008C19E6">
        <w:rPr>
          <w:rFonts w:cs="Times New Roman"/>
          <w:szCs w:val="24"/>
        </w:rPr>
        <w:t>vyd</w:t>
      </w:r>
      <w:proofErr w:type="spellEnd"/>
      <w:r w:rsidRPr="008C19E6">
        <w:rPr>
          <w:rFonts w:cs="Times New Roman"/>
          <w:szCs w:val="24"/>
        </w:rPr>
        <w:t>. [cit. 2014-03-20]. Dostupné z:</w:t>
      </w:r>
    </w:p>
    <w:p w:rsidR="009270C2" w:rsidRPr="001D5EF4" w:rsidRDefault="009270C2" w:rsidP="008C19E6">
      <w:pPr>
        <w:pStyle w:val="Odstavecseseznamem"/>
        <w:spacing w:after="0"/>
        <w:ind w:left="357"/>
        <w:jc w:val="both"/>
        <w:rPr>
          <w:rFonts w:cs="Times New Roman"/>
          <w:szCs w:val="24"/>
        </w:rPr>
      </w:pPr>
      <w:r w:rsidRPr="008C19E6">
        <w:rPr>
          <w:rFonts w:cs="Times New Roman"/>
          <w:szCs w:val="24"/>
        </w:rPr>
        <w:t>http://www.vlada.cz/cz/ppov/rnm/mensiny/ruska-narodnostni-mensina-16155/</w:t>
      </w:r>
    </w:p>
    <w:p w:rsidR="009270C2" w:rsidRPr="006765B3" w:rsidRDefault="009270C2" w:rsidP="009270C2">
      <w:pPr>
        <w:pStyle w:val="Textpoznpodarou"/>
        <w:numPr>
          <w:ilvl w:val="0"/>
          <w:numId w:val="39"/>
        </w:numPr>
        <w:jc w:val="both"/>
        <w:rPr>
          <w:sz w:val="24"/>
          <w:szCs w:val="24"/>
        </w:rPr>
      </w:pPr>
      <w:r>
        <w:rPr>
          <w:sz w:val="24"/>
          <w:szCs w:val="24"/>
        </w:rPr>
        <w:t xml:space="preserve">O </w:t>
      </w:r>
      <w:r w:rsidRPr="00117353">
        <w:rPr>
          <w:sz w:val="24"/>
          <w:szCs w:val="24"/>
        </w:rPr>
        <w:t xml:space="preserve">zastupitelství. In: </w:t>
      </w:r>
      <w:r w:rsidRPr="00117353">
        <w:rPr>
          <w:i/>
          <w:iCs/>
          <w:sz w:val="24"/>
          <w:szCs w:val="24"/>
        </w:rPr>
        <w:t xml:space="preserve">Zastupitelství </w:t>
      </w:r>
      <w:proofErr w:type="spellStart"/>
      <w:r w:rsidRPr="00117353">
        <w:rPr>
          <w:i/>
          <w:iCs/>
          <w:sz w:val="24"/>
          <w:szCs w:val="24"/>
        </w:rPr>
        <w:t>Rossotrudničestva</w:t>
      </w:r>
      <w:proofErr w:type="spellEnd"/>
      <w:r w:rsidRPr="00117353">
        <w:rPr>
          <w:i/>
          <w:iCs/>
          <w:sz w:val="24"/>
          <w:szCs w:val="24"/>
        </w:rPr>
        <w:t xml:space="preserve"> v České republice</w:t>
      </w:r>
      <w:r w:rsidRPr="00117353">
        <w:rPr>
          <w:sz w:val="24"/>
          <w:szCs w:val="24"/>
        </w:rPr>
        <w:t xml:space="preserve"> [online]. Praha [cit. 2014-03-20]. Dostupné z: </w:t>
      </w:r>
      <w:r w:rsidRPr="001D5EF4">
        <w:rPr>
          <w:sz w:val="24"/>
          <w:szCs w:val="24"/>
        </w:rPr>
        <w:t>http://cze.rs.gov.ru/cs/node/1002</w:t>
      </w:r>
    </w:p>
    <w:p w:rsidR="009270C2" w:rsidRPr="006765B3" w:rsidRDefault="009270C2" w:rsidP="008A1112">
      <w:pPr>
        <w:pStyle w:val="Odstavecseseznamem"/>
        <w:numPr>
          <w:ilvl w:val="0"/>
          <w:numId w:val="39"/>
        </w:numPr>
        <w:spacing w:after="0"/>
        <w:ind w:left="357" w:hanging="357"/>
        <w:jc w:val="both"/>
        <w:rPr>
          <w:rFonts w:cs="Times New Roman"/>
          <w:szCs w:val="24"/>
        </w:rPr>
      </w:pPr>
      <w:r w:rsidRPr="008A1112">
        <w:rPr>
          <w:rFonts w:cs="Times New Roman"/>
          <w:szCs w:val="24"/>
        </w:rPr>
        <w:t>PIPKOVÁ a SALAČOVÁ. Ruská národnostní menšina v Čechách. Praha, 2009. Dostupné z: http://www.hks.re/wiki/rusove_v_cechach. Hospodářská a kulturní studia PEF ČZU.</w:t>
      </w:r>
    </w:p>
    <w:p w:rsidR="009270C2" w:rsidRPr="006765B3" w:rsidRDefault="009270C2" w:rsidP="009270C2">
      <w:pPr>
        <w:pStyle w:val="Textpoznpodarou"/>
        <w:numPr>
          <w:ilvl w:val="0"/>
          <w:numId w:val="39"/>
        </w:numPr>
        <w:spacing w:line="276" w:lineRule="auto"/>
        <w:jc w:val="both"/>
        <w:rPr>
          <w:sz w:val="24"/>
          <w:szCs w:val="24"/>
        </w:rPr>
      </w:pPr>
      <w:proofErr w:type="spellStart"/>
      <w:r w:rsidRPr="00117353">
        <w:rPr>
          <w:sz w:val="24"/>
          <w:szCs w:val="24"/>
        </w:rPr>
        <w:t>Pjotr</w:t>
      </w:r>
      <w:proofErr w:type="spellEnd"/>
      <w:r w:rsidRPr="00117353">
        <w:rPr>
          <w:sz w:val="24"/>
          <w:szCs w:val="24"/>
        </w:rPr>
        <w:t xml:space="preserve"> Nikolajevič </w:t>
      </w:r>
      <w:proofErr w:type="spellStart"/>
      <w:r w:rsidRPr="00117353">
        <w:rPr>
          <w:sz w:val="24"/>
          <w:szCs w:val="24"/>
        </w:rPr>
        <w:t>Wrangel</w:t>
      </w:r>
      <w:proofErr w:type="spellEnd"/>
      <w:r w:rsidRPr="00117353">
        <w:rPr>
          <w:sz w:val="24"/>
          <w:szCs w:val="24"/>
        </w:rPr>
        <w:t xml:space="preserve">. In: </w:t>
      </w:r>
      <w:proofErr w:type="spellStart"/>
      <w:r w:rsidRPr="00117353">
        <w:rPr>
          <w:i/>
          <w:iCs/>
          <w:sz w:val="24"/>
          <w:szCs w:val="24"/>
        </w:rPr>
        <w:t>Wikipedia</w:t>
      </w:r>
      <w:proofErr w:type="spellEnd"/>
      <w:r w:rsidRPr="00117353">
        <w:rPr>
          <w:i/>
          <w:iCs/>
          <w:sz w:val="24"/>
          <w:szCs w:val="24"/>
        </w:rPr>
        <w:t xml:space="preserve">: </w:t>
      </w:r>
      <w:proofErr w:type="spellStart"/>
      <w:r w:rsidRPr="00117353">
        <w:rPr>
          <w:i/>
          <w:iCs/>
          <w:sz w:val="24"/>
          <w:szCs w:val="24"/>
        </w:rPr>
        <w:t>the</w:t>
      </w:r>
      <w:proofErr w:type="spellEnd"/>
      <w:r w:rsidRPr="00117353">
        <w:rPr>
          <w:i/>
          <w:iCs/>
          <w:sz w:val="24"/>
          <w:szCs w:val="24"/>
        </w:rPr>
        <w:t xml:space="preserve"> free </w:t>
      </w:r>
      <w:proofErr w:type="spellStart"/>
      <w:r w:rsidRPr="00117353">
        <w:rPr>
          <w:i/>
          <w:iCs/>
          <w:sz w:val="24"/>
          <w:szCs w:val="24"/>
        </w:rPr>
        <w:t>encyclopedia</w:t>
      </w:r>
      <w:proofErr w:type="spellEnd"/>
      <w:r w:rsidRPr="00117353">
        <w:rPr>
          <w:sz w:val="24"/>
          <w:szCs w:val="24"/>
        </w:rPr>
        <w:t xml:space="preserve"> [online]. San </w:t>
      </w:r>
      <w:proofErr w:type="spellStart"/>
      <w:r w:rsidRPr="00117353">
        <w:rPr>
          <w:sz w:val="24"/>
          <w:szCs w:val="24"/>
        </w:rPr>
        <w:t>Francisco</w:t>
      </w:r>
      <w:proofErr w:type="spellEnd"/>
      <w:r w:rsidRPr="00117353">
        <w:rPr>
          <w:sz w:val="24"/>
          <w:szCs w:val="24"/>
        </w:rPr>
        <w:t xml:space="preserve"> (CA): </w:t>
      </w:r>
      <w:proofErr w:type="spellStart"/>
      <w:r w:rsidRPr="00117353">
        <w:rPr>
          <w:sz w:val="24"/>
          <w:szCs w:val="24"/>
        </w:rPr>
        <w:t>Wikimedia</w:t>
      </w:r>
      <w:proofErr w:type="spellEnd"/>
      <w:r w:rsidRPr="00117353">
        <w:rPr>
          <w:sz w:val="24"/>
          <w:szCs w:val="24"/>
        </w:rPr>
        <w:t xml:space="preserve"> </w:t>
      </w:r>
      <w:proofErr w:type="spellStart"/>
      <w:r w:rsidRPr="00117353">
        <w:rPr>
          <w:sz w:val="24"/>
          <w:szCs w:val="24"/>
        </w:rPr>
        <w:t>Foundation</w:t>
      </w:r>
      <w:proofErr w:type="spellEnd"/>
      <w:r w:rsidRPr="00117353">
        <w:rPr>
          <w:sz w:val="24"/>
          <w:szCs w:val="24"/>
        </w:rPr>
        <w:t xml:space="preserve">, 2001- [cit. 2013-11-24]. Dostupné z: </w:t>
      </w:r>
      <w:r w:rsidRPr="001D5EF4">
        <w:rPr>
          <w:sz w:val="24"/>
          <w:szCs w:val="24"/>
        </w:rPr>
        <w:t>http://cs.wikipedia.org/wiki/Pjotr_Nikolajevi%C4%8D_Wrangel</w:t>
      </w:r>
    </w:p>
    <w:p w:rsidR="009270C2" w:rsidRPr="006765B3" w:rsidRDefault="009270C2" w:rsidP="009270C2">
      <w:pPr>
        <w:pStyle w:val="Odstavecseseznamem"/>
        <w:numPr>
          <w:ilvl w:val="0"/>
          <w:numId w:val="39"/>
        </w:numPr>
        <w:jc w:val="both"/>
        <w:rPr>
          <w:rFonts w:cs="Times New Roman"/>
          <w:szCs w:val="24"/>
        </w:rPr>
      </w:pPr>
      <w:r w:rsidRPr="00BB4286">
        <w:rPr>
          <w:rFonts w:cs="Times New Roman"/>
          <w:szCs w:val="24"/>
        </w:rPr>
        <w:t xml:space="preserve">Ruská kulturní identita. In: </w:t>
      </w:r>
      <w:r w:rsidRPr="00BB4286">
        <w:rPr>
          <w:rFonts w:cs="Times New Roman"/>
          <w:i/>
          <w:iCs/>
          <w:szCs w:val="24"/>
        </w:rPr>
        <w:t>Mezikulturní dialog: společně napříč kulturami</w:t>
      </w:r>
      <w:r w:rsidRPr="00BB4286">
        <w:rPr>
          <w:rFonts w:cs="Times New Roman"/>
          <w:szCs w:val="24"/>
        </w:rPr>
        <w:t xml:space="preserve"> [online]. [cit. 2014-03-14]. Dostupné z: </w:t>
      </w:r>
      <w:r w:rsidRPr="0002038A">
        <w:rPr>
          <w:rFonts w:cs="Times New Roman"/>
          <w:szCs w:val="24"/>
        </w:rPr>
        <w:t>http://www.mezikulturnidialog.cz/ruska.html</w:t>
      </w:r>
    </w:p>
    <w:p w:rsidR="009270C2" w:rsidRPr="0002038A" w:rsidRDefault="009270C2" w:rsidP="009270C2">
      <w:pPr>
        <w:pStyle w:val="Odstavecseseznamem"/>
        <w:numPr>
          <w:ilvl w:val="0"/>
          <w:numId w:val="39"/>
        </w:numPr>
        <w:rPr>
          <w:rFonts w:cs="Times New Roman"/>
          <w:szCs w:val="24"/>
        </w:rPr>
      </w:pPr>
      <w:r>
        <w:t xml:space="preserve">Ruská menšina v Česku. In: </w:t>
      </w:r>
      <w:proofErr w:type="spellStart"/>
      <w:r>
        <w:rPr>
          <w:i/>
          <w:iCs/>
        </w:rPr>
        <w:t>Wikipedia</w:t>
      </w:r>
      <w:proofErr w:type="spellEnd"/>
      <w:r>
        <w:rPr>
          <w:i/>
          <w:iCs/>
        </w:rPr>
        <w:t xml:space="preserve">: </w:t>
      </w:r>
      <w:proofErr w:type="spellStart"/>
      <w:r>
        <w:rPr>
          <w:i/>
          <w:iCs/>
        </w:rPr>
        <w:t>the</w:t>
      </w:r>
      <w:proofErr w:type="spellEnd"/>
      <w:r>
        <w:rPr>
          <w:i/>
          <w:iCs/>
        </w:rPr>
        <w:t xml:space="preserve"> free </w:t>
      </w:r>
      <w:proofErr w:type="spellStart"/>
      <w:r>
        <w:rPr>
          <w:i/>
          <w:iCs/>
        </w:rPr>
        <w:t>encyclopedia</w:t>
      </w:r>
      <w:proofErr w:type="spellEnd"/>
      <w:r>
        <w:t xml:space="preserve"> [online]. San </w:t>
      </w:r>
      <w:proofErr w:type="spellStart"/>
      <w:r>
        <w:t>Francisco</w:t>
      </w:r>
      <w:proofErr w:type="spellEnd"/>
      <w:r>
        <w:t xml:space="preserve"> (CA): </w:t>
      </w:r>
      <w:proofErr w:type="spellStart"/>
      <w:r>
        <w:t>Wikimedia</w:t>
      </w:r>
      <w:proofErr w:type="spellEnd"/>
      <w:r>
        <w:t xml:space="preserve"> </w:t>
      </w:r>
      <w:proofErr w:type="spellStart"/>
      <w:r>
        <w:t>Foundation</w:t>
      </w:r>
      <w:proofErr w:type="spellEnd"/>
      <w:r>
        <w:t xml:space="preserve">, 2001- [cit. 2014-01-17]. Dostupné z: </w:t>
      </w:r>
      <w:r w:rsidRPr="001D5EF4">
        <w:t>http://cs.wikipedia.org/wiki/Rusk%C3%A1_men%C5%A1ina_v_%C4%8Cesku</w:t>
      </w:r>
    </w:p>
    <w:p w:rsidR="008A1112" w:rsidRDefault="009270C2" w:rsidP="008A1112">
      <w:pPr>
        <w:pStyle w:val="Odstavecseseznamem"/>
        <w:numPr>
          <w:ilvl w:val="0"/>
          <w:numId w:val="39"/>
        </w:numPr>
        <w:spacing w:after="0"/>
        <w:ind w:left="357" w:hanging="357"/>
        <w:jc w:val="both"/>
        <w:rPr>
          <w:rFonts w:cs="Times New Roman"/>
          <w:szCs w:val="24"/>
        </w:rPr>
      </w:pPr>
      <w:r w:rsidRPr="00BB4286">
        <w:rPr>
          <w:rFonts w:cs="Times New Roman"/>
          <w:szCs w:val="24"/>
        </w:rPr>
        <w:lastRenderedPageBreak/>
        <w:t xml:space="preserve">RUMEDIA.CZ. </w:t>
      </w:r>
      <w:r w:rsidRPr="008A1112">
        <w:rPr>
          <w:rFonts w:cs="Times New Roman"/>
          <w:szCs w:val="24"/>
        </w:rPr>
        <w:t>Největší hospodářské noviny v ruském jazyce na území ČR</w:t>
      </w:r>
      <w:r w:rsidRPr="00BB4286">
        <w:rPr>
          <w:rFonts w:cs="Times New Roman"/>
          <w:szCs w:val="24"/>
        </w:rPr>
        <w:t xml:space="preserve"> [online]. Praha, 2014 [cit. 2014-03-20]. Dostupné z:</w:t>
      </w:r>
    </w:p>
    <w:p w:rsidR="009270C2" w:rsidRPr="0002038A" w:rsidRDefault="009270C2" w:rsidP="008A1112">
      <w:pPr>
        <w:pStyle w:val="Odstavecseseznamem"/>
        <w:spacing w:after="0"/>
        <w:ind w:left="357"/>
        <w:jc w:val="both"/>
        <w:rPr>
          <w:rFonts w:cs="Times New Roman"/>
          <w:szCs w:val="24"/>
        </w:rPr>
      </w:pPr>
      <w:r w:rsidRPr="001D5EF4">
        <w:rPr>
          <w:rFonts w:cs="Times New Roman"/>
          <w:szCs w:val="24"/>
        </w:rPr>
        <w:t>http://www.rumedia.cz/index.php?option=com_content&amp;view=article&amp;id=55:nejvti-hospodaske-noviny-v-ruskem-jazyce-na-uzemi-eske-repubiky&amp;catid=35:fasion&amp;Itemid=88</w:t>
      </w:r>
    </w:p>
    <w:p w:rsidR="008A1112" w:rsidRDefault="009270C2" w:rsidP="009270C2">
      <w:pPr>
        <w:pStyle w:val="Textpoznpodarou"/>
        <w:numPr>
          <w:ilvl w:val="0"/>
          <w:numId w:val="39"/>
        </w:numPr>
        <w:jc w:val="both"/>
        <w:rPr>
          <w:sz w:val="24"/>
          <w:szCs w:val="24"/>
        </w:rPr>
      </w:pPr>
      <w:r w:rsidRPr="008A6143">
        <w:rPr>
          <w:sz w:val="24"/>
          <w:szCs w:val="24"/>
        </w:rPr>
        <w:t xml:space="preserve">Světové dějiny/První světová válka 1917-1918. In: </w:t>
      </w:r>
      <w:proofErr w:type="spellStart"/>
      <w:r w:rsidRPr="008A6143">
        <w:rPr>
          <w:i/>
          <w:iCs/>
          <w:sz w:val="24"/>
          <w:szCs w:val="24"/>
        </w:rPr>
        <w:t>Wikipedia</w:t>
      </w:r>
      <w:proofErr w:type="spellEnd"/>
      <w:r w:rsidRPr="008A6143">
        <w:rPr>
          <w:i/>
          <w:iCs/>
          <w:sz w:val="24"/>
          <w:szCs w:val="24"/>
        </w:rPr>
        <w:t xml:space="preserve">: </w:t>
      </w:r>
      <w:proofErr w:type="spellStart"/>
      <w:r w:rsidRPr="008A6143">
        <w:rPr>
          <w:i/>
          <w:iCs/>
          <w:sz w:val="24"/>
          <w:szCs w:val="24"/>
        </w:rPr>
        <w:t>the</w:t>
      </w:r>
      <w:proofErr w:type="spellEnd"/>
      <w:r w:rsidRPr="008A6143">
        <w:rPr>
          <w:i/>
          <w:iCs/>
          <w:sz w:val="24"/>
          <w:szCs w:val="24"/>
        </w:rPr>
        <w:t xml:space="preserve"> free </w:t>
      </w:r>
      <w:proofErr w:type="spellStart"/>
      <w:r w:rsidRPr="008A6143">
        <w:rPr>
          <w:i/>
          <w:iCs/>
          <w:sz w:val="24"/>
          <w:szCs w:val="24"/>
        </w:rPr>
        <w:t>encyclopedia</w:t>
      </w:r>
      <w:proofErr w:type="spellEnd"/>
      <w:r w:rsidRPr="008A6143">
        <w:rPr>
          <w:sz w:val="24"/>
          <w:szCs w:val="24"/>
        </w:rPr>
        <w:t xml:space="preserve"> [online]. San </w:t>
      </w:r>
      <w:proofErr w:type="spellStart"/>
      <w:r w:rsidRPr="008A6143">
        <w:rPr>
          <w:sz w:val="24"/>
          <w:szCs w:val="24"/>
        </w:rPr>
        <w:t>Francisco</w:t>
      </w:r>
      <w:proofErr w:type="spellEnd"/>
      <w:r w:rsidRPr="008A6143">
        <w:rPr>
          <w:sz w:val="24"/>
          <w:szCs w:val="24"/>
        </w:rPr>
        <w:t xml:space="preserve"> (CA): </w:t>
      </w:r>
      <w:proofErr w:type="spellStart"/>
      <w:r w:rsidRPr="008A6143">
        <w:rPr>
          <w:sz w:val="24"/>
          <w:szCs w:val="24"/>
        </w:rPr>
        <w:t>Wikimedia</w:t>
      </w:r>
      <w:proofErr w:type="spellEnd"/>
      <w:r w:rsidRPr="008A6143">
        <w:rPr>
          <w:sz w:val="24"/>
          <w:szCs w:val="24"/>
        </w:rPr>
        <w:t xml:space="preserve"> </w:t>
      </w:r>
      <w:proofErr w:type="spellStart"/>
      <w:r w:rsidRPr="008A6143">
        <w:rPr>
          <w:sz w:val="24"/>
          <w:szCs w:val="24"/>
        </w:rPr>
        <w:t>Foundation</w:t>
      </w:r>
      <w:proofErr w:type="spellEnd"/>
      <w:r w:rsidRPr="008A6143">
        <w:rPr>
          <w:sz w:val="24"/>
          <w:szCs w:val="24"/>
        </w:rPr>
        <w:t>, 2001- [cit. 2014-01-06]. Dostupné z:</w:t>
      </w:r>
    </w:p>
    <w:p w:rsidR="009270C2" w:rsidRPr="006765B3" w:rsidRDefault="009270C2" w:rsidP="008A1112">
      <w:pPr>
        <w:pStyle w:val="Textpoznpodarou"/>
        <w:ind w:left="360"/>
        <w:jc w:val="both"/>
        <w:rPr>
          <w:sz w:val="24"/>
          <w:szCs w:val="24"/>
        </w:rPr>
      </w:pPr>
      <w:r w:rsidRPr="0002038A">
        <w:rPr>
          <w:sz w:val="24"/>
          <w:szCs w:val="24"/>
        </w:rPr>
        <w:t>http://cs.wikibooks.org/wiki/Sv%C4%9Btov%C3%A9_d%C4%9Bjiny/Prvn%C3%AD_sv%C4%9Btov%C3%A1_v%C3%A1lka_1917_-_1918</w:t>
      </w:r>
    </w:p>
    <w:p w:rsidR="009270C2" w:rsidRPr="006765B3" w:rsidRDefault="009270C2" w:rsidP="009270C2">
      <w:pPr>
        <w:pStyle w:val="Textpoznpodarou"/>
        <w:numPr>
          <w:ilvl w:val="0"/>
          <w:numId w:val="39"/>
        </w:numPr>
        <w:jc w:val="both"/>
        <w:rPr>
          <w:sz w:val="24"/>
          <w:szCs w:val="24"/>
        </w:rPr>
      </w:pPr>
      <w:r w:rsidRPr="00117353">
        <w:rPr>
          <w:sz w:val="24"/>
          <w:szCs w:val="24"/>
        </w:rPr>
        <w:t xml:space="preserve">ŠŮRA, Adam. Jak žije rostoucí komunita Rusů v Česku. </w:t>
      </w:r>
      <w:r w:rsidRPr="00117353">
        <w:rPr>
          <w:i/>
          <w:iCs/>
          <w:sz w:val="24"/>
          <w:szCs w:val="24"/>
        </w:rPr>
        <w:t>Respekt</w:t>
      </w:r>
      <w:r w:rsidRPr="00117353">
        <w:rPr>
          <w:sz w:val="24"/>
          <w:szCs w:val="24"/>
        </w:rPr>
        <w:t xml:space="preserve"> [online]. 2010 [cit. 2014-03-28]. Dostupné z: </w:t>
      </w:r>
      <w:r w:rsidRPr="001D5EF4">
        <w:rPr>
          <w:sz w:val="24"/>
          <w:szCs w:val="24"/>
        </w:rPr>
        <w:t>http://</w:t>
      </w:r>
      <w:proofErr w:type="gramStart"/>
      <w:r w:rsidRPr="001D5EF4">
        <w:rPr>
          <w:sz w:val="24"/>
          <w:szCs w:val="24"/>
        </w:rPr>
        <w:t>www</w:t>
      </w:r>
      <w:proofErr w:type="gramEnd"/>
      <w:r w:rsidRPr="001D5EF4">
        <w:rPr>
          <w:sz w:val="24"/>
          <w:szCs w:val="24"/>
        </w:rPr>
        <w:t>.</w:t>
      </w:r>
      <w:proofErr w:type="gramStart"/>
      <w:r w:rsidRPr="001D5EF4">
        <w:rPr>
          <w:sz w:val="24"/>
          <w:szCs w:val="24"/>
        </w:rPr>
        <w:t>ukrajinci</w:t>
      </w:r>
      <w:proofErr w:type="gramEnd"/>
      <w:r w:rsidRPr="001D5EF4">
        <w:rPr>
          <w:sz w:val="24"/>
          <w:szCs w:val="24"/>
        </w:rPr>
        <w:t>.cz/cs/publikace-clanky/detail/rusove-se-vraceji-jak-zije-rostouci-komunita-rusu-vacesku/</w:t>
      </w:r>
    </w:p>
    <w:p w:rsidR="008A1112" w:rsidRDefault="009270C2" w:rsidP="009270C2">
      <w:pPr>
        <w:pStyle w:val="Textpoznpodarou"/>
        <w:numPr>
          <w:ilvl w:val="0"/>
          <w:numId w:val="39"/>
        </w:numPr>
        <w:jc w:val="both"/>
        <w:rPr>
          <w:sz w:val="24"/>
          <w:szCs w:val="24"/>
        </w:rPr>
      </w:pPr>
      <w:r w:rsidRPr="00117353">
        <w:rPr>
          <w:sz w:val="24"/>
          <w:szCs w:val="24"/>
        </w:rPr>
        <w:t xml:space="preserve">ÚŘAD VLÁDY ČESKÉ REPUBLIKY. </w:t>
      </w:r>
      <w:r w:rsidRPr="00117353">
        <w:rPr>
          <w:i/>
          <w:iCs/>
          <w:sz w:val="24"/>
          <w:szCs w:val="24"/>
        </w:rPr>
        <w:t>Zpráva o situaci národnostních menšin v ČR za rok 2001</w:t>
      </w:r>
      <w:r w:rsidRPr="00117353">
        <w:rPr>
          <w:sz w:val="24"/>
          <w:szCs w:val="24"/>
        </w:rPr>
        <w:t>. Praha, 2002. Dostupné z:</w:t>
      </w:r>
    </w:p>
    <w:p w:rsidR="009270C2" w:rsidRPr="006765B3" w:rsidRDefault="009270C2" w:rsidP="008A1112">
      <w:pPr>
        <w:pStyle w:val="Textpoznpodarou"/>
        <w:ind w:left="360"/>
        <w:jc w:val="both"/>
        <w:rPr>
          <w:sz w:val="24"/>
          <w:szCs w:val="24"/>
        </w:rPr>
      </w:pPr>
      <w:r w:rsidRPr="006765B3">
        <w:rPr>
          <w:sz w:val="24"/>
          <w:szCs w:val="24"/>
        </w:rPr>
        <w:t>http://www.vlada.cz/assets/ppov/rnm/dokumenty/dokumenty-rady/_zprava2001_.pdf</w:t>
      </w:r>
    </w:p>
    <w:p w:rsidR="008A1112" w:rsidRDefault="009270C2" w:rsidP="009270C2">
      <w:pPr>
        <w:pStyle w:val="Odstavecseseznamem"/>
        <w:numPr>
          <w:ilvl w:val="0"/>
          <w:numId w:val="39"/>
        </w:numPr>
        <w:jc w:val="both"/>
        <w:rPr>
          <w:rFonts w:cs="Times New Roman"/>
          <w:szCs w:val="24"/>
        </w:rPr>
      </w:pPr>
      <w:r w:rsidRPr="00BB4286">
        <w:rPr>
          <w:rFonts w:cs="Times New Roman"/>
          <w:szCs w:val="24"/>
        </w:rPr>
        <w:t xml:space="preserve">Velká Praha. In: </w:t>
      </w:r>
      <w:proofErr w:type="spellStart"/>
      <w:r w:rsidRPr="00BB4286">
        <w:rPr>
          <w:rFonts w:cs="Times New Roman"/>
          <w:i/>
          <w:iCs/>
          <w:szCs w:val="24"/>
        </w:rPr>
        <w:t>Wikipedia</w:t>
      </w:r>
      <w:proofErr w:type="spellEnd"/>
      <w:r w:rsidRPr="00BB4286">
        <w:rPr>
          <w:rFonts w:cs="Times New Roman"/>
          <w:i/>
          <w:iCs/>
          <w:szCs w:val="24"/>
        </w:rPr>
        <w:t xml:space="preserve">: </w:t>
      </w:r>
      <w:proofErr w:type="spellStart"/>
      <w:r w:rsidRPr="00BB4286">
        <w:rPr>
          <w:rFonts w:cs="Times New Roman"/>
          <w:i/>
          <w:iCs/>
          <w:szCs w:val="24"/>
        </w:rPr>
        <w:t>the</w:t>
      </w:r>
      <w:proofErr w:type="spellEnd"/>
      <w:r w:rsidRPr="00BB4286">
        <w:rPr>
          <w:rFonts w:cs="Times New Roman"/>
          <w:i/>
          <w:iCs/>
          <w:szCs w:val="24"/>
        </w:rPr>
        <w:t xml:space="preserve"> free </w:t>
      </w:r>
      <w:proofErr w:type="spellStart"/>
      <w:r w:rsidRPr="00BB4286">
        <w:rPr>
          <w:rFonts w:cs="Times New Roman"/>
          <w:i/>
          <w:iCs/>
          <w:szCs w:val="24"/>
        </w:rPr>
        <w:t>encyclopedia</w:t>
      </w:r>
      <w:proofErr w:type="spellEnd"/>
      <w:r w:rsidRPr="00BB4286">
        <w:rPr>
          <w:rFonts w:cs="Times New Roman"/>
          <w:szCs w:val="24"/>
        </w:rPr>
        <w:t xml:space="preserve"> [online]. San </w:t>
      </w:r>
      <w:proofErr w:type="spellStart"/>
      <w:r w:rsidRPr="00BB4286">
        <w:rPr>
          <w:rFonts w:cs="Times New Roman"/>
          <w:szCs w:val="24"/>
        </w:rPr>
        <w:t>Francisco</w:t>
      </w:r>
      <w:proofErr w:type="spellEnd"/>
      <w:r w:rsidRPr="00BB4286">
        <w:rPr>
          <w:rFonts w:cs="Times New Roman"/>
          <w:szCs w:val="24"/>
        </w:rPr>
        <w:t xml:space="preserve"> (CA): </w:t>
      </w:r>
      <w:proofErr w:type="spellStart"/>
      <w:r w:rsidRPr="00BB4286">
        <w:rPr>
          <w:rFonts w:cs="Times New Roman"/>
          <w:szCs w:val="24"/>
        </w:rPr>
        <w:t>Wikimedia</w:t>
      </w:r>
      <w:proofErr w:type="spellEnd"/>
      <w:r w:rsidRPr="00BB4286">
        <w:rPr>
          <w:rFonts w:cs="Times New Roman"/>
          <w:szCs w:val="24"/>
        </w:rPr>
        <w:t xml:space="preserve"> </w:t>
      </w:r>
      <w:proofErr w:type="spellStart"/>
      <w:r w:rsidRPr="00BB4286">
        <w:rPr>
          <w:rFonts w:cs="Times New Roman"/>
          <w:szCs w:val="24"/>
        </w:rPr>
        <w:t>Foundation</w:t>
      </w:r>
      <w:proofErr w:type="spellEnd"/>
      <w:r w:rsidRPr="00BB4286">
        <w:rPr>
          <w:rFonts w:cs="Times New Roman"/>
          <w:szCs w:val="24"/>
        </w:rPr>
        <w:t>, 2001- [cit. 2013-11-25]. Dostupné z:</w:t>
      </w:r>
    </w:p>
    <w:p w:rsidR="009270C2" w:rsidRPr="006765B3" w:rsidRDefault="009270C2" w:rsidP="008A1112">
      <w:pPr>
        <w:pStyle w:val="Odstavecseseznamem"/>
        <w:ind w:left="360"/>
        <w:jc w:val="both"/>
        <w:rPr>
          <w:rFonts w:cs="Times New Roman"/>
          <w:szCs w:val="24"/>
        </w:rPr>
      </w:pPr>
      <w:r w:rsidRPr="001D5EF4">
        <w:rPr>
          <w:rFonts w:cs="Times New Roman"/>
          <w:szCs w:val="24"/>
        </w:rPr>
        <w:t>http://cs.wikipedia.org/wiki/Velk%C3%A1_Praha</w:t>
      </w:r>
    </w:p>
    <w:p w:rsidR="009270C2" w:rsidRPr="00BB4286" w:rsidRDefault="009270C2" w:rsidP="00744527">
      <w:pPr>
        <w:pStyle w:val="Odstavecseseznamem"/>
        <w:numPr>
          <w:ilvl w:val="0"/>
          <w:numId w:val="39"/>
        </w:numPr>
        <w:spacing w:after="0"/>
        <w:ind w:left="357" w:hanging="357"/>
        <w:jc w:val="both"/>
        <w:rPr>
          <w:rFonts w:cs="Times New Roman"/>
          <w:szCs w:val="24"/>
        </w:rPr>
      </w:pPr>
      <w:r w:rsidRPr="00BB4286">
        <w:rPr>
          <w:rFonts w:cs="Times New Roman"/>
          <w:szCs w:val="24"/>
        </w:rPr>
        <w:t xml:space="preserve">ШУЛЬЦ, Ирина. РУКА КРЕМЛЯ, ПЯТАЯ КОЛОННА И ПРОГНИВШИЙ ЗАПАД. In: </w:t>
      </w:r>
      <w:proofErr w:type="spellStart"/>
      <w:r w:rsidRPr="00BB4286">
        <w:rPr>
          <w:rFonts w:cs="Times New Roman"/>
          <w:i/>
          <w:iCs/>
          <w:szCs w:val="24"/>
        </w:rPr>
        <w:t>Пражский</w:t>
      </w:r>
      <w:proofErr w:type="spellEnd"/>
      <w:r w:rsidRPr="00BB4286">
        <w:rPr>
          <w:rFonts w:cs="Times New Roman"/>
          <w:i/>
          <w:iCs/>
          <w:szCs w:val="24"/>
        </w:rPr>
        <w:t xml:space="preserve"> </w:t>
      </w:r>
      <w:proofErr w:type="spellStart"/>
      <w:r w:rsidRPr="00BB4286">
        <w:rPr>
          <w:rFonts w:cs="Times New Roman"/>
          <w:i/>
          <w:iCs/>
          <w:szCs w:val="24"/>
        </w:rPr>
        <w:t>экспресс</w:t>
      </w:r>
      <w:proofErr w:type="spellEnd"/>
      <w:r w:rsidRPr="00BB4286">
        <w:rPr>
          <w:rFonts w:cs="Times New Roman"/>
          <w:szCs w:val="24"/>
        </w:rPr>
        <w:t xml:space="preserve"> [online]. 2013 [cit. 2014-03-27]. Dostupné z: </w:t>
      </w:r>
      <w:r w:rsidRPr="001D5EF4">
        <w:rPr>
          <w:rFonts w:cs="Times New Roman"/>
          <w:szCs w:val="24"/>
        </w:rPr>
        <w:t>http://www.prague-express.cz/ruscz/30462-2013-05-12-19-42-06.html</w:t>
      </w:r>
    </w:p>
    <w:p w:rsidR="009270C2" w:rsidRPr="006765B3" w:rsidRDefault="009270C2" w:rsidP="009270C2">
      <w:pPr>
        <w:pStyle w:val="Textpoznpodarou"/>
        <w:numPr>
          <w:ilvl w:val="0"/>
          <w:numId w:val="39"/>
        </w:numPr>
        <w:jc w:val="both"/>
        <w:rPr>
          <w:sz w:val="24"/>
          <w:szCs w:val="24"/>
        </w:rPr>
      </w:pPr>
      <w:proofErr w:type="spellStart"/>
      <w:r w:rsidRPr="00117353">
        <w:rPr>
          <w:sz w:val="24"/>
          <w:szCs w:val="24"/>
        </w:rPr>
        <w:t>Об</w:t>
      </w:r>
      <w:proofErr w:type="spellEnd"/>
      <w:r w:rsidRPr="00117353">
        <w:rPr>
          <w:sz w:val="24"/>
          <w:szCs w:val="24"/>
        </w:rPr>
        <w:t xml:space="preserve"> </w:t>
      </w:r>
      <w:proofErr w:type="spellStart"/>
      <w:r w:rsidRPr="00117353">
        <w:rPr>
          <w:sz w:val="24"/>
          <w:szCs w:val="24"/>
        </w:rPr>
        <w:t>обществе</w:t>
      </w:r>
      <w:proofErr w:type="spellEnd"/>
      <w:r w:rsidRPr="00117353">
        <w:rPr>
          <w:sz w:val="24"/>
          <w:szCs w:val="24"/>
        </w:rPr>
        <w:t xml:space="preserve">. </w:t>
      </w:r>
      <w:proofErr w:type="spellStart"/>
      <w:r w:rsidRPr="00117353">
        <w:rPr>
          <w:i/>
          <w:iCs/>
          <w:sz w:val="24"/>
          <w:szCs w:val="24"/>
        </w:rPr>
        <w:t>Artek</w:t>
      </w:r>
      <w:proofErr w:type="spellEnd"/>
      <w:r w:rsidRPr="00117353">
        <w:rPr>
          <w:sz w:val="24"/>
          <w:szCs w:val="24"/>
        </w:rPr>
        <w:t xml:space="preserve"> [online]. Praha: </w:t>
      </w:r>
      <w:proofErr w:type="spellStart"/>
      <w:r w:rsidRPr="00117353">
        <w:rPr>
          <w:sz w:val="24"/>
          <w:szCs w:val="24"/>
        </w:rPr>
        <w:t>Artek</w:t>
      </w:r>
      <w:proofErr w:type="spellEnd"/>
      <w:r w:rsidRPr="00117353">
        <w:rPr>
          <w:sz w:val="24"/>
          <w:szCs w:val="24"/>
        </w:rPr>
        <w:t xml:space="preserve"> [cit. 2014-03-14]. Dostupné z: </w:t>
      </w:r>
      <w:r w:rsidRPr="001D5EF4">
        <w:rPr>
          <w:sz w:val="24"/>
          <w:szCs w:val="24"/>
        </w:rPr>
        <w:t>http://www.artek.cz/about-community/</w:t>
      </w:r>
    </w:p>
    <w:p w:rsidR="009270C2" w:rsidRPr="0002038A" w:rsidRDefault="009270C2" w:rsidP="00744527">
      <w:pPr>
        <w:pStyle w:val="Odstavecseseznamem"/>
        <w:numPr>
          <w:ilvl w:val="0"/>
          <w:numId w:val="39"/>
        </w:numPr>
        <w:spacing w:after="0"/>
        <w:ind w:left="357" w:hanging="357"/>
        <w:jc w:val="both"/>
        <w:rPr>
          <w:rFonts w:cs="Times New Roman"/>
          <w:szCs w:val="24"/>
        </w:rPr>
      </w:pPr>
      <w:proofErr w:type="spellStart"/>
      <w:r w:rsidRPr="00BB4286">
        <w:rPr>
          <w:rFonts w:cs="Times New Roman"/>
          <w:szCs w:val="24"/>
        </w:rPr>
        <w:t>Русский</w:t>
      </w:r>
      <w:proofErr w:type="spellEnd"/>
      <w:r w:rsidRPr="00BB4286">
        <w:rPr>
          <w:rFonts w:cs="Times New Roman"/>
          <w:szCs w:val="24"/>
        </w:rPr>
        <w:t xml:space="preserve"> </w:t>
      </w:r>
      <w:proofErr w:type="spellStart"/>
      <w:r w:rsidRPr="00BB4286">
        <w:rPr>
          <w:rFonts w:cs="Times New Roman"/>
          <w:szCs w:val="24"/>
        </w:rPr>
        <w:t>информационный</w:t>
      </w:r>
      <w:proofErr w:type="spellEnd"/>
      <w:r w:rsidRPr="00BB4286">
        <w:rPr>
          <w:rFonts w:cs="Times New Roman"/>
          <w:szCs w:val="24"/>
        </w:rPr>
        <w:t xml:space="preserve"> </w:t>
      </w:r>
      <w:proofErr w:type="spellStart"/>
      <w:r w:rsidRPr="00BB4286">
        <w:rPr>
          <w:rFonts w:cs="Times New Roman"/>
          <w:szCs w:val="24"/>
        </w:rPr>
        <w:t>центр</w:t>
      </w:r>
      <w:proofErr w:type="spellEnd"/>
      <w:r w:rsidRPr="00BB4286">
        <w:rPr>
          <w:rFonts w:cs="Times New Roman"/>
          <w:szCs w:val="24"/>
        </w:rPr>
        <w:t xml:space="preserve"> в </w:t>
      </w:r>
      <w:proofErr w:type="spellStart"/>
      <w:r w:rsidRPr="00BB4286">
        <w:rPr>
          <w:rFonts w:cs="Times New Roman"/>
          <w:szCs w:val="24"/>
        </w:rPr>
        <w:t>южной</w:t>
      </w:r>
      <w:proofErr w:type="spellEnd"/>
      <w:r w:rsidRPr="00BB4286">
        <w:rPr>
          <w:rFonts w:cs="Times New Roman"/>
          <w:szCs w:val="24"/>
        </w:rPr>
        <w:t xml:space="preserve"> </w:t>
      </w:r>
      <w:proofErr w:type="spellStart"/>
      <w:r w:rsidRPr="00BB4286">
        <w:rPr>
          <w:rFonts w:cs="Times New Roman"/>
          <w:szCs w:val="24"/>
        </w:rPr>
        <w:t>Чехии</w:t>
      </w:r>
      <w:proofErr w:type="spellEnd"/>
      <w:r w:rsidRPr="00BB4286">
        <w:rPr>
          <w:rFonts w:cs="Times New Roman"/>
          <w:szCs w:val="24"/>
        </w:rPr>
        <w:t xml:space="preserve">. </w:t>
      </w:r>
      <w:proofErr w:type="spellStart"/>
      <w:r w:rsidRPr="00BB4286">
        <w:rPr>
          <w:rFonts w:cs="Times New Roman"/>
          <w:szCs w:val="24"/>
        </w:rPr>
        <w:t>Помощь</w:t>
      </w:r>
      <w:proofErr w:type="spellEnd"/>
      <w:r w:rsidRPr="00BB4286">
        <w:rPr>
          <w:rFonts w:cs="Times New Roman"/>
          <w:szCs w:val="24"/>
        </w:rPr>
        <w:t xml:space="preserve"> в </w:t>
      </w:r>
      <w:proofErr w:type="spellStart"/>
      <w:r w:rsidRPr="00BB4286">
        <w:rPr>
          <w:rFonts w:cs="Times New Roman"/>
          <w:szCs w:val="24"/>
        </w:rPr>
        <w:t>организации</w:t>
      </w:r>
      <w:proofErr w:type="spellEnd"/>
      <w:r w:rsidRPr="00BB4286">
        <w:rPr>
          <w:rFonts w:cs="Times New Roman"/>
          <w:szCs w:val="24"/>
        </w:rPr>
        <w:t xml:space="preserve"> и </w:t>
      </w:r>
      <w:proofErr w:type="spellStart"/>
      <w:r w:rsidRPr="00BB4286">
        <w:rPr>
          <w:rFonts w:cs="Times New Roman"/>
          <w:szCs w:val="24"/>
        </w:rPr>
        <w:t>ведении</w:t>
      </w:r>
      <w:proofErr w:type="spellEnd"/>
      <w:r w:rsidRPr="00BB4286">
        <w:rPr>
          <w:rFonts w:cs="Times New Roman"/>
          <w:szCs w:val="24"/>
        </w:rPr>
        <w:t xml:space="preserve"> </w:t>
      </w:r>
      <w:proofErr w:type="spellStart"/>
      <w:r w:rsidRPr="00BB4286">
        <w:rPr>
          <w:rFonts w:cs="Times New Roman"/>
          <w:szCs w:val="24"/>
        </w:rPr>
        <w:t>бизнеса</w:t>
      </w:r>
      <w:proofErr w:type="spellEnd"/>
      <w:r w:rsidRPr="00BB4286">
        <w:rPr>
          <w:rFonts w:cs="Times New Roman"/>
          <w:szCs w:val="24"/>
        </w:rPr>
        <w:t xml:space="preserve">. ПОДМАРКОВ, </w:t>
      </w:r>
      <w:proofErr w:type="spellStart"/>
      <w:r w:rsidRPr="00BB4286">
        <w:rPr>
          <w:rFonts w:cs="Times New Roman"/>
          <w:szCs w:val="24"/>
        </w:rPr>
        <w:t>Юрий</w:t>
      </w:r>
      <w:proofErr w:type="spellEnd"/>
      <w:r w:rsidRPr="00BB4286">
        <w:rPr>
          <w:rFonts w:cs="Times New Roman"/>
          <w:szCs w:val="24"/>
        </w:rPr>
        <w:t xml:space="preserve">. </w:t>
      </w:r>
      <w:proofErr w:type="spellStart"/>
      <w:r w:rsidRPr="00744527">
        <w:rPr>
          <w:rFonts w:cs="Times New Roman"/>
          <w:szCs w:val="24"/>
        </w:rPr>
        <w:t>Infocentr</w:t>
      </w:r>
      <w:proofErr w:type="spellEnd"/>
      <w:r w:rsidRPr="00744527">
        <w:rPr>
          <w:rFonts w:cs="Times New Roman"/>
          <w:szCs w:val="24"/>
        </w:rPr>
        <w:t xml:space="preserve"> CZ</w:t>
      </w:r>
      <w:r w:rsidRPr="00BB4286">
        <w:rPr>
          <w:rFonts w:cs="Times New Roman"/>
          <w:szCs w:val="24"/>
        </w:rPr>
        <w:t xml:space="preserve"> [online]. České Budějovice [cit. 2014-03-14]. Dostupné z: </w:t>
      </w:r>
      <w:r w:rsidRPr="001D5EF4">
        <w:rPr>
          <w:rFonts w:cs="Times New Roman"/>
          <w:szCs w:val="24"/>
        </w:rPr>
        <w:t>http://rusklub.infocentr.cz/</w:t>
      </w:r>
    </w:p>
    <w:p w:rsidR="008A1112" w:rsidRDefault="009270C2" w:rsidP="009270C2">
      <w:pPr>
        <w:pStyle w:val="Textpoznpodarou"/>
        <w:numPr>
          <w:ilvl w:val="0"/>
          <w:numId w:val="39"/>
        </w:numPr>
        <w:jc w:val="both"/>
        <w:rPr>
          <w:sz w:val="24"/>
          <w:szCs w:val="24"/>
        </w:rPr>
      </w:pPr>
      <w:r w:rsidRPr="00117353">
        <w:rPr>
          <w:sz w:val="24"/>
          <w:szCs w:val="24"/>
        </w:rPr>
        <w:t xml:space="preserve">KRONA. </w:t>
      </w:r>
      <w:r w:rsidRPr="00117353">
        <w:rPr>
          <w:i/>
          <w:iCs/>
          <w:sz w:val="24"/>
          <w:szCs w:val="24"/>
        </w:rPr>
        <w:t xml:space="preserve">О </w:t>
      </w:r>
      <w:proofErr w:type="spellStart"/>
      <w:r w:rsidRPr="00117353">
        <w:rPr>
          <w:i/>
          <w:iCs/>
          <w:sz w:val="24"/>
          <w:szCs w:val="24"/>
        </w:rPr>
        <w:t>нас</w:t>
      </w:r>
      <w:proofErr w:type="spellEnd"/>
      <w:r w:rsidRPr="00117353">
        <w:rPr>
          <w:sz w:val="24"/>
          <w:szCs w:val="24"/>
        </w:rPr>
        <w:t xml:space="preserve"> [online]. Praha, 1999 [cit. 2014-03-20]. Dostupné z:</w:t>
      </w:r>
    </w:p>
    <w:p w:rsidR="009270C2" w:rsidRPr="006765B3" w:rsidRDefault="009270C2" w:rsidP="008A1112">
      <w:pPr>
        <w:pStyle w:val="Textpoznpodarou"/>
        <w:ind w:left="360"/>
        <w:jc w:val="both"/>
        <w:rPr>
          <w:sz w:val="24"/>
          <w:szCs w:val="24"/>
        </w:rPr>
      </w:pPr>
      <w:r w:rsidRPr="001D5EF4">
        <w:rPr>
          <w:sz w:val="24"/>
          <w:szCs w:val="24"/>
        </w:rPr>
        <w:t>http://www.gazetakrona.cz/%D0%BE-%D0%BD%D0%B0%D1%81/</w:t>
      </w:r>
    </w:p>
    <w:p w:rsidR="009270C2" w:rsidRPr="00BB4286" w:rsidRDefault="009270C2" w:rsidP="00744527">
      <w:pPr>
        <w:pStyle w:val="Odstavecseseznamem"/>
        <w:numPr>
          <w:ilvl w:val="0"/>
          <w:numId w:val="39"/>
        </w:numPr>
        <w:spacing w:after="0"/>
        <w:ind w:left="357" w:hanging="357"/>
        <w:jc w:val="both"/>
        <w:rPr>
          <w:rFonts w:cs="Times New Roman"/>
          <w:szCs w:val="24"/>
        </w:rPr>
      </w:pPr>
      <w:r w:rsidRPr="00BB4286">
        <w:rPr>
          <w:rFonts w:cs="Times New Roman"/>
          <w:szCs w:val="24"/>
        </w:rPr>
        <w:t xml:space="preserve">ПРАЖСКИЙ ЭКСПРЕСС. </w:t>
      </w:r>
      <w:r w:rsidRPr="00744527">
        <w:rPr>
          <w:rFonts w:cs="Times New Roman"/>
          <w:szCs w:val="24"/>
        </w:rPr>
        <w:t>ОСНОВНЫЕ СВЕДЕНИЯ О ГАЗЕТЕ «ПРАЖСКИЙ ЭКСПРЕСС»</w:t>
      </w:r>
      <w:r w:rsidRPr="00BB4286">
        <w:rPr>
          <w:rFonts w:cs="Times New Roman"/>
          <w:szCs w:val="24"/>
        </w:rPr>
        <w:t xml:space="preserve"> [online]. Praha, 2005 [cit. 2014-03-20]. Dostupné z: </w:t>
      </w:r>
      <w:r w:rsidRPr="001D5EF4">
        <w:rPr>
          <w:rFonts w:cs="Times New Roman"/>
          <w:szCs w:val="24"/>
        </w:rPr>
        <w:t>http://www.prague-express.cz/we.html</w:t>
      </w:r>
    </w:p>
    <w:p w:rsidR="009270C2" w:rsidRPr="006765B3" w:rsidRDefault="009270C2" w:rsidP="009270C2">
      <w:pPr>
        <w:pStyle w:val="Textpoznpodarou"/>
        <w:numPr>
          <w:ilvl w:val="0"/>
          <w:numId w:val="39"/>
        </w:numPr>
        <w:rPr>
          <w:sz w:val="24"/>
          <w:szCs w:val="24"/>
        </w:rPr>
      </w:pPr>
      <w:r w:rsidRPr="00117353">
        <w:rPr>
          <w:sz w:val="24"/>
          <w:szCs w:val="24"/>
        </w:rPr>
        <w:t xml:space="preserve">ДОБУШЕВА, </w:t>
      </w:r>
      <w:proofErr w:type="spellStart"/>
      <w:r w:rsidRPr="00117353">
        <w:rPr>
          <w:sz w:val="24"/>
          <w:szCs w:val="24"/>
        </w:rPr>
        <w:t>Марина</w:t>
      </w:r>
      <w:proofErr w:type="spellEnd"/>
      <w:r w:rsidRPr="00117353">
        <w:rPr>
          <w:sz w:val="24"/>
          <w:szCs w:val="24"/>
        </w:rPr>
        <w:t xml:space="preserve">. </w:t>
      </w:r>
      <w:proofErr w:type="spellStart"/>
      <w:r w:rsidRPr="00117353">
        <w:rPr>
          <w:i/>
          <w:iCs/>
          <w:sz w:val="24"/>
          <w:szCs w:val="24"/>
        </w:rPr>
        <w:t>Русская</w:t>
      </w:r>
      <w:proofErr w:type="spellEnd"/>
      <w:r w:rsidRPr="00117353">
        <w:rPr>
          <w:i/>
          <w:iCs/>
          <w:sz w:val="24"/>
          <w:szCs w:val="24"/>
        </w:rPr>
        <w:t xml:space="preserve"> </w:t>
      </w:r>
      <w:proofErr w:type="spellStart"/>
      <w:r w:rsidRPr="00117353">
        <w:rPr>
          <w:i/>
          <w:iCs/>
          <w:sz w:val="24"/>
          <w:szCs w:val="24"/>
        </w:rPr>
        <w:t>традиция</w:t>
      </w:r>
      <w:proofErr w:type="spellEnd"/>
      <w:r w:rsidRPr="00117353">
        <w:rPr>
          <w:i/>
          <w:iCs/>
          <w:sz w:val="24"/>
          <w:szCs w:val="24"/>
        </w:rPr>
        <w:t xml:space="preserve">: </w:t>
      </w:r>
      <w:proofErr w:type="spellStart"/>
      <w:r w:rsidRPr="00117353">
        <w:rPr>
          <w:i/>
          <w:iCs/>
          <w:sz w:val="24"/>
          <w:szCs w:val="24"/>
        </w:rPr>
        <w:t>Общeственная</w:t>
      </w:r>
      <w:proofErr w:type="spellEnd"/>
      <w:r w:rsidRPr="00117353">
        <w:rPr>
          <w:i/>
          <w:iCs/>
          <w:sz w:val="24"/>
          <w:szCs w:val="24"/>
        </w:rPr>
        <w:t xml:space="preserve"> </w:t>
      </w:r>
      <w:proofErr w:type="spellStart"/>
      <w:r w:rsidRPr="00117353">
        <w:rPr>
          <w:i/>
          <w:iCs/>
          <w:sz w:val="24"/>
          <w:szCs w:val="24"/>
        </w:rPr>
        <w:t>организация</w:t>
      </w:r>
      <w:proofErr w:type="spellEnd"/>
      <w:r w:rsidRPr="00117353">
        <w:rPr>
          <w:sz w:val="24"/>
          <w:szCs w:val="24"/>
        </w:rPr>
        <w:t xml:space="preserve"> [online]. Praha, 2003 [cit. 2014-03-20]. Dostupné z: </w:t>
      </w:r>
      <w:r w:rsidRPr="001D5EF4">
        <w:rPr>
          <w:sz w:val="24"/>
          <w:szCs w:val="24"/>
        </w:rPr>
        <w:t>http://www.prague-express.cz/we.html</w:t>
      </w:r>
    </w:p>
    <w:p w:rsidR="009270C2" w:rsidRPr="006765B3" w:rsidRDefault="009270C2" w:rsidP="009270C2">
      <w:pPr>
        <w:pStyle w:val="Odstavecseseznamem"/>
        <w:numPr>
          <w:ilvl w:val="0"/>
          <w:numId w:val="39"/>
        </w:numPr>
        <w:rPr>
          <w:rFonts w:cs="Times New Roman"/>
          <w:szCs w:val="24"/>
        </w:rPr>
      </w:pPr>
      <w:r w:rsidRPr="00BB4286">
        <w:rPr>
          <w:rFonts w:cs="Times New Roman"/>
          <w:szCs w:val="24"/>
        </w:rPr>
        <w:t xml:space="preserve">О </w:t>
      </w:r>
      <w:proofErr w:type="spellStart"/>
      <w:r w:rsidRPr="00BB4286">
        <w:rPr>
          <w:rFonts w:cs="Times New Roman"/>
          <w:szCs w:val="24"/>
        </w:rPr>
        <w:t>журнале</w:t>
      </w:r>
      <w:proofErr w:type="spellEnd"/>
      <w:r w:rsidRPr="00BB4286">
        <w:rPr>
          <w:rFonts w:cs="Times New Roman"/>
          <w:szCs w:val="24"/>
        </w:rPr>
        <w:t xml:space="preserve">. </w:t>
      </w:r>
      <w:proofErr w:type="spellStart"/>
      <w:r w:rsidRPr="00BB4286">
        <w:rPr>
          <w:rFonts w:cs="Times New Roman"/>
          <w:i/>
          <w:iCs/>
          <w:szCs w:val="24"/>
        </w:rPr>
        <w:t>Artek</w:t>
      </w:r>
      <w:proofErr w:type="spellEnd"/>
      <w:r w:rsidRPr="00BB4286">
        <w:rPr>
          <w:rFonts w:cs="Times New Roman"/>
          <w:szCs w:val="24"/>
        </w:rPr>
        <w:t xml:space="preserve"> [online]. Praha: </w:t>
      </w:r>
      <w:proofErr w:type="spellStart"/>
      <w:r w:rsidRPr="00BB4286">
        <w:rPr>
          <w:rFonts w:cs="Times New Roman"/>
          <w:szCs w:val="24"/>
        </w:rPr>
        <w:t>Artek</w:t>
      </w:r>
      <w:proofErr w:type="spellEnd"/>
      <w:r w:rsidRPr="00BB4286">
        <w:rPr>
          <w:rFonts w:cs="Times New Roman"/>
          <w:szCs w:val="24"/>
        </w:rPr>
        <w:t xml:space="preserve"> [cit. 2014-03-14]. Dostupné z: </w:t>
      </w:r>
      <w:r w:rsidRPr="001D5EF4">
        <w:rPr>
          <w:rFonts w:cs="Times New Roman"/>
          <w:szCs w:val="24"/>
        </w:rPr>
        <w:t>http://www.artek.cz/about-community/</w:t>
      </w:r>
    </w:p>
    <w:p w:rsidR="009270C2" w:rsidRDefault="009270C2" w:rsidP="009270C2">
      <w:pPr>
        <w:rPr>
          <w:szCs w:val="24"/>
        </w:rPr>
      </w:pPr>
      <w:r>
        <w:rPr>
          <w:szCs w:val="24"/>
        </w:rPr>
        <w:br w:type="page"/>
      </w:r>
    </w:p>
    <w:p w:rsidR="00F21E40" w:rsidRPr="009D52FF" w:rsidRDefault="00A4129B" w:rsidP="004A7026">
      <w:pPr>
        <w:pStyle w:val="Nzev"/>
        <w:numPr>
          <w:ilvl w:val="0"/>
          <w:numId w:val="0"/>
        </w:numPr>
        <w:ind w:left="431" w:hanging="431"/>
      </w:pPr>
      <w:bookmarkStart w:id="64" w:name="_Toc385168837"/>
      <w:r w:rsidRPr="009D52FF">
        <w:lastRenderedPageBreak/>
        <w:t>Přílohy</w:t>
      </w:r>
      <w:bookmarkEnd w:id="64"/>
    </w:p>
    <w:p w:rsidR="009D52FF" w:rsidRPr="009D52FF" w:rsidRDefault="009D52FF" w:rsidP="00F846B1">
      <w:pPr>
        <w:jc w:val="both"/>
        <w:rPr>
          <w:b/>
          <w:sz w:val="26"/>
          <w:szCs w:val="26"/>
        </w:rPr>
      </w:pPr>
      <w:r w:rsidRPr="009D52FF">
        <w:rPr>
          <w:b/>
          <w:sz w:val="26"/>
          <w:szCs w:val="26"/>
        </w:rPr>
        <w:t>Použitá anketa</w:t>
      </w:r>
    </w:p>
    <w:p w:rsidR="009D52FF" w:rsidRDefault="009D52FF" w:rsidP="00744527">
      <w:pPr>
        <w:spacing w:line="360" w:lineRule="auto"/>
        <w:jc w:val="both"/>
      </w:pPr>
      <w:r w:rsidRPr="00657520">
        <w:t>Vážení,</w:t>
      </w:r>
    </w:p>
    <w:p w:rsidR="009D52FF" w:rsidRPr="00657520" w:rsidRDefault="009D52FF" w:rsidP="00744527">
      <w:pPr>
        <w:spacing w:line="360" w:lineRule="auto"/>
        <w:ind w:firstLine="283"/>
        <w:jc w:val="both"/>
      </w:pPr>
      <w:r w:rsidRPr="00657520">
        <w:rPr>
          <w:szCs w:val="24"/>
        </w:rPr>
        <w:t>obracím se na Vás s žádostí o spolupráci s vyplněním následujícího</w:t>
      </w:r>
      <w:r>
        <w:rPr>
          <w:szCs w:val="24"/>
        </w:rPr>
        <w:t xml:space="preserve"> dotazníku, který realizuji v rámci své bakalářské diplomové práce</w:t>
      </w:r>
      <w:r w:rsidRPr="00657520">
        <w:rPr>
          <w:szCs w:val="24"/>
        </w:rPr>
        <w:t xml:space="preserve">. </w:t>
      </w:r>
      <w:r>
        <w:rPr>
          <w:szCs w:val="24"/>
        </w:rPr>
        <w:t>Studuji třetím rokem na Palackého univerzitě, obor ruská filologie v kontextu evropské kultury a literatury. T</w:t>
      </w:r>
      <w:r w:rsidRPr="00657520">
        <w:rPr>
          <w:szCs w:val="24"/>
        </w:rPr>
        <w:t>éma mé bakalářské práce je</w:t>
      </w:r>
      <w:r>
        <w:rPr>
          <w:szCs w:val="24"/>
        </w:rPr>
        <w:t>:</w:t>
      </w:r>
      <w:r w:rsidRPr="00657520">
        <w:rPr>
          <w:szCs w:val="24"/>
        </w:rPr>
        <w:t xml:space="preserve"> </w:t>
      </w:r>
      <w:r w:rsidRPr="002B3F69">
        <w:rPr>
          <w:i/>
          <w:szCs w:val="24"/>
        </w:rPr>
        <w:t>Ruské menšiny v ČR, motivy příchodu, zapojení do společnosti, jazykové či jiné problémy</w:t>
      </w:r>
      <w:r>
        <w:rPr>
          <w:szCs w:val="24"/>
        </w:rPr>
        <w:t>. V rámci mé práce bych se ráda zaměřila právě na motivy příchodů Rusů (čili Vás) do ČR, jaké jste měli problémy s okolní společností, jaké zaměstnání jste získali, jaké problémy s tím byly spojené a mnoho dalšího.</w:t>
      </w:r>
    </w:p>
    <w:p w:rsidR="009D52FF" w:rsidRDefault="009D52FF" w:rsidP="00744527">
      <w:pPr>
        <w:spacing w:line="360" w:lineRule="auto"/>
        <w:ind w:firstLine="283"/>
        <w:jc w:val="both"/>
      </w:pPr>
      <w:r>
        <w:t>Tímto Vás prosím, abyste vyplnili následující dotazník. Dotazník je zcela anonymní a veškeré informace získané pomocí tohoto dotazníku poslouží pouze pro účely výzkumu.</w:t>
      </w:r>
    </w:p>
    <w:p w:rsidR="009D52FF" w:rsidRDefault="009D52FF" w:rsidP="00744527">
      <w:pPr>
        <w:spacing w:line="360" w:lineRule="auto"/>
        <w:ind w:firstLine="283"/>
        <w:jc w:val="both"/>
      </w:pPr>
      <w:r>
        <w:t>Dotazník obsahuje 22 otázek. Prosím Vás, abyste pravdivě odpověděli na všechny otázky. Vámi vybranou odpověď u každé otázky prosím zakroužkujte. V případě, že se v odpovědi spletete, přeškrtněte špatnou odpověď a zakroužkujte odpověď novou.</w:t>
      </w:r>
    </w:p>
    <w:p w:rsidR="009D52FF" w:rsidRDefault="009D52FF" w:rsidP="00264E8F">
      <w:pPr>
        <w:spacing w:line="360" w:lineRule="auto"/>
        <w:ind w:left="426"/>
        <w:jc w:val="both"/>
      </w:pPr>
    </w:p>
    <w:p w:rsidR="009D52FF" w:rsidRDefault="009D52FF" w:rsidP="00744527">
      <w:pPr>
        <w:spacing w:line="360" w:lineRule="auto"/>
        <w:jc w:val="both"/>
      </w:pPr>
      <w:r>
        <w:t>Předem děkuji za ochotu a čas strávený vyplněním dotazníku.</w:t>
      </w:r>
    </w:p>
    <w:p w:rsidR="009D52FF" w:rsidRDefault="009D52FF" w:rsidP="00264E8F">
      <w:pPr>
        <w:spacing w:line="360" w:lineRule="auto"/>
        <w:ind w:left="426"/>
        <w:jc w:val="both"/>
      </w:pPr>
    </w:p>
    <w:p w:rsidR="009D52FF" w:rsidRDefault="009D52FF" w:rsidP="00264E8F">
      <w:pPr>
        <w:spacing w:line="360" w:lineRule="auto"/>
        <w:ind w:left="426"/>
        <w:jc w:val="both"/>
      </w:pPr>
    </w:p>
    <w:p w:rsidR="009D52FF" w:rsidRPr="004A3905" w:rsidRDefault="009D52FF" w:rsidP="00264E8F">
      <w:pPr>
        <w:ind w:left="426"/>
        <w:jc w:val="right"/>
      </w:pPr>
      <w:r w:rsidRPr="004A3905">
        <w:t>Eva Kyseláková</w:t>
      </w:r>
    </w:p>
    <w:p w:rsidR="009D52FF" w:rsidRPr="004A3905" w:rsidRDefault="009D52FF" w:rsidP="00264E8F">
      <w:pPr>
        <w:ind w:left="426"/>
        <w:jc w:val="right"/>
      </w:pPr>
      <w:r w:rsidRPr="004A3905">
        <w:t>Katedra Slavistiky, obor rusistika</w:t>
      </w:r>
    </w:p>
    <w:p w:rsidR="009D52FF" w:rsidRPr="004A3905" w:rsidRDefault="009D52FF" w:rsidP="00264E8F">
      <w:pPr>
        <w:ind w:left="426"/>
        <w:jc w:val="right"/>
      </w:pPr>
      <w:r w:rsidRPr="004A3905">
        <w:t>Univerzita Palackého v Olomouci</w:t>
      </w:r>
    </w:p>
    <w:p w:rsidR="009D52FF" w:rsidRPr="004A3905" w:rsidRDefault="009D52FF" w:rsidP="00264E8F">
      <w:pPr>
        <w:ind w:left="426"/>
        <w:jc w:val="right"/>
      </w:pPr>
      <w:r w:rsidRPr="004A3905">
        <w:t>Kontakt: evakyselakova.19@seznam.</w:t>
      </w:r>
      <w:proofErr w:type="spellStart"/>
      <w:r w:rsidRPr="004A3905">
        <w:t>cz</w:t>
      </w:r>
      <w:proofErr w:type="spellEnd"/>
    </w:p>
    <w:p w:rsidR="004A3905" w:rsidRDefault="004A3905" w:rsidP="004A3905">
      <w:r>
        <w:br w:type="page"/>
      </w:r>
    </w:p>
    <w:p w:rsidR="009D52FF" w:rsidRPr="00026EB9" w:rsidRDefault="009D52FF" w:rsidP="009D52FF">
      <w:pPr>
        <w:numPr>
          <w:ilvl w:val="0"/>
          <w:numId w:val="32"/>
        </w:numPr>
        <w:spacing w:after="0" w:line="360" w:lineRule="auto"/>
        <w:jc w:val="both"/>
        <w:rPr>
          <w:b/>
        </w:rPr>
      </w:pPr>
      <w:r>
        <w:rPr>
          <w:b/>
        </w:rPr>
        <w:lastRenderedPageBreak/>
        <w:t>Uveďte vaše pohlaví:</w:t>
      </w:r>
      <w:r w:rsidRPr="005C091F">
        <w:rPr>
          <w:b/>
        </w:rPr>
        <w:t xml:space="preserve"> </w:t>
      </w:r>
    </w:p>
    <w:p w:rsidR="009D52FF" w:rsidRDefault="009D52FF" w:rsidP="009D52FF">
      <w:pPr>
        <w:numPr>
          <w:ilvl w:val="0"/>
          <w:numId w:val="33"/>
        </w:numPr>
        <w:spacing w:after="0" w:line="360" w:lineRule="auto"/>
        <w:ind w:left="426" w:firstLine="0"/>
        <w:jc w:val="both"/>
      </w:pPr>
      <w:r>
        <w:t xml:space="preserve"> ŽENA</w:t>
      </w:r>
    </w:p>
    <w:p w:rsidR="009D52FF" w:rsidRDefault="009D52FF" w:rsidP="009D52FF">
      <w:pPr>
        <w:numPr>
          <w:ilvl w:val="0"/>
          <w:numId w:val="33"/>
        </w:numPr>
        <w:spacing w:after="0" w:line="360" w:lineRule="auto"/>
        <w:ind w:left="426" w:firstLine="0"/>
        <w:jc w:val="both"/>
      </w:pPr>
      <w:r>
        <w:t xml:space="preserve"> MUŽ</w:t>
      </w:r>
    </w:p>
    <w:p w:rsidR="009D52FF" w:rsidRDefault="009D52FF" w:rsidP="009D52FF">
      <w:pPr>
        <w:spacing w:line="360" w:lineRule="auto"/>
        <w:jc w:val="both"/>
      </w:pPr>
    </w:p>
    <w:p w:rsidR="009D52FF" w:rsidRPr="00026EB9" w:rsidRDefault="009D52FF" w:rsidP="009D52FF">
      <w:pPr>
        <w:numPr>
          <w:ilvl w:val="0"/>
          <w:numId w:val="32"/>
        </w:numPr>
        <w:spacing w:after="0" w:line="360" w:lineRule="auto"/>
        <w:jc w:val="both"/>
        <w:rPr>
          <w:b/>
        </w:rPr>
      </w:pPr>
      <w:r>
        <w:rPr>
          <w:b/>
        </w:rPr>
        <w:t>Uveďte Váš věk</w:t>
      </w:r>
      <w:r w:rsidRPr="00026EB9">
        <w:rPr>
          <w:b/>
        </w:rPr>
        <w:t>:</w:t>
      </w:r>
    </w:p>
    <w:p w:rsidR="009D52FF" w:rsidRDefault="009D52FF" w:rsidP="009D52FF">
      <w:pPr>
        <w:numPr>
          <w:ilvl w:val="1"/>
          <w:numId w:val="32"/>
        </w:numPr>
        <w:tabs>
          <w:tab w:val="left" w:pos="567"/>
        </w:tabs>
        <w:spacing w:after="0" w:line="360" w:lineRule="auto"/>
        <w:ind w:left="426" w:firstLine="0"/>
        <w:jc w:val="both"/>
      </w:pPr>
      <w:r>
        <w:t>0-15</w:t>
      </w:r>
    </w:p>
    <w:p w:rsidR="009D52FF" w:rsidRDefault="009D52FF" w:rsidP="009D52FF">
      <w:pPr>
        <w:numPr>
          <w:ilvl w:val="1"/>
          <w:numId w:val="32"/>
        </w:numPr>
        <w:tabs>
          <w:tab w:val="left" w:pos="567"/>
        </w:tabs>
        <w:spacing w:after="0" w:line="360" w:lineRule="auto"/>
        <w:ind w:left="426" w:firstLine="0"/>
        <w:jc w:val="both"/>
      </w:pPr>
      <w:r>
        <w:t>15-30</w:t>
      </w:r>
    </w:p>
    <w:p w:rsidR="009D52FF" w:rsidRDefault="009D52FF" w:rsidP="009D52FF">
      <w:pPr>
        <w:numPr>
          <w:ilvl w:val="1"/>
          <w:numId w:val="32"/>
        </w:numPr>
        <w:spacing w:after="0" w:line="360" w:lineRule="auto"/>
        <w:ind w:left="426" w:firstLine="0"/>
        <w:jc w:val="both"/>
      </w:pPr>
      <w:r>
        <w:t>30-50</w:t>
      </w:r>
    </w:p>
    <w:p w:rsidR="009D52FF" w:rsidRDefault="009D52FF" w:rsidP="009D52FF">
      <w:pPr>
        <w:numPr>
          <w:ilvl w:val="1"/>
          <w:numId w:val="32"/>
        </w:numPr>
        <w:spacing w:after="0" w:line="360" w:lineRule="auto"/>
        <w:ind w:left="426" w:firstLine="0"/>
        <w:jc w:val="both"/>
      </w:pPr>
      <w:r>
        <w:t>50 a více</w:t>
      </w:r>
    </w:p>
    <w:p w:rsidR="009D52FF" w:rsidRDefault="009D52FF" w:rsidP="009D52FF">
      <w:pPr>
        <w:spacing w:line="360" w:lineRule="auto"/>
        <w:ind w:left="426"/>
        <w:jc w:val="both"/>
      </w:pPr>
    </w:p>
    <w:p w:rsidR="009D52FF" w:rsidRPr="00D21BED" w:rsidRDefault="009D52FF" w:rsidP="009D52FF">
      <w:pPr>
        <w:numPr>
          <w:ilvl w:val="0"/>
          <w:numId w:val="32"/>
        </w:numPr>
        <w:spacing w:after="0" w:line="360" w:lineRule="auto"/>
        <w:jc w:val="both"/>
        <w:rPr>
          <w:b/>
        </w:rPr>
      </w:pPr>
      <w:r>
        <w:rPr>
          <w:b/>
        </w:rPr>
        <w:t xml:space="preserve">Uveďte </w:t>
      </w:r>
      <w:r w:rsidRPr="00D21BED">
        <w:rPr>
          <w:b/>
        </w:rPr>
        <w:t>Váš rodinný stav</w:t>
      </w:r>
      <w:r>
        <w:rPr>
          <w:b/>
        </w:rPr>
        <w:t>:</w:t>
      </w:r>
    </w:p>
    <w:p w:rsidR="009D52FF" w:rsidRDefault="009D52FF" w:rsidP="009D52FF">
      <w:pPr>
        <w:numPr>
          <w:ilvl w:val="1"/>
          <w:numId w:val="32"/>
        </w:numPr>
        <w:spacing w:after="0" w:line="360" w:lineRule="auto"/>
        <w:ind w:left="426" w:firstLine="0"/>
        <w:jc w:val="both"/>
      </w:pPr>
      <w:r>
        <w:t>Ženatý/vdaná</w:t>
      </w:r>
    </w:p>
    <w:p w:rsidR="009D52FF" w:rsidRDefault="009D52FF" w:rsidP="009D52FF">
      <w:pPr>
        <w:numPr>
          <w:ilvl w:val="1"/>
          <w:numId w:val="32"/>
        </w:numPr>
        <w:spacing w:after="0" w:line="360" w:lineRule="auto"/>
        <w:ind w:left="426" w:firstLine="0"/>
        <w:jc w:val="both"/>
      </w:pPr>
      <w:r>
        <w:t>Rozvedený/á</w:t>
      </w:r>
    </w:p>
    <w:p w:rsidR="009D52FF" w:rsidRDefault="009D52FF" w:rsidP="009D52FF">
      <w:pPr>
        <w:numPr>
          <w:ilvl w:val="1"/>
          <w:numId w:val="32"/>
        </w:numPr>
        <w:spacing w:after="0" w:line="360" w:lineRule="auto"/>
        <w:ind w:left="426" w:firstLine="0"/>
        <w:jc w:val="both"/>
      </w:pPr>
      <w:r>
        <w:t>Svobodný</w:t>
      </w:r>
    </w:p>
    <w:p w:rsidR="009D52FF" w:rsidRDefault="009D52FF" w:rsidP="009D52FF">
      <w:pPr>
        <w:spacing w:line="360" w:lineRule="auto"/>
        <w:ind w:left="113"/>
        <w:jc w:val="both"/>
        <w:rPr>
          <w:b/>
        </w:rPr>
      </w:pPr>
    </w:p>
    <w:p w:rsidR="009D52FF" w:rsidRPr="001D7625" w:rsidRDefault="009D52FF" w:rsidP="009D52FF">
      <w:pPr>
        <w:numPr>
          <w:ilvl w:val="0"/>
          <w:numId w:val="32"/>
        </w:numPr>
        <w:spacing w:after="0" w:line="360" w:lineRule="auto"/>
        <w:jc w:val="both"/>
        <w:rPr>
          <w:b/>
        </w:rPr>
      </w:pPr>
      <w:r>
        <w:rPr>
          <w:b/>
        </w:rPr>
        <w:t>Uveďte město, ze kterého pocházíte:…………………………………………</w:t>
      </w:r>
      <w:proofErr w:type="gramStart"/>
      <w:r w:rsidR="004A3905">
        <w:rPr>
          <w:b/>
        </w:rPr>
        <w:t>…..</w:t>
      </w:r>
      <w:proofErr w:type="gramEnd"/>
    </w:p>
    <w:p w:rsidR="009D52FF" w:rsidRDefault="009D52FF" w:rsidP="009D52FF">
      <w:pPr>
        <w:spacing w:line="360" w:lineRule="auto"/>
        <w:ind w:left="360" w:firstLine="60"/>
        <w:jc w:val="both"/>
      </w:pPr>
    </w:p>
    <w:p w:rsidR="009D52FF" w:rsidRPr="00026EB9" w:rsidRDefault="009D52FF" w:rsidP="009D52FF">
      <w:pPr>
        <w:numPr>
          <w:ilvl w:val="0"/>
          <w:numId w:val="32"/>
        </w:numPr>
        <w:spacing w:after="0" w:line="360" w:lineRule="auto"/>
        <w:jc w:val="both"/>
        <w:rPr>
          <w:b/>
        </w:rPr>
      </w:pPr>
      <w:r>
        <w:rPr>
          <w:b/>
        </w:rPr>
        <w:t>Uveďte, v jakém roce jste přišel/a do ČR (případně do ČSR):</w:t>
      </w:r>
    </w:p>
    <w:p w:rsidR="009D52FF" w:rsidRDefault="009D52FF" w:rsidP="009D52FF">
      <w:pPr>
        <w:numPr>
          <w:ilvl w:val="1"/>
          <w:numId w:val="32"/>
        </w:numPr>
        <w:spacing w:after="0" w:line="360" w:lineRule="auto"/>
        <w:ind w:left="426" w:firstLine="0"/>
        <w:jc w:val="both"/>
      </w:pPr>
      <w:r>
        <w:t>Do roku 1989</w:t>
      </w:r>
    </w:p>
    <w:p w:rsidR="009D52FF" w:rsidRDefault="009D52FF" w:rsidP="009D52FF">
      <w:pPr>
        <w:numPr>
          <w:ilvl w:val="1"/>
          <w:numId w:val="32"/>
        </w:numPr>
        <w:spacing w:after="0" w:line="360" w:lineRule="auto"/>
        <w:ind w:left="426" w:firstLine="0"/>
        <w:jc w:val="both"/>
      </w:pPr>
      <w:r>
        <w:t>Po roce 1989</w:t>
      </w:r>
    </w:p>
    <w:p w:rsidR="009D52FF" w:rsidRDefault="009D52FF" w:rsidP="009D52FF">
      <w:pPr>
        <w:numPr>
          <w:ilvl w:val="1"/>
          <w:numId w:val="32"/>
        </w:numPr>
        <w:spacing w:after="0" w:line="360" w:lineRule="auto"/>
        <w:ind w:left="426" w:firstLine="0"/>
        <w:jc w:val="both"/>
      </w:pPr>
      <w:r>
        <w:t>Po roce 2000</w:t>
      </w:r>
    </w:p>
    <w:p w:rsidR="009D52FF" w:rsidRDefault="009D52FF" w:rsidP="009D52FF">
      <w:pPr>
        <w:spacing w:line="360" w:lineRule="auto"/>
        <w:ind w:left="1080"/>
        <w:jc w:val="both"/>
      </w:pPr>
    </w:p>
    <w:p w:rsidR="009D52FF" w:rsidRPr="00026EB9" w:rsidRDefault="009D52FF" w:rsidP="009D52FF">
      <w:pPr>
        <w:numPr>
          <w:ilvl w:val="0"/>
          <w:numId w:val="32"/>
        </w:numPr>
        <w:spacing w:after="0" w:line="360" w:lineRule="auto"/>
        <w:jc w:val="both"/>
        <w:rPr>
          <w:b/>
        </w:rPr>
      </w:pPr>
      <w:r>
        <w:rPr>
          <w:b/>
        </w:rPr>
        <w:t>Uveďte Váš důvod příchodu do ČR (případně do ČSR):</w:t>
      </w:r>
    </w:p>
    <w:p w:rsidR="009D52FF" w:rsidRDefault="009D52FF" w:rsidP="009D52FF">
      <w:pPr>
        <w:numPr>
          <w:ilvl w:val="1"/>
          <w:numId w:val="32"/>
        </w:numPr>
        <w:spacing w:after="0" w:line="360" w:lineRule="auto"/>
        <w:ind w:left="426" w:firstLine="0"/>
        <w:jc w:val="both"/>
      </w:pPr>
      <w:r>
        <w:t>Politické důvody</w:t>
      </w:r>
    </w:p>
    <w:p w:rsidR="009D52FF" w:rsidRDefault="009D52FF" w:rsidP="009D52FF">
      <w:pPr>
        <w:numPr>
          <w:ilvl w:val="1"/>
          <w:numId w:val="32"/>
        </w:numPr>
        <w:spacing w:after="0" w:line="360" w:lineRule="auto"/>
        <w:ind w:left="426" w:firstLine="0"/>
        <w:jc w:val="both"/>
      </w:pPr>
      <w:r>
        <w:t>Etnické</w:t>
      </w:r>
    </w:p>
    <w:p w:rsidR="009D52FF" w:rsidRDefault="009D52FF" w:rsidP="009D52FF">
      <w:pPr>
        <w:numPr>
          <w:ilvl w:val="1"/>
          <w:numId w:val="32"/>
        </w:numPr>
        <w:spacing w:after="0" w:line="360" w:lineRule="auto"/>
        <w:ind w:left="426" w:firstLine="0"/>
        <w:jc w:val="both"/>
      </w:pPr>
      <w:r>
        <w:t>Vzdělání</w:t>
      </w:r>
    </w:p>
    <w:p w:rsidR="009D52FF" w:rsidRDefault="009D52FF" w:rsidP="009D52FF">
      <w:pPr>
        <w:numPr>
          <w:ilvl w:val="1"/>
          <w:numId w:val="32"/>
        </w:numPr>
        <w:spacing w:after="0" w:line="360" w:lineRule="auto"/>
        <w:ind w:left="426" w:firstLine="0"/>
        <w:jc w:val="both"/>
      </w:pPr>
      <w:r>
        <w:t>Lepší pracovní příležitost</w:t>
      </w:r>
    </w:p>
    <w:p w:rsidR="009D52FF" w:rsidRDefault="009D52FF" w:rsidP="009D52FF">
      <w:pPr>
        <w:numPr>
          <w:ilvl w:val="1"/>
          <w:numId w:val="32"/>
        </w:numPr>
        <w:spacing w:after="0" w:line="360" w:lineRule="auto"/>
        <w:ind w:left="426" w:firstLine="0"/>
        <w:jc w:val="both"/>
      </w:pPr>
      <w:r>
        <w:t>Rodina, která zde žila</w:t>
      </w:r>
    </w:p>
    <w:p w:rsidR="009D52FF" w:rsidRDefault="004A3905" w:rsidP="009D52FF">
      <w:pPr>
        <w:numPr>
          <w:ilvl w:val="1"/>
          <w:numId w:val="32"/>
        </w:numPr>
        <w:spacing w:after="0" w:line="360" w:lineRule="auto"/>
        <w:ind w:left="426" w:firstLine="0"/>
        <w:jc w:val="both"/>
      </w:pPr>
      <w:r>
        <w:t xml:space="preserve">Jiný </w:t>
      </w:r>
      <w:r w:rsidR="009D52FF">
        <w:t>důvod, případně, prosím, uveďte jaký…………………………………………</w:t>
      </w:r>
      <w:proofErr w:type="gramStart"/>
      <w:r w:rsidR="009D52FF">
        <w:t>…...........................................................</w:t>
      </w:r>
      <w:proofErr w:type="gramEnd"/>
    </w:p>
    <w:p w:rsidR="009D52FF" w:rsidRDefault="009D52FF" w:rsidP="009D52FF">
      <w:pPr>
        <w:spacing w:line="360" w:lineRule="auto"/>
        <w:ind w:left="426"/>
        <w:jc w:val="both"/>
      </w:pPr>
    </w:p>
    <w:p w:rsidR="009D52FF" w:rsidRPr="00026EB9" w:rsidRDefault="009D52FF" w:rsidP="009D52FF">
      <w:pPr>
        <w:numPr>
          <w:ilvl w:val="0"/>
          <w:numId w:val="32"/>
        </w:numPr>
        <w:spacing w:after="0" w:line="360" w:lineRule="auto"/>
        <w:jc w:val="both"/>
        <w:rPr>
          <w:b/>
        </w:rPr>
      </w:pPr>
      <w:r>
        <w:rPr>
          <w:b/>
        </w:rPr>
        <w:lastRenderedPageBreak/>
        <w:t>Uveďte, zda máte české občanství:</w:t>
      </w:r>
    </w:p>
    <w:p w:rsidR="009D52FF" w:rsidRDefault="009D52FF" w:rsidP="009D52FF">
      <w:pPr>
        <w:numPr>
          <w:ilvl w:val="1"/>
          <w:numId w:val="32"/>
        </w:numPr>
        <w:spacing w:after="0" w:line="360" w:lineRule="auto"/>
        <w:ind w:left="426" w:firstLine="0"/>
        <w:jc w:val="both"/>
      </w:pPr>
      <w:r>
        <w:t>Ano</w:t>
      </w:r>
    </w:p>
    <w:p w:rsidR="009D52FF" w:rsidRDefault="009D52FF" w:rsidP="009D52FF">
      <w:pPr>
        <w:numPr>
          <w:ilvl w:val="1"/>
          <w:numId w:val="32"/>
        </w:numPr>
        <w:spacing w:after="0" w:line="360" w:lineRule="auto"/>
        <w:ind w:left="426" w:firstLine="0"/>
        <w:jc w:val="both"/>
      </w:pPr>
      <w:r>
        <w:t>Ne</w:t>
      </w:r>
    </w:p>
    <w:p w:rsidR="009D52FF" w:rsidRDefault="009D52FF" w:rsidP="009D52FF">
      <w:pPr>
        <w:spacing w:line="360" w:lineRule="auto"/>
        <w:ind w:left="426"/>
        <w:jc w:val="both"/>
      </w:pPr>
    </w:p>
    <w:p w:rsidR="009D52FF" w:rsidRPr="00744527" w:rsidRDefault="009D52FF" w:rsidP="009D52FF">
      <w:pPr>
        <w:numPr>
          <w:ilvl w:val="0"/>
          <w:numId w:val="32"/>
        </w:numPr>
        <w:spacing w:after="0" w:line="360" w:lineRule="auto"/>
        <w:jc w:val="both"/>
      </w:pPr>
      <w:r>
        <w:rPr>
          <w:b/>
        </w:rPr>
        <w:t xml:space="preserve">Uveďte, </w:t>
      </w:r>
      <w:r w:rsidRPr="00490006">
        <w:rPr>
          <w:b/>
        </w:rPr>
        <w:t>ve kterém městě (vesnici) máte nahlášeno trvalé bydliště</w:t>
      </w:r>
      <w:r w:rsidRPr="00744527">
        <w:t>:……</w:t>
      </w:r>
      <w:proofErr w:type="gramStart"/>
      <w:r w:rsidRPr="00744527">
        <w:t>…....</w:t>
      </w:r>
      <w:r w:rsidR="00744527">
        <w:t>.</w:t>
      </w:r>
      <w:proofErr w:type="gramEnd"/>
    </w:p>
    <w:p w:rsidR="009D52FF" w:rsidRPr="00744527" w:rsidRDefault="009D52FF" w:rsidP="009D52FF">
      <w:pPr>
        <w:spacing w:line="360" w:lineRule="auto"/>
        <w:ind w:left="502"/>
        <w:jc w:val="both"/>
      </w:pPr>
      <w:r w:rsidRPr="00744527">
        <w:t>……………………………………………………………………………………</w:t>
      </w:r>
      <w:r w:rsidR="00744527">
        <w:t>..</w:t>
      </w:r>
    </w:p>
    <w:p w:rsidR="009D52FF" w:rsidRPr="005A0673" w:rsidRDefault="009D52FF" w:rsidP="009D52FF">
      <w:pPr>
        <w:numPr>
          <w:ilvl w:val="0"/>
          <w:numId w:val="32"/>
        </w:numPr>
        <w:spacing w:after="0" w:line="360" w:lineRule="auto"/>
        <w:jc w:val="both"/>
      </w:pPr>
      <w:r>
        <w:rPr>
          <w:b/>
        </w:rPr>
        <w:t>Následovala Vás na cestě do ČR (případně do ČSR) Vaše rodina?</w:t>
      </w:r>
    </w:p>
    <w:p w:rsidR="009D52FF" w:rsidRPr="005A0673" w:rsidRDefault="009D52FF" w:rsidP="009D52FF">
      <w:pPr>
        <w:numPr>
          <w:ilvl w:val="1"/>
          <w:numId w:val="32"/>
        </w:numPr>
        <w:spacing w:after="0" w:line="360" w:lineRule="auto"/>
        <w:ind w:left="426" w:firstLine="0"/>
        <w:jc w:val="both"/>
      </w:pPr>
      <w:r>
        <w:t>Ano</w:t>
      </w:r>
    </w:p>
    <w:p w:rsidR="009D52FF" w:rsidRDefault="009D52FF" w:rsidP="009D52FF">
      <w:pPr>
        <w:numPr>
          <w:ilvl w:val="1"/>
          <w:numId w:val="32"/>
        </w:numPr>
        <w:spacing w:after="0" w:line="360" w:lineRule="auto"/>
        <w:ind w:left="426" w:firstLine="0"/>
        <w:jc w:val="both"/>
      </w:pPr>
      <w:r>
        <w:t>Ne</w:t>
      </w:r>
    </w:p>
    <w:p w:rsidR="009D52FF" w:rsidRDefault="009D52FF" w:rsidP="009D52FF">
      <w:pPr>
        <w:spacing w:line="360" w:lineRule="auto"/>
        <w:ind w:left="426"/>
        <w:jc w:val="both"/>
      </w:pPr>
    </w:p>
    <w:p w:rsidR="009D52FF" w:rsidRPr="005477AE" w:rsidRDefault="009D52FF" w:rsidP="009D52FF">
      <w:pPr>
        <w:numPr>
          <w:ilvl w:val="0"/>
          <w:numId w:val="32"/>
        </w:numPr>
        <w:spacing w:after="0" w:line="360" w:lineRule="auto"/>
        <w:jc w:val="both"/>
        <w:rPr>
          <w:b/>
        </w:rPr>
      </w:pPr>
      <w:r w:rsidRPr="005477AE">
        <w:rPr>
          <w:b/>
        </w:rPr>
        <w:t>U</w:t>
      </w:r>
      <w:r>
        <w:rPr>
          <w:b/>
        </w:rPr>
        <w:t>veďte, zda byste se rád/a do své vlasti vrátil/a</w:t>
      </w:r>
      <w:r w:rsidRPr="005477AE">
        <w:rPr>
          <w:b/>
        </w:rPr>
        <w:t>:</w:t>
      </w:r>
    </w:p>
    <w:p w:rsidR="009D52FF" w:rsidRDefault="009D52FF" w:rsidP="009D52FF">
      <w:pPr>
        <w:numPr>
          <w:ilvl w:val="1"/>
          <w:numId w:val="32"/>
        </w:numPr>
        <w:spacing w:after="0" w:line="360" w:lineRule="auto"/>
        <w:ind w:left="426" w:firstLine="0"/>
        <w:jc w:val="both"/>
      </w:pPr>
      <w:r>
        <w:t>Ano</w:t>
      </w:r>
    </w:p>
    <w:p w:rsidR="009D52FF" w:rsidRDefault="009D52FF" w:rsidP="009D52FF">
      <w:pPr>
        <w:numPr>
          <w:ilvl w:val="1"/>
          <w:numId w:val="32"/>
        </w:numPr>
        <w:spacing w:after="0" w:line="360" w:lineRule="auto"/>
        <w:ind w:left="426" w:firstLine="0"/>
        <w:jc w:val="both"/>
      </w:pPr>
      <w:r>
        <w:t>Ne</w:t>
      </w:r>
    </w:p>
    <w:p w:rsidR="009D52FF" w:rsidRPr="005A0673" w:rsidRDefault="009D52FF" w:rsidP="009D52FF">
      <w:pPr>
        <w:spacing w:line="360" w:lineRule="auto"/>
        <w:ind w:left="426"/>
        <w:jc w:val="both"/>
        <w:rPr>
          <w:b/>
        </w:rPr>
      </w:pPr>
    </w:p>
    <w:p w:rsidR="009D52FF" w:rsidRPr="005A0673" w:rsidRDefault="009D52FF" w:rsidP="009D52FF">
      <w:pPr>
        <w:numPr>
          <w:ilvl w:val="0"/>
          <w:numId w:val="32"/>
        </w:numPr>
        <w:spacing w:after="0" w:line="360" w:lineRule="auto"/>
        <w:jc w:val="both"/>
        <w:rPr>
          <w:b/>
        </w:rPr>
      </w:pPr>
      <w:r w:rsidRPr="005A0673">
        <w:rPr>
          <w:b/>
        </w:rPr>
        <w:t>Měl/a jste velké jazykové problémy?</w:t>
      </w:r>
    </w:p>
    <w:p w:rsidR="009D52FF" w:rsidRDefault="009D52FF" w:rsidP="009D52FF">
      <w:pPr>
        <w:numPr>
          <w:ilvl w:val="1"/>
          <w:numId w:val="32"/>
        </w:numPr>
        <w:spacing w:after="0" w:line="360" w:lineRule="auto"/>
        <w:ind w:left="426" w:firstLine="0"/>
        <w:jc w:val="both"/>
      </w:pPr>
      <w:r>
        <w:t>Ano</w:t>
      </w:r>
    </w:p>
    <w:p w:rsidR="009D52FF" w:rsidRDefault="009D52FF" w:rsidP="009D52FF">
      <w:pPr>
        <w:numPr>
          <w:ilvl w:val="1"/>
          <w:numId w:val="32"/>
        </w:numPr>
        <w:spacing w:after="0" w:line="360" w:lineRule="auto"/>
        <w:ind w:left="426" w:firstLine="0"/>
        <w:jc w:val="both"/>
      </w:pPr>
      <w:r>
        <w:t>Ne</w:t>
      </w:r>
    </w:p>
    <w:p w:rsidR="009D52FF" w:rsidRPr="005A0673" w:rsidRDefault="009D52FF" w:rsidP="009D52FF">
      <w:pPr>
        <w:spacing w:line="360" w:lineRule="auto"/>
        <w:ind w:left="426"/>
        <w:jc w:val="both"/>
        <w:rPr>
          <w:b/>
        </w:rPr>
      </w:pPr>
    </w:p>
    <w:p w:rsidR="009D52FF" w:rsidRDefault="009D52FF" w:rsidP="009D52FF">
      <w:pPr>
        <w:numPr>
          <w:ilvl w:val="0"/>
          <w:numId w:val="32"/>
        </w:numPr>
        <w:spacing w:after="0" w:line="360" w:lineRule="auto"/>
        <w:jc w:val="both"/>
      </w:pPr>
      <w:r w:rsidRPr="005A0673">
        <w:rPr>
          <w:b/>
        </w:rPr>
        <w:t>Jak dlouho Vám trvalo, než jste se naučil/a česky?</w:t>
      </w:r>
    </w:p>
    <w:p w:rsidR="009D52FF" w:rsidRDefault="009D52FF" w:rsidP="009D52FF">
      <w:pPr>
        <w:numPr>
          <w:ilvl w:val="1"/>
          <w:numId w:val="32"/>
        </w:numPr>
        <w:spacing w:after="0" w:line="360" w:lineRule="auto"/>
        <w:ind w:left="426" w:firstLine="0"/>
        <w:jc w:val="both"/>
      </w:pPr>
      <w:r>
        <w:t>0-3 roky</w:t>
      </w:r>
    </w:p>
    <w:p w:rsidR="009D52FF" w:rsidRDefault="009D52FF" w:rsidP="009D52FF">
      <w:pPr>
        <w:numPr>
          <w:ilvl w:val="1"/>
          <w:numId w:val="32"/>
        </w:numPr>
        <w:spacing w:after="0" w:line="360" w:lineRule="auto"/>
        <w:ind w:left="426" w:firstLine="0"/>
        <w:jc w:val="both"/>
      </w:pPr>
      <w:r>
        <w:t>3-5 let</w:t>
      </w:r>
    </w:p>
    <w:p w:rsidR="009D52FF" w:rsidRDefault="009D52FF" w:rsidP="009D52FF">
      <w:pPr>
        <w:numPr>
          <w:ilvl w:val="1"/>
          <w:numId w:val="32"/>
        </w:numPr>
        <w:spacing w:after="0" w:line="360" w:lineRule="auto"/>
        <w:ind w:left="426" w:firstLine="0"/>
        <w:jc w:val="both"/>
      </w:pPr>
      <w:r>
        <w:t>5 a více let</w:t>
      </w:r>
    </w:p>
    <w:p w:rsidR="009D52FF" w:rsidRDefault="009D52FF" w:rsidP="009D52FF">
      <w:pPr>
        <w:numPr>
          <w:ilvl w:val="1"/>
          <w:numId w:val="32"/>
        </w:numPr>
        <w:spacing w:after="0" w:line="360" w:lineRule="auto"/>
        <w:ind w:left="426" w:firstLine="0"/>
        <w:jc w:val="both"/>
      </w:pPr>
      <w:r>
        <w:t>Doposud neumím dobře česky</w:t>
      </w:r>
    </w:p>
    <w:p w:rsidR="009D52FF" w:rsidRDefault="009D52FF" w:rsidP="009D52FF">
      <w:pPr>
        <w:spacing w:line="360" w:lineRule="auto"/>
        <w:ind w:left="426"/>
        <w:jc w:val="both"/>
      </w:pPr>
    </w:p>
    <w:p w:rsidR="009D52FF" w:rsidRDefault="009D52FF" w:rsidP="009D52FF">
      <w:pPr>
        <w:numPr>
          <w:ilvl w:val="0"/>
          <w:numId w:val="32"/>
        </w:numPr>
        <w:spacing w:after="0" w:line="360" w:lineRule="auto"/>
        <w:jc w:val="both"/>
        <w:rPr>
          <w:b/>
        </w:rPr>
      </w:pPr>
      <w:r w:rsidRPr="005A0673">
        <w:rPr>
          <w:b/>
        </w:rPr>
        <w:t>Setkával/a jste se ve svém okolí s</w:t>
      </w:r>
      <w:r>
        <w:rPr>
          <w:b/>
        </w:rPr>
        <w:t> </w:t>
      </w:r>
      <w:r w:rsidRPr="005A0673">
        <w:rPr>
          <w:b/>
        </w:rPr>
        <w:t>nedůvěrou</w:t>
      </w:r>
      <w:r>
        <w:rPr>
          <w:b/>
        </w:rPr>
        <w:t xml:space="preserve"> či nenávistí</w:t>
      </w:r>
      <w:r w:rsidRPr="005A0673">
        <w:rPr>
          <w:b/>
        </w:rPr>
        <w:t xml:space="preserve"> kvůli své národnosti?</w:t>
      </w:r>
    </w:p>
    <w:p w:rsidR="009D52FF" w:rsidRDefault="009D52FF" w:rsidP="009D52FF">
      <w:pPr>
        <w:numPr>
          <w:ilvl w:val="1"/>
          <w:numId w:val="32"/>
        </w:numPr>
        <w:spacing w:after="0" w:line="360" w:lineRule="auto"/>
        <w:ind w:left="426" w:firstLine="0"/>
        <w:jc w:val="both"/>
      </w:pPr>
      <w:r>
        <w:t>Ano</w:t>
      </w:r>
    </w:p>
    <w:p w:rsidR="009D52FF" w:rsidRDefault="009D52FF" w:rsidP="009D52FF">
      <w:pPr>
        <w:numPr>
          <w:ilvl w:val="1"/>
          <w:numId w:val="32"/>
        </w:numPr>
        <w:spacing w:after="0" w:line="360" w:lineRule="auto"/>
        <w:ind w:left="426" w:firstLine="0"/>
        <w:jc w:val="both"/>
      </w:pPr>
      <w:r>
        <w:t>Spíše ano</w:t>
      </w:r>
    </w:p>
    <w:p w:rsidR="009D52FF" w:rsidRDefault="009D52FF" w:rsidP="009D52FF">
      <w:pPr>
        <w:numPr>
          <w:ilvl w:val="1"/>
          <w:numId w:val="32"/>
        </w:numPr>
        <w:spacing w:after="0" w:line="360" w:lineRule="auto"/>
        <w:ind w:left="426" w:firstLine="0"/>
        <w:jc w:val="both"/>
      </w:pPr>
      <w:r>
        <w:t>Spíše ne</w:t>
      </w:r>
    </w:p>
    <w:p w:rsidR="009D52FF" w:rsidRDefault="009D52FF" w:rsidP="009D52FF">
      <w:pPr>
        <w:numPr>
          <w:ilvl w:val="1"/>
          <w:numId w:val="32"/>
        </w:numPr>
        <w:spacing w:after="0" w:line="360" w:lineRule="auto"/>
        <w:ind w:left="426" w:firstLine="0"/>
        <w:jc w:val="both"/>
      </w:pPr>
      <w:r>
        <w:t>Ne</w:t>
      </w:r>
    </w:p>
    <w:p w:rsidR="009D52FF" w:rsidRDefault="009D52FF" w:rsidP="009D52FF">
      <w:pPr>
        <w:spacing w:line="360" w:lineRule="auto"/>
        <w:ind w:left="644"/>
        <w:jc w:val="both"/>
      </w:pPr>
    </w:p>
    <w:p w:rsidR="009D52FF" w:rsidRPr="00744527" w:rsidRDefault="009D52FF" w:rsidP="009D52FF">
      <w:pPr>
        <w:numPr>
          <w:ilvl w:val="0"/>
          <w:numId w:val="32"/>
        </w:numPr>
        <w:spacing w:after="0" w:line="360" w:lineRule="auto"/>
        <w:jc w:val="both"/>
      </w:pPr>
      <w:r>
        <w:rPr>
          <w:b/>
        </w:rPr>
        <w:lastRenderedPageBreak/>
        <w:t xml:space="preserve">Uveďte </w:t>
      </w:r>
      <w:r w:rsidRPr="005A0673">
        <w:rPr>
          <w:b/>
        </w:rPr>
        <w:t>případně jiné problémy, se kterými jst</w:t>
      </w:r>
      <w:r>
        <w:rPr>
          <w:b/>
        </w:rPr>
        <w:t>e se po příchodu do ČR (případně</w:t>
      </w:r>
      <w:r w:rsidRPr="005A0673">
        <w:rPr>
          <w:b/>
        </w:rPr>
        <w:t xml:space="preserve"> ČSR) setkával/a</w:t>
      </w:r>
      <w:r w:rsidRPr="00744527">
        <w:t>:………………………………………………………………</w:t>
      </w:r>
      <w:r w:rsidR="004A3905" w:rsidRPr="00744527">
        <w:t>………</w:t>
      </w:r>
      <w:r w:rsidR="00744527">
        <w:t>…</w:t>
      </w:r>
    </w:p>
    <w:p w:rsidR="009D52FF" w:rsidRPr="00744527" w:rsidRDefault="009D52FF" w:rsidP="009D52FF">
      <w:pPr>
        <w:spacing w:line="360" w:lineRule="auto"/>
        <w:ind w:left="502"/>
        <w:jc w:val="both"/>
      </w:pPr>
      <w:r w:rsidRPr="00744527">
        <w:t>……………</w:t>
      </w:r>
      <w:r w:rsidR="004A3905" w:rsidRPr="00744527">
        <w:t>………………………………………………………………………</w:t>
      </w:r>
      <w:r w:rsidR="00744527">
        <w:t>..</w:t>
      </w:r>
    </w:p>
    <w:p w:rsidR="009D52FF" w:rsidRPr="005477AE" w:rsidRDefault="009D52FF" w:rsidP="009D52FF">
      <w:pPr>
        <w:numPr>
          <w:ilvl w:val="0"/>
          <w:numId w:val="32"/>
        </w:numPr>
        <w:spacing w:after="0" w:line="360" w:lineRule="auto"/>
        <w:jc w:val="both"/>
        <w:rPr>
          <w:b/>
        </w:rPr>
      </w:pPr>
      <w:r>
        <w:rPr>
          <w:b/>
        </w:rPr>
        <w:t>Uveďte, jaké je</w:t>
      </w:r>
      <w:r w:rsidRPr="005477AE">
        <w:rPr>
          <w:b/>
        </w:rPr>
        <w:t xml:space="preserve"> Vaše dosažené vzdělání:</w:t>
      </w:r>
    </w:p>
    <w:p w:rsidR="009D52FF" w:rsidRDefault="009D52FF" w:rsidP="009D52FF">
      <w:pPr>
        <w:numPr>
          <w:ilvl w:val="1"/>
          <w:numId w:val="32"/>
        </w:numPr>
        <w:spacing w:after="0" w:line="360" w:lineRule="auto"/>
        <w:ind w:left="426" w:firstLine="0"/>
        <w:jc w:val="both"/>
      </w:pPr>
      <w:r>
        <w:t>ZŠ</w:t>
      </w:r>
    </w:p>
    <w:p w:rsidR="009D52FF" w:rsidRDefault="009D52FF" w:rsidP="009D52FF">
      <w:pPr>
        <w:numPr>
          <w:ilvl w:val="1"/>
          <w:numId w:val="32"/>
        </w:numPr>
        <w:spacing w:after="0" w:line="360" w:lineRule="auto"/>
        <w:ind w:left="426" w:firstLine="0"/>
        <w:jc w:val="both"/>
      </w:pPr>
      <w:r>
        <w:t>SŠ</w:t>
      </w:r>
    </w:p>
    <w:p w:rsidR="009D52FF" w:rsidRDefault="009D52FF" w:rsidP="009D52FF">
      <w:pPr>
        <w:numPr>
          <w:ilvl w:val="1"/>
          <w:numId w:val="32"/>
        </w:numPr>
        <w:spacing w:after="0" w:line="360" w:lineRule="auto"/>
        <w:ind w:left="426" w:firstLine="0"/>
        <w:jc w:val="both"/>
      </w:pPr>
      <w:r>
        <w:t>SŠ s maturitou</w:t>
      </w:r>
    </w:p>
    <w:p w:rsidR="009D52FF" w:rsidRDefault="009D52FF" w:rsidP="009D52FF">
      <w:pPr>
        <w:numPr>
          <w:ilvl w:val="1"/>
          <w:numId w:val="32"/>
        </w:numPr>
        <w:spacing w:after="0" w:line="360" w:lineRule="auto"/>
        <w:ind w:left="426" w:firstLine="0"/>
        <w:jc w:val="both"/>
      </w:pPr>
      <w:r>
        <w:t>VŠ</w:t>
      </w:r>
    </w:p>
    <w:p w:rsidR="009D52FF" w:rsidRDefault="009D52FF" w:rsidP="009D52FF">
      <w:pPr>
        <w:spacing w:line="360" w:lineRule="auto"/>
        <w:jc w:val="both"/>
      </w:pPr>
    </w:p>
    <w:p w:rsidR="009D52FF" w:rsidRPr="005477AE" w:rsidRDefault="009D52FF" w:rsidP="009D52FF">
      <w:pPr>
        <w:numPr>
          <w:ilvl w:val="0"/>
          <w:numId w:val="32"/>
        </w:numPr>
        <w:spacing w:after="0" w:line="360" w:lineRule="auto"/>
        <w:jc w:val="both"/>
        <w:rPr>
          <w:b/>
        </w:rPr>
      </w:pPr>
      <w:r>
        <w:rPr>
          <w:b/>
        </w:rPr>
        <w:t xml:space="preserve">Uveďte, </w:t>
      </w:r>
      <w:r w:rsidRPr="005477AE">
        <w:rPr>
          <w:b/>
        </w:rPr>
        <w:t>jaké bylo Vaše povolání v Ruské federaci:</w:t>
      </w:r>
    </w:p>
    <w:p w:rsidR="009D52FF" w:rsidRDefault="009D52FF" w:rsidP="009D52FF">
      <w:pPr>
        <w:numPr>
          <w:ilvl w:val="1"/>
          <w:numId w:val="32"/>
        </w:numPr>
        <w:spacing w:after="0" w:line="360" w:lineRule="auto"/>
        <w:ind w:left="426" w:firstLine="0"/>
        <w:jc w:val="both"/>
      </w:pPr>
      <w:r>
        <w:t>Manuální pracovník</w:t>
      </w:r>
    </w:p>
    <w:p w:rsidR="009D52FF" w:rsidRDefault="009D52FF" w:rsidP="009D52FF">
      <w:pPr>
        <w:numPr>
          <w:ilvl w:val="1"/>
          <w:numId w:val="32"/>
        </w:numPr>
        <w:spacing w:after="0" w:line="360" w:lineRule="auto"/>
        <w:ind w:left="426" w:firstLine="0"/>
        <w:jc w:val="both"/>
      </w:pPr>
      <w:r>
        <w:t>Administrativní pracovník</w:t>
      </w:r>
    </w:p>
    <w:p w:rsidR="009D52FF" w:rsidRDefault="009D52FF" w:rsidP="009D52FF">
      <w:pPr>
        <w:numPr>
          <w:ilvl w:val="1"/>
          <w:numId w:val="32"/>
        </w:numPr>
        <w:spacing w:after="0" w:line="360" w:lineRule="auto"/>
        <w:ind w:left="426" w:firstLine="0"/>
        <w:jc w:val="both"/>
      </w:pPr>
      <w:r>
        <w:t>Jiné, případně, uveďte, prosím, jaké:……………………………………………………</w:t>
      </w:r>
      <w:r w:rsidR="00744527">
        <w:t>……………………………</w:t>
      </w:r>
    </w:p>
    <w:p w:rsidR="009D52FF" w:rsidRDefault="009D52FF" w:rsidP="009D52FF">
      <w:pPr>
        <w:numPr>
          <w:ilvl w:val="1"/>
          <w:numId w:val="32"/>
        </w:numPr>
        <w:spacing w:after="0" w:line="360" w:lineRule="auto"/>
        <w:ind w:left="426" w:firstLine="0"/>
        <w:jc w:val="both"/>
      </w:pPr>
      <w:r>
        <w:t>Nezaměstnaný</w:t>
      </w:r>
    </w:p>
    <w:p w:rsidR="009D52FF" w:rsidRDefault="009D52FF" w:rsidP="009D52FF">
      <w:pPr>
        <w:numPr>
          <w:ilvl w:val="1"/>
          <w:numId w:val="32"/>
        </w:numPr>
        <w:spacing w:after="0" w:line="360" w:lineRule="auto"/>
        <w:ind w:left="426" w:firstLine="0"/>
        <w:jc w:val="both"/>
      </w:pPr>
      <w:r>
        <w:t>Žádné, přišel/a jsem jako dítě</w:t>
      </w:r>
    </w:p>
    <w:p w:rsidR="009D52FF" w:rsidRDefault="009D52FF" w:rsidP="009D52FF">
      <w:pPr>
        <w:spacing w:line="360" w:lineRule="auto"/>
        <w:ind w:left="644"/>
        <w:jc w:val="both"/>
      </w:pPr>
    </w:p>
    <w:p w:rsidR="009D52FF" w:rsidRPr="005477AE" w:rsidRDefault="009D52FF" w:rsidP="009D52FF">
      <w:pPr>
        <w:numPr>
          <w:ilvl w:val="0"/>
          <w:numId w:val="32"/>
        </w:numPr>
        <w:spacing w:after="0" w:line="360" w:lineRule="auto"/>
        <w:jc w:val="both"/>
        <w:rPr>
          <w:b/>
        </w:rPr>
      </w:pPr>
      <w:r>
        <w:rPr>
          <w:b/>
        </w:rPr>
        <w:t xml:space="preserve">Uveďte, </w:t>
      </w:r>
      <w:r w:rsidRPr="005477AE">
        <w:rPr>
          <w:b/>
        </w:rPr>
        <w:t>jaké je Vaše zaměstnání nyní:</w:t>
      </w:r>
    </w:p>
    <w:p w:rsidR="009D52FF" w:rsidRDefault="009D52FF" w:rsidP="009D52FF">
      <w:pPr>
        <w:numPr>
          <w:ilvl w:val="1"/>
          <w:numId w:val="32"/>
        </w:numPr>
        <w:spacing w:after="0" w:line="360" w:lineRule="auto"/>
        <w:ind w:left="426" w:firstLine="0"/>
        <w:jc w:val="both"/>
      </w:pPr>
      <w:r>
        <w:t>Manuální pracovník</w:t>
      </w:r>
    </w:p>
    <w:p w:rsidR="009D52FF" w:rsidRDefault="009D52FF" w:rsidP="009D52FF">
      <w:pPr>
        <w:numPr>
          <w:ilvl w:val="1"/>
          <w:numId w:val="32"/>
        </w:numPr>
        <w:spacing w:after="0" w:line="360" w:lineRule="auto"/>
        <w:ind w:left="426" w:firstLine="0"/>
        <w:jc w:val="both"/>
      </w:pPr>
      <w:r>
        <w:t>Administrativní pracovník</w:t>
      </w:r>
    </w:p>
    <w:p w:rsidR="009D52FF" w:rsidRDefault="009D52FF" w:rsidP="009D52FF">
      <w:pPr>
        <w:numPr>
          <w:ilvl w:val="1"/>
          <w:numId w:val="32"/>
        </w:numPr>
        <w:spacing w:after="0" w:line="360" w:lineRule="auto"/>
        <w:ind w:left="426" w:firstLine="0"/>
        <w:jc w:val="both"/>
      </w:pPr>
      <w:r>
        <w:t>Jiné, případně uveďte, prosím, jaké:……………………………………………………</w:t>
      </w:r>
      <w:r w:rsidR="00744527">
        <w:t>……………………………</w:t>
      </w:r>
    </w:p>
    <w:p w:rsidR="009D52FF" w:rsidRDefault="009D52FF" w:rsidP="009D52FF">
      <w:pPr>
        <w:numPr>
          <w:ilvl w:val="1"/>
          <w:numId w:val="32"/>
        </w:numPr>
        <w:spacing w:after="0" w:line="360" w:lineRule="auto"/>
        <w:ind w:left="426" w:firstLine="0"/>
        <w:jc w:val="both"/>
      </w:pPr>
      <w:r>
        <w:t>Nezaměstnaný</w:t>
      </w:r>
    </w:p>
    <w:p w:rsidR="009D52FF" w:rsidRDefault="009D52FF" w:rsidP="009D52FF">
      <w:pPr>
        <w:spacing w:line="360" w:lineRule="auto"/>
        <w:ind w:left="644"/>
        <w:jc w:val="both"/>
      </w:pPr>
    </w:p>
    <w:p w:rsidR="009D52FF" w:rsidRPr="005477AE" w:rsidRDefault="009D52FF" w:rsidP="009D52FF">
      <w:pPr>
        <w:numPr>
          <w:ilvl w:val="0"/>
          <w:numId w:val="32"/>
        </w:numPr>
        <w:spacing w:after="0" w:line="360" w:lineRule="auto"/>
        <w:jc w:val="both"/>
        <w:rPr>
          <w:b/>
        </w:rPr>
      </w:pPr>
      <w:r w:rsidRPr="005477AE">
        <w:rPr>
          <w:b/>
        </w:rPr>
        <w:t>Docházíte</w:t>
      </w:r>
      <w:r>
        <w:rPr>
          <w:b/>
        </w:rPr>
        <w:t xml:space="preserve"> pravidelně</w:t>
      </w:r>
      <w:r w:rsidRPr="005477AE">
        <w:rPr>
          <w:b/>
        </w:rPr>
        <w:t xml:space="preserve"> do nějakých skupin sdružující občany Ruské federace?</w:t>
      </w:r>
    </w:p>
    <w:p w:rsidR="009D52FF" w:rsidRDefault="009D52FF" w:rsidP="009D52FF">
      <w:pPr>
        <w:numPr>
          <w:ilvl w:val="1"/>
          <w:numId w:val="32"/>
        </w:numPr>
        <w:spacing w:after="0" w:line="360" w:lineRule="auto"/>
        <w:ind w:left="426" w:firstLine="0"/>
        <w:jc w:val="both"/>
      </w:pPr>
      <w:r>
        <w:t>Ano</w:t>
      </w:r>
    </w:p>
    <w:p w:rsidR="009D52FF" w:rsidRDefault="009D52FF" w:rsidP="009D52FF">
      <w:pPr>
        <w:numPr>
          <w:ilvl w:val="1"/>
          <w:numId w:val="32"/>
        </w:numPr>
        <w:spacing w:after="0" w:line="360" w:lineRule="auto"/>
        <w:ind w:left="426" w:firstLine="0"/>
        <w:jc w:val="both"/>
      </w:pPr>
      <w:r>
        <w:t>Ne</w:t>
      </w:r>
    </w:p>
    <w:p w:rsidR="009D52FF" w:rsidRDefault="009D52FF" w:rsidP="009D52FF">
      <w:pPr>
        <w:numPr>
          <w:ilvl w:val="1"/>
          <w:numId w:val="32"/>
        </w:numPr>
        <w:spacing w:after="0" w:line="360" w:lineRule="auto"/>
        <w:ind w:left="426" w:firstLine="0"/>
        <w:jc w:val="both"/>
      </w:pPr>
      <w:r>
        <w:t>Ne, nezajímá mě to</w:t>
      </w:r>
    </w:p>
    <w:p w:rsidR="009D52FF" w:rsidRDefault="009D52FF" w:rsidP="009D52FF">
      <w:pPr>
        <w:numPr>
          <w:ilvl w:val="1"/>
          <w:numId w:val="32"/>
        </w:numPr>
        <w:spacing w:after="0" w:line="360" w:lineRule="auto"/>
        <w:ind w:left="426" w:firstLine="0"/>
        <w:jc w:val="both"/>
      </w:pPr>
      <w:r>
        <w:t>Ne, raději poznávám Čechy</w:t>
      </w:r>
    </w:p>
    <w:p w:rsidR="009D52FF" w:rsidRDefault="009D52FF" w:rsidP="009D52FF">
      <w:pPr>
        <w:numPr>
          <w:ilvl w:val="1"/>
          <w:numId w:val="32"/>
        </w:numPr>
        <w:spacing w:after="0" w:line="360" w:lineRule="auto"/>
        <w:ind w:left="426" w:firstLine="0"/>
        <w:jc w:val="both"/>
      </w:pPr>
      <w:r>
        <w:t>Ne, jsem raději sám (případně se svou nejbližší rodinou)</w:t>
      </w:r>
    </w:p>
    <w:p w:rsidR="009D52FF" w:rsidRDefault="009D52FF" w:rsidP="009D52FF">
      <w:pPr>
        <w:spacing w:line="360" w:lineRule="auto"/>
        <w:ind w:left="426"/>
        <w:jc w:val="both"/>
      </w:pPr>
    </w:p>
    <w:p w:rsidR="009D52FF" w:rsidRDefault="009D52FF" w:rsidP="009D52FF">
      <w:pPr>
        <w:numPr>
          <w:ilvl w:val="0"/>
          <w:numId w:val="32"/>
        </w:numPr>
        <w:spacing w:after="0" w:line="360" w:lineRule="auto"/>
        <w:jc w:val="both"/>
        <w:rPr>
          <w:b/>
        </w:rPr>
      </w:pPr>
      <w:r>
        <w:rPr>
          <w:b/>
        </w:rPr>
        <w:lastRenderedPageBreak/>
        <w:t xml:space="preserve">Uveďte </w:t>
      </w:r>
      <w:r w:rsidRPr="00FE1A28">
        <w:rPr>
          <w:b/>
        </w:rPr>
        <w:t>Váš názor na vztahy mezi členy ruské diaspory</w:t>
      </w:r>
      <w:r>
        <w:rPr>
          <w:b/>
        </w:rPr>
        <w:t xml:space="preserve"> (dobré/ špatné):</w:t>
      </w:r>
    </w:p>
    <w:p w:rsidR="009D52FF" w:rsidRPr="00744527" w:rsidRDefault="009D52FF" w:rsidP="009D52FF">
      <w:pPr>
        <w:spacing w:line="360" w:lineRule="auto"/>
        <w:ind w:left="502"/>
        <w:jc w:val="both"/>
      </w:pPr>
      <w:r w:rsidRPr="00744527">
        <w:t>……………</w:t>
      </w:r>
      <w:r w:rsidR="004A3905" w:rsidRPr="00744527">
        <w:t>……………………………………………………………………….</w:t>
      </w:r>
      <w:r w:rsidR="00744527">
        <w:t>.</w:t>
      </w:r>
    </w:p>
    <w:p w:rsidR="009D52FF" w:rsidRPr="00A73D18" w:rsidRDefault="009D52FF" w:rsidP="009D52FF">
      <w:pPr>
        <w:numPr>
          <w:ilvl w:val="0"/>
          <w:numId w:val="32"/>
        </w:numPr>
        <w:spacing w:after="0" w:line="360" w:lineRule="auto"/>
        <w:jc w:val="both"/>
        <w:rPr>
          <w:b/>
        </w:rPr>
      </w:pPr>
      <w:r w:rsidRPr="00A73D18">
        <w:rPr>
          <w:b/>
        </w:rPr>
        <w:t>Uveďte</w:t>
      </w:r>
      <w:r>
        <w:rPr>
          <w:b/>
        </w:rPr>
        <w:t xml:space="preserve">, </w:t>
      </w:r>
      <w:r w:rsidRPr="00A73D18">
        <w:rPr>
          <w:b/>
        </w:rPr>
        <w:t>jaké je Vaše náboženské vyznání:</w:t>
      </w:r>
    </w:p>
    <w:p w:rsidR="009D52FF" w:rsidRDefault="009D52FF" w:rsidP="009D52FF">
      <w:pPr>
        <w:numPr>
          <w:ilvl w:val="1"/>
          <w:numId w:val="32"/>
        </w:numPr>
        <w:spacing w:after="0" w:line="360" w:lineRule="auto"/>
        <w:ind w:left="426" w:firstLine="0"/>
        <w:jc w:val="both"/>
      </w:pPr>
      <w:r>
        <w:t>Katolictví</w:t>
      </w:r>
    </w:p>
    <w:p w:rsidR="009D52FF" w:rsidRDefault="009D52FF" w:rsidP="009D52FF">
      <w:pPr>
        <w:numPr>
          <w:ilvl w:val="1"/>
          <w:numId w:val="32"/>
        </w:numPr>
        <w:spacing w:after="0" w:line="360" w:lineRule="auto"/>
        <w:ind w:left="426" w:firstLine="0"/>
        <w:jc w:val="both"/>
      </w:pPr>
      <w:r>
        <w:t>Pravoslaví</w:t>
      </w:r>
    </w:p>
    <w:p w:rsidR="009D52FF" w:rsidRDefault="009D52FF" w:rsidP="009D52FF">
      <w:pPr>
        <w:numPr>
          <w:ilvl w:val="1"/>
          <w:numId w:val="32"/>
        </w:numPr>
        <w:spacing w:after="0" w:line="360" w:lineRule="auto"/>
        <w:ind w:left="426" w:firstLine="0"/>
        <w:jc w:val="both"/>
      </w:pPr>
      <w:r>
        <w:t>Jiné, případně uveďte, prosím, jaké………………………………………………</w:t>
      </w:r>
      <w:proofErr w:type="gramStart"/>
      <w:r>
        <w:t>…...</w:t>
      </w:r>
      <w:r w:rsidR="004A3905">
        <w:t>.............</w:t>
      </w:r>
      <w:r w:rsidR="00744527">
        <w:t>............................</w:t>
      </w:r>
      <w:proofErr w:type="gramEnd"/>
    </w:p>
    <w:p w:rsidR="009D52FF" w:rsidRDefault="009D52FF" w:rsidP="009D52FF">
      <w:pPr>
        <w:numPr>
          <w:ilvl w:val="1"/>
          <w:numId w:val="32"/>
        </w:numPr>
        <w:spacing w:after="0" w:line="360" w:lineRule="auto"/>
        <w:ind w:left="426" w:firstLine="0"/>
        <w:jc w:val="both"/>
      </w:pPr>
      <w:r>
        <w:t>Bez vyznání</w:t>
      </w:r>
    </w:p>
    <w:p w:rsidR="009D52FF" w:rsidRDefault="009D52FF" w:rsidP="009D52FF">
      <w:pPr>
        <w:spacing w:line="360" w:lineRule="auto"/>
        <w:ind w:left="426"/>
        <w:jc w:val="both"/>
      </w:pPr>
    </w:p>
    <w:p w:rsidR="009D52FF" w:rsidRPr="00A73D18" w:rsidRDefault="009D52FF" w:rsidP="009D52FF">
      <w:pPr>
        <w:numPr>
          <w:ilvl w:val="0"/>
          <w:numId w:val="32"/>
        </w:numPr>
        <w:spacing w:after="0" w:line="360" w:lineRule="auto"/>
        <w:jc w:val="both"/>
        <w:rPr>
          <w:b/>
        </w:rPr>
      </w:pPr>
      <w:r>
        <w:rPr>
          <w:b/>
        </w:rPr>
        <w:t xml:space="preserve">Uveďte, </w:t>
      </w:r>
      <w:r w:rsidRPr="00A73D18">
        <w:rPr>
          <w:b/>
        </w:rPr>
        <w:t>zda se Vaše vyznání po příchodu do ČR (případně do ČSR) změnilo:</w:t>
      </w:r>
    </w:p>
    <w:p w:rsidR="009D52FF" w:rsidRDefault="009D52FF" w:rsidP="009D52FF">
      <w:pPr>
        <w:numPr>
          <w:ilvl w:val="1"/>
          <w:numId w:val="32"/>
        </w:numPr>
        <w:spacing w:after="0" w:line="360" w:lineRule="auto"/>
        <w:ind w:left="426" w:firstLine="0"/>
        <w:jc w:val="both"/>
      </w:pPr>
      <w:r>
        <w:t>Ano, případně, uveďte, prosím, jak……………………………………………………</w:t>
      </w:r>
      <w:r w:rsidR="004A3905">
        <w:t>…………………………</w:t>
      </w:r>
      <w:proofErr w:type="gramStart"/>
      <w:r w:rsidR="004A3905">
        <w:t>…..</w:t>
      </w:r>
      <w:r w:rsidR="00744527">
        <w:t>.</w:t>
      </w:r>
      <w:proofErr w:type="gramEnd"/>
    </w:p>
    <w:p w:rsidR="009D52FF" w:rsidRDefault="009D52FF" w:rsidP="009D52FF">
      <w:pPr>
        <w:numPr>
          <w:ilvl w:val="1"/>
          <w:numId w:val="32"/>
        </w:numPr>
        <w:spacing w:after="0" w:line="360" w:lineRule="auto"/>
        <w:ind w:left="426" w:firstLine="0"/>
        <w:jc w:val="both"/>
      </w:pPr>
      <w:r>
        <w:t>Ne</w:t>
      </w:r>
    </w:p>
    <w:p w:rsidR="009D52FF" w:rsidRDefault="009D52FF" w:rsidP="009D52FF">
      <w:pPr>
        <w:spacing w:line="360" w:lineRule="auto"/>
        <w:ind w:left="644"/>
        <w:jc w:val="both"/>
      </w:pPr>
    </w:p>
    <w:p w:rsidR="009D52FF" w:rsidRPr="0072211B" w:rsidRDefault="009D52FF" w:rsidP="009D52FF">
      <w:pPr>
        <w:numPr>
          <w:ilvl w:val="0"/>
          <w:numId w:val="32"/>
        </w:numPr>
        <w:spacing w:after="0" w:line="360" w:lineRule="auto"/>
        <w:jc w:val="both"/>
        <w:rPr>
          <w:b/>
        </w:rPr>
      </w:pPr>
      <w:r>
        <w:rPr>
          <w:b/>
        </w:rPr>
        <w:t xml:space="preserve">Uveďte, </w:t>
      </w:r>
      <w:r w:rsidRPr="0072211B">
        <w:rPr>
          <w:b/>
        </w:rPr>
        <w:t>zda Vám v místě vašeho bydliště chybí pravoslavný chrám:</w:t>
      </w:r>
    </w:p>
    <w:p w:rsidR="009D52FF" w:rsidRDefault="009D52FF" w:rsidP="009D52FF">
      <w:pPr>
        <w:numPr>
          <w:ilvl w:val="1"/>
          <w:numId w:val="32"/>
        </w:numPr>
        <w:spacing w:after="0" w:line="360" w:lineRule="auto"/>
        <w:ind w:left="426" w:firstLine="0"/>
        <w:jc w:val="both"/>
      </w:pPr>
      <w:r>
        <w:t>Ano</w:t>
      </w:r>
    </w:p>
    <w:p w:rsidR="009D52FF" w:rsidRDefault="009D52FF" w:rsidP="009D52FF">
      <w:pPr>
        <w:numPr>
          <w:ilvl w:val="1"/>
          <w:numId w:val="32"/>
        </w:numPr>
        <w:spacing w:after="0" w:line="360" w:lineRule="auto"/>
        <w:ind w:left="426" w:firstLine="0"/>
        <w:jc w:val="both"/>
      </w:pPr>
      <w:r>
        <w:t>Ne</w:t>
      </w:r>
    </w:p>
    <w:p w:rsidR="009D52FF" w:rsidRPr="00994CF9" w:rsidRDefault="009D52FF" w:rsidP="009D52FF">
      <w:pPr>
        <w:spacing w:line="360" w:lineRule="auto"/>
        <w:rPr>
          <w:b/>
        </w:rPr>
      </w:pPr>
      <w:r w:rsidRPr="00994CF9">
        <w:rPr>
          <w:b/>
        </w:rPr>
        <w:t>Děkuji Vám za ochotu a čas strávený vyplněním dotazníku.</w:t>
      </w:r>
    </w:p>
    <w:p w:rsidR="004A3905" w:rsidRDefault="004A3905">
      <w:r>
        <w:br w:type="page"/>
      </w:r>
    </w:p>
    <w:p w:rsidR="00D70F22" w:rsidRPr="00C33026" w:rsidRDefault="00C33026" w:rsidP="004A7026">
      <w:pPr>
        <w:pStyle w:val="Nzev"/>
        <w:numPr>
          <w:ilvl w:val="0"/>
          <w:numId w:val="0"/>
        </w:numPr>
        <w:ind w:left="431" w:hanging="431"/>
      </w:pPr>
      <w:bookmarkStart w:id="65" w:name="_Toc385168838"/>
      <w:r w:rsidRPr="00C33026">
        <w:lastRenderedPageBreak/>
        <w:t>Anotace</w:t>
      </w:r>
      <w:bookmarkEnd w:id="65"/>
    </w:p>
    <w:p w:rsidR="00C33026" w:rsidRDefault="00C33026" w:rsidP="00435183">
      <w:pPr>
        <w:spacing w:line="360" w:lineRule="auto"/>
        <w:rPr>
          <w:szCs w:val="24"/>
        </w:rPr>
      </w:pPr>
      <w:r w:rsidRPr="00C33026">
        <w:rPr>
          <w:b/>
          <w:szCs w:val="24"/>
        </w:rPr>
        <w:t>Jméno a příjmení:</w:t>
      </w:r>
      <w:r>
        <w:rPr>
          <w:szCs w:val="24"/>
        </w:rPr>
        <w:t xml:space="preserve"> Eva Kyseláková</w:t>
      </w:r>
    </w:p>
    <w:p w:rsidR="00C33026" w:rsidRDefault="00C33026" w:rsidP="00435183">
      <w:pPr>
        <w:spacing w:line="360" w:lineRule="auto"/>
        <w:rPr>
          <w:szCs w:val="24"/>
        </w:rPr>
      </w:pPr>
      <w:r w:rsidRPr="00C33026">
        <w:rPr>
          <w:b/>
          <w:szCs w:val="24"/>
        </w:rPr>
        <w:t>Název katedry a fakulty</w:t>
      </w:r>
      <w:r>
        <w:rPr>
          <w:szCs w:val="24"/>
        </w:rPr>
        <w:t>: Katedra slavistiky, Filosofická fakulta Univerzity Palackého v Olomouci</w:t>
      </w:r>
    </w:p>
    <w:p w:rsidR="00C33026" w:rsidRDefault="00C33026" w:rsidP="00435183">
      <w:pPr>
        <w:spacing w:line="360" w:lineRule="auto"/>
        <w:rPr>
          <w:szCs w:val="24"/>
        </w:rPr>
      </w:pPr>
      <w:r>
        <w:rPr>
          <w:b/>
          <w:szCs w:val="24"/>
        </w:rPr>
        <w:t>Název práce</w:t>
      </w:r>
      <w:r w:rsidRPr="00C33026">
        <w:rPr>
          <w:szCs w:val="24"/>
        </w:rPr>
        <w:t>:</w:t>
      </w:r>
      <w:r>
        <w:rPr>
          <w:szCs w:val="24"/>
        </w:rPr>
        <w:t xml:space="preserve"> Ruské menšiny v ČR, motivy příchodu, </w:t>
      </w:r>
      <w:r w:rsidR="00F267CD">
        <w:rPr>
          <w:szCs w:val="24"/>
        </w:rPr>
        <w:t xml:space="preserve">zapojení do společnosti, </w:t>
      </w:r>
      <w:r>
        <w:rPr>
          <w:szCs w:val="24"/>
        </w:rPr>
        <w:t>jazykové a jiné problémy</w:t>
      </w:r>
    </w:p>
    <w:p w:rsidR="00C33026" w:rsidRDefault="00C33026" w:rsidP="00435183">
      <w:pPr>
        <w:spacing w:line="360" w:lineRule="auto"/>
        <w:rPr>
          <w:szCs w:val="24"/>
        </w:rPr>
      </w:pPr>
      <w:r>
        <w:rPr>
          <w:b/>
          <w:szCs w:val="24"/>
        </w:rPr>
        <w:t>Vedoucí práce</w:t>
      </w:r>
      <w:r>
        <w:rPr>
          <w:szCs w:val="24"/>
        </w:rPr>
        <w:t>: PhDr. Milen Machalová</w:t>
      </w:r>
    </w:p>
    <w:p w:rsidR="00C33026" w:rsidRPr="008A6143" w:rsidRDefault="00C33026" w:rsidP="00435183">
      <w:pPr>
        <w:spacing w:line="360" w:lineRule="auto"/>
        <w:rPr>
          <w:szCs w:val="24"/>
        </w:rPr>
      </w:pPr>
      <w:r>
        <w:rPr>
          <w:b/>
          <w:szCs w:val="24"/>
        </w:rPr>
        <w:t>Počet znaků</w:t>
      </w:r>
      <w:r w:rsidRPr="00C33026">
        <w:rPr>
          <w:szCs w:val="24"/>
        </w:rPr>
        <w:t>:</w:t>
      </w:r>
      <w:r>
        <w:rPr>
          <w:szCs w:val="24"/>
        </w:rPr>
        <w:t xml:space="preserve"> </w:t>
      </w:r>
      <w:r w:rsidR="00312781">
        <w:rPr>
          <w:szCs w:val="24"/>
        </w:rPr>
        <w:t>93 079</w:t>
      </w:r>
    </w:p>
    <w:p w:rsidR="004A3905" w:rsidRPr="001D5EF4" w:rsidRDefault="00C33026" w:rsidP="00435183">
      <w:r w:rsidRPr="00C33026">
        <w:rPr>
          <w:b/>
        </w:rPr>
        <w:t>Počet titulů použité literatury:</w:t>
      </w:r>
      <w:r w:rsidR="001D5EF4">
        <w:rPr>
          <w:b/>
        </w:rPr>
        <w:t xml:space="preserve"> </w:t>
      </w:r>
      <w:r w:rsidR="001D5EF4">
        <w:t>31</w:t>
      </w:r>
    </w:p>
    <w:p w:rsidR="00C33026" w:rsidRDefault="00C33026" w:rsidP="00435183">
      <w:r w:rsidRPr="00C33026">
        <w:rPr>
          <w:b/>
        </w:rPr>
        <w:t xml:space="preserve">Klíčová slova: </w:t>
      </w:r>
      <w:r>
        <w:t xml:space="preserve">migrace, asimilace, ruští migranti, dotazníkové šetření, </w:t>
      </w:r>
      <w:r w:rsidR="001273FB">
        <w:t>výzkum</w:t>
      </w:r>
      <w:r w:rsidR="00AC7F83">
        <w:t>, statistika, politika</w:t>
      </w:r>
    </w:p>
    <w:p w:rsidR="001273FB" w:rsidRPr="00C33026" w:rsidRDefault="001273FB" w:rsidP="00A23746">
      <w:pPr>
        <w:spacing w:line="360" w:lineRule="auto"/>
        <w:jc w:val="both"/>
      </w:pPr>
      <w:r>
        <w:rPr>
          <w:b/>
        </w:rPr>
        <w:t>Charakteristika:</w:t>
      </w:r>
      <w:r>
        <w:t xml:space="preserve"> </w:t>
      </w:r>
      <w:r w:rsidR="00A23746">
        <w:t xml:space="preserve">Bakalářská práce je zaměřena na ruské menšiny v ČR, motivy jejich příchodu, jazykové či jiné problémy. Popisuje jednotlivé migrační vlny od začátku 20. století až po rok 1989 a dále je doplněna o údaje z Českého statistického úřadu, které mapují život Rusů v ČR od roku 2010 do roku 2012. Součástí práce je také popis života Rusů v ČR jejich vlastníma očima </w:t>
      </w:r>
      <w:r w:rsidR="00B10DEB">
        <w:t>a</w:t>
      </w:r>
      <w:r w:rsidR="00A23746">
        <w:t xml:space="preserve"> na základě jiných výzkumů. </w:t>
      </w:r>
      <w:r w:rsidR="00D123BB">
        <w:t>V práci jsou dále vyjmenovány organizace, které se podílejí na sdružování ruských migrantů v ČR a snaží se nejen o jejich začlenění do společnosti, ale dbají také na udržování jejich tradic. D</w:t>
      </w:r>
      <w:r w:rsidR="00B10DEB">
        <w:t>alší d</w:t>
      </w:r>
      <w:r w:rsidR="00D123BB">
        <w:t>ůležitou částí práce je vlastní výzkum založený na dotazníkovém šetření, kter</w:t>
      </w:r>
      <w:r w:rsidR="008C0BDD">
        <w:t>é</w:t>
      </w:r>
      <w:r w:rsidR="00D123BB">
        <w:t xml:space="preserve"> </w:t>
      </w:r>
      <w:r w:rsidR="00B10DEB">
        <w:t>objasňuje m</w:t>
      </w:r>
      <w:r w:rsidR="008464A2">
        <w:t>otivy příchodu, jazykové či jiné problémy ruských migrantů žijících na Moravě.</w:t>
      </w:r>
    </w:p>
    <w:p w:rsidR="008B1271" w:rsidRDefault="008B1271">
      <w:r>
        <w:br w:type="page"/>
      </w:r>
    </w:p>
    <w:p w:rsidR="009D52FF" w:rsidRPr="008B1271" w:rsidRDefault="008B1271" w:rsidP="004A7026">
      <w:pPr>
        <w:pStyle w:val="Nzev"/>
        <w:numPr>
          <w:ilvl w:val="0"/>
          <w:numId w:val="0"/>
        </w:numPr>
        <w:ind w:left="431" w:hanging="431"/>
      </w:pPr>
      <w:bookmarkStart w:id="66" w:name="_Toc385168839"/>
      <w:proofErr w:type="spellStart"/>
      <w:r w:rsidRPr="008B1271">
        <w:lastRenderedPageBreak/>
        <w:t>Annotation</w:t>
      </w:r>
      <w:bookmarkEnd w:id="66"/>
      <w:proofErr w:type="spellEnd"/>
    </w:p>
    <w:p w:rsidR="008B1271" w:rsidRDefault="009F2A32" w:rsidP="00435183">
      <w:pPr>
        <w:spacing w:line="360" w:lineRule="auto"/>
        <w:jc w:val="both"/>
      </w:pPr>
      <w:proofErr w:type="spellStart"/>
      <w:r>
        <w:rPr>
          <w:b/>
        </w:rPr>
        <w:t>Name</w:t>
      </w:r>
      <w:proofErr w:type="spellEnd"/>
      <w:r>
        <w:rPr>
          <w:b/>
        </w:rPr>
        <w:t xml:space="preserve"> </w:t>
      </w:r>
      <w:proofErr w:type="spellStart"/>
      <w:r>
        <w:rPr>
          <w:b/>
        </w:rPr>
        <w:t>and</w:t>
      </w:r>
      <w:proofErr w:type="spellEnd"/>
      <w:r>
        <w:rPr>
          <w:b/>
        </w:rPr>
        <w:t xml:space="preserve"> </w:t>
      </w:r>
      <w:proofErr w:type="spellStart"/>
      <w:r>
        <w:rPr>
          <w:b/>
        </w:rPr>
        <w:t>s</w:t>
      </w:r>
      <w:r w:rsidR="005D7D4A" w:rsidRPr="005D7D4A">
        <w:rPr>
          <w:b/>
        </w:rPr>
        <w:t>ur</w:t>
      </w:r>
      <w:r w:rsidR="006765B3" w:rsidRPr="005D7D4A">
        <w:rPr>
          <w:b/>
        </w:rPr>
        <w:t>name</w:t>
      </w:r>
      <w:proofErr w:type="spellEnd"/>
      <w:r w:rsidR="006765B3" w:rsidRPr="005D7D4A">
        <w:rPr>
          <w:b/>
        </w:rPr>
        <w:t>:</w:t>
      </w:r>
      <w:r w:rsidR="006765B3">
        <w:t xml:space="preserve"> </w:t>
      </w:r>
      <w:r w:rsidR="00AA2690">
        <w:t xml:space="preserve">Eva </w:t>
      </w:r>
      <w:proofErr w:type="spellStart"/>
      <w:r w:rsidR="00AA2690">
        <w:t>Kyselakova</w:t>
      </w:r>
      <w:proofErr w:type="spellEnd"/>
    </w:p>
    <w:p w:rsidR="005D7D4A" w:rsidRDefault="005D7D4A" w:rsidP="00435183">
      <w:pPr>
        <w:spacing w:line="360" w:lineRule="auto"/>
        <w:jc w:val="both"/>
      </w:pPr>
      <w:proofErr w:type="spellStart"/>
      <w:r w:rsidRPr="005D7D4A">
        <w:rPr>
          <w:b/>
        </w:rPr>
        <w:t>Name</w:t>
      </w:r>
      <w:proofErr w:type="spellEnd"/>
      <w:r w:rsidRPr="005D7D4A">
        <w:rPr>
          <w:b/>
        </w:rPr>
        <w:t xml:space="preserve"> </w:t>
      </w:r>
      <w:proofErr w:type="spellStart"/>
      <w:r w:rsidRPr="005D7D4A">
        <w:rPr>
          <w:b/>
        </w:rPr>
        <w:t>of</w:t>
      </w:r>
      <w:proofErr w:type="spellEnd"/>
      <w:r w:rsidRPr="005D7D4A">
        <w:rPr>
          <w:b/>
        </w:rPr>
        <w:t xml:space="preserve"> department </w:t>
      </w:r>
      <w:proofErr w:type="spellStart"/>
      <w:r w:rsidRPr="005D7D4A">
        <w:rPr>
          <w:b/>
        </w:rPr>
        <w:t>and</w:t>
      </w:r>
      <w:proofErr w:type="spellEnd"/>
      <w:r w:rsidRPr="005D7D4A">
        <w:rPr>
          <w:b/>
        </w:rPr>
        <w:t xml:space="preserve"> </w:t>
      </w:r>
      <w:proofErr w:type="spellStart"/>
      <w:r w:rsidRPr="005D7D4A">
        <w:rPr>
          <w:b/>
        </w:rPr>
        <w:t>faculty</w:t>
      </w:r>
      <w:proofErr w:type="spellEnd"/>
      <w:r w:rsidRPr="005D7D4A">
        <w:rPr>
          <w:b/>
        </w:rPr>
        <w:t>:</w:t>
      </w:r>
      <w:r>
        <w:t xml:space="preserve"> Department od </w:t>
      </w:r>
      <w:proofErr w:type="spellStart"/>
      <w:r>
        <w:t>Slavonic</w:t>
      </w:r>
      <w:proofErr w:type="spellEnd"/>
      <w:r>
        <w:t xml:space="preserve"> </w:t>
      </w:r>
      <w:proofErr w:type="spellStart"/>
      <w:r>
        <w:t>Studie</w:t>
      </w:r>
      <w:r w:rsidR="00AA2690">
        <w:t>s</w:t>
      </w:r>
      <w:proofErr w:type="spellEnd"/>
      <w:r w:rsidR="00AA2690">
        <w:t xml:space="preserve">, </w:t>
      </w:r>
      <w:proofErr w:type="spellStart"/>
      <w:r w:rsidR="00AA2690">
        <w:t>Philosophical</w:t>
      </w:r>
      <w:proofErr w:type="spellEnd"/>
      <w:r w:rsidR="00AA2690">
        <w:t xml:space="preserve"> </w:t>
      </w:r>
      <w:proofErr w:type="spellStart"/>
      <w:r w:rsidR="00AA2690">
        <w:t>Faculty</w:t>
      </w:r>
      <w:proofErr w:type="spellEnd"/>
      <w:r w:rsidR="00AA2690">
        <w:t xml:space="preserve"> </w:t>
      </w:r>
      <w:proofErr w:type="spellStart"/>
      <w:r w:rsidR="00AA2690">
        <w:t>Palacky</w:t>
      </w:r>
      <w:proofErr w:type="spellEnd"/>
      <w:r>
        <w:t xml:space="preserve"> University Olomouc</w:t>
      </w:r>
    </w:p>
    <w:p w:rsidR="005D7D4A" w:rsidRDefault="005D7D4A" w:rsidP="00435183">
      <w:pPr>
        <w:spacing w:line="360" w:lineRule="auto"/>
      </w:pPr>
      <w:proofErr w:type="spellStart"/>
      <w:r w:rsidRPr="00FC155D">
        <w:rPr>
          <w:b/>
        </w:rPr>
        <w:t>Name</w:t>
      </w:r>
      <w:proofErr w:type="spellEnd"/>
      <w:r w:rsidRPr="00FC155D">
        <w:rPr>
          <w:b/>
        </w:rPr>
        <w:t xml:space="preserve"> </w:t>
      </w:r>
      <w:proofErr w:type="spellStart"/>
      <w:r w:rsidRPr="00FC155D">
        <w:rPr>
          <w:b/>
        </w:rPr>
        <w:t>of</w:t>
      </w:r>
      <w:proofErr w:type="spellEnd"/>
      <w:r w:rsidRPr="00FC155D">
        <w:rPr>
          <w:b/>
        </w:rPr>
        <w:t xml:space="preserve"> </w:t>
      </w:r>
      <w:proofErr w:type="spellStart"/>
      <w:r w:rsidRPr="00FC155D">
        <w:rPr>
          <w:b/>
        </w:rPr>
        <w:t>work</w:t>
      </w:r>
      <w:proofErr w:type="spellEnd"/>
      <w:r w:rsidRPr="00FC155D">
        <w:rPr>
          <w:b/>
        </w:rPr>
        <w:t>:</w:t>
      </w:r>
      <w:r w:rsidRPr="00AA2690">
        <w:t xml:space="preserve"> </w:t>
      </w:r>
      <w:proofErr w:type="spellStart"/>
      <w:r w:rsidR="00AA2690" w:rsidRPr="00AA2690">
        <w:t>Russian</w:t>
      </w:r>
      <w:proofErr w:type="spellEnd"/>
      <w:r w:rsidR="00AA2690" w:rsidRPr="00AA2690">
        <w:t xml:space="preserve"> </w:t>
      </w:r>
      <w:proofErr w:type="spellStart"/>
      <w:r w:rsidR="00AA2690" w:rsidRPr="00AA2690">
        <w:t>minorities</w:t>
      </w:r>
      <w:proofErr w:type="spellEnd"/>
      <w:r w:rsidR="00AA2690" w:rsidRPr="00AA2690">
        <w:t xml:space="preserve"> in </w:t>
      </w:r>
      <w:proofErr w:type="spellStart"/>
      <w:r w:rsidR="00AA2690" w:rsidRPr="00AA2690">
        <w:t>the</w:t>
      </w:r>
      <w:proofErr w:type="spellEnd"/>
      <w:r w:rsidR="00AA2690" w:rsidRPr="00AA2690">
        <w:t xml:space="preserve"> </w:t>
      </w:r>
      <w:proofErr w:type="spellStart"/>
      <w:r w:rsidR="00AA2690" w:rsidRPr="00AA2690">
        <w:t>Czech</w:t>
      </w:r>
      <w:proofErr w:type="spellEnd"/>
      <w:r w:rsidR="00AA2690" w:rsidRPr="00AA2690">
        <w:t xml:space="preserve"> </w:t>
      </w:r>
      <w:proofErr w:type="spellStart"/>
      <w:r w:rsidR="00AA2690" w:rsidRPr="00AA2690">
        <w:t>Republic</w:t>
      </w:r>
      <w:proofErr w:type="spellEnd"/>
      <w:r w:rsidR="00AA2690" w:rsidRPr="00AA2690">
        <w:t xml:space="preserve">, </w:t>
      </w:r>
      <w:proofErr w:type="spellStart"/>
      <w:r w:rsidR="00AA2690" w:rsidRPr="00AA2690">
        <w:t>the</w:t>
      </w:r>
      <w:proofErr w:type="spellEnd"/>
      <w:r w:rsidR="00AA2690" w:rsidRPr="00AA2690">
        <w:t xml:space="preserve"> </w:t>
      </w:r>
      <w:proofErr w:type="spellStart"/>
      <w:r w:rsidR="00AA2690" w:rsidRPr="00AA2690">
        <w:t>reasons</w:t>
      </w:r>
      <w:proofErr w:type="spellEnd"/>
      <w:r w:rsidR="00AA2690" w:rsidRPr="00AA2690">
        <w:t xml:space="preserve"> </w:t>
      </w:r>
      <w:proofErr w:type="spellStart"/>
      <w:r w:rsidR="00AA2690" w:rsidRPr="00AA2690">
        <w:t>of</w:t>
      </w:r>
      <w:proofErr w:type="spellEnd"/>
      <w:r w:rsidR="00AA2690" w:rsidRPr="00AA2690">
        <w:t xml:space="preserve"> </w:t>
      </w:r>
      <w:proofErr w:type="spellStart"/>
      <w:r w:rsidR="00AA2690" w:rsidRPr="00AA2690">
        <w:t>their</w:t>
      </w:r>
      <w:proofErr w:type="spellEnd"/>
      <w:r w:rsidR="00AA2690" w:rsidRPr="00AA2690">
        <w:t xml:space="preserve"> </w:t>
      </w:r>
      <w:proofErr w:type="spellStart"/>
      <w:r w:rsidR="00A4258B">
        <w:t>immigration</w:t>
      </w:r>
      <w:proofErr w:type="spellEnd"/>
      <w:r w:rsidR="00A4258B">
        <w:t xml:space="preserve">, </w:t>
      </w:r>
      <w:proofErr w:type="spellStart"/>
      <w:r w:rsidR="00A4258B">
        <w:t>social</w:t>
      </w:r>
      <w:proofErr w:type="spellEnd"/>
      <w:r w:rsidR="00A4258B">
        <w:t xml:space="preserve"> </w:t>
      </w:r>
      <w:proofErr w:type="spellStart"/>
      <w:r w:rsidR="00A4258B">
        <w:t>integration</w:t>
      </w:r>
      <w:proofErr w:type="spellEnd"/>
      <w:r w:rsidR="00A4258B">
        <w:t xml:space="preserve">, </w:t>
      </w:r>
      <w:proofErr w:type="spellStart"/>
      <w:r w:rsidR="00725212">
        <w:t>language</w:t>
      </w:r>
      <w:proofErr w:type="spellEnd"/>
      <w:r w:rsidR="00AA2690" w:rsidRPr="00AA2690">
        <w:t xml:space="preserve"> </w:t>
      </w:r>
      <w:proofErr w:type="spellStart"/>
      <w:r w:rsidR="00AA2690" w:rsidRPr="00AA2690">
        <w:t>and</w:t>
      </w:r>
      <w:proofErr w:type="spellEnd"/>
      <w:r w:rsidR="00AA2690" w:rsidRPr="00AA2690">
        <w:t xml:space="preserve"> </w:t>
      </w:r>
      <w:proofErr w:type="spellStart"/>
      <w:r w:rsidR="00AA2690" w:rsidRPr="00AA2690">
        <w:t>other</w:t>
      </w:r>
      <w:proofErr w:type="spellEnd"/>
      <w:r w:rsidR="00AA2690" w:rsidRPr="00AA2690">
        <w:t xml:space="preserve"> </w:t>
      </w:r>
      <w:proofErr w:type="spellStart"/>
      <w:r w:rsidR="00AA2690" w:rsidRPr="00AA2690">
        <w:t>problems</w:t>
      </w:r>
      <w:proofErr w:type="spellEnd"/>
    </w:p>
    <w:p w:rsidR="005D7D4A" w:rsidRDefault="005D7D4A" w:rsidP="00435183">
      <w:pPr>
        <w:spacing w:line="360" w:lineRule="auto"/>
      </w:pPr>
      <w:proofErr w:type="spellStart"/>
      <w:r>
        <w:rPr>
          <w:b/>
        </w:rPr>
        <w:t>Work</w:t>
      </w:r>
      <w:proofErr w:type="spellEnd"/>
      <w:r>
        <w:rPr>
          <w:b/>
        </w:rPr>
        <w:t xml:space="preserve"> leader:</w:t>
      </w:r>
      <w:r w:rsidR="00AA2690">
        <w:t xml:space="preserve"> PhDr. Milena Machalova</w:t>
      </w:r>
    </w:p>
    <w:p w:rsidR="005D7D4A" w:rsidRDefault="005D7D4A" w:rsidP="00435183">
      <w:pPr>
        <w:spacing w:line="360" w:lineRule="auto"/>
      </w:pP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symbols</w:t>
      </w:r>
      <w:proofErr w:type="spellEnd"/>
      <w:r>
        <w:rPr>
          <w:b/>
        </w:rPr>
        <w:t>:</w:t>
      </w:r>
      <w:r w:rsidR="00234468">
        <w:rPr>
          <w:b/>
        </w:rPr>
        <w:t xml:space="preserve"> </w:t>
      </w:r>
      <w:r w:rsidR="00312781">
        <w:t>93 079</w:t>
      </w:r>
    </w:p>
    <w:p w:rsidR="005D7D4A" w:rsidRDefault="005D7D4A" w:rsidP="00435183">
      <w:pPr>
        <w:spacing w:line="360" w:lineRule="auto"/>
      </w:pPr>
      <w:proofErr w:type="spellStart"/>
      <w:r w:rsidRPr="005D7D4A">
        <w:rPr>
          <w:b/>
        </w:rPr>
        <w:t>Number</w:t>
      </w:r>
      <w:proofErr w:type="spellEnd"/>
      <w:r w:rsidRPr="005D7D4A">
        <w:rPr>
          <w:b/>
        </w:rPr>
        <w:t xml:space="preserve"> </w:t>
      </w:r>
      <w:proofErr w:type="spellStart"/>
      <w:r w:rsidRPr="005D7D4A">
        <w:rPr>
          <w:b/>
        </w:rPr>
        <w:t>of</w:t>
      </w:r>
      <w:proofErr w:type="spellEnd"/>
      <w:r w:rsidRPr="005D7D4A">
        <w:rPr>
          <w:b/>
        </w:rPr>
        <w:t xml:space="preserve"> </w:t>
      </w:r>
      <w:proofErr w:type="spellStart"/>
      <w:r w:rsidRPr="005D7D4A">
        <w:rPr>
          <w:b/>
        </w:rPr>
        <w:t>titles</w:t>
      </w:r>
      <w:proofErr w:type="spellEnd"/>
      <w:r w:rsidRPr="005D7D4A">
        <w:rPr>
          <w:b/>
        </w:rPr>
        <w:t xml:space="preserve"> </w:t>
      </w:r>
      <w:proofErr w:type="spellStart"/>
      <w:proofErr w:type="gramStart"/>
      <w:r w:rsidRPr="005D7D4A">
        <w:rPr>
          <w:b/>
        </w:rPr>
        <w:t>of</w:t>
      </w:r>
      <w:proofErr w:type="spellEnd"/>
      <w:r w:rsidRPr="005D7D4A">
        <w:rPr>
          <w:b/>
        </w:rPr>
        <w:t xml:space="preserve"> </w:t>
      </w:r>
      <w:proofErr w:type="spellStart"/>
      <w:r w:rsidRPr="005D7D4A">
        <w:rPr>
          <w:b/>
        </w:rPr>
        <w:t>used</w:t>
      </w:r>
      <w:proofErr w:type="spellEnd"/>
      <w:proofErr w:type="gramEnd"/>
      <w:r w:rsidRPr="005D7D4A">
        <w:rPr>
          <w:b/>
        </w:rPr>
        <w:t xml:space="preserve"> </w:t>
      </w:r>
      <w:proofErr w:type="spellStart"/>
      <w:r w:rsidRPr="005D7D4A">
        <w:rPr>
          <w:b/>
        </w:rPr>
        <w:t>literature</w:t>
      </w:r>
      <w:proofErr w:type="spellEnd"/>
      <w:r w:rsidRPr="005D7D4A">
        <w:rPr>
          <w:b/>
        </w:rPr>
        <w:t>:</w:t>
      </w:r>
      <w:r>
        <w:rPr>
          <w:b/>
        </w:rPr>
        <w:t xml:space="preserve"> </w:t>
      </w:r>
      <w:r>
        <w:t>31</w:t>
      </w:r>
    </w:p>
    <w:p w:rsidR="005D7D4A" w:rsidRDefault="005D7D4A" w:rsidP="00435183">
      <w:pPr>
        <w:spacing w:line="360" w:lineRule="auto"/>
      </w:pPr>
      <w:proofErr w:type="spellStart"/>
      <w:r>
        <w:rPr>
          <w:b/>
        </w:rPr>
        <w:t>Key</w:t>
      </w:r>
      <w:proofErr w:type="spellEnd"/>
      <w:r>
        <w:rPr>
          <w:b/>
        </w:rPr>
        <w:t xml:space="preserve"> </w:t>
      </w:r>
      <w:proofErr w:type="spellStart"/>
      <w:r>
        <w:rPr>
          <w:b/>
        </w:rPr>
        <w:t>words</w:t>
      </w:r>
      <w:proofErr w:type="spellEnd"/>
      <w:r>
        <w:rPr>
          <w:b/>
        </w:rPr>
        <w:t>:</w:t>
      </w:r>
      <w:r>
        <w:t xml:space="preserve"> </w:t>
      </w:r>
      <w:proofErr w:type="spellStart"/>
      <w:r>
        <w:t>migration</w:t>
      </w:r>
      <w:proofErr w:type="spellEnd"/>
      <w:r>
        <w:t xml:space="preserve">, </w:t>
      </w:r>
      <w:proofErr w:type="spellStart"/>
      <w:r>
        <w:t>assimilation</w:t>
      </w:r>
      <w:proofErr w:type="spellEnd"/>
      <w:r>
        <w:t xml:space="preserve">, </w:t>
      </w:r>
      <w:proofErr w:type="spellStart"/>
      <w:r>
        <w:t>russian</w:t>
      </w:r>
      <w:proofErr w:type="spellEnd"/>
      <w:r>
        <w:t xml:space="preserve"> </w:t>
      </w:r>
      <w:proofErr w:type="spellStart"/>
      <w:r>
        <w:t>migrants</w:t>
      </w:r>
      <w:proofErr w:type="spellEnd"/>
      <w:r>
        <w:t xml:space="preserve">, </w:t>
      </w:r>
      <w:proofErr w:type="spellStart"/>
      <w:r w:rsidR="00AC7F83" w:rsidRPr="00AC7F83">
        <w:t>questionnaire</w:t>
      </w:r>
      <w:proofErr w:type="spellEnd"/>
      <w:r w:rsidR="00AC7F83">
        <w:t xml:space="preserve">, </w:t>
      </w:r>
      <w:proofErr w:type="spellStart"/>
      <w:r w:rsidR="00AC7F83">
        <w:t>research</w:t>
      </w:r>
      <w:proofErr w:type="spellEnd"/>
      <w:r w:rsidR="00AC7F83">
        <w:t xml:space="preserve">, </w:t>
      </w:r>
      <w:proofErr w:type="spellStart"/>
      <w:r w:rsidR="00AC7F83">
        <w:t>statistics</w:t>
      </w:r>
      <w:proofErr w:type="spellEnd"/>
      <w:r w:rsidR="00AC7F83">
        <w:t xml:space="preserve">, </w:t>
      </w:r>
      <w:proofErr w:type="spellStart"/>
      <w:r w:rsidR="00AC7F83">
        <w:t>politics</w:t>
      </w:r>
      <w:proofErr w:type="spellEnd"/>
    </w:p>
    <w:p w:rsidR="00AC7F83" w:rsidRPr="005D7D4A" w:rsidRDefault="00AC7F83" w:rsidP="0043606C">
      <w:pPr>
        <w:spacing w:line="360" w:lineRule="auto"/>
        <w:jc w:val="both"/>
      </w:pPr>
      <w:proofErr w:type="spellStart"/>
      <w:r>
        <w:rPr>
          <w:b/>
        </w:rPr>
        <w:t>Charasteristics</w:t>
      </w:r>
      <w:proofErr w:type="spellEnd"/>
      <w:r>
        <w:rPr>
          <w:b/>
        </w:rPr>
        <w:t>:</w:t>
      </w:r>
      <w:r>
        <w:t xml:space="preserve"> </w:t>
      </w:r>
      <w:proofErr w:type="spellStart"/>
      <w:r w:rsidR="0043606C">
        <w:t>This</w:t>
      </w:r>
      <w:proofErr w:type="spellEnd"/>
      <w:r w:rsidR="0043606C">
        <w:t xml:space="preserve"> </w:t>
      </w:r>
      <w:proofErr w:type="spellStart"/>
      <w:r w:rsidR="0043606C">
        <w:t>bac</w:t>
      </w:r>
      <w:r w:rsidR="00423D43">
        <w:t>helor</w:t>
      </w:r>
      <w:proofErr w:type="spellEnd"/>
      <w:r w:rsidR="00423D43">
        <w:t xml:space="preserve"> thesis </w:t>
      </w:r>
      <w:proofErr w:type="spellStart"/>
      <w:r w:rsidR="00423D43">
        <w:t>is</w:t>
      </w:r>
      <w:proofErr w:type="spellEnd"/>
      <w:r w:rsidR="00423D43">
        <w:t xml:space="preserve"> </w:t>
      </w:r>
      <w:proofErr w:type="spellStart"/>
      <w:r w:rsidR="00423D43">
        <w:t>focused</w:t>
      </w:r>
      <w:proofErr w:type="spellEnd"/>
      <w:r w:rsidR="00423D43">
        <w:t xml:space="preserve"> on </w:t>
      </w:r>
      <w:proofErr w:type="spellStart"/>
      <w:r w:rsidR="00423D43">
        <w:t>the</w:t>
      </w:r>
      <w:proofErr w:type="spellEnd"/>
      <w:r w:rsidR="00423D43">
        <w:t xml:space="preserve"> </w:t>
      </w:r>
      <w:proofErr w:type="spellStart"/>
      <w:r w:rsidR="00423D43">
        <w:t>R</w:t>
      </w:r>
      <w:r w:rsidR="0043606C">
        <w:t>ussian</w:t>
      </w:r>
      <w:proofErr w:type="spellEnd"/>
      <w:r w:rsidR="0043606C">
        <w:t xml:space="preserve"> </w:t>
      </w:r>
      <w:proofErr w:type="spellStart"/>
      <w:r w:rsidR="0043606C">
        <w:t>minorities</w:t>
      </w:r>
      <w:proofErr w:type="spellEnd"/>
      <w:r w:rsidR="0043606C">
        <w:t xml:space="preserve"> in </w:t>
      </w:r>
      <w:proofErr w:type="spellStart"/>
      <w:r w:rsidR="00AA2690">
        <w:t>the</w:t>
      </w:r>
      <w:proofErr w:type="spellEnd"/>
      <w:r w:rsidR="00AA2690">
        <w:t xml:space="preserve"> </w:t>
      </w:r>
      <w:proofErr w:type="spellStart"/>
      <w:r w:rsidR="0043606C">
        <w:t>Czech</w:t>
      </w:r>
      <w:proofErr w:type="spellEnd"/>
      <w:r w:rsidR="0043606C">
        <w:t xml:space="preserve"> </w:t>
      </w:r>
      <w:proofErr w:type="spellStart"/>
      <w:r w:rsidR="0043606C">
        <w:t>Republic</w:t>
      </w:r>
      <w:proofErr w:type="spellEnd"/>
      <w:r w:rsidR="0043606C">
        <w:t xml:space="preserve">, </w:t>
      </w:r>
      <w:proofErr w:type="spellStart"/>
      <w:r w:rsidR="0043606C">
        <w:t>motives</w:t>
      </w:r>
      <w:proofErr w:type="spellEnd"/>
      <w:r w:rsidR="0043606C">
        <w:t xml:space="preserve"> </w:t>
      </w:r>
      <w:proofErr w:type="spellStart"/>
      <w:r w:rsidR="0043606C">
        <w:t>of</w:t>
      </w:r>
      <w:proofErr w:type="spellEnd"/>
      <w:r w:rsidR="0043606C">
        <w:t xml:space="preserve"> </w:t>
      </w:r>
      <w:proofErr w:type="spellStart"/>
      <w:r w:rsidR="0043606C">
        <w:t>arrival</w:t>
      </w:r>
      <w:proofErr w:type="spellEnd"/>
      <w:r w:rsidR="0043606C">
        <w:t xml:space="preserve"> </w:t>
      </w:r>
      <w:proofErr w:type="spellStart"/>
      <w:r w:rsidR="0043606C">
        <w:t>and</w:t>
      </w:r>
      <w:proofErr w:type="spellEnd"/>
      <w:r w:rsidR="0043606C">
        <w:t xml:space="preserve"> </w:t>
      </w:r>
      <w:proofErr w:type="spellStart"/>
      <w:r w:rsidR="0043606C">
        <w:t>integration</w:t>
      </w:r>
      <w:proofErr w:type="spellEnd"/>
      <w:r w:rsidR="0043606C">
        <w:t xml:space="preserve"> </w:t>
      </w:r>
      <w:proofErr w:type="spellStart"/>
      <w:r w:rsidR="0043606C">
        <w:t>into</w:t>
      </w:r>
      <w:proofErr w:type="spellEnd"/>
      <w:r w:rsidR="0043606C">
        <w:t xml:space="preserve"> society, </w:t>
      </w:r>
      <w:proofErr w:type="spellStart"/>
      <w:r w:rsidR="00E4140D">
        <w:t>lingua</w:t>
      </w:r>
      <w:r w:rsidR="008C4F28">
        <w:t>l</w:t>
      </w:r>
      <w:proofErr w:type="spellEnd"/>
      <w:r w:rsidR="0043606C">
        <w:t xml:space="preserve"> </w:t>
      </w:r>
      <w:proofErr w:type="spellStart"/>
      <w:r w:rsidR="0043606C">
        <w:t>and</w:t>
      </w:r>
      <w:proofErr w:type="spellEnd"/>
      <w:r w:rsidR="0043606C">
        <w:t xml:space="preserve"> </w:t>
      </w:r>
      <w:proofErr w:type="spellStart"/>
      <w:r w:rsidR="0043606C">
        <w:t>other</w:t>
      </w:r>
      <w:proofErr w:type="spellEnd"/>
      <w:r w:rsidR="0043606C">
        <w:t xml:space="preserve"> </w:t>
      </w:r>
      <w:proofErr w:type="spellStart"/>
      <w:r w:rsidR="0043606C">
        <w:t>problems</w:t>
      </w:r>
      <w:proofErr w:type="spellEnd"/>
      <w:r w:rsidR="0043606C">
        <w:t xml:space="preserve">. </w:t>
      </w:r>
      <w:proofErr w:type="spellStart"/>
      <w:r w:rsidR="008C4F28">
        <w:t>It</w:t>
      </w:r>
      <w:proofErr w:type="spellEnd"/>
      <w:r w:rsidR="008C4F28">
        <w:t xml:space="preserve"> </w:t>
      </w:r>
      <w:proofErr w:type="spellStart"/>
      <w:r w:rsidR="008C4F28">
        <w:t>presents</w:t>
      </w:r>
      <w:proofErr w:type="spellEnd"/>
      <w:r w:rsidR="008C4F28">
        <w:t xml:space="preserve"> </w:t>
      </w:r>
      <w:proofErr w:type="spellStart"/>
      <w:r w:rsidR="008C4F28">
        <w:t>individual</w:t>
      </w:r>
      <w:proofErr w:type="spellEnd"/>
      <w:r w:rsidR="008C4F28">
        <w:t xml:space="preserve"> </w:t>
      </w:r>
      <w:proofErr w:type="spellStart"/>
      <w:r w:rsidR="00940D36">
        <w:t>waves</w:t>
      </w:r>
      <w:proofErr w:type="spellEnd"/>
      <w:r w:rsidR="00940D36">
        <w:t xml:space="preserve"> </w:t>
      </w:r>
      <w:proofErr w:type="spellStart"/>
      <w:r w:rsidR="00940D36">
        <w:t>of</w:t>
      </w:r>
      <w:proofErr w:type="spellEnd"/>
      <w:r w:rsidR="00940D36">
        <w:t xml:space="preserve"> </w:t>
      </w:r>
      <w:proofErr w:type="spellStart"/>
      <w:r w:rsidR="00940D36">
        <w:t>migration</w:t>
      </w:r>
      <w:proofErr w:type="spellEnd"/>
      <w:r w:rsidR="00940D36">
        <w:t xml:space="preserve"> </w:t>
      </w:r>
      <w:proofErr w:type="spellStart"/>
      <w:r w:rsidR="00940D36">
        <w:t>since</w:t>
      </w:r>
      <w:proofErr w:type="spellEnd"/>
      <w:r w:rsidR="00940D36">
        <w:t xml:space="preserve"> </w:t>
      </w:r>
      <w:proofErr w:type="spellStart"/>
      <w:r w:rsidR="00940D36">
        <w:t>beginn</w:t>
      </w:r>
      <w:r w:rsidR="00423D43">
        <w:t>ing</w:t>
      </w:r>
      <w:proofErr w:type="spellEnd"/>
      <w:r w:rsidR="00423D43">
        <w:t xml:space="preserve"> </w:t>
      </w:r>
      <w:proofErr w:type="spellStart"/>
      <w:r w:rsidR="00423D43">
        <w:t>of</w:t>
      </w:r>
      <w:proofErr w:type="spellEnd"/>
      <w:r w:rsidR="00423D43">
        <w:t xml:space="preserve"> 20</w:t>
      </w:r>
      <w:r w:rsidR="00423D43">
        <w:rPr>
          <w:vertAlign w:val="superscript"/>
        </w:rPr>
        <w:t>th</w:t>
      </w:r>
      <w:r w:rsidR="00DB74E8">
        <w:t xml:space="preserve"> </w:t>
      </w:r>
      <w:proofErr w:type="spellStart"/>
      <w:r w:rsidR="00DB74E8">
        <w:t>century</w:t>
      </w:r>
      <w:proofErr w:type="spellEnd"/>
      <w:r w:rsidR="00DB74E8">
        <w:t xml:space="preserve"> to 1989</w:t>
      </w:r>
      <w:r w:rsidR="00940D36">
        <w:t xml:space="preserve"> </w:t>
      </w:r>
      <w:proofErr w:type="spellStart"/>
      <w:r w:rsidR="00940D36">
        <w:t>and</w:t>
      </w:r>
      <w:proofErr w:type="spellEnd"/>
      <w:r w:rsidR="00940D36">
        <w:t xml:space="preserve"> </w:t>
      </w:r>
      <w:proofErr w:type="spellStart"/>
      <w:r w:rsidR="00940D36">
        <w:t>it</w:t>
      </w:r>
      <w:proofErr w:type="spellEnd"/>
      <w:r w:rsidR="00423D43">
        <w:t xml:space="preserve"> </w:t>
      </w:r>
      <w:proofErr w:type="spellStart"/>
      <w:r w:rsidR="00423D43">
        <w:t>i</w:t>
      </w:r>
      <w:r w:rsidR="00940D36">
        <w:t>s</w:t>
      </w:r>
      <w:proofErr w:type="spellEnd"/>
      <w:r w:rsidR="00940D36">
        <w:t xml:space="preserve"> </w:t>
      </w:r>
      <w:proofErr w:type="spellStart"/>
      <w:r w:rsidR="00940D36">
        <w:t>enr</w:t>
      </w:r>
      <w:r w:rsidR="00DB74E8">
        <w:t>ich</w:t>
      </w:r>
      <w:r w:rsidR="00423D43">
        <w:t>ed</w:t>
      </w:r>
      <w:proofErr w:type="spellEnd"/>
      <w:r w:rsidR="00423D43">
        <w:t xml:space="preserve"> by</w:t>
      </w:r>
      <w:r w:rsidR="00DB74E8">
        <w:t xml:space="preserve"> </w:t>
      </w:r>
      <w:proofErr w:type="spellStart"/>
      <w:r w:rsidR="00DB74E8">
        <w:t>inf</w:t>
      </w:r>
      <w:r w:rsidR="00940D36">
        <w:t>o</w:t>
      </w:r>
      <w:r w:rsidR="00DB74E8">
        <w:t>r</w:t>
      </w:r>
      <w:r w:rsidR="00940D36">
        <w:t>mation</w:t>
      </w:r>
      <w:proofErr w:type="spellEnd"/>
      <w:r w:rsidR="00940D36">
        <w:t xml:space="preserve"> </w:t>
      </w:r>
      <w:proofErr w:type="spellStart"/>
      <w:r w:rsidR="00940D36">
        <w:t>from</w:t>
      </w:r>
      <w:proofErr w:type="spellEnd"/>
      <w:r w:rsidR="00940D36">
        <w:t xml:space="preserve"> </w:t>
      </w:r>
      <w:proofErr w:type="spellStart"/>
      <w:r w:rsidR="00423D43">
        <w:t>the</w:t>
      </w:r>
      <w:proofErr w:type="spellEnd"/>
      <w:r w:rsidR="00423D43">
        <w:t xml:space="preserve"> </w:t>
      </w:r>
      <w:proofErr w:type="spellStart"/>
      <w:r w:rsidR="00423D43">
        <w:t>Czech</w:t>
      </w:r>
      <w:proofErr w:type="spellEnd"/>
      <w:r w:rsidR="00423D43">
        <w:t xml:space="preserve"> </w:t>
      </w:r>
      <w:proofErr w:type="spellStart"/>
      <w:r w:rsidR="00423D43">
        <w:t>Statistical</w:t>
      </w:r>
      <w:proofErr w:type="spellEnd"/>
      <w:r w:rsidR="00423D43">
        <w:t xml:space="preserve"> O</w:t>
      </w:r>
      <w:r w:rsidR="00940D36">
        <w:t xml:space="preserve">ffice, </w:t>
      </w:r>
      <w:proofErr w:type="spellStart"/>
      <w:r w:rsidR="00940D36">
        <w:t>which</w:t>
      </w:r>
      <w:proofErr w:type="spellEnd"/>
      <w:r w:rsidR="00940D36">
        <w:t xml:space="preserve"> </w:t>
      </w:r>
      <w:proofErr w:type="spellStart"/>
      <w:r w:rsidR="00940D36">
        <w:t>presents</w:t>
      </w:r>
      <w:proofErr w:type="spellEnd"/>
      <w:r w:rsidR="00940D36">
        <w:t xml:space="preserve"> </w:t>
      </w:r>
      <w:proofErr w:type="spellStart"/>
      <w:r w:rsidR="00423D43">
        <w:t>the</w:t>
      </w:r>
      <w:proofErr w:type="spellEnd"/>
      <w:r w:rsidR="00423D43">
        <w:t xml:space="preserve"> </w:t>
      </w:r>
      <w:proofErr w:type="spellStart"/>
      <w:r w:rsidR="00423D43">
        <w:t>life</w:t>
      </w:r>
      <w:proofErr w:type="spellEnd"/>
      <w:r w:rsidR="00423D43">
        <w:t xml:space="preserve"> </w:t>
      </w:r>
      <w:proofErr w:type="spellStart"/>
      <w:r w:rsidR="00423D43">
        <w:t>of</w:t>
      </w:r>
      <w:proofErr w:type="spellEnd"/>
      <w:r w:rsidR="00423D43">
        <w:t xml:space="preserve"> </w:t>
      </w:r>
      <w:proofErr w:type="spellStart"/>
      <w:r w:rsidR="00423D43">
        <w:t>R</w:t>
      </w:r>
      <w:r w:rsidR="00DB74E8">
        <w:t>ussian</w:t>
      </w:r>
      <w:proofErr w:type="spellEnd"/>
      <w:r w:rsidR="00DB74E8">
        <w:t xml:space="preserve"> </w:t>
      </w:r>
      <w:proofErr w:type="spellStart"/>
      <w:r w:rsidR="00DB74E8">
        <w:t>migra</w:t>
      </w:r>
      <w:r w:rsidR="00940D36">
        <w:t>n</w:t>
      </w:r>
      <w:r w:rsidR="00DB74E8">
        <w:t>t</w:t>
      </w:r>
      <w:r w:rsidR="00940D36">
        <w:t>s</w:t>
      </w:r>
      <w:proofErr w:type="spellEnd"/>
      <w:r w:rsidR="00940D36">
        <w:t xml:space="preserve"> in </w:t>
      </w:r>
      <w:proofErr w:type="spellStart"/>
      <w:r w:rsidR="00DB74E8">
        <w:t>the</w:t>
      </w:r>
      <w:proofErr w:type="spellEnd"/>
      <w:r w:rsidR="00DB74E8">
        <w:t xml:space="preserve"> </w:t>
      </w:r>
      <w:proofErr w:type="spellStart"/>
      <w:r w:rsidR="00DB74E8">
        <w:t>Czech</w:t>
      </w:r>
      <w:proofErr w:type="spellEnd"/>
      <w:r w:rsidR="00DB74E8">
        <w:t xml:space="preserve"> </w:t>
      </w:r>
      <w:proofErr w:type="spellStart"/>
      <w:r w:rsidR="00DB74E8">
        <w:t>Republic</w:t>
      </w:r>
      <w:proofErr w:type="spellEnd"/>
      <w:r w:rsidR="00DB74E8">
        <w:t xml:space="preserve"> </w:t>
      </w:r>
      <w:proofErr w:type="spellStart"/>
      <w:r w:rsidR="00DB74E8">
        <w:t>since</w:t>
      </w:r>
      <w:proofErr w:type="spellEnd"/>
      <w:r w:rsidR="00DB74E8">
        <w:t xml:space="preserve"> 2010 to 2012</w:t>
      </w:r>
      <w:r w:rsidR="00940D36">
        <w:t xml:space="preserve">. </w:t>
      </w:r>
      <w:proofErr w:type="spellStart"/>
      <w:r w:rsidR="00423D43">
        <w:t>The</w:t>
      </w:r>
      <w:proofErr w:type="spellEnd"/>
      <w:r w:rsidR="00423D43">
        <w:t xml:space="preserve"> </w:t>
      </w:r>
      <w:proofErr w:type="spellStart"/>
      <w:r w:rsidR="00423D43">
        <w:t>second</w:t>
      </w:r>
      <w:proofErr w:type="spellEnd"/>
      <w:r w:rsidR="00423D43">
        <w:t xml:space="preserve"> part </w:t>
      </w:r>
      <w:proofErr w:type="spellStart"/>
      <w:r w:rsidR="00423D43">
        <w:t>of</w:t>
      </w:r>
      <w:proofErr w:type="spellEnd"/>
      <w:r w:rsidR="00423D43">
        <w:t xml:space="preserve"> </w:t>
      </w:r>
      <w:proofErr w:type="spellStart"/>
      <w:r w:rsidR="00423D43">
        <w:t>the</w:t>
      </w:r>
      <w:proofErr w:type="spellEnd"/>
      <w:r w:rsidR="00423D43">
        <w:t xml:space="preserve"> thesis </w:t>
      </w:r>
      <w:proofErr w:type="spellStart"/>
      <w:r w:rsidR="00423D43">
        <w:t>supplemented</w:t>
      </w:r>
      <w:proofErr w:type="spellEnd"/>
      <w:r w:rsidR="00423D43">
        <w:t xml:space="preserve"> </w:t>
      </w:r>
      <w:proofErr w:type="spellStart"/>
      <w:r w:rsidR="00423D43">
        <w:t>with</w:t>
      </w:r>
      <w:proofErr w:type="spellEnd"/>
      <w:r w:rsidR="00423D43">
        <w:t xml:space="preserve"> </w:t>
      </w:r>
      <w:proofErr w:type="spellStart"/>
      <w:r w:rsidR="00423D43">
        <w:t>articles</w:t>
      </w:r>
      <w:proofErr w:type="spellEnd"/>
      <w:r w:rsidR="00423D43">
        <w:t xml:space="preserve"> </w:t>
      </w:r>
      <w:proofErr w:type="spellStart"/>
      <w:r w:rsidR="00423D43">
        <w:t>that</w:t>
      </w:r>
      <w:proofErr w:type="spellEnd"/>
      <w:r w:rsidR="00940D36">
        <w:t xml:space="preserve"> </w:t>
      </w:r>
      <w:proofErr w:type="spellStart"/>
      <w:r w:rsidR="00423D43">
        <w:t>present</w:t>
      </w:r>
      <w:proofErr w:type="spellEnd"/>
      <w:r w:rsidR="00423D43">
        <w:t xml:space="preserve"> </w:t>
      </w:r>
      <w:proofErr w:type="spellStart"/>
      <w:r w:rsidR="00423D43">
        <w:t>the</w:t>
      </w:r>
      <w:proofErr w:type="spellEnd"/>
      <w:r w:rsidR="00423D43">
        <w:t xml:space="preserve"> </w:t>
      </w:r>
      <w:proofErr w:type="spellStart"/>
      <w:r w:rsidR="00423D43">
        <w:t>life</w:t>
      </w:r>
      <w:proofErr w:type="spellEnd"/>
      <w:r w:rsidR="00423D43">
        <w:t xml:space="preserve"> </w:t>
      </w:r>
      <w:proofErr w:type="spellStart"/>
      <w:r w:rsidR="00423D43">
        <w:t>of</w:t>
      </w:r>
      <w:proofErr w:type="spellEnd"/>
      <w:r w:rsidR="00423D43">
        <w:t xml:space="preserve"> </w:t>
      </w:r>
      <w:proofErr w:type="spellStart"/>
      <w:r w:rsidR="00423D43">
        <w:t>R</w:t>
      </w:r>
      <w:r w:rsidR="00DB74E8">
        <w:t>ussian</w:t>
      </w:r>
      <w:proofErr w:type="spellEnd"/>
      <w:r w:rsidR="00DB74E8">
        <w:t xml:space="preserve"> </w:t>
      </w:r>
      <w:proofErr w:type="spellStart"/>
      <w:r w:rsidR="00DB74E8">
        <w:t>migra</w:t>
      </w:r>
      <w:r w:rsidR="00940D36">
        <w:t>n</w:t>
      </w:r>
      <w:r w:rsidR="00DB74E8">
        <w:t>t</w:t>
      </w:r>
      <w:r w:rsidR="00423D43">
        <w:t>s</w:t>
      </w:r>
      <w:proofErr w:type="spellEnd"/>
      <w:r w:rsidR="00423D43">
        <w:t xml:space="preserve"> </w:t>
      </w:r>
      <w:proofErr w:type="spellStart"/>
      <w:r w:rsidR="00423D43">
        <w:t>from</w:t>
      </w:r>
      <w:proofErr w:type="spellEnd"/>
      <w:r w:rsidR="00940D36">
        <w:t xml:space="preserve"> </w:t>
      </w:r>
      <w:proofErr w:type="spellStart"/>
      <w:r w:rsidR="00940D36">
        <w:t>their</w:t>
      </w:r>
      <w:proofErr w:type="spellEnd"/>
      <w:r w:rsidR="00940D36">
        <w:t xml:space="preserve"> </w:t>
      </w:r>
      <w:proofErr w:type="spellStart"/>
      <w:r w:rsidR="00940D36">
        <w:t>own</w:t>
      </w:r>
      <w:proofErr w:type="spellEnd"/>
      <w:r w:rsidR="00940D36">
        <w:t xml:space="preserve"> point </w:t>
      </w:r>
      <w:proofErr w:type="spellStart"/>
      <w:r w:rsidR="00940D36">
        <w:t>of</w:t>
      </w:r>
      <w:proofErr w:type="spellEnd"/>
      <w:r w:rsidR="00940D36">
        <w:t xml:space="preserve"> </w:t>
      </w:r>
      <w:proofErr w:type="spellStart"/>
      <w:r w:rsidR="00940D36">
        <w:t>vie</w:t>
      </w:r>
      <w:r w:rsidR="008B405E">
        <w:t>w</w:t>
      </w:r>
      <w:proofErr w:type="spellEnd"/>
      <w:r w:rsidR="008B405E">
        <w:t xml:space="preserve">. </w:t>
      </w:r>
      <w:proofErr w:type="spellStart"/>
      <w:r w:rsidR="008B405E">
        <w:t>Ther</w:t>
      </w:r>
      <w:r w:rsidR="00940D36">
        <w:t>e</w:t>
      </w:r>
      <w:proofErr w:type="spellEnd"/>
      <w:r w:rsidR="00940D36">
        <w:t xml:space="preserve"> are </w:t>
      </w:r>
      <w:proofErr w:type="spellStart"/>
      <w:r w:rsidR="00940D36">
        <w:t>present</w:t>
      </w:r>
      <w:proofErr w:type="spellEnd"/>
      <w:r w:rsidR="00940D36">
        <w:t xml:space="preserve"> </w:t>
      </w:r>
      <w:proofErr w:type="spellStart"/>
      <w:r w:rsidR="00423D43">
        <w:t>organizations</w:t>
      </w:r>
      <w:proofErr w:type="spellEnd"/>
      <w:r w:rsidR="00423D43">
        <w:t xml:space="preserve">, </w:t>
      </w:r>
      <w:proofErr w:type="spellStart"/>
      <w:r w:rsidR="00423D43">
        <w:t>which</w:t>
      </w:r>
      <w:proofErr w:type="spellEnd"/>
      <w:r w:rsidR="00423D43">
        <w:t xml:space="preserve"> </w:t>
      </w:r>
      <w:proofErr w:type="spellStart"/>
      <w:r w:rsidR="00423D43">
        <w:t>unite</w:t>
      </w:r>
      <w:proofErr w:type="spellEnd"/>
      <w:r w:rsidR="00423D43">
        <w:t xml:space="preserve"> </w:t>
      </w:r>
      <w:proofErr w:type="spellStart"/>
      <w:r w:rsidR="00423D43">
        <w:t>R</w:t>
      </w:r>
      <w:r w:rsidR="00940D36">
        <w:t>ussian</w:t>
      </w:r>
      <w:proofErr w:type="spellEnd"/>
      <w:r w:rsidR="00940D36">
        <w:t xml:space="preserve"> </w:t>
      </w:r>
      <w:proofErr w:type="spellStart"/>
      <w:r w:rsidR="00940D36">
        <w:t>people</w:t>
      </w:r>
      <w:proofErr w:type="spellEnd"/>
      <w:r w:rsidR="00940D36">
        <w:t xml:space="preserve"> in</w:t>
      </w:r>
      <w:r w:rsidR="00DB74E8">
        <w:t xml:space="preserve"> </w:t>
      </w:r>
      <w:proofErr w:type="spellStart"/>
      <w:r w:rsidR="00DB74E8">
        <w:t>the</w:t>
      </w:r>
      <w:proofErr w:type="spellEnd"/>
      <w:r w:rsidR="00DB74E8">
        <w:t xml:space="preserve"> </w:t>
      </w:r>
      <w:proofErr w:type="spellStart"/>
      <w:r w:rsidR="00423D43">
        <w:t>Czech</w:t>
      </w:r>
      <w:proofErr w:type="spellEnd"/>
      <w:r w:rsidR="00423D43">
        <w:t xml:space="preserve"> </w:t>
      </w:r>
      <w:proofErr w:type="spellStart"/>
      <w:r w:rsidR="00423D43">
        <w:t>Republic</w:t>
      </w:r>
      <w:proofErr w:type="spellEnd"/>
      <w:r w:rsidR="00423D43">
        <w:t xml:space="preserve">, </w:t>
      </w:r>
      <w:proofErr w:type="spellStart"/>
      <w:r w:rsidR="00423D43">
        <w:t>try</w:t>
      </w:r>
      <w:proofErr w:type="spellEnd"/>
      <w:r w:rsidR="00423D43">
        <w:t xml:space="preserve"> to </w:t>
      </w:r>
      <w:proofErr w:type="spellStart"/>
      <w:r w:rsidR="00423D43">
        <w:t>integrate</w:t>
      </w:r>
      <w:proofErr w:type="spellEnd"/>
      <w:r w:rsidR="00423D43">
        <w:t xml:space="preserve"> </w:t>
      </w:r>
      <w:proofErr w:type="spellStart"/>
      <w:r w:rsidR="00423D43">
        <w:t>R</w:t>
      </w:r>
      <w:r w:rsidR="00CE69AF">
        <w:t>ussian</w:t>
      </w:r>
      <w:proofErr w:type="spellEnd"/>
      <w:r w:rsidR="00CE69AF">
        <w:t xml:space="preserve"> </w:t>
      </w:r>
      <w:proofErr w:type="spellStart"/>
      <w:r w:rsidR="00CE69AF">
        <w:t>people</w:t>
      </w:r>
      <w:proofErr w:type="spellEnd"/>
      <w:r w:rsidR="00CE69AF">
        <w:t xml:space="preserve"> </w:t>
      </w:r>
      <w:proofErr w:type="spellStart"/>
      <w:r w:rsidR="00CE69AF">
        <w:t>into</w:t>
      </w:r>
      <w:proofErr w:type="spellEnd"/>
      <w:r w:rsidR="00CE69AF">
        <w:t xml:space="preserve"> </w:t>
      </w:r>
      <w:proofErr w:type="spellStart"/>
      <w:r w:rsidR="00DB74E8">
        <w:t>the</w:t>
      </w:r>
      <w:proofErr w:type="spellEnd"/>
      <w:r w:rsidR="00DB74E8">
        <w:t xml:space="preserve"> </w:t>
      </w:r>
      <w:r w:rsidR="00423D43">
        <w:t xml:space="preserve">society, </w:t>
      </w:r>
      <w:proofErr w:type="spellStart"/>
      <w:r w:rsidR="00423D43">
        <w:t>and</w:t>
      </w:r>
      <w:proofErr w:type="spellEnd"/>
      <w:r w:rsidR="00423D43">
        <w:t xml:space="preserve"> </w:t>
      </w:r>
      <w:proofErr w:type="spellStart"/>
      <w:r w:rsidR="00423D43">
        <w:t>it</w:t>
      </w:r>
      <w:proofErr w:type="spellEnd"/>
      <w:r w:rsidR="00423D43">
        <w:t xml:space="preserve"> </w:t>
      </w:r>
      <w:proofErr w:type="spellStart"/>
      <w:r w:rsidR="00423D43">
        <w:t>try</w:t>
      </w:r>
      <w:proofErr w:type="spellEnd"/>
      <w:r w:rsidR="00423D43">
        <w:t xml:space="preserve"> to </w:t>
      </w:r>
      <w:proofErr w:type="spellStart"/>
      <w:r w:rsidR="00423D43">
        <w:t>maintain</w:t>
      </w:r>
      <w:proofErr w:type="spellEnd"/>
      <w:r w:rsidR="00CE69AF">
        <w:t xml:space="preserve"> </w:t>
      </w:r>
      <w:proofErr w:type="spellStart"/>
      <w:r w:rsidR="00DB74E8">
        <w:t>the</w:t>
      </w:r>
      <w:proofErr w:type="spellEnd"/>
      <w:r w:rsidR="00DB74E8">
        <w:t xml:space="preserve"> </w:t>
      </w:r>
      <w:proofErr w:type="spellStart"/>
      <w:r w:rsidR="00423D43">
        <w:t>R</w:t>
      </w:r>
      <w:r w:rsidR="00CE69AF">
        <w:t>ussian</w:t>
      </w:r>
      <w:proofErr w:type="spellEnd"/>
      <w:r w:rsidR="00CE69AF">
        <w:t xml:space="preserve"> </w:t>
      </w:r>
      <w:proofErr w:type="spellStart"/>
      <w:r w:rsidR="00CE69AF">
        <w:t>traditions</w:t>
      </w:r>
      <w:proofErr w:type="spellEnd"/>
      <w:r w:rsidR="00CE69AF">
        <w:t xml:space="preserve">. </w:t>
      </w:r>
      <w:proofErr w:type="spellStart"/>
      <w:r w:rsidR="00DB74E8">
        <w:t>The</w:t>
      </w:r>
      <w:proofErr w:type="spellEnd"/>
      <w:r w:rsidR="00DB74E8">
        <w:t xml:space="preserve"> </w:t>
      </w:r>
      <w:proofErr w:type="spellStart"/>
      <w:r w:rsidR="00DB74E8">
        <w:t>o</w:t>
      </w:r>
      <w:r w:rsidR="00CE69AF">
        <w:t>ther</w:t>
      </w:r>
      <w:proofErr w:type="spellEnd"/>
      <w:r w:rsidR="00CE69AF">
        <w:t xml:space="preserve"> </w:t>
      </w:r>
      <w:proofErr w:type="spellStart"/>
      <w:r w:rsidR="00CE69AF">
        <w:t>important</w:t>
      </w:r>
      <w:proofErr w:type="spellEnd"/>
      <w:r w:rsidR="00CE69AF">
        <w:t xml:space="preserve"> part </w:t>
      </w:r>
      <w:proofErr w:type="spellStart"/>
      <w:r w:rsidR="00CE69AF">
        <w:t>of</w:t>
      </w:r>
      <w:proofErr w:type="spellEnd"/>
      <w:r w:rsidR="00CE69AF">
        <w:t xml:space="preserve"> </w:t>
      </w:r>
      <w:proofErr w:type="gramStart"/>
      <w:r w:rsidR="00CE69AF">
        <w:t>my</w:t>
      </w:r>
      <w:proofErr w:type="gramEnd"/>
      <w:r w:rsidR="00CE69AF">
        <w:t xml:space="preserve"> thesis </w:t>
      </w:r>
      <w:proofErr w:type="spellStart"/>
      <w:r w:rsidR="00CE69AF">
        <w:t>is</w:t>
      </w:r>
      <w:proofErr w:type="spellEnd"/>
      <w:r w:rsidR="00CE69AF">
        <w:t xml:space="preserve"> my </w:t>
      </w:r>
      <w:proofErr w:type="spellStart"/>
      <w:r w:rsidR="00CE69AF">
        <w:t>own</w:t>
      </w:r>
      <w:proofErr w:type="spellEnd"/>
      <w:r w:rsidR="00CE69AF">
        <w:t xml:space="preserve"> </w:t>
      </w:r>
      <w:proofErr w:type="spellStart"/>
      <w:r w:rsidR="00CE69AF">
        <w:t>research</w:t>
      </w:r>
      <w:proofErr w:type="spellEnd"/>
      <w:r w:rsidR="00CE69AF">
        <w:t xml:space="preserve"> </w:t>
      </w:r>
      <w:proofErr w:type="spellStart"/>
      <w:r w:rsidR="00CE69AF">
        <w:t>based</w:t>
      </w:r>
      <w:proofErr w:type="spellEnd"/>
      <w:r w:rsidR="00CE69AF">
        <w:t xml:space="preserve"> on </w:t>
      </w:r>
      <w:proofErr w:type="spellStart"/>
      <w:r w:rsidR="00C718A9">
        <w:t>the</w:t>
      </w:r>
      <w:proofErr w:type="spellEnd"/>
      <w:r w:rsidR="00C718A9">
        <w:t xml:space="preserve"> </w:t>
      </w:r>
      <w:proofErr w:type="spellStart"/>
      <w:r w:rsidR="008B405E">
        <w:t>questionnare</w:t>
      </w:r>
      <w:proofErr w:type="spellEnd"/>
      <w:r w:rsidR="008B405E">
        <w:t>.</w:t>
      </w:r>
      <w:r w:rsidR="00C718A9">
        <w:t xml:space="preserve"> </w:t>
      </w:r>
      <w:proofErr w:type="spellStart"/>
      <w:r w:rsidR="008B405E">
        <w:t>The</w:t>
      </w:r>
      <w:proofErr w:type="spellEnd"/>
      <w:r w:rsidR="008B405E">
        <w:t xml:space="preserve"> </w:t>
      </w:r>
      <w:proofErr w:type="spellStart"/>
      <w:r w:rsidR="008B405E">
        <w:t>questionnare</w:t>
      </w:r>
      <w:proofErr w:type="spellEnd"/>
      <w:r w:rsidR="008B405E">
        <w:t xml:space="preserve"> </w:t>
      </w:r>
      <w:proofErr w:type="spellStart"/>
      <w:r w:rsidR="00423D43">
        <w:t>clarifies</w:t>
      </w:r>
      <w:proofErr w:type="spellEnd"/>
      <w:r w:rsidR="00423D43">
        <w:t xml:space="preserve"> </w:t>
      </w:r>
      <w:proofErr w:type="spellStart"/>
      <w:r w:rsidR="00C718A9">
        <w:t>motives</w:t>
      </w:r>
      <w:proofErr w:type="spellEnd"/>
      <w:r w:rsidR="00C718A9">
        <w:t xml:space="preserve"> </w:t>
      </w:r>
      <w:proofErr w:type="spellStart"/>
      <w:r w:rsidR="00C718A9">
        <w:t>of</w:t>
      </w:r>
      <w:proofErr w:type="spellEnd"/>
      <w:r w:rsidR="00546648">
        <w:t xml:space="preserve"> </w:t>
      </w:r>
      <w:proofErr w:type="spellStart"/>
      <w:r w:rsidR="00423D43">
        <w:t>the</w:t>
      </w:r>
      <w:proofErr w:type="spellEnd"/>
      <w:r w:rsidR="00423D43">
        <w:t xml:space="preserve"> </w:t>
      </w:r>
      <w:proofErr w:type="spellStart"/>
      <w:r w:rsidR="00423D43">
        <w:t>Russian</w:t>
      </w:r>
      <w:proofErr w:type="spellEnd"/>
      <w:r w:rsidR="00423D43">
        <w:t xml:space="preserve"> </w:t>
      </w:r>
      <w:proofErr w:type="spellStart"/>
      <w:r w:rsidR="00423D43">
        <w:t>for</w:t>
      </w:r>
      <w:proofErr w:type="spellEnd"/>
      <w:r w:rsidR="00423D43">
        <w:t xml:space="preserve"> </w:t>
      </w:r>
      <w:proofErr w:type="spellStart"/>
      <w:r w:rsidR="00546648">
        <w:t>their</w:t>
      </w:r>
      <w:proofErr w:type="spellEnd"/>
      <w:r w:rsidR="00C718A9">
        <w:t xml:space="preserve"> </w:t>
      </w:r>
      <w:proofErr w:type="spellStart"/>
      <w:r w:rsidR="00C718A9">
        <w:t>arrival</w:t>
      </w:r>
      <w:proofErr w:type="spellEnd"/>
      <w:r w:rsidR="00C718A9">
        <w:t xml:space="preserve"> </w:t>
      </w:r>
      <w:proofErr w:type="spellStart"/>
      <w:r w:rsidR="00C718A9">
        <w:t>and</w:t>
      </w:r>
      <w:proofErr w:type="spellEnd"/>
      <w:r w:rsidR="00C718A9">
        <w:t xml:space="preserve"> </w:t>
      </w:r>
      <w:proofErr w:type="spellStart"/>
      <w:r w:rsidR="00C718A9">
        <w:t>describe</w:t>
      </w:r>
      <w:proofErr w:type="spellEnd"/>
      <w:r w:rsidR="00C718A9">
        <w:t xml:space="preserve"> </w:t>
      </w:r>
      <w:proofErr w:type="spellStart"/>
      <w:r w:rsidR="00C718A9">
        <w:t>their</w:t>
      </w:r>
      <w:proofErr w:type="spellEnd"/>
      <w:r w:rsidR="00C718A9">
        <w:t xml:space="preserve"> </w:t>
      </w:r>
      <w:proofErr w:type="spellStart"/>
      <w:r w:rsidR="00C718A9">
        <w:t>lingual</w:t>
      </w:r>
      <w:proofErr w:type="spellEnd"/>
      <w:r w:rsidR="00C718A9">
        <w:t xml:space="preserve"> </w:t>
      </w:r>
      <w:proofErr w:type="spellStart"/>
      <w:r w:rsidR="00C718A9">
        <w:t>and</w:t>
      </w:r>
      <w:proofErr w:type="spellEnd"/>
      <w:r w:rsidR="00C718A9">
        <w:t xml:space="preserve"> </w:t>
      </w:r>
      <w:proofErr w:type="spellStart"/>
      <w:r w:rsidR="00C718A9">
        <w:t>other</w:t>
      </w:r>
      <w:proofErr w:type="spellEnd"/>
      <w:r w:rsidR="00C718A9">
        <w:t xml:space="preserve"> </w:t>
      </w:r>
      <w:proofErr w:type="spellStart"/>
      <w:r w:rsidR="00C718A9">
        <w:t>problems</w:t>
      </w:r>
      <w:proofErr w:type="spellEnd"/>
      <w:r w:rsidR="00CE69AF">
        <w:t>.</w:t>
      </w:r>
    </w:p>
    <w:p w:rsidR="00EF4EA3" w:rsidRPr="0001477E" w:rsidRDefault="00EF4EA3" w:rsidP="000F10A1">
      <w:bookmarkStart w:id="67" w:name="_GoBack"/>
      <w:bookmarkEnd w:id="67"/>
    </w:p>
    <w:sectPr w:rsidR="00EF4EA3" w:rsidRPr="0001477E" w:rsidSect="00823D52">
      <w:footerReference w:type="default" r:id="rId27"/>
      <w:pgSz w:w="11906" w:h="16838"/>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47" w:rsidRDefault="00C92347" w:rsidP="00375178">
      <w:pPr>
        <w:spacing w:after="0" w:line="240" w:lineRule="auto"/>
      </w:pPr>
      <w:r>
        <w:separator/>
      </w:r>
    </w:p>
  </w:endnote>
  <w:endnote w:type="continuationSeparator" w:id="0">
    <w:p w:rsidR="00C92347" w:rsidRDefault="00C92347" w:rsidP="00375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FE" w:rsidRDefault="005108FE">
    <w:pPr>
      <w:pStyle w:val="Zpat"/>
      <w:jc w:val="center"/>
    </w:pPr>
  </w:p>
  <w:p w:rsidR="005108FE" w:rsidRDefault="005108F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546245"/>
      <w:docPartObj>
        <w:docPartGallery w:val="Page Numbers (Bottom of Page)"/>
        <w:docPartUnique/>
      </w:docPartObj>
    </w:sdtPr>
    <w:sdtContent>
      <w:p w:rsidR="005108FE" w:rsidRDefault="00666C15">
        <w:pPr>
          <w:pStyle w:val="Zpat"/>
          <w:jc w:val="center"/>
        </w:pPr>
        <w:fldSimple w:instr="PAGE   \* MERGEFORMAT">
          <w:r w:rsidR="00312781">
            <w:rPr>
              <w:noProof/>
            </w:rPr>
            <w:t>69</w:t>
          </w:r>
        </w:fldSimple>
      </w:p>
    </w:sdtContent>
  </w:sdt>
  <w:p w:rsidR="005108FE" w:rsidRDefault="005108F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47" w:rsidRDefault="00C92347" w:rsidP="00375178">
      <w:pPr>
        <w:spacing w:after="0" w:line="240" w:lineRule="auto"/>
      </w:pPr>
      <w:r>
        <w:separator/>
      </w:r>
    </w:p>
  </w:footnote>
  <w:footnote w:type="continuationSeparator" w:id="0">
    <w:p w:rsidR="00C92347" w:rsidRDefault="00C92347" w:rsidP="00375178">
      <w:pPr>
        <w:spacing w:after="0" w:line="240" w:lineRule="auto"/>
      </w:pPr>
      <w:r>
        <w:continuationSeparator/>
      </w:r>
    </w:p>
  </w:footnote>
  <w:footnote w:id="1">
    <w:p w:rsidR="005108FE" w:rsidRDefault="005108FE">
      <w:pPr>
        <w:pStyle w:val="Textpoznpodarou"/>
      </w:pPr>
      <w:r>
        <w:rPr>
          <w:rStyle w:val="Znakapoznpodarou"/>
        </w:rPr>
        <w:footnoteRef/>
      </w:r>
      <w:r>
        <w:t xml:space="preserve"> Sládek, K.: </w:t>
      </w:r>
      <w:r w:rsidRPr="00744101">
        <w:rPr>
          <w:i/>
        </w:rPr>
        <w:t>Ruská diaspora v České republice (sociální, politická a religiózní variabilita ruských migrantů)</w:t>
      </w:r>
      <w:r>
        <w:t>, Červený Kostelec 2010, 144 s., str. 44</w:t>
      </w:r>
    </w:p>
  </w:footnote>
  <w:footnote w:id="2">
    <w:p w:rsidR="005108FE" w:rsidRDefault="005108FE">
      <w:pPr>
        <w:pStyle w:val="Textpoznpodarou"/>
      </w:pPr>
      <w:r>
        <w:rPr>
          <w:rStyle w:val="Znakapoznpodarou"/>
        </w:rPr>
        <w:footnoteRef/>
      </w:r>
      <w:r>
        <w:t xml:space="preserve"> Taktéž, str. 26</w:t>
      </w:r>
    </w:p>
  </w:footnote>
  <w:footnote w:id="3">
    <w:p w:rsidR="005108FE" w:rsidRPr="00312781" w:rsidRDefault="005108FE" w:rsidP="007D3146">
      <w:pPr>
        <w:pStyle w:val="Textpoznpodarou"/>
      </w:pPr>
      <w:r>
        <w:rPr>
          <w:rStyle w:val="Znakapoznpodarou"/>
        </w:rPr>
        <w:footnoteRef/>
      </w:r>
      <w:r>
        <w:t xml:space="preserve"> Politik, po roce 1918 se stal 1. ministerským předsedou ČSR, Karel Kramář. In: </w:t>
      </w:r>
      <w:proofErr w:type="spellStart"/>
      <w:r>
        <w:rPr>
          <w:i/>
          <w:iCs/>
        </w:rPr>
        <w:t>Wikipedia</w:t>
      </w:r>
      <w:proofErr w:type="spellEnd"/>
      <w:r>
        <w:rPr>
          <w:i/>
          <w:iCs/>
        </w:rPr>
        <w:t xml:space="preserve">: </w:t>
      </w:r>
      <w:proofErr w:type="spellStart"/>
      <w:r>
        <w:rPr>
          <w:i/>
          <w:iCs/>
        </w:rPr>
        <w:t>the</w:t>
      </w:r>
      <w:proofErr w:type="spellEnd"/>
      <w:r>
        <w:rPr>
          <w:i/>
          <w:iCs/>
        </w:rPr>
        <w:t xml:space="preserve"> free </w:t>
      </w:r>
      <w:proofErr w:type="spellStart"/>
      <w:r>
        <w:rPr>
          <w:i/>
          <w:iCs/>
        </w:rPr>
        <w:t>encyclopedia</w:t>
      </w:r>
      <w:proofErr w:type="spellEnd"/>
      <w:r>
        <w:t xml:space="preserve"> [online]. San </w:t>
      </w:r>
      <w:proofErr w:type="spellStart"/>
      <w:r>
        <w:t>Francisco</w:t>
      </w:r>
      <w:proofErr w:type="spellEnd"/>
      <w:r>
        <w:t xml:space="preserve"> (CA): </w:t>
      </w:r>
      <w:proofErr w:type="spellStart"/>
      <w:r>
        <w:t>Wikimedia</w:t>
      </w:r>
      <w:proofErr w:type="spellEnd"/>
      <w:r>
        <w:t xml:space="preserve"> </w:t>
      </w:r>
      <w:proofErr w:type="spellStart"/>
      <w:r>
        <w:t>Foundation</w:t>
      </w:r>
      <w:proofErr w:type="spellEnd"/>
      <w:r>
        <w:t xml:space="preserve">, 2001- [cit. 2014-01-06]. Dostupné z: </w:t>
      </w:r>
      <w:hyperlink r:id="rId1" w:history="1">
        <w:r w:rsidRPr="00312781">
          <w:rPr>
            <w:rStyle w:val="Hypertextovodkaz"/>
            <w:color w:val="000000" w:themeColor="text1"/>
          </w:rPr>
          <w:t>http://cs.wikipedia.org/wiki/Karel_Kram%C3%A1%C5%99</w:t>
        </w:r>
      </w:hyperlink>
    </w:p>
  </w:footnote>
  <w:footnote w:id="4">
    <w:p w:rsidR="005108FE" w:rsidRDefault="005108FE">
      <w:pPr>
        <w:pStyle w:val="Textpoznpodarou"/>
      </w:pPr>
      <w:r w:rsidRPr="00312781">
        <w:rPr>
          <w:rStyle w:val="Znakapoznpodarou"/>
        </w:rPr>
        <w:footnoteRef/>
      </w:r>
      <w:r w:rsidRPr="00312781">
        <w:t xml:space="preserve"> Převrat, kterým bolševici v roce 1917 převzali moc v Rusku, Světové dějiny/První světová válka 1917-1918. In: </w:t>
      </w:r>
      <w:proofErr w:type="spellStart"/>
      <w:r w:rsidRPr="00312781">
        <w:rPr>
          <w:i/>
          <w:iCs/>
        </w:rPr>
        <w:t>Wikipedia</w:t>
      </w:r>
      <w:proofErr w:type="spellEnd"/>
      <w:r w:rsidRPr="00312781">
        <w:rPr>
          <w:i/>
          <w:iCs/>
        </w:rPr>
        <w:t xml:space="preserve">: </w:t>
      </w:r>
      <w:proofErr w:type="spellStart"/>
      <w:r w:rsidRPr="00312781">
        <w:rPr>
          <w:i/>
          <w:iCs/>
        </w:rPr>
        <w:t>the</w:t>
      </w:r>
      <w:proofErr w:type="spellEnd"/>
      <w:r w:rsidRPr="00312781">
        <w:rPr>
          <w:i/>
          <w:iCs/>
        </w:rPr>
        <w:t xml:space="preserve"> free </w:t>
      </w:r>
      <w:proofErr w:type="spellStart"/>
      <w:r w:rsidRPr="00312781">
        <w:rPr>
          <w:i/>
          <w:iCs/>
        </w:rPr>
        <w:t>encyclopedia</w:t>
      </w:r>
      <w:proofErr w:type="spellEnd"/>
      <w:r w:rsidRPr="00312781">
        <w:t xml:space="preserve"> [online]. San </w:t>
      </w:r>
      <w:proofErr w:type="spellStart"/>
      <w:r w:rsidRPr="00312781">
        <w:t>Francisco</w:t>
      </w:r>
      <w:proofErr w:type="spellEnd"/>
      <w:r w:rsidRPr="00312781">
        <w:t xml:space="preserve"> (CA): </w:t>
      </w:r>
      <w:proofErr w:type="spellStart"/>
      <w:r w:rsidRPr="00312781">
        <w:t>Wikimedia</w:t>
      </w:r>
      <w:proofErr w:type="spellEnd"/>
      <w:r w:rsidRPr="00312781">
        <w:t xml:space="preserve"> </w:t>
      </w:r>
      <w:proofErr w:type="spellStart"/>
      <w:r w:rsidRPr="00312781">
        <w:t>Foundation</w:t>
      </w:r>
      <w:proofErr w:type="spellEnd"/>
      <w:r w:rsidRPr="00312781">
        <w:t xml:space="preserve">, 2001- [cit. 2014-01-06]. Dostupné z: </w:t>
      </w:r>
      <w:hyperlink r:id="rId2" w:history="1">
        <w:r w:rsidRPr="00312781">
          <w:rPr>
            <w:rStyle w:val="Hypertextovodkaz"/>
            <w:color w:val="000000" w:themeColor="text1"/>
          </w:rPr>
          <w:t>http://cs.wikibooks.org/wiki/Sv%C4%9Btov%C3%A9_d%C4%9Bjiny/Prvn%C3%AD_sv%C4%9Btov%C3%A1_v%C3%A1lka_1917_-_1918</w:t>
        </w:r>
      </w:hyperlink>
    </w:p>
  </w:footnote>
  <w:footnote w:id="5">
    <w:p w:rsidR="005108FE" w:rsidRDefault="005108FE">
      <w:pPr>
        <w:pStyle w:val="Textpoznpodarou"/>
      </w:pPr>
      <w:r>
        <w:rPr>
          <w:rStyle w:val="Znakapoznpodarou"/>
        </w:rPr>
        <w:footnoteRef/>
      </w:r>
      <w:r>
        <w:t xml:space="preserve"> Sládek, K.: </w:t>
      </w:r>
      <w:r w:rsidRPr="00744101">
        <w:rPr>
          <w:i/>
        </w:rPr>
        <w:t>Ruská diaspora v České republice (sociální, politická a religiózní variabilita ruských migrantů)</w:t>
      </w:r>
      <w:r>
        <w:t>, Červený Kostelec 2010, 144 s. str. 45</w:t>
      </w:r>
    </w:p>
  </w:footnote>
  <w:footnote w:id="6">
    <w:p w:rsidR="005108FE" w:rsidRDefault="005108FE">
      <w:pPr>
        <w:pStyle w:val="Textpoznpodarou"/>
      </w:pPr>
      <w:r>
        <w:rPr>
          <w:rStyle w:val="Znakapoznpodarou"/>
        </w:rPr>
        <w:footnoteRef/>
      </w:r>
      <w:r>
        <w:t>Taktéž, str. 46</w:t>
      </w:r>
    </w:p>
  </w:footnote>
  <w:footnote w:id="7">
    <w:p w:rsidR="005108FE" w:rsidRDefault="005108FE" w:rsidP="00771ED1">
      <w:pPr>
        <w:pStyle w:val="Textpoznpodarou"/>
      </w:pPr>
      <w:r>
        <w:rPr>
          <w:rStyle w:val="Znakapoznpodarou"/>
        </w:rPr>
        <w:footnoteRef/>
      </w:r>
      <w:r>
        <w:t xml:space="preserve"> Kopřivová, A.:</w:t>
      </w:r>
      <w:r w:rsidRPr="00BE07C4">
        <w:t xml:space="preserve"> </w:t>
      </w:r>
      <w:r w:rsidRPr="00744101">
        <w:rPr>
          <w:i/>
        </w:rPr>
        <w:t>Střediska ruského emigrantského života v Praze (1921-1952),</w:t>
      </w:r>
      <w:r>
        <w:t xml:space="preserve"> Praha 2001, 113 s., str. 7</w:t>
      </w:r>
    </w:p>
  </w:footnote>
  <w:footnote w:id="8">
    <w:p w:rsidR="005108FE" w:rsidRPr="00312781" w:rsidRDefault="005108FE" w:rsidP="00771ED1">
      <w:pPr>
        <w:pStyle w:val="Textpoznpodarou"/>
      </w:pPr>
      <w:r>
        <w:rPr>
          <w:rStyle w:val="Znakapoznpodarou"/>
        </w:rPr>
        <w:footnoteRef/>
      </w:r>
      <w:r>
        <w:t xml:space="preserve"> Armáda generála </w:t>
      </w:r>
      <w:proofErr w:type="spellStart"/>
      <w:r>
        <w:t>Děnikina</w:t>
      </w:r>
      <w:proofErr w:type="spellEnd"/>
      <w:r>
        <w:t xml:space="preserve">, představitele Bílých v ruské občanské válce, Anton </w:t>
      </w:r>
      <w:proofErr w:type="spellStart"/>
      <w:r>
        <w:t>Ivanovič</w:t>
      </w:r>
      <w:proofErr w:type="spellEnd"/>
      <w:r>
        <w:t xml:space="preserve"> </w:t>
      </w:r>
      <w:proofErr w:type="spellStart"/>
      <w:r>
        <w:t>Děnikin</w:t>
      </w:r>
      <w:proofErr w:type="spellEnd"/>
      <w:r>
        <w:t xml:space="preserve">. In: </w:t>
      </w:r>
      <w:proofErr w:type="spellStart"/>
      <w:r>
        <w:rPr>
          <w:i/>
          <w:iCs/>
        </w:rPr>
        <w:t>Wikipedia</w:t>
      </w:r>
      <w:proofErr w:type="spellEnd"/>
      <w:r>
        <w:rPr>
          <w:i/>
          <w:iCs/>
        </w:rPr>
        <w:t xml:space="preserve">: </w:t>
      </w:r>
      <w:proofErr w:type="spellStart"/>
      <w:r>
        <w:rPr>
          <w:i/>
          <w:iCs/>
        </w:rPr>
        <w:t>the</w:t>
      </w:r>
      <w:proofErr w:type="spellEnd"/>
      <w:r>
        <w:rPr>
          <w:i/>
          <w:iCs/>
        </w:rPr>
        <w:t xml:space="preserve"> </w:t>
      </w:r>
      <w:r w:rsidRPr="00312781">
        <w:rPr>
          <w:i/>
          <w:iCs/>
        </w:rPr>
        <w:t xml:space="preserve">free </w:t>
      </w:r>
      <w:proofErr w:type="spellStart"/>
      <w:r w:rsidRPr="00312781">
        <w:rPr>
          <w:i/>
          <w:iCs/>
        </w:rPr>
        <w:t>encyclopedia</w:t>
      </w:r>
      <w:proofErr w:type="spellEnd"/>
      <w:r w:rsidRPr="00312781">
        <w:t xml:space="preserve"> [online]. San </w:t>
      </w:r>
      <w:proofErr w:type="spellStart"/>
      <w:r w:rsidRPr="00312781">
        <w:t>Francisco</w:t>
      </w:r>
      <w:proofErr w:type="spellEnd"/>
      <w:r w:rsidRPr="00312781">
        <w:t xml:space="preserve"> (CA): </w:t>
      </w:r>
      <w:proofErr w:type="spellStart"/>
      <w:r w:rsidRPr="00312781">
        <w:t>Wikimedia</w:t>
      </w:r>
      <w:proofErr w:type="spellEnd"/>
      <w:r w:rsidRPr="00312781">
        <w:t xml:space="preserve"> </w:t>
      </w:r>
      <w:proofErr w:type="spellStart"/>
      <w:r w:rsidRPr="00312781">
        <w:t>Foundation</w:t>
      </w:r>
      <w:proofErr w:type="spellEnd"/>
      <w:r w:rsidRPr="00312781">
        <w:t xml:space="preserve">, 2001- [cit. 2013-11-26]. Dostupné z: </w:t>
      </w:r>
      <w:hyperlink r:id="rId3" w:history="1">
        <w:r w:rsidRPr="00312781">
          <w:rPr>
            <w:rStyle w:val="Hypertextovodkaz"/>
            <w:color w:val="000000" w:themeColor="text1"/>
          </w:rPr>
          <w:t>http://cs.wikipedia.org/wiki/Anton_Ivanovi%C4%8D_D%C4%9Bnikin</w:t>
        </w:r>
      </w:hyperlink>
    </w:p>
  </w:footnote>
  <w:footnote w:id="9">
    <w:p w:rsidR="005108FE" w:rsidRPr="00312781" w:rsidRDefault="005108FE" w:rsidP="00771ED1">
      <w:pPr>
        <w:pStyle w:val="Textpoznpodarou"/>
      </w:pPr>
      <w:r w:rsidRPr="00312781">
        <w:rPr>
          <w:rStyle w:val="Znakapoznpodarou"/>
        </w:rPr>
        <w:footnoteRef/>
      </w:r>
      <w:r w:rsidRPr="00312781">
        <w:t xml:space="preserve"> Armáda generála </w:t>
      </w:r>
      <w:proofErr w:type="spellStart"/>
      <w:r w:rsidRPr="00312781">
        <w:t>Wrangela</w:t>
      </w:r>
      <w:proofErr w:type="spellEnd"/>
      <w:r w:rsidRPr="00312781">
        <w:t xml:space="preserve">, představitele bělogvardějců, </w:t>
      </w:r>
      <w:proofErr w:type="spellStart"/>
      <w:r w:rsidRPr="00312781">
        <w:t>Pjotr</w:t>
      </w:r>
      <w:proofErr w:type="spellEnd"/>
      <w:r w:rsidRPr="00312781">
        <w:t xml:space="preserve"> Nikolajevič </w:t>
      </w:r>
      <w:proofErr w:type="spellStart"/>
      <w:r w:rsidRPr="00312781">
        <w:t>Wrangel</w:t>
      </w:r>
      <w:proofErr w:type="spellEnd"/>
      <w:r w:rsidRPr="00312781">
        <w:t xml:space="preserve">. In: </w:t>
      </w:r>
      <w:proofErr w:type="spellStart"/>
      <w:r w:rsidRPr="00312781">
        <w:rPr>
          <w:i/>
          <w:iCs/>
        </w:rPr>
        <w:t>Wikipedia</w:t>
      </w:r>
      <w:proofErr w:type="spellEnd"/>
      <w:r w:rsidRPr="00312781">
        <w:rPr>
          <w:i/>
          <w:iCs/>
        </w:rPr>
        <w:t xml:space="preserve">: </w:t>
      </w:r>
      <w:proofErr w:type="spellStart"/>
      <w:r w:rsidRPr="00312781">
        <w:rPr>
          <w:i/>
          <w:iCs/>
        </w:rPr>
        <w:t>the</w:t>
      </w:r>
      <w:proofErr w:type="spellEnd"/>
      <w:r w:rsidRPr="00312781">
        <w:rPr>
          <w:i/>
          <w:iCs/>
        </w:rPr>
        <w:t xml:space="preserve"> free </w:t>
      </w:r>
      <w:proofErr w:type="spellStart"/>
      <w:r w:rsidRPr="00312781">
        <w:rPr>
          <w:i/>
          <w:iCs/>
        </w:rPr>
        <w:t>encyclopedia</w:t>
      </w:r>
      <w:proofErr w:type="spellEnd"/>
      <w:r w:rsidRPr="00312781">
        <w:t xml:space="preserve"> [online]. San </w:t>
      </w:r>
      <w:proofErr w:type="spellStart"/>
      <w:r w:rsidRPr="00312781">
        <w:t>Francisco</w:t>
      </w:r>
      <w:proofErr w:type="spellEnd"/>
      <w:r w:rsidRPr="00312781">
        <w:t xml:space="preserve"> (CA): </w:t>
      </w:r>
      <w:proofErr w:type="spellStart"/>
      <w:r w:rsidRPr="00312781">
        <w:t>Wikimedia</w:t>
      </w:r>
      <w:proofErr w:type="spellEnd"/>
      <w:r w:rsidRPr="00312781">
        <w:t xml:space="preserve"> </w:t>
      </w:r>
      <w:proofErr w:type="spellStart"/>
      <w:r w:rsidRPr="00312781">
        <w:t>Foundation</w:t>
      </w:r>
      <w:proofErr w:type="spellEnd"/>
      <w:r w:rsidRPr="00312781">
        <w:t xml:space="preserve">, 2001- [cit. 2013-11-24]. Dostupné z: </w:t>
      </w:r>
      <w:hyperlink r:id="rId4" w:history="1">
        <w:r w:rsidRPr="00312781">
          <w:rPr>
            <w:rStyle w:val="Hypertextovodkaz"/>
            <w:color w:val="000000" w:themeColor="text1"/>
          </w:rPr>
          <w:t>http://cs.wikipedia.org/wiki/Pjotr_Nikolajevi%C4%8D_Wrangel</w:t>
        </w:r>
      </w:hyperlink>
    </w:p>
  </w:footnote>
  <w:footnote w:id="10">
    <w:p w:rsidR="005108FE" w:rsidRDefault="005108FE" w:rsidP="00771ED1">
      <w:pPr>
        <w:pStyle w:val="Textpoznpodarou"/>
      </w:pPr>
      <w:r>
        <w:rPr>
          <w:rStyle w:val="Znakapoznpodarou"/>
        </w:rPr>
        <w:footnoteRef/>
      </w:r>
      <w:r>
        <w:t xml:space="preserve"> Kopřivová, A.:</w:t>
      </w:r>
      <w:r w:rsidRPr="00BE07C4">
        <w:t xml:space="preserve"> </w:t>
      </w:r>
      <w:r w:rsidRPr="00966D2F">
        <w:rPr>
          <w:i/>
        </w:rPr>
        <w:t>Střediska ruského emigrantského života v Praze (1921-1952),</w:t>
      </w:r>
      <w:r>
        <w:t xml:space="preserve"> Praha 2001, 113s , str. 7</w:t>
      </w:r>
    </w:p>
  </w:footnote>
  <w:footnote w:id="11">
    <w:p w:rsidR="005108FE" w:rsidRDefault="005108FE" w:rsidP="00771ED1">
      <w:pPr>
        <w:pStyle w:val="Textpoznpodarou"/>
      </w:pPr>
      <w:r>
        <w:rPr>
          <w:rStyle w:val="Znakapoznpodarou"/>
        </w:rPr>
        <w:footnoteRef/>
      </w:r>
      <w:r>
        <w:t xml:space="preserve"> Obecná definice komitétu- organizační výbor</w:t>
      </w:r>
    </w:p>
  </w:footnote>
  <w:footnote w:id="12">
    <w:p w:rsidR="005108FE" w:rsidRDefault="005108FE" w:rsidP="00771ED1">
      <w:pPr>
        <w:pStyle w:val="Textpoznpodarou"/>
      </w:pPr>
      <w:r>
        <w:rPr>
          <w:rStyle w:val="Znakapoznpodarou"/>
        </w:rPr>
        <w:footnoteRef/>
      </w:r>
      <w:r>
        <w:t xml:space="preserve"> Kopřivová, A.:</w:t>
      </w:r>
      <w:r w:rsidRPr="00BE07C4">
        <w:t xml:space="preserve"> </w:t>
      </w:r>
      <w:r w:rsidRPr="00966D2F">
        <w:rPr>
          <w:i/>
        </w:rPr>
        <w:t>Střediska ruského emigrantského života v Praze (1921-1952),</w:t>
      </w:r>
      <w:r>
        <w:t xml:space="preserve"> Praha 2001, 113s., str. 9</w:t>
      </w:r>
    </w:p>
  </w:footnote>
  <w:footnote w:id="13">
    <w:p w:rsidR="005108FE" w:rsidRDefault="005108FE">
      <w:pPr>
        <w:pStyle w:val="Textpoznpodarou"/>
      </w:pPr>
      <w:r>
        <w:rPr>
          <w:rStyle w:val="Znakapoznpodarou"/>
        </w:rPr>
        <w:footnoteRef/>
      </w:r>
      <w:r>
        <w:t xml:space="preserve"> Voják působící za hranicemi své vlasti</w:t>
      </w:r>
    </w:p>
  </w:footnote>
  <w:footnote w:id="14">
    <w:p w:rsidR="005108FE" w:rsidRDefault="005108FE" w:rsidP="00771ED1">
      <w:pPr>
        <w:pStyle w:val="Textpoznpodarou"/>
      </w:pPr>
      <w:r>
        <w:rPr>
          <w:rStyle w:val="Znakapoznpodarou"/>
        </w:rPr>
        <w:footnoteRef/>
      </w:r>
      <w:r>
        <w:t xml:space="preserve"> Kopřivová, A.:</w:t>
      </w:r>
      <w:r w:rsidRPr="00BE07C4">
        <w:t xml:space="preserve"> </w:t>
      </w:r>
      <w:r w:rsidRPr="00966D2F">
        <w:rPr>
          <w:i/>
        </w:rPr>
        <w:t>Střediska ruského emigrantského života v Praze (1921-1952</w:t>
      </w:r>
      <w:r>
        <w:t>), Praha 2001, 113s., str. 10</w:t>
      </w:r>
    </w:p>
  </w:footnote>
  <w:footnote w:id="15">
    <w:p w:rsidR="005108FE" w:rsidRDefault="005108FE" w:rsidP="00771ED1">
      <w:pPr>
        <w:pStyle w:val="Textpoznpodarou"/>
      </w:pPr>
      <w:r>
        <w:rPr>
          <w:rStyle w:val="Znakapoznpodarou"/>
        </w:rPr>
        <w:footnoteRef/>
      </w:r>
      <w:r>
        <w:t xml:space="preserve"> Kopřivová, A.:</w:t>
      </w:r>
      <w:r w:rsidRPr="00BE07C4">
        <w:t xml:space="preserve"> </w:t>
      </w:r>
      <w:r w:rsidRPr="00744101">
        <w:rPr>
          <w:i/>
        </w:rPr>
        <w:t>Střediska ruského emigrantského života v Praze (1921-1952)</w:t>
      </w:r>
      <w:r>
        <w:t>, Praha 2001, 113s., str. 9</w:t>
      </w:r>
    </w:p>
  </w:footnote>
  <w:footnote w:id="16">
    <w:p w:rsidR="005108FE" w:rsidRDefault="005108FE" w:rsidP="00771ED1">
      <w:pPr>
        <w:pStyle w:val="Textpoznpodarou"/>
      </w:pPr>
      <w:r>
        <w:rPr>
          <w:rStyle w:val="Znakapoznpodarou"/>
        </w:rPr>
        <w:footnoteRef/>
      </w:r>
      <w:r>
        <w:t xml:space="preserve"> Taktéž, str. 9</w:t>
      </w:r>
    </w:p>
  </w:footnote>
  <w:footnote w:id="17">
    <w:p w:rsidR="005108FE" w:rsidRDefault="005108FE" w:rsidP="00771ED1">
      <w:pPr>
        <w:pStyle w:val="Textpoznpodarou"/>
      </w:pPr>
      <w:r>
        <w:rPr>
          <w:rStyle w:val="Znakapoznpodarou"/>
        </w:rPr>
        <w:footnoteRef/>
      </w:r>
      <w:r>
        <w:t xml:space="preserve"> Nové členění hlavního města, ke kterému bylo připojeno 37 obcí a osad, Velká Praha. In: </w:t>
      </w:r>
      <w:proofErr w:type="spellStart"/>
      <w:r>
        <w:rPr>
          <w:i/>
          <w:iCs/>
        </w:rPr>
        <w:t>Wikipedia</w:t>
      </w:r>
      <w:proofErr w:type="spellEnd"/>
      <w:r>
        <w:rPr>
          <w:i/>
          <w:iCs/>
        </w:rPr>
        <w:t xml:space="preserve">: </w:t>
      </w:r>
      <w:proofErr w:type="spellStart"/>
      <w:r>
        <w:rPr>
          <w:i/>
          <w:iCs/>
        </w:rPr>
        <w:t>the</w:t>
      </w:r>
      <w:proofErr w:type="spellEnd"/>
      <w:r>
        <w:rPr>
          <w:i/>
          <w:iCs/>
        </w:rPr>
        <w:t xml:space="preserve"> free </w:t>
      </w:r>
      <w:proofErr w:type="spellStart"/>
      <w:r>
        <w:rPr>
          <w:i/>
          <w:iCs/>
        </w:rPr>
        <w:t>encyclopedia</w:t>
      </w:r>
      <w:proofErr w:type="spellEnd"/>
      <w:r>
        <w:t xml:space="preserve"> [online]. San </w:t>
      </w:r>
      <w:proofErr w:type="spellStart"/>
      <w:r>
        <w:t>Francisco</w:t>
      </w:r>
      <w:proofErr w:type="spellEnd"/>
      <w:r>
        <w:t xml:space="preserve"> (CA): </w:t>
      </w:r>
      <w:proofErr w:type="spellStart"/>
      <w:r>
        <w:t>Wikimedia</w:t>
      </w:r>
      <w:proofErr w:type="spellEnd"/>
      <w:r>
        <w:t xml:space="preserve"> </w:t>
      </w:r>
      <w:proofErr w:type="spellStart"/>
      <w:r>
        <w:t>Foundation</w:t>
      </w:r>
      <w:proofErr w:type="spellEnd"/>
      <w:r>
        <w:t xml:space="preserve">, 2001- [cit. 2013-11-25]. Dostupné z: </w:t>
      </w:r>
      <w:hyperlink r:id="rId5" w:history="1">
        <w:r w:rsidRPr="00312781">
          <w:rPr>
            <w:rStyle w:val="Hypertextovodkaz"/>
            <w:color w:val="000000" w:themeColor="text1"/>
          </w:rPr>
          <w:t>http://cs.wikipedia.org/wiki/Velk%C3%A1_Praha</w:t>
        </w:r>
      </w:hyperlink>
      <w:r>
        <w:t xml:space="preserve"> </w:t>
      </w:r>
    </w:p>
  </w:footnote>
  <w:footnote w:id="18">
    <w:p w:rsidR="005108FE" w:rsidRDefault="005108FE" w:rsidP="00771ED1">
      <w:pPr>
        <w:pStyle w:val="Textpoznpodarou"/>
      </w:pPr>
      <w:r>
        <w:rPr>
          <w:rStyle w:val="Znakapoznpodarou"/>
        </w:rPr>
        <w:footnoteRef/>
      </w:r>
      <w:r>
        <w:t xml:space="preserve"> Nyní Thomayerova nemocnice</w:t>
      </w:r>
    </w:p>
  </w:footnote>
  <w:footnote w:id="19">
    <w:p w:rsidR="005108FE" w:rsidRDefault="005108FE" w:rsidP="00771ED1">
      <w:pPr>
        <w:pStyle w:val="Textpoznpodarou"/>
      </w:pPr>
      <w:r>
        <w:rPr>
          <w:rStyle w:val="Znakapoznpodarou"/>
        </w:rPr>
        <w:footnoteRef/>
      </w:r>
      <w:r>
        <w:t xml:space="preserve"> Kopřivová, A.:</w:t>
      </w:r>
      <w:r w:rsidRPr="00BE07C4">
        <w:t xml:space="preserve"> </w:t>
      </w:r>
      <w:r w:rsidRPr="00744101">
        <w:rPr>
          <w:i/>
        </w:rPr>
        <w:t>Střediska ruského emigrantského života v Praze (1921-1952)</w:t>
      </w:r>
      <w:r>
        <w:t>, Praha 2001, 113s., str. 9</w:t>
      </w:r>
    </w:p>
  </w:footnote>
  <w:footnote w:id="20">
    <w:p w:rsidR="005108FE" w:rsidRDefault="005108FE" w:rsidP="00771ED1">
      <w:pPr>
        <w:pStyle w:val="Textpoznpodarou"/>
      </w:pPr>
      <w:r>
        <w:rPr>
          <w:rStyle w:val="Znakapoznpodarou"/>
        </w:rPr>
        <w:footnoteRef/>
      </w:r>
      <w:r>
        <w:t xml:space="preserve"> Od 1. 1. 1929</w:t>
      </w:r>
    </w:p>
  </w:footnote>
  <w:footnote w:id="21">
    <w:p w:rsidR="005108FE" w:rsidRDefault="005108FE" w:rsidP="00771ED1">
      <w:pPr>
        <w:pStyle w:val="Textpoznpodarou"/>
      </w:pPr>
      <w:r>
        <w:rPr>
          <w:rStyle w:val="Znakapoznpodarou"/>
        </w:rPr>
        <w:footnoteRef/>
      </w:r>
      <w:r>
        <w:t xml:space="preserve"> Lékaři, zemědělští inženýři, hospodářští správci</w:t>
      </w:r>
    </w:p>
  </w:footnote>
  <w:footnote w:id="22">
    <w:p w:rsidR="005108FE" w:rsidRDefault="005108FE">
      <w:pPr>
        <w:pStyle w:val="Textpoznpodarou"/>
      </w:pPr>
      <w:r>
        <w:rPr>
          <w:rStyle w:val="Znakapoznpodarou"/>
        </w:rPr>
        <w:footnoteRef/>
      </w:r>
      <w:r>
        <w:t xml:space="preserve"> Kopřivová, A.:</w:t>
      </w:r>
      <w:r w:rsidRPr="00BE07C4">
        <w:t xml:space="preserve"> </w:t>
      </w:r>
      <w:r w:rsidRPr="00744101">
        <w:rPr>
          <w:i/>
        </w:rPr>
        <w:t>Střediska ruského emigrantského života v Praze (1921-1952)</w:t>
      </w:r>
      <w:r>
        <w:t>, Praha 2001, 113s, str. 10</w:t>
      </w:r>
    </w:p>
  </w:footnote>
  <w:footnote w:id="23">
    <w:p w:rsidR="005108FE" w:rsidRDefault="005108FE" w:rsidP="00C43659">
      <w:pPr>
        <w:pStyle w:val="Textpoznpodarou"/>
      </w:pPr>
      <w:r>
        <w:rPr>
          <w:rStyle w:val="Znakapoznpodarou"/>
        </w:rPr>
        <w:footnoteRef/>
      </w:r>
      <w:r>
        <w:t xml:space="preserve"> Sládek, K.:</w:t>
      </w:r>
      <w:r w:rsidRPr="000B4057">
        <w:rPr>
          <w:i/>
        </w:rPr>
        <w:t>Ruská diaspora v České republice (sociální, politická a religiózní variabilita ruských migrantů)</w:t>
      </w:r>
      <w:r>
        <w:t>, Červený Kostelec 2010, 144 s., str. 9</w:t>
      </w:r>
    </w:p>
  </w:footnote>
  <w:footnote w:id="24">
    <w:p w:rsidR="005108FE" w:rsidRDefault="005108FE">
      <w:pPr>
        <w:pStyle w:val="Textpoznpodarou"/>
      </w:pPr>
      <w:r>
        <w:rPr>
          <w:rStyle w:val="Znakapoznpodarou"/>
        </w:rPr>
        <w:footnoteRef/>
      </w:r>
      <w:r>
        <w:t xml:space="preserve"> Taktéž, str. 29</w:t>
      </w:r>
    </w:p>
  </w:footnote>
  <w:footnote w:id="25">
    <w:p w:rsidR="005108FE" w:rsidRDefault="005108FE">
      <w:pPr>
        <w:pStyle w:val="Textpoznpodarou"/>
      </w:pPr>
      <w:r>
        <w:rPr>
          <w:rStyle w:val="Znakapoznpodarou"/>
        </w:rPr>
        <w:footnoteRef/>
      </w:r>
      <w:r>
        <w:t>Taktéž, str. 47</w:t>
      </w:r>
    </w:p>
  </w:footnote>
  <w:footnote w:id="26">
    <w:p w:rsidR="005108FE" w:rsidRDefault="005108FE">
      <w:pPr>
        <w:pStyle w:val="Textpoznpodarou"/>
      </w:pPr>
      <w:r>
        <w:rPr>
          <w:rStyle w:val="Znakapoznpodarou"/>
        </w:rPr>
        <w:footnoteRef/>
      </w:r>
      <w:r>
        <w:t xml:space="preserve"> DRBOHLAV, Dušan, Milan LUPTÁK, Eva </w:t>
      </w:r>
      <w:r w:rsidRPr="00312781">
        <w:t xml:space="preserve">JANSKÁ a Jaroslava BOHUSLAVOVÁ. </w:t>
      </w:r>
      <w:r w:rsidRPr="00312781">
        <w:rPr>
          <w:i/>
          <w:iCs/>
        </w:rPr>
        <w:t>Ruská komunita v České republice</w:t>
      </w:r>
      <w:r w:rsidRPr="00312781">
        <w:t xml:space="preserve">. Praha, 1999. Dostupné z: </w:t>
      </w:r>
      <w:hyperlink r:id="rId6" w:history="1">
        <w:r w:rsidRPr="00312781">
          <w:rPr>
            <w:rStyle w:val="Hypertextovodkaz"/>
            <w:color w:val="000000" w:themeColor="text1"/>
          </w:rPr>
          <w:t>http://www.mezikulturnidialog.cz/res/data/011/001342.pdf</w:t>
        </w:r>
      </w:hyperlink>
      <w:r w:rsidRPr="00312781">
        <w:t>. Dotazníkové šetření., str. 3</w:t>
      </w:r>
    </w:p>
  </w:footnote>
  <w:footnote w:id="27">
    <w:p w:rsidR="005108FE" w:rsidRDefault="005108FE" w:rsidP="00CA1F71">
      <w:pPr>
        <w:pStyle w:val="Textpoznpodarou"/>
      </w:pPr>
      <w:r>
        <w:rPr>
          <w:rStyle w:val="Znakapoznpodarou"/>
        </w:rPr>
        <w:footnoteRef/>
      </w:r>
      <w:r>
        <w:t xml:space="preserve"> Putna, C. M.: </w:t>
      </w:r>
      <w:r w:rsidRPr="00461929">
        <w:rPr>
          <w:i/>
        </w:rPr>
        <w:t>Rusko mimo Rusko 1.(Dějiny a kultura ruské emigrace 1917-1991)</w:t>
      </w:r>
      <w:r>
        <w:t>, Brno 1993, 200 s. str. 47</w:t>
      </w:r>
    </w:p>
  </w:footnote>
  <w:footnote w:id="28">
    <w:p w:rsidR="005108FE" w:rsidRDefault="005108FE" w:rsidP="00CA1F71">
      <w:pPr>
        <w:pStyle w:val="Textpoznpodarou"/>
      </w:pPr>
      <w:r>
        <w:rPr>
          <w:rStyle w:val="Znakapoznpodarou"/>
        </w:rPr>
        <w:footnoteRef/>
      </w:r>
      <w:r>
        <w:t xml:space="preserve"> Hlavní správa pracovních táborů</w:t>
      </w:r>
    </w:p>
  </w:footnote>
  <w:footnote w:id="29">
    <w:p w:rsidR="005108FE" w:rsidRDefault="005108FE" w:rsidP="00CA1F71">
      <w:pPr>
        <w:pStyle w:val="Textpoznpodarou"/>
      </w:pPr>
      <w:r>
        <w:rPr>
          <w:rStyle w:val="Znakapoznpodarou"/>
        </w:rPr>
        <w:footnoteRef/>
      </w:r>
      <w:r>
        <w:t xml:space="preserve">  Putna, C. M.: </w:t>
      </w:r>
      <w:r w:rsidRPr="00461929">
        <w:rPr>
          <w:i/>
        </w:rPr>
        <w:t xml:space="preserve">Rusko mimo Rusko 1.(Dějiny a kultura ruské emigrace 1917-1991), </w:t>
      </w:r>
      <w:r>
        <w:t>Brno 1993, 200 s., str. 50</w:t>
      </w:r>
    </w:p>
  </w:footnote>
  <w:footnote w:id="30">
    <w:p w:rsidR="005108FE" w:rsidRDefault="005108FE" w:rsidP="00CA1F71">
      <w:pPr>
        <w:pStyle w:val="Textpoznpodarou"/>
      </w:pPr>
      <w:r>
        <w:rPr>
          <w:rStyle w:val="Znakapoznpodarou"/>
        </w:rPr>
        <w:footnoteRef/>
      </w:r>
      <w:r>
        <w:t xml:space="preserve"> Taktéž, str. 51</w:t>
      </w:r>
    </w:p>
  </w:footnote>
  <w:footnote w:id="31">
    <w:p w:rsidR="005108FE" w:rsidRDefault="005108FE">
      <w:pPr>
        <w:pStyle w:val="Textpoznpodarou"/>
      </w:pPr>
      <w:r>
        <w:rPr>
          <w:rStyle w:val="Znakapoznpodarou"/>
        </w:rPr>
        <w:footnoteRef/>
      </w:r>
      <w:r>
        <w:t xml:space="preserve"> Sládek, K.: </w:t>
      </w:r>
      <w:r w:rsidRPr="00FB73E8">
        <w:rPr>
          <w:i/>
        </w:rPr>
        <w:t>Ruská diaspora v České republice (sociální, politická a religiózní variabilita ruských migrantů)</w:t>
      </w:r>
      <w:r>
        <w:t>, Červený Kostelec 2010, str. 32</w:t>
      </w:r>
    </w:p>
  </w:footnote>
  <w:footnote w:id="32">
    <w:p w:rsidR="005108FE" w:rsidRDefault="005108FE" w:rsidP="00FD1E15">
      <w:pPr>
        <w:pStyle w:val="Textpoznpodarou"/>
      </w:pPr>
      <w:r>
        <w:rPr>
          <w:rStyle w:val="Znakapoznpodarou"/>
        </w:rPr>
        <w:footnoteRef/>
      </w:r>
      <w:r>
        <w:t>Taktéž, str. 9</w:t>
      </w:r>
    </w:p>
  </w:footnote>
  <w:footnote w:id="33">
    <w:p w:rsidR="005108FE" w:rsidRPr="00312781" w:rsidRDefault="005108FE">
      <w:pPr>
        <w:pStyle w:val="Textpoznpodarou"/>
      </w:pPr>
      <w:r>
        <w:rPr>
          <w:rStyle w:val="Znakapoznpodarou"/>
        </w:rPr>
        <w:footnoteRef/>
      </w:r>
      <w:r>
        <w:t xml:space="preserve"> DRBOHLAV, Dušan, Milan LUPTÁK, Eva JANSKÁ a Jaroslava BOHUSLAVOVÁ. </w:t>
      </w:r>
      <w:r>
        <w:rPr>
          <w:i/>
          <w:iCs/>
        </w:rPr>
        <w:t>Ruská komunita v České republice</w:t>
      </w:r>
      <w:r>
        <w:t xml:space="preserve">. Praha, 1999. Dostupné z: </w:t>
      </w:r>
      <w:hyperlink r:id="rId7" w:history="1">
        <w:r w:rsidRPr="00312781">
          <w:rPr>
            <w:rStyle w:val="Hypertextovodkaz"/>
            <w:color w:val="000000" w:themeColor="text1"/>
          </w:rPr>
          <w:t>http://www.mezikulturnidialog.cz/res/data/011/001342.pdf</w:t>
        </w:r>
      </w:hyperlink>
      <w:r w:rsidRPr="00312781">
        <w:t>. Dotazníkové šetření., str. 4</w:t>
      </w:r>
    </w:p>
  </w:footnote>
  <w:footnote w:id="34">
    <w:p w:rsidR="005108FE" w:rsidRPr="00312781" w:rsidRDefault="005108FE">
      <w:pPr>
        <w:pStyle w:val="Textpoznpodarou"/>
      </w:pPr>
      <w:r w:rsidRPr="00312781">
        <w:rPr>
          <w:rStyle w:val="Znakapoznpodarou"/>
        </w:rPr>
        <w:footnoteRef/>
      </w:r>
      <w:r w:rsidRPr="00312781">
        <w:t xml:space="preserve"> DRBOHLAV, Dušan, Milan LUPTÁK, Eva JANSKÁ a Jaroslava BOHUSLAVOVÁ. </w:t>
      </w:r>
      <w:r w:rsidRPr="00312781">
        <w:rPr>
          <w:i/>
          <w:iCs/>
        </w:rPr>
        <w:t>Ruská komunita v České republice</w:t>
      </w:r>
      <w:r w:rsidRPr="00312781">
        <w:t xml:space="preserve">. Praha, 1999. Dostupné z: </w:t>
      </w:r>
      <w:hyperlink r:id="rId8" w:history="1">
        <w:r w:rsidRPr="00312781">
          <w:rPr>
            <w:rStyle w:val="Hypertextovodkaz"/>
            <w:color w:val="000000" w:themeColor="text1"/>
          </w:rPr>
          <w:t>http://www.mezikulturnidialog.cz/res/data/011/001342.pdf</w:t>
        </w:r>
      </w:hyperlink>
      <w:r w:rsidRPr="00312781">
        <w:t>. Dotazníkové šetření., str. 5</w:t>
      </w:r>
    </w:p>
  </w:footnote>
  <w:footnote w:id="35">
    <w:p w:rsidR="005108FE" w:rsidRPr="00312781" w:rsidRDefault="005108FE">
      <w:pPr>
        <w:pStyle w:val="Textpoznpodarou"/>
      </w:pPr>
      <w:r w:rsidRPr="00312781">
        <w:rPr>
          <w:rStyle w:val="Znakapoznpodarou"/>
        </w:rPr>
        <w:footnoteRef/>
      </w:r>
      <w:r w:rsidRPr="00312781">
        <w:t xml:space="preserve"> Taktéž, str. 6</w:t>
      </w:r>
    </w:p>
  </w:footnote>
  <w:footnote w:id="36">
    <w:p w:rsidR="005108FE" w:rsidRDefault="005108FE">
      <w:pPr>
        <w:pStyle w:val="Textpoznpodarou"/>
      </w:pPr>
      <w:r>
        <w:rPr>
          <w:rStyle w:val="Znakapoznpodarou"/>
        </w:rPr>
        <w:footnoteRef/>
      </w:r>
      <w:r>
        <w:t xml:space="preserve"> Taktéž, str. 7, 8</w:t>
      </w:r>
    </w:p>
  </w:footnote>
  <w:footnote w:id="37">
    <w:p w:rsidR="005108FE" w:rsidRDefault="005108FE">
      <w:pPr>
        <w:pStyle w:val="Textpoznpodarou"/>
      </w:pPr>
      <w:r>
        <w:rPr>
          <w:rStyle w:val="Znakapoznpodarou"/>
        </w:rPr>
        <w:footnoteRef/>
      </w:r>
      <w:r>
        <w:t xml:space="preserve"> DRBOHLAV, Dušan, Milan LUPTÁK, Eva JANSKÁ a </w:t>
      </w:r>
      <w:r w:rsidRPr="00312781">
        <w:t xml:space="preserve">Jaroslava BOHUSLAVOVÁ. </w:t>
      </w:r>
      <w:r w:rsidRPr="00312781">
        <w:rPr>
          <w:i/>
          <w:iCs/>
        </w:rPr>
        <w:t>Ruská komunita v České republice</w:t>
      </w:r>
      <w:r w:rsidRPr="00312781">
        <w:t xml:space="preserve">. Praha, 1999. Dostupné z: </w:t>
      </w:r>
      <w:hyperlink r:id="rId9" w:history="1">
        <w:r w:rsidRPr="00312781">
          <w:rPr>
            <w:rStyle w:val="Hypertextovodkaz"/>
            <w:color w:val="000000" w:themeColor="text1"/>
          </w:rPr>
          <w:t>http://www.mezikulturnidialog.cz/res/data/011/001342.pdf</w:t>
        </w:r>
      </w:hyperlink>
      <w:r w:rsidRPr="00312781">
        <w:t>. Dotazníkové šetření., str. 10</w:t>
      </w:r>
    </w:p>
  </w:footnote>
  <w:footnote w:id="38">
    <w:p w:rsidR="005108FE" w:rsidRDefault="005108FE">
      <w:pPr>
        <w:pStyle w:val="Textpoznpodarou"/>
      </w:pPr>
      <w:r>
        <w:rPr>
          <w:rStyle w:val="Znakapoznpodarou"/>
        </w:rPr>
        <w:footnoteRef/>
      </w:r>
      <w:r>
        <w:t xml:space="preserve"> Taktéž, str. 11-13</w:t>
      </w:r>
    </w:p>
  </w:footnote>
  <w:footnote w:id="39">
    <w:p w:rsidR="005108FE" w:rsidRDefault="005108FE">
      <w:pPr>
        <w:pStyle w:val="Textpoznpodarou"/>
      </w:pPr>
      <w:r>
        <w:rPr>
          <w:rStyle w:val="Znakapoznpodarou"/>
        </w:rPr>
        <w:footnoteRef/>
      </w:r>
      <w:r>
        <w:t xml:space="preserve"> ÚŘAD VLÁDY ČESKÉ REPUBLIKY. </w:t>
      </w:r>
      <w:r>
        <w:rPr>
          <w:i/>
          <w:iCs/>
        </w:rPr>
        <w:t>Zpráva o situaci národnostních menšin v ČR za rok 2001</w:t>
      </w:r>
      <w:r>
        <w:t>. Praha, 2002. Dostupné z: http://www.vlada.cz/assets/ppov/rnm/dokumenty/dokumenty-rady/_zprava2001_.pdf</w:t>
      </w:r>
    </w:p>
  </w:footnote>
  <w:footnote w:id="40">
    <w:p w:rsidR="005108FE" w:rsidRDefault="005108FE">
      <w:pPr>
        <w:pStyle w:val="Textpoznpodarou"/>
      </w:pPr>
      <w:r>
        <w:rPr>
          <w:rStyle w:val="Znakapoznpodarou"/>
        </w:rPr>
        <w:footnoteRef/>
      </w:r>
      <w:r>
        <w:t xml:space="preserve"> Taktéž</w:t>
      </w:r>
    </w:p>
  </w:footnote>
  <w:footnote w:id="41">
    <w:p w:rsidR="005108FE" w:rsidRDefault="005108FE">
      <w:pPr>
        <w:pStyle w:val="Textpoznpodarou"/>
      </w:pPr>
      <w:r>
        <w:rPr>
          <w:rStyle w:val="Znakapoznpodarou"/>
        </w:rPr>
        <w:footnoteRef/>
      </w:r>
      <w:r>
        <w:t xml:space="preserve"> ČESKÝ STATISTICKÝ ÚŘAD. </w:t>
      </w:r>
      <w:r>
        <w:rPr>
          <w:i/>
          <w:iCs/>
        </w:rPr>
        <w:t>Počet cizinců</w:t>
      </w:r>
      <w:r>
        <w:t>. Praha, 2011. Dostupné z: http://www.czso.cz/csu/cizinci.nsf/kapitola/ciz_pocet_cizincu</w:t>
      </w:r>
    </w:p>
  </w:footnote>
  <w:footnote w:id="42">
    <w:p w:rsidR="005108FE" w:rsidRDefault="005108FE">
      <w:pPr>
        <w:pStyle w:val="Textpoznpodarou"/>
      </w:pPr>
      <w:r>
        <w:rPr>
          <w:rStyle w:val="Znakapoznpodarou"/>
        </w:rPr>
        <w:footnoteRef/>
      </w:r>
      <w:r>
        <w:t xml:space="preserve"> Dále pouze ČSÚ</w:t>
      </w:r>
    </w:p>
  </w:footnote>
  <w:footnote w:id="43">
    <w:p w:rsidR="005108FE" w:rsidRDefault="005108FE">
      <w:pPr>
        <w:pStyle w:val="Textpoznpodarou"/>
      </w:pPr>
      <w:r>
        <w:rPr>
          <w:rStyle w:val="Znakapoznpodarou"/>
        </w:rPr>
        <w:footnoteRef/>
      </w:r>
      <w:r>
        <w:t xml:space="preserve"> Sládek, K.: </w:t>
      </w:r>
      <w:r w:rsidRPr="00722DAE">
        <w:rPr>
          <w:i/>
        </w:rPr>
        <w:t>Ruská diaspora v České republice (Sociální, politická a religiózní variabilita ruské migrace)</w:t>
      </w:r>
      <w:r>
        <w:t>, Praha 2010, 144 s., str. 90-93</w:t>
      </w:r>
    </w:p>
  </w:footnote>
  <w:footnote w:id="44">
    <w:p w:rsidR="005108FE" w:rsidRDefault="005108FE">
      <w:pPr>
        <w:pStyle w:val="Textpoznpodarou"/>
      </w:pPr>
      <w:r>
        <w:rPr>
          <w:rStyle w:val="Znakapoznpodarou"/>
        </w:rPr>
        <w:footnoteRef/>
      </w:r>
      <w:r>
        <w:t xml:space="preserve"> Taktéž, str. 96</w:t>
      </w:r>
    </w:p>
  </w:footnote>
  <w:footnote w:id="45">
    <w:p w:rsidR="005108FE" w:rsidRPr="00312781" w:rsidRDefault="005108FE">
      <w:pPr>
        <w:pStyle w:val="Textpoznpodarou"/>
      </w:pPr>
      <w:r>
        <w:rPr>
          <w:rStyle w:val="Znakapoznpodarou"/>
        </w:rPr>
        <w:footnoteRef/>
      </w:r>
      <w:r>
        <w:t xml:space="preserve"> ŠŮRA, </w:t>
      </w:r>
      <w:r w:rsidRPr="00312781">
        <w:t xml:space="preserve">Adam. Jak žije rostoucí komunita Rusů v Česku. </w:t>
      </w:r>
      <w:r w:rsidRPr="00312781">
        <w:rPr>
          <w:i/>
          <w:iCs/>
        </w:rPr>
        <w:t>Respekt</w:t>
      </w:r>
      <w:r w:rsidRPr="00312781">
        <w:t xml:space="preserve"> [online]. 2010 [cit. 2014-03-28]. Dostupné z: </w:t>
      </w:r>
      <w:hyperlink r:id="rId10" w:history="1">
        <w:r w:rsidRPr="00312781">
          <w:rPr>
            <w:rStyle w:val="Hypertextovodkaz"/>
            <w:color w:val="000000" w:themeColor="text1"/>
          </w:rPr>
          <w:t>http://www.ukrajinci.cz/cs/publikace-clanky/detail/rusove-se-vraceji-jak-zije-rostouci-komunita-rusu-vacesku/</w:t>
        </w:r>
      </w:hyperlink>
    </w:p>
  </w:footnote>
  <w:footnote w:id="46">
    <w:p w:rsidR="005108FE" w:rsidRPr="00312781" w:rsidRDefault="005108FE">
      <w:pPr>
        <w:pStyle w:val="Textpoznpodarou"/>
      </w:pPr>
      <w:r w:rsidRPr="00312781">
        <w:rPr>
          <w:rStyle w:val="Znakapoznpodarou"/>
        </w:rPr>
        <w:footnoteRef/>
      </w:r>
      <w:r w:rsidRPr="00312781">
        <w:t xml:space="preserve"> DZYUBA, </w:t>
      </w:r>
      <w:proofErr w:type="spellStart"/>
      <w:r w:rsidRPr="00312781">
        <w:t>Mikhail</w:t>
      </w:r>
      <w:proofErr w:type="spellEnd"/>
      <w:r w:rsidRPr="00312781">
        <w:t xml:space="preserve"> A. Nový chrám Ruské pravoslavné církve sv. Ludmily v Praze. In: </w:t>
      </w:r>
      <w:proofErr w:type="spellStart"/>
      <w:r w:rsidRPr="00312781">
        <w:rPr>
          <w:i/>
          <w:iCs/>
        </w:rPr>
        <w:t>Všekozácký</w:t>
      </w:r>
      <w:proofErr w:type="spellEnd"/>
      <w:r w:rsidRPr="00312781">
        <w:rPr>
          <w:i/>
          <w:iCs/>
        </w:rPr>
        <w:t xml:space="preserve"> svaz českých zemí a Slovenska</w:t>
      </w:r>
      <w:r w:rsidRPr="00312781">
        <w:t xml:space="preserve"> [online]. 2012 [cit. 2014-03-27]. Dostupné z: </w:t>
      </w:r>
      <w:hyperlink r:id="rId11" w:history="1">
        <w:r w:rsidRPr="00312781">
          <w:rPr>
            <w:rStyle w:val="Hypertextovodkaz"/>
            <w:color w:val="000000" w:themeColor="text1"/>
          </w:rPr>
          <w:t>http://www.kazaki.cz/cs/article/91-novy-chram-ruske-pravoslavne-cirkve-sv-ludmily-v-praze.html</w:t>
        </w:r>
      </w:hyperlink>
    </w:p>
  </w:footnote>
  <w:footnote w:id="47">
    <w:p w:rsidR="005108FE" w:rsidRPr="00312781" w:rsidRDefault="005108FE">
      <w:pPr>
        <w:pStyle w:val="Textpoznpodarou"/>
      </w:pPr>
      <w:r>
        <w:rPr>
          <w:rStyle w:val="Znakapoznpodarou"/>
        </w:rPr>
        <w:footnoteRef/>
      </w:r>
      <w:r>
        <w:t xml:space="preserve"> ŠŮRA, Adam. Jak žije rostoucí komunita Rusů v Česku. </w:t>
      </w:r>
      <w:r>
        <w:rPr>
          <w:i/>
          <w:iCs/>
        </w:rPr>
        <w:t>Respekt</w:t>
      </w:r>
      <w:r>
        <w:t xml:space="preserve"> [online]. 2010 [cit. 2014-03-28]. Dostupné </w:t>
      </w:r>
      <w:r w:rsidRPr="00312781">
        <w:t xml:space="preserve">z: </w:t>
      </w:r>
      <w:hyperlink r:id="rId12" w:history="1">
        <w:r w:rsidRPr="00312781">
          <w:rPr>
            <w:rStyle w:val="Hypertextovodkaz"/>
            <w:color w:val="000000" w:themeColor="text1"/>
          </w:rPr>
          <w:t>http://www.ukrajinci.cz/cs/publikace-clanky/detail/rusove-se-vraceji-jak-zije-rostouci-komunita-rusu-vacesku/</w:t>
        </w:r>
      </w:hyperlink>
    </w:p>
  </w:footnote>
  <w:footnote w:id="48">
    <w:p w:rsidR="005108FE" w:rsidRPr="00312781" w:rsidRDefault="005108FE">
      <w:pPr>
        <w:pStyle w:val="Textpoznpodarou"/>
      </w:pPr>
      <w:r w:rsidRPr="00312781">
        <w:rPr>
          <w:rStyle w:val="Znakapoznpodarou"/>
        </w:rPr>
        <w:footnoteRef/>
      </w:r>
      <w:r w:rsidRPr="00312781">
        <w:t xml:space="preserve"> Taktéž</w:t>
      </w:r>
    </w:p>
  </w:footnote>
  <w:footnote w:id="49">
    <w:p w:rsidR="005108FE" w:rsidRPr="00312781" w:rsidRDefault="005108FE">
      <w:pPr>
        <w:pStyle w:val="Textpoznpodarou"/>
      </w:pPr>
      <w:r w:rsidRPr="00312781">
        <w:rPr>
          <w:rStyle w:val="Znakapoznpodarou"/>
        </w:rPr>
        <w:footnoteRef/>
      </w:r>
      <w:r w:rsidRPr="00312781">
        <w:t xml:space="preserve"> Taktéž</w:t>
      </w:r>
    </w:p>
  </w:footnote>
  <w:footnote w:id="50">
    <w:p w:rsidR="005108FE" w:rsidRPr="00312781" w:rsidRDefault="005108FE">
      <w:pPr>
        <w:pStyle w:val="Textpoznpodarou"/>
      </w:pPr>
      <w:r w:rsidRPr="00312781">
        <w:rPr>
          <w:rStyle w:val="Znakapoznpodarou"/>
        </w:rPr>
        <w:footnoteRef/>
      </w:r>
      <w:r w:rsidRPr="00312781">
        <w:t xml:space="preserve"> Taktéž</w:t>
      </w:r>
    </w:p>
  </w:footnote>
  <w:footnote w:id="51">
    <w:p w:rsidR="005108FE" w:rsidRPr="00312781" w:rsidRDefault="005108FE">
      <w:pPr>
        <w:pStyle w:val="Textpoznpodarou"/>
      </w:pPr>
      <w:r w:rsidRPr="00312781">
        <w:rPr>
          <w:rStyle w:val="Znakapoznpodarou"/>
        </w:rPr>
        <w:footnoteRef/>
      </w:r>
      <w:r w:rsidRPr="00312781">
        <w:t xml:space="preserve"> ŠŮRA, Adam. Jak žije rostoucí komunita Rusů v Česku. </w:t>
      </w:r>
      <w:r w:rsidRPr="00312781">
        <w:rPr>
          <w:i/>
          <w:iCs/>
        </w:rPr>
        <w:t>Respekt</w:t>
      </w:r>
      <w:r w:rsidRPr="00312781">
        <w:t xml:space="preserve"> [online]. 2010 [cit. 2014-03-28]. Dostupné z: </w:t>
      </w:r>
      <w:hyperlink r:id="rId13" w:history="1">
        <w:r w:rsidRPr="00312781">
          <w:rPr>
            <w:rStyle w:val="Hypertextovodkaz"/>
            <w:color w:val="000000" w:themeColor="text1"/>
          </w:rPr>
          <w:t>http://www.ukrajinci.cz/cs/publikace-clanky/detail/rusove-se-vraceji-jak-zije-rostouci-komunita-rusu-vacesku/</w:t>
        </w:r>
      </w:hyperlink>
    </w:p>
  </w:footnote>
  <w:footnote w:id="52">
    <w:p w:rsidR="005108FE" w:rsidRDefault="005108FE">
      <w:pPr>
        <w:pStyle w:val="Textpoznpodarou"/>
      </w:pPr>
      <w:r>
        <w:rPr>
          <w:rStyle w:val="Znakapoznpodarou"/>
        </w:rPr>
        <w:footnoteRef/>
      </w:r>
      <w:r>
        <w:t xml:space="preserve"> Taktéž</w:t>
      </w:r>
    </w:p>
  </w:footnote>
  <w:footnote w:id="53">
    <w:p w:rsidR="005108FE" w:rsidRDefault="005108FE">
      <w:pPr>
        <w:pStyle w:val="Textpoznpodarou"/>
      </w:pPr>
      <w:r>
        <w:rPr>
          <w:rStyle w:val="Znakapoznpodarou"/>
        </w:rPr>
        <w:footnoteRef/>
      </w:r>
      <w:r>
        <w:t xml:space="preserve"> Viz. </w:t>
      </w:r>
      <w:proofErr w:type="gramStart"/>
      <w:r>
        <w:t>předchozí</w:t>
      </w:r>
      <w:proofErr w:type="gramEnd"/>
      <w:r>
        <w:t xml:space="preserve"> text</w:t>
      </w:r>
    </w:p>
  </w:footnote>
  <w:footnote w:id="54">
    <w:p w:rsidR="005108FE" w:rsidRPr="00312781" w:rsidRDefault="005108FE">
      <w:pPr>
        <w:pStyle w:val="Textpoznpodarou"/>
      </w:pPr>
      <w:r>
        <w:rPr>
          <w:rStyle w:val="Znakapoznpodarou"/>
        </w:rPr>
        <w:footnoteRef/>
      </w:r>
      <w:r>
        <w:t xml:space="preserve"> ŠŮRA, Adam. Jak žije rostoucí komunita Rusů v Česku. </w:t>
      </w:r>
      <w:r>
        <w:rPr>
          <w:i/>
          <w:iCs/>
        </w:rPr>
        <w:t>Respekt</w:t>
      </w:r>
      <w:r>
        <w:t xml:space="preserve"> [online]. 2010 [cit. 2014-03-28]. </w:t>
      </w:r>
      <w:r w:rsidRPr="00312781">
        <w:t xml:space="preserve">Dostupné z: </w:t>
      </w:r>
      <w:hyperlink r:id="rId14" w:history="1">
        <w:r w:rsidRPr="00312781">
          <w:rPr>
            <w:rStyle w:val="Hypertextovodkaz"/>
            <w:color w:val="000000" w:themeColor="text1"/>
          </w:rPr>
          <w:t>http://www.ukrajinci.cz/cs/publikace-clanky/detail/rusove-se-vraceji-jak-zije-rostouci-komunita-rusu-vacesku/</w:t>
        </w:r>
      </w:hyperlink>
    </w:p>
  </w:footnote>
  <w:footnote w:id="55">
    <w:p w:rsidR="005108FE" w:rsidRPr="00312781" w:rsidRDefault="005108FE">
      <w:pPr>
        <w:pStyle w:val="Textpoznpodarou"/>
      </w:pPr>
      <w:r w:rsidRPr="00312781">
        <w:rPr>
          <w:rStyle w:val="Znakapoznpodarou"/>
        </w:rPr>
        <w:footnoteRef/>
      </w:r>
      <w:r w:rsidRPr="00312781">
        <w:t xml:space="preserve"> Taktéž</w:t>
      </w:r>
    </w:p>
  </w:footnote>
  <w:footnote w:id="56">
    <w:p w:rsidR="005108FE" w:rsidRPr="00312781" w:rsidRDefault="005108FE" w:rsidP="007B2806">
      <w:pPr>
        <w:pStyle w:val="Textpoznpodarou"/>
      </w:pPr>
      <w:r w:rsidRPr="00312781">
        <w:rPr>
          <w:rStyle w:val="Znakapoznpodarou"/>
        </w:rPr>
        <w:footnoteRef/>
      </w:r>
      <w:r w:rsidRPr="00312781">
        <w:t xml:space="preserve"> ŠŮRA, Adam. Jak žije rostoucí komunita Rusů v Česku. </w:t>
      </w:r>
      <w:r w:rsidRPr="00312781">
        <w:rPr>
          <w:i/>
          <w:iCs/>
        </w:rPr>
        <w:t>Respekt</w:t>
      </w:r>
      <w:r w:rsidRPr="00312781">
        <w:t xml:space="preserve"> [online]. 2010 [cit. 2014-03-28]. Dostupné z: </w:t>
      </w:r>
      <w:hyperlink r:id="rId15" w:history="1">
        <w:r w:rsidRPr="00312781">
          <w:rPr>
            <w:rStyle w:val="Hypertextovodkaz"/>
            <w:color w:val="000000" w:themeColor="text1"/>
          </w:rPr>
          <w:t>http://www.ukrajinci.cz/cs/publikace-clanky/detail/rusove-se-vraceji-jak-zije-rostouci-komunita-rusu-vacesku/</w:t>
        </w:r>
      </w:hyperlink>
    </w:p>
    <w:p w:rsidR="005108FE" w:rsidRDefault="005108FE" w:rsidP="00955F3F">
      <w:pPr>
        <w:pStyle w:val="Textpoznpodarou"/>
      </w:pPr>
    </w:p>
    <w:p w:rsidR="005108FE" w:rsidRDefault="005108FE">
      <w:pPr>
        <w:pStyle w:val="Textpoznpodarou"/>
      </w:pPr>
    </w:p>
  </w:footnote>
  <w:footnote w:id="57">
    <w:p w:rsidR="005108FE" w:rsidRDefault="005108FE">
      <w:pPr>
        <w:pStyle w:val="Textpoznpodarou"/>
      </w:pPr>
      <w:r>
        <w:rPr>
          <w:rStyle w:val="Znakapoznpodarou"/>
        </w:rPr>
        <w:footnoteRef/>
      </w:r>
      <w:r>
        <w:t xml:space="preserve"> ČESKÝ STATISTICKÝ ÚŘAD. </w:t>
      </w:r>
      <w:r>
        <w:rPr>
          <w:i/>
          <w:iCs/>
        </w:rPr>
        <w:t>Cizinci v České republice</w:t>
      </w:r>
      <w:r>
        <w:t>. Praha, 2011. Dostupné z: http://www.czso.cz/csu/2011edicniplan.nsf/t/6E0039A870/$File/111811k1.pdf</w:t>
      </w:r>
    </w:p>
  </w:footnote>
  <w:footnote w:id="58">
    <w:p w:rsidR="005108FE" w:rsidRDefault="005108FE">
      <w:pPr>
        <w:pStyle w:val="Textpoznpodarou"/>
      </w:pPr>
      <w:r>
        <w:rPr>
          <w:rStyle w:val="Znakapoznpodarou"/>
        </w:rPr>
        <w:footnoteRef/>
      </w:r>
      <w:r>
        <w:t xml:space="preserve"> ČESKÝ STATISTICKÝ ÚŘAD. </w:t>
      </w:r>
      <w:r>
        <w:rPr>
          <w:i/>
          <w:iCs/>
        </w:rPr>
        <w:t>Cizinci v České republice</w:t>
      </w:r>
      <w:r>
        <w:t>. Praha, 2012. Dostupné z: http://www.czso.cz/csu/2012edicniplan.nsf/t/D200491C12/$File/11181201.pdf</w:t>
      </w:r>
    </w:p>
  </w:footnote>
  <w:footnote w:id="59">
    <w:p w:rsidR="005108FE" w:rsidRDefault="005108FE">
      <w:pPr>
        <w:pStyle w:val="Textpoznpodarou"/>
      </w:pPr>
      <w:r>
        <w:rPr>
          <w:rStyle w:val="Znakapoznpodarou"/>
        </w:rPr>
        <w:footnoteRef/>
      </w:r>
      <w:r>
        <w:t xml:space="preserve"> ČESKÝ STATISTICKÝ ÚŘAD. </w:t>
      </w:r>
      <w:r>
        <w:rPr>
          <w:i/>
          <w:iCs/>
        </w:rPr>
        <w:t>Nejčastější státní občanství (TOP 5): Rusko</w:t>
      </w:r>
      <w:r>
        <w:t>. Praha, 2013. Dostupné z: http://www.czso.cz/csu/2013edicniplan.nsf/t/46001CE53D/$File/111813_k5.pdf</w:t>
      </w:r>
    </w:p>
  </w:footnote>
  <w:footnote w:id="60">
    <w:p w:rsidR="005108FE" w:rsidRDefault="005108FE">
      <w:pPr>
        <w:pStyle w:val="Textpoznpodarou"/>
      </w:pPr>
      <w:r>
        <w:rPr>
          <w:rStyle w:val="Znakapoznpodarou"/>
        </w:rPr>
        <w:footnoteRef/>
      </w:r>
      <w:r>
        <w:t xml:space="preserve"> ČESKÝ STATISTICKÝ ÚŘAD. </w:t>
      </w:r>
      <w:r>
        <w:rPr>
          <w:i/>
          <w:iCs/>
        </w:rPr>
        <w:t>Cizinci v ČR: Cizinci narození v ČR podle státního občanství</w:t>
      </w:r>
      <w:r>
        <w:t>. Praha, 2012. Dostupné z: http://www.czso.cz/csu/2013edicniplan.nsf/tab/2E003D9661</w:t>
      </w:r>
    </w:p>
  </w:footnote>
  <w:footnote w:id="61">
    <w:p w:rsidR="005108FE" w:rsidRDefault="005108FE">
      <w:pPr>
        <w:pStyle w:val="Textpoznpodarou"/>
      </w:pPr>
      <w:r>
        <w:rPr>
          <w:rStyle w:val="Znakapoznpodarou"/>
        </w:rPr>
        <w:footnoteRef/>
      </w:r>
      <w:r>
        <w:t xml:space="preserve"> ČESKÝ STATISTICKÝ ÚŘAD. </w:t>
      </w:r>
      <w:r>
        <w:rPr>
          <w:i/>
          <w:iCs/>
        </w:rPr>
        <w:t>Cizinci v ČR 2011: Zaměstnanost cizinců podle státního občanství</w:t>
      </w:r>
      <w:r>
        <w:t>. Praha, 2011. Dostupné z: http://www.czso.cz/csu/2011edicniplan.nsf/kapitola/1414-11-r_2011-0900</w:t>
      </w:r>
    </w:p>
  </w:footnote>
  <w:footnote w:id="62">
    <w:p w:rsidR="005108FE" w:rsidRDefault="005108FE">
      <w:pPr>
        <w:pStyle w:val="Textpoznpodarou"/>
      </w:pPr>
      <w:r>
        <w:rPr>
          <w:rStyle w:val="Znakapoznpodarou"/>
        </w:rPr>
        <w:footnoteRef/>
      </w:r>
      <w:r>
        <w:t xml:space="preserve"> ČESKÝ STATISTICKÝ ÚŘAD. </w:t>
      </w:r>
      <w:r>
        <w:rPr>
          <w:i/>
          <w:iCs/>
        </w:rPr>
        <w:t>Zaměstnanost cizinců podle státní příslušnosti a věkových skupin 31. 12. 2010</w:t>
      </w:r>
      <w:r>
        <w:t>. Praha, 2011. Dostupné z: http://www.czso.cz/csu/2011edicniplan.nsf/t/660026E7DD/$File/141411_t3-15.pdf</w:t>
      </w:r>
    </w:p>
  </w:footnote>
  <w:footnote w:id="63">
    <w:p w:rsidR="005108FE" w:rsidRDefault="005108FE">
      <w:pPr>
        <w:pStyle w:val="Textpoznpodarou"/>
      </w:pPr>
      <w:r>
        <w:rPr>
          <w:rStyle w:val="Znakapoznpodarou"/>
        </w:rPr>
        <w:footnoteRef/>
      </w:r>
      <w:r>
        <w:t xml:space="preserve"> ČESKÝ STATISTICKÝ ÚŘAD. </w:t>
      </w:r>
      <w:r>
        <w:rPr>
          <w:i/>
          <w:iCs/>
        </w:rPr>
        <w:t>Zaměstnanost cizinců podle státního občanství</w:t>
      </w:r>
      <w:r>
        <w:t>. Praha, 2011. Dostupné z: http://www.czso.cz/csu/2013edicniplan.nsf/t/2E003D962F/$File/141413_t3-08.pdf</w:t>
      </w:r>
    </w:p>
  </w:footnote>
  <w:footnote w:id="64">
    <w:p w:rsidR="005108FE" w:rsidRDefault="005108FE">
      <w:pPr>
        <w:pStyle w:val="Textpoznpodarou"/>
      </w:pPr>
      <w:r>
        <w:rPr>
          <w:rStyle w:val="Znakapoznpodarou"/>
        </w:rPr>
        <w:footnoteRef/>
      </w:r>
      <w:r>
        <w:t xml:space="preserve"> ČESKÝ STATISTICKÝ ÚŘAD. </w:t>
      </w:r>
      <w:r>
        <w:rPr>
          <w:i/>
          <w:iCs/>
        </w:rPr>
        <w:t>Stíhané, obžalované a odsouzené osoby podle státního občanství v roce 2010</w:t>
      </w:r>
      <w:r>
        <w:t>. Praha, 2010. Dostupné z: http://www.czso.cz/csu/2013edicniplan.nsf/t/2E003D962F/$File/141413_t3-08.pdf</w:t>
      </w:r>
    </w:p>
  </w:footnote>
  <w:footnote w:id="65">
    <w:p w:rsidR="005108FE" w:rsidRDefault="005108FE">
      <w:pPr>
        <w:pStyle w:val="Textpoznpodarou"/>
      </w:pPr>
      <w:r>
        <w:rPr>
          <w:rStyle w:val="Znakapoznpodarou"/>
        </w:rPr>
        <w:footnoteRef/>
      </w:r>
      <w:r>
        <w:t xml:space="preserve"> ČESKÝ STATISTICKÝ ÚŘAD. </w:t>
      </w:r>
      <w:r>
        <w:rPr>
          <w:i/>
          <w:iCs/>
        </w:rPr>
        <w:t>Stíhané, obžalované a odsouzené osoby podle státního občanství v roce 2011</w:t>
      </w:r>
      <w:r>
        <w:t>. Praha, 2011. Dostupné z: http://www.czso.cz/csu/2012edicniplan.nsf/t/CB00457FB4/$File/141412_t5-1.pdf</w:t>
      </w:r>
    </w:p>
  </w:footnote>
  <w:footnote w:id="66">
    <w:p w:rsidR="005108FE" w:rsidRDefault="005108FE">
      <w:pPr>
        <w:pStyle w:val="Textpoznpodarou"/>
      </w:pPr>
      <w:r>
        <w:rPr>
          <w:rStyle w:val="Znakapoznpodarou"/>
        </w:rPr>
        <w:footnoteRef/>
      </w:r>
      <w:r>
        <w:t xml:space="preserve"> ČESKÝ STATISTICKÝ ÚŘAD. </w:t>
      </w:r>
      <w:r>
        <w:rPr>
          <w:i/>
          <w:iCs/>
        </w:rPr>
        <w:t>Stíhané, obžalované a odsouzené osoby podle státního občanství v roce 2012</w:t>
      </w:r>
      <w:r>
        <w:t>. Praha, 2012. Dostupné z: http://www.czso.cz/csu/2013edicniplan.nsf/t/2E003D9601/$File/141413_t5-1.pdf</w:t>
      </w:r>
    </w:p>
  </w:footnote>
  <w:footnote w:id="67">
    <w:p w:rsidR="005108FE" w:rsidRPr="00312781" w:rsidRDefault="005108FE">
      <w:pPr>
        <w:pStyle w:val="Textpoznpodarou"/>
      </w:pPr>
      <w:r>
        <w:rPr>
          <w:rStyle w:val="Znakapoznpodarou"/>
        </w:rPr>
        <w:footnoteRef/>
      </w:r>
      <w:r>
        <w:t xml:space="preserve"> ШУЛЬЦ, Ирина. РУКА КРЕМЛЯ, ПЯТАЯ КОЛОННА И ПРОГНИВШИЙ ЗАПАД. In: </w:t>
      </w:r>
      <w:proofErr w:type="spellStart"/>
      <w:r>
        <w:rPr>
          <w:i/>
          <w:iCs/>
        </w:rPr>
        <w:t>Пражский</w:t>
      </w:r>
      <w:proofErr w:type="spellEnd"/>
      <w:r>
        <w:rPr>
          <w:i/>
          <w:iCs/>
        </w:rPr>
        <w:t xml:space="preserve"> </w:t>
      </w:r>
      <w:proofErr w:type="spellStart"/>
      <w:r>
        <w:rPr>
          <w:i/>
          <w:iCs/>
        </w:rPr>
        <w:t>экспресс</w:t>
      </w:r>
      <w:proofErr w:type="spellEnd"/>
      <w:r>
        <w:t xml:space="preserve"> </w:t>
      </w:r>
      <w:r w:rsidRPr="00312781">
        <w:t xml:space="preserve">[online]. 2013 [cit. 2014-03-27]. Dostupné z: </w:t>
      </w:r>
      <w:hyperlink r:id="rId16" w:history="1">
        <w:r w:rsidRPr="00312781">
          <w:rPr>
            <w:rStyle w:val="Hypertextovodkaz"/>
            <w:color w:val="000000" w:themeColor="text1"/>
          </w:rPr>
          <w:t>http://www.prague-express.cz/ruscz/30462-2013-05-12-19-42-06.html</w:t>
        </w:r>
      </w:hyperlink>
    </w:p>
  </w:footnote>
  <w:footnote w:id="68">
    <w:p w:rsidR="005108FE" w:rsidRPr="00312781" w:rsidRDefault="005108FE">
      <w:pPr>
        <w:pStyle w:val="Textpoznpodarou"/>
      </w:pPr>
      <w:r w:rsidRPr="00312781">
        <w:rPr>
          <w:rStyle w:val="Znakapoznpodarou"/>
        </w:rPr>
        <w:footnoteRef/>
      </w:r>
      <w:r w:rsidRPr="00312781">
        <w:t xml:space="preserve"> Dále už jen RSVK</w:t>
      </w:r>
    </w:p>
  </w:footnote>
  <w:footnote w:id="69">
    <w:p w:rsidR="005108FE" w:rsidRPr="00312781" w:rsidRDefault="005108FE">
      <w:pPr>
        <w:pStyle w:val="Textpoznpodarou"/>
      </w:pPr>
      <w:r w:rsidRPr="00312781">
        <w:rPr>
          <w:rStyle w:val="Znakapoznpodarou"/>
        </w:rPr>
        <w:footnoteRef/>
      </w:r>
      <w:r w:rsidRPr="00312781">
        <w:t xml:space="preserve"> O zastupitelství. In: </w:t>
      </w:r>
      <w:r w:rsidRPr="00312781">
        <w:rPr>
          <w:i/>
          <w:iCs/>
        </w:rPr>
        <w:t xml:space="preserve">Zastupitelství </w:t>
      </w:r>
      <w:proofErr w:type="spellStart"/>
      <w:r w:rsidRPr="00312781">
        <w:rPr>
          <w:i/>
          <w:iCs/>
        </w:rPr>
        <w:t>Rossotrudničestva</w:t>
      </w:r>
      <w:proofErr w:type="spellEnd"/>
      <w:r w:rsidRPr="00312781">
        <w:rPr>
          <w:i/>
          <w:iCs/>
        </w:rPr>
        <w:t xml:space="preserve"> v České republice</w:t>
      </w:r>
      <w:r w:rsidRPr="00312781">
        <w:t xml:space="preserve"> [online]. Praha [cit. 2014-03-20]. Dostupné z: </w:t>
      </w:r>
      <w:hyperlink r:id="rId17" w:history="1">
        <w:r w:rsidRPr="00312781">
          <w:rPr>
            <w:rStyle w:val="Hypertextovodkaz"/>
            <w:color w:val="000000" w:themeColor="text1"/>
          </w:rPr>
          <w:t>http://cze.rs.gov.ru/cs/node/1002</w:t>
        </w:r>
      </w:hyperlink>
    </w:p>
  </w:footnote>
  <w:footnote w:id="70">
    <w:p w:rsidR="005108FE" w:rsidRPr="00312781" w:rsidRDefault="005108FE">
      <w:pPr>
        <w:pStyle w:val="Textpoznpodarou"/>
      </w:pPr>
      <w:r w:rsidRPr="00312781">
        <w:rPr>
          <w:rStyle w:val="Znakapoznpodarou"/>
        </w:rPr>
        <w:footnoteRef/>
      </w:r>
      <w:r w:rsidRPr="00312781">
        <w:t xml:space="preserve"> </w:t>
      </w:r>
      <w:proofErr w:type="spellStart"/>
      <w:r w:rsidRPr="00312781">
        <w:t>Об</w:t>
      </w:r>
      <w:proofErr w:type="spellEnd"/>
      <w:r w:rsidRPr="00312781">
        <w:t xml:space="preserve"> </w:t>
      </w:r>
      <w:proofErr w:type="spellStart"/>
      <w:r w:rsidRPr="00312781">
        <w:t>обществе</w:t>
      </w:r>
      <w:proofErr w:type="spellEnd"/>
      <w:r w:rsidRPr="00312781">
        <w:t xml:space="preserve">. </w:t>
      </w:r>
      <w:proofErr w:type="spellStart"/>
      <w:r w:rsidRPr="00312781">
        <w:rPr>
          <w:i/>
          <w:iCs/>
        </w:rPr>
        <w:t>Artek</w:t>
      </w:r>
      <w:proofErr w:type="spellEnd"/>
      <w:r w:rsidRPr="00312781">
        <w:t xml:space="preserve"> [online]. Praha: </w:t>
      </w:r>
      <w:proofErr w:type="spellStart"/>
      <w:r w:rsidRPr="00312781">
        <w:t>Artek</w:t>
      </w:r>
      <w:proofErr w:type="spellEnd"/>
      <w:r w:rsidRPr="00312781">
        <w:t xml:space="preserve"> [cit. 2014-03-14]. Dostupné z: </w:t>
      </w:r>
      <w:hyperlink r:id="rId18" w:history="1">
        <w:r w:rsidRPr="00312781">
          <w:rPr>
            <w:rStyle w:val="Hypertextovodkaz"/>
            <w:color w:val="000000" w:themeColor="text1"/>
          </w:rPr>
          <w:t>http://www.artek.cz/about-community/</w:t>
        </w:r>
      </w:hyperlink>
    </w:p>
  </w:footnote>
  <w:footnote w:id="71">
    <w:p w:rsidR="005108FE" w:rsidRPr="00240BBE" w:rsidRDefault="005108FE">
      <w:pPr>
        <w:pStyle w:val="Textpoznpodarou"/>
      </w:pPr>
      <w:r>
        <w:rPr>
          <w:rStyle w:val="Znakapoznpodarou"/>
        </w:rPr>
        <w:footnoteRef/>
      </w:r>
      <w:r>
        <w:t xml:space="preserve"> </w:t>
      </w:r>
      <w:proofErr w:type="spellStart"/>
      <w:r>
        <w:t>Русский</w:t>
      </w:r>
      <w:proofErr w:type="spellEnd"/>
      <w:r>
        <w:t xml:space="preserve"> </w:t>
      </w:r>
      <w:proofErr w:type="spellStart"/>
      <w:r>
        <w:t>информационный</w:t>
      </w:r>
      <w:proofErr w:type="spellEnd"/>
      <w:r>
        <w:t xml:space="preserve"> </w:t>
      </w:r>
      <w:proofErr w:type="spellStart"/>
      <w:r>
        <w:t>центр</w:t>
      </w:r>
      <w:proofErr w:type="spellEnd"/>
      <w:r>
        <w:t xml:space="preserve"> в </w:t>
      </w:r>
      <w:proofErr w:type="spellStart"/>
      <w:r>
        <w:t>южной</w:t>
      </w:r>
      <w:proofErr w:type="spellEnd"/>
      <w:r>
        <w:t xml:space="preserve"> </w:t>
      </w:r>
      <w:proofErr w:type="spellStart"/>
      <w:r>
        <w:t>Чехии</w:t>
      </w:r>
      <w:proofErr w:type="spellEnd"/>
      <w:r>
        <w:t xml:space="preserve">. </w:t>
      </w:r>
      <w:proofErr w:type="spellStart"/>
      <w:r>
        <w:t>Помощь</w:t>
      </w:r>
      <w:proofErr w:type="spellEnd"/>
      <w:r>
        <w:t xml:space="preserve"> в </w:t>
      </w:r>
      <w:proofErr w:type="spellStart"/>
      <w:r>
        <w:t>организации</w:t>
      </w:r>
      <w:proofErr w:type="spellEnd"/>
      <w:r>
        <w:t xml:space="preserve"> и </w:t>
      </w:r>
      <w:proofErr w:type="spellStart"/>
      <w:r>
        <w:t>ведении</w:t>
      </w:r>
      <w:proofErr w:type="spellEnd"/>
      <w:r>
        <w:t xml:space="preserve"> </w:t>
      </w:r>
      <w:proofErr w:type="spellStart"/>
      <w:r>
        <w:t>бизнеса</w:t>
      </w:r>
      <w:proofErr w:type="spellEnd"/>
      <w:r>
        <w:t xml:space="preserve">. ПОДМАРКОВ, </w:t>
      </w:r>
      <w:proofErr w:type="spellStart"/>
      <w:r>
        <w:t>Юрий</w:t>
      </w:r>
      <w:proofErr w:type="spellEnd"/>
      <w:r>
        <w:t xml:space="preserve">. </w:t>
      </w:r>
      <w:proofErr w:type="spellStart"/>
      <w:r>
        <w:rPr>
          <w:i/>
          <w:iCs/>
        </w:rPr>
        <w:t>Infocentr</w:t>
      </w:r>
      <w:proofErr w:type="spellEnd"/>
      <w:r>
        <w:rPr>
          <w:i/>
          <w:iCs/>
        </w:rPr>
        <w:t xml:space="preserve"> CZ</w:t>
      </w:r>
      <w:r>
        <w:t xml:space="preserve"> [online]. České Budějovice [cit. 2014-03-14]. Dostupné z: </w:t>
      </w:r>
      <w:hyperlink r:id="rId19" w:history="1">
        <w:r w:rsidRPr="00240BBE">
          <w:rPr>
            <w:rStyle w:val="Hypertextovodkaz"/>
            <w:color w:val="auto"/>
          </w:rPr>
          <w:t>http://rusklub.infocentr.cz/</w:t>
        </w:r>
      </w:hyperlink>
    </w:p>
  </w:footnote>
  <w:footnote w:id="72">
    <w:p w:rsidR="005108FE" w:rsidRDefault="005108FE" w:rsidP="00C31578">
      <w:pPr>
        <w:pStyle w:val="Textpoznpodarou"/>
      </w:pPr>
      <w:r>
        <w:rPr>
          <w:rStyle w:val="Znakapoznpodarou"/>
        </w:rPr>
        <w:footnoteRef/>
      </w:r>
      <w:r>
        <w:t xml:space="preserve"> Ruská kulturní identita. In: </w:t>
      </w:r>
      <w:r>
        <w:rPr>
          <w:i/>
          <w:iCs/>
        </w:rPr>
        <w:t>Mezikulturní dialog: společně napříč kulturami</w:t>
      </w:r>
      <w:r>
        <w:t xml:space="preserve"> [online]. [cit. 2014-03-14]. Dostupné z: </w:t>
      </w:r>
      <w:hyperlink r:id="rId20" w:history="1">
        <w:r w:rsidRPr="00240BBE">
          <w:rPr>
            <w:rStyle w:val="Hypertextovodkaz"/>
            <w:color w:val="auto"/>
          </w:rPr>
          <w:t>http://www.mezikulturnidialog.cz/ruska.html</w:t>
        </w:r>
      </w:hyperlink>
    </w:p>
  </w:footnote>
  <w:footnote w:id="73">
    <w:p w:rsidR="005108FE" w:rsidRDefault="005108FE">
      <w:pPr>
        <w:pStyle w:val="Textpoznpodarou"/>
      </w:pPr>
      <w:r>
        <w:rPr>
          <w:rStyle w:val="Znakapoznpodarou"/>
        </w:rPr>
        <w:footnoteRef/>
      </w:r>
      <w:r>
        <w:t xml:space="preserve"> CENTRA NA PODPORU INTEGRACE CIZINCŮ. </w:t>
      </w:r>
      <w:r>
        <w:rPr>
          <w:i/>
          <w:iCs/>
        </w:rPr>
        <w:t>Sociokulturní kurzy-Olomouc</w:t>
      </w:r>
      <w:r>
        <w:t xml:space="preserve"> [online]. 2009. vyd. [cit. 2014-03-20]. Dostupné z: </w:t>
      </w:r>
      <w:hyperlink r:id="rId21" w:history="1">
        <w:r w:rsidRPr="00240BBE">
          <w:rPr>
            <w:rStyle w:val="Hypertextovodkaz"/>
            <w:color w:val="auto"/>
          </w:rPr>
          <w:t>http://www.integracnicentra.cz/OlomouckyKraj/OK.aspx</w:t>
        </w:r>
      </w:hyperlink>
    </w:p>
  </w:footnote>
  <w:footnote w:id="74">
    <w:p w:rsidR="005108FE" w:rsidRPr="00312781" w:rsidRDefault="005108FE">
      <w:pPr>
        <w:pStyle w:val="Textpoznpodarou"/>
      </w:pPr>
      <w:r>
        <w:rPr>
          <w:rStyle w:val="Znakapoznpodarou"/>
        </w:rPr>
        <w:footnoteRef/>
      </w:r>
      <w:r>
        <w:t xml:space="preserve"> KRONA. </w:t>
      </w:r>
      <w:r>
        <w:rPr>
          <w:i/>
          <w:iCs/>
        </w:rPr>
        <w:t xml:space="preserve">О </w:t>
      </w:r>
      <w:proofErr w:type="spellStart"/>
      <w:r>
        <w:rPr>
          <w:i/>
          <w:iCs/>
        </w:rPr>
        <w:t>нас</w:t>
      </w:r>
      <w:proofErr w:type="spellEnd"/>
      <w:r>
        <w:t xml:space="preserve"> [online]. Praha, 1999 [cit. 2014-03-20]. Dostupné z: </w:t>
      </w:r>
      <w:hyperlink r:id="rId22" w:history="1">
        <w:r w:rsidRPr="00312781">
          <w:rPr>
            <w:rStyle w:val="Hypertextovodkaz"/>
            <w:color w:val="000000" w:themeColor="text1"/>
          </w:rPr>
          <w:t>http://www.gazetakrona.cz/%D0%BE-%D0%BD%D0%B0%D1%81/</w:t>
        </w:r>
      </w:hyperlink>
    </w:p>
  </w:footnote>
  <w:footnote w:id="75">
    <w:p w:rsidR="005108FE" w:rsidRPr="00312781" w:rsidRDefault="005108FE">
      <w:pPr>
        <w:pStyle w:val="Textpoznpodarou"/>
      </w:pPr>
      <w:r w:rsidRPr="00312781">
        <w:rPr>
          <w:rStyle w:val="Znakapoznpodarou"/>
        </w:rPr>
        <w:footnoteRef/>
      </w:r>
      <w:r w:rsidRPr="00312781">
        <w:t xml:space="preserve"> ПРАЖСКИЙ ЭКСПРЕСС. </w:t>
      </w:r>
      <w:r w:rsidRPr="00312781">
        <w:rPr>
          <w:i/>
          <w:iCs/>
        </w:rPr>
        <w:t>ОСНОВНЫЕ СВЕДЕНИЯ О ГАЗЕТЕ «ПРАЖСКИЙ ЭКСПРЕСС»</w:t>
      </w:r>
      <w:r w:rsidRPr="00312781">
        <w:t xml:space="preserve"> [online]. Praha, 2005 [cit. 2014-03-20]. Dostupné z: </w:t>
      </w:r>
      <w:hyperlink r:id="rId23" w:history="1">
        <w:r w:rsidRPr="00312781">
          <w:rPr>
            <w:rStyle w:val="Hypertextovodkaz"/>
            <w:color w:val="000000" w:themeColor="text1"/>
          </w:rPr>
          <w:t>http://www.prague-express.cz/we.html</w:t>
        </w:r>
      </w:hyperlink>
    </w:p>
  </w:footnote>
  <w:footnote w:id="76">
    <w:p w:rsidR="005108FE" w:rsidRPr="00312781" w:rsidRDefault="005108FE">
      <w:pPr>
        <w:pStyle w:val="Textpoznpodarou"/>
      </w:pPr>
      <w:r>
        <w:rPr>
          <w:rStyle w:val="Znakapoznpodarou"/>
        </w:rPr>
        <w:footnoteRef/>
      </w:r>
      <w:r>
        <w:t xml:space="preserve"> ДОБУШЕВА, </w:t>
      </w:r>
      <w:proofErr w:type="spellStart"/>
      <w:r>
        <w:t>Марина</w:t>
      </w:r>
      <w:proofErr w:type="spellEnd"/>
      <w:r>
        <w:t xml:space="preserve">. </w:t>
      </w:r>
      <w:proofErr w:type="spellStart"/>
      <w:r>
        <w:rPr>
          <w:i/>
          <w:iCs/>
        </w:rPr>
        <w:t>Русская</w:t>
      </w:r>
      <w:proofErr w:type="spellEnd"/>
      <w:r>
        <w:rPr>
          <w:i/>
          <w:iCs/>
        </w:rPr>
        <w:t xml:space="preserve"> </w:t>
      </w:r>
      <w:proofErr w:type="spellStart"/>
      <w:r>
        <w:rPr>
          <w:i/>
          <w:iCs/>
        </w:rPr>
        <w:t>традиция</w:t>
      </w:r>
      <w:proofErr w:type="spellEnd"/>
      <w:r>
        <w:rPr>
          <w:i/>
          <w:iCs/>
        </w:rPr>
        <w:t xml:space="preserve">: </w:t>
      </w:r>
      <w:proofErr w:type="spellStart"/>
      <w:r>
        <w:rPr>
          <w:i/>
          <w:iCs/>
        </w:rPr>
        <w:t>Общeственная</w:t>
      </w:r>
      <w:proofErr w:type="spellEnd"/>
      <w:r>
        <w:rPr>
          <w:i/>
          <w:iCs/>
        </w:rPr>
        <w:t xml:space="preserve"> </w:t>
      </w:r>
      <w:proofErr w:type="spellStart"/>
      <w:r>
        <w:rPr>
          <w:i/>
          <w:iCs/>
        </w:rPr>
        <w:t>организация</w:t>
      </w:r>
      <w:proofErr w:type="spellEnd"/>
      <w:r>
        <w:t xml:space="preserve"> [online]. Praha, 2003 [cit. 2014-03-20]. Dostupné z</w:t>
      </w:r>
      <w:r w:rsidRPr="00312781">
        <w:t xml:space="preserve">: </w:t>
      </w:r>
      <w:hyperlink r:id="rId24" w:history="1">
        <w:r w:rsidRPr="00312781">
          <w:rPr>
            <w:rStyle w:val="Hypertextovodkaz"/>
            <w:color w:val="000000" w:themeColor="text1"/>
          </w:rPr>
          <w:t>http://www.prague-express.cz/we.html</w:t>
        </w:r>
      </w:hyperlink>
    </w:p>
  </w:footnote>
  <w:footnote w:id="77">
    <w:p w:rsidR="005108FE" w:rsidRPr="00312781" w:rsidRDefault="005108FE">
      <w:pPr>
        <w:pStyle w:val="Textpoznpodarou"/>
      </w:pPr>
      <w:r w:rsidRPr="00312781">
        <w:rPr>
          <w:rStyle w:val="Znakapoznpodarou"/>
        </w:rPr>
        <w:footnoteRef/>
      </w:r>
      <w:r w:rsidRPr="00312781">
        <w:t xml:space="preserve"> О </w:t>
      </w:r>
      <w:proofErr w:type="spellStart"/>
      <w:r w:rsidRPr="00312781">
        <w:t>журнале</w:t>
      </w:r>
      <w:proofErr w:type="spellEnd"/>
      <w:r w:rsidRPr="00312781">
        <w:t xml:space="preserve">. </w:t>
      </w:r>
      <w:proofErr w:type="spellStart"/>
      <w:r w:rsidRPr="00312781">
        <w:rPr>
          <w:i/>
          <w:iCs/>
        </w:rPr>
        <w:t>Artek</w:t>
      </w:r>
      <w:proofErr w:type="spellEnd"/>
      <w:r w:rsidRPr="00312781">
        <w:t xml:space="preserve"> [online]. Praha: </w:t>
      </w:r>
      <w:proofErr w:type="spellStart"/>
      <w:r w:rsidRPr="00312781">
        <w:t>Artek</w:t>
      </w:r>
      <w:proofErr w:type="spellEnd"/>
      <w:r w:rsidRPr="00312781">
        <w:t xml:space="preserve"> [cit. 2014-03-14]. Dostupné z: </w:t>
      </w:r>
      <w:hyperlink r:id="rId25" w:history="1">
        <w:r w:rsidRPr="00312781">
          <w:rPr>
            <w:rStyle w:val="Hypertextovodkaz"/>
            <w:color w:val="000000" w:themeColor="text1"/>
          </w:rPr>
          <w:t>http://www.artek.cz/about-community/</w:t>
        </w:r>
      </w:hyperlink>
    </w:p>
  </w:footnote>
  <w:footnote w:id="78">
    <w:p w:rsidR="005108FE" w:rsidRPr="00312781" w:rsidRDefault="005108FE">
      <w:pPr>
        <w:pStyle w:val="Textpoznpodarou"/>
        <w:rPr>
          <w:lang w:val="pl-PL"/>
        </w:rPr>
      </w:pPr>
      <w:r w:rsidRPr="00312781">
        <w:rPr>
          <w:rStyle w:val="Znakapoznpodarou"/>
        </w:rPr>
        <w:footnoteRef/>
      </w:r>
      <w:r w:rsidRPr="00312781">
        <w:t xml:space="preserve"> RUMEDIA.CZ. </w:t>
      </w:r>
      <w:r w:rsidRPr="00312781">
        <w:rPr>
          <w:i/>
          <w:iCs/>
        </w:rPr>
        <w:t>Největší hospodářské noviny v ruském jazyce na území ČR</w:t>
      </w:r>
      <w:r w:rsidRPr="00312781">
        <w:t xml:space="preserve"> [online]. Praha, 2014 [cit. 2014-03-20]. Dostupné z: </w:t>
      </w:r>
      <w:hyperlink r:id="rId26" w:history="1">
        <w:r w:rsidRPr="00312781">
          <w:rPr>
            <w:rStyle w:val="Hypertextovodkaz"/>
            <w:color w:val="000000" w:themeColor="text1"/>
          </w:rPr>
          <w:t>http://www.rumedia.cz/index.php?option=com_content&amp;view=article&amp;id=55:nejvti-hospodaske-noviny-v-ruskem-jazyce-na-uzemi-eske-repubiky&amp;catid=35:fasion&amp;Itemid=88</w:t>
        </w:r>
      </w:hyperlink>
    </w:p>
  </w:footnote>
  <w:footnote w:id="79">
    <w:p w:rsidR="005108FE" w:rsidRPr="00312781" w:rsidRDefault="005108FE">
      <w:pPr>
        <w:pStyle w:val="Textpoznpodarou"/>
        <w:rPr>
          <w:lang w:val="pl-PL"/>
        </w:rPr>
      </w:pPr>
      <w:r w:rsidRPr="00312781">
        <w:rPr>
          <w:rStyle w:val="Znakapoznpodarou"/>
        </w:rPr>
        <w:footnoteRef/>
      </w:r>
      <w:r w:rsidRPr="00312781">
        <w:t xml:space="preserve">HLAS RUSKA. </w:t>
      </w:r>
      <w:r w:rsidRPr="00312781">
        <w:rPr>
          <w:i/>
          <w:iCs/>
        </w:rPr>
        <w:t>O nás</w:t>
      </w:r>
      <w:r w:rsidRPr="00312781">
        <w:t xml:space="preserve"> [online]. Praha, 2005, 2014 [cit. 2014-03-20]. Dostupné z: </w:t>
      </w:r>
      <w:hyperlink r:id="rId27" w:history="1">
        <w:r w:rsidRPr="00312781">
          <w:rPr>
            <w:rStyle w:val="Hypertextovodkaz"/>
            <w:color w:val="000000" w:themeColor="text1"/>
          </w:rPr>
          <w:t>http://czech.ruvr.ru/about/</w:t>
        </w:r>
      </w:hyperlink>
    </w:p>
  </w:footnote>
  <w:footnote w:id="80">
    <w:p w:rsidR="005108FE" w:rsidRPr="005A1380" w:rsidRDefault="005108FE">
      <w:pPr>
        <w:pStyle w:val="Textpoznpodarou"/>
        <w:rPr>
          <w:lang w:val="ru-RU"/>
        </w:rPr>
      </w:pPr>
      <w:r>
        <w:rPr>
          <w:rStyle w:val="Znakapoznpodarou"/>
        </w:rPr>
        <w:footnoteRef/>
      </w:r>
      <w:r>
        <w:t xml:space="preserve"> MINISTERSTVO VNITRA ČESKÉ REPU</w:t>
      </w:r>
      <w:r w:rsidRPr="00312781">
        <w:t xml:space="preserve">BLIKY. </w:t>
      </w:r>
      <w:r w:rsidRPr="00312781">
        <w:rPr>
          <w:i/>
          <w:iCs/>
        </w:rPr>
        <w:t>Udělení státního občanství České republiky</w:t>
      </w:r>
      <w:r w:rsidRPr="00312781">
        <w:t xml:space="preserve"> [online]. Praha, 2011, 2014 [cit. 2014-04-2]. Dostupné z: </w:t>
      </w:r>
      <w:hyperlink r:id="rId28" w:history="1">
        <w:r w:rsidRPr="00312781">
          <w:rPr>
            <w:rStyle w:val="Hypertextovodkaz"/>
            <w:color w:val="000000" w:themeColor="text1"/>
          </w:rPr>
          <w:t>http://czech.ruvr.ru/about/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506C8B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1C0664"/>
    <w:multiLevelType w:val="hybridMultilevel"/>
    <w:tmpl w:val="9D880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166DB2"/>
    <w:multiLevelType w:val="hybridMultilevel"/>
    <w:tmpl w:val="290AE0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2955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4DB7922"/>
    <w:multiLevelType w:val="hybridMultilevel"/>
    <w:tmpl w:val="E1B446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F54266"/>
    <w:multiLevelType w:val="hybridMultilevel"/>
    <w:tmpl w:val="3A46031A"/>
    <w:lvl w:ilvl="0" w:tplc="4C4EBA4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16014E5A"/>
    <w:multiLevelType w:val="hybridMultilevel"/>
    <w:tmpl w:val="13BEA1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1FC6"/>
    <w:multiLevelType w:val="multilevel"/>
    <w:tmpl w:val="2E70CB6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0E2DFC"/>
    <w:multiLevelType w:val="hybridMultilevel"/>
    <w:tmpl w:val="27A8D3AE"/>
    <w:lvl w:ilvl="0" w:tplc="4E64A04C">
      <w:start w:val="1"/>
      <w:numFmt w:val="decimal"/>
      <w:lvlText w:val="%1."/>
      <w:lvlJc w:val="left"/>
      <w:pPr>
        <w:ind w:left="502" w:hanging="360"/>
      </w:pPr>
      <w:rPr>
        <w:b/>
      </w:rPr>
    </w:lvl>
    <w:lvl w:ilvl="1" w:tplc="04050019">
      <w:start w:val="1"/>
      <w:numFmt w:val="lowerLetter"/>
      <w:lvlText w:val="%2."/>
      <w:lvlJc w:val="left"/>
      <w:pPr>
        <w:ind w:left="64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4162C0"/>
    <w:multiLevelType w:val="hybridMultilevel"/>
    <w:tmpl w:val="7F00BD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2A5D02"/>
    <w:multiLevelType w:val="hybridMultilevel"/>
    <w:tmpl w:val="ABFA1A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B93CAB"/>
    <w:multiLevelType w:val="hybridMultilevel"/>
    <w:tmpl w:val="79784B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BD59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D07E27"/>
    <w:multiLevelType w:val="hybridMultilevel"/>
    <w:tmpl w:val="C2ACD77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nsid w:val="1CDF4DA7"/>
    <w:multiLevelType w:val="hybridMultilevel"/>
    <w:tmpl w:val="925E9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57C1B"/>
    <w:multiLevelType w:val="multilevel"/>
    <w:tmpl w:val="E474D688"/>
    <w:lvl w:ilvl="0">
      <w:start w:val="1"/>
      <w:numFmt w:val="decimal"/>
      <w:lvlText w:val="%1"/>
      <w:lvlJc w:val="left"/>
      <w:pPr>
        <w:ind w:left="432" w:hanging="432"/>
      </w:pPr>
      <w:rPr>
        <w:b/>
        <w:sz w:val="28"/>
        <w:szCs w:val="28"/>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E876971"/>
    <w:multiLevelType w:val="hybridMultilevel"/>
    <w:tmpl w:val="D41AA68C"/>
    <w:lvl w:ilvl="0" w:tplc="4C4EBA44">
      <w:start w:val="1"/>
      <w:numFmt w:val="decimal"/>
      <w:lvlText w:val="%1."/>
      <w:lvlJc w:val="left"/>
      <w:pPr>
        <w:ind w:left="360" w:hanging="360"/>
      </w:pPr>
      <w:rPr>
        <w:rFonts w:hint="default"/>
      </w:rPr>
    </w:lvl>
    <w:lvl w:ilvl="1" w:tplc="12E64DF0">
      <w:numFmt w:val="bullet"/>
      <w:lvlText w:val=""/>
      <w:lvlJc w:val="left"/>
      <w:pPr>
        <w:ind w:left="1014" w:hanging="360"/>
      </w:pPr>
      <w:rPr>
        <w:rFonts w:ascii="Symbol" w:eastAsiaTheme="minorHAnsi" w:hAnsi="Symbol" w:cstheme="minorBidi" w:hint="default"/>
      </w:r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nsid w:val="1F007CD3"/>
    <w:multiLevelType w:val="hybridMultilevel"/>
    <w:tmpl w:val="783E3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49779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5E32126"/>
    <w:multiLevelType w:val="multilevel"/>
    <w:tmpl w:val="5FB2951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nsid w:val="32354EB6"/>
    <w:multiLevelType w:val="hybridMultilevel"/>
    <w:tmpl w:val="E8362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47A5F24"/>
    <w:multiLevelType w:val="hybridMultilevel"/>
    <w:tmpl w:val="53C4D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6A616A"/>
    <w:multiLevelType w:val="hybridMultilevel"/>
    <w:tmpl w:val="C1C8B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6159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C86F29"/>
    <w:multiLevelType w:val="hybridMultilevel"/>
    <w:tmpl w:val="8D9877B4"/>
    <w:lvl w:ilvl="0" w:tplc="04050019">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5">
    <w:nsid w:val="46FB4844"/>
    <w:multiLevelType w:val="hybridMultilevel"/>
    <w:tmpl w:val="24CC1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D65D45"/>
    <w:multiLevelType w:val="hybridMultilevel"/>
    <w:tmpl w:val="D28A9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B6D546D"/>
    <w:multiLevelType w:val="multilevel"/>
    <w:tmpl w:val="2E70CB6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AC2CAC"/>
    <w:multiLevelType w:val="hybridMultilevel"/>
    <w:tmpl w:val="C35E7F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0E225CF"/>
    <w:multiLevelType w:val="hybridMultilevel"/>
    <w:tmpl w:val="470AE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166755C"/>
    <w:multiLevelType w:val="hybridMultilevel"/>
    <w:tmpl w:val="4B743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4977E36"/>
    <w:multiLevelType w:val="hybridMultilevel"/>
    <w:tmpl w:val="6E1485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52133B"/>
    <w:multiLevelType w:val="hybridMultilevel"/>
    <w:tmpl w:val="F796D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015947"/>
    <w:multiLevelType w:val="hybridMultilevel"/>
    <w:tmpl w:val="7B54C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0E1B96"/>
    <w:multiLevelType w:val="hybridMultilevel"/>
    <w:tmpl w:val="5270296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D01818"/>
    <w:multiLevelType w:val="hybridMultilevel"/>
    <w:tmpl w:val="2E70CB6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267B96"/>
    <w:multiLevelType w:val="hybridMultilevel"/>
    <w:tmpl w:val="0394B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72683B"/>
    <w:multiLevelType w:val="hybridMultilevel"/>
    <w:tmpl w:val="CF1E5B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DF12DF"/>
    <w:multiLevelType w:val="multilevel"/>
    <w:tmpl w:val="2E70CB6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19"/>
  </w:num>
  <w:num w:numId="3">
    <w:abstractNumId w:val="15"/>
  </w:num>
  <w:num w:numId="4">
    <w:abstractNumId w:val="28"/>
  </w:num>
  <w:num w:numId="5">
    <w:abstractNumId w:val="3"/>
  </w:num>
  <w:num w:numId="6">
    <w:abstractNumId w:val="12"/>
  </w:num>
  <w:num w:numId="7">
    <w:abstractNumId w:val="31"/>
  </w:num>
  <w:num w:numId="8">
    <w:abstractNumId w:val="32"/>
  </w:num>
  <w:num w:numId="9">
    <w:abstractNumId w:val="26"/>
  </w:num>
  <w:num w:numId="10">
    <w:abstractNumId w:val="2"/>
  </w:num>
  <w:num w:numId="11">
    <w:abstractNumId w:val="11"/>
  </w:num>
  <w:num w:numId="12">
    <w:abstractNumId w:val="1"/>
  </w:num>
  <w:num w:numId="13">
    <w:abstractNumId w:val="13"/>
  </w:num>
  <w:num w:numId="14">
    <w:abstractNumId w:val="18"/>
  </w:num>
  <w:num w:numId="15">
    <w:abstractNumId w:val="36"/>
  </w:num>
  <w:num w:numId="16">
    <w:abstractNumId w:val="37"/>
  </w:num>
  <w:num w:numId="17">
    <w:abstractNumId w:val="25"/>
  </w:num>
  <w:num w:numId="18">
    <w:abstractNumId w:val="35"/>
  </w:num>
  <w:num w:numId="19">
    <w:abstractNumId w:val="29"/>
  </w:num>
  <w:num w:numId="20">
    <w:abstractNumId w:val="7"/>
  </w:num>
  <w:num w:numId="21">
    <w:abstractNumId w:val="38"/>
  </w:num>
  <w:num w:numId="22">
    <w:abstractNumId w:val="27"/>
  </w:num>
  <w:num w:numId="23">
    <w:abstractNumId w:val="34"/>
  </w:num>
  <w:num w:numId="24">
    <w:abstractNumId w:val="20"/>
  </w:num>
  <w:num w:numId="25">
    <w:abstractNumId w:val="10"/>
  </w:num>
  <w:num w:numId="26">
    <w:abstractNumId w:val="30"/>
  </w:num>
  <w:num w:numId="27">
    <w:abstractNumId w:val="22"/>
  </w:num>
  <w:num w:numId="28">
    <w:abstractNumId w:val="21"/>
  </w:num>
  <w:num w:numId="29">
    <w:abstractNumId w:val="14"/>
  </w:num>
  <w:num w:numId="30">
    <w:abstractNumId w:val="33"/>
  </w:num>
  <w:num w:numId="31">
    <w:abstractNumId w:val="0"/>
  </w:num>
  <w:num w:numId="32">
    <w:abstractNumId w:val="8"/>
  </w:num>
  <w:num w:numId="33">
    <w:abstractNumId w:val="24"/>
  </w:num>
  <w:num w:numId="34">
    <w:abstractNumId w:val="6"/>
  </w:num>
  <w:num w:numId="35">
    <w:abstractNumId w:val="9"/>
  </w:num>
  <w:num w:numId="36">
    <w:abstractNumId w:val="17"/>
  </w:num>
  <w:num w:numId="37">
    <w:abstractNumId w:val="4"/>
  </w:num>
  <w:num w:numId="38">
    <w:abstractNumId w:val="5"/>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88066">
      <o:colormenu v:ext="edit" strokecolor="none"/>
    </o:shapedefaults>
  </w:hdrShapeDefaults>
  <w:footnotePr>
    <w:footnote w:id="-1"/>
    <w:footnote w:id="0"/>
  </w:footnotePr>
  <w:endnotePr>
    <w:endnote w:id="-1"/>
    <w:endnote w:id="0"/>
  </w:endnotePr>
  <w:compat/>
  <w:rsids>
    <w:rsidRoot w:val="00CF3B26"/>
    <w:rsid w:val="00003282"/>
    <w:rsid w:val="00010060"/>
    <w:rsid w:val="00010DBE"/>
    <w:rsid w:val="00010DDD"/>
    <w:rsid w:val="00011F18"/>
    <w:rsid w:val="00014207"/>
    <w:rsid w:val="000145E5"/>
    <w:rsid w:val="0001477E"/>
    <w:rsid w:val="00016196"/>
    <w:rsid w:val="00017066"/>
    <w:rsid w:val="0002038A"/>
    <w:rsid w:val="00020AB3"/>
    <w:rsid w:val="00021AE2"/>
    <w:rsid w:val="000220A3"/>
    <w:rsid w:val="000220B2"/>
    <w:rsid w:val="00026299"/>
    <w:rsid w:val="00027433"/>
    <w:rsid w:val="000318FB"/>
    <w:rsid w:val="000325B2"/>
    <w:rsid w:val="00032F72"/>
    <w:rsid w:val="0003325D"/>
    <w:rsid w:val="00036B5B"/>
    <w:rsid w:val="00036CEC"/>
    <w:rsid w:val="00040CF3"/>
    <w:rsid w:val="00042402"/>
    <w:rsid w:val="00043862"/>
    <w:rsid w:val="000443DE"/>
    <w:rsid w:val="00045F03"/>
    <w:rsid w:val="00050A2D"/>
    <w:rsid w:val="000521EE"/>
    <w:rsid w:val="00052357"/>
    <w:rsid w:val="00052582"/>
    <w:rsid w:val="00054319"/>
    <w:rsid w:val="0005469D"/>
    <w:rsid w:val="00056BC6"/>
    <w:rsid w:val="00060361"/>
    <w:rsid w:val="000609B5"/>
    <w:rsid w:val="00063FE4"/>
    <w:rsid w:val="00072B00"/>
    <w:rsid w:val="00072B75"/>
    <w:rsid w:val="000764A4"/>
    <w:rsid w:val="00076AA3"/>
    <w:rsid w:val="00082DD9"/>
    <w:rsid w:val="00085EA4"/>
    <w:rsid w:val="00090D11"/>
    <w:rsid w:val="000931B2"/>
    <w:rsid w:val="000932AE"/>
    <w:rsid w:val="00093FDB"/>
    <w:rsid w:val="000A0DD5"/>
    <w:rsid w:val="000A3AE1"/>
    <w:rsid w:val="000A444C"/>
    <w:rsid w:val="000A5184"/>
    <w:rsid w:val="000B1328"/>
    <w:rsid w:val="000B198F"/>
    <w:rsid w:val="000B2D90"/>
    <w:rsid w:val="000B3A44"/>
    <w:rsid w:val="000B4057"/>
    <w:rsid w:val="000B4881"/>
    <w:rsid w:val="000B7614"/>
    <w:rsid w:val="000C2833"/>
    <w:rsid w:val="000C3BF3"/>
    <w:rsid w:val="000C3CD9"/>
    <w:rsid w:val="000C73BB"/>
    <w:rsid w:val="000C7E2E"/>
    <w:rsid w:val="000D17B7"/>
    <w:rsid w:val="000D18C4"/>
    <w:rsid w:val="000D7001"/>
    <w:rsid w:val="000E0BB2"/>
    <w:rsid w:val="000E1E4C"/>
    <w:rsid w:val="000E2B4E"/>
    <w:rsid w:val="000E4D46"/>
    <w:rsid w:val="000E6D0E"/>
    <w:rsid w:val="000F10A1"/>
    <w:rsid w:val="00100A16"/>
    <w:rsid w:val="00104557"/>
    <w:rsid w:val="00105A3D"/>
    <w:rsid w:val="00105B9D"/>
    <w:rsid w:val="00105BA4"/>
    <w:rsid w:val="00105E30"/>
    <w:rsid w:val="0010626E"/>
    <w:rsid w:val="00106483"/>
    <w:rsid w:val="00107014"/>
    <w:rsid w:val="001073BC"/>
    <w:rsid w:val="00110B7D"/>
    <w:rsid w:val="00112F1E"/>
    <w:rsid w:val="001136AE"/>
    <w:rsid w:val="00114193"/>
    <w:rsid w:val="00115DF0"/>
    <w:rsid w:val="00116613"/>
    <w:rsid w:val="00116880"/>
    <w:rsid w:val="001201C8"/>
    <w:rsid w:val="00122C7D"/>
    <w:rsid w:val="00123350"/>
    <w:rsid w:val="00126106"/>
    <w:rsid w:val="00126701"/>
    <w:rsid w:val="00126835"/>
    <w:rsid w:val="001273FB"/>
    <w:rsid w:val="001306F8"/>
    <w:rsid w:val="00132305"/>
    <w:rsid w:val="001325F7"/>
    <w:rsid w:val="001330A3"/>
    <w:rsid w:val="001345BE"/>
    <w:rsid w:val="00136FAF"/>
    <w:rsid w:val="00140DA2"/>
    <w:rsid w:val="001434C3"/>
    <w:rsid w:val="001450CE"/>
    <w:rsid w:val="00152858"/>
    <w:rsid w:val="00154304"/>
    <w:rsid w:val="0016048C"/>
    <w:rsid w:val="001606F0"/>
    <w:rsid w:val="001670AA"/>
    <w:rsid w:val="00167A10"/>
    <w:rsid w:val="00167F53"/>
    <w:rsid w:val="001726F0"/>
    <w:rsid w:val="001752DD"/>
    <w:rsid w:val="00175835"/>
    <w:rsid w:val="00181D38"/>
    <w:rsid w:val="00184158"/>
    <w:rsid w:val="0019208F"/>
    <w:rsid w:val="00193BCE"/>
    <w:rsid w:val="00193DB0"/>
    <w:rsid w:val="001964BE"/>
    <w:rsid w:val="001A38E5"/>
    <w:rsid w:val="001A70CC"/>
    <w:rsid w:val="001A75A7"/>
    <w:rsid w:val="001B0F11"/>
    <w:rsid w:val="001B152C"/>
    <w:rsid w:val="001B1A77"/>
    <w:rsid w:val="001B3855"/>
    <w:rsid w:val="001B3FF8"/>
    <w:rsid w:val="001B58C6"/>
    <w:rsid w:val="001B60FC"/>
    <w:rsid w:val="001B6172"/>
    <w:rsid w:val="001B73AB"/>
    <w:rsid w:val="001C10C9"/>
    <w:rsid w:val="001C16CE"/>
    <w:rsid w:val="001C2FDE"/>
    <w:rsid w:val="001C3797"/>
    <w:rsid w:val="001C4DCC"/>
    <w:rsid w:val="001D0197"/>
    <w:rsid w:val="001D2308"/>
    <w:rsid w:val="001D2FA0"/>
    <w:rsid w:val="001D54DE"/>
    <w:rsid w:val="001D5EF4"/>
    <w:rsid w:val="001D73FB"/>
    <w:rsid w:val="001E21CC"/>
    <w:rsid w:val="001E3409"/>
    <w:rsid w:val="001E5A76"/>
    <w:rsid w:val="001E71EF"/>
    <w:rsid w:val="001F2BC7"/>
    <w:rsid w:val="001F62FD"/>
    <w:rsid w:val="00203AF5"/>
    <w:rsid w:val="00205E38"/>
    <w:rsid w:val="00211B5B"/>
    <w:rsid w:val="0021366B"/>
    <w:rsid w:val="00214D25"/>
    <w:rsid w:val="00214D90"/>
    <w:rsid w:val="00214FA0"/>
    <w:rsid w:val="0022047B"/>
    <w:rsid w:val="002209D2"/>
    <w:rsid w:val="00220CFB"/>
    <w:rsid w:val="00222BCC"/>
    <w:rsid w:val="00222C5E"/>
    <w:rsid w:val="0022579F"/>
    <w:rsid w:val="00230053"/>
    <w:rsid w:val="00234468"/>
    <w:rsid w:val="0023746D"/>
    <w:rsid w:val="00240BBE"/>
    <w:rsid w:val="00243278"/>
    <w:rsid w:val="00243699"/>
    <w:rsid w:val="0024510B"/>
    <w:rsid w:val="00245A3E"/>
    <w:rsid w:val="00246967"/>
    <w:rsid w:val="00250C34"/>
    <w:rsid w:val="00252A9A"/>
    <w:rsid w:val="002531AF"/>
    <w:rsid w:val="00254909"/>
    <w:rsid w:val="002564F5"/>
    <w:rsid w:val="00260364"/>
    <w:rsid w:val="0026095A"/>
    <w:rsid w:val="00263015"/>
    <w:rsid w:val="002633CA"/>
    <w:rsid w:val="00264E8F"/>
    <w:rsid w:val="00265D1A"/>
    <w:rsid w:val="00266CF2"/>
    <w:rsid w:val="002670A4"/>
    <w:rsid w:val="002679B2"/>
    <w:rsid w:val="00273F46"/>
    <w:rsid w:val="00274E2F"/>
    <w:rsid w:val="00275BAB"/>
    <w:rsid w:val="00275EA1"/>
    <w:rsid w:val="0027705C"/>
    <w:rsid w:val="00277CEF"/>
    <w:rsid w:val="00281000"/>
    <w:rsid w:val="00291110"/>
    <w:rsid w:val="00291652"/>
    <w:rsid w:val="0029231E"/>
    <w:rsid w:val="0029262D"/>
    <w:rsid w:val="002943C1"/>
    <w:rsid w:val="00294659"/>
    <w:rsid w:val="002965D3"/>
    <w:rsid w:val="00296BAB"/>
    <w:rsid w:val="0029742F"/>
    <w:rsid w:val="00297A55"/>
    <w:rsid w:val="002A18E7"/>
    <w:rsid w:val="002A1E0E"/>
    <w:rsid w:val="002A2FE1"/>
    <w:rsid w:val="002A3CD7"/>
    <w:rsid w:val="002A3D52"/>
    <w:rsid w:val="002A5DC4"/>
    <w:rsid w:val="002B2CD0"/>
    <w:rsid w:val="002B4031"/>
    <w:rsid w:val="002B7F78"/>
    <w:rsid w:val="002C0020"/>
    <w:rsid w:val="002C18D6"/>
    <w:rsid w:val="002C3628"/>
    <w:rsid w:val="002C3E2C"/>
    <w:rsid w:val="002C6DFA"/>
    <w:rsid w:val="002C7596"/>
    <w:rsid w:val="002D7996"/>
    <w:rsid w:val="002D7C4E"/>
    <w:rsid w:val="002D7FF1"/>
    <w:rsid w:val="002E0614"/>
    <w:rsid w:val="002E0F81"/>
    <w:rsid w:val="002E6C75"/>
    <w:rsid w:val="002E6D22"/>
    <w:rsid w:val="002E71BA"/>
    <w:rsid w:val="002F1475"/>
    <w:rsid w:val="002F4D7F"/>
    <w:rsid w:val="003001BE"/>
    <w:rsid w:val="003016B8"/>
    <w:rsid w:val="0030176B"/>
    <w:rsid w:val="00301B7C"/>
    <w:rsid w:val="00305B35"/>
    <w:rsid w:val="00306F5C"/>
    <w:rsid w:val="00310A42"/>
    <w:rsid w:val="00312781"/>
    <w:rsid w:val="00312C70"/>
    <w:rsid w:val="003137B4"/>
    <w:rsid w:val="00317751"/>
    <w:rsid w:val="00317B1C"/>
    <w:rsid w:val="00321913"/>
    <w:rsid w:val="00322058"/>
    <w:rsid w:val="00322589"/>
    <w:rsid w:val="0032341E"/>
    <w:rsid w:val="00324E60"/>
    <w:rsid w:val="00326FDC"/>
    <w:rsid w:val="003301B8"/>
    <w:rsid w:val="003310BD"/>
    <w:rsid w:val="0033326D"/>
    <w:rsid w:val="00337D6C"/>
    <w:rsid w:val="00344360"/>
    <w:rsid w:val="00345D88"/>
    <w:rsid w:val="00347478"/>
    <w:rsid w:val="0035129E"/>
    <w:rsid w:val="00354724"/>
    <w:rsid w:val="00354E36"/>
    <w:rsid w:val="00354F0D"/>
    <w:rsid w:val="00355B54"/>
    <w:rsid w:val="003566CC"/>
    <w:rsid w:val="003567FB"/>
    <w:rsid w:val="00360962"/>
    <w:rsid w:val="00361412"/>
    <w:rsid w:val="00362733"/>
    <w:rsid w:val="00365719"/>
    <w:rsid w:val="00365EDC"/>
    <w:rsid w:val="003717EF"/>
    <w:rsid w:val="00372670"/>
    <w:rsid w:val="00373237"/>
    <w:rsid w:val="0037379F"/>
    <w:rsid w:val="00373990"/>
    <w:rsid w:val="0037435F"/>
    <w:rsid w:val="00374F55"/>
    <w:rsid w:val="00375178"/>
    <w:rsid w:val="003762F4"/>
    <w:rsid w:val="003763CD"/>
    <w:rsid w:val="00380065"/>
    <w:rsid w:val="003802FF"/>
    <w:rsid w:val="00385082"/>
    <w:rsid w:val="0038566F"/>
    <w:rsid w:val="0038598F"/>
    <w:rsid w:val="00385B9A"/>
    <w:rsid w:val="00386515"/>
    <w:rsid w:val="003875DE"/>
    <w:rsid w:val="00387689"/>
    <w:rsid w:val="00393133"/>
    <w:rsid w:val="003946DB"/>
    <w:rsid w:val="00397A4D"/>
    <w:rsid w:val="00397E5E"/>
    <w:rsid w:val="003A3E41"/>
    <w:rsid w:val="003A5357"/>
    <w:rsid w:val="003A6107"/>
    <w:rsid w:val="003A760B"/>
    <w:rsid w:val="003B0B6B"/>
    <w:rsid w:val="003B27AF"/>
    <w:rsid w:val="003B4731"/>
    <w:rsid w:val="003B610A"/>
    <w:rsid w:val="003C2750"/>
    <w:rsid w:val="003C5911"/>
    <w:rsid w:val="003C7015"/>
    <w:rsid w:val="003C7DEB"/>
    <w:rsid w:val="003D4BB0"/>
    <w:rsid w:val="003D7782"/>
    <w:rsid w:val="003D787E"/>
    <w:rsid w:val="003E0479"/>
    <w:rsid w:val="003E0A65"/>
    <w:rsid w:val="003E0A94"/>
    <w:rsid w:val="003E0F1D"/>
    <w:rsid w:val="003E120E"/>
    <w:rsid w:val="003E126A"/>
    <w:rsid w:val="003E1EBC"/>
    <w:rsid w:val="003E2DB3"/>
    <w:rsid w:val="003E6701"/>
    <w:rsid w:val="003F0287"/>
    <w:rsid w:val="003F1E59"/>
    <w:rsid w:val="003F3E10"/>
    <w:rsid w:val="003F436F"/>
    <w:rsid w:val="003F46F3"/>
    <w:rsid w:val="003F7D47"/>
    <w:rsid w:val="00402163"/>
    <w:rsid w:val="00404818"/>
    <w:rsid w:val="00404B4E"/>
    <w:rsid w:val="00406AE0"/>
    <w:rsid w:val="0040722E"/>
    <w:rsid w:val="00407D81"/>
    <w:rsid w:val="00407DD5"/>
    <w:rsid w:val="00413054"/>
    <w:rsid w:val="004152C1"/>
    <w:rsid w:val="0041729E"/>
    <w:rsid w:val="0042077D"/>
    <w:rsid w:val="00423D43"/>
    <w:rsid w:val="0042436E"/>
    <w:rsid w:val="0042530B"/>
    <w:rsid w:val="00425B7D"/>
    <w:rsid w:val="004269DB"/>
    <w:rsid w:val="00427E5E"/>
    <w:rsid w:val="004311DE"/>
    <w:rsid w:val="00435183"/>
    <w:rsid w:val="0043606C"/>
    <w:rsid w:val="0043643F"/>
    <w:rsid w:val="0044197A"/>
    <w:rsid w:val="0044263F"/>
    <w:rsid w:val="00454F30"/>
    <w:rsid w:val="00455C52"/>
    <w:rsid w:val="004565F9"/>
    <w:rsid w:val="00461929"/>
    <w:rsid w:val="00462B33"/>
    <w:rsid w:val="00463606"/>
    <w:rsid w:val="00464893"/>
    <w:rsid w:val="00464D45"/>
    <w:rsid w:val="00464E4B"/>
    <w:rsid w:val="00466F50"/>
    <w:rsid w:val="00470249"/>
    <w:rsid w:val="0047111A"/>
    <w:rsid w:val="00474622"/>
    <w:rsid w:val="00477687"/>
    <w:rsid w:val="004851A4"/>
    <w:rsid w:val="004851C9"/>
    <w:rsid w:val="00485998"/>
    <w:rsid w:val="00485F8A"/>
    <w:rsid w:val="004878F9"/>
    <w:rsid w:val="00493CFB"/>
    <w:rsid w:val="00493E9E"/>
    <w:rsid w:val="00495529"/>
    <w:rsid w:val="004A0542"/>
    <w:rsid w:val="004A0B09"/>
    <w:rsid w:val="004A1C85"/>
    <w:rsid w:val="004A367E"/>
    <w:rsid w:val="004A3905"/>
    <w:rsid w:val="004A7026"/>
    <w:rsid w:val="004A789F"/>
    <w:rsid w:val="004B2900"/>
    <w:rsid w:val="004B303A"/>
    <w:rsid w:val="004B4641"/>
    <w:rsid w:val="004B4657"/>
    <w:rsid w:val="004B6FEA"/>
    <w:rsid w:val="004B7123"/>
    <w:rsid w:val="004B7362"/>
    <w:rsid w:val="004C67C9"/>
    <w:rsid w:val="004D04EB"/>
    <w:rsid w:val="004D189E"/>
    <w:rsid w:val="004D55EA"/>
    <w:rsid w:val="004E0923"/>
    <w:rsid w:val="004E0ECF"/>
    <w:rsid w:val="004E33B3"/>
    <w:rsid w:val="004E434D"/>
    <w:rsid w:val="004E47F1"/>
    <w:rsid w:val="004E5B1D"/>
    <w:rsid w:val="004E5D93"/>
    <w:rsid w:val="004F2645"/>
    <w:rsid w:val="004F33DB"/>
    <w:rsid w:val="004F6763"/>
    <w:rsid w:val="00501219"/>
    <w:rsid w:val="00502524"/>
    <w:rsid w:val="005108FE"/>
    <w:rsid w:val="00510E02"/>
    <w:rsid w:val="00511BE1"/>
    <w:rsid w:val="00511FDF"/>
    <w:rsid w:val="00513E3E"/>
    <w:rsid w:val="005154CD"/>
    <w:rsid w:val="00516682"/>
    <w:rsid w:val="0052182B"/>
    <w:rsid w:val="0052590F"/>
    <w:rsid w:val="00530564"/>
    <w:rsid w:val="00530F6F"/>
    <w:rsid w:val="005311A8"/>
    <w:rsid w:val="005335A5"/>
    <w:rsid w:val="00536227"/>
    <w:rsid w:val="0053660B"/>
    <w:rsid w:val="00536CDA"/>
    <w:rsid w:val="0053782E"/>
    <w:rsid w:val="00541192"/>
    <w:rsid w:val="005424BB"/>
    <w:rsid w:val="00546648"/>
    <w:rsid w:val="00550A97"/>
    <w:rsid w:val="005520BC"/>
    <w:rsid w:val="00552F46"/>
    <w:rsid w:val="005607B3"/>
    <w:rsid w:val="00561422"/>
    <w:rsid w:val="005615D9"/>
    <w:rsid w:val="005655DC"/>
    <w:rsid w:val="0056608C"/>
    <w:rsid w:val="00567DD6"/>
    <w:rsid w:val="005705CD"/>
    <w:rsid w:val="00571A29"/>
    <w:rsid w:val="0057465D"/>
    <w:rsid w:val="0057508F"/>
    <w:rsid w:val="00583A7E"/>
    <w:rsid w:val="00584CBD"/>
    <w:rsid w:val="00585C56"/>
    <w:rsid w:val="00586709"/>
    <w:rsid w:val="0058768A"/>
    <w:rsid w:val="00587842"/>
    <w:rsid w:val="005924AA"/>
    <w:rsid w:val="005957C5"/>
    <w:rsid w:val="005A1380"/>
    <w:rsid w:val="005A1483"/>
    <w:rsid w:val="005A1E94"/>
    <w:rsid w:val="005B075B"/>
    <w:rsid w:val="005B2581"/>
    <w:rsid w:val="005B2E1D"/>
    <w:rsid w:val="005B4CF7"/>
    <w:rsid w:val="005B4E4D"/>
    <w:rsid w:val="005B667B"/>
    <w:rsid w:val="005B7033"/>
    <w:rsid w:val="005C2FEB"/>
    <w:rsid w:val="005C3165"/>
    <w:rsid w:val="005C324A"/>
    <w:rsid w:val="005C6026"/>
    <w:rsid w:val="005D1F04"/>
    <w:rsid w:val="005D570F"/>
    <w:rsid w:val="005D61F2"/>
    <w:rsid w:val="005D745D"/>
    <w:rsid w:val="005D7D4A"/>
    <w:rsid w:val="005E0C04"/>
    <w:rsid w:val="005E0E40"/>
    <w:rsid w:val="005E44FD"/>
    <w:rsid w:val="005E5751"/>
    <w:rsid w:val="005E6218"/>
    <w:rsid w:val="005F02A7"/>
    <w:rsid w:val="005F02C6"/>
    <w:rsid w:val="005F14CB"/>
    <w:rsid w:val="005F1BE4"/>
    <w:rsid w:val="005F2321"/>
    <w:rsid w:val="005F33B9"/>
    <w:rsid w:val="005F61E1"/>
    <w:rsid w:val="005F7096"/>
    <w:rsid w:val="006014D8"/>
    <w:rsid w:val="0060160F"/>
    <w:rsid w:val="00604D7E"/>
    <w:rsid w:val="00605BFE"/>
    <w:rsid w:val="006067B1"/>
    <w:rsid w:val="0060776E"/>
    <w:rsid w:val="0061082B"/>
    <w:rsid w:val="0061254A"/>
    <w:rsid w:val="00615E5B"/>
    <w:rsid w:val="00623131"/>
    <w:rsid w:val="006267A3"/>
    <w:rsid w:val="00633D24"/>
    <w:rsid w:val="00635371"/>
    <w:rsid w:val="006365A0"/>
    <w:rsid w:val="00641106"/>
    <w:rsid w:val="006414B5"/>
    <w:rsid w:val="00641938"/>
    <w:rsid w:val="00642651"/>
    <w:rsid w:val="00642F17"/>
    <w:rsid w:val="00645D6C"/>
    <w:rsid w:val="006465E1"/>
    <w:rsid w:val="00653D12"/>
    <w:rsid w:val="006547CA"/>
    <w:rsid w:val="00655911"/>
    <w:rsid w:val="00660A81"/>
    <w:rsid w:val="00662E3A"/>
    <w:rsid w:val="006644CC"/>
    <w:rsid w:val="00664D76"/>
    <w:rsid w:val="00666C15"/>
    <w:rsid w:val="00667D22"/>
    <w:rsid w:val="00674ABE"/>
    <w:rsid w:val="006765B3"/>
    <w:rsid w:val="00680CE5"/>
    <w:rsid w:val="00680E8E"/>
    <w:rsid w:val="006863BA"/>
    <w:rsid w:val="00686CF8"/>
    <w:rsid w:val="00690C18"/>
    <w:rsid w:val="006955C8"/>
    <w:rsid w:val="006A2C26"/>
    <w:rsid w:val="006A2EF0"/>
    <w:rsid w:val="006A3703"/>
    <w:rsid w:val="006A4291"/>
    <w:rsid w:val="006B09AC"/>
    <w:rsid w:val="006B4E9D"/>
    <w:rsid w:val="006B7B38"/>
    <w:rsid w:val="006D2233"/>
    <w:rsid w:val="006D4BA3"/>
    <w:rsid w:val="006D5F0B"/>
    <w:rsid w:val="006D6D9B"/>
    <w:rsid w:val="006D7C4D"/>
    <w:rsid w:val="006E115D"/>
    <w:rsid w:val="006E14CC"/>
    <w:rsid w:val="006E3E11"/>
    <w:rsid w:val="006E4707"/>
    <w:rsid w:val="006E6842"/>
    <w:rsid w:val="006F0D46"/>
    <w:rsid w:val="006F2FAD"/>
    <w:rsid w:val="006F61DA"/>
    <w:rsid w:val="007003D8"/>
    <w:rsid w:val="007033B6"/>
    <w:rsid w:val="00710397"/>
    <w:rsid w:val="0071057D"/>
    <w:rsid w:val="00710FDE"/>
    <w:rsid w:val="007110F3"/>
    <w:rsid w:val="0072176F"/>
    <w:rsid w:val="00722845"/>
    <w:rsid w:val="00722DAE"/>
    <w:rsid w:val="00722F97"/>
    <w:rsid w:val="00723D99"/>
    <w:rsid w:val="00725212"/>
    <w:rsid w:val="0072625C"/>
    <w:rsid w:val="00727941"/>
    <w:rsid w:val="00730536"/>
    <w:rsid w:val="007333BD"/>
    <w:rsid w:val="00734E6E"/>
    <w:rsid w:val="00735F0E"/>
    <w:rsid w:val="007365FD"/>
    <w:rsid w:val="007376BE"/>
    <w:rsid w:val="00744101"/>
    <w:rsid w:val="00744221"/>
    <w:rsid w:val="00744527"/>
    <w:rsid w:val="00744DC0"/>
    <w:rsid w:val="00745012"/>
    <w:rsid w:val="0075042E"/>
    <w:rsid w:val="00750C50"/>
    <w:rsid w:val="007515A8"/>
    <w:rsid w:val="007516A1"/>
    <w:rsid w:val="00753854"/>
    <w:rsid w:val="00755915"/>
    <w:rsid w:val="00756205"/>
    <w:rsid w:val="007566E6"/>
    <w:rsid w:val="00762164"/>
    <w:rsid w:val="007627AF"/>
    <w:rsid w:val="00764BB9"/>
    <w:rsid w:val="007652DB"/>
    <w:rsid w:val="00765A12"/>
    <w:rsid w:val="00771ED1"/>
    <w:rsid w:val="00772D06"/>
    <w:rsid w:val="00773004"/>
    <w:rsid w:val="00773EA3"/>
    <w:rsid w:val="00773F35"/>
    <w:rsid w:val="007750AB"/>
    <w:rsid w:val="007768E7"/>
    <w:rsid w:val="00777107"/>
    <w:rsid w:val="007808F2"/>
    <w:rsid w:val="00782071"/>
    <w:rsid w:val="0078270F"/>
    <w:rsid w:val="007879A3"/>
    <w:rsid w:val="00787BD3"/>
    <w:rsid w:val="0079694E"/>
    <w:rsid w:val="007975FC"/>
    <w:rsid w:val="007A1D54"/>
    <w:rsid w:val="007A72B5"/>
    <w:rsid w:val="007A7831"/>
    <w:rsid w:val="007B26C0"/>
    <w:rsid w:val="007B2806"/>
    <w:rsid w:val="007B2D58"/>
    <w:rsid w:val="007B490E"/>
    <w:rsid w:val="007B7E41"/>
    <w:rsid w:val="007C0FE9"/>
    <w:rsid w:val="007C1563"/>
    <w:rsid w:val="007C1B5F"/>
    <w:rsid w:val="007C5570"/>
    <w:rsid w:val="007C7EF6"/>
    <w:rsid w:val="007D0138"/>
    <w:rsid w:val="007D3146"/>
    <w:rsid w:val="007D597F"/>
    <w:rsid w:val="007E2766"/>
    <w:rsid w:val="007E3A15"/>
    <w:rsid w:val="007E6D57"/>
    <w:rsid w:val="007E7454"/>
    <w:rsid w:val="007E7940"/>
    <w:rsid w:val="007E7B8E"/>
    <w:rsid w:val="007F01FD"/>
    <w:rsid w:val="007F0211"/>
    <w:rsid w:val="007F15FF"/>
    <w:rsid w:val="007F1F12"/>
    <w:rsid w:val="007F30B5"/>
    <w:rsid w:val="007F45FA"/>
    <w:rsid w:val="007F655D"/>
    <w:rsid w:val="007F7C26"/>
    <w:rsid w:val="00801144"/>
    <w:rsid w:val="00801B03"/>
    <w:rsid w:val="00803B65"/>
    <w:rsid w:val="008056A7"/>
    <w:rsid w:val="00810265"/>
    <w:rsid w:val="00813E13"/>
    <w:rsid w:val="00815B21"/>
    <w:rsid w:val="008163E6"/>
    <w:rsid w:val="0081696A"/>
    <w:rsid w:val="008179E8"/>
    <w:rsid w:val="00820802"/>
    <w:rsid w:val="0082282B"/>
    <w:rsid w:val="00823D52"/>
    <w:rsid w:val="00825655"/>
    <w:rsid w:val="008318CD"/>
    <w:rsid w:val="0083289B"/>
    <w:rsid w:val="00833132"/>
    <w:rsid w:val="00833C7A"/>
    <w:rsid w:val="00834722"/>
    <w:rsid w:val="008441A7"/>
    <w:rsid w:val="00845C16"/>
    <w:rsid w:val="008464A2"/>
    <w:rsid w:val="00846FFE"/>
    <w:rsid w:val="00847F45"/>
    <w:rsid w:val="008519EB"/>
    <w:rsid w:val="00851C59"/>
    <w:rsid w:val="008522A4"/>
    <w:rsid w:val="00852C73"/>
    <w:rsid w:val="00853BB6"/>
    <w:rsid w:val="00861032"/>
    <w:rsid w:val="00861EFA"/>
    <w:rsid w:val="00862FEB"/>
    <w:rsid w:val="008633BC"/>
    <w:rsid w:val="00870B63"/>
    <w:rsid w:val="00873D56"/>
    <w:rsid w:val="008752D3"/>
    <w:rsid w:val="00875BCC"/>
    <w:rsid w:val="00875CC5"/>
    <w:rsid w:val="00881F2A"/>
    <w:rsid w:val="00881FB5"/>
    <w:rsid w:val="008832A7"/>
    <w:rsid w:val="00884742"/>
    <w:rsid w:val="00885040"/>
    <w:rsid w:val="0088663B"/>
    <w:rsid w:val="00890C1A"/>
    <w:rsid w:val="00895925"/>
    <w:rsid w:val="008A1112"/>
    <w:rsid w:val="008A340A"/>
    <w:rsid w:val="008A34C8"/>
    <w:rsid w:val="008A380D"/>
    <w:rsid w:val="008A3C95"/>
    <w:rsid w:val="008A4DC2"/>
    <w:rsid w:val="008A6143"/>
    <w:rsid w:val="008A6B3C"/>
    <w:rsid w:val="008A719F"/>
    <w:rsid w:val="008B0FC7"/>
    <w:rsid w:val="008B1271"/>
    <w:rsid w:val="008B1D60"/>
    <w:rsid w:val="008B27BF"/>
    <w:rsid w:val="008B405E"/>
    <w:rsid w:val="008B5ACC"/>
    <w:rsid w:val="008B7237"/>
    <w:rsid w:val="008C0BDD"/>
    <w:rsid w:val="008C19E6"/>
    <w:rsid w:val="008C1A9A"/>
    <w:rsid w:val="008C285C"/>
    <w:rsid w:val="008C2AC9"/>
    <w:rsid w:val="008C4F28"/>
    <w:rsid w:val="008C5381"/>
    <w:rsid w:val="008C57A1"/>
    <w:rsid w:val="008C5DBC"/>
    <w:rsid w:val="008C5E13"/>
    <w:rsid w:val="008D0B6D"/>
    <w:rsid w:val="008D2C8B"/>
    <w:rsid w:val="008D2ED5"/>
    <w:rsid w:val="008D52D9"/>
    <w:rsid w:val="008E1A0D"/>
    <w:rsid w:val="008E286A"/>
    <w:rsid w:val="008E3735"/>
    <w:rsid w:val="008E6221"/>
    <w:rsid w:val="008E750F"/>
    <w:rsid w:val="008E7982"/>
    <w:rsid w:val="008F035F"/>
    <w:rsid w:val="008F2D47"/>
    <w:rsid w:val="008F3ADB"/>
    <w:rsid w:val="008F60F4"/>
    <w:rsid w:val="00901642"/>
    <w:rsid w:val="0090278A"/>
    <w:rsid w:val="00902CA2"/>
    <w:rsid w:val="00904706"/>
    <w:rsid w:val="0090521B"/>
    <w:rsid w:val="009057C4"/>
    <w:rsid w:val="00905DA9"/>
    <w:rsid w:val="009077DA"/>
    <w:rsid w:val="009104FA"/>
    <w:rsid w:val="00910CBA"/>
    <w:rsid w:val="00910FAD"/>
    <w:rsid w:val="00913CF1"/>
    <w:rsid w:val="00916E1F"/>
    <w:rsid w:val="0092225F"/>
    <w:rsid w:val="00924EDE"/>
    <w:rsid w:val="0092692A"/>
    <w:rsid w:val="009270C2"/>
    <w:rsid w:val="0092769C"/>
    <w:rsid w:val="0093076C"/>
    <w:rsid w:val="009322DF"/>
    <w:rsid w:val="009342D2"/>
    <w:rsid w:val="00937DDF"/>
    <w:rsid w:val="009404FF"/>
    <w:rsid w:val="00940D36"/>
    <w:rsid w:val="009410FC"/>
    <w:rsid w:val="00955F3F"/>
    <w:rsid w:val="00957647"/>
    <w:rsid w:val="009602DF"/>
    <w:rsid w:val="00961695"/>
    <w:rsid w:val="00962971"/>
    <w:rsid w:val="00965465"/>
    <w:rsid w:val="00966CA1"/>
    <w:rsid w:val="00966D2F"/>
    <w:rsid w:val="00971026"/>
    <w:rsid w:val="00972FDA"/>
    <w:rsid w:val="00974814"/>
    <w:rsid w:val="00980F96"/>
    <w:rsid w:val="00982C79"/>
    <w:rsid w:val="00984E61"/>
    <w:rsid w:val="009862D1"/>
    <w:rsid w:val="0099152A"/>
    <w:rsid w:val="009935ED"/>
    <w:rsid w:val="0099392F"/>
    <w:rsid w:val="00993E57"/>
    <w:rsid w:val="009A01DC"/>
    <w:rsid w:val="009A388D"/>
    <w:rsid w:val="009A662E"/>
    <w:rsid w:val="009B04A7"/>
    <w:rsid w:val="009B2AAE"/>
    <w:rsid w:val="009B449F"/>
    <w:rsid w:val="009B4DE6"/>
    <w:rsid w:val="009B7DF4"/>
    <w:rsid w:val="009C1400"/>
    <w:rsid w:val="009C2EFC"/>
    <w:rsid w:val="009C3480"/>
    <w:rsid w:val="009C4738"/>
    <w:rsid w:val="009C5A60"/>
    <w:rsid w:val="009D38FE"/>
    <w:rsid w:val="009D4138"/>
    <w:rsid w:val="009D46C6"/>
    <w:rsid w:val="009D52FF"/>
    <w:rsid w:val="009D58E3"/>
    <w:rsid w:val="009D7CC2"/>
    <w:rsid w:val="009E3B6D"/>
    <w:rsid w:val="009E4533"/>
    <w:rsid w:val="009E5B86"/>
    <w:rsid w:val="009E6BA6"/>
    <w:rsid w:val="009E6E37"/>
    <w:rsid w:val="009E70F7"/>
    <w:rsid w:val="009E7A43"/>
    <w:rsid w:val="009F2A32"/>
    <w:rsid w:val="009F2EFD"/>
    <w:rsid w:val="009F68E0"/>
    <w:rsid w:val="00A005AA"/>
    <w:rsid w:val="00A04909"/>
    <w:rsid w:val="00A05306"/>
    <w:rsid w:val="00A05629"/>
    <w:rsid w:val="00A05D27"/>
    <w:rsid w:val="00A06BA9"/>
    <w:rsid w:val="00A107AF"/>
    <w:rsid w:val="00A10F38"/>
    <w:rsid w:val="00A124A6"/>
    <w:rsid w:val="00A12B98"/>
    <w:rsid w:val="00A159AF"/>
    <w:rsid w:val="00A168A7"/>
    <w:rsid w:val="00A16918"/>
    <w:rsid w:val="00A21535"/>
    <w:rsid w:val="00A2352B"/>
    <w:rsid w:val="00A23746"/>
    <w:rsid w:val="00A25751"/>
    <w:rsid w:val="00A30648"/>
    <w:rsid w:val="00A33A8C"/>
    <w:rsid w:val="00A36EE9"/>
    <w:rsid w:val="00A4006C"/>
    <w:rsid w:val="00A4129B"/>
    <w:rsid w:val="00A41A3E"/>
    <w:rsid w:val="00A4258B"/>
    <w:rsid w:val="00A43F0D"/>
    <w:rsid w:val="00A44371"/>
    <w:rsid w:val="00A45428"/>
    <w:rsid w:val="00A51E2C"/>
    <w:rsid w:val="00A5331A"/>
    <w:rsid w:val="00A54083"/>
    <w:rsid w:val="00A5595B"/>
    <w:rsid w:val="00A576C0"/>
    <w:rsid w:val="00A6029A"/>
    <w:rsid w:val="00A61128"/>
    <w:rsid w:val="00A62207"/>
    <w:rsid w:val="00A62DCF"/>
    <w:rsid w:val="00A6571E"/>
    <w:rsid w:val="00A6663F"/>
    <w:rsid w:val="00A70DE2"/>
    <w:rsid w:val="00A71916"/>
    <w:rsid w:val="00A73A29"/>
    <w:rsid w:val="00A747EF"/>
    <w:rsid w:val="00A7718F"/>
    <w:rsid w:val="00A77315"/>
    <w:rsid w:val="00A80E40"/>
    <w:rsid w:val="00A81E90"/>
    <w:rsid w:val="00A83062"/>
    <w:rsid w:val="00A84905"/>
    <w:rsid w:val="00A9049D"/>
    <w:rsid w:val="00A91FFE"/>
    <w:rsid w:val="00A95FBD"/>
    <w:rsid w:val="00A97EA2"/>
    <w:rsid w:val="00AA2690"/>
    <w:rsid w:val="00AA2FA1"/>
    <w:rsid w:val="00AA5DCF"/>
    <w:rsid w:val="00AA6E22"/>
    <w:rsid w:val="00AB1C86"/>
    <w:rsid w:val="00AB1EA8"/>
    <w:rsid w:val="00AB2163"/>
    <w:rsid w:val="00AB3563"/>
    <w:rsid w:val="00AB63F0"/>
    <w:rsid w:val="00AB76DD"/>
    <w:rsid w:val="00AC2F62"/>
    <w:rsid w:val="00AC301B"/>
    <w:rsid w:val="00AC5A2E"/>
    <w:rsid w:val="00AC5BFD"/>
    <w:rsid w:val="00AC67B7"/>
    <w:rsid w:val="00AC6CF3"/>
    <w:rsid w:val="00AC7AE1"/>
    <w:rsid w:val="00AC7F83"/>
    <w:rsid w:val="00AD0135"/>
    <w:rsid w:val="00AD03D1"/>
    <w:rsid w:val="00AD11F6"/>
    <w:rsid w:val="00AD3380"/>
    <w:rsid w:val="00AD3902"/>
    <w:rsid w:val="00AE4A04"/>
    <w:rsid w:val="00AE67F6"/>
    <w:rsid w:val="00AE6F5D"/>
    <w:rsid w:val="00AE7EAA"/>
    <w:rsid w:val="00AF573A"/>
    <w:rsid w:val="00AF5B8F"/>
    <w:rsid w:val="00AF766C"/>
    <w:rsid w:val="00AF7A71"/>
    <w:rsid w:val="00B00CD7"/>
    <w:rsid w:val="00B015AD"/>
    <w:rsid w:val="00B01A4B"/>
    <w:rsid w:val="00B01DED"/>
    <w:rsid w:val="00B04885"/>
    <w:rsid w:val="00B0507D"/>
    <w:rsid w:val="00B052C1"/>
    <w:rsid w:val="00B05B39"/>
    <w:rsid w:val="00B06313"/>
    <w:rsid w:val="00B07518"/>
    <w:rsid w:val="00B105BB"/>
    <w:rsid w:val="00B10DEB"/>
    <w:rsid w:val="00B11502"/>
    <w:rsid w:val="00B13D11"/>
    <w:rsid w:val="00B14653"/>
    <w:rsid w:val="00B16912"/>
    <w:rsid w:val="00B1794A"/>
    <w:rsid w:val="00B17A71"/>
    <w:rsid w:val="00B17BEA"/>
    <w:rsid w:val="00B209E8"/>
    <w:rsid w:val="00B21DEF"/>
    <w:rsid w:val="00B22801"/>
    <w:rsid w:val="00B23FC3"/>
    <w:rsid w:val="00B243AE"/>
    <w:rsid w:val="00B24CF8"/>
    <w:rsid w:val="00B2761E"/>
    <w:rsid w:val="00B30401"/>
    <w:rsid w:val="00B34425"/>
    <w:rsid w:val="00B356A4"/>
    <w:rsid w:val="00B3772F"/>
    <w:rsid w:val="00B447C3"/>
    <w:rsid w:val="00B46F3A"/>
    <w:rsid w:val="00B50727"/>
    <w:rsid w:val="00B5345E"/>
    <w:rsid w:val="00B567C6"/>
    <w:rsid w:val="00B603E3"/>
    <w:rsid w:val="00B62B0D"/>
    <w:rsid w:val="00B65699"/>
    <w:rsid w:val="00B704F5"/>
    <w:rsid w:val="00B71327"/>
    <w:rsid w:val="00B732CA"/>
    <w:rsid w:val="00B74519"/>
    <w:rsid w:val="00B756E8"/>
    <w:rsid w:val="00B75F34"/>
    <w:rsid w:val="00B77191"/>
    <w:rsid w:val="00B80C33"/>
    <w:rsid w:val="00B83149"/>
    <w:rsid w:val="00B83182"/>
    <w:rsid w:val="00B86571"/>
    <w:rsid w:val="00B86BEA"/>
    <w:rsid w:val="00B90F25"/>
    <w:rsid w:val="00B91418"/>
    <w:rsid w:val="00B91E9E"/>
    <w:rsid w:val="00B9554D"/>
    <w:rsid w:val="00BA1E58"/>
    <w:rsid w:val="00BA544E"/>
    <w:rsid w:val="00BA62EC"/>
    <w:rsid w:val="00BA684F"/>
    <w:rsid w:val="00BB0375"/>
    <w:rsid w:val="00BB34F1"/>
    <w:rsid w:val="00BB4286"/>
    <w:rsid w:val="00BC2574"/>
    <w:rsid w:val="00BC4189"/>
    <w:rsid w:val="00BC585C"/>
    <w:rsid w:val="00BD0664"/>
    <w:rsid w:val="00BD21B1"/>
    <w:rsid w:val="00BD4424"/>
    <w:rsid w:val="00BD7889"/>
    <w:rsid w:val="00BD7DEF"/>
    <w:rsid w:val="00BE07C4"/>
    <w:rsid w:val="00BE1BEF"/>
    <w:rsid w:val="00BE4758"/>
    <w:rsid w:val="00BF035D"/>
    <w:rsid w:val="00BF11B8"/>
    <w:rsid w:val="00BF309D"/>
    <w:rsid w:val="00C03EBE"/>
    <w:rsid w:val="00C04621"/>
    <w:rsid w:val="00C05B5A"/>
    <w:rsid w:val="00C06407"/>
    <w:rsid w:val="00C108C7"/>
    <w:rsid w:val="00C116D7"/>
    <w:rsid w:val="00C1275A"/>
    <w:rsid w:val="00C13040"/>
    <w:rsid w:val="00C135FE"/>
    <w:rsid w:val="00C15E84"/>
    <w:rsid w:val="00C16D83"/>
    <w:rsid w:val="00C209A0"/>
    <w:rsid w:val="00C20FB5"/>
    <w:rsid w:val="00C22567"/>
    <w:rsid w:val="00C269BF"/>
    <w:rsid w:val="00C30C08"/>
    <w:rsid w:val="00C30E59"/>
    <w:rsid w:val="00C31578"/>
    <w:rsid w:val="00C32568"/>
    <w:rsid w:val="00C33026"/>
    <w:rsid w:val="00C346A6"/>
    <w:rsid w:val="00C365DC"/>
    <w:rsid w:val="00C401B5"/>
    <w:rsid w:val="00C4202C"/>
    <w:rsid w:val="00C4271A"/>
    <w:rsid w:val="00C43659"/>
    <w:rsid w:val="00C44E33"/>
    <w:rsid w:val="00C454C7"/>
    <w:rsid w:val="00C45B00"/>
    <w:rsid w:val="00C50F91"/>
    <w:rsid w:val="00C5513C"/>
    <w:rsid w:val="00C55A45"/>
    <w:rsid w:val="00C604A3"/>
    <w:rsid w:val="00C61B59"/>
    <w:rsid w:val="00C63F7B"/>
    <w:rsid w:val="00C64B40"/>
    <w:rsid w:val="00C65279"/>
    <w:rsid w:val="00C66B8D"/>
    <w:rsid w:val="00C66D2D"/>
    <w:rsid w:val="00C67D4C"/>
    <w:rsid w:val="00C701F3"/>
    <w:rsid w:val="00C70E73"/>
    <w:rsid w:val="00C718A9"/>
    <w:rsid w:val="00C72B72"/>
    <w:rsid w:val="00C75989"/>
    <w:rsid w:val="00C803AD"/>
    <w:rsid w:val="00C80B3F"/>
    <w:rsid w:val="00C83117"/>
    <w:rsid w:val="00C837F0"/>
    <w:rsid w:val="00C91196"/>
    <w:rsid w:val="00C92347"/>
    <w:rsid w:val="00C92D92"/>
    <w:rsid w:val="00C93A6D"/>
    <w:rsid w:val="00C9501D"/>
    <w:rsid w:val="00CA19B1"/>
    <w:rsid w:val="00CA1F71"/>
    <w:rsid w:val="00CA44C2"/>
    <w:rsid w:val="00CA4641"/>
    <w:rsid w:val="00CA66AA"/>
    <w:rsid w:val="00CA7990"/>
    <w:rsid w:val="00CB10C2"/>
    <w:rsid w:val="00CB1202"/>
    <w:rsid w:val="00CB121C"/>
    <w:rsid w:val="00CB2486"/>
    <w:rsid w:val="00CB3E7C"/>
    <w:rsid w:val="00CB5F71"/>
    <w:rsid w:val="00CB6712"/>
    <w:rsid w:val="00CC030A"/>
    <w:rsid w:val="00CC0A4C"/>
    <w:rsid w:val="00CC19FD"/>
    <w:rsid w:val="00CC1D8F"/>
    <w:rsid w:val="00CC758D"/>
    <w:rsid w:val="00CC78E7"/>
    <w:rsid w:val="00CD0FBC"/>
    <w:rsid w:val="00CD18C5"/>
    <w:rsid w:val="00CD58E8"/>
    <w:rsid w:val="00CD5AA1"/>
    <w:rsid w:val="00CD767C"/>
    <w:rsid w:val="00CE0895"/>
    <w:rsid w:val="00CE1FBC"/>
    <w:rsid w:val="00CE5F19"/>
    <w:rsid w:val="00CE65D3"/>
    <w:rsid w:val="00CE69AF"/>
    <w:rsid w:val="00CE7AC1"/>
    <w:rsid w:val="00CF0AA9"/>
    <w:rsid w:val="00CF0E5F"/>
    <w:rsid w:val="00CF1850"/>
    <w:rsid w:val="00CF1B69"/>
    <w:rsid w:val="00CF3B26"/>
    <w:rsid w:val="00CF6B93"/>
    <w:rsid w:val="00CF702D"/>
    <w:rsid w:val="00CF70C7"/>
    <w:rsid w:val="00D012D7"/>
    <w:rsid w:val="00D036B6"/>
    <w:rsid w:val="00D048B9"/>
    <w:rsid w:val="00D04D3F"/>
    <w:rsid w:val="00D123BB"/>
    <w:rsid w:val="00D15753"/>
    <w:rsid w:val="00D170A7"/>
    <w:rsid w:val="00D17CE8"/>
    <w:rsid w:val="00D17DC0"/>
    <w:rsid w:val="00D2023B"/>
    <w:rsid w:val="00D21605"/>
    <w:rsid w:val="00D24D6C"/>
    <w:rsid w:val="00D25A34"/>
    <w:rsid w:val="00D25DC0"/>
    <w:rsid w:val="00D275A6"/>
    <w:rsid w:val="00D27DCC"/>
    <w:rsid w:val="00D30F0F"/>
    <w:rsid w:val="00D349DC"/>
    <w:rsid w:val="00D36C42"/>
    <w:rsid w:val="00D40493"/>
    <w:rsid w:val="00D42C5B"/>
    <w:rsid w:val="00D43ADF"/>
    <w:rsid w:val="00D44416"/>
    <w:rsid w:val="00D445CF"/>
    <w:rsid w:val="00D45623"/>
    <w:rsid w:val="00D45C8D"/>
    <w:rsid w:val="00D50FEF"/>
    <w:rsid w:val="00D517DF"/>
    <w:rsid w:val="00D51B92"/>
    <w:rsid w:val="00D52269"/>
    <w:rsid w:val="00D52C03"/>
    <w:rsid w:val="00D5381D"/>
    <w:rsid w:val="00D56FCC"/>
    <w:rsid w:val="00D579A9"/>
    <w:rsid w:val="00D6016A"/>
    <w:rsid w:val="00D6019C"/>
    <w:rsid w:val="00D62AB1"/>
    <w:rsid w:val="00D66C7B"/>
    <w:rsid w:val="00D67708"/>
    <w:rsid w:val="00D67AA9"/>
    <w:rsid w:val="00D70F22"/>
    <w:rsid w:val="00D718D7"/>
    <w:rsid w:val="00D7252F"/>
    <w:rsid w:val="00D73A0E"/>
    <w:rsid w:val="00D767D6"/>
    <w:rsid w:val="00D7764D"/>
    <w:rsid w:val="00D805D7"/>
    <w:rsid w:val="00D8274B"/>
    <w:rsid w:val="00D82DEF"/>
    <w:rsid w:val="00D8533F"/>
    <w:rsid w:val="00D86864"/>
    <w:rsid w:val="00D93A4D"/>
    <w:rsid w:val="00D94914"/>
    <w:rsid w:val="00D9657A"/>
    <w:rsid w:val="00D96E2E"/>
    <w:rsid w:val="00D971D0"/>
    <w:rsid w:val="00DA2081"/>
    <w:rsid w:val="00DA3FD1"/>
    <w:rsid w:val="00DA415D"/>
    <w:rsid w:val="00DA7D67"/>
    <w:rsid w:val="00DB1D44"/>
    <w:rsid w:val="00DB4E0D"/>
    <w:rsid w:val="00DB52D8"/>
    <w:rsid w:val="00DB69B4"/>
    <w:rsid w:val="00DB6C01"/>
    <w:rsid w:val="00DB74E8"/>
    <w:rsid w:val="00DC07A6"/>
    <w:rsid w:val="00DC3777"/>
    <w:rsid w:val="00DC3AA2"/>
    <w:rsid w:val="00DC56C8"/>
    <w:rsid w:val="00DC5732"/>
    <w:rsid w:val="00DD1D0F"/>
    <w:rsid w:val="00DD346C"/>
    <w:rsid w:val="00DD6239"/>
    <w:rsid w:val="00DE2C21"/>
    <w:rsid w:val="00DE3A60"/>
    <w:rsid w:val="00DE45F7"/>
    <w:rsid w:val="00DE6A41"/>
    <w:rsid w:val="00DF0639"/>
    <w:rsid w:val="00DF39BD"/>
    <w:rsid w:val="00E0012E"/>
    <w:rsid w:val="00E050A0"/>
    <w:rsid w:val="00E074EF"/>
    <w:rsid w:val="00E10C4F"/>
    <w:rsid w:val="00E14039"/>
    <w:rsid w:val="00E149E3"/>
    <w:rsid w:val="00E1609A"/>
    <w:rsid w:val="00E1788A"/>
    <w:rsid w:val="00E2365C"/>
    <w:rsid w:val="00E24232"/>
    <w:rsid w:val="00E24C87"/>
    <w:rsid w:val="00E25FE3"/>
    <w:rsid w:val="00E30C00"/>
    <w:rsid w:val="00E32560"/>
    <w:rsid w:val="00E328E5"/>
    <w:rsid w:val="00E35585"/>
    <w:rsid w:val="00E35BA0"/>
    <w:rsid w:val="00E36066"/>
    <w:rsid w:val="00E4140D"/>
    <w:rsid w:val="00E41883"/>
    <w:rsid w:val="00E41CC5"/>
    <w:rsid w:val="00E42ACE"/>
    <w:rsid w:val="00E4354C"/>
    <w:rsid w:val="00E45F1A"/>
    <w:rsid w:val="00E46E19"/>
    <w:rsid w:val="00E53AB3"/>
    <w:rsid w:val="00E56BE8"/>
    <w:rsid w:val="00E56DC7"/>
    <w:rsid w:val="00E610DF"/>
    <w:rsid w:val="00E620BF"/>
    <w:rsid w:val="00E62CD0"/>
    <w:rsid w:val="00E63A9E"/>
    <w:rsid w:val="00E64A15"/>
    <w:rsid w:val="00E64BB2"/>
    <w:rsid w:val="00E67746"/>
    <w:rsid w:val="00E70966"/>
    <w:rsid w:val="00E7140C"/>
    <w:rsid w:val="00E75490"/>
    <w:rsid w:val="00E83400"/>
    <w:rsid w:val="00E840B7"/>
    <w:rsid w:val="00E8433E"/>
    <w:rsid w:val="00E8755D"/>
    <w:rsid w:val="00E9133A"/>
    <w:rsid w:val="00E923BC"/>
    <w:rsid w:val="00E92488"/>
    <w:rsid w:val="00E93196"/>
    <w:rsid w:val="00E9502D"/>
    <w:rsid w:val="00E955EA"/>
    <w:rsid w:val="00EA3710"/>
    <w:rsid w:val="00EA3802"/>
    <w:rsid w:val="00EA5ABA"/>
    <w:rsid w:val="00EB03E9"/>
    <w:rsid w:val="00EB14AB"/>
    <w:rsid w:val="00EB1B5D"/>
    <w:rsid w:val="00EB2D8F"/>
    <w:rsid w:val="00EB33DB"/>
    <w:rsid w:val="00EB6787"/>
    <w:rsid w:val="00EB7533"/>
    <w:rsid w:val="00EC0245"/>
    <w:rsid w:val="00EC07D4"/>
    <w:rsid w:val="00EC5ECE"/>
    <w:rsid w:val="00EC78C8"/>
    <w:rsid w:val="00ED32E6"/>
    <w:rsid w:val="00ED48EA"/>
    <w:rsid w:val="00ED5042"/>
    <w:rsid w:val="00ED54F4"/>
    <w:rsid w:val="00ED5802"/>
    <w:rsid w:val="00ED5B56"/>
    <w:rsid w:val="00ED66DD"/>
    <w:rsid w:val="00ED69D1"/>
    <w:rsid w:val="00ED7166"/>
    <w:rsid w:val="00EE0C98"/>
    <w:rsid w:val="00EE2747"/>
    <w:rsid w:val="00EE3C15"/>
    <w:rsid w:val="00EF16C4"/>
    <w:rsid w:val="00EF24A8"/>
    <w:rsid w:val="00EF28CF"/>
    <w:rsid w:val="00EF393A"/>
    <w:rsid w:val="00EF4EA3"/>
    <w:rsid w:val="00F00B08"/>
    <w:rsid w:val="00F012C4"/>
    <w:rsid w:val="00F042C1"/>
    <w:rsid w:val="00F04C3E"/>
    <w:rsid w:val="00F07CF5"/>
    <w:rsid w:val="00F07E8A"/>
    <w:rsid w:val="00F13773"/>
    <w:rsid w:val="00F16C68"/>
    <w:rsid w:val="00F21CC8"/>
    <w:rsid w:val="00F21E40"/>
    <w:rsid w:val="00F230A4"/>
    <w:rsid w:val="00F2324E"/>
    <w:rsid w:val="00F255E9"/>
    <w:rsid w:val="00F267CD"/>
    <w:rsid w:val="00F301E5"/>
    <w:rsid w:val="00F33F0D"/>
    <w:rsid w:val="00F37F25"/>
    <w:rsid w:val="00F444F7"/>
    <w:rsid w:val="00F47939"/>
    <w:rsid w:val="00F53619"/>
    <w:rsid w:val="00F55BEF"/>
    <w:rsid w:val="00F571E0"/>
    <w:rsid w:val="00F57C1B"/>
    <w:rsid w:val="00F65822"/>
    <w:rsid w:val="00F659D6"/>
    <w:rsid w:val="00F67B40"/>
    <w:rsid w:val="00F67BDD"/>
    <w:rsid w:val="00F70B87"/>
    <w:rsid w:val="00F711B9"/>
    <w:rsid w:val="00F7156D"/>
    <w:rsid w:val="00F76A68"/>
    <w:rsid w:val="00F846B1"/>
    <w:rsid w:val="00F84DFE"/>
    <w:rsid w:val="00F851D3"/>
    <w:rsid w:val="00F914C0"/>
    <w:rsid w:val="00F91719"/>
    <w:rsid w:val="00F95BDE"/>
    <w:rsid w:val="00F96463"/>
    <w:rsid w:val="00F96949"/>
    <w:rsid w:val="00FA1105"/>
    <w:rsid w:val="00FA1A8A"/>
    <w:rsid w:val="00FA39FB"/>
    <w:rsid w:val="00FA712C"/>
    <w:rsid w:val="00FB331E"/>
    <w:rsid w:val="00FB38AB"/>
    <w:rsid w:val="00FB4D8A"/>
    <w:rsid w:val="00FB73E8"/>
    <w:rsid w:val="00FB77A6"/>
    <w:rsid w:val="00FC0EF5"/>
    <w:rsid w:val="00FC155D"/>
    <w:rsid w:val="00FC3621"/>
    <w:rsid w:val="00FC3D05"/>
    <w:rsid w:val="00FC4F36"/>
    <w:rsid w:val="00FC5296"/>
    <w:rsid w:val="00FC52C9"/>
    <w:rsid w:val="00FC5F02"/>
    <w:rsid w:val="00FC7E87"/>
    <w:rsid w:val="00FD0546"/>
    <w:rsid w:val="00FD0764"/>
    <w:rsid w:val="00FD0BE7"/>
    <w:rsid w:val="00FD1740"/>
    <w:rsid w:val="00FD1837"/>
    <w:rsid w:val="00FD1E15"/>
    <w:rsid w:val="00FD4216"/>
    <w:rsid w:val="00FD63D2"/>
    <w:rsid w:val="00FE07F0"/>
    <w:rsid w:val="00FE3930"/>
    <w:rsid w:val="00FE5179"/>
    <w:rsid w:val="00FE51FD"/>
    <w:rsid w:val="00FE5281"/>
    <w:rsid w:val="00FF3376"/>
    <w:rsid w:val="00FF395D"/>
    <w:rsid w:val="00FF7D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3E11"/>
    <w:rPr>
      <w:rFonts w:ascii="Times New Roman" w:hAnsi="Times New Roman"/>
      <w:sz w:val="24"/>
    </w:rPr>
  </w:style>
  <w:style w:type="paragraph" w:styleId="Nadpis1">
    <w:name w:val="heading 1"/>
    <w:basedOn w:val="Normln"/>
    <w:next w:val="Normln"/>
    <w:link w:val="Nadpis1Char"/>
    <w:uiPriority w:val="9"/>
    <w:qFormat/>
    <w:rsid w:val="00CB1202"/>
    <w:pPr>
      <w:keepNext/>
      <w:keepLines/>
      <w:pageBreakBefore/>
      <w:numPr>
        <w:numId w:val="2"/>
      </w:numPr>
      <w:spacing w:before="480" w:after="60" w:line="360" w:lineRule="auto"/>
      <w:ind w:left="431" w:hanging="431"/>
      <w:jc w:val="both"/>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3F1E59"/>
    <w:pPr>
      <w:keepNext/>
      <w:keepLines/>
      <w:numPr>
        <w:ilvl w:val="1"/>
        <w:numId w:val="2"/>
      </w:numPr>
      <w:spacing w:before="360" w:after="60" w:line="360" w:lineRule="auto"/>
      <w:ind w:left="578" w:hanging="578"/>
      <w:jc w:val="both"/>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3F1E59"/>
    <w:pPr>
      <w:keepNext/>
      <w:keepLines/>
      <w:numPr>
        <w:ilvl w:val="2"/>
        <w:numId w:val="2"/>
      </w:numPr>
      <w:spacing w:before="240" w:after="0" w:line="360" w:lineRule="auto"/>
      <w:jc w:val="both"/>
      <w:outlineLvl w:val="2"/>
    </w:pPr>
    <w:rPr>
      <w:rFonts w:asciiTheme="majorHAnsi" w:eastAsiaTheme="majorEastAsia" w:hAnsiTheme="majorHAnsi" w:cstheme="majorBidi"/>
      <w:b/>
      <w:bCs/>
      <w:i/>
    </w:rPr>
  </w:style>
  <w:style w:type="paragraph" w:styleId="Nadpis4">
    <w:name w:val="heading 4"/>
    <w:basedOn w:val="Normln"/>
    <w:next w:val="Normln"/>
    <w:link w:val="Nadpis4Char"/>
    <w:uiPriority w:val="9"/>
    <w:unhideWhenUsed/>
    <w:qFormat/>
    <w:rsid w:val="0078270F"/>
    <w:pPr>
      <w:keepNext/>
      <w:keepLines/>
      <w:numPr>
        <w:ilvl w:val="3"/>
        <w:numId w:val="2"/>
      </w:numPr>
      <w:spacing w:before="200" w:after="0" w:line="360" w:lineRule="auto"/>
      <w:jc w:val="both"/>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78270F"/>
    <w:pPr>
      <w:keepNext/>
      <w:keepLines/>
      <w:numPr>
        <w:ilvl w:val="4"/>
        <w:numId w:val="2"/>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8270F"/>
    <w:pPr>
      <w:keepNext/>
      <w:keepLines/>
      <w:numPr>
        <w:ilvl w:val="5"/>
        <w:numId w:val="2"/>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8270F"/>
    <w:pPr>
      <w:keepNext/>
      <w:keepLines/>
      <w:numPr>
        <w:ilvl w:val="6"/>
        <w:numId w:val="2"/>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8270F"/>
    <w:pPr>
      <w:keepNext/>
      <w:keepLines/>
      <w:numPr>
        <w:ilvl w:val="7"/>
        <w:numId w:val="2"/>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8270F"/>
    <w:pPr>
      <w:keepNext/>
      <w:keepLines/>
      <w:numPr>
        <w:ilvl w:val="8"/>
        <w:numId w:val="2"/>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F7C26"/>
    <w:pPr>
      <w:spacing w:after="0" w:line="240" w:lineRule="auto"/>
    </w:pPr>
  </w:style>
  <w:style w:type="paragraph" w:styleId="Textbubliny">
    <w:name w:val="Balloon Text"/>
    <w:basedOn w:val="Normln"/>
    <w:link w:val="TextbublinyChar"/>
    <w:uiPriority w:val="99"/>
    <w:semiHidden/>
    <w:unhideWhenUsed/>
    <w:rsid w:val="00F67B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7BDD"/>
    <w:rPr>
      <w:rFonts w:ascii="Tahoma" w:hAnsi="Tahoma" w:cs="Tahoma"/>
      <w:sz w:val="16"/>
      <w:szCs w:val="16"/>
    </w:rPr>
  </w:style>
  <w:style w:type="character" w:customStyle="1" w:styleId="Nadpis1Char">
    <w:name w:val="Nadpis 1 Char"/>
    <w:basedOn w:val="Standardnpsmoodstavce"/>
    <w:link w:val="Nadpis1"/>
    <w:uiPriority w:val="9"/>
    <w:rsid w:val="00CB1202"/>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3F1E59"/>
    <w:rPr>
      <w:rFonts w:ascii="Times New Roman" w:eastAsiaTheme="majorEastAsia" w:hAnsi="Times New Roman" w:cstheme="majorBidi"/>
      <w:b/>
      <w:bCs/>
      <w:sz w:val="24"/>
      <w:szCs w:val="26"/>
    </w:rPr>
  </w:style>
  <w:style w:type="character" w:customStyle="1" w:styleId="Nadpis3Char">
    <w:name w:val="Nadpis 3 Char"/>
    <w:basedOn w:val="Standardnpsmoodstavce"/>
    <w:link w:val="Nadpis3"/>
    <w:uiPriority w:val="9"/>
    <w:rsid w:val="003F1E59"/>
    <w:rPr>
      <w:rFonts w:asciiTheme="majorHAnsi" w:eastAsiaTheme="majorEastAsia" w:hAnsiTheme="majorHAnsi" w:cstheme="majorBidi"/>
      <w:b/>
      <w:bCs/>
      <w:i/>
      <w:sz w:val="24"/>
    </w:rPr>
  </w:style>
  <w:style w:type="character" w:customStyle="1" w:styleId="Nadpis4Char">
    <w:name w:val="Nadpis 4 Char"/>
    <w:basedOn w:val="Standardnpsmoodstavce"/>
    <w:link w:val="Nadpis4"/>
    <w:uiPriority w:val="9"/>
    <w:rsid w:val="0078270F"/>
    <w:rPr>
      <w:rFonts w:asciiTheme="majorHAnsi" w:eastAsiaTheme="majorEastAsia" w:hAnsiTheme="majorHAnsi" w:cstheme="majorBidi"/>
      <w:b/>
      <w:bCs/>
      <w:i/>
      <w:iCs/>
      <w:sz w:val="24"/>
    </w:rPr>
  </w:style>
  <w:style w:type="character" w:customStyle="1" w:styleId="Nadpis5Char">
    <w:name w:val="Nadpis 5 Char"/>
    <w:basedOn w:val="Standardnpsmoodstavce"/>
    <w:link w:val="Nadpis5"/>
    <w:uiPriority w:val="9"/>
    <w:semiHidden/>
    <w:rsid w:val="0078270F"/>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78270F"/>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78270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78270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8270F"/>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78270F"/>
    <w:pPr>
      <w:spacing w:line="276" w:lineRule="auto"/>
      <w:outlineLvl w:val="9"/>
    </w:pPr>
  </w:style>
  <w:style w:type="paragraph" w:styleId="Obsah1">
    <w:name w:val="toc 1"/>
    <w:basedOn w:val="Normln"/>
    <w:next w:val="Normln"/>
    <w:autoRedefine/>
    <w:uiPriority w:val="39"/>
    <w:unhideWhenUsed/>
    <w:qFormat/>
    <w:rsid w:val="0078270F"/>
    <w:pPr>
      <w:spacing w:after="100" w:line="360" w:lineRule="auto"/>
      <w:ind w:firstLine="397"/>
      <w:jc w:val="both"/>
    </w:pPr>
  </w:style>
  <w:style w:type="character" w:styleId="Hypertextovodkaz">
    <w:name w:val="Hyperlink"/>
    <w:basedOn w:val="Standardnpsmoodstavce"/>
    <w:uiPriority w:val="99"/>
    <w:unhideWhenUsed/>
    <w:rsid w:val="004B303A"/>
    <w:rPr>
      <w:color w:val="0000FF" w:themeColor="hyperlink"/>
      <w:u w:val="none"/>
    </w:rPr>
  </w:style>
  <w:style w:type="paragraph" w:styleId="Obsah2">
    <w:name w:val="toc 2"/>
    <w:basedOn w:val="Normln"/>
    <w:next w:val="Normln"/>
    <w:autoRedefine/>
    <w:uiPriority w:val="39"/>
    <w:unhideWhenUsed/>
    <w:qFormat/>
    <w:rsid w:val="0078270F"/>
    <w:pPr>
      <w:spacing w:after="100" w:line="360" w:lineRule="auto"/>
      <w:ind w:left="220" w:firstLine="397"/>
      <w:jc w:val="both"/>
    </w:pPr>
  </w:style>
  <w:style w:type="paragraph" w:styleId="Obsah3">
    <w:name w:val="toc 3"/>
    <w:basedOn w:val="Normln"/>
    <w:next w:val="Normln"/>
    <w:autoRedefine/>
    <w:uiPriority w:val="39"/>
    <w:unhideWhenUsed/>
    <w:qFormat/>
    <w:rsid w:val="0078270F"/>
    <w:pPr>
      <w:spacing w:after="100" w:line="360" w:lineRule="auto"/>
      <w:ind w:left="440" w:firstLine="397"/>
      <w:jc w:val="both"/>
    </w:pPr>
  </w:style>
  <w:style w:type="paragraph" w:styleId="Hlavikaobsahu">
    <w:name w:val="toa heading"/>
    <w:basedOn w:val="Normln"/>
    <w:next w:val="Normln"/>
    <w:uiPriority w:val="99"/>
    <w:semiHidden/>
    <w:unhideWhenUsed/>
    <w:rsid w:val="000C3BF3"/>
    <w:pPr>
      <w:spacing w:before="120"/>
    </w:pPr>
    <w:rPr>
      <w:rFonts w:asciiTheme="majorHAnsi" w:eastAsiaTheme="majorEastAsia" w:hAnsiTheme="majorHAnsi" w:cstheme="majorBidi"/>
      <w:b/>
      <w:bCs/>
      <w:szCs w:val="24"/>
    </w:rPr>
  </w:style>
  <w:style w:type="paragraph" w:styleId="Textpoznpodarou">
    <w:name w:val="footnote text"/>
    <w:basedOn w:val="Normln"/>
    <w:link w:val="TextpoznpodarouChar"/>
    <w:uiPriority w:val="99"/>
    <w:unhideWhenUsed/>
    <w:rsid w:val="00312781"/>
    <w:pPr>
      <w:spacing w:after="0" w:line="240" w:lineRule="auto"/>
    </w:pPr>
    <w:rPr>
      <w:color w:val="000000" w:themeColor="text1"/>
      <w:sz w:val="20"/>
      <w:szCs w:val="20"/>
    </w:rPr>
  </w:style>
  <w:style w:type="character" w:customStyle="1" w:styleId="TextpoznpodarouChar">
    <w:name w:val="Text pozn. pod čarou Char"/>
    <w:basedOn w:val="Standardnpsmoodstavce"/>
    <w:link w:val="Textpoznpodarou"/>
    <w:uiPriority w:val="99"/>
    <w:rsid w:val="00312781"/>
    <w:rPr>
      <w:rFonts w:ascii="Times New Roman" w:hAnsi="Times New Roman"/>
      <w:color w:val="000000" w:themeColor="text1"/>
      <w:sz w:val="20"/>
      <w:szCs w:val="20"/>
    </w:rPr>
  </w:style>
  <w:style w:type="character" w:styleId="Znakapoznpodarou">
    <w:name w:val="footnote reference"/>
    <w:basedOn w:val="Standardnpsmoodstavce"/>
    <w:uiPriority w:val="99"/>
    <w:semiHidden/>
    <w:unhideWhenUsed/>
    <w:rsid w:val="00375178"/>
    <w:rPr>
      <w:vertAlign w:val="superscript"/>
    </w:rPr>
  </w:style>
  <w:style w:type="paragraph" w:styleId="Odstavecseseznamem">
    <w:name w:val="List Paragraph"/>
    <w:basedOn w:val="Normln"/>
    <w:uiPriority w:val="34"/>
    <w:qFormat/>
    <w:rsid w:val="00402163"/>
    <w:pPr>
      <w:ind w:left="720"/>
      <w:contextualSpacing/>
    </w:pPr>
  </w:style>
  <w:style w:type="character" w:styleId="Odkaznakoment">
    <w:name w:val="annotation reference"/>
    <w:basedOn w:val="Standardnpsmoodstavce"/>
    <w:uiPriority w:val="99"/>
    <w:semiHidden/>
    <w:unhideWhenUsed/>
    <w:rsid w:val="00D718D7"/>
    <w:rPr>
      <w:sz w:val="16"/>
      <w:szCs w:val="16"/>
    </w:rPr>
  </w:style>
  <w:style w:type="paragraph" w:styleId="Textkomente">
    <w:name w:val="annotation text"/>
    <w:basedOn w:val="Normln"/>
    <w:link w:val="TextkomenteChar"/>
    <w:uiPriority w:val="99"/>
    <w:semiHidden/>
    <w:unhideWhenUsed/>
    <w:rsid w:val="00D718D7"/>
    <w:pPr>
      <w:spacing w:line="240" w:lineRule="auto"/>
    </w:pPr>
    <w:rPr>
      <w:sz w:val="20"/>
      <w:szCs w:val="20"/>
    </w:rPr>
  </w:style>
  <w:style w:type="character" w:customStyle="1" w:styleId="TextkomenteChar">
    <w:name w:val="Text komentáře Char"/>
    <w:basedOn w:val="Standardnpsmoodstavce"/>
    <w:link w:val="Textkomente"/>
    <w:uiPriority w:val="99"/>
    <w:semiHidden/>
    <w:rsid w:val="00D718D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718D7"/>
    <w:rPr>
      <w:b/>
      <w:bCs/>
    </w:rPr>
  </w:style>
  <w:style w:type="character" w:customStyle="1" w:styleId="PedmtkomenteChar">
    <w:name w:val="Předmět komentáře Char"/>
    <w:basedOn w:val="TextkomenteChar"/>
    <w:link w:val="Pedmtkomente"/>
    <w:uiPriority w:val="99"/>
    <w:semiHidden/>
    <w:rsid w:val="00D718D7"/>
    <w:rPr>
      <w:rFonts w:ascii="Times New Roman" w:hAnsi="Times New Roman"/>
      <w:b/>
      <w:bCs/>
      <w:sz w:val="20"/>
      <w:szCs w:val="20"/>
    </w:rPr>
  </w:style>
  <w:style w:type="paragraph" w:styleId="Normlnweb">
    <w:name w:val="Normal (Web)"/>
    <w:basedOn w:val="Normln"/>
    <w:uiPriority w:val="99"/>
    <w:semiHidden/>
    <w:unhideWhenUsed/>
    <w:rsid w:val="00FD0546"/>
    <w:pPr>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unhideWhenUsed/>
    <w:rsid w:val="00F230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0A4"/>
    <w:rPr>
      <w:rFonts w:ascii="Times New Roman" w:hAnsi="Times New Roman"/>
      <w:sz w:val="24"/>
    </w:rPr>
  </w:style>
  <w:style w:type="paragraph" w:styleId="Zpat">
    <w:name w:val="footer"/>
    <w:basedOn w:val="Normln"/>
    <w:link w:val="ZpatChar"/>
    <w:uiPriority w:val="99"/>
    <w:unhideWhenUsed/>
    <w:rsid w:val="00F230A4"/>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0A4"/>
    <w:rPr>
      <w:rFonts w:ascii="Times New Roman" w:hAnsi="Times New Roman"/>
      <w:sz w:val="24"/>
    </w:rPr>
  </w:style>
  <w:style w:type="character" w:styleId="Siln">
    <w:name w:val="Strong"/>
    <w:basedOn w:val="Standardnpsmoodstavce"/>
    <w:uiPriority w:val="22"/>
    <w:qFormat/>
    <w:rsid w:val="00E24C87"/>
    <w:rPr>
      <w:b/>
      <w:bCs/>
    </w:rPr>
  </w:style>
  <w:style w:type="character" w:styleId="Zvraznn">
    <w:name w:val="Emphasis"/>
    <w:basedOn w:val="Standardnpsmoodstavce"/>
    <w:uiPriority w:val="20"/>
    <w:qFormat/>
    <w:rsid w:val="00FC3D05"/>
    <w:rPr>
      <w:i/>
      <w:iCs/>
    </w:rPr>
  </w:style>
  <w:style w:type="paragraph" w:styleId="Seznamsodrkami">
    <w:name w:val="List Bullet"/>
    <w:basedOn w:val="Normln"/>
    <w:uiPriority w:val="99"/>
    <w:unhideWhenUsed/>
    <w:rsid w:val="00B243AE"/>
    <w:pPr>
      <w:numPr>
        <w:numId w:val="31"/>
      </w:numPr>
      <w:contextualSpacing/>
    </w:pPr>
  </w:style>
  <w:style w:type="paragraph" w:styleId="Nzev">
    <w:name w:val="Title"/>
    <w:basedOn w:val="Nadpis1"/>
    <w:next w:val="Normln"/>
    <w:link w:val="NzevChar"/>
    <w:uiPriority w:val="10"/>
    <w:qFormat/>
    <w:rsid w:val="004A7026"/>
    <w:pPr>
      <w:spacing w:after="120" w:line="276" w:lineRule="auto"/>
    </w:pPr>
    <w:rPr>
      <w:rFonts w:cs="Times New Roman"/>
    </w:rPr>
  </w:style>
  <w:style w:type="character" w:customStyle="1" w:styleId="NzevChar">
    <w:name w:val="Název Char"/>
    <w:basedOn w:val="Standardnpsmoodstavce"/>
    <w:link w:val="Nzev"/>
    <w:uiPriority w:val="10"/>
    <w:rsid w:val="004A7026"/>
    <w:rPr>
      <w:rFonts w:ascii="Times New Roman" w:eastAsiaTheme="majorEastAsia"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65598">
      <w:bodyDiv w:val="1"/>
      <w:marLeft w:val="0"/>
      <w:marRight w:val="0"/>
      <w:marTop w:val="0"/>
      <w:marBottom w:val="0"/>
      <w:divBdr>
        <w:top w:val="none" w:sz="0" w:space="0" w:color="auto"/>
        <w:left w:val="none" w:sz="0" w:space="0" w:color="auto"/>
        <w:bottom w:val="none" w:sz="0" w:space="0" w:color="auto"/>
        <w:right w:val="none" w:sz="0" w:space="0" w:color="auto"/>
      </w:divBdr>
    </w:div>
    <w:div w:id="261493065">
      <w:bodyDiv w:val="1"/>
      <w:marLeft w:val="0"/>
      <w:marRight w:val="0"/>
      <w:marTop w:val="0"/>
      <w:marBottom w:val="0"/>
      <w:divBdr>
        <w:top w:val="none" w:sz="0" w:space="0" w:color="auto"/>
        <w:left w:val="none" w:sz="0" w:space="0" w:color="auto"/>
        <w:bottom w:val="none" w:sz="0" w:space="0" w:color="auto"/>
        <w:right w:val="none" w:sz="0" w:space="0" w:color="auto"/>
      </w:divBdr>
    </w:div>
    <w:div w:id="279530563">
      <w:bodyDiv w:val="1"/>
      <w:marLeft w:val="0"/>
      <w:marRight w:val="0"/>
      <w:marTop w:val="0"/>
      <w:marBottom w:val="0"/>
      <w:divBdr>
        <w:top w:val="none" w:sz="0" w:space="0" w:color="auto"/>
        <w:left w:val="none" w:sz="0" w:space="0" w:color="auto"/>
        <w:bottom w:val="none" w:sz="0" w:space="0" w:color="auto"/>
        <w:right w:val="none" w:sz="0" w:space="0" w:color="auto"/>
      </w:divBdr>
    </w:div>
    <w:div w:id="685715217">
      <w:bodyDiv w:val="1"/>
      <w:marLeft w:val="0"/>
      <w:marRight w:val="0"/>
      <w:marTop w:val="0"/>
      <w:marBottom w:val="0"/>
      <w:divBdr>
        <w:top w:val="none" w:sz="0" w:space="0" w:color="auto"/>
        <w:left w:val="none" w:sz="0" w:space="0" w:color="auto"/>
        <w:bottom w:val="none" w:sz="0" w:space="0" w:color="auto"/>
        <w:right w:val="none" w:sz="0" w:space="0" w:color="auto"/>
      </w:divBdr>
    </w:div>
    <w:div w:id="1238251785">
      <w:bodyDiv w:val="1"/>
      <w:marLeft w:val="0"/>
      <w:marRight w:val="0"/>
      <w:marTop w:val="0"/>
      <w:marBottom w:val="0"/>
      <w:divBdr>
        <w:top w:val="none" w:sz="0" w:space="0" w:color="auto"/>
        <w:left w:val="none" w:sz="0" w:space="0" w:color="auto"/>
        <w:bottom w:val="none" w:sz="0" w:space="0" w:color="auto"/>
        <w:right w:val="none" w:sz="0" w:space="0" w:color="auto"/>
      </w:divBdr>
      <w:divsChild>
        <w:div w:id="2092776881">
          <w:marLeft w:val="0"/>
          <w:marRight w:val="0"/>
          <w:marTop w:val="0"/>
          <w:marBottom w:val="0"/>
          <w:divBdr>
            <w:top w:val="none" w:sz="0" w:space="0" w:color="auto"/>
            <w:left w:val="none" w:sz="0" w:space="0" w:color="auto"/>
            <w:bottom w:val="none" w:sz="0" w:space="0" w:color="auto"/>
            <w:right w:val="none" w:sz="0" w:space="0" w:color="auto"/>
          </w:divBdr>
          <w:divsChild>
            <w:div w:id="130445633">
              <w:marLeft w:val="0"/>
              <w:marRight w:val="0"/>
              <w:marTop w:val="0"/>
              <w:marBottom w:val="0"/>
              <w:divBdr>
                <w:top w:val="none" w:sz="0" w:space="0" w:color="auto"/>
                <w:left w:val="none" w:sz="0" w:space="0" w:color="auto"/>
                <w:bottom w:val="none" w:sz="0" w:space="0" w:color="auto"/>
                <w:right w:val="none" w:sz="0" w:space="0" w:color="auto"/>
              </w:divBdr>
            </w:div>
            <w:div w:id="792137509">
              <w:marLeft w:val="0"/>
              <w:marRight w:val="0"/>
              <w:marTop w:val="0"/>
              <w:marBottom w:val="0"/>
              <w:divBdr>
                <w:top w:val="none" w:sz="0" w:space="0" w:color="auto"/>
                <w:left w:val="none" w:sz="0" w:space="0" w:color="auto"/>
                <w:bottom w:val="none" w:sz="0" w:space="0" w:color="auto"/>
                <w:right w:val="none" w:sz="0" w:space="0" w:color="auto"/>
              </w:divBdr>
            </w:div>
            <w:div w:id="1226573156">
              <w:marLeft w:val="0"/>
              <w:marRight w:val="0"/>
              <w:marTop w:val="0"/>
              <w:marBottom w:val="0"/>
              <w:divBdr>
                <w:top w:val="none" w:sz="0" w:space="0" w:color="auto"/>
                <w:left w:val="none" w:sz="0" w:space="0" w:color="auto"/>
                <w:bottom w:val="none" w:sz="0" w:space="0" w:color="auto"/>
                <w:right w:val="none" w:sz="0" w:space="0" w:color="auto"/>
              </w:divBdr>
            </w:div>
            <w:div w:id="1249582044">
              <w:marLeft w:val="0"/>
              <w:marRight w:val="0"/>
              <w:marTop w:val="0"/>
              <w:marBottom w:val="0"/>
              <w:divBdr>
                <w:top w:val="none" w:sz="0" w:space="0" w:color="auto"/>
                <w:left w:val="none" w:sz="0" w:space="0" w:color="auto"/>
                <w:bottom w:val="none" w:sz="0" w:space="0" w:color="auto"/>
                <w:right w:val="none" w:sz="0" w:space="0" w:color="auto"/>
              </w:divBdr>
            </w:div>
            <w:div w:id="1416630197">
              <w:marLeft w:val="0"/>
              <w:marRight w:val="0"/>
              <w:marTop w:val="0"/>
              <w:marBottom w:val="0"/>
              <w:divBdr>
                <w:top w:val="none" w:sz="0" w:space="0" w:color="auto"/>
                <w:left w:val="none" w:sz="0" w:space="0" w:color="auto"/>
                <w:bottom w:val="none" w:sz="0" w:space="0" w:color="auto"/>
                <w:right w:val="none" w:sz="0" w:space="0" w:color="auto"/>
              </w:divBdr>
            </w:div>
            <w:div w:id="1466460940">
              <w:marLeft w:val="0"/>
              <w:marRight w:val="0"/>
              <w:marTop w:val="0"/>
              <w:marBottom w:val="0"/>
              <w:divBdr>
                <w:top w:val="none" w:sz="0" w:space="0" w:color="auto"/>
                <w:left w:val="none" w:sz="0" w:space="0" w:color="auto"/>
                <w:bottom w:val="none" w:sz="0" w:space="0" w:color="auto"/>
                <w:right w:val="none" w:sz="0" w:space="0" w:color="auto"/>
              </w:divBdr>
            </w:div>
            <w:div w:id="1524322076">
              <w:marLeft w:val="0"/>
              <w:marRight w:val="0"/>
              <w:marTop w:val="0"/>
              <w:marBottom w:val="0"/>
              <w:divBdr>
                <w:top w:val="none" w:sz="0" w:space="0" w:color="auto"/>
                <w:left w:val="none" w:sz="0" w:space="0" w:color="auto"/>
                <w:bottom w:val="none" w:sz="0" w:space="0" w:color="auto"/>
                <w:right w:val="none" w:sz="0" w:space="0" w:color="auto"/>
              </w:divBdr>
            </w:div>
            <w:div w:id="1528986935">
              <w:marLeft w:val="0"/>
              <w:marRight w:val="0"/>
              <w:marTop w:val="0"/>
              <w:marBottom w:val="0"/>
              <w:divBdr>
                <w:top w:val="none" w:sz="0" w:space="0" w:color="auto"/>
                <w:left w:val="none" w:sz="0" w:space="0" w:color="auto"/>
                <w:bottom w:val="none" w:sz="0" w:space="0" w:color="auto"/>
                <w:right w:val="none" w:sz="0" w:space="0" w:color="auto"/>
              </w:divBdr>
            </w:div>
            <w:div w:id="1693921082">
              <w:marLeft w:val="0"/>
              <w:marRight w:val="0"/>
              <w:marTop w:val="0"/>
              <w:marBottom w:val="0"/>
              <w:divBdr>
                <w:top w:val="none" w:sz="0" w:space="0" w:color="auto"/>
                <w:left w:val="none" w:sz="0" w:space="0" w:color="auto"/>
                <w:bottom w:val="none" w:sz="0" w:space="0" w:color="auto"/>
                <w:right w:val="none" w:sz="0" w:space="0" w:color="auto"/>
              </w:divBdr>
            </w:div>
            <w:div w:id="21399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3.gi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mezikulturnidialog.cz/res/data/011/001342.pdf" TargetMode="External"/><Relationship Id="rId13" Type="http://schemas.openxmlformats.org/officeDocument/2006/relationships/hyperlink" Target="http://www.ukrajinci.cz/cs/publikace-clanky/detail/rusove-se-vraceji-jak-zije-rostouci-komunita-rusu-vacesku/" TargetMode="External"/><Relationship Id="rId18" Type="http://schemas.openxmlformats.org/officeDocument/2006/relationships/hyperlink" Target="http://www.artek.cz/about-community/" TargetMode="External"/><Relationship Id="rId26" Type="http://schemas.openxmlformats.org/officeDocument/2006/relationships/hyperlink" Target="http://www.rumedia.cz/index.php?option=com_content&amp;view=article&amp;id=55:nejvti-hospodaske-noviny-v-ruskem-jazyce-na-uzemi-eske-repubiky&amp;catid=35:fasion&amp;Itemid=88" TargetMode="External"/><Relationship Id="rId3" Type="http://schemas.openxmlformats.org/officeDocument/2006/relationships/hyperlink" Target="http://cs.wikipedia.org/wiki/Anton_Ivanovi%C4%8D_D%C4%9Bnikin" TargetMode="External"/><Relationship Id="rId21" Type="http://schemas.openxmlformats.org/officeDocument/2006/relationships/hyperlink" Target="http://www.integracnicentra.cz/OlomouckyKraj/OK.aspx" TargetMode="External"/><Relationship Id="rId7" Type="http://schemas.openxmlformats.org/officeDocument/2006/relationships/hyperlink" Target="http://www.mezikulturnidialog.cz/res/data/011/001342.pdf" TargetMode="External"/><Relationship Id="rId12" Type="http://schemas.openxmlformats.org/officeDocument/2006/relationships/hyperlink" Target="http://www.ukrajinci.cz/cs/publikace-clanky/detail/rusove-se-vraceji-jak-zije-rostouci-komunita-rusu-vacesku/" TargetMode="External"/><Relationship Id="rId17" Type="http://schemas.openxmlformats.org/officeDocument/2006/relationships/hyperlink" Target="http://cze.rs.gov.ru/cs/node/1002" TargetMode="External"/><Relationship Id="rId25" Type="http://schemas.openxmlformats.org/officeDocument/2006/relationships/hyperlink" Target="http://www.artek.cz/about-community/" TargetMode="External"/><Relationship Id="rId2" Type="http://schemas.openxmlformats.org/officeDocument/2006/relationships/hyperlink" Target="http://cs.wikibooks.org/wiki/Sv%C4%9Btov%C3%A9_d%C4%9Bjiny/Prvn%C3%AD_sv%C4%9Btov%C3%A1_v%C3%A1lka_1917_-_1918" TargetMode="External"/><Relationship Id="rId16" Type="http://schemas.openxmlformats.org/officeDocument/2006/relationships/hyperlink" Target="http://www.prague-express.cz/ruscz/30462-2013-05-12-19-42-06.html" TargetMode="External"/><Relationship Id="rId20" Type="http://schemas.openxmlformats.org/officeDocument/2006/relationships/hyperlink" Target="http://www.mezikulturnidialog.cz/ruska.html" TargetMode="External"/><Relationship Id="rId1" Type="http://schemas.openxmlformats.org/officeDocument/2006/relationships/hyperlink" Target="http://cs.wikipedia.org/wiki/Karel_Kram%C3%A1%C5%99" TargetMode="External"/><Relationship Id="rId6" Type="http://schemas.openxmlformats.org/officeDocument/2006/relationships/hyperlink" Target="http://www.mezikulturnidialog.cz/res/data/011/001342.pdf" TargetMode="External"/><Relationship Id="rId11" Type="http://schemas.openxmlformats.org/officeDocument/2006/relationships/hyperlink" Target="http://www.kazaki.cz/cs/article/91-novy-chram-ruske-pravoslavne-cirkve-sv-ludmily-v-praze.html" TargetMode="External"/><Relationship Id="rId24" Type="http://schemas.openxmlformats.org/officeDocument/2006/relationships/hyperlink" Target="http://www.prague-express.cz/we.html" TargetMode="External"/><Relationship Id="rId5" Type="http://schemas.openxmlformats.org/officeDocument/2006/relationships/hyperlink" Target="http://cs.wikipedia.org/wiki/Velk%C3%A1_Praha" TargetMode="External"/><Relationship Id="rId15" Type="http://schemas.openxmlformats.org/officeDocument/2006/relationships/hyperlink" Target="http://www.ukrajinci.cz/cs/publikace-clanky/detail/rusove-se-vraceji-jak-zije-rostouci-komunita-rusu-vacesku/" TargetMode="External"/><Relationship Id="rId23" Type="http://schemas.openxmlformats.org/officeDocument/2006/relationships/hyperlink" Target="http://www.prague-express.cz/we.html" TargetMode="External"/><Relationship Id="rId28" Type="http://schemas.openxmlformats.org/officeDocument/2006/relationships/hyperlink" Target="http://czech.ruvr.ru/about/" TargetMode="External"/><Relationship Id="rId10" Type="http://schemas.openxmlformats.org/officeDocument/2006/relationships/hyperlink" Target="http://www.ukrajinci.cz/cs/publikace-clanky/detail/rusove-se-vraceji-jak-zije-rostouci-komunita-rusu-vacesku/" TargetMode="External"/><Relationship Id="rId19" Type="http://schemas.openxmlformats.org/officeDocument/2006/relationships/hyperlink" Target="http://rusklub.infocentr.cz/" TargetMode="External"/><Relationship Id="rId4" Type="http://schemas.openxmlformats.org/officeDocument/2006/relationships/hyperlink" Target="http://cs.wikipedia.org/wiki/Pjotr_Nikolajevi%C4%8D_Wrangel" TargetMode="External"/><Relationship Id="rId9" Type="http://schemas.openxmlformats.org/officeDocument/2006/relationships/hyperlink" Target="http://www.mezikulturnidialog.cz/res/data/011/001342.pdf" TargetMode="External"/><Relationship Id="rId14" Type="http://schemas.openxmlformats.org/officeDocument/2006/relationships/hyperlink" Target="http://www.ukrajinci.cz/cs/publikace-clanky/detail/rusove-se-vraceji-jak-zije-rostouci-komunita-rusu-vacesku/" TargetMode="External"/><Relationship Id="rId22" Type="http://schemas.openxmlformats.org/officeDocument/2006/relationships/hyperlink" Target="http://www.gazetakrona.cz/%D0%BE-%D0%BD%D0%B0%D1%81/" TargetMode="External"/><Relationship Id="rId27" Type="http://schemas.openxmlformats.org/officeDocument/2006/relationships/hyperlink" Target="http://czech.ruvr.ru/abou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29"/>
  <c:chart>
    <c:autoTitleDeleted val="1"/>
    <c:plotArea>
      <c:layout/>
      <c:barChart>
        <c:barDir val="col"/>
        <c:grouping val="stacked"/>
        <c:ser>
          <c:idx val="0"/>
          <c:order val="0"/>
          <c:tx>
            <c:strRef>
              <c:f>List1!$B$1</c:f>
              <c:strCache>
                <c:ptCount val="1"/>
                <c:pt idx="0">
                  <c:v>Počet cizinců</c:v>
                </c:pt>
              </c:strCache>
            </c:strRef>
          </c:tx>
          <c:cat>
            <c:strRef>
              <c:f>List1!$A$2:$A$5</c:f>
              <c:strCache>
                <c:ptCount val="4"/>
                <c:pt idx="0">
                  <c:v>Ukrajina</c:v>
                </c:pt>
                <c:pt idx="1">
                  <c:v>Slovensko</c:v>
                </c:pt>
                <c:pt idx="2">
                  <c:v>Vietnam</c:v>
                </c:pt>
                <c:pt idx="3">
                  <c:v>Rusko</c:v>
                </c:pt>
              </c:strCache>
            </c:strRef>
          </c:cat>
          <c:val>
            <c:numRef>
              <c:f>List1!$B$2:$B$5</c:f>
              <c:numCache>
                <c:formatCode>#,##0</c:formatCode>
                <c:ptCount val="4"/>
                <c:pt idx="0">
                  <c:v>124281</c:v>
                </c:pt>
                <c:pt idx="1">
                  <c:v>80269</c:v>
                </c:pt>
                <c:pt idx="2">
                  <c:v>71780</c:v>
                </c:pt>
                <c:pt idx="3">
                  <c:v>31807</c:v>
                </c:pt>
              </c:numCache>
            </c:numRef>
          </c:val>
        </c:ser>
        <c:ser>
          <c:idx val="1"/>
          <c:order val="1"/>
          <c:tx>
            <c:strRef>
              <c:f>List1!$C$1</c:f>
              <c:strCache>
                <c:ptCount val="1"/>
                <c:pt idx="0">
                  <c:v>Sloupec1</c:v>
                </c:pt>
              </c:strCache>
            </c:strRef>
          </c:tx>
          <c:cat>
            <c:strRef>
              <c:f>List1!$A$2:$A$5</c:f>
              <c:strCache>
                <c:ptCount val="4"/>
                <c:pt idx="0">
                  <c:v>Ukrajina</c:v>
                </c:pt>
                <c:pt idx="1">
                  <c:v>Slovensko</c:v>
                </c:pt>
                <c:pt idx="2">
                  <c:v>Vietnam</c:v>
                </c:pt>
                <c:pt idx="3">
                  <c:v>Rusko</c:v>
                </c:pt>
              </c:strCache>
            </c:strRef>
          </c:cat>
          <c:val>
            <c:numRef>
              <c:f>List1!$C$2:$C$5</c:f>
              <c:numCache>
                <c:formatCode>General</c:formatCode>
                <c:ptCount val="4"/>
              </c:numCache>
            </c:numRef>
          </c:val>
        </c:ser>
        <c:ser>
          <c:idx val="2"/>
          <c:order val="2"/>
          <c:tx>
            <c:strRef>
              <c:f>List1!$D$1</c:f>
              <c:strCache>
                <c:ptCount val="1"/>
                <c:pt idx="0">
                  <c:v>Sloupec2</c:v>
                </c:pt>
              </c:strCache>
            </c:strRef>
          </c:tx>
          <c:cat>
            <c:strRef>
              <c:f>List1!$A$2:$A$5</c:f>
              <c:strCache>
                <c:ptCount val="4"/>
                <c:pt idx="0">
                  <c:v>Ukrajina</c:v>
                </c:pt>
                <c:pt idx="1">
                  <c:v>Slovensko</c:v>
                </c:pt>
                <c:pt idx="2">
                  <c:v>Vietnam</c:v>
                </c:pt>
                <c:pt idx="3">
                  <c:v>Rusko</c:v>
                </c:pt>
              </c:strCache>
            </c:strRef>
          </c:cat>
          <c:val>
            <c:numRef>
              <c:f>List1!$D$2:$D$5</c:f>
              <c:numCache>
                <c:formatCode>General</c:formatCode>
                <c:ptCount val="4"/>
              </c:numCache>
            </c:numRef>
          </c:val>
        </c:ser>
        <c:dLbls>
          <c:showVal val="1"/>
        </c:dLbls>
        <c:gapWidth val="75"/>
        <c:overlap val="100"/>
        <c:axId val="74698112"/>
        <c:axId val="76194944"/>
      </c:barChart>
      <c:catAx>
        <c:axId val="74698112"/>
        <c:scaling>
          <c:orientation val="minMax"/>
        </c:scaling>
        <c:axPos val="b"/>
        <c:majorTickMark val="none"/>
        <c:tickLblPos val="nextTo"/>
        <c:crossAx val="76194944"/>
        <c:crosses val="autoZero"/>
        <c:auto val="1"/>
        <c:lblAlgn val="ctr"/>
        <c:lblOffset val="100"/>
      </c:catAx>
      <c:valAx>
        <c:axId val="76194944"/>
        <c:scaling>
          <c:orientation val="minMax"/>
        </c:scaling>
        <c:axPos val="l"/>
        <c:numFmt formatCode="#,##0" sourceLinked="1"/>
        <c:majorTickMark val="none"/>
        <c:tickLblPos val="nextTo"/>
        <c:crossAx val="74698112"/>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29"/>
  <c:chart>
    <c:autoTitleDeleted val="1"/>
    <c:plotArea>
      <c:layout/>
      <c:barChart>
        <c:barDir val="col"/>
        <c:grouping val="clustered"/>
        <c:ser>
          <c:idx val="0"/>
          <c:order val="0"/>
          <c:tx>
            <c:strRef>
              <c:f>List1!$B$1</c:f>
              <c:strCache>
                <c:ptCount val="1"/>
                <c:pt idx="0">
                  <c:v>Celkový počet cizinců</c:v>
                </c:pt>
              </c:strCache>
            </c:strRef>
          </c:tx>
          <c:dLbls>
            <c:txPr>
              <a:bodyPr/>
              <a:lstStyle/>
              <a:p>
                <a:pPr>
                  <a:defRPr>
                    <a:latin typeface="Times New Roman" pitchFamily="18" charset="0"/>
                    <a:cs typeface="Times New Roman" pitchFamily="18" charset="0"/>
                  </a:defRPr>
                </a:pPr>
                <a:endParaRPr lang="cs-CZ"/>
              </a:p>
            </c:txPr>
            <c:showVal val="1"/>
          </c:dLbls>
          <c:cat>
            <c:strRef>
              <c:f>List1!$A$2:$A$4</c:f>
              <c:strCache>
                <c:ptCount val="3"/>
                <c:pt idx="0">
                  <c:v>Rok 2010</c:v>
                </c:pt>
                <c:pt idx="1">
                  <c:v>Rok 2011</c:v>
                </c:pt>
                <c:pt idx="2">
                  <c:v>Rok 2012</c:v>
                </c:pt>
              </c:strCache>
            </c:strRef>
          </c:cat>
          <c:val>
            <c:numRef>
              <c:f>List1!$B$2:$B$4</c:f>
              <c:numCache>
                <c:formatCode>#,##0</c:formatCode>
                <c:ptCount val="3"/>
                <c:pt idx="0">
                  <c:v>276330</c:v>
                </c:pt>
                <c:pt idx="1">
                  <c:v>258290</c:v>
                </c:pt>
                <c:pt idx="2">
                  <c:v>255656</c:v>
                </c:pt>
              </c:numCache>
            </c:numRef>
          </c:val>
        </c:ser>
        <c:ser>
          <c:idx val="1"/>
          <c:order val="1"/>
          <c:tx>
            <c:strRef>
              <c:f>List1!$C$1</c:f>
              <c:strCache>
                <c:ptCount val="1"/>
                <c:pt idx="0">
                  <c:v>Celkový počet Rusů</c:v>
                </c:pt>
              </c:strCache>
            </c:strRef>
          </c:tx>
          <c:dLbls>
            <c:txPr>
              <a:bodyPr/>
              <a:lstStyle/>
              <a:p>
                <a:pPr>
                  <a:defRPr>
                    <a:latin typeface="Times New Roman" pitchFamily="18" charset="0"/>
                    <a:cs typeface="Times New Roman" pitchFamily="18" charset="0"/>
                  </a:defRPr>
                </a:pPr>
                <a:endParaRPr lang="cs-CZ"/>
              </a:p>
            </c:txPr>
            <c:showVal val="1"/>
          </c:dLbls>
          <c:cat>
            <c:strRef>
              <c:f>List1!$A$2:$A$4</c:f>
              <c:strCache>
                <c:ptCount val="3"/>
                <c:pt idx="0">
                  <c:v>Rok 2010</c:v>
                </c:pt>
                <c:pt idx="1">
                  <c:v>Rok 2011</c:v>
                </c:pt>
                <c:pt idx="2">
                  <c:v>Rok 2012</c:v>
                </c:pt>
              </c:strCache>
            </c:strRef>
          </c:cat>
          <c:val>
            <c:numRef>
              <c:f>List1!$C$2:$C$4</c:f>
              <c:numCache>
                <c:formatCode>#,##0</c:formatCode>
                <c:ptCount val="3"/>
                <c:pt idx="0" formatCode="General">
                  <c:v>31308</c:v>
                </c:pt>
                <c:pt idx="1">
                  <c:v>32376</c:v>
                </c:pt>
                <c:pt idx="2">
                  <c:v>32961</c:v>
                </c:pt>
              </c:numCache>
            </c:numRef>
          </c:val>
        </c:ser>
        <c:dLbls>
          <c:showVal val="1"/>
        </c:dLbls>
        <c:gapWidth val="75"/>
        <c:axId val="36117120"/>
        <c:axId val="36123008"/>
      </c:barChart>
      <c:catAx>
        <c:axId val="36117120"/>
        <c:scaling>
          <c:orientation val="minMax"/>
        </c:scaling>
        <c:axPos val="b"/>
        <c:majorTickMark val="none"/>
        <c:tickLblPos val="nextTo"/>
        <c:txPr>
          <a:bodyPr/>
          <a:lstStyle/>
          <a:p>
            <a:pPr>
              <a:defRPr>
                <a:latin typeface="Times New Roman" pitchFamily="18" charset="0"/>
                <a:cs typeface="Times New Roman" pitchFamily="18" charset="0"/>
              </a:defRPr>
            </a:pPr>
            <a:endParaRPr lang="cs-CZ"/>
          </a:p>
        </c:txPr>
        <c:crossAx val="36123008"/>
        <c:crosses val="autoZero"/>
        <c:auto val="1"/>
        <c:lblAlgn val="ctr"/>
        <c:lblOffset val="100"/>
      </c:catAx>
      <c:valAx>
        <c:axId val="36123008"/>
        <c:scaling>
          <c:orientation val="minMax"/>
        </c:scaling>
        <c:axPos val="l"/>
        <c:numFmt formatCode="#,##0" sourceLinked="1"/>
        <c:majorTickMark val="none"/>
        <c:tickLblPos val="nextTo"/>
        <c:txPr>
          <a:bodyPr/>
          <a:lstStyle/>
          <a:p>
            <a:pPr>
              <a:defRPr>
                <a:latin typeface="Times New Roman" pitchFamily="18" charset="0"/>
                <a:cs typeface="Times New Roman" pitchFamily="18" charset="0"/>
              </a:defRPr>
            </a:pPr>
            <a:endParaRPr lang="cs-CZ"/>
          </a:p>
        </c:txPr>
        <c:crossAx val="36117120"/>
        <c:crosses val="autoZero"/>
        <c:crossBetween val="between"/>
      </c:valAx>
    </c:plotArea>
    <c:legend>
      <c:legendPos val="b"/>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30"/>
  <c:chart>
    <c:plotArea>
      <c:layout/>
      <c:barChart>
        <c:barDir val="col"/>
        <c:grouping val="clustered"/>
        <c:ser>
          <c:idx val="0"/>
          <c:order val="0"/>
          <c:tx>
            <c:strRef>
              <c:f>List1!$B$1</c:f>
              <c:strCache>
                <c:ptCount val="1"/>
                <c:pt idx="0">
                  <c:v>Celkový počet narozených cizinců</c:v>
                </c:pt>
              </c:strCache>
            </c:strRef>
          </c:tx>
          <c:cat>
            <c:strRef>
              <c:f>List1!$A$2:$A$4</c:f>
              <c:strCache>
                <c:ptCount val="3"/>
                <c:pt idx="0">
                  <c:v>Rok 2010</c:v>
                </c:pt>
                <c:pt idx="1">
                  <c:v>Rok 2011</c:v>
                </c:pt>
                <c:pt idx="2">
                  <c:v>Rok 2012</c:v>
                </c:pt>
              </c:strCache>
            </c:strRef>
          </c:cat>
          <c:val>
            <c:numRef>
              <c:f>List1!$B$2:$B$4</c:f>
              <c:numCache>
                <c:formatCode>General</c:formatCode>
                <c:ptCount val="3"/>
                <c:pt idx="0">
                  <c:v>95</c:v>
                </c:pt>
                <c:pt idx="1">
                  <c:v>94</c:v>
                </c:pt>
                <c:pt idx="2">
                  <c:v>93</c:v>
                </c:pt>
              </c:numCache>
            </c:numRef>
          </c:val>
        </c:ser>
        <c:ser>
          <c:idx val="1"/>
          <c:order val="1"/>
          <c:tx>
            <c:strRef>
              <c:f>List1!$C$1</c:f>
              <c:strCache>
                <c:ptCount val="1"/>
                <c:pt idx="0">
                  <c:v>Celkový počet narozených Rusů</c:v>
                </c:pt>
              </c:strCache>
            </c:strRef>
          </c:tx>
          <c:cat>
            <c:strRef>
              <c:f>List1!$A$2:$A$4</c:f>
              <c:strCache>
                <c:ptCount val="3"/>
                <c:pt idx="0">
                  <c:v>Rok 2010</c:v>
                </c:pt>
                <c:pt idx="1">
                  <c:v>Rok 2011</c:v>
                </c:pt>
                <c:pt idx="2">
                  <c:v>Rok 2012</c:v>
                </c:pt>
              </c:strCache>
            </c:strRef>
          </c:cat>
          <c:val>
            <c:numRef>
              <c:f>List1!$C$2:$C$4</c:f>
              <c:numCache>
                <c:formatCode>General</c:formatCode>
                <c:ptCount val="3"/>
                <c:pt idx="0">
                  <c:v>5</c:v>
                </c:pt>
                <c:pt idx="1">
                  <c:v>6</c:v>
                </c:pt>
                <c:pt idx="2">
                  <c:v>7</c:v>
                </c:pt>
              </c:numCache>
            </c:numRef>
          </c:val>
        </c:ser>
        <c:dLbls>
          <c:showVal val="1"/>
        </c:dLbls>
        <c:gapWidth val="75"/>
        <c:axId val="35943552"/>
        <c:axId val="35945088"/>
      </c:barChart>
      <c:catAx>
        <c:axId val="35943552"/>
        <c:scaling>
          <c:orientation val="minMax"/>
        </c:scaling>
        <c:axPos val="b"/>
        <c:majorTickMark val="none"/>
        <c:tickLblPos val="nextTo"/>
        <c:crossAx val="35945088"/>
        <c:crosses val="autoZero"/>
        <c:auto val="1"/>
        <c:lblAlgn val="ctr"/>
        <c:lblOffset val="100"/>
      </c:catAx>
      <c:valAx>
        <c:axId val="35945088"/>
        <c:scaling>
          <c:orientation val="minMax"/>
        </c:scaling>
        <c:axPos val="l"/>
        <c:numFmt formatCode="General" sourceLinked="1"/>
        <c:majorTickMark val="none"/>
        <c:tickLblPos val="nextTo"/>
        <c:crossAx val="35943552"/>
        <c:crosses val="autoZero"/>
        <c:crossBetween val="between"/>
      </c:valAx>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25"/>
  <c:chart>
    <c:plotArea>
      <c:layout/>
      <c:barChart>
        <c:barDir val="col"/>
        <c:grouping val="clustered"/>
        <c:ser>
          <c:idx val="0"/>
          <c:order val="0"/>
          <c:tx>
            <c:strRef>
              <c:f>List1!$B$1</c:f>
              <c:strCache>
                <c:ptCount val="1"/>
                <c:pt idx="0">
                  <c:v>Rusové evidovaní pracovními úřady</c:v>
                </c:pt>
              </c:strCache>
            </c:strRef>
          </c:tx>
          <c:cat>
            <c:strRef>
              <c:f>List1!$A$2:$A$4</c:f>
              <c:strCache>
                <c:ptCount val="3"/>
                <c:pt idx="0">
                  <c:v>Rok 2010</c:v>
                </c:pt>
                <c:pt idx="1">
                  <c:v>Rok 2011</c:v>
                </c:pt>
                <c:pt idx="2">
                  <c:v>Rok 2012</c:v>
                </c:pt>
              </c:strCache>
            </c:strRef>
          </c:cat>
          <c:val>
            <c:numRef>
              <c:f>List1!$B$2:$B$4</c:f>
              <c:numCache>
                <c:formatCode>General</c:formatCode>
                <c:ptCount val="3"/>
                <c:pt idx="0">
                  <c:v>72</c:v>
                </c:pt>
                <c:pt idx="1">
                  <c:v>70</c:v>
                </c:pt>
                <c:pt idx="2">
                  <c:v>70</c:v>
                </c:pt>
              </c:numCache>
            </c:numRef>
          </c:val>
        </c:ser>
        <c:ser>
          <c:idx val="1"/>
          <c:order val="1"/>
          <c:tx>
            <c:strRef>
              <c:f>List1!$C$1</c:f>
              <c:strCache>
                <c:ptCount val="1"/>
                <c:pt idx="0">
                  <c:v>Rusové s vlastním živnostenským oprávněním</c:v>
                </c:pt>
              </c:strCache>
            </c:strRef>
          </c:tx>
          <c:cat>
            <c:strRef>
              <c:f>List1!$A$2:$A$4</c:f>
              <c:strCache>
                <c:ptCount val="3"/>
                <c:pt idx="0">
                  <c:v>Rok 2010</c:v>
                </c:pt>
                <c:pt idx="1">
                  <c:v>Rok 2011</c:v>
                </c:pt>
                <c:pt idx="2">
                  <c:v>Rok 2012</c:v>
                </c:pt>
              </c:strCache>
            </c:strRef>
          </c:cat>
          <c:val>
            <c:numRef>
              <c:f>List1!$C$2:$C$4</c:f>
              <c:numCache>
                <c:formatCode>General</c:formatCode>
                <c:ptCount val="3"/>
                <c:pt idx="0">
                  <c:v>28</c:v>
                </c:pt>
                <c:pt idx="1">
                  <c:v>30</c:v>
                </c:pt>
                <c:pt idx="2">
                  <c:v>30</c:v>
                </c:pt>
              </c:numCache>
            </c:numRef>
          </c:val>
        </c:ser>
        <c:dLbls>
          <c:showVal val="1"/>
        </c:dLbls>
        <c:gapWidth val="75"/>
        <c:axId val="36343168"/>
        <c:axId val="36349056"/>
      </c:barChart>
      <c:catAx>
        <c:axId val="36343168"/>
        <c:scaling>
          <c:orientation val="minMax"/>
        </c:scaling>
        <c:axPos val="b"/>
        <c:majorTickMark val="none"/>
        <c:tickLblPos val="nextTo"/>
        <c:crossAx val="36349056"/>
        <c:crosses val="autoZero"/>
        <c:auto val="1"/>
        <c:lblAlgn val="ctr"/>
        <c:lblOffset val="100"/>
      </c:catAx>
      <c:valAx>
        <c:axId val="36349056"/>
        <c:scaling>
          <c:orientation val="minMax"/>
        </c:scaling>
        <c:axPos val="l"/>
        <c:numFmt formatCode="General" sourceLinked="1"/>
        <c:majorTickMark val="none"/>
        <c:tickLblPos val="nextTo"/>
        <c:crossAx val="36343168"/>
        <c:crosses val="autoZero"/>
        <c:crossBetween val="between"/>
      </c:valAx>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29"/>
  <c:chart>
    <c:plotArea>
      <c:layout/>
      <c:barChart>
        <c:barDir val="col"/>
        <c:grouping val="clustered"/>
        <c:ser>
          <c:idx val="0"/>
          <c:order val="0"/>
          <c:tx>
            <c:strRef>
              <c:f>List1!$B$1</c:f>
              <c:strCache>
                <c:ptCount val="1"/>
                <c:pt idx="0">
                  <c:v>Celkový počet odsouzených cizinců</c:v>
                </c:pt>
              </c:strCache>
            </c:strRef>
          </c:tx>
          <c:cat>
            <c:strRef>
              <c:f>List1!$A$2:$A$4</c:f>
              <c:strCache>
                <c:ptCount val="3"/>
                <c:pt idx="0">
                  <c:v>Rok 2010</c:v>
                </c:pt>
                <c:pt idx="1">
                  <c:v>Rok 2011</c:v>
                </c:pt>
                <c:pt idx="2">
                  <c:v>Rok 2012</c:v>
                </c:pt>
              </c:strCache>
            </c:strRef>
          </c:cat>
          <c:val>
            <c:numRef>
              <c:f>List1!$B$2:$B$4</c:f>
              <c:numCache>
                <c:formatCode>General</c:formatCode>
                <c:ptCount val="3"/>
                <c:pt idx="0">
                  <c:v>3338</c:v>
                </c:pt>
                <c:pt idx="1">
                  <c:v>3326</c:v>
                </c:pt>
                <c:pt idx="2">
                  <c:v>3757</c:v>
                </c:pt>
              </c:numCache>
            </c:numRef>
          </c:val>
        </c:ser>
        <c:ser>
          <c:idx val="1"/>
          <c:order val="1"/>
          <c:tx>
            <c:strRef>
              <c:f>List1!$C$1</c:f>
              <c:strCache>
                <c:ptCount val="1"/>
                <c:pt idx="0">
                  <c:v>Celkový počet odsouzených Rusů</c:v>
                </c:pt>
              </c:strCache>
            </c:strRef>
          </c:tx>
          <c:cat>
            <c:strRef>
              <c:f>List1!$A$2:$A$4</c:f>
              <c:strCache>
                <c:ptCount val="3"/>
                <c:pt idx="0">
                  <c:v>Rok 2010</c:v>
                </c:pt>
                <c:pt idx="1">
                  <c:v>Rok 2011</c:v>
                </c:pt>
                <c:pt idx="2">
                  <c:v>Rok 2012</c:v>
                </c:pt>
              </c:strCache>
            </c:strRef>
          </c:cat>
          <c:val>
            <c:numRef>
              <c:f>List1!$C$2:$C$4</c:f>
              <c:numCache>
                <c:formatCode>General</c:formatCode>
                <c:ptCount val="3"/>
                <c:pt idx="0">
                  <c:v>110</c:v>
                </c:pt>
                <c:pt idx="1">
                  <c:v>93</c:v>
                </c:pt>
                <c:pt idx="2">
                  <c:v>133</c:v>
                </c:pt>
              </c:numCache>
            </c:numRef>
          </c:val>
        </c:ser>
        <c:dLbls>
          <c:showVal val="1"/>
        </c:dLbls>
        <c:gapWidth val="75"/>
        <c:axId val="35981184"/>
        <c:axId val="35982720"/>
      </c:barChart>
      <c:catAx>
        <c:axId val="35981184"/>
        <c:scaling>
          <c:orientation val="minMax"/>
        </c:scaling>
        <c:axPos val="b"/>
        <c:majorTickMark val="none"/>
        <c:tickLblPos val="nextTo"/>
        <c:crossAx val="35982720"/>
        <c:crosses val="autoZero"/>
        <c:auto val="1"/>
        <c:lblAlgn val="ctr"/>
        <c:lblOffset val="100"/>
      </c:catAx>
      <c:valAx>
        <c:axId val="35982720"/>
        <c:scaling>
          <c:orientation val="minMax"/>
        </c:scaling>
        <c:axPos val="l"/>
        <c:numFmt formatCode="General" sourceLinked="1"/>
        <c:majorTickMark val="none"/>
        <c:tickLblPos val="nextTo"/>
        <c:crossAx val="35981184"/>
        <c:crosses val="autoZero"/>
        <c:crossBetween val="between"/>
      </c:valAx>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29"/>
  <c:chart>
    <c:autoTitleDeleted val="1"/>
    <c:plotArea>
      <c:layout/>
      <c:barChart>
        <c:barDir val="col"/>
        <c:grouping val="clustered"/>
        <c:ser>
          <c:idx val="0"/>
          <c:order val="0"/>
          <c:tx>
            <c:strRef>
              <c:f>List1!$B$1</c:f>
              <c:strCache>
                <c:ptCount val="1"/>
                <c:pt idx="0">
                  <c:v>Řada 1</c:v>
                </c:pt>
              </c:strCache>
            </c:strRef>
          </c:tx>
          <c:dLbls>
            <c:dLbl>
              <c:idx val="0"/>
              <c:tx>
                <c:rich>
                  <a:bodyPr/>
                  <a:lstStyle/>
                  <a:p>
                    <a:pPr>
                      <a:defRPr/>
                    </a:pPr>
                    <a:r>
                      <a:rPr lang="en-US"/>
                      <a:t>84</a:t>
                    </a:r>
                    <a:r>
                      <a:rPr lang="cs-CZ"/>
                      <a:t>,</a:t>
                    </a:r>
                    <a:r>
                      <a:rPr lang="en-US"/>
                      <a:t>4</a:t>
                    </a:r>
                  </a:p>
                </c:rich>
              </c:tx>
              <c:numFmt formatCode="0.0%" sourceLinked="0"/>
              <c:spPr/>
              <c:showVal val="1"/>
            </c:dLbl>
            <c:showVal val="1"/>
          </c:dLbls>
          <c:cat>
            <c:strRef>
              <c:f>List1!$A$2:$A$3</c:f>
              <c:strCache>
                <c:ptCount val="2"/>
                <c:pt idx="0">
                  <c:v>Ženy</c:v>
                </c:pt>
                <c:pt idx="1">
                  <c:v>Muži</c:v>
                </c:pt>
              </c:strCache>
            </c:strRef>
          </c:cat>
          <c:val>
            <c:numRef>
              <c:f>List1!$B$2:$B$3</c:f>
              <c:numCache>
                <c:formatCode>General</c:formatCode>
                <c:ptCount val="2"/>
                <c:pt idx="0">
                  <c:v>84.4</c:v>
                </c:pt>
                <c:pt idx="1">
                  <c:v>15.6</c:v>
                </c:pt>
              </c:numCache>
            </c:numRef>
          </c:val>
        </c:ser>
        <c:dLbls>
          <c:showVal val="1"/>
        </c:dLbls>
        <c:gapWidth val="75"/>
        <c:axId val="36175232"/>
        <c:axId val="36230272"/>
      </c:barChart>
      <c:catAx>
        <c:axId val="36175232"/>
        <c:scaling>
          <c:orientation val="minMax"/>
        </c:scaling>
        <c:axPos val="b"/>
        <c:majorTickMark val="none"/>
        <c:tickLblPos val="nextTo"/>
        <c:crossAx val="36230272"/>
        <c:crosses val="autoZero"/>
        <c:auto val="1"/>
        <c:lblAlgn val="ctr"/>
        <c:lblOffset val="100"/>
      </c:catAx>
      <c:valAx>
        <c:axId val="36230272"/>
        <c:scaling>
          <c:orientation val="minMax"/>
        </c:scaling>
        <c:axPos val="l"/>
        <c:numFmt formatCode="General" sourceLinked="1"/>
        <c:majorTickMark val="none"/>
        <c:tickLblPos val="nextTo"/>
        <c:crossAx val="36175232"/>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30"/>
  <c:chart>
    <c:autoTitleDeleted val="1"/>
    <c:plotArea>
      <c:layout/>
      <c:barChart>
        <c:barDir val="col"/>
        <c:grouping val="clustered"/>
        <c:ser>
          <c:idx val="0"/>
          <c:order val="0"/>
          <c:tx>
            <c:strRef>
              <c:f>List1!$B$1</c:f>
              <c:strCache>
                <c:ptCount val="1"/>
                <c:pt idx="0">
                  <c:v>Sloupec1</c:v>
                </c:pt>
              </c:strCache>
            </c:strRef>
          </c:tx>
          <c:cat>
            <c:strRef>
              <c:f>List1!$A$2:$A$4</c:f>
              <c:strCache>
                <c:ptCount val="3"/>
                <c:pt idx="0">
                  <c:v>Věk 15-30</c:v>
                </c:pt>
                <c:pt idx="1">
                  <c:v>Věk 30-50</c:v>
                </c:pt>
                <c:pt idx="2">
                  <c:v>Věk 50 a víc</c:v>
                </c:pt>
              </c:strCache>
            </c:strRef>
          </c:cat>
          <c:val>
            <c:numRef>
              <c:f>List1!$B$2:$B$4</c:f>
              <c:numCache>
                <c:formatCode>General</c:formatCode>
                <c:ptCount val="3"/>
                <c:pt idx="0">
                  <c:v>53.13</c:v>
                </c:pt>
                <c:pt idx="1">
                  <c:v>37.5</c:v>
                </c:pt>
                <c:pt idx="2">
                  <c:v>9.3800000000000008</c:v>
                </c:pt>
              </c:numCache>
            </c:numRef>
          </c:val>
        </c:ser>
        <c:dLbls>
          <c:showVal val="1"/>
        </c:dLbls>
        <c:gapWidth val="75"/>
        <c:axId val="36258176"/>
        <c:axId val="36259712"/>
      </c:barChart>
      <c:catAx>
        <c:axId val="36258176"/>
        <c:scaling>
          <c:orientation val="minMax"/>
        </c:scaling>
        <c:axPos val="b"/>
        <c:majorTickMark val="none"/>
        <c:tickLblPos val="nextTo"/>
        <c:crossAx val="36259712"/>
        <c:crosses val="autoZero"/>
        <c:auto val="1"/>
        <c:lblAlgn val="ctr"/>
        <c:lblOffset val="100"/>
      </c:catAx>
      <c:valAx>
        <c:axId val="36259712"/>
        <c:scaling>
          <c:orientation val="minMax"/>
        </c:scaling>
        <c:axPos val="l"/>
        <c:numFmt formatCode="General" sourceLinked="1"/>
        <c:majorTickMark val="none"/>
        <c:tickLblPos val="nextTo"/>
        <c:crossAx val="36258176"/>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29"/>
  <c:chart>
    <c:autoTitleDeleted val="1"/>
    <c:plotArea>
      <c:layout/>
      <c:barChart>
        <c:barDir val="col"/>
        <c:grouping val="stacked"/>
        <c:ser>
          <c:idx val="0"/>
          <c:order val="0"/>
          <c:tx>
            <c:strRef>
              <c:f>List1!$B$1</c:f>
              <c:strCache>
                <c:ptCount val="1"/>
                <c:pt idx="0">
                  <c:v>Počet narozených cizinců v roce 2010</c:v>
                </c:pt>
              </c:strCache>
            </c:strRef>
          </c:tx>
          <c:cat>
            <c:strRef>
              <c:f>List1!$A$2:$A$6</c:f>
              <c:strCache>
                <c:ptCount val="5"/>
                <c:pt idx="0">
                  <c:v>Vietnam</c:v>
                </c:pt>
                <c:pt idx="1">
                  <c:v>Ukrajina </c:v>
                </c:pt>
                <c:pt idx="2">
                  <c:v>Ostatní</c:v>
                </c:pt>
                <c:pt idx="3">
                  <c:v>Slovensko</c:v>
                </c:pt>
                <c:pt idx="4">
                  <c:v>Rusko</c:v>
                </c:pt>
              </c:strCache>
            </c:strRef>
          </c:cat>
          <c:val>
            <c:numRef>
              <c:f>List1!$B$2:$B$6</c:f>
              <c:numCache>
                <c:formatCode>General</c:formatCode>
                <c:ptCount val="5"/>
                <c:pt idx="0">
                  <c:v>29</c:v>
                </c:pt>
                <c:pt idx="1">
                  <c:v>25</c:v>
                </c:pt>
                <c:pt idx="2">
                  <c:v>23</c:v>
                </c:pt>
                <c:pt idx="3">
                  <c:v>18</c:v>
                </c:pt>
                <c:pt idx="4">
                  <c:v>5</c:v>
                </c:pt>
              </c:numCache>
            </c:numRef>
          </c:val>
        </c:ser>
        <c:dLbls>
          <c:showVal val="1"/>
        </c:dLbls>
        <c:gapWidth val="75"/>
        <c:overlap val="100"/>
        <c:axId val="83391616"/>
        <c:axId val="83393152"/>
      </c:barChart>
      <c:catAx>
        <c:axId val="83391616"/>
        <c:scaling>
          <c:orientation val="minMax"/>
        </c:scaling>
        <c:axPos val="b"/>
        <c:majorTickMark val="none"/>
        <c:tickLblPos val="nextTo"/>
        <c:crossAx val="83393152"/>
        <c:crosses val="autoZero"/>
        <c:auto val="1"/>
        <c:lblAlgn val="ctr"/>
        <c:lblOffset val="100"/>
      </c:catAx>
      <c:valAx>
        <c:axId val="83393152"/>
        <c:scaling>
          <c:orientation val="minMax"/>
        </c:scaling>
        <c:axPos val="l"/>
        <c:numFmt formatCode="General" sourceLinked="1"/>
        <c:majorTickMark val="none"/>
        <c:tickLblPos val="nextTo"/>
        <c:crossAx val="83391616"/>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29"/>
  <c:chart>
    <c:autoTitleDeleted val="1"/>
    <c:plotArea>
      <c:layout/>
      <c:barChart>
        <c:barDir val="col"/>
        <c:grouping val="stacked"/>
        <c:ser>
          <c:idx val="0"/>
          <c:order val="0"/>
          <c:tx>
            <c:strRef>
              <c:f>List1!$B$1</c:f>
              <c:strCache>
                <c:ptCount val="1"/>
                <c:pt idx="0">
                  <c:v>Řada 1</c:v>
                </c:pt>
              </c:strCache>
            </c:strRef>
          </c:tx>
          <c:cat>
            <c:strRef>
              <c:f>List1!$A$2:$A$5</c:f>
              <c:strCache>
                <c:ptCount val="4"/>
                <c:pt idx="0">
                  <c:v>Slovensko</c:v>
                </c:pt>
                <c:pt idx="1">
                  <c:v>Ukrajina</c:v>
                </c:pt>
                <c:pt idx="2">
                  <c:v>Vietnam</c:v>
                </c:pt>
                <c:pt idx="3">
                  <c:v>Rusko</c:v>
                </c:pt>
              </c:strCache>
            </c:strRef>
          </c:cat>
          <c:val>
            <c:numRef>
              <c:f>List1!$B$2:$B$5</c:f>
              <c:numCache>
                <c:formatCode>General</c:formatCode>
                <c:ptCount val="4"/>
                <c:pt idx="0">
                  <c:v>1942</c:v>
                </c:pt>
                <c:pt idx="1">
                  <c:v>832</c:v>
                </c:pt>
                <c:pt idx="2">
                  <c:v>564</c:v>
                </c:pt>
                <c:pt idx="3">
                  <c:v>110</c:v>
                </c:pt>
              </c:numCache>
            </c:numRef>
          </c:val>
        </c:ser>
        <c:dLbls>
          <c:showVal val="1"/>
        </c:dLbls>
        <c:gapWidth val="75"/>
        <c:overlap val="100"/>
        <c:axId val="97264384"/>
        <c:axId val="97265920"/>
      </c:barChart>
      <c:catAx>
        <c:axId val="97264384"/>
        <c:scaling>
          <c:orientation val="minMax"/>
        </c:scaling>
        <c:axPos val="b"/>
        <c:majorTickMark val="none"/>
        <c:tickLblPos val="nextTo"/>
        <c:crossAx val="97265920"/>
        <c:crosses val="autoZero"/>
        <c:auto val="1"/>
        <c:lblAlgn val="ctr"/>
        <c:lblOffset val="100"/>
      </c:catAx>
      <c:valAx>
        <c:axId val="97265920"/>
        <c:scaling>
          <c:orientation val="minMax"/>
        </c:scaling>
        <c:axPos val="l"/>
        <c:numFmt formatCode="General" sourceLinked="1"/>
        <c:majorTickMark val="none"/>
        <c:tickLblPos val="nextTo"/>
        <c:crossAx val="97264384"/>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0"/>
  <c:chart>
    <c:autoTitleDeleted val="1"/>
    <c:plotArea>
      <c:layout/>
      <c:barChart>
        <c:barDir val="col"/>
        <c:grouping val="stacked"/>
        <c:ser>
          <c:idx val="0"/>
          <c:order val="0"/>
          <c:tx>
            <c:strRef>
              <c:f>List1!$B$1</c:f>
              <c:strCache>
                <c:ptCount val="1"/>
                <c:pt idx="0">
                  <c:v>Celkový počet cizinců v roce 2011</c:v>
                </c:pt>
              </c:strCache>
            </c:strRef>
          </c:tx>
          <c:cat>
            <c:strRef>
              <c:f>List1!$A$2:$A$5</c:f>
              <c:strCache>
                <c:ptCount val="4"/>
                <c:pt idx="0">
                  <c:v>Ukrajina</c:v>
                </c:pt>
                <c:pt idx="1">
                  <c:v>Slovensko</c:v>
                </c:pt>
                <c:pt idx="2">
                  <c:v>Vietnam</c:v>
                </c:pt>
                <c:pt idx="3">
                  <c:v>Rusko</c:v>
                </c:pt>
              </c:strCache>
            </c:strRef>
          </c:cat>
          <c:val>
            <c:numRef>
              <c:f>List1!$B$2:$B$5</c:f>
              <c:numCache>
                <c:formatCode>#,##0</c:formatCode>
                <c:ptCount val="4"/>
                <c:pt idx="0">
                  <c:v>118832</c:v>
                </c:pt>
                <c:pt idx="1">
                  <c:v>81253</c:v>
                </c:pt>
                <c:pt idx="2">
                  <c:v>58205</c:v>
                </c:pt>
                <c:pt idx="3">
                  <c:v>32376</c:v>
                </c:pt>
              </c:numCache>
            </c:numRef>
          </c:val>
        </c:ser>
        <c:ser>
          <c:idx val="1"/>
          <c:order val="1"/>
          <c:tx>
            <c:strRef>
              <c:f>List1!$C$1</c:f>
              <c:strCache>
                <c:ptCount val="1"/>
                <c:pt idx="0">
                  <c:v>Sloupec1</c:v>
                </c:pt>
              </c:strCache>
            </c:strRef>
          </c:tx>
          <c:cat>
            <c:strRef>
              <c:f>List1!$A$2:$A$5</c:f>
              <c:strCache>
                <c:ptCount val="4"/>
                <c:pt idx="0">
                  <c:v>Ukrajina</c:v>
                </c:pt>
                <c:pt idx="1">
                  <c:v>Slovensko</c:v>
                </c:pt>
                <c:pt idx="2">
                  <c:v>Vietnam</c:v>
                </c:pt>
                <c:pt idx="3">
                  <c:v>Rusko</c:v>
                </c:pt>
              </c:strCache>
            </c:strRef>
          </c:cat>
          <c:val>
            <c:numRef>
              <c:f>List1!$C$2:$C$5</c:f>
              <c:numCache>
                <c:formatCode>General</c:formatCode>
                <c:ptCount val="4"/>
              </c:numCache>
            </c:numRef>
          </c:val>
        </c:ser>
        <c:ser>
          <c:idx val="2"/>
          <c:order val="2"/>
          <c:tx>
            <c:strRef>
              <c:f>List1!$D$1</c:f>
              <c:strCache>
                <c:ptCount val="1"/>
                <c:pt idx="0">
                  <c:v>Sloupec2</c:v>
                </c:pt>
              </c:strCache>
            </c:strRef>
          </c:tx>
          <c:cat>
            <c:strRef>
              <c:f>List1!$A$2:$A$5</c:f>
              <c:strCache>
                <c:ptCount val="4"/>
                <c:pt idx="0">
                  <c:v>Ukrajina</c:v>
                </c:pt>
                <c:pt idx="1">
                  <c:v>Slovensko</c:v>
                </c:pt>
                <c:pt idx="2">
                  <c:v>Vietnam</c:v>
                </c:pt>
                <c:pt idx="3">
                  <c:v>Rusko</c:v>
                </c:pt>
              </c:strCache>
            </c:strRef>
          </c:cat>
          <c:val>
            <c:numRef>
              <c:f>List1!$D$2:$D$5</c:f>
              <c:numCache>
                <c:formatCode>General</c:formatCode>
                <c:ptCount val="4"/>
              </c:numCache>
            </c:numRef>
          </c:val>
        </c:ser>
        <c:dLbls>
          <c:showVal val="1"/>
        </c:dLbls>
        <c:gapWidth val="75"/>
        <c:overlap val="100"/>
        <c:axId val="70604288"/>
        <c:axId val="70605824"/>
      </c:barChart>
      <c:catAx>
        <c:axId val="70604288"/>
        <c:scaling>
          <c:orientation val="minMax"/>
        </c:scaling>
        <c:axPos val="b"/>
        <c:majorTickMark val="none"/>
        <c:tickLblPos val="nextTo"/>
        <c:crossAx val="70605824"/>
        <c:crosses val="autoZero"/>
        <c:auto val="1"/>
        <c:lblAlgn val="ctr"/>
        <c:lblOffset val="100"/>
      </c:catAx>
      <c:valAx>
        <c:axId val="70605824"/>
        <c:scaling>
          <c:orientation val="minMax"/>
        </c:scaling>
        <c:axPos val="l"/>
        <c:numFmt formatCode="#,##0" sourceLinked="1"/>
        <c:majorTickMark val="none"/>
        <c:tickLblPos val="nextTo"/>
        <c:crossAx val="70604288"/>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30"/>
  <c:chart>
    <c:autoTitleDeleted val="1"/>
    <c:plotArea>
      <c:layout/>
      <c:barChart>
        <c:barDir val="col"/>
        <c:grouping val="stacked"/>
        <c:ser>
          <c:idx val="0"/>
          <c:order val="0"/>
          <c:tx>
            <c:strRef>
              <c:f>List1!$B$1</c:f>
              <c:strCache>
                <c:ptCount val="1"/>
                <c:pt idx="0">
                  <c:v>Celkový počet narozených cizinců v roce 2011</c:v>
                </c:pt>
              </c:strCache>
            </c:strRef>
          </c:tx>
          <c:cat>
            <c:strRef>
              <c:f>List1!$A$2:$A$6</c:f>
              <c:strCache>
                <c:ptCount val="5"/>
                <c:pt idx="0">
                  <c:v>Vietnam</c:v>
                </c:pt>
                <c:pt idx="1">
                  <c:v>Ostatní </c:v>
                </c:pt>
                <c:pt idx="2">
                  <c:v>Ukrajina</c:v>
                </c:pt>
                <c:pt idx="3">
                  <c:v>Slovensko</c:v>
                </c:pt>
                <c:pt idx="4">
                  <c:v>Rusko</c:v>
                </c:pt>
              </c:strCache>
            </c:strRef>
          </c:cat>
          <c:val>
            <c:numRef>
              <c:f>List1!$B$2:$B$6</c:f>
              <c:numCache>
                <c:formatCode>General</c:formatCode>
                <c:ptCount val="5"/>
                <c:pt idx="0">
                  <c:v>31</c:v>
                </c:pt>
                <c:pt idx="1">
                  <c:v>29</c:v>
                </c:pt>
                <c:pt idx="2">
                  <c:v>25</c:v>
                </c:pt>
                <c:pt idx="3">
                  <c:v>17</c:v>
                </c:pt>
                <c:pt idx="4">
                  <c:v>6</c:v>
                </c:pt>
              </c:numCache>
            </c:numRef>
          </c:val>
        </c:ser>
        <c:ser>
          <c:idx val="1"/>
          <c:order val="1"/>
          <c:tx>
            <c:strRef>
              <c:f>List1!$C$1</c:f>
              <c:strCache>
                <c:ptCount val="1"/>
                <c:pt idx="0">
                  <c:v>Sloupec1</c:v>
                </c:pt>
              </c:strCache>
            </c:strRef>
          </c:tx>
          <c:cat>
            <c:strRef>
              <c:f>List1!$A$2:$A$6</c:f>
              <c:strCache>
                <c:ptCount val="5"/>
                <c:pt idx="0">
                  <c:v>Vietnam</c:v>
                </c:pt>
                <c:pt idx="1">
                  <c:v>Ostatní </c:v>
                </c:pt>
                <c:pt idx="2">
                  <c:v>Ukrajina</c:v>
                </c:pt>
                <c:pt idx="3">
                  <c:v>Slovensko</c:v>
                </c:pt>
                <c:pt idx="4">
                  <c:v>Rusko</c:v>
                </c:pt>
              </c:strCache>
            </c:strRef>
          </c:cat>
          <c:val>
            <c:numRef>
              <c:f>List1!$C$2:$C$6</c:f>
              <c:numCache>
                <c:formatCode>General</c:formatCode>
                <c:ptCount val="5"/>
              </c:numCache>
            </c:numRef>
          </c:val>
        </c:ser>
        <c:ser>
          <c:idx val="2"/>
          <c:order val="2"/>
          <c:tx>
            <c:strRef>
              <c:f>List1!$D$1</c:f>
              <c:strCache>
                <c:ptCount val="1"/>
                <c:pt idx="0">
                  <c:v>Sloupec2</c:v>
                </c:pt>
              </c:strCache>
            </c:strRef>
          </c:tx>
          <c:cat>
            <c:strRef>
              <c:f>List1!$A$2:$A$6</c:f>
              <c:strCache>
                <c:ptCount val="5"/>
                <c:pt idx="0">
                  <c:v>Vietnam</c:v>
                </c:pt>
                <c:pt idx="1">
                  <c:v>Ostatní </c:v>
                </c:pt>
                <c:pt idx="2">
                  <c:v>Ukrajina</c:v>
                </c:pt>
                <c:pt idx="3">
                  <c:v>Slovensko</c:v>
                </c:pt>
                <c:pt idx="4">
                  <c:v>Rusko</c:v>
                </c:pt>
              </c:strCache>
            </c:strRef>
          </c:cat>
          <c:val>
            <c:numRef>
              <c:f>List1!$D$2:$D$6</c:f>
              <c:numCache>
                <c:formatCode>General</c:formatCode>
                <c:ptCount val="5"/>
              </c:numCache>
            </c:numRef>
          </c:val>
        </c:ser>
        <c:dLbls>
          <c:showVal val="1"/>
        </c:dLbls>
        <c:gapWidth val="75"/>
        <c:overlap val="100"/>
        <c:axId val="74699520"/>
        <c:axId val="74701056"/>
      </c:barChart>
      <c:catAx>
        <c:axId val="74699520"/>
        <c:scaling>
          <c:orientation val="minMax"/>
        </c:scaling>
        <c:axPos val="b"/>
        <c:majorTickMark val="none"/>
        <c:tickLblPos val="nextTo"/>
        <c:crossAx val="74701056"/>
        <c:crosses val="autoZero"/>
        <c:auto val="1"/>
        <c:lblAlgn val="ctr"/>
        <c:lblOffset val="100"/>
      </c:catAx>
      <c:valAx>
        <c:axId val="74701056"/>
        <c:scaling>
          <c:orientation val="minMax"/>
        </c:scaling>
        <c:axPos val="l"/>
        <c:numFmt formatCode="General" sourceLinked="1"/>
        <c:majorTickMark val="none"/>
        <c:tickLblPos val="nextTo"/>
        <c:crossAx val="7469952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0"/>
  <c:chart>
    <c:autoTitleDeleted val="1"/>
    <c:plotArea>
      <c:layout/>
      <c:barChart>
        <c:barDir val="col"/>
        <c:grouping val="stacked"/>
        <c:ser>
          <c:idx val="0"/>
          <c:order val="0"/>
          <c:tx>
            <c:strRef>
              <c:f>List1!$B$1</c:f>
              <c:strCache>
                <c:ptCount val="1"/>
                <c:pt idx="0">
                  <c:v>Řada 1</c:v>
                </c:pt>
              </c:strCache>
            </c:strRef>
          </c:tx>
          <c:cat>
            <c:strRef>
              <c:f>List1!$A$2:$A$5</c:f>
              <c:strCache>
                <c:ptCount val="4"/>
                <c:pt idx="0">
                  <c:v>Slovensko</c:v>
                </c:pt>
                <c:pt idx="1">
                  <c:v>Ukrajina</c:v>
                </c:pt>
                <c:pt idx="2">
                  <c:v>Vietnam</c:v>
                </c:pt>
                <c:pt idx="3">
                  <c:v>Rusko</c:v>
                </c:pt>
              </c:strCache>
            </c:strRef>
          </c:cat>
          <c:val>
            <c:numRef>
              <c:f>List1!$B$2:$B$5</c:f>
              <c:numCache>
                <c:formatCode>General</c:formatCode>
                <c:ptCount val="4"/>
                <c:pt idx="0">
                  <c:v>2014</c:v>
                </c:pt>
                <c:pt idx="1">
                  <c:v>754</c:v>
                </c:pt>
                <c:pt idx="2">
                  <c:v>558</c:v>
                </c:pt>
                <c:pt idx="3">
                  <c:v>93</c:v>
                </c:pt>
              </c:numCache>
            </c:numRef>
          </c:val>
        </c:ser>
        <c:dLbls>
          <c:showVal val="1"/>
        </c:dLbls>
        <c:gapWidth val="75"/>
        <c:overlap val="100"/>
        <c:axId val="35894784"/>
        <c:axId val="35896320"/>
      </c:barChart>
      <c:catAx>
        <c:axId val="35894784"/>
        <c:scaling>
          <c:orientation val="minMax"/>
        </c:scaling>
        <c:axPos val="b"/>
        <c:majorTickMark val="none"/>
        <c:tickLblPos val="nextTo"/>
        <c:crossAx val="35896320"/>
        <c:crosses val="autoZero"/>
        <c:auto val="1"/>
        <c:lblAlgn val="ctr"/>
        <c:lblOffset val="100"/>
      </c:catAx>
      <c:valAx>
        <c:axId val="35896320"/>
        <c:scaling>
          <c:orientation val="minMax"/>
        </c:scaling>
        <c:axPos val="l"/>
        <c:numFmt formatCode="General" sourceLinked="1"/>
        <c:majorTickMark val="none"/>
        <c:tickLblPos val="nextTo"/>
        <c:crossAx val="35894784"/>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25"/>
  <c:chart>
    <c:plotArea>
      <c:layout/>
      <c:barChart>
        <c:barDir val="col"/>
        <c:grouping val="stacked"/>
        <c:ser>
          <c:idx val="0"/>
          <c:order val="0"/>
          <c:tx>
            <c:strRef>
              <c:f>List1!$B$1</c:f>
              <c:strCache>
                <c:ptCount val="1"/>
                <c:pt idx="0">
                  <c:v>Počet narozených cizinců v roce 2011</c:v>
                </c:pt>
              </c:strCache>
            </c:strRef>
          </c:tx>
          <c:cat>
            <c:strRef>
              <c:f>List1!$A$2:$A$5</c:f>
              <c:strCache>
                <c:ptCount val="4"/>
                <c:pt idx="0">
                  <c:v>Ukrajina</c:v>
                </c:pt>
                <c:pt idx="1">
                  <c:v>Slovensko</c:v>
                </c:pt>
                <c:pt idx="2">
                  <c:v>Vietnam</c:v>
                </c:pt>
                <c:pt idx="3">
                  <c:v>Rusko</c:v>
                </c:pt>
              </c:strCache>
            </c:strRef>
          </c:cat>
          <c:val>
            <c:numRef>
              <c:f>List1!$B$2:$B$5</c:f>
              <c:numCache>
                <c:formatCode>#,##0</c:formatCode>
                <c:ptCount val="4"/>
                <c:pt idx="0">
                  <c:v>112549</c:v>
                </c:pt>
                <c:pt idx="1">
                  <c:v>85807</c:v>
                </c:pt>
                <c:pt idx="2">
                  <c:v>57300</c:v>
                </c:pt>
                <c:pt idx="3">
                  <c:v>32961</c:v>
                </c:pt>
              </c:numCache>
            </c:numRef>
          </c:val>
        </c:ser>
        <c:ser>
          <c:idx val="1"/>
          <c:order val="1"/>
          <c:tx>
            <c:strRef>
              <c:f>List1!$C$1</c:f>
              <c:strCache>
                <c:ptCount val="1"/>
                <c:pt idx="0">
                  <c:v>Sloupec1</c:v>
                </c:pt>
              </c:strCache>
            </c:strRef>
          </c:tx>
          <c:cat>
            <c:strRef>
              <c:f>List1!$A$2:$A$5</c:f>
              <c:strCache>
                <c:ptCount val="4"/>
                <c:pt idx="0">
                  <c:v>Ukrajina</c:v>
                </c:pt>
                <c:pt idx="1">
                  <c:v>Slovensko</c:v>
                </c:pt>
                <c:pt idx="2">
                  <c:v>Vietnam</c:v>
                </c:pt>
                <c:pt idx="3">
                  <c:v>Rusko</c:v>
                </c:pt>
              </c:strCache>
            </c:strRef>
          </c:cat>
          <c:val>
            <c:numRef>
              <c:f>List1!$C$2:$C$5</c:f>
              <c:numCache>
                <c:formatCode>General</c:formatCode>
                <c:ptCount val="4"/>
              </c:numCache>
            </c:numRef>
          </c:val>
        </c:ser>
        <c:ser>
          <c:idx val="2"/>
          <c:order val="2"/>
          <c:tx>
            <c:strRef>
              <c:f>List1!$D$1</c:f>
              <c:strCache>
                <c:ptCount val="1"/>
                <c:pt idx="0">
                  <c:v>Sloupec2</c:v>
                </c:pt>
              </c:strCache>
            </c:strRef>
          </c:tx>
          <c:cat>
            <c:strRef>
              <c:f>List1!$A$2:$A$5</c:f>
              <c:strCache>
                <c:ptCount val="4"/>
                <c:pt idx="0">
                  <c:v>Ukrajina</c:v>
                </c:pt>
                <c:pt idx="1">
                  <c:v>Slovensko</c:v>
                </c:pt>
                <c:pt idx="2">
                  <c:v>Vietnam</c:v>
                </c:pt>
                <c:pt idx="3">
                  <c:v>Rusko</c:v>
                </c:pt>
              </c:strCache>
            </c:strRef>
          </c:cat>
          <c:val>
            <c:numRef>
              <c:f>List1!$D$2:$D$5</c:f>
              <c:numCache>
                <c:formatCode>General</c:formatCode>
                <c:ptCount val="4"/>
              </c:numCache>
            </c:numRef>
          </c:val>
        </c:ser>
        <c:dLbls>
          <c:showVal val="1"/>
        </c:dLbls>
        <c:gapWidth val="75"/>
        <c:overlap val="100"/>
        <c:axId val="35926784"/>
        <c:axId val="35928320"/>
      </c:barChart>
      <c:catAx>
        <c:axId val="35926784"/>
        <c:scaling>
          <c:orientation val="minMax"/>
        </c:scaling>
        <c:axPos val="b"/>
        <c:majorTickMark val="none"/>
        <c:tickLblPos val="nextTo"/>
        <c:crossAx val="35928320"/>
        <c:crosses val="autoZero"/>
        <c:auto val="1"/>
        <c:lblAlgn val="ctr"/>
        <c:lblOffset val="100"/>
      </c:catAx>
      <c:valAx>
        <c:axId val="35928320"/>
        <c:scaling>
          <c:orientation val="minMax"/>
        </c:scaling>
        <c:axPos val="l"/>
        <c:numFmt formatCode="#,##0" sourceLinked="1"/>
        <c:majorTickMark val="none"/>
        <c:tickLblPos val="nextTo"/>
        <c:crossAx val="35926784"/>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25"/>
  <c:chart>
    <c:autoTitleDeleted val="1"/>
    <c:plotArea>
      <c:layout/>
      <c:barChart>
        <c:barDir val="col"/>
        <c:grouping val="stacked"/>
        <c:ser>
          <c:idx val="0"/>
          <c:order val="0"/>
          <c:tx>
            <c:strRef>
              <c:f>List1!$B$1</c:f>
              <c:strCache>
                <c:ptCount val="1"/>
                <c:pt idx="0">
                  <c:v>Celkový počet narozených cizinců za rok 2012</c:v>
                </c:pt>
              </c:strCache>
            </c:strRef>
          </c:tx>
          <c:cat>
            <c:strRef>
              <c:f>List1!$A$2:$A$6</c:f>
              <c:strCache>
                <c:ptCount val="5"/>
                <c:pt idx="0">
                  <c:v>Vietnam</c:v>
                </c:pt>
                <c:pt idx="1">
                  <c:v>Ukrajina</c:v>
                </c:pt>
                <c:pt idx="2">
                  <c:v>Ostatní</c:v>
                </c:pt>
                <c:pt idx="3">
                  <c:v>Slovensko</c:v>
                </c:pt>
                <c:pt idx="4">
                  <c:v>Rusko</c:v>
                </c:pt>
              </c:strCache>
            </c:strRef>
          </c:cat>
          <c:val>
            <c:numRef>
              <c:f>List1!$B$2:$B$6</c:f>
              <c:numCache>
                <c:formatCode>General</c:formatCode>
                <c:ptCount val="5"/>
                <c:pt idx="0">
                  <c:v>37</c:v>
                </c:pt>
                <c:pt idx="1">
                  <c:v>24</c:v>
                </c:pt>
                <c:pt idx="2">
                  <c:v>22</c:v>
                </c:pt>
                <c:pt idx="3">
                  <c:v>10</c:v>
                </c:pt>
                <c:pt idx="4">
                  <c:v>7</c:v>
                </c:pt>
              </c:numCache>
            </c:numRef>
          </c:val>
        </c:ser>
        <c:ser>
          <c:idx val="1"/>
          <c:order val="1"/>
          <c:tx>
            <c:strRef>
              <c:f>List1!$C$1</c:f>
              <c:strCache>
                <c:ptCount val="1"/>
                <c:pt idx="0">
                  <c:v>Sloupec1</c:v>
                </c:pt>
              </c:strCache>
            </c:strRef>
          </c:tx>
          <c:cat>
            <c:strRef>
              <c:f>List1!$A$2:$A$6</c:f>
              <c:strCache>
                <c:ptCount val="5"/>
                <c:pt idx="0">
                  <c:v>Vietnam</c:v>
                </c:pt>
                <c:pt idx="1">
                  <c:v>Ukrajina</c:v>
                </c:pt>
                <c:pt idx="2">
                  <c:v>Ostatní</c:v>
                </c:pt>
                <c:pt idx="3">
                  <c:v>Slovensko</c:v>
                </c:pt>
                <c:pt idx="4">
                  <c:v>Rusko</c:v>
                </c:pt>
              </c:strCache>
            </c:strRef>
          </c:cat>
          <c:val>
            <c:numRef>
              <c:f>List1!$C$2:$C$6</c:f>
              <c:numCache>
                <c:formatCode>General</c:formatCode>
                <c:ptCount val="5"/>
              </c:numCache>
            </c:numRef>
          </c:val>
        </c:ser>
        <c:ser>
          <c:idx val="2"/>
          <c:order val="2"/>
          <c:tx>
            <c:strRef>
              <c:f>List1!$D$1</c:f>
              <c:strCache>
                <c:ptCount val="1"/>
                <c:pt idx="0">
                  <c:v>Sloupec2</c:v>
                </c:pt>
              </c:strCache>
            </c:strRef>
          </c:tx>
          <c:cat>
            <c:strRef>
              <c:f>List1!$A$2:$A$6</c:f>
              <c:strCache>
                <c:ptCount val="5"/>
                <c:pt idx="0">
                  <c:v>Vietnam</c:v>
                </c:pt>
                <c:pt idx="1">
                  <c:v>Ukrajina</c:v>
                </c:pt>
                <c:pt idx="2">
                  <c:v>Ostatní</c:v>
                </c:pt>
                <c:pt idx="3">
                  <c:v>Slovensko</c:v>
                </c:pt>
                <c:pt idx="4">
                  <c:v>Rusko</c:v>
                </c:pt>
              </c:strCache>
            </c:strRef>
          </c:cat>
          <c:val>
            <c:numRef>
              <c:f>List1!$D$2:$D$6</c:f>
              <c:numCache>
                <c:formatCode>General</c:formatCode>
                <c:ptCount val="5"/>
              </c:numCache>
            </c:numRef>
          </c:val>
        </c:ser>
        <c:dLbls>
          <c:showVal val="1"/>
        </c:dLbls>
        <c:gapWidth val="75"/>
        <c:overlap val="100"/>
        <c:axId val="35962880"/>
        <c:axId val="35964416"/>
      </c:barChart>
      <c:catAx>
        <c:axId val="35962880"/>
        <c:scaling>
          <c:orientation val="minMax"/>
        </c:scaling>
        <c:axPos val="b"/>
        <c:majorTickMark val="none"/>
        <c:tickLblPos val="nextTo"/>
        <c:crossAx val="35964416"/>
        <c:crosses val="autoZero"/>
        <c:auto val="1"/>
        <c:lblAlgn val="ctr"/>
        <c:lblOffset val="100"/>
      </c:catAx>
      <c:valAx>
        <c:axId val="35964416"/>
        <c:scaling>
          <c:orientation val="minMax"/>
        </c:scaling>
        <c:axPos val="l"/>
        <c:numFmt formatCode="General" sourceLinked="1"/>
        <c:majorTickMark val="none"/>
        <c:tickLblPos val="nextTo"/>
        <c:crossAx val="3596288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25"/>
  <c:chart>
    <c:autoTitleDeleted val="1"/>
    <c:plotArea>
      <c:layout/>
      <c:barChart>
        <c:barDir val="col"/>
        <c:grouping val="stacked"/>
        <c:ser>
          <c:idx val="0"/>
          <c:order val="0"/>
          <c:tx>
            <c:strRef>
              <c:f>List1!$B$1</c:f>
              <c:strCache>
                <c:ptCount val="1"/>
                <c:pt idx="0">
                  <c:v>Řada 1</c:v>
                </c:pt>
              </c:strCache>
            </c:strRef>
          </c:tx>
          <c:cat>
            <c:strRef>
              <c:f>List1!$A$2:$A$5</c:f>
              <c:strCache>
                <c:ptCount val="4"/>
                <c:pt idx="0">
                  <c:v>Slovensko</c:v>
                </c:pt>
                <c:pt idx="1">
                  <c:v>Ukrajina</c:v>
                </c:pt>
                <c:pt idx="2">
                  <c:v>Vietnam</c:v>
                </c:pt>
                <c:pt idx="3">
                  <c:v>Rusko</c:v>
                </c:pt>
              </c:strCache>
            </c:strRef>
          </c:cat>
          <c:val>
            <c:numRef>
              <c:f>List1!$B$2:$B$5</c:f>
              <c:numCache>
                <c:formatCode>General</c:formatCode>
                <c:ptCount val="4"/>
                <c:pt idx="0">
                  <c:v>1966</c:v>
                </c:pt>
                <c:pt idx="1">
                  <c:v>779</c:v>
                </c:pt>
                <c:pt idx="2">
                  <c:v>506</c:v>
                </c:pt>
                <c:pt idx="3">
                  <c:v>133</c:v>
                </c:pt>
              </c:numCache>
            </c:numRef>
          </c:val>
        </c:ser>
        <c:dLbls>
          <c:showVal val="1"/>
        </c:dLbls>
        <c:gapWidth val="75"/>
        <c:overlap val="100"/>
        <c:axId val="36082432"/>
        <c:axId val="36083968"/>
      </c:barChart>
      <c:catAx>
        <c:axId val="36082432"/>
        <c:scaling>
          <c:orientation val="minMax"/>
        </c:scaling>
        <c:axPos val="b"/>
        <c:majorTickMark val="none"/>
        <c:tickLblPos val="nextTo"/>
        <c:crossAx val="36083968"/>
        <c:crosses val="autoZero"/>
        <c:auto val="1"/>
        <c:lblAlgn val="ctr"/>
        <c:lblOffset val="100"/>
      </c:catAx>
      <c:valAx>
        <c:axId val="36083968"/>
        <c:scaling>
          <c:orientation val="minMax"/>
        </c:scaling>
        <c:axPos val="l"/>
        <c:numFmt formatCode="General" sourceLinked="1"/>
        <c:majorTickMark val="none"/>
        <c:tickLblPos val="nextTo"/>
        <c:crossAx val="36082432"/>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Kop01</b:Tag>
    <b:SourceType>Book</b:SourceType>
    <b:Guid>{6F23D518-B65E-4F55-B956-4A17285E2448}</b:Guid>
    <b:Author>
      <b:Author>
        <b:NameList>
          <b:Person>
            <b:Last>Kopřivová</b:Last>
            <b:First>A.</b:First>
          </b:Person>
        </b:NameList>
      </b:Author>
    </b:Author>
    <b:Title>Středisko ruského emigrantského života v Praze </b:Title>
    <b:Year>2001</b:Year>
    <b:City>Praha</b:City>
    <b:RefOrder>1</b:RefOrder>
  </b:Source>
</b:Sources>
</file>

<file path=customXml/itemProps1.xml><?xml version="1.0" encoding="utf-8"?>
<ds:datastoreItem xmlns:ds="http://schemas.openxmlformats.org/officeDocument/2006/customXml" ds:itemID="{65AF2336-B8E5-431C-8F19-23F0B8E1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1</Pages>
  <Words>15508</Words>
  <Characters>87158</Characters>
  <Application>Microsoft Office Word</Application>
  <DocSecurity>0</DocSecurity>
  <Lines>1778</Lines>
  <Paragraphs>557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Eva</cp:lastModifiedBy>
  <cp:revision>807</cp:revision>
  <dcterms:created xsi:type="dcterms:W3CDTF">2014-03-09T12:58:00Z</dcterms:created>
  <dcterms:modified xsi:type="dcterms:W3CDTF">2014-04-15T06:00:00Z</dcterms:modified>
</cp:coreProperties>
</file>