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36B5B" w14:textId="023CAE3B" w:rsidR="005B4CA0" w:rsidRPr="0058103B" w:rsidRDefault="005B4CA0" w:rsidP="005B4CA0">
      <w:pPr>
        <w:pStyle w:val="Kopfzeile"/>
        <w:tabs>
          <w:tab w:val="left" w:pos="0"/>
        </w:tabs>
        <w:spacing w:line="360" w:lineRule="auto"/>
        <w:jc w:val="center"/>
        <w:rPr>
          <w:rFonts w:ascii="Times New Roman" w:hAnsi="Times New Roman" w:cs="Times New Roman"/>
          <w:b/>
          <w:bCs/>
          <w:sz w:val="32"/>
          <w:szCs w:val="32"/>
          <w:lang w:val="de-DE"/>
        </w:rPr>
      </w:pPr>
      <w:r w:rsidRPr="0058103B">
        <w:rPr>
          <w:rFonts w:ascii="Times New Roman" w:hAnsi="Times New Roman" w:cs="Times New Roman"/>
          <w:b/>
          <w:bCs/>
          <w:sz w:val="32"/>
          <w:szCs w:val="32"/>
          <w:lang w:val="de-DE"/>
        </w:rPr>
        <w:t>UNIVERZITA PALACKÉHO V OLOMOUCI</w:t>
      </w:r>
    </w:p>
    <w:p w14:paraId="245A82A3" w14:textId="77777777" w:rsidR="005B4CA0" w:rsidRPr="0058103B" w:rsidRDefault="005B4CA0" w:rsidP="005B4CA0">
      <w:pPr>
        <w:pStyle w:val="Kopfzeile"/>
        <w:tabs>
          <w:tab w:val="left" w:pos="0"/>
        </w:tabs>
        <w:spacing w:line="360" w:lineRule="auto"/>
        <w:jc w:val="center"/>
        <w:rPr>
          <w:rFonts w:ascii="Times New Roman" w:hAnsi="Times New Roman" w:cs="Times New Roman"/>
          <w:lang w:val="de-DE"/>
        </w:rPr>
      </w:pPr>
    </w:p>
    <w:p w14:paraId="3F52755E" w14:textId="77777777" w:rsidR="005B4CA0" w:rsidRPr="0058103B" w:rsidRDefault="005B4CA0" w:rsidP="005B4CA0">
      <w:pPr>
        <w:pStyle w:val="Kopfzeile"/>
        <w:tabs>
          <w:tab w:val="left" w:pos="0"/>
        </w:tabs>
        <w:spacing w:line="360" w:lineRule="auto"/>
        <w:jc w:val="center"/>
        <w:rPr>
          <w:rFonts w:ascii="Times New Roman" w:hAnsi="Times New Roman" w:cs="Times New Roman"/>
          <w:b/>
          <w:bCs/>
          <w:sz w:val="28"/>
          <w:szCs w:val="28"/>
          <w:lang w:val="de-DE"/>
        </w:rPr>
      </w:pPr>
      <w:proofErr w:type="spellStart"/>
      <w:r w:rsidRPr="0058103B">
        <w:rPr>
          <w:rFonts w:ascii="Times New Roman" w:hAnsi="Times New Roman" w:cs="Times New Roman"/>
          <w:b/>
          <w:bCs/>
          <w:sz w:val="28"/>
          <w:szCs w:val="28"/>
          <w:lang w:val="de-DE"/>
        </w:rPr>
        <w:t>Pedagogická</w:t>
      </w:r>
      <w:proofErr w:type="spellEnd"/>
      <w:r w:rsidRPr="0058103B">
        <w:rPr>
          <w:rFonts w:ascii="Times New Roman" w:hAnsi="Times New Roman" w:cs="Times New Roman"/>
          <w:b/>
          <w:bCs/>
          <w:sz w:val="28"/>
          <w:szCs w:val="28"/>
          <w:lang w:val="de-DE"/>
        </w:rPr>
        <w:t xml:space="preserve"> </w:t>
      </w:r>
      <w:proofErr w:type="spellStart"/>
      <w:r w:rsidRPr="0058103B">
        <w:rPr>
          <w:rFonts w:ascii="Times New Roman" w:hAnsi="Times New Roman" w:cs="Times New Roman"/>
          <w:b/>
          <w:bCs/>
          <w:sz w:val="28"/>
          <w:szCs w:val="28"/>
          <w:lang w:val="de-DE"/>
        </w:rPr>
        <w:t>fakulta</w:t>
      </w:r>
      <w:proofErr w:type="spellEnd"/>
    </w:p>
    <w:p w14:paraId="596D5BEE" w14:textId="77777777" w:rsidR="005B4CA0" w:rsidRPr="0058103B" w:rsidRDefault="005B4CA0" w:rsidP="005B4CA0">
      <w:pPr>
        <w:tabs>
          <w:tab w:val="left" w:pos="0"/>
          <w:tab w:val="left" w:pos="3098"/>
        </w:tabs>
        <w:spacing w:line="360" w:lineRule="auto"/>
        <w:rPr>
          <w:rFonts w:ascii="Times New Roman" w:hAnsi="Times New Roman" w:cs="Times New Roman"/>
          <w:sz w:val="24"/>
          <w:szCs w:val="24"/>
          <w:lang w:val="de-DE"/>
        </w:rPr>
      </w:pPr>
      <w:r w:rsidRPr="0058103B">
        <w:rPr>
          <w:rFonts w:ascii="Times New Roman" w:hAnsi="Times New Roman" w:cs="Times New Roman"/>
          <w:sz w:val="24"/>
          <w:szCs w:val="24"/>
          <w:lang w:val="de-DE"/>
        </w:rPr>
        <w:tab/>
      </w:r>
    </w:p>
    <w:p w14:paraId="536CAFEC" w14:textId="77777777" w:rsidR="005B4CA0" w:rsidRPr="0058103B" w:rsidRDefault="005B4CA0" w:rsidP="005B4CA0">
      <w:pPr>
        <w:tabs>
          <w:tab w:val="left" w:pos="0"/>
        </w:tabs>
        <w:spacing w:line="360" w:lineRule="auto"/>
        <w:jc w:val="center"/>
        <w:rPr>
          <w:rFonts w:ascii="Times New Roman" w:hAnsi="Times New Roman" w:cs="Times New Roman"/>
          <w:b/>
          <w:bCs/>
          <w:sz w:val="28"/>
          <w:szCs w:val="28"/>
          <w:lang w:val="de-DE"/>
        </w:rPr>
      </w:pPr>
      <w:proofErr w:type="spellStart"/>
      <w:r w:rsidRPr="0058103B">
        <w:rPr>
          <w:rFonts w:ascii="Times New Roman" w:hAnsi="Times New Roman" w:cs="Times New Roman"/>
          <w:b/>
          <w:bCs/>
          <w:sz w:val="28"/>
          <w:szCs w:val="28"/>
          <w:lang w:val="de-DE"/>
        </w:rPr>
        <w:t>Ústav</w:t>
      </w:r>
      <w:proofErr w:type="spellEnd"/>
      <w:r w:rsidRPr="0058103B">
        <w:rPr>
          <w:rFonts w:ascii="Times New Roman" w:hAnsi="Times New Roman" w:cs="Times New Roman"/>
          <w:b/>
          <w:bCs/>
          <w:sz w:val="28"/>
          <w:szCs w:val="28"/>
          <w:lang w:val="de-DE"/>
        </w:rPr>
        <w:t xml:space="preserve"> </w:t>
      </w:r>
      <w:proofErr w:type="spellStart"/>
      <w:r w:rsidRPr="0058103B">
        <w:rPr>
          <w:rFonts w:ascii="Times New Roman" w:hAnsi="Times New Roman" w:cs="Times New Roman"/>
          <w:b/>
          <w:bCs/>
          <w:sz w:val="28"/>
          <w:szCs w:val="28"/>
          <w:lang w:val="de-DE"/>
        </w:rPr>
        <w:t>cizích</w:t>
      </w:r>
      <w:proofErr w:type="spellEnd"/>
      <w:r w:rsidRPr="0058103B">
        <w:rPr>
          <w:rFonts w:ascii="Times New Roman" w:hAnsi="Times New Roman" w:cs="Times New Roman"/>
          <w:b/>
          <w:bCs/>
          <w:sz w:val="28"/>
          <w:szCs w:val="28"/>
          <w:lang w:val="de-DE"/>
        </w:rPr>
        <w:t xml:space="preserve"> </w:t>
      </w:r>
      <w:proofErr w:type="spellStart"/>
      <w:r w:rsidRPr="0058103B">
        <w:rPr>
          <w:rFonts w:ascii="Times New Roman" w:hAnsi="Times New Roman" w:cs="Times New Roman"/>
          <w:b/>
          <w:bCs/>
          <w:sz w:val="28"/>
          <w:szCs w:val="28"/>
          <w:lang w:val="de-DE"/>
        </w:rPr>
        <w:t>jazyků</w:t>
      </w:r>
      <w:proofErr w:type="spellEnd"/>
    </w:p>
    <w:p w14:paraId="0BA5D13F" w14:textId="77777777" w:rsidR="005B4CA0" w:rsidRPr="0058103B" w:rsidRDefault="005B4CA0" w:rsidP="005B4CA0">
      <w:pPr>
        <w:tabs>
          <w:tab w:val="left" w:pos="0"/>
        </w:tabs>
        <w:spacing w:line="360" w:lineRule="auto"/>
        <w:jc w:val="center"/>
        <w:rPr>
          <w:rFonts w:ascii="Times New Roman" w:hAnsi="Times New Roman" w:cs="Times New Roman"/>
          <w:sz w:val="24"/>
          <w:szCs w:val="24"/>
          <w:lang w:val="de-DE"/>
        </w:rPr>
      </w:pPr>
    </w:p>
    <w:p w14:paraId="73590F90" w14:textId="6DB59F45" w:rsidR="005B4CA0" w:rsidRPr="0058103B" w:rsidRDefault="005B4CA0" w:rsidP="005B4CA0">
      <w:pPr>
        <w:tabs>
          <w:tab w:val="left" w:pos="0"/>
        </w:tabs>
        <w:spacing w:line="360" w:lineRule="auto"/>
        <w:jc w:val="center"/>
        <w:rPr>
          <w:rFonts w:ascii="Times New Roman" w:hAnsi="Times New Roman" w:cs="Times New Roman"/>
          <w:sz w:val="24"/>
          <w:szCs w:val="24"/>
          <w:lang w:val="de-DE"/>
        </w:rPr>
      </w:pPr>
    </w:p>
    <w:p w14:paraId="3AB6F190" w14:textId="42CBCBBE" w:rsidR="005B4CA0" w:rsidRPr="0058103B" w:rsidRDefault="005B4CA0" w:rsidP="005B4CA0">
      <w:pPr>
        <w:tabs>
          <w:tab w:val="left" w:pos="0"/>
        </w:tabs>
        <w:spacing w:line="360" w:lineRule="auto"/>
        <w:jc w:val="center"/>
        <w:rPr>
          <w:rFonts w:ascii="Times New Roman" w:hAnsi="Times New Roman" w:cs="Times New Roman"/>
          <w:sz w:val="24"/>
          <w:szCs w:val="24"/>
          <w:lang w:val="de-DE"/>
        </w:rPr>
      </w:pPr>
    </w:p>
    <w:p w14:paraId="175DEAAC" w14:textId="6BAC1579" w:rsidR="005B4CA0" w:rsidRPr="0058103B" w:rsidRDefault="008C3130" w:rsidP="005B4CA0">
      <w:pPr>
        <w:tabs>
          <w:tab w:val="left" w:pos="0"/>
        </w:tabs>
        <w:spacing w:line="360" w:lineRule="auto"/>
        <w:jc w:val="center"/>
        <w:rPr>
          <w:rFonts w:ascii="Times New Roman" w:hAnsi="Times New Roman" w:cs="Times New Roman"/>
          <w:sz w:val="24"/>
          <w:szCs w:val="24"/>
          <w:lang w:val="de-DE"/>
        </w:rPr>
      </w:pPr>
      <w:r w:rsidRPr="0058103B">
        <w:rPr>
          <w:rFonts w:ascii="Times New Roman" w:hAnsi="Times New Roman" w:cs="Times New Roman"/>
          <w:noProof/>
          <w:lang w:val="de-DE"/>
        </w:rPr>
        <w:drawing>
          <wp:anchor distT="0" distB="0" distL="114300" distR="114300" simplePos="0" relativeHeight="251659264" behindDoc="1" locked="0" layoutInCell="1" allowOverlap="1" wp14:anchorId="6C51F12F" wp14:editId="6C969244">
            <wp:simplePos x="0" y="0"/>
            <wp:positionH relativeFrom="margin">
              <wp:align>center</wp:align>
            </wp:positionH>
            <wp:positionV relativeFrom="paragraph">
              <wp:posOffset>9525</wp:posOffset>
            </wp:positionV>
            <wp:extent cx="1612265" cy="1631315"/>
            <wp:effectExtent l="0" t="0" r="6985" b="6985"/>
            <wp:wrapTight wrapText="bothSides">
              <wp:wrapPolygon edited="0">
                <wp:start x="2807" y="0"/>
                <wp:lineTo x="0" y="3027"/>
                <wp:lineTo x="0" y="4793"/>
                <wp:lineTo x="766" y="8072"/>
                <wp:lineTo x="2552" y="12107"/>
                <wp:lineTo x="9443" y="21440"/>
                <wp:lineTo x="10719" y="21440"/>
                <wp:lineTo x="10974" y="21440"/>
                <wp:lineTo x="12250" y="20179"/>
                <wp:lineTo x="17865" y="12107"/>
                <wp:lineTo x="19652" y="8072"/>
                <wp:lineTo x="20928" y="4036"/>
                <wp:lineTo x="21438" y="1513"/>
                <wp:lineTo x="21438" y="0"/>
                <wp:lineTo x="2807" y="0"/>
              </wp:wrapPolygon>
            </wp:wrapTight>
            <wp:docPr id="2" name="Obrázek 2" descr="UP - Lukostřelecký klub/oddíl - rcherz.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UP - Lukostřelecký klub/oddíl - rcherz.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2265" cy="1631315"/>
                    </a:xfrm>
                    <a:prstGeom prst="rect">
                      <a:avLst/>
                    </a:prstGeom>
                    <a:noFill/>
                  </pic:spPr>
                </pic:pic>
              </a:graphicData>
            </a:graphic>
            <wp14:sizeRelH relativeFrom="margin">
              <wp14:pctWidth>0</wp14:pctWidth>
            </wp14:sizeRelH>
            <wp14:sizeRelV relativeFrom="margin">
              <wp14:pctHeight>0</wp14:pctHeight>
            </wp14:sizeRelV>
          </wp:anchor>
        </w:drawing>
      </w:r>
    </w:p>
    <w:p w14:paraId="0900754C" w14:textId="77777777" w:rsidR="005B4CA0" w:rsidRPr="0058103B" w:rsidRDefault="005B4CA0" w:rsidP="005B4CA0">
      <w:pPr>
        <w:tabs>
          <w:tab w:val="left" w:pos="0"/>
        </w:tabs>
        <w:spacing w:line="360" w:lineRule="auto"/>
        <w:jc w:val="center"/>
        <w:rPr>
          <w:rFonts w:ascii="Times New Roman" w:hAnsi="Times New Roman" w:cs="Times New Roman"/>
          <w:sz w:val="24"/>
          <w:szCs w:val="24"/>
          <w:lang w:val="de-DE"/>
        </w:rPr>
      </w:pPr>
    </w:p>
    <w:p w14:paraId="71A0898C" w14:textId="77777777" w:rsidR="005B4CA0" w:rsidRPr="0058103B" w:rsidRDefault="005B4CA0" w:rsidP="005B4CA0">
      <w:pPr>
        <w:tabs>
          <w:tab w:val="left" w:pos="0"/>
        </w:tabs>
        <w:spacing w:line="360" w:lineRule="auto"/>
        <w:jc w:val="center"/>
        <w:rPr>
          <w:rFonts w:ascii="Times New Roman" w:hAnsi="Times New Roman" w:cs="Times New Roman"/>
          <w:sz w:val="24"/>
          <w:szCs w:val="24"/>
          <w:lang w:val="de-DE"/>
        </w:rPr>
      </w:pPr>
    </w:p>
    <w:p w14:paraId="36C9AEC1" w14:textId="77777777" w:rsidR="005B4CA0" w:rsidRPr="0058103B" w:rsidRDefault="005B4CA0" w:rsidP="005B4CA0">
      <w:pPr>
        <w:tabs>
          <w:tab w:val="left" w:pos="0"/>
        </w:tabs>
        <w:spacing w:line="360" w:lineRule="auto"/>
        <w:jc w:val="center"/>
        <w:rPr>
          <w:rFonts w:ascii="Times New Roman" w:hAnsi="Times New Roman" w:cs="Times New Roman"/>
          <w:sz w:val="24"/>
          <w:szCs w:val="24"/>
          <w:lang w:val="de-DE"/>
        </w:rPr>
      </w:pPr>
    </w:p>
    <w:p w14:paraId="7241F55B" w14:textId="3CF1CF40" w:rsidR="005B4CA0" w:rsidRPr="0058103B" w:rsidRDefault="005B4CA0" w:rsidP="005B4CA0">
      <w:pPr>
        <w:tabs>
          <w:tab w:val="left" w:pos="0"/>
        </w:tabs>
        <w:spacing w:line="360" w:lineRule="auto"/>
        <w:rPr>
          <w:rFonts w:ascii="Times New Roman" w:hAnsi="Times New Roman" w:cs="Times New Roman"/>
          <w:sz w:val="24"/>
          <w:szCs w:val="24"/>
          <w:lang w:val="de-DE"/>
        </w:rPr>
      </w:pPr>
    </w:p>
    <w:p w14:paraId="23A89508" w14:textId="156A1206" w:rsidR="008C3130" w:rsidRPr="0058103B" w:rsidRDefault="008C3130" w:rsidP="005B4CA0">
      <w:pPr>
        <w:tabs>
          <w:tab w:val="left" w:pos="0"/>
        </w:tabs>
        <w:spacing w:line="360" w:lineRule="auto"/>
        <w:rPr>
          <w:rFonts w:ascii="Times New Roman" w:hAnsi="Times New Roman" w:cs="Times New Roman"/>
          <w:sz w:val="24"/>
          <w:szCs w:val="24"/>
          <w:lang w:val="de-DE"/>
        </w:rPr>
      </w:pPr>
    </w:p>
    <w:p w14:paraId="214239E9" w14:textId="77777777" w:rsidR="008C3130" w:rsidRPr="0058103B" w:rsidRDefault="008C3130" w:rsidP="005B4CA0">
      <w:pPr>
        <w:tabs>
          <w:tab w:val="left" w:pos="0"/>
        </w:tabs>
        <w:spacing w:line="360" w:lineRule="auto"/>
        <w:rPr>
          <w:rFonts w:ascii="Times New Roman" w:hAnsi="Times New Roman" w:cs="Times New Roman"/>
          <w:sz w:val="24"/>
          <w:szCs w:val="24"/>
          <w:lang w:val="de-DE"/>
        </w:rPr>
      </w:pPr>
    </w:p>
    <w:p w14:paraId="676E9CB1" w14:textId="77777777" w:rsidR="005B4CA0" w:rsidRPr="0058103B" w:rsidRDefault="005B4CA0" w:rsidP="005B4CA0">
      <w:pPr>
        <w:tabs>
          <w:tab w:val="left" w:pos="0"/>
          <w:tab w:val="left" w:pos="3216"/>
        </w:tabs>
        <w:spacing w:line="360" w:lineRule="auto"/>
        <w:jc w:val="center"/>
        <w:rPr>
          <w:rFonts w:ascii="Times New Roman" w:hAnsi="Times New Roman" w:cs="Times New Roman"/>
          <w:b/>
          <w:bCs/>
          <w:sz w:val="28"/>
          <w:szCs w:val="28"/>
          <w:lang w:val="de-DE"/>
        </w:rPr>
      </w:pPr>
      <w:r w:rsidRPr="0058103B">
        <w:rPr>
          <w:rFonts w:ascii="Times New Roman" w:hAnsi="Times New Roman" w:cs="Times New Roman"/>
          <w:b/>
          <w:bCs/>
          <w:sz w:val="28"/>
          <w:szCs w:val="28"/>
          <w:lang w:val="de-DE"/>
        </w:rPr>
        <w:t>DIPLOMOVÁ PRÁCE</w:t>
      </w:r>
    </w:p>
    <w:p w14:paraId="197E1D3A" w14:textId="77777777" w:rsidR="005B4CA0" w:rsidRPr="0058103B" w:rsidRDefault="005B4CA0" w:rsidP="005B4CA0">
      <w:pPr>
        <w:tabs>
          <w:tab w:val="left" w:pos="0"/>
          <w:tab w:val="left" w:pos="3216"/>
        </w:tabs>
        <w:spacing w:line="360" w:lineRule="auto"/>
        <w:rPr>
          <w:rFonts w:ascii="Times New Roman" w:hAnsi="Times New Roman" w:cs="Times New Roman"/>
          <w:b/>
          <w:bCs/>
          <w:sz w:val="24"/>
          <w:szCs w:val="24"/>
          <w:lang w:val="de-DE"/>
        </w:rPr>
      </w:pPr>
    </w:p>
    <w:p w14:paraId="17442D65" w14:textId="443C3970" w:rsidR="005B4CA0" w:rsidRPr="0058103B" w:rsidRDefault="005B4CA0">
      <w:pPr>
        <w:spacing w:line="259" w:lineRule="auto"/>
        <w:rPr>
          <w:rFonts w:ascii="Times New Roman" w:hAnsi="Times New Roman" w:cs="Times New Roman"/>
          <w:b/>
          <w:bCs/>
          <w:sz w:val="24"/>
          <w:szCs w:val="24"/>
          <w:lang w:val="de-DE"/>
        </w:rPr>
      </w:pPr>
    </w:p>
    <w:p w14:paraId="5574598C" w14:textId="6B9C4438" w:rsidR="005B4CA0" w:rsidRPr="0058103B" w:rsidRDefault="005B4CA0">
      <w:pPr>
        <w:spacing w:line="259" w:lineRule="auto"/>
        <w:rPr>
          <w:rFonts w:ascii="Times New Roman" w:hAnsi="Times New Roman" w:cs="Times New Roman"/>
          <w:b/>
          <w:bCs/>
          <w:sz w:val="24"/>
          <w:szCs w:val="24"/>
          <w:lang w:val="de-DE"/>
        </w:rPr>
      </w:pPr>
    </w:p>
    <w:p w14:paraId="64F21BEA" w14:textId="3725DEB6" w:rsidR="005B4CA0" w:rsidRPr="0058103B" w:rsidRDefault="005B4CA0">
      <w:pPr>
        <w:spacing w:line="259" w:lineRule="auto"/>
        <w:rPr>
          <w:rFonts w:ascii="Times New Roman" w:hAnsi="Times New Roman" w:cs="Times New Roman"/>
          <w:b/>
          <w:bCs/>
          <w:sz w:val="24"/>
          <w:szCs w:val="24"/>
          <w:lang w:val="de-DE"/>
        </w:rPr>
      </w:pPr>
    </w:p>
    <w:p w14:paraId="42DDCBE0" w14:textId="51E32F75" w:rsidR="005B4CA0" w:rsidRPr="0058103B" w:rsidRDefault="005B4CA0">
      <w:pPr>
        <w:spacing w:line="259" w:lineRule="auto"/>
        <w:rPr>
          <w:rFonts w:ascii="Times New Roman" w:hAnsi="Times New Roman" w:cs="Times New Roman"/>
          <w:b/>
          <w:bCs/>
          <w:sz w:val="24"/>
          <w:szCs w:val="24"/>
          <w:lang w:val="de-DE"/>
        </w:rPr>
      </w:pPr>
    </w:p>
    <w:p w14:paraId="13A0889A" w14:textId="10A54168" w:rsidR="005B4CA0" w:rsidRPr="0058103B" w:rsidRDefault="005B4CA0">
      <w:pPr>
        <w:spacing w:line="259" w:lineRule="auto"/>
        <w:rPr>
          <w:rFonts w:ascii="Times New Roman" w:hAnsi="Times New Roman" w:cs="Times New Roman"/>
          <w:b/>
          <w:bCs/>
          <w:sz w:val="24"/>
          <w:szCs w:val="24"/>
          <w:lang w:val="de-DE"/>
        </w:rPr>
      </w:pPr>
    </w:p>
    <w:p w14:paraId="2ECAF4DF" w14:textId="3B20CA6E" w:rsidR="005B4CA0" w:rsidRPr="0058103B" w:rsidRDefault="005B4CA0">
      <w:pPr>
        <w:spacing w:line="259" w:lineRule="auto"/>
        <w:rPr>
          <w:rFonts w:ascii="Times New Roman" w:hAnsi="Times New Roman" w:cs="Times New Roman"/>
          <w:b/>
          <w:bCs/>
          <w:sz w:val="24"/>
          <w:szCs w:val="24"/>
          <w:lang w:val="de-DE"/>
        </w:rPr>
      </w:pPr>
    </w:p>
    <w:p w14:paraId="7402B95F" w14:textId="278E626E" w:rsidR="005B4CA0" w:rsidRPr="0058103B" w:rsidRDefault="005B4CA0">
      <w:pPr>
        <w:spacing w:line="259" w:lineRule="auto"/>
        <w:rPr>
          <w:rFonts w:ascii="Times New Roman" w:hAnsi="Times New Roman" w:cs="Times New Roman"/>
          <w:b/>
          <w:bCs/>
          <w:sz w:val="24"/>
          <w:szCs w:val="24"/>
          <w:lang w:val="de-DE"/>
        </w:rPr>
      </w:pPr>
    </w:p>
    <w:p w14:paraId="1C62E59D" w14:textId="190F6EBC" w:rsidR="005B4CA0" w:rsidRPr="0058103B" w:rsidRDefault="005B4CA0">
      <w:pPr>
        <w:spacing w:line="259" w:lineRule="auto"/>
        <w:rPr>
          <w:rFonts w:ascii="Times New Roman" w:hAnsi="Times New Roman" w:cs="Times New Roman"/>
          <w:b/>
          <w:bCs/>
          <w:sz w:val="24"/>
          <w:szCs w:val="24"/>
          <w:lang w:val="de-DE"/>
        </w:rPr>
      </w:pPr>
    </w:p>
    <w:p w14:paraId="5AC47CBF" w14:textId="2C76A916" w:rsidR="005B4CA0" w:rsidRPr="0058103B" w:rsidRDefault="005B4CA0" w:rsidP="008C3130">
      <w:pPr>
        <w:tabs>
          <w:tab w:val="left" w:pos="8364"/>
        </w:tabs>
        <w:spacing w:line="259" w:lineRule="auto"/>
        <w:rPr>
          <w:rFonts w:ascii="Times New Roman" w:hAnsi="Times New Roman" w:cs="Times New Roman"/>
          <w:b/>
          <w:bCs/>
          <w:sz w:val="28"/>
          <w:szCs w:val="28"/>
          <w:lang w:val="de-DE"/>
        </w:rPr>
      </w:pPr>
      <w:r w:rsidRPr="0058103B">
        <w:rPr>
          <w:rFonts w:ascii="Times New Roman" w:hAnsi="Times New Roman" w:cs="Times New Roman"/>
          <w:b/>
          <w:bCs/>
          <w:sz w:val="28"/>
          <w:szCs w:val="28"/>
          <w:lang w:val="de-DE"/>
        </w:rPr>
        <w:t xml:space="preserve">Olomouc 2023  </w:t>
      </w:r>
      <w:r w:rsidR="008C3130" w:rsidRPr="0058103B">
        <w:rPr>
          <w:rFonts w:ascii="Times New Roman" w:hAnsi="Times New Roman" w:cs="Times New Roman"/>
          <w:b/>
          <w:bCs/>
          <w:sz w:val="28"/>
          <w:szCs w:val="28"/>
          <w:lang w:val="de-DE"/>
        </w:rPr>
        <w:t xml:space="preserve">                                                  </w:t>
      </w:r>
      <w:r w:rsidR="00483068" w:rsidRPr="0058103B">
        <w:rPr>
          <w:rFonts w:ascii="Times New Roman" w:hAnsi="Times New Roman" w:cs="Times New Roman"/>
          <w:b/>
          <w:bCs/>
          <w:sz w:val="28"/>
          <w:szCs w:val="28"/>
          <w:lang w:val="de-DE"/>
        </w:rPr>
        <w:t xml:space="preserve">                </w:t>
      </w:r>
      <w:proofErr w:type="spellStart"/>
      <w:r w:rsidRPr="0058103B">
        <w:rPr>
          <w:rFonts w:ascii="Times New Roman" w:hAnsi="Times New Roman" w:cs="Times New Roman"/>
          <w:b/>
          <w:bCs/>
          <w:sz w:val="28"/>
          <w:szCs w:val="28"/>
          <w:lang w:val="de-DE"/>
        </w:rPr>
        <w:t>Bc</w:t>
      </w:r>
      <w:proofErr w:type="spellEnd"/>
      <w:r w:rsidRPr="0058103B">
        <w:rPr>
          <w:rFonts w:ascii="Times New Roman" w:hAnsi="Times New Roman" w:cs="Times New Roman"/>
          <w:b/>
          <w:bCs/>
          <w:sz w:val="28"/>
          <w:szCs w:val="28"/>
          <w:lang w:val="de-DE"/>
        </w:rPr>
        <w:t>. Anna Bartoncová</w:t>
      </w:r>
    </w:p>
    <w:p w14:paraId="541B4584" w14:textId="19D18E13" w:rsidR="0080712F" w:rsidRPr="0058103B" w:rsidRDefault="0080712F" w:rsidP="0080712F">
      <w:pPr>
        <w:pStyle w:val="Kopfzeile"/>
        <w:tabs>
          <w:tab w:val="left" w:pos="0"/>
        </w:tabs>
        <w:spacing w:line="360" w:lineRule="auto"/>
        <w:jc w:val="center"/>
        <w:rPr>
          <w:rFonts w:ascii="Times New Roman" w:hAnsi="Times New Roman" w:cs="Times New Roman"/>
          <w:b/>
          <w:bCs/>
          <w:sz w:val="32"/>
          <w:szCs w:val="32"/>
          <w:lang w:val="de-DE"/>
        </w:rPr>
      </w:pPr>
      <w:r w:rsidRPr="0058103B">
        <w:rPr>
          <w:rFonts w:ascii="Times New Roman" w:hAnsi="Times New Roman" w:cs="Times New Roman"/>
          <w:b/>
          <w:bCs/>
          <w:sz w:val="32"/>
          <w:szCs w:val="32"/>
          <w:lang w:val="de-DE"/>
        </w:rPr>
        <w:lastRenderedPageBreak/>
        <w:t>UNIVERZITA PALACKÉHO V OLOMOUCI</w:t>
      </w:r>
    </w:p>
    <w:p w14:paraId="3546B946" w14:textId="77777777" w:rsidR="0080712F" w:rsidRPr="0058103B" w:rsidRDefault="0080712F" w:rsidP="0080712F">
      <w:pPr>
        <w:pStyle w:val="Kopfzeile"/>
        <w:tabs>
          <w:tab w:val="left" w:pos="0"/>
        </w:tabs>
        <w:spacing w:line="360" w:lineRule="auto"/>
        <w:jc w:val="center"/>
        <w:rPr>
          <w:rFonts w:ascii="Times New Roman" w:hAnsi="Times New Roman" w:cs="Times New Roman"/>
          <w:lang w:val="de-DE"/>
        </w:rPr>
      </w:pPr>
    </w:p>
    <w:p w14:paraId="753E8C31" w14:textId="3ECA5D65" w:rsidR="0080712F" w:rsidRPr="0058103B" w:rsidRDefault="0080712F" w:rsidP="0080712F">
      <w:pPr>
        <w:pStyle w:val="Kopfzeile"/>
        <w:tabs>
          <w:tab w:val="left" w:pos="0"/>
        </w:tabs>
        <w:spacing w:line="360" w:lineRule="auto"/>
        <w:jc w:val="center"/>
        <w:rPr>
          <w:rFonts w:ascii="Times New Roman" w:hAnsi="Times New Roman" w:cs="Times New Roman"/>
          <w:b/>
          <w:bCs/>
          <w:sz w:val="28"/>
          <w:szCs w:val="28"/>
          <w:lang w:val="de-DE"/>
        </w:rPr>
      </w:pPr>
      <w:proofErr w:type="spellStart"/>
      <w:r w:rsidRPr="0058103B">
        <w:rPr>
          <w:rFonts w:ascii="Times New Roman" w:hAnsi="Times New Roman" w:cs="Times New Roman"/>
          <w:b/>
          <w:bCs/>
          <w:sz w:val="28"/>
          <w:szCs w:val="28"/>
          <w:lang w:val="de-DE"/>
        </w:rPr>
        <w:t>Pedagogická</w:t>
      </w:r>
      <w:proofErr w:type="spellEnd"/>
      <w:r w:rsidRPr="0058103B">
        <w:rPr>
          <w:rFonts w:ascii="Times New Roman" w:hAnsi="Times New Roman" w:cs="Times New Roman"/>
          <w:b/>
          <w:bCs/>
          <w:sz w:val="28"/>
          <w:szCs w:val="28"/>
          <w:lang w:val="de-DE"/>
        </w:rPr>
        <w:t xml:space="preserve"> </w:t>
      </w:r>
      <w:proofErr w:type="spellStart"/>
      <w:r w:rsidRPr="0058103B">
        <w:rPr>
          <w:rFonts w:ascii="Times New Roman" w:hAnsi="Times New Roman" w:cs="Times New Roman"/>
          <w:b/>
          <w:bCs/>
          <w:sz w:val="28"/>
          <w:szCs w:val="28"/>
          <w:lang w:val="de-DE"/>
        </w:rPr>
        <w:t>fakulta</w:t>
      </w:r>
      <w:proofErr w:type="spellEnd"/>
    </w:p>
    <w:p w14:paraId="7B9524DD" w14:textId="77777777" w:rsidR="0080712F" w:rsidRPr="0058103B" w:rsidRDefault="0080712F" w:rsidP="0080712F">
      <w:pPr>
        <w:tabs>
          <w:tab w:val="left" w:pos="0"/>
          <w:tab w:val="left" w:pos="3098"/>
        </w:tabs>
        <w:spacing w:line="360" w:lineRule="auto"/>
        <w:rPr>
          <w:rFonts w:ascii="Times New Roman" w:hAnsi="Times New Roman" w:cs="Times New Roman"/>
          <w:sz w:val="24"/>
          <w:szCs w:val="24"/>
          <w:lang w:val="de-DE"/>
        </w:rPr>
      </w:pPr>
      <w:r w:rsidRPr="0058103B">
        <w:rPr>
          <w:rFonts w:ascii="Times New Roman" w:hAnsi="Times New Roman" w:cs="Times New Roman"/>
          <w:sz w:val="24"/>
          <w:szCs w:val="24"/>
          <w:lang w:val="de-DE"/>
        </w:rPr>
        <w:tab/>
      </w:r>
    </w:p>
    <w:p w14:paraId="23B4363C" w14:textId="7E02A115" w:rsidR="0080712F" w:rsidRPr="0058103B" w:rsidRDefault="0080712F" w:rsidP="0080712F">
      <w:pPr>
        <w:tabs>
          <w:tab w:val="left" w:pos="0"/>
        </w:tabs>
        <w:spacing w:line="360" w:lineRule="auto"/>
        <w:jc w:val="center"/>
        <w:rPr>
          <w:rFonts w:ascii="Times New Roman" w:hAnsi="Times New Roman" w:cs="Times New Roman"/>
          <w:b/>
          <w:bCs/>
          <w:sz w:val="28"/>
          <w:szCs w:val="28"/>
          <w:lang w:val="de-DE"/>
        </w:rPr>
      </w:pPr>
      <w:proofErr w:type="spellStart"/>
      <w:r w:rsidRPr="0058103B">
        <w:rPr>
          <w:rFonts w:ascii="Times New Roman" w:hAnsi="Times New Roman" w:cs="Times New Roman"/>
          <w:b/>
          <w:bCs/>
          <w:sz w:val="28"/>
          <w:szCs w:val="28"/>
          <w:lang w:val="de-DE"/>
        </w:rPr>
        <w:t>Ústav</w:t>
      </w:r>
      <w:proofErr w:type="spellEnd"/>
      <w:r w:rsidRPr="0058103B">
        <w:rPr>
          <w:rFonts w:ascii="Times New Roman" w:hAnsi="Times New Roman" w:cs="Times New Roman"/>
          <w:b/>
          <w:bCs/>
          <w:sz w:val="28"/>
          <w:szCs w:val="28"/>
          <w:lang w:val="de-DE"/>
        </w:rPr>
        <w:t xml:space="preserve"> </w:t>
      </w:r>
      <w:proofErr w:type="spellStart"/>
      <w:r w:rsidRPr="0058103B">
        <w:rPr>
          <w:rFonts w:ascii="Times New Roman" w:hAnsi="Times New Roman" w:cs="Times New Roman"/>
          <w:b/>
          <w:bCs/>
          <w:sz w:val="28"/>
          <w:szCs w:val="28"/>
          <w:lang w:val="de-DE"/>
        </w:rPr>
        <w:t>cizích</w:t>
      </w:r>
      <w:proofErr w:type="spellEnd"/>
      <w:r w:rsidRPr="0058103B">
        <w:rPr>
          <w:rFonts w:ascii="Times New Roman" w:hAnsi="Times New Roman" w:cs="Times New Roman"/>
          <w:b/>
          <w:bCs/>
          <w:sz w:val="28"/>
          <w:szCs w:val="28"/>
          <w:lang w:val="de-DE"/>
        </w:rPr>
        <w:t xml:space="preserve"> </w:t>
      </w:r>
      <w:proofErr w:type="spellStart"/>
      <w:r w:rsidRPr="0058103B">
        <w:rPr>
          <w:rFonts w:ascii="Times New Roman" w:hAnsi="Times New Roman" w:cs="Times New Roman"/>
          <w:b/>
          <w:bCs/>
          <w:sz w:val="28"/>
          <w:szCs w:val="28"/>
          <w:lang w:val="de-DE"/>
        </w:rPr>
        <w:t>jazyků</w:t>
      </w:r>
      <w:proofErr w:type="spellEnd"/>
    </w:p>
    <w:p w14:paraId="539170B1" w14:textId="77777777" w:rsidR="0080712F" w:rsidRPr="0058103B" w:rsidRDefault="0080712F" w:rsidP="0080712F">
      <w:pPr>
        <w:tabs>
          <w:tab w:val="left" w:pos="0"/>
        </w:tabs>
        <w:spacing w:line="360" w:lineRule="auto"/>
        <w:jc w:val="center"/>
        <w:rPr>
          <w:rFonts w:ascii="Times New Roman" w:hAnsi="Times New Roman" w:cs="Times New Roman"/>
          <w:sz w:val="24"/>
          <w:szCs w:val="24"/>
          <w:lang w:val="de-DE"/>
        </w:rPr>
      </w:pPr>
    </w:p>
    <w:p w14:paraId="0D9D086D" w14:textId="023D46DA" w:rsidR="0080712F" w:rsidRPr="0058103B" w:rsidRDefault="0080712F" w:rsidP="0080712F">
      <w:pPr>
        <w:tabs>
          <w:tab w:val="left" w:pos="0"/>
        </w:tabs>
        <w:spacing w:line="360" w:lineRule="auto"/>
        <w:jc w:val="center"/>
        <w:rPr>
          <w:rFonts w:ascii="Times New Roman" w:hAnsi="Times New Roman" w:cs="Times New Roman"/>
          <w:sz w:val="24"/>
          <w:szCs w:val="24"/>
          <w:lang w:val="de-DE"/>
        </w:rPr>
      </w:pPr>
      <w:r w:rsidRPr="0058103B">
        <w:rPr>
          <w:rFonts w:ascii="Times New Roman" w:hAnsi="Times New Roman" w:cs="Times New Roman"/>
          <w:noProof/>
          <w:lang w:val="de-DE"/>
        </w:rPr>
        <w:drawing>
          <wp:anchor distT="0" distB="0" distL="114300" distR="114300" simplePos="0" relativeHeight="251657216" behindDoc="1" locked="0" layoutInCell="1" allowOverlap="1" wp14:anchorId="0CAFECC7" wp14:editId="4801152F">
            <wp:simplePos x="0" y="0"/>
            <wp:positionH relativeFrom="margin">
              <wp:align>center</wp:align>
            </wp:positionH>
            <wp:positionV relativeFrom="paragraph">
              <wp:posOffset>281305</wp:posOffset>
            </wp:positionV>
            <wp:extent cx="1612265" cy="1631315"/>
            <wp:effectExtent l="0" t="0" r="6985" b="6985"/>
            <wp:wrapTight wrapText="bothSides">
              <wp:wrapPolygon edited="0">
                <wp:start x="2807" y="0"/>
                <wp:lineTo x="0" y="3027"/>
                <wp:lineTo x="0" y="4793"/>
                <wp:lineTo x="766" y="8072"/>
                <wp:lineTo x="2552" y="12107"/>
                <wp:lineTo x="9443" y="21440"/>
                <wp:lineTo x="10719" y="21440"/>
                <wp:lineTo x="10974" y="21440"/>
                <wp:lineTo x="12250" y="20179"/>
                <wp:lineTo x="17865" y="12107"/>
                <wp:lineTo x="19652" y="8072"/>
                <wp:lineTo x="20928" y="4036"/>
                <wp:lineTo x="21438" y="1513"/>
                <wp:lineTo x="21438" y="0"/>
                <wp:lineTo x="2807" y="0"/>
              </wp:wrapPolygon>
            </wp:wrapTight>
            <wp:docPr id="1" name="Obrázek 1" descr="UP - Lukostřelecký klub/oddíl - rcherz.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UP - Lukostřelecký klub/oddíl - rcherz.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2265" cy="1631315"/>
                    </a:xfrm>
                    <a:prstGeom prst="rect">
                      <a:avLst/>
                    </a:prstGeom>
                    <a:noFill/>
                  </pic:spPr>
                </pic:pic>
              </a:graphicData>
            </a:graphic>
            <wp14:sizeRelH relativeFrom="margin">
              <wp14:pctWidth>0</wp14:pctWidth>
            </wp14:sizeRelH>
            <wp14:sizeRelV relativeFrom="margin">
              <wp14:pctHeight>0</wp14:pctHeight>
            </wp14:sizeRelV>
          </wp:anchor>
        </w:drawing>
      </w:r>
    </w:p>
    <w:p w14:paraId="5C58F412" w14:textId="77777777" w:rsidR="0080712F" w:rsidRPr="0058103B" w:rsidRDefault="0080712F" w:rsidP="0080712F">
      <w:pPr>
        <w:tabs>
          <w:tab w:val="left" w:pos="0"/>
        </w:tabs>
        <w:spacing w:line="360" w:lineRule="auto"/>
        <w:jc w:val="center"/>
        <w:rPr>
          <w:rFonts w:ascii="Times New Roman" w:hAnsi="Times New Roman" w:cs="Times New Roman"/>
          <w:sz w:val="24"/>
          <w:szCs w:val="24"/>
          <w:lang w:val="de-DE"/>
        </w:rPr>
      </w:pPr>
    </w:p>
    <w:p w14:paraId="5B983266" w14:textId="77777777" w:rsidR="0080712F" w:rsidRPr="0058103B" w:rsidRDefault="0080712F" w:rsidP="0080712F">
      <w:pPr>
        <w:tabs>
          <w:tab w:val="left" w:pos="0"/>
        </w:tabs>
        <w:spacing w:line="360" w:lineRule="auto"/>
        <w:jc w:val="center"/>
        <w:rPr>
          <w:rFonts w:ascii="Times New Roman" w:hAnsi="Times New Roman" w:cs="Times New Roman"/>
          <w:sz w:val="24"/>
          <w:szCs w:val="24"/>
          <w:lang w:val="de-DE"/>
        </w:rPr>
      </w:pPr>
    </w:p>
    <w:p w14:paraId="78D2676A" w14:textId="77777777" w:rsidR="0080712F" w:rsidRPr="0058103B" w:rsidRDefault="0080712F" w:rsidP="0080712F">
      <w:pPr>
        <w:tabs>
          <w:tab w:val="left" w:pos="0"/>
        </w:tabs>
        <w:spacing w:line="360" w:lineRule="auto"/>
        <w:jc w:val="center"/>
        <w:rPr>
          <w:rFonts w:ascii="Times New Roman" w:hAnsi="Times New Roman" w:cs="Times New Roman"/>
          <w:sz w:val="24"/>
          <w:szCs w:val="24"/>
          <w:lang w:val="de-DE"/>
        </w:rPr>
      </w:pPr>
    </w:p>
    <w:p w14:paraId="3AD65115" w14:textId="77777777" w:rsidR="0080712F" w:rsidRPr="0058103B" w:rsidRDefault="0080712F" w:rsidP="0080712F">
      <w:pPr>
        <w:tabs>
          <w:tab w:val="left" w:pos="0"/>
        </w:tabs>
        <w:spacing w:line="360" w:lineRule="auto"/>
        <w:jc w:val="center"/>
        <w:rPr>
          <w:rFonts w:ascii="Times New Roman" w:hAnsi="Times New Roman" w:cs="Times New Roman"/>
          <w:sz w:val="24"/>
          <w:szCs w:val="24"/>
          <w:lang w:val="de-DE"/>
        </w:rPr>
      </w:pPr>
    </w:p>
    <w:p w14:paraId="4AF16AF8" w14:textId="77777777" w:rsidR="0080712F" w:rsidRPr="0058103B" w:rsidRDefault="0080712F" w:rsidP="0080712F">
      <w:pPr>
        <w:tabs>
          <w:tab w:val="left" w:pos="0"/>
        </w:tabs>
        <w:spacing w:line="360" w:lineRule="auto"/>
        <w:jc w:val="center"/>
        <w:rPr>
          <w:rFonts w:ascii="Times New Roman" w:hAnsi="Times New Roman" w:cs="Times New Roman"/>
          <w:sz w:val="24"/>
          <w:szCs w:val="24"/>
          <w:lang w:val="de-DE"/>
        </w:rPr>
      </w:pPr>
    </w:p>
    <w:p w14:paraId="2AA18BDB" w14:textId="77777777" w:rsidR="0080712F" w:rsidRPr="0058103B" w:rsidRDefault="0080712F" w:rsidP="0080712F">
      <w:pPr>
        <w:tabs>
          <w:tab w:val="left" w:pos="0"/>
        </w:tabs>
        <w:spacing w:line="360" w:lineRule="auto"/>
        <w:rPr>
          <w:rFonts w:ascii="Times New Roman" w:hAnsi="Times New Roman" w:cs="Times New Roman"/>
          <w:sz w:val="24"/>
          <w:szCs w:val="24"/>
          <w:lang w:val="de-DE"/>
        </w:rPr>
      </w:pPr>
    </w:p>
    <w:p w14:paraId="127F0948" w14:textId="3E7D2299" w:rsidR="0080712F" w:rsidRPr="0058103B" w:rsidRDefault="0080712F" w:rsidP="0080712F">
      <w:pPr>
        <w:tabs>
          <w:tab w:val="left" w:pos="0"/>
          <w:tab w:val="left" w:pos="3216"/>
        </w:tabs>
        <w:spacing w:line="360" w:lineRule="auto"/>
        <w:jc w:val="center"/>
        <w:rPr>
          <w:rFonts w:ascii="Times New Roman" w:hAnsi="Times New Roman" w:cs="Times New Roman"/>
          <w:b/>
          <w:bCs/>
          <w:sz w:val="28"/>
          <w:szCs w:val="28"/>
          <w:lang w:val="de-DE"/>
        </w:rPr>
      </w:pPr>
      <w:r w:rsidRPr="0058103B">
        <w:rPr>
          <w:rFonts w:ascii="Times New Roman" w:hAnsi="Times New Roman" w:cs="Times New Roman"/>
          <w:b/>
          <w:bCs/>
          <w:sz w:val="28"/>
          <w:szCs w:val="28"/>
          <w:lang w:val="de-DE"/>
        </w:rPr>
        <w:t>DIPLOMOVÁ PRÁCE</w:t>
      </w:r>
    </w:p>
    <w:p w14:paraId="2E93D5E4" w14:textId="77777777" w:rsidR="0080712F" w:rsidRPr="0058103B" w:rsidRDefault="0080712F" w:rsidP="0080712F">
      <w:pPr>
        <w:tabs>
          <w:tab w:val="left" w:pos="0"/>
          <w:tab w:val="left" w:pos="3216"/>
        </w:tabs>
        <w:spacing w:line="360" w:lineRule="auto"/>
        <w:rPr>
          <w:rFonts w:ascii="Times New Roman" w:hAnsi="Times New Roman" w:cs="Times New Roman"/>
          <w:b/>
          <w:bCs/>
          <w:sz w:val="24"/>
          <w:szCs w:val="24"/>
          <w:lang w:val="de-DE"/>
        </w:rPr>
      </w:pPr>
    </w:p>
    <w:p w14:paraId="78815149" w14:textId="634B1BC7" w:rsidR="0080712F" w:rsidRPr="0058103B" w:rsidRDefault="0080712F" w:rsidP="0080712F">
      <w:pPr>
        <w:tabs>
          <w:tab w:val="left" w:pos="0"/>
          <w:tab w:val="left" w:pos="3216"/>
        </w:tabs>
        <w:spacing w:line="360" w:lineRule="auto"/>
        <w:jc w:val="center"/>
        <w:rPr>
          <w:rFonts w:ascii="Times New Roman" w:hAnsi="Times New Roman" w:cs="Times New Roman"/>
          <w:b/>
          <w:bCs/>
          <w:sz w:val="24"/>
          <w:szCs w:val="24"/>
          <w:lang w:val="de-DE"/>
        </w:rPr>
      </w:pPr>
      <w:proofErr w:type="spellStart"/>
      <w:r w:rsidRPr="0058103B">
        <w:rPr>
          <w:rFonts w:ascii="Times New Roman" w:hAnsi="Times New Roman" w:cs="Times New Roman"/>
          <w:b/>
          <w:bCs/>
          <w:sz w:val="24"/>
          <w:szCs w:val="24"/>
          <w:lang w:val="de-DE"/>
        </w:rPr>
        <w:t>Bc</w:t>
      </w:r>
      <w:proofErr w:type="spellEnd"/>
      <w:r w:rsidRPr="0058103B">
        <w:rPr>
          <w:rFonts w:ascii="Times New Roman" w:hAnsi="Times New Roman" w:cs="Times New Roman"/>
          <w:b/>
          <w:bCs/>
          <w:sz w:val="24"/>
          <w:szCs w:val="24"/>
          <w:lang w:val="de-DE"/>
        </w:rPr>
        <w:t>. Anna Bartoncová</w:t>
      </w:r>
    </w:p>
    <w:p w14:paraId="141845F9" w14:textId="188B9619" w:rsidR="0080712F" w:rsidRPr="0058103B" w:rsidRDefault="0080712F" w:rsidP="0080712F">
      <w:pPr>
        <w:tabs>
          <w:tab w:val="left" w:pos="0"/>
          <w:tab w:val="left" w:pos="3216"/>
        </w:tabs>
        <w:spacing w:line="360" w:lineRule="auto"/>
        <w:jc w:val="center"/>
        <w:rPr>
          <w:rFonts w:ascii="Times New Roman" w:hAnsi="Times New Roman" w:cs="Times New Roman"/>
          <w:b/>
          <w:bCs/>
          <w:sz w:val="24"/>
          <w:szCs w:val="24"/>
          <w:lang w:val="de-DE"/>
        </w:rPr>
      </w:pPr>
      <w:proofErr w:type="spellStart"/>
      <w:r w:rsidRPr="0058103B">
        <w:rPr>
          <w:rFonts w:ascii="Times New Roman" w:hAnsi="Times New Roman" w:cs="Times New Roman"/>
          <w:b/>
          <w:bCs/>
          <w:sz w:val="24"/>
          <w:szCs w:val="24"/>
          <w:lang w:val="de-DE"/>
        </w:rPr>
        <w:t>Učitelství</w:t>
      </w:r>
      <w:proofErr w:type="spellEnd"/>
      <w:r w:rsidRPr="0058103B">
        <w:rPr>
          <w:rFonts w:ascii="Times New Roman" w:hAnsi="Times New Roman" w:cs="Times New Roman"/>
          <w:b/>
          <w:bCs/>
          <w:sz w:val="24"/>
          <w:szCs w:val="24"/>
          <w:lang w:val="de-DE"/>
        </w:rPr>
        <w:t xml:space="preserve"> </w:t>
      </w:r>
      <w:proofErr w:type="spellStart"/>
      <w:r w:rsidRPr="0058103B">
        <w:rPr>
          <w:rFonts w:ascii="Times New Roman" w:hAnsi="Times New Roman" w:cs="Times New Roman"/>
          <w:b/>
          <w:bCs/>
          <w:sz w:val="24"/>
          <w:szCs w:val="24"/>
          <w:lang w:val="de-DE"/>
        </w:rPr>
        <w:t>německého</w:t>
      </w:r>
      <w:proofErr w:type="spellEnd"/>
      <w:r w:rsidRPr="0058103B">
        <w:rPr>
          <w:rFonts w:ascii="Times New Roman" w:hAnsi="Times New Roman" w:cs="Times New Roman"/>
          <w:b/>
          <w:bCs/>
          <w:sz w:val="24"/>
          <w:szCs w:val="24"/>
          <w:lang w:val="de-DE"/>
        </w:rPr>
        <w:t xml:space="preserve"> </w:t>
      </w:r>
      <w:proofErr w:type="spellStart"/>
      <w:r w:rsidRPr="0058103B">
        <w:rPr>
          <w:rFonts w:ascii="Times New Roman" w:hAnsi="Times New Roman" w:cs="Times New Roman"/>
          <w:b/>
          <w:bCs/>
          <w:sz w:val="24"/>
          <w:szCs w:val="24"/>
          <w:lang w:val="de-DE"/>
        </w:rPr>
        <w:t>jazyka</w:t>
      </w:r>
      <w:proofErr w:type="spellEnd"/>
      <w:r w:rsidRPr="0058103B">
        <w:rPr>
          <w:rFonts w:ascii="Times New Roman" w:hAnsi="Times New Roman" w:cs="Times New Roman"/>
          <w:b/>
          <w:bCs/>
          <w:sz w:val="24"/>
          <w:szCs w:val="24"/>
          <w:lang w:val="de-DE"/>
        </w:rPr>
        <w:t xml:space="preserve"> pro </w:t>
      </w:r>
      <w:proofErr w:type="spellStart"/>
      <w:r w:rsidRPr="0058103B">
        <w:rPr>
          <w:rFonts w:ascii="Times New Roman" w:hAnsi="Times New Roman" w:cs="Times New Roman"/>
          <w:b/>
          <w:bCs/>
          <w:sz w:val="24"/>
          <w:szCs w:val="24"/>
          <w:lang w:val="de-DE"/>
        </w:rPr>
        <w:t>základní</w:t>
      </w:r>
      <w:proofErr w:type="spellEnd"/>
      <w:r w:rsidRPr="0058103B">
        <w:rPr>
          <w:rFonts w:ascii="Times New Roman" w:hAnsi="Times New Roman" w:cs="Times New Roman"/>
          <w:b/>
          <w:bCs/>
          <w:sz w:val="24"/>
          <w:szCs w:val="24"/>
          <w:lang w:val="de-DE"/>
        </w:rPr>
        <w:t xml:space="preserve"> </w:t>
      </w:r>
      <w:proofErr w:type="spellStart"/>
      <w:r w:rsidRPr="0058103B">
        <w:rPr>
          <w:rFonts w:ascii="Times New Roman" w:hAnsi="Times New Roman" w:cs="Times New Roman"/>
          <w:b/>
          <w:bCs/>
          <w:sz w:val="24"/>
          <w:szCs w:val="24"/>
          <w:lang w:val="de-DE"/>
        </w:rPr>
        <w:t>školy</w:t>
      </w:r>
      <w:proofErr w:type="spellEnd"/>
    </w:p>
    <w:p w14:paraId="02411D07" w14:textId="77777777" w:rsidR="0080712F" w:rsidRPr="0058103B" w:rsidRDefault="0080712F" w:rsidP="0080712F">
      <w:pPr>
        <w:tabs>
          <w:tab w:val="left" w:pos="0"/>
          <w:tab w:val="left" w:pos="3216"/>
        </w:tabs>
        <w:spacing w:line="360" w:lineRule="auto"/>
        <w:jc w:val="center"/>
        <w:rPr>
          <w:rFonts w:ascii="Times New Roman" w:hAnsi="Times New Roman" w:cs="Times New Roman"/>
          <w:b/>
          <w:bCs/>
          <w:sz w:val="24"/>
          <w:szCs w:val="24"/>
          <w:lang w:val="de-DE"/>
        </w:rPr>
      </w:pPr>
    </w:p>
    <w:p w14:paraId="17035888" w14:textId="503CAC59" w:rsidR="0080712F" w:rsidRPr="0058103B" w:rsidRDefault="0080712F" w:rsidP="0080712F">
      <w:pPr>
        <w:tabs>
          <w:tab w:val="left" w:pos="0"/>
          <w:tab w:val="left" w:pos="3216"/>
        </w:tabs>
        <w:spacing w:line="276" w:lineRule="auto"/>
        <w:jc w:val="center"/>
        <w:rPr>
          <w:rFonts w:ascii="Times New Roman" w:hAnsi="Times New Roman" w:cs="Times New Roman"/>
          <w:b/>
          <w:bCs/>
          <w:sz w:val="28"/>
          <w:szCs w:val="28"/>
          <w:lang w:val="de-DE"/>
        </w:rPr>
      </w:pPr>
      <w:proofErr w:type="spellStart"/>
      <w:r w:rsidRPr="0058103B">
        <w:rPr>
          <w:rFonts w:ascii="Times New Roman" w:hAnsi="Times New Roman" w:cs="Times New Roman"/>
          <w:b/>
          <w:bCs/>
          <w:sz w:val="28"/>
          <w:szCs w:val="28"/>
          <w:lang w:val="de-DE"/>
        </w:rPr>
        <w:t>Překlad</w:t>
      </w:r>
      <w:proofErr w:type="spellEnd"/>
      <w:r w:rsidRPr="0058103B">
        <w:rPr>
          <w:rFonts w:ascii="Times New Roman" w:hAnsi="Times New Roman" w:cs="Times New Roman"/>
          <w:b/>
          <w:bCs/>
          <w:sz w:val="28"/>
          <w:szCs w:val="28"/>
          <w:lang w:val="de-DE"/>
        </w:rPr>
        <w:t xml:space="preserve"> </w:t>
      </w:r>
      <w:proofErr w:type="spellStart"/>
      <w:r w:rsidRPr="0058103B">
        <w:rPr>
          <w:rFonts w:ascii="Times New Roman" w:hAnsi="Times New Roman" w:cs="Times New Roman"/>
          <w:b/>
          <w:bCs/>
          <w:sz w:val="28"/>
          <w:szCs w:val="28"/>
          <w:lang w:val="de-DE"/>
        </w:rPr>
        <w:t>vybraných</w:t>
      </w:r>
      <w:proofErr w:type="spellEnd"/>
      <w:r w:rsidRPr="0058103B">
        <w:rPr>
          <w:rFonts w:ascii="Times New Roman" w:hAnsi="Times New Roman" w:cs="Times New Roman"/>
          <w:b/>
          <w:bCs/>
          <w:sz w:val="28"/>
          <w:szCs w:val="28"/>
          <w:lang w:val="de-DE"/>
        </w:rPr>
        <w:t xml:space="preserve"> </w:t>
      </w:r>
      <w:proofErr w:type="spellStart"/>
      <w:r w:rsidRPr="0058103B">
        <w:rPr>
          <w:rFonts w:ascii="Times New Roman" w:hAnsi="Times New Roman" w:cs="Times New Roman"/>
          <w:b/>
          <w:bCs/>
          <w:sz w:val="28"/>
          <w:szCs w:val="28"/>
          <w:lang w:val="de-DE"/>
        </w:rPr>
        <w:t>pohádek</w:t>
      </w:r>
      <w:proofErr w:type="spellEnd"/>
      <w:r w:rsidRPr="0058103B">
        <w:rPr>
          <w:rFonts w:ascii="Times New Roman" w:hAnsi="Times New Roman" w:cs="Times New Roman"/>
          <w:b/>
          <w:bCs/>
          <w:sz w:val="28"/>
          <w:szCs w:val="28"/>
          <w:lang w:val="de-DE"/>
        </w:rPr>
        <w:t xml:space="preserve"> </w:t>
      </w:r>
      <w:proofErr w:type="spellStart"/>
      <w:r w:rsidRPr="0058103B">
        <w:rPr>
          <w:rFonts w:ascii="Times New Roman" w:hAnsi="Times New Roman" w:cs="Times New Roman"/>
          <w:b/>
          <w:bCs/>
          <w:sz w:val="28"/>
          <w:szCs w:val="28"/>
          <w:lang w:val="de-DE"/>
        </w:rPr>
        <w:t>bratří</w:t>
      </w:r>
      <w:proofErr w:type="spellEnd"/>
      <w:r w:rsidRPr="0058103B">
        <w:rPr>
          <w:rFonts w:ascii="Times New Roman" w:hAnsi="Times New Roman" w:cs="Times New Roman"/>
          <w:b/>
          <w:bCs/>
          <w:sz w:val="28"/>
          <w:szCs w:val="28"/>
          <w:lang w:val="de-DE"/>
        </w:rPr>
        <w:t xml:space="preserve"> </w:t>
      </w:r>
      <w:proofErr w:type="spellStart"/>
      <w:r w:rsidRPr="0058103B">
        <w:rPr>
          <w:rFonts w:ascii="Times New Roman" w:hAnsi="Times New Roman" w:cs="Times New Roman"/>
          <w:b/>
          <w:bCs/>
          <w:sz w:val="28"/>
          <w:szCs w:val="28"/>
          <w:lang w:val="de-DE"/>
        </w:rPr>
        <w:t>Grimmů</w:t>
      </w:r>
      <w:proofErr w:type="spellEnd"/>
      <w:r w:rsidRPr="0058103B">
        <w:rPr>
          <w:rFonts w:ascii="Times New Roman" w:hAnsi="Times New Roman" w:cs="Times New Roman"/>
          <w:b/>
          <w:bCs/>
          <w:sz w:val="28"/>
          <w:szCs w:val="28"/>
          <w:lang w:val="de-DE"/>
        </w:rPr>
        <w:t xml:space="preserve"> a </w:t>
      </w:r>
      <w:proofErr w:type="spellStart"/>
      <w:r w:rsidRPr="0058103B">
        <w:rPr>
          <w:rFonts w:ascii="Times New Roman" w:hAnsi="Times New Roman" w:cs="Times New Roman"/>
          <w:b/>
          <w:bCs/>
          <w:sz w:val="28"/>
          <w:szCs w:val="28"/>
          <w:lang w:val="de-DE"/>
        </w:rPr>
        <w:t>jeho</w:t>
      </w:r>
      <w:proofErr w:type="spellEnd"/>
      <w:r w:rsidRPr="0058103B">
        <w:rPr>
          <w:rFonts w:ascii="Times New Roman" w:hAnsi="Times New Roman" w:cs="Times New Roman"/>
          <w:b/>
          <w:bCs/>
          <w:sz w:val="28"/>
          <w:szCs w:val="28"/>
          <w:lang w:val="de-DE"/>
        </w:rPr>
        <w:t xml:space="preserve"> </w:t>
      </w:r>
      <w:proofErr w:type="spellStart"/>
      <w:r w:rsidRPr="0058103B">
        <w:rPr>
          <w:rFonts w:ascii="Times New Roman" w:hAnsi="Times New Roman" w:cs="Times New Roman"/>
          <w:b/>
          <w:bCs/>
          <w:sz w:val="28"/>
          <w:szCs w:val="28"/>
          <w:lang w:val="de-DE"/>
        </w:rPr>
        <w:t>využití</w:t>
      </w:r>
      <w:proofErr w:type="spellEnd"/>
      <w:r w:rsidRPr="0058103B">
        <w:rPr>
          <w:rFonts w:ascii="Times New Roman" w:hAnsi="Times New Roman" w:cs="Times New Roman"/>
          <w:b/>
          <w:bCs/>
          <w:sz w:val="28"/>
          <w:szCs w:val="28"/>
          <w:lang w:val="de-DE"/>
        </w:rPr>
        <w:t xml:space="preserve"> </w:t>
      </w:r>
      <w:proofErr w:type="spellStart"/>
      <w:r w:rsidRPr="0058103B">
        <w:rPr>
          <w:rFonts w:ascii="Times New Roman" w:hAnsi="Times New Roman" w:cs="Times New Roman"/>
          <w:b/>
          <w:bCs/>
          <w:sz w:val="28"/>
          <w:szCs w:val="28"/>
          <w:lang w:val="de-DE"/>
        </w:rPr>
        <w:t>ve</w:t>
      </w:r>
      <w:proofErr w:type="spellEnd"/>
      <w:r w:rsidRPr="0058103B">
        <w:rPr>
          <w:rFonts w:ascii="Times New Roman" w:hAnsi="Times New Roman" w:cs="Times New Roman"/>
          <w:b/>
          <w:bCs/>
          <w:sz w:val="28"/>
          <w:szCs w:val="28"/>
          <w:lang w:val="de-DE"/>
        </w:rPr>
        <w:t xml:space="preserve"> </w:t>
      </w:r>
      <w:proofErr w:type="spellStart"/>
      <w:r w:rsidRPr="0058103B">
        <w:rPr>
          <w:rFonts w:ascii="Times New Roman" w:hAnsi="Times New Roman" w:cs="Times New Roman"/>
          <w:b/>
          <w:bCs/>
          <w:sz w:val="28"/>
          <w:szCs w:val="28"/>
          <w:lang w:val="de-DE"/>
        </w:rPr>
        <w:t>školské</w:t>
      </w:r>
      <w:proofErr w:type="spellEnd"/>
      <w:r w:rsidRPr="0058103B">
        <w:rPr>
          <w:rFonts w:ascii="Times New Roman" w:hAnsi="Times New Roman" w:cs="Times New Roman"/>
          <w:b/>
          <w:bCs/>
          <w:sz w:val="28"/>
          <w:szCs w:val="28"/>
          <w:lang w:val="de-DE"/>
        </w:rPr>
        <w:t xml:space="preserve"> praxi</w:t>
      </w:r>
    </w:p>
    <w:p w14:paraId="42ACBE4E" w14:textId="77777777" w:rsidR="0080712F" w:rsidRPr="0058103B" w:rsidRDefault="0080712F" w:rsidP="0080712F">
      <w:pPr>
        <w:tabs>
          <w:tab w:val="left" w:pos="0"/>
          <w:tab w:val="left" w:pos="3216"/>
        </w:tabs>
        <w:spacing w:line="276" w:lineRule="auto"/>
        <w:jc w:val="center"/>
        <w:rPr>
          <w:rFonts w:ascii="Times New Roman" w:hAnsi="Times New Roman" w:cs="Times New Roman"/>
          <w:b/>
          <w:bCs/>
          <w:sz w:val="28"/>
          <w:szCs w:val="28"/>
          <w:lang w:val="de-DE"/>
        </w:rPr>
      </w:pPr>
    </w:p>
    <w:p w14:paraId="23BFAD04" w14:textId="6D181724" w:rsidR="0080712F" w:rsidRPr="0058103B" w:rsidRDefault="0080712F" w:rsidP="0080712F">
      <w:pPr>
        <w:spacing w:after="0" w:line="240" w:lineRule="auto"/>
        <w:jc w:val="center"/>
        <w:rPr>
          <w:rFonts w:ascii="Times New Roman" w:eastAsia="Times New Roman" w:hAnsi="Times New Roman" w:cs="Times New Roman"/>
          <w:b/>
          <w:bCs/>
          <w:sz w:val="24"/>
          <w:szCs w:val="24"/>
          <w:lang w:val="de-DE" w:eastAsia="cs-CZ"/>
        </w:rPr>
      </w:pPr>
      <w:r w:rsidRPr="0058103B">
        <w:rPr>
          <w:rFonts w:ascii="Times New Roman" w:eastAsia="Times New Roman" w:hAnsi="Times New Roman" w:cs="Times New Roman"/>
          <w:b/>
          <w:bCs/>
          <w:sz w:val="24"/>
          <w:szCs w:val="24"/>
          <w:lang w:val="de-DE" w:eastAsia="cs-CZ"/>
        </w:rPr>
        <w:t>Übersetzung ausgewählter Märchen der Brüder Grimm und ihre Verwendung in der Schulpraxis</w:t>
      </w:r>
    </w:p>
    <w:p w14:paraId="51602FE3" w14:textId="77777777" w:rsidR="0080712F" w:rsidRPr="0058103B" w:rsidRDefault="0080712F" w:rsidP="0080712F">
      <w:pPr>
        <w:tabs>
          <w:tab w:val="left" w:pos="0"/>
          <w:tab w:val="left" w:pos="3216"/>
        </w:tabs>
        <w:spacing w:line="276" w:lineRule="auto"/>
        <w:jc w:val="center"/>
        <w:rPr>
          <w:rFonts w:ascii="Times New Roman" w:hAnsi="Times New Roman" w:cs="Times New Roman"/>
          <w:b/>
          <w:bCs/>
          <w:sz w:val="28"/>
          <w:szCs w:val="28"/>
          <w:lang w:val="de-DE"/>
        </w:rPr>
      </w:pPr>
    </w:p>
    <w:p w14:paraId="3906931D" w14:textId="77777777" w:rsidR="0080712F" w:rsidRPr="0058103B" w:rsidRDefault="0080712F" w:rsidP="0080712F">
      <w:pPr>
        <w:tabs>
          <w:tab w:val="left" w:pos="0"/>
          <w:tab w:val="left" w:pos="3216"/>
        </w:tabs>
        <w:spacing w:line="360" w:lineRule="auto"/>
        <w:jc w:val="center"/>
        <w:rPr>
          <w:rFonts w:ascii="Times New Roman" w:hAnsi="Times New Roman" w:cs="Times New Roman"/>
          <w:b/>
          <w:bCs/>
          <w:sz w:val="24"/>
          <w:szCs w:val="24"/>
          <w:lang w:val="de-DE"/>
        </w:rPr>
      </w:pPr>
    </w:p>
    <w:p w14:paraId="7205F077" w14:textId="1EE8696A" w:rsidR="0080712F" w:rsidRPr="0058103B" w:rsidRDefault="0080712F" w:rsidP="0080712F">
      <w:pPr>
        <w:tabs>
          <w:tab w:val="left" w:pos="0"/>
          <w:tab w:val="left" w:pos="3216"/>
        </w:tabs>
        <w:spacing w:line="360" w:lineRule="auto"/>
        <w:jc w:val="center"/>
        <w:rPr>
          <w:rFonts w:ascii="Times New Roman" w:hAnsi="Times New Roman" w:cs="Times New Roman"/>
          <w:b/>
          <w:bCs/>
          <w:sz w:val="24"/>
          <w:szCs w:val="24"/>
          <w:lang w:val="de-DE"/>
        </w:rPr>
      </w:pPr>
      <w:r w:rsidRPr="0058103B">
        <w:rPr>
          <w:rFonts w:ascii="Times New Roman" w:hAnsi="Times New Roman" w:cs="Times New Roman"/>
          <w:b/>
          <w:bCs/>
          <w:sz w:val="24"/>
          <w:szCs w:val="24"/>
          <w:lang w:val="de-DE"/>
        </w:rPr>
        <w:t>Olomouc 2023</w:t>
      </w:r>
    </w:p>
    <w:p w14:paraId="68E6EC8E" w14:textId="1CA4AB3C" w:rsidR="0080712F" w:rsidRPr="0058103B" w:rsidRDefault="0080712F" w:rsidP="0080712F">
      <w:pPr>
        <w:tabs>
          <w:tab w:val="left" w:pos="0"/>
          <w:tab w:val="left" w:pos="3216"/>
        </w:tabs>
        <w:spacing w:line="360" w:lineRule="auto"/>
        <w:jc w:val="center"/>
        <w:rPr>
          <w:rFonts w:ascii="Times New Roman" w:hAnsi="Times New Roman" w:cs="Times New Roman"/>
          <w:b/>
          <w:bCs/>
          <w:sz w:val="24"/>
          <w:szCs w:val="24"/>
          <w:lang w:val="de-DE"/>
        </w:rPr>
      </w:pPr>
      <w:proofErr w:type="spellStart"/>
      <w:r w:rsidRPr="0058103B">
        <w:rPr>
          <w:rFonts w:ascii="Times New Roman" w:hAnsi="Times New Roman" w:cs="Times New Roman"/>
          <w:b/>
          <w:bCs/>
          <w:sz w:val="24"/>
          <w:szCs w:val="24"/>
          <w:lang w:val="de-DE"/>
        </w:rPr>
        <w:t>Vedoucí</w:t>
      </w:r>
      <w:proofErr w:type="spellEnd"/>
      <w:r w:rsidRPr="0058103B">
        <w:rPr>
          <w:rFonts w:ascii="Times New Roman" w:hAnsi="Times New Roman" w:cs="Times New Roman"/>
          <w:b/>
          <w:bCs/>
          <w:sz w:val="24"/>
          <w:szCs w:val="24"/>
          <w:lang w:val="de-DE"/>
        </w:rPr>
        <w:t xml:space="preserve"> </w:t>
      </w:r>
      <w:proofErr w:type="spellStart"/>
      <w:r w:rsidRPr="0058103B">
        <w:rPr>
          <w:rFonts w:ascii="Times New Roman" w:hAnsi="Times New Roman" w:cs="Times New Roman"/>
          <w:b/>
          <w:bCs/>
          <w:sz w:val="24"/>
          <w:szCs w:val="24"/>
          <w:lang w:val="de-DE"/>
        </w:rPr>
        <w:t>práce</w:t>
      </w:r>
      <w:proofErr w:type="spellEnd"/>
      <w:r w:rsidRPr="0058103B">
        <w:rPr>
          <w:rFonts w:ascii="Times New Roman" w:hAnsi="Times New Roman" w:cs="Times New Roman"/>
          <w:b/>
          <w:bCs/>
          <w:sz w:val="24"/>
          <w:szCs w:val="24"/>
          <w:lang w:val="de-DE"/>
        </w:rPr>
        <w:t xml:space="preserve">: </w:t>
      </w:r>
      <w:proofErr w:type="spellStart"/>
      <w:r w:rsidR="00F267BD" w:rsidRPr="0058103B">
        <w:rPr>
          <w:rStyle w:val="Fett"/>
          <w:rFonts w:ascii="Times New Roman" w:hAnsi="Times New Roman" w:cs="Times New Roman"/>
          <w:sz w:val="24"/>
          <w:szCs w:val="24"/>
          <w:lang w:val="de-DE"/>
        </w:rPr>
        <w:t>Mgr</w:t>
      </w:r>
      <w:proofErr w:type="spellEnd"/>
      <w:r w:rsidR="00F267BD" w:rsidRPr="0058103B">
        <w:rPr>
          <w:rStyle w:val="Fett"/>
          <w:rFonts w:ascii="Times New Roman" w:hAnsi="Times New Roman" w:cs="Times New Roman"/>
          <w:sz w:val="24"/>
          <w:szCs w:val="24"/>
          <w:lang w:val="de-DE"/>
        </w:rPr>
        <w:t xml:space="preserve">. </w:t>
      </w:r>
      <w:proofErr w:type="spellStart"/>
      <w:r w:rsidR="00F267BD" w:rsidRPr="0058103B">
        <w:rPr>
          <w:rStyle w:val="Fett"/>
          <w:rFonts w:ascii="Times New Roman" w:hAnsi="Times New Roman" w:cs="Times New Roman"/>
          <w:sz w:val="24"/>
          <w:szCs w:val="24"/>
          <w:lang w:val="de-DE"/>
        </w:rPr>
        <w:t>Vít</w:t>
      </w:r>
      <w:proofErr w:type="spellEnd"/>
      <w:r w:rsidR="00F267BD" w:rsidRPr="0058103B">
        <w:rPr>
          <w:rStyle w:val="Fett"/>
          <w:rFonts w:ascii="Times New Roman" w:hAnsi="Times New Roman" w:cs="Times New Roman"/>
          <w:sz w:val="24"/>
          <w:szCs w:val="24"/>
          <w:lang w:val="de-DE"/>
        </w:rPr>
        <w:t xml:space="preserve"> </w:t>
      </w:r>
      <w:proofErr w:type="spellStart"/>
      <w:r w:rsidR="00F267BD" w:rsidRPr="0058103B">
        <w:rPr>
          <w:rStyle w:val="Fett"/>
          <w:rFonts w:ascii="Times New Roman" w:hAnsi="Times New Roman" w:cs="Times New Roman"/>
          <w:sz w:val="24"/>
          <w:szCs w:val="24"/>
          <w:lang w:val="de-DE"/>
        </w:rPr>
        <w:t>Kolek</w:t>
      </w:r>
      <w:proofErr w:type="spellEnd"/>
    </w:p>
    <w:p w14:paraId="487F19B5" w14:textId="04F7A492" w:rsidR="00745489" w:rsidRPr="0058103B" w:rsidRDefault="00745489" w:rsidP="00483068">
      <w:pPr>
        <w:tabs>
          <w:tab w:val="left" w:pos="0"/>
          <w:tab w:val="left" w:pos="3216"/>
        </w:tabs>
        <w:spacing w:line="360" w:lineRule="auto"/>
        <w:jc w:val="both"/>
        <w:rPr>
          <w:rFonts w:ascii="Times New Roman" w:hAnsi="Times New Roman" w:cs="Times New Roman"/>
          <w:sz w:val="24"/>
          <w:szCs w:val="24"/>
          <w:lang w:val="de-DE"/>
        </w:rPr>
      </w:pPr>
      <w:proofErr w:type="spellStart"/>
      <w:r w:rsidRPr="0058103B">
        <w:rPr>
          <w:rFonts w:ascii="Times New Roman" w:hAnsi="Times New Roman" w:cs="Times New Roman"/>
          <w:sz w:val="24"/>
          <w:szCs w:val="24"/>
          <w:lang w:val="de-DE"/>
        </w:rPr>
        <w:lastRenderedPageBreak/>
        <w:t>Prohlašuji</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že</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jsem</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diplomovou</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práci</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vypracovala</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samostatně</w:t>
      </w:r>
      <w:proofErr w:type="spellEnd"/>
      <w:r w:rsidRPr="0058103B">
        <w:rPr>
          <w:rFonts w:ascii="Times New Roman" w:hAnsi="Times New Roman" w:cs="Times New Roman"/>
          <w:sz w:val="24"/>
          <w:szCs w:val="24"/>
          <w:lang w:val="de-DE"/>
        </w:rPr>
        <w:t xml:space="preserve"> a </w:t>
      </w:r>
      <w:proofErr w:type="spellStart"/>
      <w:r w:rsidRPr="0058103B">
        <w:rPr>
          <w:rFonts w:ascii="Times New Roman" w:hAnsi="Times New Roman" w:cs="Times New Roman"/>
          <w:sz w:val="24"/>
          <w:szCs w:val="24"/>
          <w:lang w:val="de-DE"/>
        </w:rPr>
        <w:t>uvedla</w:t>
      </w:r>
      <w:proofErr w:type="spellEnd"/>
      <w:r w:rsidRPr="0058103B">
        <w:rPr>
          <w:rFonts w:ascii="Times New Roman" w:hAnsi="Times New Roman" w:cs="Times New Roman"/>
          <w:sz w:val="24"/>
          <w:szCs w:val="24"/>
          <w:lang w:val="de-DE"/>
        </w:rPr>
        <w:t xml:space="preserve"> v </w:t>
      </w:r>
      <w:proofErr w:type="spellStart"/>
      <w:r w:rsidRPr="0058103B">
        <w:rPr>
          <w:rFonts w:ascii="Times New Roman" w:hAnsi="Times New Roman" w:cs="Times New Roman"/>
          <w:sz w:val="24"/>
          <w:szCs w:val="24"/>
          <w:lang w:val="de-DE"/>
        </w:rPr>
        <w:t>ní</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všechny</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použité</w:t>
      </w:r>
      <w:proofErr w:type="spellEnd"/>
      <w:r w:rsidRPr="0058103B">
        <w:rPr>
          <w:rFonts w:ascii="Times New Roman" w:hAnsi="Times New Roman" w:cs="Times New Roman"/>
          <w:sz w:val="24"/>
          <w:szCs w:val="24"/>
          <w:lang w:val="de-DE"/>
        </w:rPr>
        <w:t xml:space="preserve"> </w:t>
      </w:r>
      <w:proofErr w:type="spellStart"/>
      <w:r w:rsidR="00A92600">
        <w:rPr>
          <w:rFonts w:ascii="Times New Roman" w:hAnsi="Times New Roman" w:cs="Times New Roman"/>
          <w:sz w:val="24"/>
          <w:szCs w:val="24"/>
          <w:lang w:val="de-DE"/>
        </w:rPr>
        <w:t>zdroje</w:t>
      </w:r>
      <w:proofErr w:type="spellEnd"/>
      <w:r w:rsidRPr="0058103B">
        <w:rPr>
          <w:rFonts w:ascii="Times New Roman" w:hAnsi="Times New Roman" w:cs="Times New Roman"/>
          <w:sz w:val="24"/>
          <w:szCs w:val="24"/>
          <w:lang w:val="de-DE"/>
        </w:rPr>
        <w:t xml:space="preserve"> a </w:t>
      </w:r>
      <w:proofErr w:type="spellStart"/>
      <w:r w:rsidRPr="0058103B">
        <w:rPr>
          <w:rFonts w:ascii="Times New Roman" w:hAnsi="Times New Roman" w:cs="Times New Roman"/>
          <w:sz w:val="24"/>
          <w:szCs w:val="24"/>
          <w:lang w:val="de-DE"/>
        </w:rPr>
        <w:t>literaturu</w:t>
      </w:r>
      <w:proofErr w:type="spellEnd"/>
      <w:r w:rsidRPr="0058103B">
        <w:rPr>
          <w:rFonts w:ascii="Times New Roman" w:hAnsi="Times New Roman" w:cs="Times New Roman"/>
          <w:sz w:val="24"/>
          <w:szCs w:val="24"/>
          <w:lang w:val="de-DE"/>
        </w:rPr>
        <w:t xml:space="preserve">. </w:t>
      </w:r>
    </w:p>
    <w:p w14:paraId="4F0A224C" w14:textId="77777777" w:rsidR="00745489" w:rsidRPr="0058103B" w:rsidRDefault="00745489" w:rsidP="00483068">
      <w:pPr>
        <w:tabs>
          <w:tab w:val="left" w:pos="0"/>
          <w:tab w:val="left" w:pos="3216"/>
        </w:tabs>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V </w:t>
      </w:r>
      <w:proofErr w:type="spellStart"/>
      <w:r w:rsidRPr="0058103B">
        <w:rPr>
          <w:rFonts w:ascii="Times New Roman" w:hAnsi="Times New Roman" w:cs="Times New Roman"/>
          <w:sz w:val="24"/>
          <w:szCs w:val="24"/>
          <w:lang w:val="de-DE"/>
        </w:rPr>
        <w:t>Olomouci</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dne</w:t>
      </w:r>
      <w:proofErr w:type="spellEnd"/>
      <w:r w:rsidRPr="0058103B">
        <w:rPr>
          <w:rFonts w:ascii="Times New Roman" w:hAnsi="Times New Roman" w:cs="Times New Roman"/>
          <w:sz w:val="24"/>
          <w:szCs w:val="24"/>
          <w:lang w:val="de-DE"/>
        </w:rPr>
        <w:t xml:space="preserve"> ..............</w:t>
      </w:r>
    </w:p>
    <w:p w14:paraId="06674E4A" w14:textId="72FAB420" w:rsidR="00515C2B" w:rsidRPr="0058103B" w:rsidRDefault="00515C2B">
      <w:pPr>
        <w:rPr>
          <w:rFonts w:ascii="Times New Roman" w:hAnsi="Times New Roman" w:cs="Times New Roman"/>
          <w:lang w:val="de-DE"/>
        </w:rPr>
      </w:pPr>
    </w:p>
    <w:p w14:paraId="16DD2E1B" w14:textId="3E3E8CAA" w:rsidR="00745489" w:rsidRPr="0058103B" w:rsidRDefault="00745489" w:rsidP="00745489">
      <w:pPr>
        <w:rPr>
          <w:rFonts w:ascii="Times New Roman" w:hAnsi="Times New Roman" w:cs="Times New Roman"/>
          <w:lang w:val="de-DE"/>
        </w:rPr>
      </w:pPr>
    </w:p>
    <w:p w14:paraId="00A71AD9" w14:textId="25BD9614" w:rsidR="00745489" w:rsidRPr="0058103B" w:rsidRDefault="00745489" w:rsidP="00745489">
      <w:pPr>
        <w:rPr>
          <w:rFonts w:ascii="Times New Roman" w:hAnsi="Times New Roman" w:cs="Times New Roman"/>
          <w:lang w:val="de-DE"/>
        </w:rPr>
      </w:pPr>
    </w:p>
    <w:p w14:paraId="75334D4A" w14:textId="4C28F4EC" w:rsidR="00745489" w:rsidRPr="0058103B" w:rsidRDefault="00745489" w:rsidP="00745489">
      <w:pPr>
        <w:rPr>
          <w:rFonts w:ascii="Times New Roman" w:hAnsi="Times New Roman" w:cs="Times New Roman"/>
          <w:lang w:val="de-DE"/>
        </w:rPr>
      </w:pPr>
    </w:p>
    <w:p w14:paraId="5A48ECA8" w14:textId="3AABCA97" w:rsidR="00745489" w:rsidRPr="0058103B" w:rsidRDefault="00745489" w:rsidP="00745489">
      <w:pPr>
        <w:rPr>
          <w:rFonts w:ascii="Times New Roman" w:hAnsi="Times New Roman" w:cs="Times New Roman"/>
          <w:lang w:val="de-DE"/>
        </w:rPr>
      </w:pPr>
    </w:p>
    <w:p w14:paraId="6B87C95C" w14:textId="5344CBB3" w:rsidR="00745489" w:rsidRPr="0058103B" w:rsidRDefault="00745489" w:rsidP="00745489">
      <w:pPr>
        <w:rPr>
          <w:rFonts w:ascii="Times New Roman" w:hAnsi="Times New Roman" w:cs="Times New Roman"/>
          <w:lang w:val="de-DE"/>
        </w:rPr>
      </w:pPr>
    </w:p>
    <w:p w14:paraId="114786D8" w14:textId="000CC6C4" w:rsidR="00745489" w:rsidRPr="0058103B" w:rsidRDefault="00745489" w:rsidP="00745489">
      <w:pPr>
        <w:rPr>
          <w:rFonts w:ascii="Times New Roman" w:hAnsi="Times New Roman" w:cs="Times New Roman"/>
          <w:lang w:val="de-DE"/>
        </w:rPr>
      </w:pPr>
    </w:p>
    <w:p w14:paraId="05320CD2" w14:textId="6C228FEE" w:rsidR="00745489" w:rsidRPr="0058103B" w:rsidRDefault="00745489" w:rsidP="00745489">
      <w:pPr>
        <w:rPr>
          <w:rFonts w:ascii="Times New Roman" w:hAnsi="Times New Roman" w:cs="Times New Roman"/>
          <w:lang w:val="de-DE"/>
        </w:rPr>
      </w:pPr>
    </w:p>
    <w:p w14:paraId="04F89B70" w14:textId="506FD068" w:rsidR="00745489" w:rsidRPr="0058103B" w:rsidRDefault="00745489" w:rsidP="00745489">
      <w:pPr>
        <w:rPr>
          <w:rFonts w:ascii="Times New Roman" w:hAnsi="Times New Roman" w:cs="Times New Roman"/>
          <w:lang w:val="de-DE"/>
        </w:rPr>
      </w:pPr>
    </w:p>
    <w:p w14:paraId="6C9B12E0" w14:textId="14300733" w:rsidR="00745489" w:rsidRPr="0058103B" w:rsidRDefault="00745489" w:rsidP="00745489">
      <w:pPr>
        <w:rPr>
          <w:rFonts w:ascii="Times New Roman" w:hAnsi="Times New Roman" w:cs="Times New Roman"/>
          <w:lang w:val="de-DE"/>
        </w:rPr>
      </w:pPr>
    </w:p>
    <w:p w14:paraId="1190F1B1" w14:textId="0094D5B1" w:rsidR="00745489" w:rsidRPr="0058103B" w:rsidRDefault="00745489" w:rsidP="00745489">
      <w:pPr>
        <w:rPr>
          <w:rFonts w:ascii="Times New Roman" w:hAnsi="Times New Roman" w:cs="Times New Roman"/>
          <w:lang w:val="de-DE"/>
        </w:rPr>
      </w:pPr>
    </w:p>
    <w:p w14:paraId="68D6983A" w14:textId="0B9ADA5E" w:rsidR="00745489" w:rsidRPr="0058103B" w:rsidRDefault="00745489" w:rsidP="00745489">
      <w:pPr>
        <w:rPr>
          <w:rFonts w:ascii="Times New Roman" w:hAnsi="Times New Roman" w:cs="Times New Roman"/>
          <w:lang w:val="de-DE"/>
        </w:rPr>
      </w:pPr>
    </w:p>
    <w:p w14:paraId="4EB7F94D" w14:textId="02E3DECF" w:rsidR="00745489" w:rsidRPr="0058103B" w:rsidRDefault="00745489" w:rsidP="00745489">
      <w:pPr>
        <w:rPr>
          <w:rFonts w:ascii="Times New Roman" w:hAnsi="Times New Roman" w:cs="Times New Roman"/>
          <w:lang w:val="de-DE"/>
        </w:rPr>
      </w:pPr>
    </w:p>
    <w:p w14:paraId="7AE76AE3" w14:textId="1AFC6F72" w:rsidR="00745489" w:rsidRPr="0058103B" w:rsidRDefault="00745489" w:rsidP="00745489">
      <w:pPr>
        <w:rPr>
          <w:rFonts w:ascii="Times New Roman" w:hAnsi="Times New Roman" w:cs="Times New Roman"/>
          <w:lang w:val="de-DE"/>
        </w:rPr>
      </w:pPr>
    </w:p>
    <w:p w14:paraId="614C1EE3" w14:textId="4049C654" w:rsidR="00745489" w:rsidRPr="0058103B" w:rsidRDefault="00745489" w:rsidP="00745489">
      <w:pPr>
        <w:rPr>
          <w:rFonts w:ascii="Times New Roman" w:hAnsi="Times New Roman" w:cs="Times New Roman"/>
          <w:lang w:val="de-DE"/>
        </w:rPr>
      </w:pPr>
    </w:p>
    <w:p w14:paraId="694A5284" w14:textId="634C6F29" w:rsidR="00745489" w:rsidRPr="0058103B" w:rsidRDefault="00745489" w:rsidP="00745489">
      <w:pPr>
        <w:ind w:firstLine="708"/>
        <w:rPr>
          <w:rFonts w:ascii="Times New Roman" w:hAnsi="Times New Roman" w:cs="Times New Roman"/>
          <w:lang w:val="de-DE"/>
        </w:rPr>
      </w:pPr>
    </w:p>
    <w:p w14:paraId="0651769A" w14:textId="7E3FAB56" w:rsidR="00745489" w:rsidRPr="0058103B" w:rsidRDefault="00745489" w:rsidP="00745489">
      <w:pPr>
        <w:ind w:firstLine="708"/>
        <w:rPr>
          <w:rFonts w:ascii="Times New Roman" w:hAnsi="Times New Roman" w:cs="Times New Roman"/>
          <w:lang w:val="de-DE"/>
        </w:rPr>
      </w:pPr>
    </w:p>
    <w:p w14:paraId="6B9D07B0" w14:textId="023CD81D" w:rsidR="00745489" w:rsidRPr="0058103B" w:rsidRDefault="00745489" w:rsidP="00745489">
      <w:pPr>
        <w:ind w:firstLine="708"/>
        <w:rPr>
          <w:rFonts w:ascii="Times New Roman" w:hAnsi="Times New Roman" w:cs="Times New Roman"/>
          <w:lang w:val="de-DE"/>
        </w:rPr>
      </w:pPr>
    </w:p>
    <w:p w14:paraId="733B76AC" w14:textId="4B448FC9" w:rsidR="00745489" w:rsidRPr="0058103B" w:rsidRDefault="00745489" w:rsidP="00745489">
      <w:pPr>
        <w:ind w:firstLine="708"/>
        <w:rPr>
          <w:rFonts w:ascii="Times New Roman" w:hAnsi="Times New Roman" w:cs="Times New Roman"/>
          <w:lang w:val="de-DE"/>
        </w:rPr>
      </w:pPr>
    </w:p>
    <w:p w14:paraId="204CE0C5" w14:textId="4057BBBC" w:rsidR="00745489" w:rsidRPr="0058103B" w:rsidRDefault="00745489" w:rsidP="00745489">
      <w:pPr>
        <w:ind w:firstLine="708"/>
        <w:rPr>
          <w:rFonts w:ascii="Times New Roman" w:hAnsi="Times New Roman" w:cs="Times New Roman"/>
          <w:lang w:val="de-DE"/>
        </w:rPr>
      </w:pPr>
    </w:p>
    <w:p w14:paraId="00C9F0CB" w14:textId="5E2758E3" w:rsidR="00745489" w:rsidRPr="0058103B" w:rsidRDefault="00745489" w:rsidP="00745489">
      <w:pPr>
        <w:ind w:firstLine="708"/>
        <w:rPr>
          <w:rFonts w:ascii="Times New Roman" w:hAnsi="Times New Roman" w:cs="Times New Roman"/>
          <w:lang w:val="de-DE"/>
        </w:rPr>
      </w:pPr>
    </w:p>
    <w:p w14:paraId="2689DEB3" w14:textId="12313CFE" w:rsidR="00745489" w:rsidRPr="0058103B" w:rsidRDefault="00745489" w:rsidP="00745489">
      <w:pPr>
        <w:ind w:firstLine="708"/>
        <w:rPr>
          <w:rFonts w:ascii="Times New Roman" w:hAnsi="Times New Roman" w:cs="Times New Roman"/>
          <w:lang w:val="de-DE"/>
        </w:rPr>
      </w:pPr>
    </w:p>
    <w:p w14:paraId="05FD8616" w14:textId="6A0DBB1A" w:rsidR="00745489" w:rsidRPr="0058103B" w:rsidRDefault="00745489" w:rsidP="00745489">
      <w:pPr>
        <w:ind w:firstLine="708"/>
        <w:rPr>
          <w:rFonts w:ascii="Times New Roman" w:hAnsi="Times New Roman" w:cs="Times New Roman"/>
          <w:lang w:val="de-DE"/>
        </w:rPr>
      </w:pPr>
    </w:p>
    <w:p w14:paraId="2BCFCEBB" w14:textId="5E3AA031" w:rsidR="00745489" w:rsidRPr="0058103B" w:rsidRDefault="00745489" w:rsidP="00745489">
      <w:pPr>
        <w:ind w:firstLine="708"/>
        <w:rPr>
          <w:rFonts w:ascii="Times New Roman" w:hAnsi="Times New Roman" w:cs="Times New Roman"/>
          <w:lang w:val="de-DE"/>
        </w:rPr>
      </w:pPr>
    </w:p>
    <w:p w14:paraId="0A2063DA" w14:textId="17A352D4" w:rsidR="00745489" w:rsidRPr="0058103B" w:rsidRDefault="00745489" w:rsidP="00745489">
      <w:pPr>
        <w:ind w:firstLine="708"/>
        <w:rPr>
          <w:rFonts w:ascii="Times New Roman" w:hAnsi="Times New Roman" w:cs="Times New Roman"/>
          <w:lang w:val="de-DE"/>
        </w:rPr>
      </w:pPr>
    </w:p>
    <w:p w14:paraId="6FAD3E11" w14:textId="64331513" w:rsidR="00745489" w:rsidRPr="0058103B" w:rsidRDefault="00745489" w:rsidP="00745489">
      <w:pPr>
        <w:ind w:firstLine="708"/>
        <w:rPr>
          <w:rFonts w:ascii="Times New Roman" w:hAnsi="Times New Roman" w:cs="Times New Roman"/>
          <w:lang w:val="de-DE"/>
        </w:rPr>
      </w:pPr>
    </w:p>
    <w:p w14:paraId="16BC6055" w14:textId="53C85BF8" w:rsidR="00745489" w:rsidRPr="0058103B" w:rsidRDefault="00745489" w:rsidP="00745489">
      <w:pPr>
        <w:ind w:firstLine="708"/>
        <w:rPr>
          <w:rFonts w:ascii="Times New Roman" w:hAnsi="Times New Roman" w:cs="Times New Roman"/>
          <w:lang w:val="de-DE"/>
        </w:rPr>
      </w:pPr>
    </w:p>
    <w:p w14:paraId="487D10AF" w14:textId="08337604" w:rsidR="00064397" w:rsidRPr="0058103B" w:rsidRDefault="00064397" w:rsidP="00745489">
      <w:pPr>
        <w:ind w:firstLine="708"/>
        <w:rPr>
          <w:rFonts w:ascii="Times New Roman" w:hAnsi="Times New Roman" w:cs="Times New Roman"/>
          <w:lang w:val="de-DE"/>
        </w:rPr>
      </w:pPr>
    </w:p>
    <w:p w14:paraId="643209B2" w14:textId="02A14F63" w:rsidR="00064397" w:rsidRPr="0058103B" w:rsidRDefault="00064397">
      <w:pPr>
        <w:spacing w:line="259" w:lineRule="auto"/>
        <w:rPr>
          <w:rFonts w:ascii="Times New Roman" w:hAnsi="Times New Roman" w:cs="Times New Roman"/>
          <w:lang w:val="de-DE"/>
        </w:rPr>
      </w:pPr>
      <w:r w:rsidRPr="0058103B">
        <w:rPr>
          <w:rFonts w:ascii="Times New Roman" w:hAnsi="Times New Roman" w:cs="Times New Roman"/>
          <w:lang w:val="de-DE"/>
        </w:rPr>
        <w:br w:type="page"/>
      </w:r>
    </w:p>
    <w:p w14:paraId="625B40A5" w14:textId="77777777" w:rsidR="00745489" w:rsidRPr="0058103B" w:rsidRDefault="00745489" w:rsidP="00064397">
      <w:pPr>
        <w:spacing w:line="259" w:lineRule="auto"/>
        <w:rPr>
          <w:rFonts w:ascii="Times New Roman" w:hAnsi="Times New Roman" w:cs="Times New Roman"/>
          <w:lang w:val="de-DE"/>
        </w:rPr>
      </w:pPr>
    </w:p>
    <w:p w14:paraId="6374EC2F" w14:textId="5993A73C" w:rsidR="00745489" w:rsidRPr="0058103B" w:rsidRDefault="00745489" w:rsidP="00483068">
      <w:pPr>
        <w:tabs>
          <w:tab w:val="left" w:pos="0"/>
          <w:tab w:val="left" w:pos="3216"/>
        </w:tabs>
        <w:spacing w:line="360" w:lineRule="auto"/>
        <w:jc w:val="both"/>
        <w:rPr>
          <w:rFonts w:ascii="Times New Roman" w:hAnsi="Times New Roman" w:cs="Times New Roman"/>
          <w:sz w:val="24"/>
          <w:szCs w:val="24"/>
          <w:lang w:val="de-DE"/>
        </w:rPr>
      </w:pPr>
      <w:proofErr w:type="spellStart"/>
      <w:r w:rsidRPr="0058103B">
        <w:rPr>
          <w:rFonts w:ascii="Times New Roman" w:hAnsi="Times New Roman" w:cs="Times New Roman"/>
          <w:sz w:val="24"/>
          <w:szCs w:val="24"/>
          <w:lang w:val="de-DE"/>
        </w:rPr>
        <w:t>Děkuji</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pan</w:t>
      </w:r>
      <w:r w:rsidR="00F267BD" w:rsidRPr="0058103B">
        <w:rPr>
          <w:rFonts w:ascii="Times New Roman" w:hAnsi="Times New Roman" w:cs="Times New Roman"/>
          <w:sz w:val="24"/>
          <w:szCs w:val="24"/>
          <w:lang w:val="de-DE"/>
        </w:rPr>
        <w:t>u</w:t>
      </w:r>
      <w:proofErr w:type="spellEnd"/>
      <w:r w:rsidR="00F267BD" w:rsidRPr="0058103B">
        <w:rPr>
          <w:rFonts w:ascii="Times New Roman" w:hAnsi="Times New Roman" w:cs="Times New Roman"/>
          <w:sz w:val="24"/>
          <w:szCs w:val="24"/>
          <w:lang w:val="de-DE"/>
        </w:rPr>
        <w:t xml:space="preserve"> </w:t>
      </w:r>
      <w:proofErr w:type="spellStart"/>
      <w:r w:rsidR="00F267BD" w:rsidRPr="0058103B">
        <w:rPr>
          <w:rFonts w:ascii="Times New Roman" w:hAnsi="Times New Roman" w:cs="Times New Roman"/>
          <w:sz w:val="24"/>
          <w:szCs w:val="24"/>
          <w:lang w:val="de-DE"/>
        </w:rPr>
        <w:t>Mgr</w:t>
      </w:r>
      <w:proofErr w:type="spellEnd"/>
      <w:r w:rsidR="00F267BD" w:rsidRPr="0058103B">
        <w:rPr>
          <w:rFonts w:ascii="Times New Roman" w:hAnsi="Times New Roman" w:cs="Times New Roman"/>
          <w:sz w:val="24"/>
          <w:szCs w:val="24"/>
          <w:lang w:val="de-DE"/>
        </w:rPr>
        <w:t xml:space="preserve">. </w:t>
      </w:r>
      <w:proofErr w:type="spellStart"/>
      <w:r w:rsidR="00F267BD" w:rsidRPr="0058103B">
        <w:rPr>
          <w:rFonts w:ascii="Times New Roman" w:hAnsi="Times New Roman" w:cs="Times New Roman"/>
          <w:sz w:val="24"/>
          <w:szCs w:val="24"/>
          <w:lang w:val="de-DE"/>
        </w:rPr>
        <w:t>Vítu</w:t>
      </w:r>
      <w:proofErr w:type="spellEnd"/>
      <w:r w:rsidR="00F267BD" w:rsidRPr="0058103B">
        <w:rPr>
          <w:rFonts w:ascii="Times New Roman" w:hAnsi="Times New Roman" w:cs="Times New Roman"/>
          <w:sz w:val="24"/>
          <w:szCs w:val="24"/>
          <w:lang w:val="de-DE"/>
        </w:rPr>
        <w:t xml:space="preserve"> </w:t>
      </w:r>
      <w:proofErr w:type="spellStart"/>
      <w:r w:rsidR="00F267BD" w:rsidRPr="0058103B">
        <w:rPr>
          <w:rFonts w:ascii="Times New Roman" w:hAnsi="Times New Roman" w:cs="Times New Roman"/>
          <w:sz w:val="24"/>
          <w:szCs w:val="24"/>
          <w:lang w:val="de-DE"/>
        </w:rPr>
        <w:t>Kolkovi</w:t>
      </w:r>
      <w:proofErr w:type="spellEnd"/>
      <w:r w:rsidR="00F267BD"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za</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odborné</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vedení</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diplomové</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práce</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věcné</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připomínky</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vstřícnost</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při</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konzultacích</w:t>
      </w:r>
      <w:proofErr w:type="spellEnd"/>
      <w:r w:rsidRPr="0058103B">
        <w:rPr>
          <w:rFonts w:ascii="Times New Roman" w:hAnsi="Times New Roman" w:cs="Times New Roman"/>
          <w:sz w:val="24"/>
          <w:szCs w:val="24"/>
          <w:lang w:val="de-DE"/>
        </w:rPr>
        <w:t xml:space="preserve"> a </w:t>
      </w:r>
      <w:proofErr w:type="spellStart"/>
      <w:r w:rsidRPr="0058103B">
        <w:rPr>
          <w:rFonts w:ascii="Times New Roman" w:hAnsi="Times New Roman" w:cs="Times New Roman"/>
          <w:sz w:val="24"/>
          <w:szCs w:val="24"/>
          <w:lang w:val="de-DE"/>
        </w:rPr>
        <w:t>poskytování</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rad</w:t>
      </w:r>
      <w:proofErr w:type="spellEnd"/>
      <w:r w:rsidRPr="0058103B">
        <w:rPr>
          <w:rFonts w:ascii="Times New Roman" w:hAnsi="Times New Roman" w:cs="Times New Roman"/>
          <w:sz w:val="24"/>
          <w:szCs w:val="24"/>
          <w:lang w:val="de-DE"/>
        </w:rPr>
        <w:t xml:space="preserve"> a </w:t>
      </w:r>
      <w:proofErr w:type="spellStart"/>
      <w:r w:rsidRPr="0058103B">
        <w:rPr>
          <w:rFonts w:ascii="Times New Roman" w:hAnsi="Times New Roman" w:cs="Times New Roman"/>
          <w:sz w:val="24"/>
          <w:szCs w:val="24"/>
          <w:lang w:val="de-DE"/>
        </w:rPr>
        <w:t>materiálových</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podkladů</w:t>
      </w:r>
      <w:proofErr w:type="spellEnd"/>
      <w:r w:rsidRPr="0058103B">
        <w:rPr>
          <w:rFonts w:ascii="Times New Roman" w:hAnsi="Times New Roman" w:cs="Times New Roman"/>
          <w:sz w:val="24"/>
          <w:szCs w:val="24"/>
          <w:lang w:val="de-DE"/>
        </w:rPr>
        <w:t xml:space="preserve"> k </w:t>
      </w:r>
      <w:proofErr w:type="spellStart"/>
      <w:r w:rsidRPr="0058103B">
        <w:rPr>
          <w:rFonts w:ascii="Times New Roman" w:hAnsi="Times New Roman" w:cs="Times New Roman"/>
          <w:sz w:val="24"/>
          <w:szCs w:val="24"/>
          <w:lang w:val="de-DE"/>
        </w:rPr>
        <w:t>práci</w:t>
      </w:r>
      <w:proofErr w:type="spellEnd"/>
      <w:r w:rsidRPr="0058103B">
        <w:rPr>
          <w:rFonts w:ascii="Times New Roman" w:hAnsi="Times New Roman" w:cs="Times New Roman"/>
          <w:sz w:val="24"/>
          <w:szCs w:val="24"/>
          <w:lang w:val="de-DE"/>
        </w:rPr>
        <w:t xml:space="preserve">. </w:t>
      </w:r>
    </w:p>
    <w:p w14:paraId="1795BB4A" w14:textId="116435A8" w:rsidR="00745489" w:rsidRPr="0058103B" w:rsidRDefault="00745489" w:rsidP="00483068">
      <w:pPr>
        <w:tabs>
          <w:tab w:val="left" w:pos="0"/>
          <w:tab w:val="left" w:pos="3216"/>
        </w:tabs>
        <w:spacing w:line="360" w:lineRule="auto"/>
        <w:jc w:val="both"/>
        <w:rPr>
          <w:rFonts w:ascii="Times New Roman" w:hAnsi="Times New Roman" w:cs="Times New Roman"/>
          <w:sz w:val="24"/>
          <w:szCs w:val="24"/>
          <w:lang w:val="de-DE"/>
        </w:rPr>
      </w:pPr>
      <w:proofErr w:type="spellStart"/>
      <w:r w:rsidRPr="0058103B">
        <w:rPr>
          <w:rFonts w:ascii="Times New Roman" w:hAnsi="Times New Roman" w:cs="Times New Roman"/>
          <w:sz w:val="24"/>
          <w:szCs w:val="24"/>
          <w:lang w:val="de-DE"/>
        </w:rPr>
        <w:t>Děkuji</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také</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všem</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kteří</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mě</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po</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celou</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dobu</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studia</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podporovali</w:t>
      </w:r>
      <w:proofErr w:type="spellEnd"/>
      <w:r w:rsidRPr="0058103B">
        <w:rPr>
          <w:rFonts w:ascii="Times New Roman" w:hAnsi="Times New Roman" w:cs="Times New Roman"/>
          <w:sz w:val="24"/>
          <w:szCs w:val="24"/>
          <w:lang w:val="de-DE"/>
        </w:rPr>
        <w:t>.</w:t>
      </w:r>
    </w:p>
    <w:p w14:paraId="4C6B313E" w14:textId="474CEEBD" w:rsidR="00F37711" w:rsidRPr="0058103B" w:rsidRDefault="00F37711" w:rsidP="00745489">
      <w:pPr>
        <w:tabs>
          <w:tab w:val="left" w:pos="0"/>
          <w:tab w:val="left" w:pos="3216"/>
        </w:tabs>
        <w:spacing w:line="360" w:lineRule="auto"/>
        <w:jc w:val="both"/>
        <w:rPr>
          <w:rFonts w:ascii="Times New Roman" w:hAnsi="Times New Roman" w:cs="Times New Roman"/>
          <w:sz w:val="24"/>
          <w:szCs w:val="24"/>
          <w:lang w:val="de-DE"/>
        </w:rPr>
      </w:pPr>
    </w:p>
    <w:p w14:paraId="6D6FB2FB" w14:textId="71323DB8" w:rsidR="00F37711" w:rsidRPr="0058103B" w:rsidRDefault="00F37711" w:rsidP="00745489">
      <w:pPr>
        <w:tabs>
          <w:tab w:val="left" w:pos="0"/>
          <w:tab w:val="left" w:pos="3216"/>
        </w:tabs>
        <w:spacing w:line="360" w:lineRule="auto"/>
        <w:jc w:val="both"/>
        <w:rPr>
          <w:rFonts w:ascii="Times New Roman" w:hAnsi="Times New Roman" w:cs="Times New Roman"/>
          <w:sz w:val="24"/>
          <w:szCs w:val="24"/>
          <w:lang w:val="de-DE"/>
        </w:rPr>
      </w:pPr>
    </w:p>
    <w:p w14:paraId="2F76A379" w14:textId="756A1486" w:rsidR="00F37711" w:rsidRPr="0058103B" w:rsidRDefault="00F37711" w:rsidP="00745489">
      <w:pPr>
        <w:tabs>
          <w:tab w:val="left" w:pos="0"/>
          <w:tab w:val="left" w:pos="3216"/>
        </w:tabs>
        <w:spacing w:line="360" w:lineRule="auto"/>
        <w:jc w:val="both"/>
        <w:rPr>
          <w:rFonts w:ascii="Times New Roman" w:hAnsi="Times New Roman" w:cs="Times New Roman"/>
          <w:sz w:val="24"/>
          <w:szCs w:val="24"/>
          <w:lang w:val="de-DE"/>
        </w:rPr>
      </w:pPr>
    </w:p>
    <w:p w14:paraId="01A24208" w14:textId="48CBEF5E" w:rsidR="00F37711" w:rsidRPr="0058103B" w:rsidRDefault="00F37711" w:rsidP="00745489">
      <w:pPr>
        <w:tabs>
          <w:tab w:val="left" w:pos="0"/>
          <w:tab w:val="left" w:pos="3216"/>
        </w:tabs>
        <w:spacing w:line="360" w:lineRule="auto"/>
        <w:jc w:val="both"/>
        <w:rPr>
          <w:rFonts w:ascii="Times New Roman" w:hAnsi="Times New Roman" w:cs="Times New Roman"/>
          <w:sz w:val="24"/>
          <w:szCs w:val="24"/>
          <w:lang w:val="de-DE"/>
        </w:rPr>
      </w:pPr>
    </w:p>
    <w:p w14:paraId="52AAC769" w14:textId="7CB0D96A" w:rsidR="00F37711" w:rsidRPr="0058103B" w:rsidRDefault="00F37711" w:rsidP="00745489">
      <w:pPr>
        <w:tabs>
          <w:tab w:val="left" w:pos="0"/>
          <w:tab w:val="left" w:pos="3216"/>
        </w:tabs>
        <w:spacing w:line="360" w:lineRule="auto"/>
        <w:jc w:val="both"/>
        <w:rPr>
          <w:rFonts w:ascii="Times New Roman" w:hAnsi="Times New Roman" w:cs="Times New Roman"/>
          <w:sz w:val="24"/>
          <w:szCs w:val="24"/>
          <w:lang w:val="de-DE"/>
        </w:rPr>
      </w:pPr>
    </w:p>
    <w:p w14:paraId="2791A248" w14:textId="190B77DB" w:rsidR="00F37711" w:rsidRPr="0058103B" w:rsidRDefault="00F37711" w:rsidP="00745489">
      <w:pPr>
        <w:tabs>
          <w:tab w:val="left" w:pos="0"/>
          <w:tab w:val="left" w:pos="3216"/>
        </w:tabs>
        <w:spacing w:line="360" w:lineRule="auto"/>
        <w:jc w:val="both"/>
        <w:rPr>
          <w:rFonts w:ascii="Times New Roman" w:hAnsi="Times New Roman" w:cs="Times New Roman"/>
          <w:sz w:val="24"/>
          <w:szCs w:val="24"/>
          <w:lang w:val="de-DE"/>
        </w:rPr>
      </w:pPr>
    </w:p>
    <w:p w14:paraId="6801BBE9" w14:textId="2592D20E" w:rsidR="00F37711" w:rsidRPr="0058103B" w:rsidRDefault="00F37711" w:rsidP="00745489">
      <w:pPr>
        <w:tabs>
          <w:tab w:val="left" w:pos="0"/>
          <w:tab w:val="left" w:pos="3216"/>
        </w:tabs>
        <w:spacing w:line="360" w:lineRule="auto"/>
        <w:jc w:val="both"/>
        <w:rPr>
          <w:rFonts w:ascii="Times New Roman" w:hAnsi="Times New Roman" w:cs="Times New Roman"/>
          <w:sz w:val="24"/>
          <w:szCs w:val="24"/>
          <w:lang w:val="de-DE"/>
        </w:rPr>
      </w:pPr>
    </w:p>
    <w:p w14:paraId="0C9138F5" w14:textId="3A42C8A0" w:rsidR="00F37711" w:rsidRPr="0058103B" w:rsidRDefault="00F37711" w:rsidP="00745489">
      <w:pPr>
        <w:tabs>
          <w:tab w:val="left" w:pos="0"/>
          <w:tab w:val="left" w:pos="3216"/>
        </w:tabs>
        <w:spacing w:line="360" w:lineRule="auto"/>
        <w:jc w:val="both"/>
        <w:rPr>
          <w:rFonts w:ascii="Times New Roman" w:hAnsi="Times New Roman" w:cs="Times New Roman"/>
          <w:sz w:val="24"/>
          <w:szCs w:val="24"/>
          <w:lang w:val="de-DE"/>
        </w:rPr>
      </w:pPr>
    </w:p>
    <w:p w14:paraId="2F176FC1" w14:textId="3126F97C" w:rsidR="00F37711" w:rsidRPr="0058103B" w:rsidRDefault="00F37711" w:rsidP="00745489">
      <w:pPr>
        <w:tabs>
          <w:tab w:val="left" w:pos="0"/>
          <w:tab w:val="left" w:pos="3216"/>
        </w:tabs>
        <w:spacing w:line="360" w:lineRule="auto"/>
        <w:jc w:val="both"/>
        <w:rPr>
          <w:rFonts w:ascii="Times New Roman" w:hAnsi="Times New Roman" w:cs="Times New Roman"/>
          <w:sz w:val="24"/>
          <w:szCs w:val="24"/>
          <w:lang w:val="de-DE"/>
        </w:rPr>
      </w:pPr>
    </w:p>
    <w:p w14:paraId="3F3DD0A1" w14:textId="41798E60" w:rsidR="00F37711" w:rsidRPr="0058103B" w:rsidRDefault="00F37711" w:rsidP="00745489">
      <w:pPr>
        <w:tabs>
          <w:tab w:val="left" w:pos="0"/>
          <w:tab w:val="left" w:pos="3216"/>
        </w:tabs>
        <w:spacing w:line="360" w:lineRule="auto"/>
        <w:jc w:val="both"/>
        <w:rPr>
          <w:rFonts w:ascii="Times New Roman" w:hAnsi="Times New Roman" w:cs="Times New Roman"/>
          <w:sz w:val="24"/>
          <w:szCs w:val="24"/>
          <w:lang w:val="de-DE"/>
        </w:rPr>
      </w:pPr>
    </w:p>
    <w:p w14:paraId="6F57C334" w14:textId="14E882ED" w:rsidR="00F37711" w:rsidRPr="0058103B" w:rsidRDefault="00F37711" w:rsidP="00745489">
      <w:pPr>
        <w:tabs>
          <w:tab w:val="left" w:pos="0"/>
          <w:tab w:val="left" w:pos="3216"/>
        </w:tabs>
        <w:spacing w:line="360" w:lineRule="auto"/>
        <w:jc w:val="both"/>
        <w:rPr>
          <w:rFonts w:ascii="Times New Roman" w:hAnsi="Times New Roman" w:cs="Times New Roman"/>
          <w:sz w:val="24"/>
          <w:szCs w:val="24"/>
          <w:lang w:val="de-DE"/>
        </w:rPr>
      </w:pPr>
    </w:p>
    <w:p w14:paraId="36F37A44" w14:textId="35A65713" w:rsidR="00F37711" w:rsidRPr="0058103B" w:rsidRDefault="00F37711" w:rsidP="00745489">
      <w:pPr>
        <w:tabs>
          <w:tab w:val="left" w:pos="0"/>
          <w:tab w:val="left" w:pos="3216"/>
        </w:tabs>
        <w:spacing w:line="360" w:lineRule="auto"/>
        <w:jc w:val="both"/>
        <w:rPr>
          <w:rFonts w:ascii="Times New Roman" w:hAnsi="Times New Roman" w:cs="Times New Roman"/>
          <w:sz w:val="24"/>
          <w:szCs w:val="24"/>
          <w:lang w:val="de-DE"/>
        </w:rPr>
      </w:pPr>
    </w:p>
    <w:p w14:paraId="49673B9C" w14:textId="1866A2FF" w:rsidR="00F37711" w:rsidRPr="0058103B" w:rsidRDefault="00F37711" w:rsidP="00745489">
      <w:pPr>
        <w:tabs>
          <w:tab w:val="left" w:pos="0"/>
          <w:tab w:val="left" w:pos="3216"/>
        </w:tabs>
        <w:spacing w:line="360" w:lineRule="auto"/>
        <w:jc w:val="both"/>
        <w:rPr>
          <w:rFonts w:ascii="Times New Roman" w:hAnsi="Times New Roman" w:cs="Times New Roman"/>
          <w:sz w:val="24"/>
          <w:szCs w:val="24"/>
          <w:lang w:val="de-DE"/>
        </w:rPr>
      </w:pPr>
    </w:p>
    <w:p w14:paraId="3487C384" w14:textId="57645F3E" w:rsidR="00F37711" w:rsidRPr="0058103B" w:rsidRDefault="00F37711" w:rsidP="00745489">
      <w:pPr>
        <w:tabs>
          <w:tab w:val="left" w:pos="0"/>
          <w:tab w:val="left" w:pos="3216"/>
        </w:tabs>
        <w:spacing w:line="360" w:lineRule="auto"/>
        <w:jc w:val="both"/>
        <w:rPr>
          <w:rFonts w:ascii="Times New Roman" w:hAnsi="Times New Roman" w:cs="Times New Roman"/>
          <w:sz w:val="24"/>
          <w:szCs w:val="24"/>
          <w:lang w:val="de-DE"/>
        </w:rPr>
      </w:pPr>
    </w:p>
    <w:p w14:paraId="40A6A185" w14:textId="538F368B" w:rsidR="00F37711" w:rsidRPr="0058103B" w:rsidRDefault="00F37711" w:rsidP="00745489">
      <w:pPr>
        <w:tabs>
          <w:tab w:val="left" w:pos="0"/>
          <w:tab w:val="left" w:pos="3216"/>
        </w:tabs>
        <w:spacing w:line="360" w:lineRule="auto"/>
        <w:jc w:val="both"/>
        <w:rPr>
          <w:rFonts w:ascii="Times New Roman" w:hAnsi="Times New Roman" w:cs="Times New Roman"/>
          <w:sz w:val="24"/>
          <w:szCs w:val="24"/>
          <w:lang w:val="de-DE"/>
        </w:rPr>
      </w:pPr>
    </w:p>
    <w:p w14:paraId="382C5A6C" w14:textId="1895B89A" w:rsidR="00F37711" w:rsidRPr="0058103B" w:rsidRDefault="00F37711" w:rsidP="00745489">
      <w:pPr>
        <w:tabs>
          <w:tab w:val="left" w:pos="0"/>
          <w:tab w:val="left" w:pos="3216"/>
        </w:tabs>
        <w:spacing w:line="360" w:lineRule="auto"/>
        <w:jc w:val="both"/>
        <w:rPr>
          <w:rFonts w:ascii="Times New Roman" w:hAnsi="Times New Roman" w:cs="Times New Roman"/>
          <w:sz w:val="24"/>
          <w:szCs w:val="24"/>
          <w:lang w:val="de-DE"/>
        </w:rPr>
      </w:pPr>
    </w:p>
    <w:p w14:paraId="42D7BDD8" w14:textId="699ACF66" w:rsidR="00F37711" w:rsidRPr="0058103B" w:rsidRDefault="00F37711" w:rsidP="00745489">
      <w:pPr>
        <w:tabs>
          <w:tab w:val="left" w:pos="0"/>
          <w:tab w:val="left" w:pos="3216"/>
        </w:tabs>
        <w:spacing w:line="360" w:lineRule="auto"/>
        <w:jc w:val="both"/>
        <w:rPr>
          <w:rFonts w:ascii="Times New Roman" w:hAnsi="Times New Roman" w:cs="Times New Roman"/>
          <w:sz w:val="24"/>
          <w:szCs w:val="24"/>
          <w:lang w:val="de-DE"/>
        </w:rPr>
      </w:pPr>
    </w:p>
    <w:p w14:paraId="73136447" w14:textId="49FAEB08" w:rsidR="00F37711" w:rsidRPr="0058103B" w:rsidRDefault="00F37711" w:rsidP="00745489">
      <w:pPr>
        <w:tabs>
          <w:tab w:val="left" w:pos="0"/>
          <w:tab w:val="left" w:pos="3216"/>
        </w:tabs>
        <w:spacing w:line="360" w:lineRule="auto"/>
        <w:jc w:val="both"/>
        <w:rPr>
          <w:rFonts w:ascii="Times New Roman" w:hAnsi="Times New Roman" w:cs="Times New Roman"/>
          <w:sz w:val="24"/>
          <w:szCs w:val="24"/>
          <w:lang w:val="de-DE"/>
        </w:rPr>
      </w:pPr>
    </w:p>
    <w:p w14:paraId="3A1779D5" w14:textId="31A9B7BF" w:rsidR="00F37711" w:rsidRPr="0058103B" w:rsidRDefault="00F37711" w:rsidP="00745489">
      <w:pPr>
        <w:tabs>
          <w:tab w:val="left" w:pos="0"/>
          <w:tab w:val="left" w:pos="3216"/>
        </w:tabs>
        <w:spacing w:line="360" w:lineRule="auto"/>
        <w:jc w:val="both"/>
        <w:rPr>
          <w:rFonts w:ascii="Times New Roman" w:hAnsi="Times New Roman" w:cs="Times New Roman"/>
          <w:sz w:val="24"/>
          <w:szCs w:val="24"/>
          <w:lang w:val="de-DE"/>
        </w:rPr>
      </w:pPr>
    </w:p>
    <w:p w14:paraId="56FAEC48" w14:textId="73477473" w:rsidR="00F37711" w:rsidRPr="0058103B" w:rsidRDefault="00F37711" w:rsidP="00745489">
      <w:pPr>
        <w:tabs>
          <w:tab w:val="left" w:pos="0"/>
          <w:tab w:val="left" w:pos="3216"/>
        </w:tabs>
        <w:spacing w:line="360" w:lineRule="auto"/>
        <w:jc w:val="both"/>
        <w:rPr>
          <w:rFonts w:ascii="Times New Roman" w:hAnsi="Times New Roman" w:cs="Times New Roman"/>
          <w:sz w:val="24"/>
          <w:szCs w:val="24"/>
          <w:lang w:val="de-DE"/>
        </w:rPr>
      </w:pPr>
    </w:p>
    <w:p w14:paraId="174B4801" w14:textId="0486B0A5" w:rsidR="00064397" w:rsidRPr="0058103B" w:rsidRDefault="00064397" w:rsidP="00745489">
      <w:pPr>
        <w:tabs>
          <w:tab w:val="left" w:pos="0"/>
          <w:tab w:val="left" w:pos="3216"/>
        </w:tabs>
        <w:spacing w:line="360" w:lineRule="auto"/>
        <w:jc w:val="both"/>
        <w:rPr>
          <w:rFonts w:ascii="Times New Roman" w:hAnsi="Times New Roman" w:cs="Times New Roman"/>
          <w:sz w:val="24"/>
          <w:szCs w:val="24"/>
          <w:lang w:val="de-DE"/>
        </w:rPr>
      </w:pPr>
    </w:p>
    <w:p w14:paraId="54DFA49B" w14:textId="77777777" w:rsidR="00064397" w:rsidRPr="0058103B" w:rsidRDefault="00064397" w:rsidP="00064397">
      <w:pPr>
        <w:tabs>
          <w:tab w:val="left" w:pos="1843"/>
        </w:tabs>
        <w:spacing w:line="360" w:lineRule="auto"/>
        <w:jc w:val="both"/>
        <w:rPr>
          <w:rFonts w:ascii="Times New Roman" w:hAnsi="Times New Roman" w:cs="Times New Roman"/>
          <w:b/>
          <w:bCs/>
          <w:sz w:val="30"/>
          <w:szCs w:val="30"/>
          <w:lang w:val="de-DE"/>
        </w:rPr>
      </w:pPr>
      <w:proofErr w:type="spellStart"/>
      <w:r w:rsidRPr="0058103B">
        <w:rPr>
          <w:rFonts w:ascii="Times New Roman" w:hAnsi="Times New Roman" w:cs="Times New Roman"/>
          <w:b/>
          <w:bCs/>
          <w:sz w:val="30"/>
          <w:szCs w:val="30"/>
          <w:lang w:val="de-DE"/>
        </w:rPr>
        <w:lastRenderedPageBreak/>
        <w:t>Anotace</w:t>
      </w:r>
      <w:proofErr w:type="spellEnd"/>
    </w:p>
    <w:p w14:paraId="22BAAB39" w14:textId="7A3C23F8" w:rsidR="00064397" w:rsidRPr="0058103B" w:rsidRDefault="00064397" w:rsidP="005A4060">
      <w:pPr>
        <w:tabs>
          <w:tab w:val="left" w:pos="1843"/>
        </w:tabs>
        <w:spacing w:line="360" w:lineRule="auto"/>
        <w:ind w:firstLine="709"/>
        <w:jc w:val="both"/>
        <w:rPr>
          <w:rFonts w:ascii="Times New Roman" w:hAnsi="Times New Roman" w:cs="Times New Roman"/>
          <w:sz w:val="24"/>
          <w:szCs w:val="24"/>
          <w:lang w:val="de-DE"/>
        </w:rPr>
      </w:pPr>
      <w:proofErr w:type="spellStart"/>
      <w:r w:rsidRPr="0058103B">
        <w:rPr>
          <w:rFonts w:ascii="Times New Roman" w:hAnsi="Times New Roman" w:cs="Times New Roman"/>
          <w:sz w:val="24"/>
          <w:szCs w:val="24"/>
          <w:lang w:val="de-DE"/>
        </w:rPr>
        <w:t>Diplomová</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práce</w:t>
      </w:r>
      <w:proofErr w:type="spellEnd"/>
      <w:r w:rsidRPr="0058103B">
        <w:rPr>
          <w:rFonts w:ascii="Times New Roman" w:hAnsi="Times New Roman" w:cs="Times New Roman"/>
          <w:sz w:val="24"/>
          <w:szCs w:val="24"/>
          <w:lang w:val="de-DE"/>
        </w:rPr>
        <w:t xml:space="preserve"> se </w:t>
      </w:r>
      <w:proofErr w:type="spellStart"/>
      <w:r w:rsidRPr="0058103B">
        <w:rPr>
          <w:rFonts w:ascii="Times New Roman" w:hAnsi="Times New Roman" w:cs="Times New Roman"/>
          <w:sz w:val="24"/>
          <w:szCs w:val="24"/>
          <w:lang w:val="de-DE"/>
        </w:rPr>
        <w:t>zabývá</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překladem</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vybraných</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pohádek</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bratří</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Grimmů</w:t>
      </w:r>
      <w:proofErr w:type="spellEnd"/>
      <w:r w:rsidRPr="0058103B">
        <w:rPr>
          <w:rFonts w:ascii="Times New Roman" w:hAnsi="Times New Roman" w:cs="Times New Roman"/>
          <w:sz w:val="24"/>
          <w:szCs w:val="24"/>
          <w:lang w:val="de-DE"/>
        </w:rPr>
        <w:t xml:space="preserve"> a </w:t>
      </w:r>
      <w:proofErr w:type="spellStart"/>
      <w:r w:rsidRPr="0058103B">
        <w:rPr>
          <w:rFonts w:ascii="Times New Roman" w:hAnsi="Times New Roman" w:cs="Times New Roman"/>
          <w:sz w:val="24"/>
          <w:szCs w:val="24"/>
          <w:lang w:val="de-DE"/>
        </w:rPr>
        <w:t>jeho</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možnostmi</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využití</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ve</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výuce</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cizího</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jazyka</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zde</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konkrétně</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ve</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výuce</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jazyka</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německého</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Cílem</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této</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práce</w:t>
      </w:r>
      <w:proofErr w:type="spellEnd"/>
      <w:r w:rsidRPr="0058103B">
        <w:rPr>
          <w:rFonts w:ascii="Times New Roman" w:hAnsi="Times New Roman" w:cs="Times New Roman"/>
          <w:sz w:val="24"/>
          <w:szCs w:val="24"/>
          <w:lang w:val="de-DE"/>
        </w:rPr>
        <w:t xml:space="preserve"> je </w:t>
      </w:r>
      <w:proofErr w:type="spellStart"/>
      <w:r w:rsidRPr="0058103B">
        <w:rPr>
          <w:rFonts w:ascii="Times New Roman" w:hAnsi="Times New Roman" w:cs="Times New Roman"/>
          <w:sz w:val="24"/>
          <w:szCs w:val="24"/>
          <w:lang w:val="de-DE"/>
        </w:rPr>
        <w:t>analyzovat</w:t>
      </w:r>
      <w:proofErr w:type="spellEnd"/>
      <w:r w:rsidRPr="0058103B">
        <w:rPr>
          <w:rFonts w:ascii="Times New Roman" w:hAnsi="Times New Roman" w:cs="Times New Roman"/>
          <w:sz w:val="24"/>
          <w:szCs w:val="24"/>
          <w:lang w:val="de-DE"/>
        </w:rPr>
        <w:t xml:space="preserve"> </w:t>
      </w:r>
      <w:proofErr w:type="spellStart"/>
      <w:r w:rsidR="002808CD" w:rsidRPr="0058103B">
        <w:rPr>
          <w:rFonts w:ascii="Times New Roman" w:hAnsi="Times New Roman" w:cs="Times New Roman"/>
          <w:sz w:val="24"/>
          <w:szCs w:val="24"/>
          <w:lang w:val="de-DE"/>
        </w:rPr>
        <w:t>dva</w:t>
      </w:r>
      <w:proofErr w:type="spellEnd"/>
      <w:r w:rsidR="002808CD" w:rsidRPr="0058103B">
        <w:rPr>
          <w:rFonts w:ascii="Times New Roman" w:hAnsi="Times New Roman" w:cs="Times New Roman"/>
          <w:sz w:val="24"/>
          <w:szCs w:val="24"/>
          <w:lang w:val="de-DE"/>
        </w:rPr>
        <w:t xml:space="preserve"> </w:t>
      </w:r>
      <w:proofErr w:type="spellStart"/>
      <w:r w:rsidR="002808CD" w:rsidRPr="0058103B">
        <w:rPr>
          <w:rFonts w:ascii="Times New Roman" w:hAnsi="Times New Roman" w:cs="Times New Roman"/>
          <w:sz w:val="24"/>
          <w:szCs w:val="24"/>
          <w:lang w:val="de-DE"/>
        </w:rPr>
        <w:t>různé</w:t>
      </w:r>
      <w:proofErr w:type="spellEnd"/>
      <w:r w:rsidR="002808CD"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překlady</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pohádek</w:t>
      </w:r>
      <w:proofErr w:type="spellEnd"/>
      <w:r w:rsidRPr="0058103B">
        <w:rPr>
          <w:rFonts w:ascii="Times New Roman" w:hAnsi="Times New Roman" w:cs="Times New Roman"/>
          <w:sz w:val="24"/>
          <w:szCs w:val="24"/>
          <w:lang w:val="de-DE"/>
        </w:rPr>
        <w:t xml:space="preserve"> </w:t>
      </w:r>
      <w:proofErr w:type="spellStart"/>
      <w:r w:rsidR="00F15AE0" w:rsidRPr="0058103B">
        <w:rPr>
          <w:rFonts w:ascii="Times New Roman" w:hAnsi="Times New Roman" w:cs="Times New Roman"/>
          <w:i/>
          <w:iCs/>
          <w:sz w:val="24"/>
          <w:szCs w:val="24"/>
          <w:lang w:val="de-DE"/>
        </w:rPr>
        <w:t>Dvanáct</w:t>
      </w:r>
      <w:proofErr w:type="spellEnd"/>
      <w:r w:rsidR="00F15AE0" w:rsidRPr="0058103B">
        <w:rPr>
          <w:rFonts w:ascii="Times New Roman" w:hAnsi="Times New Roman" w:cs="Times New Roman"/>
          <w:i/>
          <w:iCs/>
          <w:sz w:val="24"/>
          <w:szCs w:val="24"/>
          <w:lang w:val="de-DE"/>
        </w:rPr>
        <w:t xml:space="preserve"> </w:t>
      </w:r>
      <w:proofErr w:type="spellStart"/>
      <w:r w:rsidR="00F15AE0" w:rsidRPr="0058103B">
        <w:rPr>
          <w:rFonts w:ascii="Times New Roman" w:hAnsi="Times New Roman" w:cs="Times New Roman"/>
          <w:i/>
          <w:iCs/>
          <w:sz w:val="24"/>
          <w:szCs w:val="24"/>
          <w:lang w:val="de-DE"/>
        </w:rPr>
        <w:t>lovců</w:t>
      </w:r>
      <w:proofErr w:type="spellEnd"/>
      <w:r w:rsidR="00F15AE0" w:rsidRPr="0058103B">
        <w:rPr>
          <w:rFonts w:ascii="Times New Roman" w:hAnsi="Times New Roman" w:cs="Times New Roman"/>
          <w:i/>
          <w:iCs/>
          <w:sz w:val="24"/>
          <w:szCs w:val="24"/>
          <w:lang w:val="de-DE"/>
        </w:rPr>
        <w:t xml:space="preserve"> </w:t>
      </w:r>
      <w:r w:rsidRPr="0058103B">
        <w:rPr>
          <w:rFonts w:ascii="Times New Roman" w:hAnsi="Times New Roman" w:cs="Times New Roman"/>
          <w:sz w:val="24"/>
          <w:szCs w:val="24"/>
          <w:lang w:val="de-DE"/>
        </w:rPr>
        <w:t xml:space="preserve">a </w:t>
      </w:r>
      <w:proofErr w:type="spellStart"/>
      <w:r w:rsidR="009F00D0" w:rsidRPr="0058103B">
        <w:rPr>
          <w:rFonts w:ascii="Times New Roman" w:hAnsi="Times New Roman" w:cs="Times New Roman"/>
          <w:i/>
          <w:iCs/>
          <w:sz w:val="24"/>
          <w:szCs w:val="24"/>
          <w:lang w:val="de-DE"/>
        </w:rPr>
        <w:t>Locika</w:t>
      </w:r>
      <w:proofErr w:type="spellEnd"/>
      <w:r w:rsidRPr="0058103B">
        <w:rPr>
          <w:rFonts w:ascii="Times New Roman" w:hAnsi="Times New Roman" w:cs="Times New Roman"/>
          <w:sz w:val="24"/>
          <w:szCs w:val="24"/>
          <w:lang w:val="de-DE"/>
        </w:rPr>
        <w:t xml:space="preserve"> a na </w:t>
      </w:r>
      <w:proofErr w:type="spellStart"/>
      <w:r w:rsidRPr="0058103B">
        <w:rPr>
          <w:rFonts w:ascii="Times New Roman" w:hAnsi="Times New Roman" w:cs="Times New Roman"/>
          <w:sz w:val="24"/>
          <w:szCs w:val="24"/>
          <w:lang w:val="de-DE"/>
        </w:rPr>
        <w:t>základě</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provedené</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analýzy</w:t>
      </w:r>
      <w:proofErr w:type="spellEnd"/>
      <w:r w:rsidRPr="0058103B">
        <w:rPr>
          <w:rFonts w:ascii="Times New Roman" w:hAnsi="Times New Roman" w:cs="Times New Roman"/>
          <w:sz w:val="24"/>
          <w:szCs w:val="24"/>
          <w:lang w:val="de-DE"/>
        </w:rPr>
        <w:t xml:space="preserve"> </w:t>
      </w:r>
      <w:proofErr w:type="spellStart"/>
      <w:r w:rsidR="002808CD" w:rsidRPr="0058103B">
        <w:rPr>
          <w:rFonts w:ascii="Times New Roman" w:hAnsi="Times New Roman" w:cs="Times New Roman"/>
          <w:sz w:val="24"/>
          <w:szCs w:val="24"/>
          <w:lang w:val="de-DE"/>
        </w:rPr>
        <w:t>vytvořit</w:t>
      </w:r>
      <w:proofErr w:type="spellEnd"/>
      <w:r w:rsidR="002808CD" w:rsidRPr="0058103B">
        <w:rPr>
          <w:rFonts w:ascii="Times New Roman" w:hAnsi="Times New Roman" w:cs="Times New Roman"/>
          <w:sz w:val="24"/>
          <w:szCs w:val="24"/>
          <w:lang w:val="de-DE"/>
        </w:rPr>
        <w:t xml:space="preserve"> </w:t>
      </w:r>
      <w:proofErr w:type="spellStart"/>
      <w:r w:rsidR="002808CD" w:rsidRPr="0058103B">
        <w:rPr>
          <w:rFonts w:ascii="Times New Roman" w:hAnsi="Times New Roman" w:cs="Times New Roman"/>
          <w:sz w:val="24"/>
          <w:szCs w:val="24"/>
          <w:lang w:val="de-DE"/>
        </w:rPr>
        <w:t>cvičení</w:t>
      </w:r>
      <w:proofErr w:type="spellEnd"/>
      <w:r w:rsidR="002808CD" w:rsidRPr="0058103B">
        <w:rPr>
          <w:rFonts w:ascii="Times New Roman" w:hAnsi="Times New Roman" w:cs="Times New Roman"/>
          <w:sz w:val="24"/>
          <w:szCs w:val="24"/>
          <w:lang w:val="de-DE"/>
        </w:rPr>
        <w:t xml:space="preserve">, </w:t>
      </w:r>
      <w:proofErr w:type="spellStart"/>
      <w:r w:rsidR="002808CD" w:rsidRPr="0058103B">
        <w:rPr>
          <w:rFonts w:ascii="Times New Roman" w:hAnsi="Times New Roman" w:cs="Times New Roman"/>
          <w:sz w:val="24"/>
          <w:szCs w:val="24"/>
          <w:lang w:val="de-DE"/>
        </w:rPr>
        <w:t>kter</w:t>
      </w:r>
      <w:r w:rsidR="00767421" w:rsidRPr="0058103B">
        <w:rPr>
          <w:rFonts w:ascii="Times New Roman" w:hAnsi="Times New Roman" w:cs="Times New Roman"/>
          <w:sz w:val="24"/>
          <w:szCs w:val="24"/>
          <w:lang w:val="de-DE"/>
        </w:rPr>
        <w:t>á</w:t>
      </w:r>
      <w:proofErr w:type="spellEnd"/>
      <w:r w:rsidR="00767421" w:rsidRPr="0058103B">
        <w:rPr>
          <w:rFonts w:ascii="Times New Roman" w:hAnsi="Times New Roman" w:cs="Times New Roman"/>
          <w:sz w:val="24"/>
          <w:szCs w:val="24"/>
          <w:lang w:val="de-DE"/>
        </w:rPr>
        <w:t xml:space="preserve"> </w:t>
      </w:r>
      <w:proofErr w:type="spellStart"/>
      <w:r w:rsidR="00767421" w:rsidRPr="0058103B">
        <w:rPr>
          <w:rFonts w:ascii="Times New Roman" w:hAnsi="Times New Roman" w:cs="Times New Roman"/>
          <w:sz w:val="24"/>
          <w:szCs w:val="24"/>
          <w:lang w:val="de-DE"/>
        </w:rPr>
        <w:t>vypracují</w:t>
      </w:r>
      <w:proofErr w:type="spellEnd"/>
      <w:r w:rsidR="002808CD" w:rsidRPr="0058103B">
        <w:rPr>
          <w:rFonts w:ascii="Times New Roman" w:hAnsi="Times New Roman" w:cs="Times New Roman"/>
          <w:sz w:val="24"/>
          <w:szCs w:val="24"/>
          <w:lang w:val="de-DE"/>
        </w:rPr>
        <w:t xml:space="preserve"> </w:t>
      </w:r>
      <w:proofErr w:type="spellStart"/>
      <w:r w:rsidR="002808CD" w:rsidRPr="0058103B">
        <w:rPr>
          <w:rFonts w:ascii="Times New Roman" w:hAnsi="Times New Roman" w:cs="Times New Roman"/>
          <w:sz w:val="24"/>
          <w:szCs w:val="24"/>
          <w:lang w:val="de-DE"/>
        </w:rPr>
        <w:t>žáci</w:t>
      </w:r>
      <w:proofErr w:type="spellEnd"/>
      <w:r w:rsidR="002808CD" w:rsidRPr="0058103B">
        <w:rPr>
          <w:rFonts w:ascii="Times New Roman" w:hAnsi="Times New Roman" w:cs="Times New Roman"/>
          <w:sz w:val="24"/>
          <w:szCs w:val="24"/>
          <w:lang w:val="de-DE"/>
        </w:rPr>
        <w:t xml:space="preserve"> </w:t>
      </w:r>
      <w:proofErr w:type="spellStart"/>
      <w:r w:rsidR="0054330B" w:rsidRPr="0058103B">
        <w:rPr>
          <w:rFonts w:ascii="Times New Roman" w:hAnsi="Times New Roman" w:cs="Times New Roman"/>
          <w:sz w:val="24"/>
          <w:szCs w:val="24"/>
          <w:lang w:val="de-DE"/>
        </w:rPr>
        <w:t>několika</w:t>
      </w:r>
      <w:proofErr w:type="spellEnd"/>
      <w:r w:rsidR="0054330B" w:rsidRPr="0058103B">
        <w:rPr>
          <w:rFonts w:ascii="Times New Roman" w:hAnsi="Times New Roman" w:cs="Times New Roman"/>
          <w:sz w:val="24"/>
          <w:szCs w:val="24"/>
          <w:lang w:val="de-DE"/>
        </w:rPr>
        <w:t xml:space="preserve"> </w:t>
      </w:r>
      <w:proofErr w:type="spellStart"/>
      <w:r w:rsidR="0054330B" w:rsidRPr="0058103B">
        <w:rPr>
          <w:rFonts w:ascii="Times New Roman" w:hAnsi="Times New Roman" w:cs="Times New Roman"/>
          <w:sz w:val="24"/>
          <w:szCs w:val="24"/>
          <w:lang w:val="de-DE"/>
        </w:rPr>
        <w:t>různých</w:t>
      </w:r>
      <w:proofErr w:type="spellEnd"/>
      <w:r w:rsidR="0054330B" w:rsidRPr="0058103B">
        <w:rPr>
          <w:rFonts w:ascii="Times New Roman" w:hAnsi="Times New Roman" w:cs="Times New Roman"/>
          <w:sz w:val="24"/>
          <w:szCs w:val="24"/>
          <w:lang w:val="de-DE"/>
        </w:rPr>
        <w:t xml:space="preserve"> </w:t>
      </w:r>
      <w:proofErr w:type="spellStart"/>
      <w:r w:rsidR="002808CD" w:rsidRPr="0058103B">
        <w:rPr>
          <w:rFonts w:ascii="Times New Roman" w:hAnsi="Times New Roman" w:cs="Times New Roman"/>
          <w:sz w:val="24"/>
          <w:szCs w:val="24"/>
          <w:lang w:val="de-DE"/>
        </w:rPr>
        <w:t>gymnázií</w:t>
      </w:r>
      <w:proofErr w:type="spellEnd"/>
      <w:r w:rsidR="009A2059" w:rsidRPr="0058103B">
        <w:rPr>
          <w:rFonts w:ascii="Times New Roman" w:hAnsi="Times New Roman" w:cs="Times New Roman"/>
          <w:sz w:val="24"/>
          <w:szCs w:val="24"/>
          <w:lang w:val="de-DE"/>
        </w:rPr>
        <w:t xml:space="preserve"> a </w:t>
      </w:r>
      <w:proofErr w:type="spellStart"/>
      <w:r w:rsidR="002808CD" w:rsidRPr="0058103B">
        <w:rPr>
          <w:rFonts w:ascii="Times New Roman" w:hAnsi="Times New Roman" w:cs="Times New Roman"/>
          <w:sz w:val="24"/>
          <w:szCs w:val="24"/>
          <w:lang w:val="de-DE"/>
        </w:rPr>
        <w:t>následně</w:t>
      </w:r>
      <w:proofErr w:type="spellEnd"/>
      <w:r w:rsidR="002808CD" w:rsidRPr="0058103B">
        <w:rPr>
          <w:rFonts w:ascii="Times New Roman" w:hAnsi="Times New Roman" w:cs="Times New Roman"/>
          <w:sz w:val="24"/>
          <w:szCs w:val="24"/>
          <w:lang w:val="de-DE"/>
        </w:rPr>
        <w:t xml:space="preserve"> </w:t>
      </w:r>
      <w:proofErr w:type="spellStart"/>
      <w:r w:rsidR="002808CD" w:rsidRPr="0058103B">
        <w:rPr>
          <w:rFonts w:ascii="Times New Roman" w:hAnsi="Times New Roman" w:cs="Times New Roman"/>
          <w:sz w:val="24"/>
          <w:szCs w:val="24"/>
          <w:lang w:val="de-DE"/>
        </w:rPr>
        <w:t>výsledky</w:t>
      </w:r>
      <w:proofErr w:type="spellEnd"/>
      <w:r w:rsidR="002808CD" w:rsidRPr="0058103B">
        <w:rPr>
          <w:rFonts w:ascii="Times New Roman" w:hAnsi="Times New Roman" w:cs="Times New Roman"/>
          <w:sz w:val="24"/>
          <w:szCs w:val="24"/>
          <w:lang w:val="de-DE"/>
        </w:rPr>
        <w:t xml:space="preserve"> </w:t>
      </w:r>
      <w:proofErr w:type="spellStart"/>
      <w:r w:rsidR="002808CD" w:rsidRPr="0058103B">
        <w:rPr>
          <w:rFonts w:ascii="Times New Roman" w:hAnsi="Times New Roman" w:cs="Times New Roman"/>
          <w:sz w:val="24"/>
          <w:szCs w:val="24"/>
          <w:lang w:val="de-DE"/>
        </w:rPr>
        <w:t>cvičení</w:t>
      </w:r>
      <w:proofErr w:type="spellEnd"/>
      <w:r w:rsidR="002808CD" w:rsidRPr="0058103B">
        <w:rPr>
          <w:rFonts w:ascii="Times New Roman" w:hAnsi="Times New Roman" w:cs="Times New Roman"/>
          <w:sz w:val="24"/>
          <w:szCs w:val="24"/>
          <w:lang w:val="de-DE"/>
        </w:rPr>
        <w:t xml:space="preserve"> </w:t>
      </w:r>
      <w:proofErr w:type="spellStart"/>
      <w:r w:rsidR="002808CD" w:rsidRPr="0058103B">
        <w:rPr>
          <w:rFonts w:ascii="Times New Roman" w:hAnsi="Times New Roman" w:cs="Times New Roman"/>
          <w:sz w:val="24"/>
          <w:szCs w:val="24"/>
          <w:lang w:val="de-DE"/>
        </w:rPr>
        <w:t>opět</w:t>
      </w:r>
      <w:proofErr w:type="spellEnd"/>
      <w:r w:rsidR="002808CD" w:rsidRPr="0058103B">
        <w:rPr>
          <w:rFonts w:ascii="Times New Roman" w:hAnsi="Times New Roman" w:cs="Times New Roman"/>
          <w:sz w:val="24"/>
          <w:szCs w:val="24"/>
          <w:lang w:val="de-DE"/>
        </w:rPr>
        <w:t xml:space="preserve"> </w:t>
      </w:r>
      <w:proofErr w:type="spellStart"/>
      <w:r w:rsidR="002808CD" w:rsidRPr="0058103B">
        <w:rPr>
          <w:rFonts w:ascii="Times New Roman" w:hAnsi="Times New Roman" w:cs="Times New Roman"/>
          <w:sz w:val="24"/>
          <w:szCs w:val="24"/>
          <w:lang w:val="de-DE"/>
        </w:rPr>
        <w:t>zanalyzovat</w:t>
      </w:r>
      <w:proofErr w:type="spellEnd"/>
      <w:r w:rsidR="002808CD" w:rsidRPr="0058103B">
        <w:rPr>
          <w:rFonts w:ascii="Times New Roman" w:hAnsi="Times New Roman" w:cs="Times New Roman"/>
          <w:sz w:val="24"/>
          <w:szCs w:val="24"/>
          <w:lang w:val="de-DE"/>
        </w:rPr>
        <w:t xml:space="preserve"> a </w:t>
      </w:r>
      <w:proofErr w:type="spellStart"/>
      <w:r w:rsidR="002808CD" w:rsidRPr="0058103B">
        <w:rPr>
          <w:rFonts w:ascii="Times New Roman" w:hAnsi="Times New Roman" w:cs="Times New Roman"/>
          <w:sz w:val="24"/>
          <w:szCs w:val="24"/>
          <w:lang w:val="de-DE"/>
        </w:rPr>
        <w:t>porovnat</w:t>
      </w:r>
      <w:proofErr w:type="spellEnd"/>
      <w:r w:rsidR="002808CD" w:rsidRPr="0058103B">
        <w:rPr>
          <w:rFonts w:ascii="Times New Roman" w:hAnsi="Times New Roman" w:cs="Times New Roman"/>
          <w:sz w:val="24"/>
          <w:szCs w:val="24"/>
          <w:lang w:val="de-DE"/>
        </w:rPr>
        <w:t xml:space="preserve"> </w:t>
      </w:r>
      <w:proofErr w:type="spellStart"/>
      <w:r w:rsidR="002808CD" w:rsidRPr="0058103B">
        <w:rPr>
          <w:rFonts w:ascii="Times New Roman" w:hAnsi="Times New Roman" w:cs="Times New Roman"/>
          <w:sz w:val="24"/>
          <w:szCs w:val="24"/>
          <w:lang w:val="de-DE"/>
        </w:rPr>
        <w:t>mezi</w:t>
      </w:r>
      <w:proofErr w:type="spellEnd"/>
      <w:r w:rsidR="002808CD" w:rsidRPr="0058103B">
        <w:rPr>
          <w:rFonts w:ascii="Times New Roman" w:hAnsi="Times New Roman" w:cs="Times New Roman"/>
          <w:sz w:val="24"/>
          <w:szCs w:val="24"/>
          <w:lang w:val="de-DE"/>
        </w:rPr>
        <w:t xml:space="preserve"> </w:t>
      </w:r>
      <w:proofErr w:type="spellStart"/>
      <w:r w:rsidR="002808CD" w:rsidRPr="0058103B">
        <w:rPr>
          <w:rFonts w:ascii="Times New Roman" w:hAnsi="Times New Roman" w:cs="Times New Roman"/>
          <w:sz w:val="24"/>
          <w:szCs w:val="24"/>
          <w:lang w:val="de-DE"/>
        </w:rPr>
        <w:t>sebou</w:t>
      </w:r>
      <w:proofErr w:type="spellEnd"/>
      <w:r w:rsidR="002808CD" w:rsidRPr="0058103B">
        <w:rPr>
          <w:rFonts w:ascii="Times New Roman" w:hAnsi="Times New Roman" w:cs="Times New Roman"/>
          <w:sz w:val="24"/>
          <w:szCs w:val="24"/>
          <w:lang w:val="de-DE"/>
        </w:rPr>
        <w:t xml:space="preserve">. </w:t>
      </w:r>
      <w:r w:rsidRPr="0058103B">
        <w:rPr>
          <w:rFonts w:ascii="Times New Roman" w:hAnsi="Times New Roman" w:cs="Times New Roman"/>
          <w:sz w:val="24"/>
          <w:szCs w:val="24"/>
          <w:lang w:val="de-DE"/>
        </w:rPr>
        <w:t xml:space="preserve"> </w:t>
      </w:r>
    </w:p>
    <w:p w14:paraId="612CEA80" w14:textId="49106E32" w:rsidR="005A4060" w:rsidRPr="0058103B" w:rsidRDefault="005A4060" w:rsidP="00064397">
      <w:pPr>
        <w:tabs>
          <w:tab w:val="left" w:pos="1843"/>
        </w:tabs>
        <w:spacing w:line="360" w:lineRule="auto"/>
        <w:jc w:val="both"/>
        <w:rPr>
          <w:rFonts w:ascii="Times New Roman" w:hAnsi="Times New Roman" w:cs="Times New Roman"/>
          <w:b/>
          <w:bCs/>
          <w:sz w:val="30"/>
          <w:szCs w:val="30"/>
          <w:lang w:val="de-DE"/>
        </w:rPr>
      </w:pPr>
      <w:proofErr w:type="spellStart"/>
      <w:r w:rsidRPr="0058103B">
        <w:rPr>
          <w:rFonts w:ascii="Times New Roman" w:hAnsi="Times New Roman" w:cs="Times New Roman"/>
          <w:b/>
          <w:bCs/>
          <w:sz w:val="30"/>
          <w:szCs w:val="30"/>
          <w:lang w:val="de-DE"/>
        </w:rPr>
        <w:t>Klíčová</w:t>
      </w:r>
      <w:proofErr w:type="spellEnd"/>
      <w:r w:rsidRPr="0058103B">
        <w:rPr>
          <w:rFonts w:ascii="Times New Roman" w:hAnsi="Times New Roman" w:cs="Times New Roman"/>
          <w:b/>
          <w:bCs/>
          <w:sz w:val="30"/>
          <w:szCs w:val="30"/>
          <w:lang w:val="de-DE"/>
        </w:rPr>
        <w:t xml:space="preserve"> </w:t>
      </w:r>
      <w:proofErr w:type="spellStart"/>
      <w:r w:rsidRPr="0058103B">
        <w:rPr>
          <w:rFonts w:ascii="Times New Roman" w:hAnsi="Times New Roman" w:cs="Times New Roman"/>
          <w:b/>
          <w:bCs/>
          <w:sz w:val="30"/>
          <w:szCs w:val="30"/>
          <w:lang w:val="de-DE"/>
        </w:rPr>
        <w:t>slova</w:t>
      </w:r>
      <w:proofErr w:type="spellEnd"/>
    </w:p>
    <w:p w14:paraId="46C3FE7B" w14:textId="03774788" w:rsidR="0011769F" w:rsidRPr="0058103B" w:rsidRDefault="005A4060" w:rsidP="0011769F">
      <w:pPr>
        <w:tabs>
          <w:tab w:val="left" w:pos="1843"/>
        </w:tabs>
        <w:spacing w:line="360" w:lineRule="auto"/>
        <w:ind w:firstLine="709"/>
        <w:jc w:val="both"/>
        <w:rPr>
          <w:rFonts w:ascii="Times New Roman" w:hAnsi="Times New Roman" w:cs="Times New Roman"/>
          <w:sz w:val="24"/>
          <w:szCs w:val="24"/>
          <w:lang w:val="de-DE"/>
        </w:rPr>
      </w:pPr>
      <w:proofErr w:type="spellStart"/>
      <w:r w:rsidRPr="0058103B">
        <w:rPr>
          <w:rFonts w:ascii="Times New Roman" w:hAnsi="Times New Roman" w:cs="Times New Roman"/>
          <w:sz w:val="24"/>
          <w:szCs w:val="24"/>
          <w:lang w:val="de-DE"/>
        </w:rPr>
        <w:t>Překlad</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pohádka</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mateřský</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jazyk</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výuka</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cizího</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jazyka</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analýza</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překladu</w:t>
      </w:r>
      <w:proofErr w:type="spellEnd"/>
      <w:r w:rsidR="00E31D77">
        <w:rPr>
          <w:rFonts w:ascii="Times New Roman" w:hAnsi="Times New Roman" w:cs="Times New Roman"/>
          <w:sz w:val="24"/>
          <w:szCs w:val="24"/>
          <w:lang w:val="de-DE"/>
        </w:rPr>
        <w:t>.</w:t>
      </w:r>
    </w:p>
    <w:p w14:paraId="1CCE67E3" w14:textId="77777777" w:rsidR="0011769F" w:rsidRPr="0058103B" w:rsidRDefault="0011769F" w:rsidP="0011769F">
      <w:pPr>
        <w:tabs>
          <w:tab w:val="left" w:pos="1843"/>
        </w:tabs>
        <w:spacing w:line="360" w:lineRule="auto"/>
        <w:ind w:firstLine="709"/>
        <w:jc w:val="both"/>
        <w:rPr>
          <w:rFonts w:ascii="Times New Roman" w:hAnsi="Times New Roman" w:cs="Times New Roman"/>
          <w:sz w:val="24"/>
          <w:szCs w:val="24"/>
          <w:lang w:val="de-DE"/>
        </w:rPr>
      </w:pPr>
    </w:p>
    <w:p w14:paraId="654D1E46" w14:textId="6DFBAB6F" w:rsidR="00064397" w:rsidRPr="0058103B" w:rsidRDefault="00064397" w:rsidP="00064397">
      <w:pPr>
        <w:spacing w:line="360" w:lineRule="auto"/>
        <w:jc w:val="both"/>
        <w:rPr>
          <w:rStyle w:val="q4iawc"/>
          <w:rFonts w:ascii="Times New Roman" w:hAnsi="Times New Roman" w:cs="Times New Roman"/>
          <w:b/>
          <w:bCs/>
          <w:sz w:val="30"/>
          <w:szCs w:val="30"/>
          <w:lang w:val="en-US"/>
        </w:rPr>
      </w:pPr>
      <w:r w:rsidRPr="0058103B">
        <w:rPr>
          <w:rStyle w:val="q4iawc"/>
          <w:rFonts w:ascii="Times New Roman" w:hAnsi="Times New Roman" w:cs="Times New Roman"/>
          <w:b/>
          <w:bCs/>
          <w:sz w:val="30"/>
          <w:szCs w:val="30"/>
          <w:lang w:val="en-US"/>
        </w:rPr>
        <w:t>Ann</w:t>
      </w:r>
      <w:r w:rsidR="0011769F" w:rsidRPr="0058103B">
        <w:rPr>
          <w:rStyle w:val="q4iawc"/>
          <w:rFonts w:ascii="Times New Roman" w:hAnsi="Times New Roman" w:cs="Times New Roman"/>
          <w:b/>
          <w:bCs/>
          <w:sz w:val="30"/>
          <w:szCs w:val="30"/>
          <w:lang w:val="en-US"/>
        </w:rPr>
        <w:t>o</w:t>
      </w:r>
      <w:r w:rsidRPr="0058103B">
        <w:rPr>
          <w:rStyle w:val="q4iawc"/>
          <w:rFonts w:ascii="Times New Roman" w:hAnsi="Times New Roman" w:cs="Times New Roman"/>
          <w:b/>
          <w:bCs/>
          <w:sz w:val="30"/>
          <w:szCs w:val="30"/>
          <w:lang w:val="en-US"/>
        </w:rPr>
        <w:t xml:space="preserve">tation </w:t>
      </w:r>
    </w:p>
    <w:p w14:paraId="08E8131D" w14:textId="76A5D45B" w:rsidR="00064397" w:rsidRPr="0058103B" w:rsidRDefault="00064397" w:rsidP="005A4060">
      <w:pPr>
        <w:spacing w:line="360" w:lineRule="auto"/>
        <w:ind w:firstLine="709"/>
        <w:jc w:val="both"/>
        <w:rPr>
          <w:rStyle w:val="q4iawc"/>
          <w:rFonts w:ascii="Times New Roman" w:hAnsi="Times New Roman" w:cs="Times New Roman"/>
          <w:sz w:val="24"/>
          <w:szCs w:val="24"/>
          <w:lang w:val="en-US"/>
        </w:rPr>
      </w:pPr>
      <w:r w:rsidRPr="0058103B">
        <w:rPr>
          <w:rStyle w:val="q4iawc"/>
          <w:rFonts w:ascii="Times New Roman" w:hAnsi="Times New Roman" w:cs="Times New Roman"/>
          <w:sz w:val="24"/>
          <w:szCs w:val="24"/>
          <w:lang w:val="en-US"/>
        </w:rPr>
        <w:t>The diploma thesis deals with the translation of selected fairy tales of the Brothers Grimm and its possibilities of use in teaching a foreign language, specifically in teaching German.</w:t>
      </w:r>
      <w:r w:rsidRPr="0058103B">
        <w:rPr>
          <w:rStyle w:val="viiyi"/>
          <w:rFonts w:ascii="Times New Roman" w:hAnsi="Times New Roman" w:cs="Times New Roman"/>
          <w:sz w:val="24"/>
          <w:szCs w:val="24"/>
          <w:lang w:val="en-US"/>
        </w:rPr>
        <w:t xml:space="preserve"> </w:t>
      </w:r>
      <w:r w:rsidRPr="0058103B">
        <w:rPr>
          <w:rStyle w:val="q4iawc"/>
          <w:rFonts w:ascii="Times New Roman" w:hAnsi="Times New Roman" w:cs="Times New Roman"/>
          <w:sz w:val="24"/>
          <w:szCs w:val="24"/>
          <w:lang w:val="en-US"/>
        </w:rPr>
        <w:t xml:space="preserve">The aim of this work is to analyze the translations of fairy tales </w:t>
      </w:r>
      <w:r w:rsidR="00F15AE0" w:rsidRPr="0058103B">
        <w:rPr>
          <w:rStyle w:val="q4iawc"/>
          <w:rFonts w:ascii="Times New Roman" w:hAnsi="Times New Roman" w:cs="Times New Roman"/>
          <w:i/>
          <w:iCs/>
          <w:sz w:val="24"/>
          <w:szCs w:val="24"/>
          <w:lang w:val="en-US"/>
        </w:rPr>
        <w:t>The twelve Huntsman</w:t>
      </w:r>
      <w:r w:rsidRPr="0058103B">
        <w:rPr>
          <w:rStyle w:val="q4iawc"/>
          <w:rFonts w:ascii="Times New Roman" w:hAnsi="Times New Roman" w:cs="Times New Roman"/>
          <w:sz w:val="24"/>
          <w:szCs w:val="24"/>
          <w:lang w:val="en-US"/>
        </w:rPr>
        <w:t xml:space="preserve"> and </w:t>
      </w:r>
      <w:r w:rsidR="009F00D0" w:rsidRPr="0058103B">
        <w:rPr>
          <w:rStyle w:val="q4iawc"/>
          <w:rFonts w:ascii="Times New Roman" w:hAnsi="Times New Roman" w:cs="Times New Roman"/>
          <w:i/>
          <w:iCs/>
          <w:sz w:val="24"/>
          <w:szCs w:val="24"/>
          <w:lang w:val="en-US"/>
        </w:rPr>
        <w:t>Rapunzel</w:t>
      </w:r>
      <w:r w:rsidRPr="0058103B">
        <w:rPr>
          <w:rStyle w:val="q4iawc"/>
          <w:rFonts w:ascii="Times New Roman" w:hAnsi="Times New Roman" w:cs="Times New Roman"/>
          <w:sz w:val="24"/>
          <w:szCs w:val="24"/>
          <w:lang w:val="en-US"/>
        </w:rPr>
        <w:t xml:space="preserve"> and, </w:t>
      </w:r>
      <w:r w:rsidR="002808CD" w:rsidRPr="0058103B">
        <w:rPr>
          <w:rStyle w:val="rynqvb"/>
          <w:rFonts w:ascii="Times New Roman" w:hAnsi="Times New Roman" w:cs="Times New Roman"/>
          <w:sz w:val="24"/>
          <w:szCs w:val="24"/>
          <w:lang w:val="en"/>
        </w:rPr>
        <w:t xml:space="preserve">based on the analysis, create exercises that will then be worked on by high school students, </w:t>
      </w:r>
      <w:r w:rsidR="00C82FD9" w:rsidRPr="0058103B">
        <w:rPr>
          <w:rStyle w:val="rynqvb"/>
          <w:rFonts w:ascii="Times New Roman" w:hAnsi="Times New Roman" w:cs="Times New Roman"/>
          <w:sz w:val="24"/>
          <w:szCs w:val="24"/>
          <w:lang w:val="en"/>
        </w:rPr>
        <w:t xml:space="preserve">and </w:t>
      </w:r>
      <w:r w:rsidR="002808CD" w:rsidRPr="0058103B">
        <w:rPr>
          <w:rStyle w:val="rynqvb"/>
          <w:rFonts w:ascii="Times New Roman" w:hAnsi="Times New Roman" w:cs="Times New Roman"/>
          <w:sz w:val="24"/>
          <w:szCs w:val="24"/>
          <w:lang w:val="en"/>
        </w:rPr>
        <w:t>then analyze and compare the results of the exercises developed by students from different schools.</w:t>
      </w:r>
    </w:p>
    <w:p w14:paraId="501F9D47" w14:textId="7574EA23" w:rsidR="005A4060" w:rsidRPr="0058103B" w:rsidRDefault="005A4060" w:rsidP="005A4060">
      <w:pPr>
        <w:spacing w:line="360" w:lineRule="auto"/>
        <w:jc w:val="both"/>
        <w:rPr>
          <w:rStyle w:val="q4iawc"/>
          <w:rFonts w:ascii="Times New Roman" w:hAnsi="Times New Roman" w:cs="Times New Roman"/>
          <w:b/>
          <w:bCs/>
          <w:sz w:val="30"/>
          <w:szCs w:val="30"/>
          <w:lang w:val="en-US"/>
        </w:rPr>
      </w:pPr>
      <w:r w:rsidRPr="0058103B">
        <w:rPr>
          <w:rStyle w:val="q4iawc"/>
          <w:rFonts w:ascii="Times New Roman" w:hAnsi="Times New Roman" w:cs="Times New Roman"/>
          <w:b/>
          <w:bCs/>
          <w:sz w:val="30"/>
          <w:szCs w:val="30"/>
          <w:lang w:val="en-US"/>
        </w:rPr>
        <w:t>Key words</w:t>
      </w:r>
    </w:p>
    <w:p w14:paraId="214728F1" w14:textId="11FFD5FF" w:rsidR="005A4060" w:rsidRPr="0058103B" w:rsidRDefault="005A4060" w:rsidP="005A4060">
      <w:pPr>
        <w:spacing w:line="360" w:lineRule="auto"/>
        <w:ind w:firstLine="709"/>
        <w:jc w:val="both"/>
        <w:rPr>
          <w:rFonts w:ascii="Times New Roman" w:hAnsi="Times New Roman" w:cs="Times New Roman"/>
          <w:sz w:val="28"/>
          <w:szCs w:val="28"/>
          <w:lang w:val="en-US"/>
        </w:rPr>
      </w:pPr>
      <w:r w:rsidRPr="0058103B">
        <w:rPr>
          <w:rStyle w:val="q4iawc"/>
          <w:rFonts w:ascii="Times New Roman" w:hAnsi="Times New Roman" w:cs="Times New Roman"/>
          <w:sz w:val="24"/>
          <w:szCs w:val="24"/>
          <w:lang w:val="en-US"/>
        </w:rPr>
        <w:t>Translation, fairy tale, mother language, foreign language teaching, analyze of translation</w:t>
      </w:r>
      <w:r w:rsidR="00E31D77">
        <w:rPr>
          <w:rStyle w:val="q4iawc"/>
          <w:rFonts w:ascii="Times New Roman" w:hAnsi="Times New Roman" w:cs="Times New Roman"/>
          <w:sz w:val="24"/>
          <w:szCs w:val="24"/>
          <w:lang w:val="en-US"/>
        </w:rPr>
        <w:t>.</w:t>
      </w:r>
    </w:p>
    <w:p w14:paraId="761374CE" w14:textId="610D1DA8" w:rsidR="00745489" w:rsidRPr="00D11995" w:rsidRDefault="00064397" w:rsidP="00793515">
      <w:pPr>
        <w:spacing w:line="259" w:lineRule="auto"/>
        <w:jc w:val="both"/>
        <w:rPr>
          <w:rFonts w:ascii="Times New Roman" w:hAnsi="Times New Roman" w:cs="Times New Roman"/>
          <w:b/>
          <w:bCs/>
          <w:sz w:val="30"/>
          <w:szCs w:val="30"/>
          <w:lang w:val="de-DE"/>
        </w:rPr>
      </w:pPr>
      <w:r w:rsidRPr="0058103B">
        <w:rPr>
          <w:rFonts w:ascii="Times New Roman" w:hAnsi="Times New Roman" w:cs="Times New Roman"/>
          <w:sz w:val="30"/>
          <w:szCs w:val="30"/>
          <w:lang w:val="en-US"/>
        </w:rPr>
        <w:br w:type="page"/>
      </w:r>
      <w:r w:rsidR="00FE5BD7" w:rsidRPr="00D11995">
        <w:rPr>
          <w:rFonts w:ascii="Times New Roman" w:hAnsi="Times New Roman" w:cs="Times New Roman"/>
          <w:b/>
          <w:bCs/>
          <w:sz w:val="30"/>
          <w:szCs w:val="30"/>
          <w:lang w:val="de-DE"/>
        </w:rPr>
        <w:lastRenderedPageBreak/>
        <w:t>INHALTVERZEICHNIS</w:t>
      </w:r>
    </w:p>
    <w:sdt>
      <w:sdtPr>
        <w:rPr>
          <w:rFonts w:ascii="Times New Roman" w:eastAsia="SimSun" w:hAnsi="Times New Roman" w:cs="Times New Roman"/>
          <w:color w:val="auto"/>
          <w:sz w:val="24"/>
          <w:szCs w:val="24"/>
          <w:lang w:val="cs-CZ" w:eastAsia="en-US"/>
        </w:rPr>
        <w:id w:val="43802991"/>
        <w:docPartObj>
          <w:docPartGallery w:val="Table of Contents"/>
          <w:docPartUnique/>
        </w:docPartObj>
      </w:sdtPr>
      <w:sdtEndPr>
        <w:rPr>
          <w:rFonts w:asciiTheme="minorHAnsi" w:hAnsiTheme="minorHAnsi" w:cstheme="minorBidi"/>
          <w:b/>
          <w:bCs/>
          <w:sz w:val="22"/>
          <w:szCs w:val="22"/>
        </w:rPr>
      </w:sdtEndPr>
      <w:sdtContent>
        <w:p w14:paraId="3A887F29" w14:textId="1A41F82A" w:rsidR="009F3509" w:rsidRPr="002516C9" w:rsidRDefault="00851CEE" w:rsidP="00851CEE">
          <w:pPr>
            <w:pStyle w:val="Inhaltsverzeichnisberschrift"/>
            <w:tabs>
              <w:tab w:val="left" w:pos="1392"/>
            </w:tabs>
            <w:spacing w:line="360" w:lineRule="auto"/>
            <w:jc w:val="both"/>
            <w:rPr>
              <w:rFonts w:ascii="Times New Roman" w:hAnsi="Times New Roman" w:cs="Times New Roman"/>
              <w:sz w:val="24"/>
              <w:szCs w:val="24"/>
            </w:rPr>
          </w:pPr>
          <w:r w:rsidRPr="002516C9">
            <w:rPr>
              <w:rFonts w:ascii="Times New Roman" w:eastAsia="SimSun" w:hAnsi="Times New Roman" w:cs="Times New Roman"/>
              <w:color w:val="auto"/>
              <w:sz w:val="24"/>
              <w:szCs w:val="24"/>
              <w:lang w:val="cs-CZ" w:eastAsia="en-US"/>
            </w:rPr>
            <w:tab/>
          </w:r>
        </w:p>
        <w:p w14:paraId="31E28579" w14:textId="0F303606" w:rsidR="00CF5368" w:rsidRPr="00CF5368" w:rsidRDefault="009F3509">
          <w:pPr>
            <w:pStyle w:val="Verzeichnis1"/>
            <w:tabs>
              <w:tab w:val="right" w:leader="dot" w:pos="9061"/>
            </w:tabs>
            <w:rPr>
              <w:rFonts w:ascii="Times New Roman" w:eastAsiaTheme="minorEastAsia" w:hAnsi="Times New Roman" w:cs="Times New Roman"/>
              <w:noProof/>
              <w:sz w:val="24"/>
              <w:szCs w:val="24"/>
              <w:lang w:val="de-DE" w:eastAsia="de-DE"/>
            </w:rPr>
          </w:pPr>
          <w:r w:rsidRPr="001C5F33">
            <w:rPr>
              <w:rFonts w:ascii="Times New Roman" w:hAnsi="Times New Roman" w:cs="Times New Roman"/>
              <w:sz w:val="24"/>
              <w:szCs w:val="24"/>
            </w:rPr>
            <w:fldChar w:fldCharType="begin"/>
          </w:r>
          <w:r w:rsidRPr="001C5F33">
            <w:rPr>
              <w:rFonts w:ascii="Times New Roman" w:hAnsi="Times New Roman" w:cs="Times New Roman"/>
              <w:sz w:val="24"/>
              <w:szCs w:val="24"/>
            </w:rPr>
            <w:instrText xml:space="preserve"> TOC \o "1-3" \h \z \u </w:instrText>
          </w:r>
          <w:r w:rsidRPr="001C5F33">
            <w:rPr>
              <w:rFonts w:ascii="Times New Roman" w:hAnsi="Times New Roman" w:cs="Times New Roman"/>
              <w:sz w:val="24"/>
              <w:szCs w:val="24"/>
            </w:rPr>
            <w:fldChar w:fldCharType="separate"/>
          </w:r>
          <w:hyperlink w:anchor="_Toc132835599" w:history="1">
            <w:r w:rsidR="00CF5368" w:rsidRPr="00CF5368">
              <w:rPr>
                <w:rStyle w:val="Hyperlink"/>
                <w:rFonts w:ascii="Times New Roman" w:hAnsi="Times New Roman" w:cs="Times New Roman"/>
                <w:b/>
                <w:bCs/>
                <w:noProof/>
                <w:sz w:val="24"/>
                <w:szCs w:val="24"/>
                <w:lang w:val="de-DE"/>
              </w:rPr>
              <w:t>Einleitung</w:t>
            </w:r>
            <w:r w:rsidR="00CF5368" w:rsidRPr="00CF5368">
              <w:rPr>
                <w:rFonts w:ascii="Times New Roman" w:hAnsi="Times New Roman" w:cs="Times New Roman"/>
                <w:noProof/>
                <w:webHidden/>
                <w:sz w:val="24"/>
                <w:szCs w:val="24"/>
              </w:rPr>
              <w:tab/>
            </w:r>
            <w:r w:rsidR="00CF5368" w:rsidRPr="00CF5368">
              <w:rPr>
                <w:rFonts w:ascii="Times New Roman" w:hAnsi="Times New Roman" w:cs="Times New Roman"/>
                <w:noProof/>
                <w:webHidden/>
                <w:sz w:val="24"/>
                <w:szCs w:val="24"/>
              </w:rPr>
              <w:fldChar w:fldCharType="begin"/>
            </w:r>
            <w:r w:rsidR="00CF5368" w:rsidRPr="00CF5368">
              <w:rPr>
                <w:rFonts w:ascii="Times New Roman" w:hAnsi="Times New Roman" w:cs="Times New Roman"/>
                <w:noProof/>
                <w:webHidden/>
                <w:sz w:val="24"/>
                <w:szCs w:val="24"/>
              </w:rPr>
              <w:instrText xml:space="preserve"> PAGEREF _Toc132835599 \h </w:instrText>
            </w:r>
            <w:r w:rsidR="00CF5368" w:rsidRPr="00CF5368">
              <w:rPr>
                <w:rFonts w:ascii="Times New Roman" w:hAnsi="Times New Roman" w:cs="Times New Roman"/>
                <w:noProof/>
                <w:webHidden/>
                <w:sz w:val="24"/>
                <w:szCs w:val="24"/>
              </w:rPr>
            </w:r>
            <w:r w:rsidR="00CF5368" w:rsidRPr="00CF5368">
              <w:rPr>
                <w:rFonts w:ascii="Times New Roman" w:hAnsi="Times New Roman" w:cs="Times New Roman"/>
                <w:noProof/>
                <w:webHidden/>
                <w:sz w:val="24"/>
                <w:szCs w:val="24"/>
              </w:rPr>
              <w:fldChar w:fldCharType="separate"/>
            </w:r>
            <w:r w:rsidR="00CF5368" w:rsidRPr="00CF5368">
              <w:rPr>
                <w:rFonts w:ascii="Times New Roman" w:hAnsi="Times New Roman" w:cs="Times New Roman"/>
                <w:noProof/>
                <w:webHidden/>
                <w:sz w:val="24"/>
                <w:szCs w:val="24"/>
              </w:rPr>
              <w:t>8</w:t>
            </w:r>
            <w:r w:rsidR="00CF5368" w:rsidRPr="00CF5368">
              <w:rPr>
                <w:rFonts w:ascii="Times New Roman" w:hAnsi="Times New Roman" w:cs="Times New Roman"/>
                <w:noProof/>
                <w:webHidden/>
                <w:sz w:val="24"/>
                <w:szCs w:val="24"/>
              </w:rPr>
              <w:fldChar w:fldCharType="end"/>
            </w:r>
          </w:hyperlink>
        </w:p>
        <w:p w14:paraId="5A274BF8" w14:textId="41B70FF6" w:rsidR="00CF5368" w:rsidRPr="00CF5368" w:rsidRDefault="00CF5368">
          <w:pPr>
            <w:pStyle w:val="Verzeichnis1"/>
            <w:tabs>
              <w:tab w:val="left" w:pos="440"/>
              <w:tab w:val="right" w:leader="dot" w:pos="9061"/>
            </w:tabs>
            <w:rPr>
              <w:rFonts w:ascii="Times New Roman" w:eastAsiaTheme="minorEastAsia" w:hAnsi="Times New Roman" w:cs="Times New Roman"/>
              <w:noProof/>
              <w:sz w:val="24"/>
              <w:szCs w:val="24"/>
              <w:lang w:val="de-DE" w:eastAsia="de-DE"/>
            </w:rPr>
          </w:pPr>
          <w:hyperlink w:anchor="_Toc132835600" w:history="1">
            <w:r w:rsidRPr="00CF5368">
              <w:rPr>
                <w:rStyle w:val="Hyperlink"/>
                <w:rFonts w:ascii="Times New Roman" w:hAnsi="Times New Roman" w:cs="Times New Roman"/>
                <w:b/>
                <w:bCs/>
                <w:noProof/>
                <w:sz w:val="24"/>
                <w:szCs w:val="24"/>
                <w:lang w:val="de-DE"/>
              </w:rPr>
              <w:t>1.</w:t>
            </w:r>
            <w:r w:rsidRPr="00CF5368">
              <w:rPr>
                <w:rFonts w:ascii="Times New Roman" w:eastAsiaTheme="minorEastAsia" w:hAnsi="Times New Roman" w:cs="Times New Roman"/>
                <w:noProof/>
                <w:sz w:val="24"/>
                <w:szCs w:val="24"/>
                <w:lang w:val="de-DE" w:eastAsia="de-DE"/>
              </w:rPr>
              <w:tab/>
            </w:r>
            <w:r w:rsidRPr="00CF5368">
              <w:rPr>
                <w:rStyle w:val="Hyperlink"/>
                <w:rFonts w:ascii="Times New Roman" w:hAnsi="Times New Roman" w:cs="Times New Roman"/>
                <w:b/>
                <w:bCs/>
                <w:noProof/>
                <w:sz w:val="24"/>
                <w:szCs w:val="24"/>
                <w:lang w:val="de-DE"/>
              </w:rPr>
              <w:t>EINFÜHRUNG IN DIE ÜBERSETZUNG</w:t>
            </w:r>
            <w:r w:rsidRPr="00CF5368">
              <w:rPr>
                <w:rFonts w:ascii="Times New Roman" w:hAnsi="Times New Roman" w:cs="Times New Roman"/>
                <w:noProof/>
                <w:webHidden/>
                <w:sz w:val="24"/>
                <w:szCs w:val="24"/>
              </w:rPr>
              <w:tab/>
            </w:r>
            <w:r w:rsidRPr="00CF5368">
              <w:rPr>
                <w:rFonts w:ascii="Times New Roman" w:hAnsi="Times New Roman" w:cs="Times New Roman"/>
                <w:noProof/>
                <w:webHidden/>
                <w:sz w:val="24"/>
                <w:szCs w:val="24"/>
              </w:rPr>
              <w:fldChar w:fldCharType="begin"/>
            </w:r>
            <w:r w:rsidRPr="00CF5368">
              <w:rPr>
                <w:rFonts w:ascii="Times New Roman" w:hAnsi="Times New Roman" w:cs="Times New Roman"/>
                <w:noProof/>
                <w:webHidden/>
                <w:sz w:val="24"/>
                <w:szCs w:val="24"/>
              </w:rPr>
              <w:instrText xml:space="preserve"> PAGEREF _Toc132835600 \h </w:instrText>
            </w:r>
            <w:r w:rsidRPr="00CF5368">
              <w:rPr>
                <w:rFonts w:ascii="Times New Roman" w:hAnsi="Times New Roman" w:cs="Times New Roman"/>
                <w:noProof/>
                <w:webHidden/>
                <w:sz w:val="24"/>
                <w:szCs w:val="24"/>
              </w:rPr>
            </w:r>
            <w:r w:rsidRPr="00CF5368">
              <w:rPr>
                <w:rFonts w:ascii="Times New Roman" w:hAnsi="Times New Roman" w:cs="Times New Roman"/>
                <w:noProof/>
                <w:webHidden/>
                <w:sz w:val="24"/>
                <w:szCs w:val="24"/>
              </w:rPr>
              <w:fldChar w:fldCharType="separate"/>
            </w:r>
            <w:r w:rsidRPr="00CF5368">
              <w:rPr>
                <w:rFonts w:ascii="Times New Roman" w:hAnsi="Times New Roman" w:cs="Times New Roman"/>
                <w:noProof/>
                <w:webHidden/>
                <w:sz w:val="24"/>
                <w:szCs w:val="24"/>
              </w:rPr>
              <w:t>10</w:t>
            </w:r>
            <w:r w:rsidRPr="00CF5368">
              <w:rPr>
                <w:rFonts w:ascii="Times New Roman" w:hAnsi="Times New Roman" w:cs="Times New Roman"/>
                <w:noProof/>
                <w:webHidden/>
                <w:sz w:val="24"/>
                <w:szCs w:val="24"/>
              </w:rPr>
              <w:fldChar w:fldCharType="end"/>
            </w:r>
          </w:hyperlink>
        </w:p>
        <w:p w14:paraId="309A6134" w14:textId="58712D62" w:rsidR="00CF5368" w:rsidRPr="00CF5368" w:rsidRDefault="00CF5368">
          <w:pPr>
            <w:pStyle w:val="Verzeichnis2"/>
            <w:rPr>
              <w:rFonts w:ascii="Times New Roman" w:eastAsiaTheme="minorEastAsia" w:hAnsi="Times New Roman" w:cs="Times New Roman"/>
              <w:noProof/>
              <w:sz w:val="24"/>
              <w:szCs w:val="24"/>
              <w:lang w:val="de-DE" w:eastAsia="de-DE"/>
            </w:rPr>
          </w:pPr>
          <w:hyperlink w:anchor="_Toc132835601" w:history="1">
            <w:r w:rsidRPr="00CF5368">
              <w:rPr>
                <w:rStyle w:val="Hyperlink"/>
                <w:rFonts w:ascii="Times New Roman" w:hAnsi="Times New Roman" w:cs="Times New Roman"/>
                <w:b/>
                <w:bCs/>
                <w:noProof/>
                <w:sz w:val="24"/>
                <w:szCs w:val="24"/>
                <w:lang w:val="de-DE"/>
              </w:rPr>
              <w:t>1.1.</w:t>
            </w:r>
            <w:r w:rsidRPr="00CF5368">
              <w:rPr>
                <w:rFonts w:ascii="Times New Roman" w:eastAsiaTheme="minorEastAsia" w:hAnsi="Times New Roman" w:cs="Times New Roman"/>
                <w:noProof/>
                <w:sz w:val="24"/>
                <w:szCs w:val="24"/>
                <w:lang w:val="de-DE" w:eastAsia="de-DE"/>
              </w:rPr>
              <w:tab/>
            </w:r>
            <w:r w:rsidRPr="00CF5368">
              <w:rPr>
                <w:rStyle w:val="Hyperlink"/>
                <w:rFonts w:ascii="Times New Roman" w:hAnsi="Times New Roman" w:cs="Times New Roman"/>
                <w:b/>
                <w:bCs/>
                <w:noProof/>
                <w:sz w:val="24"/>
                <w:szCs w:val="24"/>
                <w:lang w:val="de-DE"/>
              </w:rPr>
              <w:t>Typen der Übersetzung nach Jakobson</w:t>
            </w:r>
            <w:r w:rsidRPr="00CF5368">
              <w:rPr>
                <w:rFonts w:ascii="Times New Roman" w:hAnsi="Times New Roman" w:cs="Times New Roman"/>
                <w:noProof/>
                <w:webHidden/>
                <w:sz w:val="24"/>
                <w:szCs w:val="24"/>
              </w:rPr>
              <w:tab/>
            </w:r>
            <w:r w:rsidRPr="00CF5368">
              <w:rPr>
                <w:rFonts w:ascii="Times New Roman" w:hAnsi="Times New Roman" w:cs="Times New Roman"/>
                <w:noProof/>
                <w:webHidden/>
                <w:sz w:val="24"/>
                <w:szCs w:val="24"/>
              </w:rPr>
              <w:fldChar w:fldCharType="begin"/>
            </w:r>
            <w:r w:rsidRPr="00CF5368">
              <w:rPr>
                <w:rFonts w:ascii="Times New Roman" w:hAnsi="Times New Roman" w:cs="Times New Roman"/>
                <w:noProof/>
                <w:webHidden/>
                <w:sz w:val="24"/>
                <w:szCs w:val="24"/>
              </w:rPr>
              <w:instrText xml:space="preserve"> PAGEREF _Toc132835601 \h </w:instrText>
            </w:r>
            <w:r w:rsidRPr="00CF5368">
              <w:rPr>
                <w:rFonts w:ascii="Times New Roman" w:hAnsi="Times New Roman" w:cs="Times New Roman"/>
                <w:noProof/>
                <w:webHidden/>
                <w:sz w:val="24"/>
                <w:szCs w:val="24"/>
              </w:rPr>
            </w:r>
            <w:r w:rsidRPr="00CF5368">
              <w:rPr>
                <w:rFonts w:ascii="Times New Roman" w:hAnsi="Times New Roman" w:cs="Times New Roman"/>
                <w:noProof/>
                <w:webHidden/>
                <w:sz w:val="24"/>
                <w:szCs w:val="24"/>
              </w:rPr>
              <w:fldChar w:fldCharType="separate"/>
            </w:r>
            <w:r w:rsidRPr="00CF5368">
              <w:rPr>
                <w:rFonts w:ascii="Times New Roman" w:hAnsi="Times New Roman" w:cs="Times New Roman"/>
                <w:noProof/>
                <w:webHidden/>
                <w:sz w:val="24"/>
                <w:szCs w:val="24"/>
              </w:rPr>
              <w:t>12</w:t>
            </w:r>
            <w:r w:rsidRPr="00CF5368">
              <w:rPr>
                <w:rFonts w:ascii="Times New Roman" w:hAnsi="Times New Roman" w:cs="Times New Roman"/>
                <w:noProof/>
                <w:webHidden/>
                <w:sz w:val="24"/>
                <w:szCs w:val="24"/>
              </w:rPr>
              <w:fldChar w:fldCharType="end"/>
            </w:r>
          </w:hyperlink>
        </w:p>
        <w:p w14:paraId="2D8FE840" w14:textId="758BAB00" w:rsidR="00CF5368" w:rsidRPr="00CF5368" w:rsidRDefault="00CF5368">
          <w:pPr>
            <w:pStyle w:val="Verzeichnis2"/>
            <w:rPr>
              <w:rFonts w:ascii="Times New Roman" w:eastAsiaTheme="minorEastAsia" w:hAnsi="Times New Roman" w:cs="Times New Roman"/>
              <w:noProof/>
              <w:sz w:val="24"/>
              <w:szCs w:val="24"/>
              <w:lang w:val="de-DE" w:eastAsia="de-DE"/>
            </w:rPr>
          </w:pPr>
          <w:hyperlink w:anchor="_Toc132835602" w:history="1">
            <w:r w:rsidRPr="00CF5368">
              <w:rPr>
                <w:rStyle w:val="Hyperlink"/>
                <w:rFonts w:ascii="Times New Roman" w:hAnsi="Times New Roman" w:cs="Times New Roman"/>
                <w:b/>
                <w:bCs/>
                <w:noProof/>
                <w:sz w:val="24"/>
                <w:szCs w:val="24"/>
                <w:lang w:val="de-DE"/>
              </w:rPr>
              <w:t>1.2.</w:t>
            </w:r>
            <w:r w:rsidRPr="00CF5368">
              <w:rPr>
                <w:rFonts w:ascii="Times New Roman" w:eastAsiaTheme="minorEastAsia" w:hAnsi="Times New Roman" w:cs="Times New Roman"/>
                <w:noProof/>
                <w:sz w:val="24"/>
                <w:szCs w:val="24"/>
                <w:lang w:val="de-DE" w:eastAsia="de-DE"/>
              </w:rPr>
              <w:tab/>
            </w:r>
            <w:r w:rsidRPr="00CF5368">
              <w:rPr>
                <w:rStyle w:val="Hyperlink"/>
                <w:rFonts w:ascii="Times New Roman" w:hAnsi="Times New Roman" w:cs="Times New Roman"/>
                <w:b/>
                <w:bCs/>
                <w:noProof/>
                <w:sz w:val="24"/>
                <w:szCs w:val="24"/>
                <w:lang w:val="de-DE"/>
              </w:rPr>
              <w:t>Übersetzungsprozess</w:t>
            </w:r>
            <w:r w:rsidRPr="00CF5368">
              <w:rPr>
                <w:rFonts w:ascii="Times New Roman" w:hAnsi="Times New Roman" w:cs="Times New Roman"/>
                <w:noProof/>
                <w:webHidden/>
                <w:sz w:val="24"/>
                <w:szCs w:val="24"/>
              </w:rPr>
              <w:tab/>
            </w:r>
            <w:r w:rsidRPr="00CF5368">
              <w:rPr>
                <w:rFonts w:ascii="Times New Roman" w:hAnsi="Times New Roman" w:cs="Times New Roman"/>
                <w:noProof/>
                <w:webHidden/>
                <w:sz w:val="24"/>
                <w:szCs w:val="24"/>
              </w:rPr>
              <w:fldChar w:fldCharType="begin"/>
            </w:r>
            <w:r w:rsidRPr="00CF5368">
              <w:rPr>
                <w:rFonts w:ascii="Times New Roman" w:hAnsi="Times New Roman" w:cs="Times New Roman"/>
                <w:noProof/>
                <w:webHidden/>
                <w:sz w:val="24"/>
                <w:szCs w:val="24"/>
              </w:rPr>
              <w:instrText xml:space="preserve"> PAGEREF _Toc132835602 \h </w:instrText>
            </w:r>
            <w:r w:rsidRPr="00CF5368">
              <w:rPr>
                <w:rFonts w:ascii="Times New Roman" w:hAnsi="Times New Roman" w:cs="Times New Roman"/>
                <w:noProof/>
                <w:webHidden/>
                <w:sz w:val="24"/>
                <w:szCs w:val="24"/>
              </w:rPr>
            </w:r>
            <w:r w:rsidRPr="00CF5368">
              <w:rPr>
                <w:rFonts w:ascii="Times New Roman" w:hAnsi="Times New Roman" w:cs="Times New Roman"/>
                <w:noProof/>
                <w:webHidden/>
                <w:sz w:val="24"/>
                <w:szCs w:val="24"/>
              </w:rPr>
              <w:fldChar w:fldCharType="separate"/>
            </w:r>
            <w:r w:rsidRPr="00CF5368">
              <w:rPr>
                <w:rFonts w:ascii="Times New Roman" w:hAnsi="Times New Roman" w:cs="Times New Roman"/>
                <w:noProof/>
                <w:webHidden/>
                <w:sz w:val="24"/>
                <w:szCs w:val="24"/>
              </w:rPr>
              <w:t>15</w:t>
            </w:r>
            <w:r w:rsidRPr="00CF5368">
              <w:rPr>
                <w:rFonts w:ascii="Times New Roman" w:hAnsi="Times New Roman" w:cs="Times New Roman"/>
                <w:noProof/>
                <w:webHidden/>
                <w:sz w:val="24"/>
                <w:szCs w:val="24"/>
              </w:rPr>
              <w:fldChar w:fldCharType="end"/>
            </w:r>
          </w:hyperlink>
        </w:p>
        <w:p w14:paraId="04CDA95C" w14:textId="0A70936C" w:rsidR="00CF5368" w:rsidRPr="00CF5368" w:rsidRDefault="00CF5368">
          <w:pPr>
            <w:pStyle w:val="Verzeichnis2"/>
            <w:rPr>
              <w:rFonts w:ascii="Times New Roman" w:eastAsiaTheme="minorEastAsia" w:hAnsi="Times New Roman" w:cs="Times New Roman"/>
              <w:noProof/>
              <w:sz w:val="24"/>
              <w:szCs w:val="24"/>
              <w:lang w:val="de-DE" w:eastAsia="de-DE"/>
            </w:rPr>
          </w:pPr>
          <w:hyperlink w:anchor="_Toc132835603" w:history="1">
            <w:r w:rsidRPr="00CF5368">
              <w:rPr>
                <w:rStyle w:val="Hyperlink"/>
                <w:rFonts w:ascii="Times New Roman" w:hAnsi="Times New Roman" w:cs="Times New Roman"/>
                <w:b/>
                <w:bCs/>
                <w:noProof/>
                <w:sz w:val="24"/>
                <w:szCs w:val="24"/>
                <w:lang w:val="de-DE"/>
              </w:rPr>
              <w:t>1.2.1.</w:t>
            </w:r>
            <w:r w:rsidRPr="00CF5368">
              <w:rPr>
                <w:rFonts w:ascii="Times New Roman" w:eastAsiaTheme="minorEastAsia" w:hAnsi="Times New Roman" w:cs="Times New Roman"/>
                <w:noProof/>
                <w:sz w:val="24"/>
                <w:szCs w:val="24"/>
                <w:lang w:val="de-DE" w:eastAsia="de-DE"/>
              </w:rPr>
              <w:tab/>
            </w:r>
            <w:r w:rsidRPr="00CF5368">
              <w:rPr>
                <w:rStyle w:val="Hyperlink"/>
                <w:rFonts w:ascii="Times New Roman" w:hAnsi="Times New Roman" w:cs="Times New Roman"/>
                <w:b/>
                <w:bCs/>
                <w:noProof/>
                <w:sz w:val="24"/>
                <w:szCs w:val="24"/>
                <w:lang w:val="de-DE"/>
              </w:rPr>
              <w:t>Hauptphasen der Arbeit des Übersetzers nach Jiří Levý</w:t>
            </w:r>
            <w:r w:rsidRPr="00CF5368">
              <w:rPr>
                <w:rFonts w:ascii="Times New Roman" w:hAnsi="Times New Roman" w:cs="Times New Roman"/>
                <w:noProof/>
                <w:webHidden/>
                <w:sz w:val="24"/>
                <w:szCs w:val="24"/>
              </w:rPr>
              <w:tab/>
            </w:r>
            <w:r w:rsidRPr="00CF5368">
              <w:rPr>
                <w:rFonts w:ascii="Times New Roman" w:hAnsi="Times New Roman" w:cs="Times New Roman"/>
                <w:noProof/>
                <w:webHidden/>
                <w:sz w:val="24"/>
                <w:szCs w:val="24"/>
              </w:rPr>
              <w:fldChar w:fldCharType="begin"/>
            </w:r>
            <w:r w:rsidRPr="00CF5368">
              <w:rPr>
                <w:rFonts w:ascii="Times New Roman" w:hAnsi="Times New Roman" w:cs="Times New Roman"/>
                <w:noProof/>
                <w:webHidden/>
                <w:sz w:val="24"/>
                <w:szCs w:val="24"/>
              </w:rPr>
              <w:instrText xml:space="preserve"> PAGEREF _Toc132835603 \h </w:instrText>
            </w:r>
            <w:r w:rsidRPr="00CF5368">
              <w:rPr>
                <w:rFonts w:ascii="Times New Roman" w:hAnsi="Times New Roman" w:cs="Times New Roman"/>
                <w:noProof/>
                <w:webHidden/>
                <w:sz w:val="24"/>
                <w:szCs w:val="24"/>
              </w:rPr>
            </w:r>
            <w:r w:rsidRPr="00CF5368">
              <w:rPr>
                <w:rFonts w:ascii="Times New Roman" w:hAnsi="Times New Roman" w:cs="Times New Roman"/>
                <w:noProof/>
                <w:webHidden/>
                <w:sz w:val="24"/>
                <w:szCs w:val="24"/>
              </w:rPr>
              <w:fldChar w:fldCharType="separate"/>
            </w:r>
            <w:r w:rsidRPr="00CF5368">
              <w:rPr>
                <w:rFonts w:ascii="Times New Roman" w:hAnsi="Times New Roman" w:cs="Times New Roman"/>
                <w:noProof/>
                <w:webHidden/>
                <w:sz w:val="24"/>
                <w:szCs w:val="24"/>
              </w:rPr>
              <w:t>17</w:t>
            </w:r>
            <w:r w:rsidRPr="00CF5368">
              <w:rPr>
                <w:rFonts w:ascii="Times New Roman" w:hAnsi="Times New Roman" w:cs="Times New Roman"/>
                <w:noProof/>
                <w:webHidden/>
                <w:sz w:val="24"/>
                <w:szCs w:val="24"/>
              </w:rPr>
              <w:fldChar w:fldCharType="end"/>
            </w:r>
          </w:hyperlink>
        </w:p>
        <w:p w14:paraId="60E6D42F" w14:textId="33DD74AD" w:rsidR="00CF5368" w:rsidRPr="00CF5368" w:rsidRDefault="00CF5368">
          <w:pPr>
            <w:pStyle w:val="Verzeichnis2"/>
            <w:rPr>
              <w:rFonts w:ascii="Times New Roman" w:eastAsiaTheme="minorEastAsia" w:hAnsi="Times New Roman" w:cs="Times New Roman"/>
              <w:noProof/>
              <w:sz w:val="24"/>
              <w:szCs w:val="24"/>
              <w:lang w:val="de-DE" w:eastAsia="de-DE"/>
            </w:rPr>
          </w:pPr>
          <w:hyperlink w:anchor="_Toc132835604" w:history="1">
            <w:r w:rsidRPr="00CF5368">
              <w:rPr>
                <w:rStyle w:val="Hyperlink"/>
                <w:rFonts w:ascii="Times New Roman" w:hAnsi="Times New Roman" w:cs="Times New Roman"/>
                <w:b/>
                <w:bCs/>
                <w:noProof/>
                <w:sz w:val="24"/>
                <w:szCs w:val="24"/>
                <w:lang w:val="de-DE"/>
              </w:rPr>
              <w:t>1.3.</w:t>
            </w:r>
            <w:r w:rsidRPr="00CF5368">
              <w:rPr>
                <w:rFonts w:ascii="Times New Roman" w:eastAsiaTheme="minorEastAsia" w:hAnsi="Times New Roman" w:cs="Times New Roman"/>
                <w:noProof/>
                <w:sz w:val="24"/>
                <w:szCs w:val="24"/>
                <w:lang w:val="de-DE" w:eastAsia="de-DE"/>
              </w:rPr>
              <w:tab/>
            </w:r>
            <w:r w:rsidRPr="00CF5368">
              <w:rPr>
                <w:rStyle w:val="Hyperlink"/>
                <w:rFonts w:ascii="Times New Roman" w:hAnsi="Times New Roman" w:cs="Times New Roman"/>
                <w:b/>
                <w:bCs/>
                <w:noProof/>
                <w:sz w:val="24"/>
                <w:szCs w:val="24"/>
                <w:lang w:val="de-DE"/>
              </w:rPr>
              <w:t>Literarische Übersetzung</w:t>
            </w:r>
            <w:r w:rsidRPr="00CF5368">
              <w:rPr>
                <w:rFonts w:ascii="Times New Roman" w:hAnsi="Times New Roman" w:cs="Times New Roman"/>
                <w:noProof/>
                <w:webHidden/>
                <w:sz w:val="24"/>
                <w:szCs w:val="24"/>
              </w:rPr>
              <w:tab/>
            </w:r>
            <w:r w:rsidRPr="00CF5368">
              <w:rPr>
                <w:rFonts w:ascii="Times New Roman" w:hAnsi="Times New Roman" w:cs="Times New Roman"/>
                <w:noProof/>
                <w:webHidden/>
                <w:sz w:val="24"/>
                <w:szCs w:val="24"/>
              </w:rPr>
              <w:fldChar w:fldCharType="begin"/>
            </w:r>
            <w:r w:rsidRPr="00CF5368">
              <w:rPr>
                <w:rFonts w:ascii="Times New Roman" w:hAnsi="Times New Roman" w:cs="Times New Roman"/>
                <w:noProof/>
                <w:webHidden/>
                <w:sz w:val="24"/>
                <w:szCs w:val="24"/>
              </w:rPr>
              <w:instrText xml:space="preserve"> PAGEREF _Toc132835604 \h </w:instrText>
            </w:r>
            <w:r w:rsidRPr="00CF5368">
              <w:rPr>
                <w:rFonts w:ascii="Times New Roman" w:hAnsi="Times New Roman" w:cs="Times New Roman"/>
                <w:noProof/>
                <w:webHidden/>
                <w:sz w:val="24"/>
                <w:szCs w:val="24"/>
              </w:rPr>
            </w:r>
            <w:r w:rsidRPr="00CF5368">
              <w:rPr>
                <w:rFonts w:ascii="Times New Roman" w:hAnsi="Times New Roman" w:cs="Times New Roman"/>
                <w:noProof/>
                <w:webHidden/>
                <w:sz w:val="24"/>
                <w:szCs w:val="24"/>
              </w:rPr>
              <w:fldChar w:fldCharType="separate"/>
            </w:r>
            <w:r w:rsidRPr="00CF5368">
              <w:rPr>
                <w:rFonts w:ascii="Times New Roman" w:hAnsi="Times New Roman" w:cs="Times New Roman"/>
                <w:noProof/>
                <w:webHidden/>
                <w:sz w:val="24"/>
                <w:szCs w:val="24"/>
              </w:rPr>
              <w:t>19</w:t>
            </w:r>
            <w:r w:rsidRPr="00CF5368">
              <w:rPr>
                <w:rFonts w:ascii="Times New Roman" w:hAnsi="Times New Roman" w:cs="Times New Roman"/>
                <w:noProof/>
                <w:webHidden/>
                <w:sz w:val="24"/>
                <w:szCs w:val="24"/>
              </w:rPr>
              <w:fldChar w:fldCharType="end"/>
            </w:r>
          </w:hyperlink>
        </w:p>
        <w:p w14:paraId="1266FDE5" w14:textId="1127BD8D" w:rsidR="00CF5368" w:rsidRPr="00CF5368" w:rsidRDefault="00CF5368">
          <w:pPr>
            <w:pStyle w:val="Verzeichnis1"/>
            <w:tabs>
              <w:tab w:val="left" w:pos="440"/>
              <w:tab w:val="right" w:leader="dot" w:pos="9061"/>
            </w:tabs>
            <w:rPr>
              <w:rFonts w:ascii="Times New Roman" w:eastAsiaTheme="minorEastAsia" w:hAnsi="Times New Roman" w:cs="Times New Roman"/>
              <w:noProof/>
              <w:sz w:val="24"/>
              <w:szCs w:val="24"/>
              <w:lang w:val="de-DE" w:eastAsia="de-DE"/>
            </w:rPr>
          </w:pPr>
          <w:hyperlink w:anchor="_Toc132835605" w:history="1">
            <w:r w:rsidRPr="00CF5368">
              <w:rPr>
                <w:rStyle w:val="Hyperlink"/>
                <w:rFonts w:ascii="Times New Roman" w:hAnsi="Times New Roman" w:cs="Times New Roman"/>
                <w:b/>
                <w:bCs/>
                <w:noProof/>
                <w:sz w:val="24"/>
                <w:szCs w:val="24"/>
                <w:lang w:val="de-DE"/>
              </w:rPr>
              <w:t>2.</w:t>
            </w:r>
            <w:r w:rsidRPr="00CF5368">
              <w:rPr>
                <w:rFonts w:ascii="Times New Roman" w:eastAsiaTheme="minorEastAsia" w:hAnsi="Times New Roman" w:cs="Times New Roman"/>
                <w:noProof/>
                <w:sz w:val="24"/>
                <w:szCs w:val="24"/>
                <w:lang w:val="de-DE" w:eastAsia="de-DE"/>
              </w:rPr>
              <w:tab/>
            </w:r>
            <w:r w:rsidRPr="00CF5368">
              <w:rPr>
                <w:rStyle w:val="Hyperlink"/>
                <w:rFonts w:ascii="Times New Roman" w:hAnsi="Times New Roman" w:cs="Times New Roman"/>
                <w:b/>
                <w:bCs/>
                <w:noProof/>
                <w:sz w:val="24"/>
                <w:szCs w:val="24"/>
                <w:lang w:val="de-DE"/>
              </w:rPr>
              <w:t>MÄRCHEN UND IHRE ÜBERSETZUNG</w:t>
            </w:r>
            <w:r w:rsidRPr="00CF5368">
              <w:rPr>
                <w:rFonts w:ascii="Times New Roman" w:hAnsi="Times New Roman" w:cs="Times New Roman"/>
                <w:noProof/>
                <w:webHidden/>
                <w:sz w:val="24"/>
                <w:szCs w:val="24"/>
              </w:rPr>
              <w:tab/>
            </w:r>
            <w:r w:rsidRPr="00CF5368">
              <w:rPr>
                <w:rFonts w:ascii="Times New Roman" w:hAnsi="Times New Roman" w:cs="Times New Roman"/>
                <w:noProof/>
                <w:webHidden/>
                <w:sz w:val="24"/>
                <w:szCs w:val="24"/>
              </w:rPr>
              <w:fldChar w:fldCharType="begin"/>
            </w:r>
            <w:r w:rsidRPr="00CF5368">
              <w:rPr>
                <w:rFonts w:ascii="Times New Roman" w:hAnsi="Times New Roman" w:cs="Times New Roman"/>
                <w:noProof/>
                <w:webHidden/>
                <w:sz w:val="24"/>
                <w:szCs w:val="24"/>
              </w:rPr>
              <w:instrText xml:space="preserve"> PAGEREF _Toc132835605 \h </w:instrText>
            </w:r>
            <w:r w:rsidRPr="00CF5368">
              <w:rPr>
                <w:rFonts w:ascii="Times New Roman" w:hAnsi="Times New Roman" w:cs="Times New Roman"/>
                <w:noProof/>
                <w:webHidden/>
                <w:sz w:val="24"/>
                <w:szCs w:val="24"/>
              </w:rPr>
            </w:r>
            <w:r w:rsidRPr="00CF5368">
              <w:rPr>
                <w:rFonts w:ascii="Times New Roman" w:hAnsi="Times New Roman" w:cs="Times New Roman"/>
                <w:noProof/>
                <w:webHidden/>
                <w:sz w:val="24"/>
                <w:szCs w:val="24"/>
              </w:rPr>
              <w:fldChar w:fldCharType="separate"/>
            </w:r>
            <w:r w:rsidRPr="00CF5368">
              <w:rPr>
                <w:rFonts w:ascii="Times New Roman" w:hAnsi="Times New Roman" w:cs="Times New Roman"/>
                <w:noProof/>
                <w:webHidden/>
                <w:sz w:val="24"/>
                <w:szCs w:val="24"/>
              </w:rPr>
              <w:t>23</w:t>
            </w:r>
            <w:r w:rsidRPr="00CF5368">
              <w:rPr>
                <w:rFonts w:ascii="Times New Roman" w:hAnsi="Times New Roman" w:cs="Times New Roman"/>
                <w:noProof/>
                <w:webHidden/>
                <w:sz w:val="24"/>
                <w:szCs w:val="24"/>
              </w:rPr>
              <w:fldChar w:fldCharType="end"/>
            </w:r>
          </w:hyperlink>
        </w:p>
        <w:p w14:paraId="14270679" w14:textId="136C36CE" w:rsidR="00CF5368" w:rsidRPr="00CF5368" w:rsidRDefault="00CF5368">
          <w:pPr>
            <w:pStyle w:val="Verzeichnis2"/>
            <w:rPr>
              <w:rFonts w:ascii="Times New Roman" w:eastAsiaTheme="minorEastAsia" w:hAnsi="Times New Roman" w:cs="Times New Roman"/>
              <w:noProof/>
              <w:sz w:val="24"/>
              <w:szCs w:val="24"/>
              <w:lang w:val="de-DE" w:eastAsia="de-DE"/>
            </w:rPr>
          </w:pPr>
          <w:hyperlink w:anchor="_Toc132835606" w:history="1">
            <w:r w:rsidRPr="00CF5368">
              <w:rPr>
                <w:rStyle w:val="Hyperlink"/>
                <w:rFonts w:ascii="Times New Roman" w:hAnsi="Times New Roman" w:cs="Times New Roman"/>
                <w:b/>
                <w:bCs/>
                <w:noProof/>
                <w:sz w:val="24"/>
                <w:szCs w:val="24"/>
                <w:lang w:val="de-DE"/>
              </w:rPr>
              <w:t>2.1.</w:t>
            </w:r>
            <w:r w:rsidRPr="00CF5368">
              <w:rPr>
                <w:rFonts w:ascii="Times New Roman" w:eastAsiaTheme="minorEastAsia" w:hAnsi="Times New Roman" w:cs="Times New Roman"/>
                <w:noProof/>
                <w:sz w:val="24"/>
                <w:szCs w:val="24"/>
                <w:lang w:val="de-DE" w:eastAsia="de-DE"/>
              </w:rPr>
              <w:tab/>
            </w:r>
            <w:r w:rsidRPr="00CF5368">
              <w:rPr>
                <w:rStyle w:val="Hyperlink"/>
                <w:rFonts w:ascii="Times New Roman" w:hAnsi="Times New Roman" w:cs="Times New Roman"/>
                <w:b/>
                <w:bCs/>
                <w:noProof/>
                <w:sz w:val="24"/>
                <w:szCs w:val="24"/>
                <w:lang w:val="de-DE"/>
              </w:rPr>
              <w:t>Literarische Gattung Märchen und ihre Merkmale</w:t>
            </w:r>
            <w:r w:rsidRPr="00CF5368">
              <w:rPr>
                <w:rFonts w:ascii="Times New Roman" w:hAnsi="Times New Roman" w:cs="Times New Roman"/>
                <w:noProof/>
                <w:webHidden/>
                <w:sz w:val="24"/>
                <w:szCs w:val="24"/>
              </w:rPr>
              <w:tab/>
            </w:r>
            <w:r w:rsidRPr="00CF5368">
              <w:rPr>
                <w:rFonts w:ascii="Times New Roman" w:hAnsi="Times New Roman" w:cs="Times New Roman"/>
                <w:noProof/>
                <w:webHidden/>
                <w:sz w:val="24"/>
                <w:szCs w:val="24"/>
              </w:rPr>
              <w:fldChar w:fldCharType="begin"/>
            </w:r>
            <w:r w:rsidRPr="00CF5368">
              <w:rPr>
                <w:rFonts w:ascii="Times New Roman" w:hAnsi="Times New Roman" w:cs="Times New Roman"/>
                <w:noProof/>
                <w:webHidden/>
                <w:sz w:val="24"/>
                <w:szCs w:val="24"/>
              </w:rPr>
              <w:instrText xml:space="preserve"> PAGEREF _Toc132835606 \h </w:instrText>
            </w:r>
            <w:r w:rsidRPr="00CF5368">
              <w:rPr>
                <w:rFonts w:ascii="Times New Roman" w:hAnsi="Times New Roman" w:cs="Times New Roman"/>
                <w:noProof/>
                <w:webHidden/>
                <w:sz w:val="24"/>
                <w:szCs w:val="24"/>
              </w:rPr>
            </w:r>
            <w:r w:rsidRPr="00CF5368">
              <w:rPr>
                <w:rFonts w:ascii="Times New Roman" w:hAnsi="Times New Roman" w:cs="Times New Roman"/>
                <w:noProof/>
                <w:webHidden/>
                <w:sz w:val="24"/>
                <w:szCs w:val="24"/>
              </w:rPr>
              <w:fldChar w:fldCharType="separate"/>
            </w:r>
            <w:r w:rsidRPr="00CF5368">
              <w:rPr>
                <w:rFonts w:ascii="Times New Roman" w:hAnsi="Times New Roman" w:cs="Times New Roman"/>
                <w:noProof/>
                <w:webHidden/>
                <w:sz w:val="24"/>
                <w:szCs w:val="24"/>
              </w:rPr>
              <w:t>23</w:t>
            </w:r>
            <w:r w:rsidRPr="00CF5368">
              <w:rPr>
                <w:rFonts w:ascii="Times New Roman" w:hAnsi="Times New Roman" w:cs="Times New Roman"/>
                <w:noProof/>
                <w:webHidden/>
                <w:sz w:val="24"/>
                <w:szCs w:val="24"/>
              </w:rPr>
              <w:fldChar w:fldCharType="end"/>
            </w:r>
          </w:hyperlink>
        </w:p>
        <w:p w14:paraId="382FFFFD" w14:textId="2FD5F586" w:rsidR="00CF5368" w:rsidRPr="00CF5368" w:rsidRDefault="00CF5368">
          <w:pPr>
            <w:pStyle w:val="Verzeichnis2"/>
            <w:rPr>
              <w:rFonts w:ascii="Times New Roman" w:eastAsiaTheme="minorEastAsia" w:hAnsi="Times New Roman" w:cs="Times New Roman"/>
              <w:noProof/>
              <w:sz w:val="24"/>
              <w:szCs w:val="24"/>
              <w:lang w:val="de-DE" w:eastAsia="de-DE"/>
            </w:rPr>
          </w:pPr>
          <w:hyperlink w:anchor="_Toc132835607" w:history="1">
            <w:r w:rsidRPr="00CF5368">
              <w:rPr>
                <w:rStyle w:val="Hyperlink"/>
                <w:rFonts w:ascii="Times New Roman" w:hAnsi="Times New Roman" w:cs="Times New Roman"/>
                <w:b/>
                <w:bCs/>
                <w:noProof/>
                <w:sz w:val="24"/>
                <w:szCs w:val="24"/>
                <w:lang w:val="de-DE"/>
              </w:rPr>
              <w:t>2.2.</w:t>
            </w:r>
            <w:r w:rsidRPr="00CF5368">
              <w:rPr>
                <w:rFonts w:ascii="Times New Roman" w:eastAsiaTheme="minorEastAsia" w:hAnsi="Times New Roman" w:cs="Times New Roman"/>
                <w:noProof/>
                <w:sz w:val="24"/>
                <w:szCs w:val="24"/>
                <w:lang w:val="de-DE" w:eastAsia="de-DE"/>
              </w:rPr>
              <w:tab/>
            </w:r>
            <w:r w:rsidRPr="00CF5368">
              <w:rPr>
                <w:rStyle w:val="Hyperlink"/>
                <w:rFonts w:ascii="Times New Roman" w:hAnsi="Times New Roman" w:cs="Times New Roman"/>
                <w:b/>
                <w:bCs/>
                <w:noProof/>
                <w:sz w:val="24"/>
                <w:szCs w:val="24"/>
                <w:lang w:val="de-DE"/>
              </w:rPr>
              <w:t>Übersetzung der Märchen</w:t>
            </w:r>
            <w:r w:rsidRPr="00CF5368">
              <w:rPr>
                <w:rFonts w:ascii="Times New Roman" w:hAnsi="Times New Roman" w:cs="Times New Roman"/>
                <w:noProof/>
                <w:webHidden/>
                <w:sz w:val="24"/>
                <w:szCs w:val="24"/>
              </w:rPr>
              <w:tab/>
            </w:r>
            <w:r w:rsidRPr="00CF5368">
              <w:rPr>
                <w:rFonts w:ascii="Times New Roman" w:hAnsi="Times New Roman" w:cs="Times New Roman"/>
                <w:noProof/>
                <w:webHidden/>
                <w:sz w:val="24"/>
                <w:szCs w:val="24"/>
              </w:rPr>
              <w:fldChar w:fldCharType="begin"/>
            </w:r>
            <w:r w:rsidRPr="00CF5368">
              <w:rPr>
                <w:rFonts w:ascii="Times New Roman" w:hAnsi="Times New Roman" w:cs="Times New Roman"/>
                <w:noProof/>
                <w:webHidden/>
                <w:sz w:val="24"/>
                <w:szCs w:val="24"/>
              </w:rPr>
              <w:instrText xml:space="preserve"> PAGEREF _Toc132835607 \h </w:instrText>
            </w:r>
            <w:r w:rsidRPr="00CF5368">
              <w:rPr>
                <w:rFonts w:ascii="Times New Roman" w:hAnsi="Times New Roman" w:cs="Times New Roman"/>
                <w:noProof/>
                <w:webHidden/>
                <w:sz w:val="24"/>
                <w:szCs w:val="24"/>
              </w:rPr>
            </w:r>
            <w:r w:rsidRPr="00CF5368">
              <w:rPr>
                <w:rFonts w:ascii="Times New Roman" w:hAnsi="Times New Roman" w:cs="Times New Roman"/>
                <w:noProof/>
                <w:webHidden/>
                <w:sz w:val="24"/>
                <w:szCs w:val="24"/>
              </w:rPr>
              <w:fldChar w:fldCharType="separate"/>
            </w:r>
            <w:r w:rsidRPr="00CF5368">
              <w:rPr>
                <w:rFonts w:ascii="Times New Roman" w:hAnsi="Times New Roman" w:cs="Times New Roman"/>
                <w:noProof/>
                <w:webHidden/>
                <w:sz w:val="24"/>
                <w:szCs w:val="24"/>
              </w:rPr>
              <w:t>25</w:t>
            </w:r>
            <w:r w:rsidRPr="00CF5368">
              <w:rPr>
                <w:rFonts w:ascii="Times New Roman" w:hAnsi="Times New Roman" w:cs="Times New Roman"/>
                <w:noProof/>
                <w:webHidden/>
                <w:sz w:val="24"/>
                <w:szCs w:val="24"/>
              </w:rPr>
              <w:fldChar w:fldCharType="end"/>
            </w:r>
          </w:hyperlink>
        </w:p>
        <w:p w14:paraId="247C50F2" w14:textId="263E3164" w:rsidR="00CF5368" w:rsidRPr="00CF5368" w:rsidRDefault="00CF5368">
          <w:pPr>
            <w:pStyle w:val="Verzeichnis2"/>
            <w:rPr>
              <w:rFonts w:ascii="Times New Roman" w:eastAsiaTheme="minorEastAsia" w:hAnsi="Times New Roman" w:cs="Times New Roman"/>
              <w:noProof/>
              <w:sz w:val="24"/>
              <w:szCs w:val="24"/>
              <w:lang w:val="de-DE" w:eastAsia="de-DE"/>
            </w:rPr>
          </w:pPr>
          <w:hyperlink w:anchor="_Toc132835608" w:history="1">
            <w:r w:rsidRPr="00CF5368">
              <w:rPr>
                <w:rStyle w:val="Hyperlink"/>
                <w:rFonts w:ascii="Times New Roman" w:hAnsi="Times New Roman" w:cs="Times New Roman"/>
                <w:b/>
                <w:bCs/>
                <w:noProof/>
                <w:sz w:val="24"/>
                <w:szCs w:val="24"/>
                <w:lang w:val="de-DE"/>
              </w:rPr>
              <w:t>2.3.</w:t>
            </w:r>
            <w:r w:rsidRPr="00CF5368">
              <w:rPr>
                <w:rFonts w:ascii="Times New Roman" w:eastAsiaTheme="minorEastAsia" w:hAnsi="Times New Roman" w:cs="Times New Roman"/>
                <w:noProof/>
                <w:sz w:val="24"/>
                <w:szCs w:val="24"/>
                <w:lang w:val="de-DE" w:eastAsia="de-DE"/>
              </w:rPr>
              <w:tab/>
            </w:r>
            <w:r w:rsidRPr="00CF5368">
              <w:rPr>
                <w:rStyle w:val="Hyperlink"/>
                <w:rFonts w:ascii="Times New Roman" w:hAnsi="Times New Roman" w:cs="Times New Roman"/>
                <w:b/>
                <w:bCs/>
                <w:noProof/>
                <w:sz w:val="24"/>
                <w:szCs w:val="24"/>
                <w:lang w:val="de-DE"/>
              </w:rPr>
              <w:t>Tschechische Übersetzer der Märchen der Brüder Grimm</w:t>
            </w:r>
            <w:r w:rsidRPr="00CF5368">
              <w:rPr>
                <w:rFonts w:ascii="Times New Roman" w:hAnsi="Times New Roman" w:cs="Times New Roman"/>
                <w:noProof/>
                <w:webHidden/>
                <w:sz w:val="24"/>
                <w:szCs w:val="24"/>
              </w:rPr>
              <w:tab/>
            </w:r>
            <w:r w:rsidRPr="00CF5368">
              <w:rPr>
                <w:rFonts w:ascii="Times New Roman" w:hAnsi="Times New Roman" w:cs="Times New Roman"/>
                <w:noProof/>
                <w:webHidden/>
                <w:sz w:val="24"/>
                <w:szCs w:val="24"/>
              </w:rPr>
              <w:fldChar w:fldCharType="begin"/>
            </w:r>
            <w:r w:rsidRPr="00CF5368">
              <w:rPr>
                <w:rFonts w:ascii="Times New Roman" w:hAnsi="Times New Roman" w:cs="Times New Roman"/>
                <w:noProof/>
                <w:webHidden/>
                <w:sz w:val="24"/>
                <w:szCs w:val="24"/>
              </w:rPr>
              <w:instrText xml:space="preserve"> PAGEREF _Toc132835608 \h </w:instrText>
            </w:r>
            <w:r w:rsidRPr="00CF5368">
              <w:rPr>
                <w:rFonts w:ascii="Times New Roman" w:hAnsi="Times New Roman" w:cs="Times New Roman"/>
                <w:noProof/>
                <w:webHidden/>
                <w:sz w:val="24"/>
                <w:szCs w:val="24"/>
              </w:rPr>
            </w:r>
            <w:r w:rsidRPr="00CF5368">
              <w:rPr>
                <w:rFonts w:ascii="Times New Roman" w:hAnsi="Times New Roman" w:cs="Times New Roman"/>
                <w:noProof/>
                <w:webHidden/>
                <w:sz w:val="24"/>
                <w:szCs w:val="24"/>
              </w:rPr>
              <w:fldChar w:fldCharType="separate"/>
            </w:r>
            <w:r w:rsidRPr="00CF5368">
              <w:rPr>
                <w:rFonts w:ascii="Times New Roman" w:hAnsi="Times New Roman" w:cs="Times New Roman"/>
                <w:noProof/>
                <w:webHidden/>
                <w:sz w:val="24"/>
                <w:szCs w:val="24"/>
              </w:rPr>
              <w:t>26</w:t>
            </w:r>
            <w:r w:rsidRPr="00CF5368">
              <w:rPr>
                <w:rFonts w:ascii="Times New Roman" w:hAnsi="Times New Roman" w:cs="Times New Roman"/>
                <w:noProof/>
                <w:webHidden/>
                <w:sz w:val="24"/>
                <w:szCs w:val="24"/>
              </w:rPr>
              <w:fldChar w:fldCharType="end"/>
            </w:r>
          </w:hyperlink>
        </w:p>
        <w:p w14:paraId="503A2B0E" w14:textId="6BCE080E" w:rsidR="00CF5368" w:rsidRPr="00CF5368" w:rsidRDefault="00CF5368">
          <w:pPr>
            <w:pStyle w:val="Verzeichnis1"/>
            <w:tabs>
              <w:tab w:val="left" w:pos="440"/>
              <w:tab w:val="right" w:leader="dot" w:pos="9061"/>
            </w:tabs>
            <w:rPr>
              <w:rFonts w:ascii="Times New Roman" w:eastAsiaTheme="minorEastAsia" w:hAnsi="Times New Roman" w:cs="Times New Roman"/>
              <w:noProof/>
              <w:sz w:val="24"/>
              <w:szCs w:val="24"/>
              <w:lang w:val="de-DE" w:eastAsia="de-DE"/>
            </w:rPr>
          </w:pPr>
          <w:hyperlink w:anchor="_Toc132835609" w:history="1">
            <w:r w:rsidRPr="00CF5368">
              <w:rPr>
                <w:rStyle w:val="Hyperlink"/>
                <w:rFonts w:ascii="Times New Roman" w:hAnsi="Times New Roman" w:cs="Times New Roman"/>
                <w:b/>
                <w:bCs/>
                <w:noProof/>
                <w:sz w:val="24"/>
                <w:szCs w:val="24"/>
                <w:lang w:val="de-DE"/>
              </w:rPr>
              <w:t>3.</w:t>
            </w:r>
            <w:r w:rsidRPr="00CF5368">
              <w:rPr>
                <w:rFonts w:ascii="Times New Roman" w:eastAsiaTheme="minorEastAsia" w:hAnsi="Times New Roman" w:cs="Times New Roman"/>
                <w:noProof/>
                <w:sz w:val="24"/>
                <w:szCs w:val="24"/>
                <w:lang w:val="de-DE" w:eastAsia="de-DE"/>
              </w:rPr>
              <w:tab/>
            </w:r>
            <w:r w:rsidRPr="00CF5368">
              <w:rPr>
                <w:rStyle w:val="Hyperlink"/>
                <w:rFonts w:ascii="Times New Roman" w:hAnsi="Times New Roman" w:cs="Times New Roman"/>
                <w:b/>
                <w:bCs/>
                <w:noProof/>
                <w:sz w:val="24"/>
                <w:szCs w:val="24"/>
                <w:lang w:val="de-DE"/>
              </w:rPr>
              <w:t>VERWENDUNG DER ÜBERSETZUNG IM FREMDSPRACHENUNTERRICHT</w:t>
            </w:r>
            <w:r w:rsidRPr="00CF5368">
              <w:rPr>
                <w:rFonts w:ascii="Times New Roman" w:hAnsi="Times New Roman" w:cs="Times New Roman"/>
                <w:noProof/>
                <w:webHidden/>
                <w:sz w:val="24"/>
                <w:szCs w:val="24"/>
              </w:rPr>
              <w:tab/>
            </w:r>
            <w:r w:rsidRPr="00CF5368">
              <w:rPr>
                <w:rFonts w:ascii="Times New Roman" w:hAnsi="Times New Roman" w:cs="Times New Roman"/>
                <w:noProof/>
                <w:webHidden/>
                <w:sz w:val="24"/>
                <w:szCs w:val="24"/>
              </w:rPr>
              <w:fldChar w:fldCharType="begin"/>
            </w:r>
            <w:r w:rsidRPr="00CF5368">
              <w:rPr>
                <w:rFonts w:ascii="Times New Roman" w:hAnsi="Times New Roman" w:cs="Times New Roman"/>
                <w:noProof/>
                <w:webHidden/>
                <w:sz w:val="24"/>
                <w:szCs w:val="24"/>
              </w:rPr>
              <w:instrText xml:space="preserve"> PAGEREF _Toc132835609 \h </w:instrText>
            </w:r>
            <w:r w:rsidRPr="00CF5368">
              <w:rPr>
                <w:rFonts w:ascii="Times New Roman" w:hAnsi="Times New Roman" w:cs="Times New Roman"/>
                <w:noProof/>
                <w:webHidden/>
                <w:sz w:val="24"/>
                <w:szCs w:val="24"/>
              </w:rPr>
            </w:r>
            <w:r w:rsidRPr="00CF5368">
              <w:rPr>
                <w:rFonts w:ascii="Times New Roman" w:hAnsi="Times New Roman" w:cs="Times New Roman"/>
                <w:noProof/>
                <w:webHidden/>
                <w:sz w:val="24"/>
                <w:szCs w:val="24"/>
              </w:rPr>
              <w:fldChar w:fldCharType="separate"/>
            </w:r>
            <w:r w:rsidRPr="00CF5368">
              <w:rPr>
                <w:rFonts w:ascii="Times New Roman" w:hAnsi="Times New Roman" w:cs="Times New Roman"/>
                <w:noProof/>
                <w:webHidden/>
                <w:sz w:val="24"/>
                <w:szCs w:val="24"/>
              </w:rPr>
              <w:t>27</w:t>
            </w:r>
            <w:r w:rsidRPr="00CF5368">
              <w:rPr>
                <w:rFonts w:ascii="Times New Roman" w:hAnsi="Times New Roman" w:cs="Times New Roman"/>
                <w:noProof/>
                <w:webHidden/>
                <w:sz w:val="24"/>
                <w:szCs w:val="24"/>
              </w:rPr>
              <w:fldChar w:fldCharType="end"/>
            </w:r>
          </w:hyperlink>
        </w:p>
        <w:p w14:paraId="62929B70" w14:textId="6F5711E6" w:rsidR="00CF5368" w:rsidRPr="00CF5368" w:rsidRDefault="00CF5368">
          <w:pPr>
            <w:pStyle w:val="Verzeichnis2"/>
            <w:rPr>
              <w:rFonts w:ascii="Times New Roman" w:eastAsiaTheme="minorEastAsia" w:hAnsi="Times New Roman" w:cs="Times New Roman"/>
              <w:noProof/>
              <w:sz w:val="24"/>
              <w:szCs w:val="24"/>
              <w:lang w:val="de-DE" w:eastAsia="de-DE"/>
            </w:rPr>
          </w:pPr>
          <w:hyperlink w:anchor="_Toc132835610" w:history="1">
            <w:r w:rsidRPr="00CF5368">
              <w:rPr>
                <w:rStyle w:val="Hyperlink"/>
                <w:rFonts w:ascii="Times New Roman" w:hAnsi="Times New Roman" w:cs="Times New Roman"/>
                <w:b/>
                <w:bCs/>
                <w:noProof/>
                <w:sz w:val="24"/>
                <w:szCs w:val="24"/>
                <w:lang w:val="de-DE"/>
              </w:rPr>
              <w:t>3.1.</w:t>
            </w:r>
            <w:r w:rsidRPr="00CF5368">
              <w:rPr>
                <w:rFonts w:ascii="Times New Roman" w:eastAsiaTheme="minorEastAsia" w:hAnsi="Times New Roman" w:cs="Times New Roman"/>
                <w:noProof/>
                <w:sz w:val="24"/>
                <w:szCs w:val="24"/>
                <w:lang w:val="de-DE" w:eastAsia="de-DE"/>
              </w:rPr>
              <w:tab/>
            </w:r>
            <w:r w:rsidRPr="00CF5368">
              <w:rPr>
                <w:rStyle w:val="Hyperlink"/>
                <w:rFonts w:ascii="Times New Roman" w:hAnsi="Times New Roman" w:cs="Times New Roman"/>
                <w:b/>
                <w:bCs/>
                <w:noProof/>
                <w:sz w:val="24"/>
                <w:szCs w:val="24"/>
                <w:lang w:val="de-DE"/>
              </w:rPr>
              <w:t>Argumente für und gegen den Einsatz von Übersetzung im FSU</w:t>
            </w:r>
            <w:r w:rsidRPr="00CF5368">
              <w:rPr>
                <w:rFonts w:ascii="Times New Roman" w:hAnsi="Times New Roman" w:cs="Times New Roman"/>
                <w:noProof/>
                <w:webHidden/>
                <w:sz w:val="24"/>
                <w:szCs w:val="24"/>
              </w:rPr>
              <w:tab/>
            </w:r>
            <w:r w:rsidRPr="00CF5368">
              <w:rPr>
                <w:rFonts w:ascii="Times New Roman" w:hAnsi="Times New Roman" w:cs="Times New Roman"/>
                <w:noProof/>
                <w:webHidden/>
                <w:sz w:val="24"/>
                <w:szCs w:val="24"/>
              </w:rPr>
              <w:fldChar w:fldCharType="begin"/>
            </w:r>
            <w:r w:rsidRPr="00CF5368">
              <w:rPr>
                <w:rFonts w:ascii="Times New Roman" w:hAnsi="Times New Roman" w:cs="Times New Roman"/>
                <w:noProof/>
                <w:webHidden/>
                <w:sz w:val="24"/>
                <w:szCs w:val="24"/>
              </w:rPr>
              <w:instrText xml:space="preserve"> PAGEREF _Toc132835610 \h </w:instrText>
            </w:r>
            <w:r w:rsidRPr="00CF5368">
              <w:rPr>
                <w:rFonts w:ascii="Times New Roman" w:hAnsi="Times New Roman" w:cs="Times New Roman"/>
                <w:noProof/>
                <w:webHidden/>
                <w:sz w:val="24"/>
                <w:szCs w:val="24"/>
              </w:rPr>
            </w:r>
            <w:r w:rsidRPr="00CF5368">
              <w:rPr>
                <w:rFonts w:ascii="Times New Roman" w:hAnsi="Times New Roman" w:cs="Times New Roman"/>
                <w:noProof/>
                <w:webHidden/>
                <w:sz w:val="24"/>
                <w:szCs w:val="24"/>
              </w:rPr>
              <w:fldChar w:fldCharType="separate"/>
            </w:r>
            <w:r w:rsidRPr="00CF5368">
              <w:rPr>
                <w:rFonts w:ascii="Times New Roman" w:hAnsi="Times New Roman" w:cs="Times New Roman"/>
                <w:noProof/>
                <w:webHidden/>
                <w:sz w:val="24"/>
                <w:szCs w:val="24"/>
              </w:rPr>
              <w:t>28</w:t>
            </w:r>
            <w:r w:rsidRPr="00CF5368">
              <w:rPr>
                <w:rFonts w:ascii="Times New Roman" w:hAnsi="Times New Roman" w:cs="Times New Roman"/>
                <w:noProof/>
                <w:webHidden/>
                <w:sz w:val="24"/>
                <w:szCs w:val="24"/>
              </w:rPr>
              <w:fldChar w:fldCharType="end"/>
            </w:r>
          </w:hyperlink>
        </w:p>
        <w:p w14:paraId="2D621259" w14:textId="5F95B669" w:rsidR="00CF5368" w:rsidRPr="00CF5368" w:rsidRDefault="00CF5368">
          <w:pPr>
            <w:pStyle w:val="Verzeichnis3"/>
            <w:tabs>
              <w:tab w:val="left" w:pos="1320"/>
              <w:tab w:val="right" w:leader="dot" w:pos="9061"/>
            </w:tabs>
            <w:rPr>
              <w:rFonts w:ascii="Times New Roman" w:eastAsiaTheme="minorEastAsia" w:hAnsi="Times New Roman" w:cs="Times New Roman"/>
              <w:noProof/>
              <w:sz w:val="24"/>
              <w:szCs w:val="24"/>
              <w:lang w:val="de-DE" w:eastAsia="de-DE"/>
            </w:rPr>
          </w:pPr>
          <w:hyperlink w:anchor="_Toc132835611" w:history="1">
            <w:r w:rsidRPr="00CF5368">
              <w:rPr>
                <w:rStyle w:val="Hyperlink"/>
                <w:rFonts w:ascii="Times New Roman" w:hAnsi="Times New Roman" w:cs="Times New Roman"/>
                <w:b/>
                <w:bCs/>
                <w:noProof/>
                <w:sz w:val="24"/>
                <w:szCs w:val="24"/>
                <w:lang w:val="de-DE"/>
              </w:rPr>
              <w:t>3.1.1.</w:t>
            </w:r>
            <w:r w:rsidRPr="00CF5368">
              <w:rPr>
                <w:rFonts w:ascii="Times New Roman" w:eastAsiaTheme="minorEastAsia" w:hAnsi="Times New Roman" w:cs="Times New Roman"/>
                <w:noProof/>
                <w:sz w:val="24"/>
                <w:szCs w:val="24"/>
                <w:lang w:val="de-DE" w:eastAsia="de-DE"/>
              </w:rPr>
              <w:tab/>
            </w:r>
            <w:r w:rsidRPr="00CF5368">
              <w:rPr>
                <w:rStyle w:val="Hyperlink"/>
                <w:rFonts w:ascii="Times New Roman" w:hAnsi="Times New Roman" w:cs="Times New Roman"/>
                <w:b/>
                <w:bCs/>
                <w:noProof/>
                <w:sz w:val="24"/>
                <w:szCs w:val="24"/>
                <w:lang w:val="de-DE"/>
              </w:rPr>
              <w:t>Für-Argumente</w:t>
            </w:r>
            <w:r w:rsidRPr="00CF5368">
              <w:rPr>
                <w:rFonts w:ascii="Times New Roman" w:hAnsi="Times New Roman" w:cs="Times New Roman"/>
                <w:noProof/>
                <w:webHidden/>
                <w:sz w:val="24"/>
                <w:szCs w:val="24"/>
              </w:rPr>
              <w:tab/>
            </w:r>
            <w:r w:rsidRPr="00CF5368">
              <w:rPr>
                <w:rFonts w:ascii="Times New Roman" w:hAnsi="Times New Roman" w:cs="Times New Roman"/>
                <w:noProof/>
                <w:webHidden/>
                <w:sz w:val="24"/>
                <w:szCs w:val="24"/>
              </w:rPr>
              <w:fldChar w:fldCharType="begin"/>
            </w:r>
            <w:r w:rsidRPr="00CF5368">
              <w:rPr>
                <w:rFonts w:ascii="Times New Roman" w:hAnsi="Times New Roman" w:cs="Times New Roman"/>
                <w:noProof/>
                <w:webHidden/>
                <w:sz w:val="24"/>
                <w:szCs w:val="24"/>
              </w:rPr>
              <w:instrText xml:space="preserve"> PAGEREF _Toc132835611 \h </w:instrText>
            </w:r>
            <w:r w:rsidRPr="00CF5368">
              <w:rPr>
                <w:rFonts w:ascii="Times New Roman" w:hAnsi="Times New Roman" w:cs="Times New Roman"/>
                <w:noProof/>
                <w:webHidden/>
                <w:sz w:val="24"/>
                <w:szCs w:val="24"/>
              </w:rPr>
            </w:r>
            <w:r w:rsidRPr="00CF5368">
              <w:rPr>
                <w:rFonts w:ascii="Times New Roman" w:hAnsi="Times New Roman" w:cs="Times New Roman"/>
                <w:noProof/>
                <w:webHidden/>
                <w:sz w:val="24"/>
                <w:szCs w:val="24"/>
              </w:rPr>
              <w:fldChar w:fldCharType="separate"/>
            </w:r>
            <w:r w:rsidRPr="00CF5368">
              <w:rPr>
                <w:rFonts w:ascii="Times New Roman" w:hAnsi="Times New Roman" w:cs="Times New Roman"/>
                <w:noProof/>
                <w:webHidden/>
                <w:sz w:val="24"/>
                <w:szCs w:val="24"/>
              </w:rPr>
              <w:t>28</w:t>
            </w:r>
            <w:r w:rsidRPr="00CF5368">
              <w:rPr>
                <w:rFonts w:ascii="Times New Roman" w:hAnsi="Times New Roman" w:cs="Times New Roman"/>
                <w:noProof/>
                <w:webHidden/>
                <w:sz w:val="24"/>
                <w:szCs w:val="24"/>
              </w:rPr>
              <w:fldChar w:fldCharType="end"/>
            </w:r>
          </w:hyperlink>
        </w:p>
        <w:p w14:paraId="2666A112" w14:textId="261B5CF0" w:rsidR="00CF5368" w:rsidRPr="00CF5368" w:rsidRDefault="00CF5368">
          <w:pPr>
            <w:pStyle w:val="Verzeichnis3"/>
            <w:tabs>
              <w:tab w:val="left" w:pos="1320"/>
              <w:tab w:val="right" w:leader="dot" w:pos="9061"/>
            </w:tabs>
            <w:rPr>
              <w:rFonts w:ascii="Times New Roman" w:eastAsiaTheme="minorEastAsia" w:hAnsi="Times New Roman" w:cs="Times New Roman"/>
              <w:noProof/>
              <w:sz w:val="24"/>
              <w:szCs w:val="24"/>
              <w:lang w:val="de-DE" w:eastAsia="de-DE"/>
            </w:rPr>
          </w:pPr>
          <w:hyperlink w:anchor="_Toc132835612" w:history="1">
            <w:r w:rsidRPr="00CF5368">
              <w:rPr>
                <w:rStyle w:val="Hyperlink"/>
                <w:rFonts w:ascii="Times New Roman" w:hAnsi="Times New Roman" w:cs="Times New Roman"/>
                <w:b/>
                <w:bCs/>
                <w:noProof/>
                <w:sz w:val="24"/>
                <w:szCs w:val="24"/>
                <w:lang w:val="de-DE"/>
              </w:rPr>
              <w:t>3.1.2.</w:t>
            </w:r>
            <w:r w:rsidRPr="00CF5368">
              <w:rPr>
                <w:rFonts w:ascii="Times New Roman" w:eastAsiaTheme="minorEastAsia" w:hAnsi="Times New Roman" w:cs="Times New Roman"/>
                <w:noProof/>
                <w:sz w:val="24"/>
                <w:szCs w:val="24"/>
                <w:lang w:val="de-DE" w:eastAsia="de-DE"/>
              </w:rPr>
              <w:tab/>
            </w:r>
            <w:r w:rsidRPr="00CF5368">
              <w:rPr>
                <w:rStyle w:val="Hyperlink"/>
                <w:rFonts w:ascii="Times New Roman" w:hAnsi="Times New Roman" w:cs="Times New Roman"/>
                <w:b/>
                <w:bCs/>
                <w:noProof/>
                <w:sz w:val="24"/>
                <w:szCs w:val="24"/>
                <w:lang w:val="de-DE"/>
              </w:rPr>
              <w:t>Gegen-Argumente</w:t>
            </w:r>
            <w:r w:rsidRPr="00CF5368">
              <w:rPr>
                <w:rFonts w:ascii="Times New Roman" w:hAnsi="Times New Roman" w:cs="Times New Roman"/>
                <w:noProof/>
                <w:webHidden/>
                <w:sz w:val="24"/>
                <w:szCs w:val="24"/>
              </w:rPr>
              <w:tab/>
            </w:r>
            <w:r w:rsidRPr="00CF5368">
              <w:rPr>
                <w:rFonts w:ascii="Times New Roman" w:hAnsi="Times New Roman" w:cs="Times New Roman"/>
                <w:noProof/>
                <w:webHidden/>
                <w:sz w:val="24"/>
                <w:szCs w:val="24"/>
              </w:rPr>
              <w:fldChar w:fldCharType="begin"/>
            </w:r>
            <w:r w:rsidRPr="00CF5368">
              <w:rPr>
                <w:rFonts w:ascii="Times New Roman" w:hAnsi="Times New Roman" w:cs="Times New Roman"/>
                <w:noProof/>
                <w:webHidden/>
                <w:sz w:val="24"/>
                <w:szCs w:val="24"/>
              </w:rPr>
              <w:instrText xml:space="preserve"> PAGEREF _Toc132835612 \h </w:instrText>
            </w:r>
            <w:r w:rsidRPr="00CF5368">
              <w:rPr>
                <w:rFonts w:ascii="Times New Roman" w:hAnsi="Times New Roman" w:cs="Times New Roman"/>
                <w:noProof/>
                <w:webHidden/>
                <w:sz w:val="24"/>
                <w:szCs w:val="24"/>
              </w:rPr>
            </w:r>
            <w:r w:rsidRPr="00CF5368">
              <w:rPr>
                <w:rFonts w:ascii="Times New Roman" w:hAnsi="Times New Roman" w:cs="Times New Roman"/>
                <w:noProof/>
                <w:webHidden/>
                <w:sz w:val="24"/>
                <w:szCs w:val="24"/>
              </w:rPr>
              <w:fldChar w:fldCharType="separate"/>
            </w:r>
            <w:r w:rsidRPr="00CF5368">
              <w:rPr>
                <w:rFonts w:ascii="Times New Roman" w:hAnsi="Times New Roman" w:cs="Times New Roman"/>
                <w:noProof/>
                <w:webHidden/>
                <w:sz w:val="24"/>
                <w:szCs w:val="24"/>
              </w:rPr>
              <w:t>29</w:t>
            </w:r>
            <w:r w:rsidRPr="00CF5368">
              <w:rPr>
                <w:rFonts w:ascii="Times New Roman" w:hAnsi="Times New Roman" w:cs="Times New Roman"/>
                <w:noProof/>
                <w:webHidden/>
                <w:sz w:val="24"/>
                <w:szCs w:val="24"/>
              </w:rPr>
              <w:fldChar w:fldCharType="end"/>
            </w:r>
          </w:hyperlink>
        </w:p>
        <w:p w14:paraId="4A3E06FB" w14:textId="4D59C555" w:rsidR="00CF5368" w:rsidRPr="00CF5368" w:rsidRDefault="00CF5368">
          <w:pPr>
            <w:pStyle w:val="Verzeichnis2"/>
            <w:rPr>
              <w:rFonts w:ascii="Times New Roman" w:eastAsiaTheme="minorEastAsia" w:hAnsi="Times New Roman" w:cs="Times New Roman"/>
              <w:noProof/>
              <w:sz w:val="24"/>
              <w:szCs w:val="24"/>
              <w:lang w:val="de-DE" w:eastAsia="de-DE"/>
            </w:rPr>
          </w:pPr>
          <w:hyperlink w:anchor="_Toc132835613" w:history="1">
            <w:r w:rsidRPr="00CF5368">
              <w:rPr>
                <w:rStyle w:val="Hyperlink"/>
                <w:rFonts w:ascii="Times New Roman" w:hAnsi="Times New Roman" w:cs="Times New Roman"/>
                <w:b/>
                <w:bCs/>
                <w:noProof/>
                <w:sz w:val="24"/>
                <w:szCs w:val="24"/>
                <w:lang w:val="de-DE"/>
              </w:rPr>
              <w:t>3.2.</w:t>
            </w:r>
            <w:r w:rsidRPr="00CF5368">
              <w:rPr>
                <w:rFonts w:ascii="Times New Roman" w:eastAsiaTheme="minorEastAsia" w:hAnsi="Times New Roman" w:cs="Times New Roman"/>
                <w:noProof/>
                <w:sz w:val="24"/>
                <w:szCs w:val="24"/>
                <w:lang w:val="de-DE" w:eastAsia="de-DE"/>
              </w:rPr>
              <w:tab/>
            </w:r>
            <w:r w:rsidRPr="00CF5368">
              <w:rPr>
                <w:rStyle w:val="Hyperlink"/>
                <w:rFonts w:ascii="Times New Roman" w:hAnsi="Times New Roman" w:cs="Times New Roman"/>
                <w:b/>
                <w:bCs/>
                <w:noProof/>
                <w:sz w:val="24"/>
                <w:szCs w:val="24"/>
                <w:lang w:val="de-DE"/>
              </w:rPr>
              <w:t>Beispiele der Lehrbücher, die die Übersetzungsübungen enthalten</w:t>
            </w:r>
            <w:r w:rsidRPr="00CF5368">
              <w:rPr>
                <w:rFonts w:ascii="Times New Roman" w:hAnsi="Times New Roman" w:cs="Times New Roman"/>
                <w:noProof/>
                <w:webHidden/>
                <w:sz w:val="24"/>
                <w:szCs w:val="24"/>
              </w:rPr>
              <w:tab/>
            </w:r>
            <w:r w:rsidRPr="00CF5368">
              <w:rPr>
                <w:rFonts w:ascii="Times New Roman" w:hAnsi="Times New Roman" w:cs="Times New Roman"/>
                <w:noProof/>
                <w:webHidden/>
                <w:sz w:val="24"/>
                <w:szCs w:val="24"/>
              </w:rPr>
              <w:fldChar w:fldCharType="begin"/>
            </w:r>
            <w:r w:rsidRPr="00CF5368">
              <w:rPr>
                <w:rFonts w:ascii="Times New Roman" w:hAnsi="Times New Roman" w:cs="Times New Roman"/>
                <w:noProof/>
                <w:webHidden/>
                <w:sz w:val="24"/>
                <w:szCs w:val="24"/>
              </w:rPr>
              <w:instrText xml:space="preserve"> PAGEREF _Toc132835613 \h </w:instrText>
            </w:r>
            <w:r w:rsidRPr="00CF5368">
              <w:rPr>
                <w:rFonts w:ascii="Times New Roman" w:hAnsi="Times New Roman" w:cs="Times New Roman"/>
                <w:noProof/>
                <w:webHidden/>
                <w:sz w:val="24"/>
                <w:szCs w:val="24"/>
              </w:rPr>
            </w:r>
            <w:r w:rsidRPr="00CF5368">
              <w:rPr>
                <w:rFonts w:ascii="Times New Roman" w:hAnsi="Times New Roman" w:cs="Times New Roman"/>
                <w:noProof/>
                <w:webHidden/>
                <w:sz w:val="24"/>
                <w:szCs w:val="24"/>
              </w:rPr>
              <w:fldChar w:fldCharType="separate"/>
            </w:r>
            <w:r w:rsidRPr="00CF5368">
              <w:rPr>
                <w:rFonts w:ascii="Times New Roman" w:hAnsi="Times New Roman" w:cs="Times New Roman"/>
                <w:noProof/>
                <w:webHidden/>
                <w:sz w:val="24"/>
                <w:szCs w:val="24"/>
              </w:rPr>
              <w:t>30</w:t>
            </w:r>
            <w:r w:rsidRPr="00CF5368">
              <w:rPr>
                <w:rFonts w:ascii="Times New Roman" w:hAnsi="Times New Roman" w:cs="Times New Roman"/>
                <w:noProof/>
                <w:webHidden/>
                <w:sz w:val="24"/>
                <w:szCs w:val="24"/>
              </w:rPr>
              <w:fldChar w:fldCharType="end"/>
            </w:r>
          </w:hyperlink>
        </w:p>
        <w:p w14:paraId="489EA40C" w14:textId="56CAB291" w:rsidR="00CF5368" w:rsidRPr="00CF5368" w:rsidRDefault="00CF5368">
          <w:pPr>
            <w:pStyle w:val="Verzeichnis1"/>
            <w:tabs>
              <w:tab w:val="left" w:pos="440"/>
              <w:tab w:val="right" w:leader="dot" w:pos="9061"/>
            </w:tabs>
            <w:rPr>
              <w:rFonts w:ascii="Times New Roman" w:eastAsiaTheme="minorEastAsia" w:hAnsi="Times New Roman" w:cs="Times New Roman"/>
              <w:noProof/>
              <w:sz w:val="24"/>
              <w:szCs w:val="24"/>
              <w:lang w:val="de-DE" w:eastAsia="de-DE"/>
            </w:rPr>
          </w:pPr>
          <w:hyperlink w:anchor="_Toc132835614" w:history="1">
            <w:r w:rsidRPr="00CF5368">
              <w:rPr>
                <w:rStyle w:val="Hyperlink"/>
                <w:rFonts w:ascii="Times New Roman" w:hAnsi="Times New Roman" w:cs="Times New Roman"/>
                <w:b/>
                <w:bCs/>
                <w:noProof/>
                <w:sz w:val="24"/>
                <w:szCs w:val="24"/>
                <w:lang w:val="de-DE"/>
              </w:rPr>
              <w:t>4.</w:t>
            </w:r>
            <w:r w:rsidRPr="00CF5368">
              <w:rPr>
                <w:rFonts w:ascii="Times New Roman" w:eastAsiaTheme="minorEastAsia" w:hAnsi="Times New Roman" w:cs="Times New Roman"/>
                <w:noProof/>
                <w:sz w:val="24"/>
                <w:szCs w:val="24"/>
                <w:lang w:val="de-DE" w:eastAsia="de-DE"/>
              </w:rPr>
              <w:tab/>
            </w:r>
            <w:r w:rsidRPr="00CF5368">
              <w:rPr>
                <w:rStyle w:val="Hyperlink"/>
                <w:rFonts w:ascii="Times New Roman" w:hAnsi="Times New Roman" w:cs="Times New Roman"/>
                <w:b/>
                <w:bCs/>
                <w:noProof/>
                <w:sz w:val="24"/>
                <w:szCs w:val="24"/>
                <w:lang w:val="de-DE"/>
              </w:rPr>
              <w:t>DIE BRÜDER GRIMM</w:t>
            </w:r>
            <w:r w:rsidRPr="00CF5368">
              <w:rPr>
                <w:rFonts w:ascii="Times New Roman" w:hAnsi="Times New Roman" w:cs="Times New Roman"/>
                <w:noProof/>
                <w:webHidden/>
                <w:sz w:val="24"/>
                <w:szCs w:val="24"/>
              </w:rPr>
              <w:tab/>
            </w:r>
            <w:r w:rsidRPr="00CF5368">
              <w:rPr>
                <w:rFonts w:ascii="Times New Roman" w:hAnsi="Times New Roman" w:cs="Times New Roman"/>
                <w:noProof/>
                <w:webHidden/>
                <w:sz w:val="24"/>
                <w:szCs w:val="24"/>
              </w:rPr>
              <w:fldChar w:fldCharType="begin"/>
            </w:r>
            <w:r w:rsidRPr="00CF5368">
              <w:rPr>
                <w:rFonts w:ascii="Times New Roman" w:hAnsi="Times New Roman" w:cs="Times New Roman"/>
                <w:noProof/>
                <w:webHidden/>
                <w:sz w:val="24"/>
                <w:szCs w:val="24"/>
              </w:rPr>
              <w:instrText xml:space="preserve"> PAGEREF _Toc132835614 \h </w:instrText>
            </w:r>
            <w:r w:rsidRPr="00CF5368">
              <w:rPr>
                <w:rFonts w:ascii="Times New Roman" w:hAnsi="Times New Roman" w:cs="Times New Roman"/>
                <w:noProof/>
                <w:webHidden/>
                <w:sz w:val="24"/>
                <w:szCs w:val="24"/>
              </w:rPr>
            </w:r>
            <w:r w:rsidRPr="00CF5368">
              <w:rPr>
                <w:rFonts w:ascii="Times New Roman" w:hAnsi="Times New Roman" w:cs="Times New Roman"/>
                <w:noProof/>
                <w:webHidden/>
                <w:sz w:val="24"/>
                <w:szCs w:val="24"/>
              </w:rPr>
              <w:fldChar w:fldCharType="separate"/>
            </w:r>
            <w:r w:rsidRPr="00CF5368">
              <w:rPr>
                <w:rFonts w:ascii="Times New Roman" w:hAnsi="Times New Roman" w:cs="Times New Roman"/>
                <w:noProof/>
                <w:webHidden/>
                <w:sz w:val="24"/>
                <w:szCs w:val="24"/>
              </w:rPr>
              <w:t>34</w:t>
            </w:r>
            <w:r w:rsidRPr="00CF5368">
              <w:rPr>
                <w:rFonts w:ascii="Times New Roman" w:hAnsi="Times New Roman" w:cs="Times New Roman"/>
                <w:noProof/>
                <w:webHidden/>
                <w:sz w:val="24"/>
                <w:szCs w:val="24"/>
              </w:rPr>
              <w:fldChar w:fldCharType="end"/>
            </w:r>
          </w:hyperlink>
        </w:p>
        <w:p w14:paraId="09084A89" w14:textId="60F4C88F" w:rsidR="00CF5368" w:rsidRPr="00CF5368" w:rsidRDefault="00CF5368">
          <w:pPr>
            <w:pStyle w:val="Verzeichnis2"/>
            <w:rPr>
              <w:rFonts w:ascii="Times New Roman" w:eastAsiaTheme="minorEastAsia" w:hAnsi="Times New Roman" w:cs="Times New Roman"/>
              <w:noProof/>
              <w:sz w:val="24"/>
              <w:szCs w:val="24"/>
              <w:lang w:val="de-DE" w:eastAsia="de-DE"/>
            </w:rPr>
          </w:pPr>
          <w:hyperlink w:anchor="_Toc132835615" w:history="1">
            <w:r w:rsidRPr="00CF5368">
              <w:rPr>
                <w:rStyle w:val="Hyperlink"/>
                <w:rFonts w:ascii="Times New Roman" w:hAnsi="Times New Roman" w:cs="Times New Roman"/>
                <w:b/>
                <w:bCs/>
                <w:noProof/>
                <w:sz w:val="24"/>
                <w:szCs w:val="24"/>
                <w:lang w:val="de-DE"/>
              </w:rPr>
              <w:t>4.1.</w:t>
            </w:r>
            <w:r w:rsidRPr="00CF5368">
              <w:rPr>
                <w:rFonts w:ascii="Times New Roman" w:eastAsiaTheme="minorEastAsia" w:hAnsi="Times New Roman" w:cs="Times New Roman"/>
                <w:noProof/>
                <w:sz w:val="24"/>
                <w:szCs w:val="24"/>
                <w:lang w:val="de-DE" w:eastAsia="de-DE"/>
              </w:rPr>
              <w:tab/>
            </w:r>
            <w:r w:rsidRPr="00CF5368">
              <w:rPr>
                <w:rStyle w:val="Hyperlink"/>
                <w:rFonts w:ascii="Times New Roman" w:hAnsi="Times New Roman" w:cs="Times New Roman"/>
                <w:b/>
                <w:bCs/>
                <w:noProof/>
                <w:sz w:val="24"/>
                <w:szCs w:val="24"/>
                <w:lang w:val="de-DE"/>
              </w:rPr>
              <w:t>Herkunft und Kindheit der Brüder</w:t>
            </w:r>
            <w:r w:rsidRPr="00CF5368">
              <w:rPr>
                <w:rFonts w:ascii="Times New Roman" w:hAnsi="Times New Roman" w:cs="Times New Roman"/>
                <w:noProof/>
                <w:webHidden/>
                <w:sz w:val="24"/>
                <w:szCs w:val="24"/>
              </w:rPr>
              <w:tab/>
            </w:r>
            <w:r w:rsidRPr="00CF5368">
              <w:rPr>
                <w:rFonts w:ascii="Times New Roman" w:hAnsi="Times New Roman" w:cs="Times New Roman"/>
                <w:noProof/>
                <w:webHidden/>
                <w:sz w:val="24"/>
                <w:szCs w:val="24"/>
              </w:rPr>
              <w:fldChar w:fldCharType="begin"/>
            </w:r>
            <w:r w:rsidRPr="00CF5368">
              <w:rPr>
                <w:rFonts w:ascii="Times New Roman" w:hAnsi="Times New Roman" w:cs="Times New Roman"/>
                <w:noProof/>
                <w:webHidden/>
                <w:sz w:val="24"/>
                <w:szCs w:val="24"/>
              </w:rPr>
              <w:instrText xml:space="preserve"> PAGEREF _Toc132835615 \h </w:instrText>
            </w:r>
            <w:r w:rsidRPr="00CF5368">
              <w:rPr>
                <w:rFonts w:ascii="Times New Roman" w:hAnsi="Times New Roman" w:cs="Times New Roman"/>
                <w:noProof/>
                <w:webHidden/>
                <w:sz w:val="24"/>
                <w:szCs w:val="24"/>
              </w:rPr>
            </w:r>
            <w:r w:rsidRPr="00CF5368">
              <w:rPr>
                <w:rFonts w:ascii="Times New Roman" w:hAnsi="Times New Roman" w:cs="Times New Roman"/>
                <w:noProof/>
                <w:webHidden/>
                <w:sz w:val="24"/>
                <w:szCs w:val="24"/>
              </w:rPr>
              <w:fldChar w:fldCharType="separate"/>
            </w:r>
            <w:r w:rsidRPr="00CF5368">
              <w:rPr>
                <w:rFonts w:ascii="Times New Roman" w:hAnsi="Times New Roman" w:cs="Times New Roman"/>
                <w:noProof/>
                <w:webHidden/>
                <w:sz w:val="24"/>
                <w:szCs w:val="24"/>
              </w:rPr>
              <w:t>34</w:t>
            </w:r>
            <w:r w:rsidRPr="00CF5368">
              <w:rPr>
                <w:rFonts w:ascii="Times New Roman" w:hAnsi="Times New Roman" w:cs="Times New Roman"/>
                <w:noProof/>
                <w:webHidden/>
                <w:sz w:val="24"/>
                <w:szCs w:val="24"/>
              </w:rPr>
              <w:fldChar w:fldCharType="end"/>
            </w:r>
          </w:hyperlink>
        </w:p>
        <w:p w14:paraId="1E202C02" w14:textId="04CC19AC" w:rsidR="00CF5368" w:rsidRPr="00CF5368" w:rsidRDefault="00CF5368">
          <w:pPr>
            <w:pStyle w:val="Verzeichnis2"/>
            <w:rPr>
              <w:rFonts w:ascii="Times New Roman" w:eastAsiaTheme="minorEastAsia" w:hAnsi="Times New Roman" w:cs="Times New Roman"/>
              <w:noProof/>
              <w:sz w:val="24"/>
              <w:szCs w:val="24"/>
              <w:lang w:val="de-DE" w:eastAsia="de-DE"/>
            </w:rPr>
          </w:pPr>
          <w:hyperlink w:anchor="_Toc132835616" w:history="1">
            <w:r w:rsidRPr="00CF5368">
              <w:rPr>
                <w:rStyle w:val="Hyperlink"/>
                <w:rFonts w:ascii="Times New Roman" w:hAnsi="Times New Roman" w:cs="Times New Roman"/>
                <w:b/>
                <w:bCs/>
                <w:noProof/>
                <w:sz w:val="24"/>
                <w:szCs w:val="24"/>
                <w:lang w:val="de-DE"/>
              </w:rPr>
              <w:t>4.2.</w:t>
            </w:r>
            <w:r w:rsidRPr="00CF5368">
              <w:rPr>
                <w:rFonts w:ascii="Times New Roman" w:eastAsiaTheme="minorEastAsia" w:hAnsi="Times New Roman" w:cs="Times New Roman"/>
                <w:noProof/>
                <w:sz w:val="24"/>
                <w:szCs w:val="24"/>
                <w:lang w:val="de-DE" w:eastAsia="de-DE"/>
              </w:rPr>
              <w:tab/>
            </w:r>
            <w:r w:rsidRPr="00CF5368">
              <w:rPr>
                <w:rStyle w:val="Hyperlink"/>
                <w:rFonts w:ascii="Times New Roman" w:hAnsi="Times New Roman" w:cs="Times New Roman"/>
                <w:b/>
                <w:bCs/>
                <w:noProof/>
                <w:sz w:val="24"/>
                <w:szCs w:val="24"/>
                <w:lang w:val="de-DE"/>
              </w:rPr>
              <w:t>Studium</w:t>
            </w:r>
            <w:r w:rsidRPr="00CF5368">
              <w:rPr>
                <w:rFonts w:ascii="Times New Roman" w:hAnsi="Times New Roman" w:cs="Times New Roman"/>
                <w:noProof/>
                <w:webHidden/>
                <w:sz w:val="24"/>
                <w:szCs w:val="24"/>
              </w:rPr>
              <w:tab/>
            </w:r>
            <w:r w:rsidRPr="00CF5368">
              <w:rPr>
                <w:rFonts w:ascii="Times New Roman" w:hAnsi="Times New Roman" w:cs="Times New Roman"/>
                <w:noProof/>
                <w:webHidden/>
                <w:sz w:val="24"/>
                <w:szCs w:val="24"/>
              </w:rPr>
              <w:fldChar w:fldCharType="begin"/>
            </w:r>
            <w:r w:rsidRPr="00CF5368">
              <w:rPr>
                <w:rFonts w:ascii="Times New Roman" w:hAnsi="Times New Roman" w:cs="Times New Roman"/>
                <w:noProof/>
                <w:webHidden/>
                <w:sz w:val="24"/>
                <w:szCs w:val="24"/>
              </w:rPr>
              <w:instrText xml:space="preserve"> PAGEREF _Toc132835616 \h </w:instrText>
            </w:r>
            <w:r w:rsidRPr="00CF5368">
              <w:rPr>
                <w:rFonts w:ascii="Times New Roman" w:hAnsi="Times New Roman" w:cs="Times New Roman"/>
                <w:noProof/>
                <w:webHidden/>
                <w:sz w:val="24"/>
                <w:szCs w:val="24"/>
              </w:rPr>
            </w:r>
            <w:r w:rsidRPr="00CF5368">
              <w:rPr>
                <w:rFonts w:ascii="Times New Roman" w:hAnsi="Times New Roman" w:cs="Times New Roman"/>
                <w:noProof/>
                <w:webHidden/>
                <w:sz w:val="24"/>
                <w:szCs w:val="24"/>
              </w:rPr>
              <w:fldChar w:fldCharType="separate"/>
            </w:r>
            <w:r w:rsidRPr="00CF5368">
              <w:rPr>
                <w:rFonts w:ascii="Times New Roman" w:hAnsi="Times New Roman" w:cs="Times New Roman"/>
                <w:noProof/>
                <w:webHidden/>
                <w:sz w:val="24"/>
                <w:szCs w:val="24"/>
              </w:rPr>
              <w:t>34</w:t>
            </w:r>
            <w:r w:rsidRPr="00CF5368">
              <w:rPr>
                <w:rFonts w:ascii="Times New Roman" w:hAnsi="Times New Roman" w:cs="Times New Roman"/>
                <w:noProof/>
                <w:webHidden/>
                <w:sz w:val="24"/>
                <w:szCs w:val="24"/>
              </w:rPr>
              <w:fldChar w:fldCharType="end"/>
            </w:r>
          </w:hyperlink>
        </w:p>
        <w:p w14:paraId="53451215" w14:textId="25393EEC" w:rsidR="00CF5368" w:rsidRPr="00CF5368" w:rsidRDefault="00CF5368">
          <w:pPr>
            <w:pStyle w:val="Verzeichnis2"/>
            <w:rPr>
              <w:rFonts w:ascii="Times New Roman" w:eastAsiaTheme="minorEastAsia" w:hAnsi="Times New Roman" w:cs="Times New Roman"/>
              <w:noProof/>
              <w:sz w:val="24"/>
              <w:szCs w:val="24"/>
              <w:lang w:val="de-DE" w:eastAsia="de-DE"/>
            </w:rPr>
          </w:pPr>
          <w:hyperlink w:anchor="_Toc132835617" w:history="1">
            <w:r w:rsidRPr="00CF5368">
              <w:rPr>
                <w:rStyle w:val="Hyperlink"/>
                <w:rFonts w:ascii="Times New Roman" w:hAnsi="Times New Roman" w:cs="Times New Roman"/>
                <w:b/>
                <w:bCs/>
                <w:noProof/>
                <w:sz w:val="24"/>
                <w:szCs w:val="24"/>
                <w:lang w:val="de-DE"/>
              </w:rPr>
              <w:t>4.3.</w:t>
            </w:r>
            <w:r w:rsidRPr="00CF5368">
              <w:rPr>
                <w:rFonts w:ascii="Times New Roman" w:eastAsiaTheme="minorEastAsia" w:hAnsi="Times New Roman" w:cs="Times New Roman"/>
                <w:noProof/>
                <w:sz w:val="24"/>
                <w:szCs w:val="24"/>
                <w:lang w:val="de-DE" w:eastAsia="de-DE"/>
              </w:rPr>
              <w:tab/>
            </w:r>
            <w:r w:rsidRPr="00CF5368">
              <w:rPr>
                <w:rStyle w:val="Hyperlink"/>
                <w:rFonts w:ascii="Times New Roman" w:hAnsi="Times New Roman" w:cs="Times New Roman"/>
                <w:b/>
                <w:bCs/>
                <w:noProof/>
                <w:sz w:val="24"/>
                <w:szCs w:val="24"/>
                <w:lang w:val="de-DE"/>
              </w:rPr>
              <w:t>Kinder- und Hausmärchen</w:t>
            </w:r>
            <w:r w:rsidRPr="00CF5368">
              <w:rPr>
                <w:rFonts w:ascii="Times New Roman" w:hAnsi="Times New Roman" w:cs="Times New Roman"/>
                <w:noProof/>
                <w:webHidden/>
                <w:sz w:val="24"/>
                <w:szCs w:val="24"/>
              </w:rPr>
              <w:tab/>
            </w:r>
            <w:r w:rsidRPr="00CF5368">
              <w:rPr>
                <w:rFonts w:ascii="Times New Roman" w:hAnsi="Times New Roman" w:cs="Times New Roman"/>
                <w:noProof/>
                <w:webHidden/>
                <w:sz w:val="24"/>
                <w:szCs w:val="24"/>
              </w:rPr>
              <w:fldChar w:fldCharType="begin"/>
            </w:r>
            <w:r w:rsidRPr="00CF5368">
              <w:rPr>
                <w:rFonts w:ascii="Times New Roman" w:hAnsi="Times New Roman" w:cs="Times New Roman"/>
                <w:noProof/>
                <w:webHidden/>
                <w:sz w:val="24"/>
                <w:szCs w:val="24"/>
              </w:rPr>
              <w:instrText xml:space="preserve"> PAGEREF _Toc132835617 \h </w:instrText>
            </w:r>
            <w:r w:rsidRPr="00CF5368">
              <w:rPr>
                <w:rFonts w:ascii="Times New Roman" w:hAnsi="Times New Roman" w:cs="Times New Roman"/>
                <w:noProof/>
                <w:webHidden/>
                <w:sz w:val="24"/>
                <w:szCs w:val="24"/>
              </w:rPr>
            </w:r>
            <w:r w:rsidRPr="00CF5368">
              <w:rPr>
                <w:rFonts w:ascii="Times New Roman" w:hAnsi="Times New Roman" w:cs="Times New Roman"/>
                <w:noProof/>
                <w:webHidden/>
                <w:sz w:val="24"/>
                <w:szCs w:val="24"/>
              </w:rPr>
              <w:fldChar w:fldCharType="separate"/>
            </w:r>
            <w:r w:rsidRPr="00CF5368">
              <w:rPr>
                <w:rFonts w:ascii="Times New Roman" w:hAnsi="Times New Roman" w:cs="Times New Roman"/>
                <w:noProof/>
                <w:webHidden/>
                <w:sz w:val="24"/>
                <w:szCs w:val="24"/>
              </w:rPr>
              <w:t>35</w:t>
            </w:r>
            <w:r w:rsidRPr="00CF5368">
              <w:rPr>
                <w:rFonts w:ascii="Times New Roman" w:hAnsi="Times New Roman" w:cs="Times New Roman"/>
                <w:noProof/>
                <w:webHidden/>
                <w:sz w:val="24"/>
                <w:szCs w:val="24"/>
              </w:rPr>
              <w:fldChar w:fldCharType="end"/>
            </w:r>
          </w:hyperlink>
        </w:p>
        <w:p w14:paraId="1BD382CD" w14:textId="7B1667B0" w:rsidR="00CF5368" w:rsidRPr="00CF5368" w:rsidRDefault="00CF5368">
          <w:pPr>
            <w:pStyle w:val="Verzeichnis2"/>
            <w:rPr>
              <w:rFonts w:ascii="Times New Roman" w:eastAsiaTheme="minorEastAsia" w:hAnsi="Times New Roman" w:cs="Times New Roman"/>
              <w:noProof/>
              <w:sz w:val="24"/>
              <w:szCs w:val="24"/>
              <w:lang w:val="de-DE" w:eastAsia="de-DE"/>
            </w:rPr>
          </w:pPr>
          <w:hyperlink w:anchor="_Toc132835618" w:history="1">
            <w:r w:rsidRPr="00CF5368">
              <w:rPr>
                <w:rStyle w:val="Hyperlink"/>
                <w:rFonts w:ascii="Times New Roman" w:hAnsi="Times New Roman" w:cs="Times New Roman"/>
                <w:b/>
                <w:bCs/>
                <w:noProof/>
                <w:sz w:val="24"/>
                <w:szCs w:val="24"/>
                <w:lang w:val="de-DE"/>
              </w:rPr>
              <w:t>4.4.</w:t>
            </w:r>
            <w:r w:rsidRPr="00CF5368">
              <w:rPr>
                <w:rFonts w:ascii="Times New Roman" w:eastAsiaTheme="minorEastAsia" w:hAnsi="Times New Roman" w:cs="Times New Roman"/>
                <w:noProof/>
                <w:sz w:val="24"/>
                <w:szCs w:val="24"/>
                <w:lang w:val="de-DE" w:eastAsia="de-DE"/>
              </w:rPr>
              <w:tab/>
            </w:r>
            <w:r w:rsidRPr="00CF5368">
              <w:rPr>
                <w:rStyle w:val="Hyperlink"/>
                <w:rFonts w:ascii="Times New Roman" w:hAnsi="Times New Roman" w:cs="Times New Roman"/>
                <w:b/>
                <w:bCs/>
                <w:noProof/>
                <w:sz w:val="24"/>
                <w:szCs w:val="24"/>
                <w:lang w:val="de-DE"/>
              </w:rPr>
              <w:t>Die Bibliothekzeit in Kassel</w:t>
            </w:r>
            <w:r w:rsidRPr="00CF5368">
              <w:rPr>
                <w:rFonts w:ascii="Times New Roman" w:hAnsi="Times New Roman" w:cs="Times New Roman"/>
                <w:noProof/>
                <w:webHidden/>
                <w:sz w:val="24"/>
                <w:szCs w:val="24"/>
              </w:rPr>
              <w:tab/>
            </w:r>
            <w:r w:rsidRPr="00CF5368">
              <w:rPr>
                <w:rFonts w:ascii="Times New Roman" w:hAnsi="Times New Roman" w:cs="Times New Roman"/>
                <w:noProof/>
                <w:webHidden/>
                <w:sz w:val="24"/>
                <w:szCs w:val="24"/>
              </w:rPr>
              <w:fldChar w:fldCharType="begin"/>
            </w:r>
            <w:r w:rsidRPr="00CF5368">
              <w:rPr>
                <w:rFonts w:ascii="Times New Roman" w:hAnsi="Times New Roman" w:cs="Times New Roman"/>
                <w:noProof/>
                <w:webHidden/>
                <w:sz w:val="24"/>
                <w:szCs w:val="24"/>
              </w:rPr>
              <w:instrText xml:space="preserve"> PAGEREF _Toc132835618 \h </w:instrText>
            </w:r>
            <w:r w:rsidRPr="00CF5368">
              <w:rPr>
                <w:rFonts w:ascii="Times New Roman" w:hAnsi="Times New Roman" w:cs="Times New Roman"/>
                <w:noProof/>
                <w:webHidden/>
                <w:sz w:val="24"/>
                <w:szCs w:val="24"/>
              </w:rPr>
            </w:r>
            <w:r w:rsidRPr="00CF5368">
              <w:rPr>
                <w:rFonts w:ascii="Times New Roman" w:hAnsi="Times New Roman" w:cs="Times New Roman"/>
                <w:noProof/>
                <w:webHidden/>
                <w:sz w:val="24"/>
                <w:szCs w:val="24"/>
              </w:rPr>
              <w:fldChar w:fldCharType="separate"/>
            </w:r>
            <w:r w:rsidRPr="00CF5368">
              <w:rPr>
                <w:rFonts w:ascii="Times New Roman" w:hAnsi="Times New Roman" w:cs="Times New Roman"/>
                <w:noProof/>
                <w:webHidden/>
                <w:sz w:val="24"/>
                <w:szCs w:val="24"/>
              </w:rPr>
              <w:t>36</w:t>
            </w:r>
            <w:r w:rsidRPr="00CF5368">
              <w:rPr>
                <w:rFonts w:ascii="Times New Roman" w:hAnsi="Times New Roman" w:cs="Times New Roman"/>
                <w:noProof/>
                <w:webHidden/>
                <w:sz w:val="24"/>
                <w:szCs w:val="24"/>
              </w:rPr>
              <w:fldChar w:fldCharType="end"/>
            </w:r>
          </w:hyperlink>
        </w:p>
        <w:p w14:paraId="1C4DBDC7" w14:textId="603A3BDB" w:rsidR="00CF5368" w:rsidRPr="00CF5368" w:rsidRDefault="00CF5368">
          <w:pPr>
            <w:pStyle w:val="Verzeichnis2"/>
            <w:rPr>
              <w:rFonts w:ascii="Times New Roman" w:eastAsiaTheme="minorEastAsia" w:hAnsi="Times New Roman" w:cs="Times New Roman"/>
              <w:noProof/>
              <w:sz w:val="24"/>
              <w:szCs w:val="24"/>
              <w:lang w:val="de-DE" w:eastAsia="de-DE"/>
            </w:rPr>
          </w:pPr>
          <w:hyperlink w:anchor="_Toc132835619" w:history="1">
            <w:r w:rsidRPr="00CF5368">
              <w:rPr>
                <w:rStyle w:val="Hyperlink"/>
                <w:rFonts w:ascii="Times New Roman" w:hAnsi="Times New Roman" w:cs="Times New Roman"/>
                <w:b/>
                <w:bCs/>
                <w:noProof/>
                <w:sz w:val="24"/>
                <w:szCs w:val="24"/>
                <w:lang w:val="de-DE"/>
              </w:rPr>
              <w:t>4.5.</w:t>
            </w:r>
            <w:r w:rsidRPr="00CF5368">
              <w:rPr>
                <w:rFonts w:ascii="Times New Roman" w:eastAsiaTheme="minorEastAsia" w:hAnsi="Times New Roman" w:cs="Times New Roman"/>
                <w:noProof/>
                <w:sz w:val="24"/>
                <w:szCs w:val="24"/>
                <w:lang w:val="de-DE" w:eastAsia="de-DE"/>
              </w:rPr>
              <w:tab/>
            </w:r>
            <w:r w:rsidRPr="00CF5368">
              <w:rPr>
                <w:rStyle w:val="Hyperlink"/>
                <w:rFonts w:ascii="Times New Roman" w:hAnsi="Times New Roman" w:cs="Times New Roman"/>
                <w:b/>
                <w:bCs/>
                <w:noProof/>
                <w:sz w:val="24"/>
                <w:szCs w:val="24"/>
                <w:lang w:val="de-DE"/>
              </w:rPr>
              <w:t>Göttingen</w:t>
            </w:r>
            <w:r w:rsidRPr="00CF5368">
              <w:rPr>
                <w:rFonts w:ascii="Times New Roman" w:hAnsi="Times New Roman" w:cs="Times New Roman"/>
                <w:noProof/>
                <w:webHidden/>
                <w:sz w:val="24"/>
                <w:szCs w:val="24"/>
              </w:rPr>
              <w:tab/>
            </w:r>
            <w:r w:rsidRPr="00CF5368">
              <w:rPr>
                <w:rFonts w:ascii="Times New Roman" w:hAnsi="Times New Roman" w:cs="Times New Roman"/>
                <w:noProof/>
                <w:webHidden/>
                <w:sz w:val="24"/>
                <w:szCs w:val="24"/>
              </w:rPr>
              <w:fldChar w:fldCharType="begin"/>
            </w:r>
            <w:r w:rsidRPr="00CF5368">
              <w:rPr>
                <w:rFonts w:ascii="Times New Roman" w:hAnsi="Times New Roman" w:cs="Times New Roman"/>
                <w:noProof/>
                <w:webHidden/>
                <w:sz w:val="24"/>
                <w:szCs w:val="24"/>
              </w:rPr>
              <w:instrText xml:space="preserve"> PAGEREF _Toc132835619 \h </w:instrText>
            </w:r>
            <w:r w:rsidRPr="00CF5368">
              <w:rPr>
                <w:rFonts w:ascii="Times New Roman" w:hAnsi="Times New Roman" w:cs="Times New Roman"/>
                <w:noProof/>
                <w:webHidden/>
                <w:sz w:val="24"/>
                <w:szCs w:val="24"/>
              </w:rPr>
            </w:r>
            <w:r w:rsidRPr="00CF5368">
              <w:rPr>
                <w:rFonts w:ascii="Times New Roman" w:hAnsi="Times New Roman" w:cs="Times New Roman"/>
                <w:noProof/>
                <w:webHidden/>
                <w:sz w:val="24"/>
                <w:szCs w:val="24"/>
              </w:rPr>
              <w:fldChar w:fldCharType="separate"/>
            </w:r>
            <w:r w:rsidRPr="00CF5368">
              <w:rPr>
                <w:rFonts w:ascii="Times New Roman" w:hAnsi="Times New Roman" w:cs="Times New Roman"/>
                <w:noProof/>
                <w:webHidden/>
                <w:sz w:val="24"/>
                <w:szCs w:val="24"/>
              </w:rPr>
              <w:t>37</w:t>
            </w:r>
            <w:r w:rsidRPr="00CF5368">
              <w:rPr>
                <w:rFonts w:ascii="Times New Roman" w:hAnsi="Times New Roman" w:cs="Times New Roman"/>
                <w:noProof/>
                <w:webHidden/>
                <w:sz w:val="24"/>
                <w:szCs w:val="24"/>
              </w:rPr>
              <w:fldChar w:fldCharType="end"/>
            </w:r>
          </w:hyperlink>
        </w:p>
        <w:p w14:paraId="6D7643D2" w14:textId="58B99BE0" w:rsidR="00CF5368" w:rsidRPr="00CF5368" w:rsidRDefault="00CF5368">
          <w:pPr>
            <w:pStyle w:val="Verzeichnis2"/>
            <w:rPr>
              <w:rFonts w:ascii="Times New Roman" w:eastAsiaTheme="minorEastAsia" w:hAnsi="Times New Roman" w:cs="Times New Roman"/>
              <w:noProof/>
              <w:sz w:val="24"/>
              <w:szCs w:val="24"/>
              <w:lang w:val="de-DE" w:eastAsia="de-DE"/>
            </w:rPr>
          </w:pPr>
          <w:hyperlink w:anchor="_Toc132835620" w:history="1">
            <w:r w:rsidRPr="00CF5368">
              <w:rPr>
                <w:rStyle w:val="Hyperlink"/>
                <w:rFonts w:ascii="Times New Roman" w:hAnsi="Times New Roman" w:cs="Times New Roman"/>
                <w:b/>
                <w:bCs/>
                <w:noProof/>
                <w:sz w:val="24"/>
                <w:szCs w:val="24"/>
                <w:lang w:val="de-DE"/>
              </w:rPr>
              <w:t>4.6.</w:t>
            </w:r>
            <w:r w:rsidRPr="00CF5368">
              <w:rPr>
                <w:rFonts w:ascii="Times New Roman" w:eastAsiaTheme="minorEastAsia" w:hAnsi="Times New Roman" w:cs="Times New Roman"/>
                <w:noProof/>
                <w:sz w:val="24"/>
                <w:szCs w:val="24"/>
                <w:lang w:val="de-DE" w:eastAsia="de-DE"/>
              </w:rPr>
              <w:tab/>
            </w:r>
            <w:r w:rsidRPr="00CF5368">
              <w:rPr>
                <w:rStyle w:val="Hyperlink"/>
                <w:rFonts w:ascii="Times New Roman" w:hAnsi="Times New Roman" w:cs="Times New Roman"/>
                <w:b/>
                <w:bCs/>
                <w:noProof/>
                <w:sz w:val="24"/>
                <w:szCs w:val="24"/>
                <w:lang w:val="de-DE"/>
              </w:rPr>
              <w:t>Die letzte Station – Berlin</w:t>
            </w:r>
            <w:r w:rsidRPr="00CF5368">
              <w:rPr>
                <w:rFonts w:ascii="Times New Roman" w:hAnsi="Times New Roman" w:cs="Times New Roman"/>
                <w:noProof/>
                <w:webHidden/>
                <w:sz w:val="24"/>
                <w:szCs w:val="24"/>
              </w:rPr>
              <w:tab/>
            </w:r>
            <w:r w:rsidRPr="00CF5368">
              <w:rPr>
                <w:rFonts w:ascii="Times New Roman" w:hAnsi="Times New Roman" w:cs="Times New Roman"/>
                <w:noProof/>
                <w:webHidden/>
                <w:sz w:val="24"/>
                <w:szCs w:val="24"/>
              </w:rPr>
              <w:fldChar w:fldCharType="begin"/>
            </w:r>
            <w:r w:rsidRPr="00CF5368">
              <w:rPr>
                <w:rFonts w:ascii="Times New Roman" w:hAnsi="Times New Roman" w:cs="Times New Roman"/>
                <w:noProof/>
                <w:webHidden/>
                <w:sz w:val="24"/>
                <w:szCs w:val="24"/>
              </w:rPr>
              <w:instrText xml:space="preserve"> PAGEREF _Toc132835620 \h </w:instrText>
            </w:r>
            <w:r w:rsidRPr="00CF5368">
              <w:rPr>
                <w:rFonts w:ascii="Times New Roman" w:hAnsi="Times New Roman" w:cs="Times New Roman"/>
                <w:noProof/>
                <w:webHidden/>
                <w:sz w:val="24"/>
                <w:szCs w:val="24"/>
              </w:rPr>
            </w:r>
            <w:r w:rsidRPr="00CF5368">
              <w:rPr>
                <w:rFonts w:ascii="Times New Roman" w:hAnsi="Times New Roman" w:cs="Times New Roman"/>
                <w:noProof/>
                <w:webHidden/>
                <w:sz w:val="24"/>
                <w:szCs w:val="24"/>
              </w:rPr>
              <w:fldChar w:fldCharType="separate"/>
            </w:r>
            <w:r w:rsidRPr="00CF5368">
              <w:rPr>
                <w:rFonts w:ascii="Times New Roman" w:hAnsi="Times New Roman" w:cs="Times New Roman"/>
                <w:noProof/>
                <w:webHidden/>
                <w:sz w:val="24"/>
                <w:szCs w:val="24"/>
              </w:rPr>
              <w:t>37</w:t>
            </w:r>
            <w:r w:rsidRPr="00CF5368">
              <w:rPr>
                <w:rFonts w:ascii="Times New Roman" w:hAnsi="Times New Roman" w:cs="Times New Roman"/>
                <w:noProof/>
                <w:webHidden/>
                <w:sz w:val="24"/>
                <w:szCs w:val="24"/>
              </w:rPr>
              <w:fldChar w:fldCharType="end"/>
            </w:r>
          </w:hyperlink>
        </w:p>
        <w:p w14:paraId="6D14C8E5" w14:textId="0CB7D28D" w:rsidR="00CF5368" w:rsidRPr="00CF5368" w:rsidRDefault="00CF5368">
          <w:pPr>
            <w:pStyle w:val="Verzeichnis1"/>
            <w:tabs>
              <w:tab w:val="left" w:pos="440"/>
              <w:tab w:val="right" w:leader="dot" w:pos="9061"/>
            </w:tabs>
            <w:rPr>
              <w:rFonts w:ascii="Times New Roman" w:eastAsiaTheme="minorEastAsia" w:hAnsi="Times New Roman" w:cs="Times New Roman"/>
              <w:noProof/>
              <w:sz w:val="24"/>
              <w:szCs w:val="24"/>
              <w:lang w:val="de-DE" w:eastAsia="de-DE"/>
            </w:rPr>
          </w:pPr>
          <w:hyperlink w:anchor="_Toc132835621" w:history="1">
            <w:r w:rsidRPr="00CF5368">
              <w:rPr>
                <w:rStyle w:val="Hyperlink"/>
                <w:rFonts w:ascii="Times New Roman" w:hAnsi="Times New Roman" w:cs="Times New Roman"/>
                <w:b/>
                <w:bCs/>
                <w:noProof/>
                <w:sz w:val="24"/>
                <w:szCs w:val="24"/>
                <w:lang w:val="de-DE"/>
              </w:rPr>
              <w:t>1.</w:t>
            </w:r>
            <w:r w:rsidRPr="00CF5368">
              <w:rPr>
                <w:rFonts w:ascii="Times New Roman" w:eastAsiaTheme="minorEastAsia" w:hAnsi="Times New Roman" w:cs="Times New Roman"/>
                <w:noProof/>
                <w:sz w:val="24"/>
                <w:szCs w:val="24"/>
                <w:lang w:val="de-DE" w:eastAsia="de-DE"/>
              </w:rPr>
              <w:tab/>
            </w:r>
            <w:r w:rsidRPr="00CF5368">
              <w:rPr>
                <w:rStyle w:val="Hyperlink"/>
                <w:rFonts w:ascii="Times New Roman" w:hAnsi="Times New Roman" w:cs="Times New Roman"/>
                <w:b/>
                <w:bCs/>
                <w:noProof/>
                <w:sz w:val="24"/>
                <w:szCs w:val="24"/>
                <w:lang w:val="de-DE"/>
              </w:rPr>
              <w:t>ANALYSE DER MÄRCHEN</w:t>
            </w:r>
            <w:r w:rsidRPr="00CF5368">
              <w:rPr>
                <w:rFonts w:ascii="Times New Roman" w:hAnsi="Times New Roman" w:cs="Times New Roman"/>
                <w:noProof/>
                <w:webHidden/>
                <w:sz w:val="24"/>
                <w:szCs w:val="24"/>
              </w:rPr>
              <w:tab/>
            </w:r>
            <w:r w:rsidRPr="00CF5368">
              <w:rPr>
                <w:rFonts w:ascii="Times New Roman" w:hAnsi="Times New Roman" w:cs="Times New Roman"/>
                <w:noProof/>
                <w:webHidden/>
                <w:sz w:val="24"/>
                <w:szCs w:val="24"/>
              </w:rPr>
              <w:fldChar w:fldCharType="begin"/>
            </w:r>
            <w:r w:rsidRPr="00CF5368">
              <w:rPr>
                <w:rFonts w:ascii="Times New Roman" w:hAnsi="Times New Roman" w:cs="Times New Roman"/>
                <w:noProof/>
                <w:webHidden/>
                <w:sz w:val="24"/>
                <w:szCs w:val="24"/>
              </w:rPr>
              <w:instrText xml:space="preserve"> PAGEREF _Toc132835621 \h </w:instrText>
            </w:r>
            <w:r w:rsidRPr="00CF5368">
              <w:rPr>
                <w:rFonts w:ascii="Times New Roman" w:hAnsi="Times New Roman" w:cs="Times New Roman"/>
                <w:noProof/>
                <w:webHidden/>
                <w:sz w:val="24"/>
                <w:szCs w:val="24"/>
              </w:rPr>
            </w:r>
            <w:r w:rsidRPr="00CF5368">
              <w:rPr>
                <w:rFonts w:ascii="Times New Roman" w:hAnsi="Times New Roman" w:cs="Times New Roman"/>
                <w:noProof/>
                <w:webHidden/>
                <w:sz w:val="24"/>
                <w:szCs w:val="24"/>
              </w:rPr>
              <w:fldChar w:fldCharType="separate"/>
            </w:r>
            <w:r w:rsidRPr="00CF5368">
              <w:rPr>
                <w:rFonts w:ascii="Times New Roman" w:hAnsi="Times New Roman" w:cs="Times New Roman"/>
                <w:noProof/>
                <w:webHidden/>
                <w:sz w:val="24"/>
                <w:szCs w:val="24"/>
              </w:rPr>
              <w:t>40</w:t>
            </w:r>
            <w:r w:rsidRPr="00CF5368">
              <w:rPr>
                <w:rFonts w:ascii="Times New Roman" w:hAnsi="Times New Roman" w:cs="Times New Roman"/>
                <w:noProof/>
                <w:webHidden/>
                <w:sz w:val="24"/>
                <w:szCs w:val="24"/>
              </w:rPr>
              <w:fldChar w:fldCharType="end"/>
            </w:r>
          </w:hyperlink>
        </w:p>
        <w:p w14:paraId="516BF1E6" w14:textId="27D534CD" w:rsidR="00CF5368" w:rsidRPr="00CF5368" w:rsidRDefault="00CF5368">
          <w:pPr>
            <w:pStyle w:val="Verzeichnis2"/>
            <w:rPr>
              <w:rFonts w:ascii="Times New Roman" w:eastAsiaTheme="minorEastAsia" w:hAnsi="Times New Roman" w:cs="Times New Roman"/>
              <w:noProof/>
              <w:sz w:val="24"/>
              <w:szCs w:val="24"/>
              <w:lang w:val="de-DE" w:eastAsia="de-DE"/>
            </w:rPr>
          </w:pPr>
          <w:hyperlink w:anchor="_Toc132835622" w:history="1">
            <w:r w:rsidRPr="00CF5368">
              <w:rPr>
                <w:rStyle w:val="Hyperlink"/>
                <w:rFonts w:ascii="Times New Roman" w:hAnsi="Times New Roman" w:cs="Times New Roman"/>
                <w:b/>
                <w:bCs/>
                <w:noProof/>
                <w:sz w:val="24"/>
                <w:szCs w:val="24"/>
                <w:lang w:val="de-DE"/>
              </w:rPr>
              <w:t>1.1.</w:t>
            </w:r>
            <w:r w:rsidRPr="00CF5368">
              <w:rPr>
                <w:rFonts w:ascii="Times New Roman" w:eastAsiaTheme="minorEastAsia" w:hAnsi="Times New Roman" w:cs="Times New Roman"/>
                <w:noProof/>
                <w:sz w:val="24"/>
                <w:szCs w:val="24"/>
                <w:lang w:val="de-DE" w:eastAsia="de-DE"/>
              </w:rPr>
              <w:tab/>
            </w:r>
            <w:r w:rsidRPr="00CF5368">
              <w:rPr>
                <w:rStyle w:val="Hyperlink"/>
                <w:rFonts w:ascii="Times New Roman" w:hAnsi="Times New Roman" w:cs="Times New Roman"/>
                <w:b/>
                <w:bCs/>
                <w:noProof/>
                <w:sz w:val="24"/>
                <w:szCs w:val="24"/>
                <w:lang w:val="de-DE"/>
              </w:rPr>
              <w:t>Charakteristik der für die Analyse gewählten Parameter</w:t>
            </w:r>
            <w:r w:rsidRPr="00CF5368">
              <w:rPr>
                <w:rFonts w:ascii="Times New Roman" w:hAnsi="Times New Roman" w:cs="Times New Roman"/>
                <w:noProof/>
                <w:webHidden/>
                <w:sz w:val="24"/>
                <w:szCs w:val="24"/>
              </w:rPr>
              <w:tab/>
            </w:r>
            <w:r w:rsidRPr="00CF5368">
              <w:rPr>
                <w:rFonts w:ascii="Times New Roman" w:hAnsi="Times New Roman" w:cs="Times New Roman"/>
                <w:noProof/>
                <w:webHidden/>
                <w:sz w:val="24"/>
                <w:szCs w:val="24"/>
              </w:rPr>
              <w:fldChar w:fldCharType="begin"/>
            </w:r>
            <w:r w:rsidRPr="00CF5368">
              <w:rPr>
                <w:rFonts w:ascii="Times New Roman" w:hAnsi="Times New Roman" w:cs="Times New Roman"/>
                <w:noProof/>
                <w:webHidden/>
                <w:sz w:val="24"/>
                <w:szCs w:val="24"/>
              </w:rPr>
              <w:instrText xml:space="preserve"> PAGEREF _Toc132835622 \h </w:instrText>
            </w:r>
            <w:r w:rsidRPr="00CF5368">
              <w:rPr>
                <w:rFonts w:ascii="Times New Roman" w:hAnsi="Times New Roman" w:cs="Times New Roman"/>
                <w:noProof/>
                <w:webHidden/>
                <w:sz w:val="24"/>
                <w:szCs w:val="24"/>
              </w:rPr>
            </w:r>
            <w:r w:rsidRPr="00CF5368">
              <w:rPr>
                <w:rFonts w:ascii="Times New Roman" w:hAnsi="Times New Roman" w:cs="Times New Roman"/>
                <w:noProof/>
                <w:webHidden/>
                <w:sz w:val="24"/>
                <w:szCs w:val="24"/>
              </w:rPr>
              <w:fldChar w:fldCharType="separate"/>
            </w:r>
            <w:r w:rsidRPr="00CF5368">
              <w:rPr>
                <w:rFonts w:ascii="Times New Roman" w:hAnsi="Times New Roman" w:cs="Times New Roman"/>
                <w:noProof/>
                <w:webHidden/>
                <w:sz w:val="24"/>
                <w:szCs w:val="24"/>
              </w:rPr>
              <w:t>40</w:t>
            </w:r>
            <w:r w:rsidRPr="00CF5368">
              <w:rPr>
                <w:rFonts w:ascii="Times New Roman" w:hAnsi="Times New Roman" w:cs="Times New Roman"/>
                <w:noProof/>
                <w:webHidden/>
                <w:sz w:val="24"/>
                <w:szCs w:val="24"/>
              </w:rPr>
              <w:fldChar w:fldCharType="end"/>
            </w:r>
          </w:hyperlink>
        </w:p>
        <w:p w14:paraId="352BF65F" w14:textId="2CB6D0EC" w:rsidR="00CF5368" w:rsidRPr="00CF5368" w:rsidRDefault="00CF5368">
          <w:pPr>
            <w:pStyle w:val="Verzeichnis2"/>
            <w:rPr>
              <w:rFonts w:ascii="Times New Roman" w:eastAsiaTheme="minorEastAsia" w:hAnsi="Times New Roman" w:cs="Times New Roman"/>
              <w:noProof/>
              <w:sz w:val="24"/>
              <w:szCs w:val="24"/>
              <w:lang w:val="de-DE" w:eastAsia="de-DE"/>
            </w:rPr>
          </w:pPr>
          <w:hyperlink w:anchor="_Toc132835623" w:history="1">
            <w:r w:rsidRPr="00CF5368">
              <w:rPr>
                <w:rStyle w:val="Hyperlink"/>
                <w:rFonts w:ascii="Times New Roman" w:hAnsi="Times New Roman" w:cs="Times New Roman"/>
                <w:b/>
                <w:bCs/>
                <w:noProof/>
                <w:sz w:val="24"/>
                <w:szCs w:val="24"/>
                <w:lang w:val="de-DE"/>
              </w:rPr>
              <w:t>1.1.1.</w:t>
            </w:r>
            <w:r w:rsidRPr="00CF5368">
              <w:rPr>
                <w:rFonts w:ascii="Times New Roman" w:eastAsiaTheme="minorEastAsia" w:hAnsi="Times New Roman" w:cs="Times New Roman"/>
                <w:noProof/>
                <w:sz w:val="24"/>
                <w:szCs w:val="24"/>
                <w:lang w:val="de-DE" w:eastAsia="de-DE"/>
              </w:rPr>
              <w:tab/>
            </w:r>
            <w:r w:rsidRPr="00CF5368">
              <w:rPr>
                <w:rStyle w:val="Hyperlink"/>
                <w:rFonts w:ascii="Times New Roman" w:hAnsi="Times New Roman" w:cs="Times New Roman"/>
                <w:b/>
                <w:bCs/>
                <w:noProof/>
                <w:sz w:val="24"/>
                <w:szCs w:val="24"/>
                <w:lang w:val="de-DE"/>
              </w:rPr>
              <w:t>Substantivische Komposita</w:t>
            </w:r>
            <w:r w:rsidRPr="00CF5368">
              <w:rPr>
                <w:rFonts w:ascii="Times New Roman" w:hAnsi="Times New Roman" w:cs="Times New Roman"/>
                <w:noProof/>
                <w:webHidden/>
                <w:sz w:val="24"/>
                <w:szCs w:val="24"/>
              </w:rPr>
              <w:tab/>
            </w:r>
            <w:r w:rsidRPr="00CF5368">
              <w:rPr>
                <w:rFonts w:ascii="Times New Roman" w:hAnsi="Times New Roman" w:cs="Times New Roman"/>
                <w:noProof/>
                <w:webHidden/>
                <w:sz w:val="24"/>
                <w:szCs w:val="24"/>
              </w:rPr>
              <w:fldChar w:fldCharType="begin"/>
            </w:r>
            <w:r w:rsidRPr="00CF5368">
              <w:rPr>
                <w:rFonts w:ascii="Times New Roman" w:hAnsi="Times New Roman" w:cs="Times New Roman"/>
                <w:noProof/>
                <w:webHidden/>
                <w:sz w:val="24"/>
                <w:szCs w:val="24"/>
              </w:rPr>
              <w:instrText xml:space="preserve"> PAGEREF _Toc132835623 \h </w:instrText>
            </w:r>
            <w:r w:rsidRPr="00CF5368">
              <w:rPr>
                <w:rFonts w:ascii="Times New Roman" w:hAnsi="Times New Roman" w:cs="Times New Roman"/>
                <w:noProof/>
                <w:webHidden/>
                <w:sz w:val="24"/>
                <w:szCs w:val="24"/>
              </w:rPr>
            </w:r>
            <w:r w:rsidRPr="00CF5368">
              <w:rPr>
                <w:rFonts w:ascii="Times New Roman" w:hAnsi="Times New Roman" w:cs="Times New Roman"/>
                <w:noProof/>
                <w:webHidden/>
                <w:sz w:val="24"/>
                <w:szCs w:val="24"/>
              </w:rPr>
              <w:fldChar w:fldCharType="separate"/>
            </w:r>
            <w:r w:rsidRPr="00CF5368">
              <w:rPr>
                <w:rFonts w:ascii="Times New Roman" w:hAnsi="Times New Roman" w:cs="Times New Roman"/>
                <w:noProof/>
                <w:webHidden/>
                <w:sz w:val="24"/>
                <w:szCs w:val="24"/>
              </w:rPr>
              <w:t>40</w:t>
            </w:r>
            <w:r w:rsidRPr="00CF5368">
              <w:rPr>
                <w:rFonts w:ascii="Times New Roman" w:hAnsi="Times New Roman" w:cs="Times New Roman"/>
                <w:noProof/>
                <w:webHidden/>
                <w:sz w:val="24"/>
                <w:szCs w:val="24"/>
              </w:rPr>
              <w:fldChar w:fldCharType="end"/>
            </w:r>
          </w:hyperlink>
        </w:p>
        <w:p w14:paraId="729770FA" w14:textId="3C06558F" w:rsidR="00CF5368" w:rsidRPr="00CF5368" w:rsidRDefault="00CF5368">
          <w:pPr>
            <w:pStyle w:val="Verzeichnis2"/>
            <w:rPr>
              <w:rFonts w:ascii="Times New Roman" w:eastAsiaTheme="minorEastAsia" w:hAnsi="Times New Roman" w:cs="Times New Roman"/>
              <w:noProof/>
              <w:sz w:val="24"/>
              <w:szCs w:val="24"/>
              <w:lang w:val="de-DE" w:eastAsia="de-DE"/>
            </w:rPr>
          </w:pPr>
          <w:hyperlink w:anchor="_Toc132835624" w:history="1">
            <w:r w:rsidRPr="00CF5368">
              <w:rPr>
                <w:rStyle w:val="Hyperlink"/>
                <w:rFonts w:ascii="Times New Roman" w:hAnsi="Times New Roman" w:cs="Times New Roman"/>
                <w:b/>
                <w:bCs/>
                <w:noProof/>
                <w:sz w:val="24"/>
                <w:szCs w:val="24"/>
                <w:lang w:val="de-DE"/>
              </w:rPr>
              <w:t>1.1.2.</w:t>
            </w:r>
            <w:r w:rsidRPr="00CF5368">
              <w:rPr>
                <w:rFonts w:ascii="Times New Roman" w:eastAsiaTheme="minorEastAsia" w:hAnsi="Times New Roman" w:cs="Times New Roman"/>
                <w:noProof/>
                <w:sz w:val="24"/>
                <w:szCs w:val="24"/>
                <w:lang w:val="de-DE" w:eastAsia="de-DE"/>
              </w:rPr>
              <w:tab/>
            </w:r>
            <w:r w:rsidRPr="00CF5368">
              <w:rPr>
                <w:rStyle w:val="Hyperlink"/>
                <w:rFonts w:ascii="Times New Roman" w:hAnsi="Times New Roman" w:cs="Times New Roman"/>
                <w:b/>
                <w:bCs/>
                <w:noProof/>
                <w:sz w:val="24"/>
                <w:szCs w:val="24"/>
                <w:lang w:val="de-DE"/>
              </w:rPr>
              <w:t>Funktionsverbgefüge</w:t>
            </w:r>
            <w:r w:rsidRPr="00CF5368">
              <w:rPr>
                <w:rFonts w:ascii="Times New Roman" w:hAnsi="Times New Roman" w:cs="Times New Roman"/>
                <w:noProof/>
                <w:webHidden/>
                <w:sz w:val="24"/>
                <w:szCs w:val="24"/>
              </w:rPr>
              <w:tab/>
            </w:r>
            <w:r w:rsidRPr="00CF5368">
              <w:rPr>
                <w:rFonts w:ascii="Times New Roman" w:hAnsi="Times New Roman" w:cs="Times New Roman"/>
                <w:noProof/>
                <w:webHidden/>
                <w:sz w:val="24"/>
                <w:szCs w:val="24"/>
              </w:rPr>
              <w:fldChar w:fldCharType="begin"/>
            </w:r>
            <w:r w:rsidRPr="00CF5368">
              <w:rPr>
                <w:rFonts w:ascii="Times New Roman" w:hAnsi="Times New Roman" w:cs="Times New Roman"/>
                <w:noProof/>
                <w:webHidden/>
                <w:sz w:val="24"/>
                <w:szCs w:val="24"/>
              </w:rPr>
              <w:instrText xml:space="preserve"> PAGEREF _Toc132835624 \h </w:instrText>
            </w:r>
            <w:r w:rsidRPr="00CF5368">
              <w:rPr>
                <w:rFonts w:ascii="Times New Roman" w:hAnsi="Times New Roman" w:cs="Times New Roman"/>
                <w:noProof/>
                <w:webHidden/>
                <w:sz w:val="24"/>
                <w:szCs w:val="24"/>
              </w:rPr>
            </w:r>
            <w:r w:rsidRPr="00CF5368">
              <w:rPr>
                <w:rFonts w:ascii="Times New Roman" w:hAnsi="Times New Roman" w:cs="Times New Roman"/>
                <w:noProof/>
                <w:webHidden/>
                <w:sz w:val="24"/>
                <w:szCs w:val="24"/>
              </w:rPr>
              <w:fldChar w:fldCharType="separate"/>
            </w:r>
            <w:r w:rsidRPr="00CF5368">
              <w:rPr>
                <w:rFonts w:ascii="Times New Roman" w:hAnsi="Times New Roman" w:cs="Times New Roman"/>
                <w:noProof/>
                <w:webHidden/>
                <w:sz w:val="24"/>
                <w:szCs w:val="24"/>
              </w:rPr>
              <w:t>41</w:t>
            </w:r>
            <w:r w:rsidRPr="00CF5368">
              <w:rPr>
                <w:rFonts w:ascii="Times New Roman" w:hAnsi="Times New Roman" w:cs="Times New Roman"/>
                <w:noProof/>
                <w:webHidden/>
                <w:sz w:val="24"/>
                <w:szCs w:val="24"/>
              </w:rPr>
              <w:fldChar w:fldCharType="end"/>
            </w:r>
          </w:hyperlink>
        </w:p>
        <w:p w14:paraId="36D61830" w14:textId="02383448" w:rsidR="00CF5368" w:rsidRPr="00CF5368" w:rsidRDefault="00CF5368">
          <w:pPr>
            <w:pStyle w:val="Verzeichnis2"/>
            <w:rPr>
              <w:rFonts w:ascii="Times New Roman" w:eastAsiaTheme="minorEastAsia" w:hAnsi="Times New Roman" w:cs="Times New Roman"/>
              <w:noProof/>
              <w:sz w:val="24"/>
              <w:szCs w:val="24"/>
              <w:lang w:val="de-DE" w:eastAsia="de-DE"/>
            </w:rPr>
          </w:pPr>
          <w:hyperlink w:anchor="_Toc132835625" w:history="1">
            <w:r w:rsidRPr="00CF5368">
              <w:rPr>
                <w:rStyle w:val="Hyperlink"/>
                <w:rFonts w:ascii="Times New Roman" w:hAnsi="Times New Roman" w:cs="Times New Roman"/>
                <w:b/>
                <w:bCs/>
                <w:noProof/>
                <w:sz w:val="24"/>
                <w:szCs w:val="24"/>
                <w:lang w:val="de-DE"/>
              </w:rPr>
              <w:t>1.1.3.</w:t>
            </w:r>
            <w:r w:rsidRPr="00CF5368">
              <w:rPr>
                <w:rFonts w:ascii="Times New Roman" w:eastAsiaTheme="minorEastAsia" w:hAnsi="Times New Roman" w:cs="Times New Roman"/>
                <w:noProof/>
                <w:sz w:val="24"/>
                <w:szCs w:val="24"/>
                <w:lang w:val="de-DE" w:eastAsia="de-DE"/>
              </w:rPr>
              <w:tab/>
            </w:r>
            <w:r w:rsidRPr="00CF5368">
              <w:rPr>
                <w:rStyle w:val="Hyperlink"/>
                <w:rFonts w:ascii="Times New Roman" w:hAnsi="Times New Roman" w:cs="Times New Roman"/>
                <w:b/>
                <w:bCs/>
                <w:noProof/>
                <w:sz w:val="24"/>
                <w:szCs w:val="24"/>
                <w:lang w:val="de-DE"/>
              </w:rPr>
              <w:t>Richtungsadverbien hin und her</w:t>
            </w:r>
            <w:r w:rsidRPr="00CF5368">
              <w:rPr>
                <w:rFonts w:ascii="Times New Roman" w:hAnsi="Times New Roman" w:cs="Times New Roman"/>
                <w:noProof/>
                <w:webHidden/>
                <w:sz w:val="24"/>
                <w:szCs w:val="24"/>
              </w:rPr>
              <w:tab/>
            </w:r>
            <w:r w:rsidRPr="00CF5368">
              <w:rPr>
                <w:rFonts w:ascii="Times New Roman" w:hAnsi="Times New Roman" w:cs="Times New Roman"/>
                <w:noProof/>
                <w:webHidden/>
                <w:sz w:val="24"/>
                <w:szCs w:val="24"/>
              </w:rPr>
              <w:fldChar w:fldCharType="begin"/>
            </w:r>
            <w:r w:rsidRPr="00CF5368">
              <w:rPr>
                <w:rFonts w:ascii="Times New Roman" w:hAnsi="Times New Roman" w:cs="Times New Roman"/>
                <w:noProof/>
                <w:webHidden/>
                <w:sz w:val="24"/>
                <w:szCs w:val="24"/>
              </w:rPr>
              <w:instrText xml:space="preserve"> PAGEREF _Toc132835625 \h </w:instrText>
            </w:r>
            <w:r w:rsidRPr="00CF5368">
              <w:rPr>
                <w:rFonts w:ascii="Times New Roman" w:hAnsi="Times New Roman" w:cs="Times New Roman"/>
                <w:noProof/>
                <w:webHidden/>
                <w:sz w:val="24"/>
                <w:szCs w:val="24"/>
              </w:rPr>
            </w:r>
            <w:r w:rsidRPr="00CF5368">
              <w:rPr>
                <w:rFonts w:ascii="Times New Roman" w:hAnsi="Times New Roman" w:cs="Times New Roman"/>
                <w:noProof/>
                <w:webHidden/>
                <w:sz w:val="24"/>
                <w:szCs w:val="24"/>
              </w:rPr>
              <w:fldChar w:fldCharType="separate"/>
            </w:r>
            <w:r w:rsidRPr="00CF5368">
              <w:rPr>
                <w:rFonts w:ascii="Times New Roman" w:hAnsi="Times New Roman" w:cs="Times New Roman"/>
                <w:noProof/>
                <w:webHidden/>
                <w:sz w:val="24"/>
                <w:szCs w:val="24"/>
              </w:rPr>
              <w:t>42</w:t>
            </w:r>
            <w:r w:rsidRPr="00CF5368">
              <w:rPr>
                <w:rFonts w:ascii="Times New Roman" w:hAnsi="Times New Roman" w:cs="Times New Roman"/>
                <w:noProof/>
                <w:webHidden/>
                <w:sz w:val="24"/>
                <w:szCs w:val="24"/>
              </w:rPr>
              <w:fldChar w:fldCharType="end"/>
            </w:r>
          </w:hyperlink>
        </w:p>
        <w:p w14:paraId="4E6ABC88" w14:textId="38517B03" w:rsidR="00CF5368" w:rsidRPr="00CF5368" w:rsidRDefault="00CF5368">
          <w:pPr>
            <w:pStyle w:val="Verzeichnis2"/>
            <w:rPr>
              <w:rFonts w:ascii="Times New Roman" w:eastAsiaTheme="minorEastAsia" w:hAnsi="Times New Roman" w:cs="Times New Roman"/>
              <w:noProof/>
              <w:sz w:val="24"/>
              <w:szCs w:val="24"/>
              <w:lang w:val="de-DE" w:eastAsia="de-DE"/>
            </w:rPr>
          </w:pPr>
          <w:hyperlink w:anchor="_Toc132835626" w:history="1">
            <w:r w:rsidRPr="00CF5368">
              <w:rPr>
                <w:rStyle w:val="Hyperlink"/>
                <w:rFonts w:ascii="Times New Roman" w:hAnsi="Times New Roman" w:cs="Times New Roman"/>
                <w:b/>
                <w:bCs/>
                <w:noProof/>
                <w:sz w:val="24"/>
                <w:szCs w:val="24"/>
                <w:lang w:val="de-DE"/>
              </w:rPr>
              <w:t>1.1.4.</w:t>
            </w:r>
            <w:r w:rsidRPr="00CF5368">
              <w:rPr>
                <w:rFonts w:ascii="Times New Roman" w:eastAsiaTheme="minorEastAsia" w:hAnsi="Times New Roman" w:cs="Times New Roman"/>
                <w:noProof/>
                <w:sz w:val="24"/>
                <w:szCs w:val="24"/>
                <w:lang w:val="de-DE" w:eastAsia="de-DE"/>
              </w:rPr>
              <w:tab/>
            </w:r>
            <w:r w:rsidRPr="00CF5368">
              <w:rPr>
                <w:rStyle w:val="Hyperlink"/>
                <w:rFonts w:ascii="Times New Roman" w:hAnsi="Times New Roman" w:cs="Times New Roman"/>
                <w:b/>
                <w:bCs/>
                <w:noProof/>
                <w:sz w:val="24"/>
                <w:szCs w:val="24"/>
                <w:lang w:val="de-DE"/>
              </w:rPr>
              <w:t>Diminutiva</w:t>
            </w:r>
            <w:r w:rsidRPr="00CF5368">
              <w:rPr>
                <w:rFonts w:ascii="Times New Roman" w:hAnsi="Times New Roman" w:cs="Times New Roman"/>
                <w:noProof/>
                <w:webHidden/>
                <w:sz w:val="24"/>
                <w:szCs w:val="24"/>
              </w:rPr>
              <w:tab/>
            </w:r>
            <w:r w:rsidRPr="00CF5368">
              <w:rPr>
                <w:rFonts w:ascii="Times New Roman" w:hAnsi="Times New Roman" w:cs="Times New Roman"/>
                <w:noProof/>
                <w:webHidden/>
                <w:sz w:val="24"/>
                <w:szCs w:val="24"/>
              </w:rPr>
              <w:fldChar w:fldCharType="begin"/>
            </w:r>
            <w:r w:rsidRPr="00CF5368">
              <w:rPr>
                <w:rFonts w:ascii="Times New Roman" w:hAnsi="Times New Roman" w:cs="Times New Roman"/>
                <w:noProof/>
                <w:webHidden/>
                <w:sz w:val="24"/>
                <w:szCs w:val="24"/>
              </w:rPr>
              <w:instrText xml:space="preserve"> PAGEREF _Toc132835626 \h </w:instrText>
            </w:r>
            <w:r w:rsidRPr="00CF5368">
              <w:rPr>
                <w:rFonts w:ascii="Times New Roman" w:hAnsi="Times New Roman" w:cs="Times New Roman"/>
                <w:noProof/>
                <w:webHidden/>
                <w:sz w:val="24"/>
                <w:szCs w:val="24"/>
              </w:rPr>
            </w:r>
            <w:r w:rsidRPr="00CF5368">
              <w:rPr>
                <w:rFonts w:ascii="Times New Roman" w:hAnsi="Times New Roman" w:cs="Times New Roman"/>
                <w:noProof/>
                <w:webHidden/>
                <w:sz w:val="24"/>
                <w:szCs w:val="24"/>
              </w:rPr>
              <w:fldChar w:fldCharType="separate"/>
            </w:r>
            <w:r w:rsidRPr="00CF5368">
              <w:rPr>
                <w:rFonts w:ascii="Times New Roman" w:hAnsi="Times New Roman" w:cs="Times New Roman"/>
                <w:noProof/>
                <w:webHidden/>
                <w:sz w:val="24"/>
                <w:szCs w:val="24"/>
              </w:rPr>
              <w:t>43</w:t>
            </w:r>
            <w:r w:rsidRPr="00CF5368">
              <w:rPr>
                <w:rFonts w:ascii="Times New Roman" w:hAnsi="Times New Roman" w:cs="Times New Roman"/>
                <w:noProof/>
                <w:webHidden/>
                <w:sz w:val="24"/>
                <w:szCs w:val="24"/>
              </w:rPr>
              <w:fldChar w:fldCharType="end"/>
            </w:r>
          </w:hyperlink>
        </w:p>
        <w:p w14:paraId="6FCF981A" w14:textId="7DEACF9B" w:rsidR="00CF5368" w:rsidRPr="00CF5368" w:rsidRDefault="00CF5368">
          <w:pPr>
            <w:pStyle w:val="Verzeichnis2"/>
            <w:rPr>
              <w:rFonts w:ascii="Times New Roman" w:eastAsiaTheme="minorEastAsia" w:hAnsi="Times New Roman" w:cs="Times New Roman"/>
              <w:noProof/>
              <w:sz w:val="24"/>
              <w:szCs w:val="24"/>
              <w:lang w:val="de-DE" w:eastAsia="de-DE"/>
            </w:rPr>
          </w:pPr>
          <w:hyperlink w:anchor="_Toc132835627" w:history="1">
            <w:r w:rsidRPr="00CF5368">
              <w:rPr>
                <w:rStyle w:val="Hyperlink"/>
                <w:rFonts w:ascii="Times New Roman" w:hAnsi="Times New Roman" w:cs="Times New Roman"/>
                <w:b/>
                <w:bCs/>
                <w:noProof/>
                <w:sz w:val="24"/>
                <w:szCs w:val="24"/>
                <w:lang w:val="de-DE"/>
              </w:rPr>
              <w:t>1.2.</w:t>
            </w:r>
            <w:r w:rsidRPr="00CF5368">
              <w:rPr>
                <w:rFonts w:ascii="Times New Roman" w:eastAsiaTheme="minorEastAsia" w:hAnsi="Times New Roman" w:cs="Times New Roman"/>
                <w:noProof/>
                <w:sz w:val="24"/>
                <w:szCs w:val="24"/>
                <w:lang w:val="de-DE" w:eastAsia="de-DE"/>
              </w:rPr>
              <w:tab/>
            </w:r>
            <w:r w:rsidRPr="00CF5368">
              <w:rPr>
                <w:rStyle w:val="Hyperlink"/>
                <w:rFonts w:ascii="Times New Roman" w:hAnsi="Times New Roman" w:cs="Times New Roman"/>
                <w:b/>
                <w:bCs/>
                <w:noProof/>
                <w:sz w:val="24"/>
                <w:szCs w:val="24"/>
                <w:lang w:val="de-DE"/>
              </w:rPr>
              <w:t>Ergebnisse der Analyse der Märchenübersetzung</w:t>
            </w:r>
            <w:r w:rsidRPr="00CF5368">
              <w:rPr>
                <w:rFonts w:ascii="Times New Roman" w:hAnsi="Times New Roman" w:cs="Times New Roman"/>
                <w:noProof/>
                <w:webHidden/>
                <w:sz w:val="24"/>
                <w:szCs w:val="24"/>
              </w:rPr>
              <w:tab/>
            </w:r>
            <w:r w:rsidRPr="00CF5368">
              <w:rPr>
                <w:rFonts w:ascii="Times New Roman" w:hAnsi="Times New Roman" w:cs="Times New Roman"/>
                <w:noProof/>
                <w:webHidden/>
                <w:sz w:val="24"/>
                <w:szCs w:val="24"/>
              </w:rPr>
              <w:fldChar w:fldCharType="begin"/>
            </w:r>
            <w:r w:rsidRPr="00CF5368">
              <w:rPr>
                <w:rFonts w:ascii="Times New Roman" w:hAnsi="Times New Roman" w:cs="Times New Roman"/>
                <w:noProof/>
                <w:webHidden/>
                <w:sz w:val="24"/>
                <w:szCs w:val="24"/>
              </w:rPr>
              <w:instrText xml:space="preserve"> PAGEREF _Toc132835627 \h </w:instrText>
            </w:r>
            <w:r w:rsidRPr="00CF5368">
              <w:rPr>
                <w:rFonts w:ascii="Times New Roman" w:hAnsi="Times New Roman" w:cs="Times New Roman"/>
                <w:noProof/>
                <w:webHidden/>
                <w:sz w:val="24"/>
                <w:szCs w:val="24"/>
              </w:rPr>
            </w:r>
            <w:r w:rsidRPr="00CF5368">
              <w:rPr>
                <w:rFonts w:ascii="Times New Roman" w:hAnsi="Times New Roman" w:cs="Times New Roman"/>
                <w:noProof/>
                <w:webHidden/>
                <w:sz w:val="24"/>
                <w:szCs w:val="24"/>
              </w:rPr>
              <w:fldChar w:fldCharType="separate"/>
            </w:r>
            <w:r w:rsidRPr="00CF5368">
              <w:rPr>
                <w:rFonts w:ascii="Times New Roman" w:hAnsi="Times New Roman" w:cs="Times New Roman"/>
                <w:noProof/>
                <w:webHidden/>
                <w:sz w:val="24"/>
                <w:szCs w:val="24"/>
              </w:rPr>
              <w:t>45</w:t>
            </w:r>
            <w:r w:rsidRPr="00CF5368">
              <w:rPr>
                <w:rFonts w:ascii="Times New Roman" w:hAnsi="Times New Roman" w:cs="Times New Roman"/>
                <w:noProof/>
                <w:webHidden/>
                <w:sz w:val="24"/>
                <w:szCs w:val="24"/>
              </w:rPr>
              <w:fldChar w:fldCharType="end"/>
            </w:r>
          </w:hyperlink>
        </w:p>
        <w:p w14:paraId="0A0B1077" w14:textId="09806D11" w:rsidR="00CF5368" w:rsidRPr="00CF5368" w:rsidRDefault="00CF5368">
          <w:pPr>
            <w:pStyle w:val="Verzeichnis2"/>
            <w:rPr>
              <w:rFonts w:ascii="Times New Roman" w:eastAsiaTheme="minorEastAsia" w:hAnsi="Times New Roman" w:cs="Times New Roman"/>
              <w:noProof/>
              <w:sz w:val="24"/>
              <w:szCs w:val="24"/>
              <w:lang w:val="de-DE" w:eastAsia="de-DE"/>
            </w:rPr>
          </w:pPr>
          <w:hyperlink w:anchor="_Toc132835628" w:history="1">
            <w:r w:rsidRPr="00CF5368">
              <w:rPr>
                <w:rStyle w:val="Hyperlink"/>
                <w:rFonts w:ascii="Times New Roman" w:hAnsi="Times New Roman" w:cs="Times New Roman"/>
                <w:b/>
                <w:bCs/>
                <w:noProof/>
                <w:sz w:val="24"/>
                <w:szCs w:val="24"/>
                <w:lang w:val="de-DE"/>
              </w:rPr>
              <w:t>1.2.1.</w:t>
            </w:r>
            <w:r w:rsidRPr="00CF5368">
              <w:rPr>
                <w:rFonts w:ascii="Times New Roman" w:eastAsiaTheme="minorEastAsia" w:hAnsi="Times New Roman" w:cs="Times New Roman"/>
                <w:noProof/>
                <w:sz w:val="24"/>
                <w:szCs w:val="24"/>
                <w:lang w:val="de-DE" w:eastAsia="de-DE"/>
              </w:rPr>
              <w:tab/>
            </w:r>
            <w:r w:rsidRPr="00CF5368">
              <w:rPr>
                <w:rStyle w:val="Hyperlink"/>
                <w:rFonts w:ascii="Times New Roman" w:hAnsi="Times New Roman" w:cs="Times New Roman"/>
                <w:b/>
                <w:bCs/>
                <w:noProof/>
                <w:sz w:val="24"/>
                <w:szCs w:val="24"/>
                <w:lang w:val="de-DE"/>
              </w:rPr>
              <w:t>Substantivische Komposita</w:t>
            </w:r>
            <w:r w:rsidRPr="00CF5368">
              <w:rPr>
                <w:rFonts w:ascii="Times New Roman" w:hAnsi="Times New Roman" w:cs="Times New Roman"/>
                <w:noProof/>
                <w:webHidden/>
                <w:sz w:val="24"/>
                <w:szCs w:val="24"/>
              </w:rPr>
              <w:tab/>
            </w:r>
            <w:r w:rsidRPr="00CF5368">
              <w:rPr>
                <w:rFonts w:ascii="Times New Roman" w:hAnsi="Times New Roman" w:cs="Times New Roman"/>
                <w:noProof/>
                <w:webHidden/>
                <w:sz w:val="24"/>
                <w:szCs w:val="24"/>
              </w:rPr>
              <w:fldChar w:fldCharType="begin"/>
            </w:r>
            <w:r w:rsidRPr="00CF5368">
              <w:rPr>
                <w:rFonts w:ascii="Times New Roman" w:hAnsi="Times New Roman" w:cs="Times New Roman"/>
                <w:noProof/>
                <w:webHidden/>
                <w:sz w:val="24"/>
                <w:szCs w:val="24"/>
              </w:rPr>
              <w:instrText xml:space="preserve"> PAGEREF _Toc132835628 \h </w:instrText>
            </w:r>
            <w:r w:rsidRPr="00CF5368">
              <w:rPr>
                <w:rFonts w:ascii="Times New Roman" w:hAnsi="Times New Roman" w:cs="Times New Roman"/>
                <w:noProof/>
                <w:webHidden/>
                <w:sz w:val="24"/>
                <w:szCs w:val="24"/>
              </w:rPr>
            </w:r>
            <w:r w:rsidRPr="00CF5368">
              <w:rPr>
                <w:rFonts w:ascii="Times New Roman" w:hAnsi="Times New Roman" w:cs="Times New Roman"/>
                <w:noProof/>
                <w:webHidden/>
                <w:sz w:val="24"/>
                <w:szCs w:val="24"/>
              </w:rPr>
              <w:fldChar w:fldCharType="separate"/>
            </w:r>
            <w:r w:rsidRPr="00CF5368">
              <w:rPr>
                <w:rFonts w:ascii="Times New Roman" w:hAnsi="Times New Roman" w:cs="Times New Roman"/>
                <w:noProof/>
                <w:webHidden/>
                <w:sz w:val="24"/>
                <w:szCs w:val="24"/>
              </w:rPr>
              <w:t>45</w:t>
            </w:r>
            <w:r w:rsidRPr="00CF5368">
              <w:rPr>
                <w:rFonts w:ascii="Times New Roman" w:hAnsi="Times New Roman" w:cs="Times New Roman"/>
                <w:noProof/>
                <w:webHidden/>
                <w:sz w:val="24"/>
                <w:szCs w:val="24"/>
              </w:rPr>
              <w:fldChar w:fldCharType="end"/>
            </w:r>
          </w:hyperlink>
        </w:p>
        <w:p w14:paraId="658351D0" w14:textId="36F80CEC" w:rsidR="00CF5368" w:rsidRPr="00CF5368" w:rsidRDefault="00CF5368">
          <w:pPr>
            <w:pStyle w:val="Verzeichnis2"/>
            <w:rPr>
              <w:rFonts w:ascii="Times New Roman" w:eastAsiaTheme="minorEastAsia" w:hAnsi="Times New Roman" w:cs="Times New Roman"/>
              <w:noProof/>
              <w:sz w:val="24"/>
              <w:szCs w:val="24"/>
              <w:lang w:val="de-DE" w:eastAsia="de-DE"/>
            </w:rPr>
          </w:pPr>
          <w:hyperlink w:anchor="_Toc132835629" w:history="1">
            <w:r w:rsidRPr="00CF5368">
              <w:rPr>
                <w:rStyle w:val="Hyperlink"/>
                <w:rFonts w:ascii="Times New Roman" w:hAnsi="Times New Roman" w:cs="Times New Roman"/>
                <w:b/>
                <w:bCs/>
                <w:noProof/>
                <w:sz w:val="24"/>
                <w:szCs w:val="24"/>
                <w:lang w:val="de-DE"/>
              </w:rPr>
              <w:t>1.2.2.</w:t>
            </w:r>
            <w:r w:rsidRPr="00CF5368">
              <w:rPr>
                <w:rFonts w:ascii="Times New Roman" w:eastAsiaTheme="minorEastAsia" w:hAnsi="Times New Roman" w:cs="Times New Roman"/>
                <w:noProof/>
                <w:sz w:val="24"/>
                <w:szCs w:val="24"/>
                <w:lang w:val="de-DE" w:eastAsia="de-DE"/>
              </w:rPr>
              <w:tab/>
            </w:r>
            <w:r w:rsidRPr="00CF5368">
              <w:rPr>
                <w:rStyle w:val="Hyperlink"/>
                <w:rFonts w:ascii="Times New Roman" w:hAnsi="Times New Roman" w:cs="Times New Roman"/>
                <w:b/>
                <w:bCs/>
                <w:noProof/>
                <w:sz w:val="24"/>
                <w:szCs w:val="24"/>
                <w:lang w:val="de-DE"/>
              </w:rPr>
              <w:t>Funktionsverbgefüge</w:t>
            </w:r>
            <w:r w:rsidRPr="00CF5368">
              <w:rPr>
                <w:rFonts w:ascii="Times New Roman" w:hAnsi="Times New Roman" w:cs="Times New Roman"/>
                <w:noProof/>
                <w:webHidden/>
                <w:sz w:val="24"/>
                <w:szCs w:val="24"/>
              </w:rPr>
              <w:tab/>
            </w:r>
            <w:r w:rsidRPr="00CF5368">
              <w:rPr>
                <w:rFonts w:ascii="Times New Roman" w:hAnsi="Times New Roman" w:cs="Times New Roman"/>
                <w:noProof/>
                <w:webHidden/>
                <w:sz w:val="24"/>
                <w:szCs w:val="24"/>
              </w:rPr>
              <w:fldChar w:fldCharType="begin"/>
            </w:r>
            <w:r w:rsidRPr="00CF5368">
              <w:rPr>
                <w:rFonts w:ascii="Times New Roman" w:hAnsi="Times New Roman" w:cs="Times New Roman"/>
                <w:noProof/>
                <w:webHidden/>
                <w:sz w:val="24"/>
                <w:szCs w:val="24"/>
              </w:rPr>
              <w:instrText xml:space="preserve"> PAGEREF _Toc132835629 \h </w:instrText>
            </w:r>
            <w:r w:rsidRPr="00CF5368">
              <w:rPr>
                <w:rFonts w:ascii="Times New Roman" w:hAnsi="Times New Roman" w:cs="Times New Roman"/>
                <w:noProof/>
                <w:webHidden/>
                <w:sz w:val="24"/>
                <w:szCs w:val="24"/>
              </w:rPr>
            </w:r>
            <w:r w:rsidRPr="00CF5368">
              <w:rPr>
                <w:rFonts w:ascii="Times New Roman" w:hAnsi="Times New Roman" w:cs="Times New Roman"/>
                <w:noProof/>
                <w:webHidden/>
                <w:sz w:val="24"/>
                <w:szCs w:val="24"/>
              </w:rPr>
              <w:fldChar w:fldCharType="separate"/>
            </w:r>
            <w:r w:rsidRPr="00CF5368">
              <w:rPr>
                <w:rFonts w:ascii="Times New Roman" w:hAnsi="Times New Roman" w:cs="Times New Roman"/>
                <w:noProof/>
                <w:webHidden/>
                <w:sz w:val="24"/>
                <w:szCs w:val="24"/>
              </w:rPr>
              <w:t>47</w:t>
            </w:r>
            <w:r w:rsidRPr="00CF5368">
              <w:rPr>
                <w:rFonts w:ascii="Times New Roman" w:hAnsi="Times New Roman" w:cs="Times New Roman"/>
                <w:noProof/>
                <w:webHidden/>
                <w:sz w:val="24"/>
                <w:szCs w:val="24"/>
              </w:rPr>
              <w:fldChar w:fldCharType="end"/>
            </w:r>
          </w:hyperlink>
        </w:p>
        <w:p w14:paraId="79E67552" w14:textId="677CBDEE" w:rsidR="00CF5368" w:rsidRPr="00CF5368" w:rsidRDefault="00CF5368">
          <w:pPr>
            <w:pStyle w:val="Verzeichnis2"/>
            <w:rPr>
              <w:rFonts w:ascii="Times New Roman" w:eastAsiaTheme="minorEastAsia" w:hAnsi="Times New Roman" w:cs="Times New Roman"/>
              <w:noProof/>
              <w:sz w:val="24"/>
              <w:szCs w:val="24"/>
              <w:lang w:val="de-DE" w:eastAsia="de-DE"/>
            </w:rPr>
          </w:pPr>
          <w:hyperlink w:anchor="_Toc132835630" w:history="1">
            <w:r w:rsidRPr="00CF5368">
              <w:rPr>
                <w:rStyle w:val="Hyperlink"/>
                <w:rFonts w:ascii="Times New Roman" w:hAnsi="Times New Roman" w:cs="Times New Roman"/>
                <w:b/>
                <w:bCs/>
                <w:noProof/>
                <w:sz w:val="24"/>
                <w:szCs w:val="24"/>
                <w:lang w:val="de-DE"/>
              </w:rPr>
              <w:t>1.2.3.</w:t>
            </w:r>
            <w:r w:rsidRPr="00CF5368">
              <w:rPr>
                <w:rFonts w:ascii="Times New Roman" w:eastAsiaTheme="minorEastAsia" w:hAnsi="Times New Roman" w:cs="Times New Roman"/>
                <w:noProof/>
                <w:sz w:val="24"/>
                <w:szCs w:val="24"/>
                <w:lang w:val="de-DE" w:eastAsia="de-DE"/>
              </w:rPr>
              <w:tab/>
            </w:r>
            <w:r w:rsidRPr="00CF5368">
              <w:rPr>
                <w:rStyle w:val="Hyperlink"/>
                <w:rFonts w:ascii="Times New Roman" w:hAnsi="Times New Roman" w:cs="Times New Roman"/>
                <w:b/>
                <w:bCs/>
                <w:noProof/>
                <w:sz w:val="24"/>
                <w:szCs w:val="24"/>
                <w:lang w:val="de-DE"/>
              </w:rPr>
              <w:t>Richtungsadverbien hin und her</w:t>
            </w:r>
            <w:r w:rsidRPr="00CF5368">
              <w:rPr>
                <w:rFonts w:ascii="Times New Roman" w:hAnsi="Times New Roman" w:cs="Times New Roman"/>
                <w:noProof/>
                <w:webHidden/>
                <w:sz w:val="24"/>
                <w:szCs w:val="24"/>
              </w:rPr>
              <w:tab/>
            </w:r>
            <w:r w:rsidRPr="00CF5368">
              <w:rPr>
                <w:rFonts w:ascii="Times New Roman" w:hAnsi="Times New Roman" w:cs="Times New Roman"/>
                <w:noProof/>
                <w:webHidden/>
                <w:sz w:val="24"/>
                <w:szCs w:val="24"/>
              </w:rPr>
              <w:fldChar w:fldCharType="begin"/>
            </w:r>
            <w:r w:rsidRPr="00CF5368">
              <w:rPr>
                <w:rFonts w:ascii="Times New Roman" w:hAnsi="Times New Roman" w:cs="Times New Roman"/>
                <w:noProof/>
                <w:webHidden/>
                <w:sz w:val="24"/>
                <w:szCs w:val="24"/>
              </w:rPr>
              <w:instrText xml:space="preserve"> PAGEREF _Toc132835630 \h </w:instrText>
            </w:r>
            <w:r w:rsidRPr="00CF5368">
              <w:rPr>
                <w:rFonts w:ascii="Times New Roman" w:hAnsi="Times New Roman" w:cs="Times New Roman"/>
                <w:noProof/>
                <w:webHidden/>
                <w:sz w:val="24"/>
                <w:szCs w:val="24"/>
              </w:rPr>
            </w:r>
            <w:r w:rsidRPr="00CF5368">
              <w:rPr>
                <w:rFonts w:ascii="Times New Roman" w:hAnsi="Times New Roman" w:cs="Times New Roman"/>
                <w:noProof/>
                <w:webHidden/>
                <w:sz w:val="24"/>
                <w:szCs w:val="24"/>
              </w:rPr>
              <w:fldChar w:fldCharType="separate"/>
            </w:r>
            <w:r w:rsidRPr="00CF5368">
              <w:rPr>
                <w:rFonts w:ascii="Times New Roman" w:hAnsi="Times New Roman" w:cs="Times New Roman"/>
                <w:noProof/>
                <w:webHidden/>
                <w:sz w:val="24"/>
                <w:szCs w:val="24"/>
              </w:rPr>
              <w:t>48</w:t>
            </w:r>
            <w:r w:rsidRPr="00CF5368">
              <w:rPr>
                <w:rFonts w:ascii="Times New Roman" w:hAnsi="Times New Roman" w:cs="Times New Roman"/>
                <w:noProof/>
                <w:webHidden/>
                <w:sz w:val="24"/>
                <w:szCs w:val="24"/>
              </w:rPr>
              <w:fldChar w:fldCharType="end"/>
            </w:r>
          </w:hyperlink>
        </w:p>
        <w:p w14:paraId="192FC60C" w14:textId="70B49C7F" w:rsidR="00CF5368" w:rsidRPr="00CF5368" w:rsidRDefault="00CF5368">
          <w:pPr>
            <w:pStyle w:val="Verzeichnis2"/>
            <w:rPr>
              <w:rFonts w:ascii="Times New Roman" w:eastAsiaTheme="minorEastAsia" w:hAnsi="Times New Roman" w:cs="Times New Roman"/>
              <w:noProof/>
              <w:sz w:val="24"/>
              <w:szCs w:val="24"/>
              <w:lang w:val="de-DE" w:eastAsia="de-DE"/>
            </w:rPr>
          </w:pPr>
          <w:hyperlink w:anchor="_Toc132835631" w:history="1">
            <w:r w:rsidRPr="00CF5368">
              <w:rPr>
                <w:rStyle w:val="Hyperlink"/>
                <w:rFonts w:ascii="Times New Roman" w:hAnsi="Times New Roman" w:cs="Times New Roman"/>
                <w:b/>
                <w:bCs/>
                <w:noProof/>
                <w:sz w:val="24"/>
                <w:szCs w:val="24"/>
                <w:lang w:val="de-DE"/>
              </w:rPr>
              <w:t>1.2.4.</w:t>
            </w:r>
            <w:r w:rsidRPr="00CF5368">
              <w:rPr>
                <w:rFonts w:ascii="Times New Roman" w:eastAsiaTheme="minorEastAsia" w:hAnsi="Times New Roman" w:cs="Times New Roman"/>
                <w:noProof/>
                <w:sz w:val="24"/>
                <w:szCs w:val="24"/>
                <w:lang w:val="de-DE" w:eastAsia="de-DE"/>
              </w:rPr>
              <w:tab/>
            </w:r>
            <w:r w:rsidRPr="00CF5368">
              <w:rPr>
                <w:rStyle w:val="Hyperlink"/>
                <w:rFonts w:ascii="Times New Roman" w:hAnsi="Times New Roman" w:cs="Times New Roman"/>
                <w:b/>
                <w:bCs/>
                <w:noProof/>
                <w:sz w:val="24"/>
                <w:szCs w:val="24"/>
                <w:lang w:val="de-DE"/>
              </w:rPr>
              <w:t>Diminutiva</w:t>
            </w:r>
            <w:r w:rsidRPr="00CF5368">
              <w:rPr>
                <w:rFonts w:ascii="Times New Roman" w:hAnsi="Times New Roman" w:cs="Times New Roman"/>
                <w:noProof/>
                <w:webHidden/>
                <w:sz w:val="24"/>
                <w:szCs w:val="24"/>
              </w:rPr>
              <w:tab/>
            </w:r>
            <w:r w:rsidRPr="00CF5368">
              <w:rPr>
                <w:rFonts w:ascii="Times New Roman" w:hAnsi="Times New Roman" w:cs="Times New Roman"/>
                <w:noProof/>
                <w:webHidden/>
                <w:sz w:val="24"/>
                <w:szCs w:val="24"/>
              </w:rPr>
              <w:fldChar w:fldCharType="begin"/>
            </w:r>
            <w:r w:rsidRPr="00CF5368">
              <w:rPr>
                <w:rFonts w:ascii="Times New Roman" w:hAnsi="Times New Roman" w:cs="Times New Roman"/>
                <w:noProof/>
                <w:webHidden/>
                <w:sz w:val="24"/>
                <w:szCs w:val="24"/>
              </w:rPr>
              <w:instrText xml:space="preserve"> PAGEREF _Toc132835631 \h </w:instrText>
            </w:r>
            <w:r w:rsidRPr="00CF5368">
              <w:rPr>
                <w:rFonts w:ascii="Times New Roman" w:hAnsi="Times New Roman" w:cs="Times New Roman"/>
                <w:noProof/>
                <w:webHidden/>
                <w:sz w:val="24"/>
                <w:szCs w:val="24"/>
              </w:rPr>
            </w:r>
            <w:r w:rsidRPr="00CF5368">
              <w:rPr>
                <w:rFonts w:ascii="Times New Roman" w:hAnsi="Times New Roman" w:cs="Times New Roman"/>
                <w:noProof/>
                <w:webHidden/>
                <w:sz w:val="24"/>
                <w:szCs w:val="24"/>
              </w:rPr>
              <w:fldChar w:fldCharType="separate"/>
            </w:r>
            <w:r w:rsidRPr="00CF5368">
              <w:rPr>
                <w:rFonts w:ascii="Times New Roman" w:hAnsi="Times New Roman" w:cs="Times New Roman"/>
                <w:noProof/>
                <w:webHidden/>
                <w:sz w:val="24"/>
                <w:szCs w:val="24"/>
              </w:rPr>
              <w:t>50</w:t>
            </w:r>
            <w:r w:rsidRPr="00CF5368">
              <w:rPr>
                <w:rFonts w:ascii="Times New Roman" w:hAnsi="Times New Roman" w:cs="Times New Roman"/>
                <w:noProof/>
                <w:webHidden/>
                <w:sz w:val="24"/>
                <w:szCs w:val="24"/>
              </w:rPr>
              <w:fldChar w:fldCharType="end"/>
            </w:r>
          </w:hyperlink>
        </w:p>
        <w:p w14:paraId="58CD8C8E" w14:textId="0A2EE4A7" w:rsidR="00CF5368" w:rsidRPr="00CF5368" w:rsidRDefault="00CF5368">
          <w:pPr>
            <w:pStyle w:val="Verzeichnis1"/>
            <w:tabs>
              <w:tab w:val="left" w:pos="440"/>
              <w:tab w:val="right" w:leader="dot" w:pos="9061"/>
            </w:tabs>
            <w:rPr>
              <w:rFonts w:ascii="Times New Roman" w:eastAsiaTheme="minorEastAsia" w:hAnsi="Times New Roman" w:cs="Times New Roman"/>
              <w:noProof/>
              <w:sz w:val="24"/>
              <w:szCs w:val="24"/>
              <w:lang w:val="de-DE" w:eastAsia="de-DE"/>
            </w:rPr>
          </w:pPr>
          <w:hyperlink w:anchor="_Toc132835632" w:history="1">
            <w:r w:rsidRPr="00CF5368">
              <w:rPr>
                <w:rStyle w:val="Hyperlink"/>
                <w:rFonts w:ascii="Times New Roman" w:hAnsi="Times New Roman" w:cs="Times New Roman"/>
                <w:b/>
                <w:bCs/>
                <w:noProof/>
                <w:sz w:val="24"/>
                <w:szCs w:val="24"/>
                <w:lang w:val="de-DE"/>
              </w:rPr>
              <w:t>2.</w:t>
            </w:r>
            <w:r w:rsidRPr="00CF5368">
              <w:rPr>
                <w:rFonts w:ascii="Times New Roman" w:eastAsiaTheme="minorEastAsia" w:hAnsi="Times New Roman" w:cs="Times New Roman"/>
                <w:noProof/>
                <w:sz w:val="24"/>
                <w:szCs w:val="24"/>
                <w:lang w:val="de-DE" w:eastAsia="de-DE"/>
              </w:rPr>
              <w:tab/>
            </w:r>
            <w:r w:rsidRPr="00CF5368">
              <w:rPr>
                <w:rStyle w:val="Hyperlink"/>
                <w:rFonts w:ascii="Times New Roman" w:hAnsi="Times New Roman" w:cs="Times New Roman"/>
                <w:b/>
                <w:bCs/>
                <w:noProof/>
                <w:sz w:val="24"/>
                <w:szCs w:val="24"/>
                <w:lang w:val="de-DE"/>
              </w:rPr>
              <w:t>MÖGLICHE VERWEDUNG DES MÄRCHENS UND SEINER ÜBERSETZUNG IM SCHULTUNTERRRICHT</w:t>
            </w:r>
            <w:r w:rsidRPr="00CF5368">
              <w:rPr>
                <w:rFonts w:ascii="Times New Roman" w:hAnsi="Times New Roman" w:cs="Times New Roman"/>
                <w:noProof/>
                <w:webHidden/>
                <w:sz w:val="24"/>
                <w:szCs w:val="24"/>
              </w:rPr>
              <w:tab/>
            </w:r>
            <w:r w:rsidRPr="00CF5368">
              <w:rPr>
                <w:rFonts w:ascii="Times New Roman" w:hAnsi="Times New Roman" w:cs="Times New Roman"/>
                <w:noProof/>
                <w:webHidden/>
                <w:sz w:val="24"/>
                <w:szCs w:val="24"/>
              </w:rPr>
              <w:fldChar w:fldCharType="begin"/>
            </w:r>
            <w:r w:rsidRPr="00CF5368">
              <w:rPr>
                <w:rFonts w:ascii="Times New Roman" w:hAnsi="Times New Roman" w:cs="Times New Roman"/>
                <w:noProof/>
                <w:webHidden/>
                <w:sz w:val="24"/>
                <w:szCs w:val="24"/>
              </w:rPr>
              <w:instrText xml:space="preserve"> PAGEREF _Toc132835632 \h </w:instrText>
            </w:r>
            <w:r w:rsidRPr="00CF5368">
              <w:rPr>
                <w:rFonts w:ascii="Times New Roman" w:hAnsi="Times New Roman" w:cs="Times New Roman"/>
                <w:noProof/>
                <w:webHidden/>
                <w:sz w:val="24"/>
                <w:szCs w:val="24"/>
              </w:rPr>
            </w:r>
            <w:r w:rsidRPr="00CF5368">
              <w:rPr>
                <w:rFonts w:ascii="Times New Roman" w:hAnsi="Times New Roman" w:cs="Times New Roman"/>
                <w:noProof/>
                <w:webHidden/>
                <w:sz w:val="24"/>
                <w:szCs w:val="24"/>
              </w:rPr>
              <w:fldChar w:fldCharType="separate"/>
            </w:r>
            <w:r w:rsidRPr="00CF5368">
              <w:rPr>
                <w:rFonts w:ascii="Times New Roman" w:hAnsi="Times New Roman" w:cs="Times New Roman"/>
                <w:noProof/>
                <w:webHidden/>
                <w:sz w:val="24"/>
                <w:szCs w:val="24"/>
              </w:rPr>
              <w:t>53</w:t>
            </w:r>
            <w:r w:rsidRPr="00CF5368">
              <w:rPr>
                <w:rFonts w:ascii="Times New Roman" w:hAnsi="Times New Roman" w:cs="Times New Roman"/>
                <w:noProof/>
                <w:webHidden/>
                <w:sz w:val="24"/>
                <w:szCs w:val="24"/>
              </w:rPr>
              <w:fldChar w:fldCharType="end"/>
            </w:r>
          </w:hyperlink>
        </w:p>
        <w:p w14:paraId="60960764" w14:textId="0037DF5C" w:rsidR="00CF5368" w:rsidRPr="00CF5368" w:rsidRDefault="00CF5368">
          <w:pPr>
            <w:pStyle w:val="Verzeichnis2"/>
            <w:rPr>
              <w:rFonts w:ascii="Times New Roman" w:eastAsiaTheme="minorEastAsia" w:hAnsi="Times New Roman" w:cs="Times New Roman"/>
              <w:noProof/>
              <w:sz w:val="24"/>
              <w:szCs w:val="24"/>
              <w:lang w:val="de-DE" w:eastAsia="de-DE"/>
            </w:rPr>
          </w:pPr>
          <w:hyperlink w:anchor="_Toc132835633" w:history="1">
            <w:r w:rsidRPr="00CF5368">
              <w:rPr>
                <w:rStyle w:val="Hyperlink"/>
                <w:rFonts w:ascii="Times New Roman" w:hAnsi="Times New Roman" w:cs="Times New Roman"/>
                <w:b/>
                <w:bCs/>
                <w:noProof/>
                <w:sz w:val="24"/>
                <w:szCs w:val="24"/>
                <w:lang w:val="de-DE"/>
              </w:rPr>
              <w:t>2.1.</w:t>
            </w:r>
            <w:r w:rsidRPr="00CF5368">
              <w:rPr>
                <w:rFonts w:ascii="Times New Roman" w:eastAsiaTheme="minorEastAsia" w:hAnsi="Times New Roman" w:cs="Times New Roman"/>
                <w:noProof/>
                <w:sz w:val="24"/>
                <w:szCs w:val="24"/>
                <w:lang w:val="de-DE" w:eastAsia="de-DE"/>
              </w:rPr>
              <w:tab/>
            </w:r>
            <w:r w:rsidRPr="00CF5368">
              <w:rPr>
                <w:rStyle w:val="Hyperlink"/>
                <w:rFonts w:ascii="Times New Roman" w:hAnsi="Times New Roman" w:cs="Times New Roman"/>
                <w:b/>
                <w:bCs/>
                <w:noProof/>
                <w:sz w:val="24"/>
                <w:szCs w:val="24"/>
                <w:lang w:val="de-DE"/>
              </w:rPr>
              <w:t>Beschreibung der Übungen</w:t>
            </w:r>
            <w:r w:rsidRPr="00CF5368">
              <w:rPr>
                <w:rFonts w:ascii="Times New Roman" w:hAnsi="Times New Roman" w:cs="Times New Roman"/>
                <w:noProof/>
                <w:webHidden/>
                <w:sz w:val="24"/>
                <w:szCs w:val="24"/>
              </w:rPr>
              <w:tab/>
            </w:r>
            <w:r w:rsidRPr="00CF5368">
              <w:rPr>
                <w:rFonts w:ascii="Times New Roman" w:hAnsi="Times New Roman" w:cs="Times New Roman"/>
                <w:noProof/>
                <w:webHidden/>
                <w:sz w:val="24"/>
                <w:szCs w:val="24"/>
              </w:rPr>
              <w:fldChar w:fldCharType="begin"/>
            </w:r>
            <w:r w:rsidRPr="00CF5368">
              <w:rPr>
                <w:rFonts w:ascii="Times New Roman" w:hAnsi="Times New Roman" w:cs="Times New Roman"/>
                <w:noProof/>
                <w:webHidden/>
                <w:sz w:val="24"/>
                <w:szCs w:val="24"/>
              </w:rPr>
              <w:instrText xml:space="preserve"> PAGEREF _Toc132835633 \h </w:instrText>
            </w:r>
            <w:r w:rsidRPr="00CF5368">
              <w:rPr>
                <w:rFonts w:ascii="Times New Roman" w:hAnsi="Times New Roman" w:cs="Times New Roman"/>
                <w:noProof/>
                <w:webHidden/>
                <w:sz w:val="24"/>
                <w:szCs w:val="24"/>
              </w:rPr>
            </w:r>
            <w:r w:rsidRPr="00CF5368">
              <w:rPr>
                <w:rFonts w:ascii="Times New Roman" w:hAnsi="Times New Roman" w:cs="Times New Roman"/>
                <w:noProof/>
                <w:webHidden/>
                <w:sz w:val="24"/>
                <w:szCs w:val="24"/>
              </w:rPr>
              <w:fldChar w:fldCharType="separate"/>
            </w:r>
            <w:r w:rsidRPr="00CF5368">
              <w:rPr>
                <w:rFonts w:ascii="Times New Roman" w:hAnsi="Times New Roman" w:cs="Times New Roman"/>
                <w:noProof/>
                <w:webHidden/>
                <w:sz w:val="24"/>
                <w:szCs w:val="24"/>
              </w:rPr>
              <w:t>53</w:t>
            </w:r>
            <w:r w:rsidRPr="00CF5368">
              <w:rPr>
                <w:rFonts w:ascii="Times New Roman" w:hAnsi="Times New Roman" w:cs="Times New Roman"/>
                <w:noProof/>
                <w:webHidden/>
                <w:sz w:val="24"/>
                <w:szCs w:val="24"/>
              </w:rPr>
              <w:fldChar w:fldCharType="end"/>
            </w:r>
          </w:hyperlink>
        </w:p>
        <w:p w14:paraId="76A65F11" w14:textId="553C4812" w:rsidR="00CF5368" w:rsidRPr="00CF5368" w:rsidRDefault="00CF5368">
          <w:pPr>
            <w:pStyle w:val="Verzeichnis2"/>
            <w:rPr>
              <w:rFonts w:ascii="Times New Roman" w:eastAsiaTheme="minorEastAsia" w:hAnsi="Times New Roman" w:cs="Times New Roman"/>
              <w:noProof/>
              <w:sz w:val="24"/>
              <w:szCs w:val="24"/>
              <w:lang w:val="de-DE" w:eastAsia="de-DE"/>
            </w:rPr>
          </w:pPr>
          <w:hyperlink w:anchor="_Toc132835634" w:history="1">
            <w:r w:rsidRPr="00CF5368">
              <w:rPr>
                <w:rStyle w:val="Hyperlink"/>
                <w:rFonts w:ascii="Times New Roman" w:hAnsi="Times New Roman" w:cs="Times New Roman"/>
                <w:b/>
                <w:bCs/>
                <w:noProof/>
                <w:sz w:val="24"/>
                <w:szCs w:val="24"/>
                <w:lang w:val="de-DE" w:eastAsia="zh-CN"/>
              </w:rPr>
              <w:t>2.2.</w:t>
            </w:r>
            <w:r w:rsidRPr="00CF5368">
              <w:rPr>
                <w:rFonts w:ascii="Times New Roman" w:eastAsiaTheme="minorEastAsia" w:hAnsi="Times New Roman" w:cs="Times New Roman"/>
                <w:noProof/>
                <w:sz w:val="24"/>
                <w:szCs w:val="24"/>
                <w:lang w:val="de-DE" w:eastAsia="de-DE"/>
              </w:rPr>
              <w:tab/>
            </w:r>
            <w:r w:rsidRPr="00CF5368">
              <w:rPr>
                <w:rStyle w:val="Hyperlink"/>
                <w:rFonts w:ascii="Times New Roman" w:hAnsi="Times New Roman" w:cs="Times New Roman"/>
                <w:b/>
                <w:bCs/>
                <w:noProof/>
                <w:sz w:val="24"/>
                <w:szCs w:val="24"/>
                <w:lang w:val="de-DE"/>
              </w:rPr>
              <w:t xml:space="preserve">Auswertung der </w:t>
            </w:r>
            <w:r w:rsidRPr="00CF5368">
              <w:rPr>
                <w:rStyle w:val="Hyperlink"/>
                <w:rFonts w:ascii="Times New Roman" w:hAnsi="Times New Roman" w:cs="Times New Roman"/>
                <w:b/>
                <w:bCs/>
                <w:noProof/>
                <w:sz w:val="24"/>
                <w:szCs w:val="24"/>
                <w:lang w:val="de-DE" w:eastAsia="zh-CN"/>
              </w:rPr>
              <w:t>Übungen</w:t>
            </w:r>
            <w:r w:rsidRPr="00CF5368">
              <w:rPr>
                <w:rFonts w:ascii="Times New Roman" w:hAnsi="Times New Roman" w:cs="Times New Roman"/>
                <w:noProof/>
                <w:webHidden/>
                <w:sz w:val="24"/>
                <w:szCs w:val="24"/>
              </w:rPr>
              <w:tab/>
            </w:r>
            <w:r w:rsidRPr="00CF5368">
              <w:rPr>
                <w:rFonts w:ascii="Times New Roman" w:hAnsi="Times New Roman" w:cs="Times New Roman"/>
                <w:noProof/>
                <w:webHidden/>
                <w:sz w:val="24"/>
                <w:szCs w:val="24"/>
              </w:rPr>
              <w:fldChar w:fldCharType="begin"/>
            </w:r>
            <w:r w:rsidRPr="00CF5368">
              <w:rPr>
                <w:rFonts w:ascii="Times New Roman" w:hAnsi="Times New Roman" w:cs="Times New Roman"/>
                <w:noProof/>
                <w:webHidden/>
                <w:sz w:val="24"/>
                <w:szCs w:val="24"/>
              </w:rPr>
              <w:instrText xml:space="preserve"> PAGEREF _Toc132835634 \h </w:instrText>
            </w:r>
            <w:r w:rsidRPr="00CF5368">
              <w:rPr>
                <w:rFonts w:ascii="Times New Roman" w:hAnsi="Times New Roman" w:cs="Times New Roman"/>
                <w:noProof/>
                <w:webHidden/>
                <w:sz w:val="24"/>
                <w:szCs w:val="24"/>
              </w:rPr>
            </w:r>
            <w:r w:rsidRPr="00CF5368">
              <w:rPr>
                <w:rFonts w:ascii="Times New Roman" w:hAnsi="Times New Roman" w:cs="Times New Roman"/>
                <w:noProof/>
                <w:webHidden/>
                <w:sz w:val="24"/>
                <w:szCs w:val="24"/>
              </w:rPr>
              <w:fldChar w:fldCharType="separate"/>
            </w:r>
            <w:r w:rsidRPr="00CF5368">
              <w:rPr>
                <w:rFonts w:ascii="Times New Roman" w:hAnsi="Times New Roman" w:cs="Times New Roman"/>
                <w:noProof/>
                <w:webHidden/>
                <w:sz w:val="24"/>
                <w:szCs w:val="24"/>
              </w:rPr>
              <w:t>55</w:t>
            </w:r>
            <w:r w:rsidRPr="00CF5368">
              <w:rPr>
                <w:rFonts w:ascii="Times New Roman" w:hAnsi="Times New Roman" w:cs="Times New Roman"/>
                <w:noProof/>
                <w:webHidden/>
                <w:sz w:val="24"/>
                <w:szCs w:val="24"/>
              </w:rPr>
              <w:fldChar w:fldCharType="end"/>
            </w:r>
          </w:hyperlink>
        </w:p>
        <w:p w14:paraId="679A03E9" w14:textId="10985B84" w:rsidR="00CF5368" w:rsidRPr="00CF5368" w:rsidRDefault="00CF5368">
          <w:pPr>
            <w:pStyle w:val="Verzeichnis2"/>
            <w:rPr>
              <w:rFonts w:ascii="Times New Roman" w:eastAsiaTheme="minorEastAsia" w:hAnsi="Times New Roman" w:cs="Times New Roman"/>
              <w:noProof/>
              <w:sz w:val="24"/>
              <w:szCs w:val="24"/>
              <w:lang w:val="de-DE" w:eastAsia="de-DE"/>
            </w:rPr>
          </w:pPr>
          <w:hyperlink w:anchor="_Toc132835635" w:history="1">
            <w:r w:rsidRPr="00CF5368">
              <w:rPr>
                <w:rStyle w:val="Hyperlink"/>
                <w:rFonts w:ascii="Times New Roman" w:hAnsi="Times New Roman" w:cs="Times New Roman"/>
                <w:b/>
                <w:bCs/>
                <w:noProof/>
                <w:sz w:val="24"/>
                <w:szCs w:val="24"/>
                <w:lang w:val="de-DE" w:eastAsia="zh-CN"/>
              </w:rPr>
              <w:t>2.2.1.</w:t>
            </w:r>
            <w:r w:rsidRPr="00CF5368">
              <w:rPr>
                <w:rFonts w:ascii="Times New Roman" w:eastAsiaTheme="minorEastAsia" w:hAnsi="Times New Roman" w:cs="Times New Roman"/>
                <w:noProof/>
                <w:sz w:val="24"/>
                <w:szCs w:val="24"/>
                <w:lang w:val="de-DE" w:eastAsia="de-DE"/>
              </w:rPr>
              <w:tab/>
            </w:r>
            <w:r w:rsidRPr="00CF5368">
              <w:rPr>
                <w:rStyle w:val="Hyperlink"/>
                <w:rFonts w:ascii="Times New Roman" w:hAnsi="Times New Roman" w:cs="Times New Roman"/>
                <w:b/>
                <w:bCs/>
                <w:noProof/>
                <w:sz w:val="24"/>
                <w:szCs w:val="24"/>
                <w:lang w:val="de-DE" w:eastAsia="zh-CN"/>
              </w:rPr>
              <w:t>Übung 1</w:t>
            </w:r>
            <w:r w:rsidRPr="00CF5368">
              <w:rPr>
                <w:rFonts w:ascii="Times New Roman" w:hAnsi="Times New Roman" w:cs="Times New Roman"/>
                <w:noProof/>
                <w:webHidden/>
                <w:sz w:val="24"/>
                <w:szCs w:val="24"/>
              </w:rPr>
              <w:tab/>
            </w:r>
            <w:r w:rsidRPr="00CF5368">
              <w:rPr>
                <w:rFonts w:ascii="Times New Roman" w:hAnsi="Times New Roman" w:cs="Times New Roman"/>
                <w:noProof/>
                <w:webHidden/>
                <w:sz w:val="24"/>
                <w:szCs w:val="24"/>
              </w:rPr>
              <w:fldChar w:fldCharType="begin"/>
            </w:r>
            <w:r w:rsidRPr="00CF5368">
              <w:rPr>
                <w:rFonts w:ascii="Times New Roman" w:hAnsi="Times New Roman" w:cs="Times New Roman"/>
                <w:noProof/>
                <w:webHidden/>
                <w:sz w:val="24"/>
                <w:szCs w:val="24"/>
              </w:rPr>
              <w:instrText xml:space="preserve"> PAGEREF _Toc132835635 \h </w:instrText>
            </w:r>
            <w:r w:rsidRPr="00CF5368">
              <w:rPr>
                <w:rFonts w:ascii="Times New Roman" w:hAnsi="Times New Roman" w:cs="Times New Roman"/>
                <w:noProof/>
                <w:webHidden/>
                <w:sz w:val="24"/>
                <w:szCs w:val="24"/>
              </w:rPr>
            </w:r>
            <w:r w:rsidRPr="00CF5368">
              <w:rPr>
                <w:rFonts w:ascii="Times New Roman" w:hAnsi="Times New Roman" w:cs="Times New Roman"/>
                <w:noProof/>
                <w:webHidden/>
                <w:sz w:val="24"/>
                <w:szCs w:val="24"/>
              </w:rPr>
              <w:fldChar w:fldCharType="separate"/>
            </w:r>
            <w:r w:rsidRPr="00CF5368">
              <w:rPr>
                <w:rFonts w:ascii="Times New Roman" w:hAnsi="Times New Roman" w:cs="Times New Roman"/>
                <w:noProof/>
                <w:webHidden/>
                <w:sz w:val="24"/>
                <w:szCs w:val="24"/>
              </w:rPr>
              <w:t>55</w:t>
            </w:r>
            <w:r w:rsidRPr="00CF5368">
              <w:rPr>
                <w:rFonts w:ascii="Times New Roman" w:hAnsi="Times New Roman" w:cs="Times New Roman"/>
                <w:noProof/>
                <w:webHidden/>
                <w:sz w:val="24"/>
                <w:szCs w:val="24"/>
              </w:rPr>
              <w:fldChar w:fldCharType="end"/>
            </w:r>
          </w:hyperlink>
        </w:p>
        <w:p w14:paraId="1A9501D9" w14:textId="6437BDA1" w:rsidR="00CF5368" w:rsidRPr="00CF5368" w:rsidRDefault="00CF5368">
          <w:pPr>
            <w:pStyle w:val="Verzeichnis2"/>
            <w:rPr>
              <w:rFonts w:ascii="Times New Roman" w:eastAsiaTheme="minorEastAsia" w:hAnsi="Times New Roman" w:cs="Times New Roman"/>
              <w:noProof/>
              <w:sz w:val="24"/>
              <w:szCs w:val="24"/>
              <w:lang w:val="de-DE" w:eastAsia="de-DE"/>
            </w:rPr>
          </w:pPr>
          <w:hyperlink w:anchor="_Toc132835636" w:history="1">
            <w:r w:rsidRPr="00CF5368">
              <w:rPr>
                <w:rStyle w:val="Hyperlink"/>
                <w:rFonts w:ascii="Times New Roman" w:hAnsi="Times New Roman" w:cs="Times New Roman"/>
                <w:b/>
                <w:bCs/>
                <w:noProof/>
                <w:sz w:val="24"/>
                <w:szCs w:val="24"/>
                <w:lang w:val="de-DE" w:eastAsia="zh-CN"/>
              </w:rPr>
              <w:t>2.2.2.</w:t>
            </w:r>
            <w:r w:rsidRPr="00CF5368">
              <w:rPr>
                <w:rFonts w:ascii="Times New Roman" w:eastAsiaTheme="minorEastAsia" w:hAnsi="Times New Roman" w:cs="Times New Roman"/>
                <w:noProof/>
                <w:sz w:val="24"/>
                <w:szCs w:val="24"/>
                <w:lang w:val="de-DE" w:eastAsia="de-DE"/>
              </w:rPr>
              <w:tab/>
            </w:r>
            <w:r w:rsidRPr="00CF5368">
              <w:rPr>
                <w:rStyle w:val="Hyperlink"/>
                <w:rFonts w:ascii="Times New Roman" w:hAnsi="Times New Roman" w:cs="Times New Roman"/>
                <w:b/>
                <w:bCs/>
                <w:noProof/>
                <w:sz w:val="24"/>
                <w:szCs w:val="24"/>
                <w:lang w:val="de-DE" w:eastAsia="zh-CN"/>
              </w:rPr>
              <w:t>Übung 2</w:t>
            </w:r>
            <w:r w:rsidRPr="00CF5368">
              <w:rPr>
                <w:rFonts w:ascii="Times New Roman" w:hAnsi="Times New Roman" w:cs="Times New Roman"/>
                <w:noProof/>
                <w:webHidden/>
                <w:sz w:val="24"/>
                <w:szCs w:val="24"/>
              </w:rPr>
              <w:tab/>
            </w:r>
            <w:r w:rsidRPr="00CF5368">
              <w:rPr>
                <w:rFonts w:ascii="Times New Roman" w:hAnsi="Times New Roman" w:cs="Times New Roman"/>
                <w:noProof/>
                <w:webHidden/>
                <w:sz w:val="24"/>
                <w:szCs w:val="24"/>
              </w:rPr>
              <w:fldChar w:fldCharType="begin"/>
            </w:r>
            <w:r w:rsidRPr="00CF5368">
              <w:rPr>
                <w:rFonts w:ascii="Times New Roman" w:hAnsi="Times New Roman" w:cs="Times New Roman"/>
                <w:noProof/>
                <w:webHidden/>
                <w:sz w:val="24"/>
                <w:szCs w:val="24"/>
              </w:rPr>
              <w:instrText xml:space="preserve"> PAGEREF _Toc132835636 \h </w:instrText>
            </w:r>
            <w:r w:rsidRPr="00CF5368">
              <w:rPr>
                <w:rFonts w:ascii="Times New Roman" w:hAnsi="Times New Roman" w:cs="Times New Roman"/>
                <w:noProof/>
                <w:webHidden/>
                <w:sz w:val="24"/>
                <w:szCs w:val="24"/>
              </w:rPr>
            </w:r>
            <w:r w:rsidRPr="00CF5368">
              <w:rPr>
                <w:rFonts w:ascii="Times New Roman" w:hAnsi="Times New Roman" w:cs="Times New Roman"/>
                <w:noProof/>
                <w:webHidden/>
                <w:sz w:val="24"/>
                <w:szCs w:val="24"/>
              </w:rPr>
              <w:fldChar w:fldCharType="separate"/>
            </w:r>
            <w:r w:rsidRPr="00CF5368">
              <w:rPr>
                <w:rFonts w:ascii="Times New Roman" w:hAnsi="Times New Roman" w:cs="Times New Roman"/>
                <w:noProof/>
                <w:webHidden/>
                <w:sz w:val="24"/>
                <w:szCs w:val="24"/>
              </w:rPr>
              <w:t>58</w:t>
            </w:r>
            <w:r w:rsidRPr="00CF5368">
              <w:rPr>
                <w:rFonts w:ascii="Times New Roman" w:hAnsi="Times New Roman" w:cs="Times New Roman"/>
                <w:noProof/>
                <w:webHidden/>
                <w:sz w:val="24"/>
                <w:szCs w:val="24"/>
              </w:rPr>
              <w:fldChar w:fldCharType="end"/>
            </w:r>
          </w:hyperlink>
        </w:p>
        <w:p w14:paraId="6174B381" w14:textId="2111CCA9" w:rsidR="00CF5368" w:rsidRPr="00CF5368" w:rsidRDefault="00CF5368">
          <w:pPr>
            <w:pStyle w:val="Verzeichnis2"/>
            <w:rPr>
              <w:rFonts w:ascii="Times New Roman" w:eastAsiaTheme="minorEastAsia" w:hAnsi="Times New Roman" w:cs="Times New Roman"/>
              <w:noProof/>
              <w:sz w:val="24"/>
              <w:szCs w:val="24"/>
              <w:lang w:val="de-DE" w:eastAsia="de-DE"/>
            </w:rPr>
          </w:pPr>
          <w:hyperlink w:anchor="_Toc132835637" w:history="1">
            <w:r w:rsidRPr="00CF5368">
              <w:rPr>
                <w:rStyle w:val="Hyperlink"/>
                <w:rFonts w:ascii="Times New Roman" w:hAnsi="Times New Roman" w:cs="Times New Roman"/>
                <w:b/>
                <w:bCs/>
                <w:noProof/>
                <w:sz w:val="24"/>
                <w:szCs w:val="24"/>
                <w:lang w:val="de-DE" w:eastAsia="zh-CN"/>
              </w:rPr>
              <w:t>2.2.3.</w:t>
            </w:r>
            <w:r w:rsidRPr="00CF5368">
              <w:rPr>
                <w:rFonts w:ascii="Times New Roman" w:eastAsiaTheme="minorEastAsia" w:hAnsi="Times New Roman" w:cs="Times New Roman"/>
                <w:noProof/>
                <w:sz w:val="24"/>
                <w:szCs w:val="24"/>
                <w:lang w:val="de-DE" w:eastAsia="de-DE"/>
              </w:rPr>
              <w:tab/>
            </w:r>
            <w:r w:rsidRPr="00CF5368">
              <w:rPr>
                <w:rStyle w:val="Hyperlink"/>
                <w:rFonts w:ascii="Times New Roman" w:hAnsi="Times New Roman" w:cs="Times New Roman"/>
                <w:b/>
                <w:bCs/>
                <w:noProof/>
                <w:sz w:val="24"/>
                <w:szCs w:val="24"/>
                <w:lang w:val="de-DE" w:eastAsia="zh-CN"/>
              </w:rPr>
              <w:t>Übung 3</w:t>
            </w:r>
            <w:r w:rsidRPr="00CF5368">
              <w:rPr>
                <w:rFonts w:ascii="Times New Roman" w:hAnsi="Times New Roman" w:cs="Times New Roman"/>
                <w:noProof/>
                <w:webHidden/>
                <w:sz w:val="24"/>
                <w:szCs w:val="24"/>
              </w:rPr>
              <w:tab/>
            </w:r>
            <w:r w:rsidRPr="00CF5368">
              <w:rPr>
                <w:rFonts w:ascii="Times New Roman" w:hAnsi="Times New Roman" w:cs="Times New Roman"/>
                <w:noProof/>
                <w:webHidden/>
                <w:sz w:val="24"/>
                <w:szCs w:val="24"/>
              </w:rPr>
              <w:fldChar w:fldCharType="begin"/>
            </w:r>
            <w:r w:rsidRPr="00CF5368">
              <w:rPr>
                <w:rFonts w:ascii="Times New Roman" w:hAnsi="Times New Roman" w:cs="Times New Roman"/>
                <w:noProof/>
                <w:webHidden/>
                <w:sz w:val="24"/>
                <w:szCs w:val="24"/>
              </w:rPr>
              <w:instrText xml:space="preserve"> PAGEREF _Toc132835637 \h </w:instrText>
            </w:r>
            <w:r w:rsidRPr="00CF5368">
              <w:rPr>
                <w:rFonts w:ascii="Times New Roman" w:hAnsi="Times New Roman" w:cs="Times New Roman"/>
                <w:noProof/>
                <w:webHidden/>
                <w:sz w:val="24"/>
                <w:szCs w:val="24"/>
              </w:rPr>
            </w:r>
            <w:r w:rsidRPr="00CF5368">
              <w:rPr>
                <w:rFonts w:ascii="Times New Roman" w:hAnsi="Times New Roman" w:cs="Times New Roman"/>
                <w:noProof/>
                <w:webHidden/>
                <w:sz w:val="24"/>
                <w:szCs w:val="24"/>
              </w:rPr>
              <w:fldChar w:fldCharType="separate"/>
            </w:r>
            <w:r w:rsidRPr="00CF5368">
              <w:rPr>
                <w:rFonts w:ascii="Times New Roman" w:hAnsi="Times New Roman" w:cs="Times New Roman"/>
                <w:noProof/>
                <w:webHidden/>
                <w:sz w:val="24"/>
                <w:szCs w:val="24"/>
              </w:rPr>
              <w:t>63</w:t>
            </w:r>
            <w:r w:rsidRPr="00CF5368">
              <w:rPr>
                <w:rFonts w:ascii="Times New Roman" w:hAnsi="Times New Roman" w:cs="Times New Roman"/>
                <w:noProof/>
                <w:webHidden/>
                <w:sz w:val="24"/>
                <w:szCs w:val="24"/>
              </w:rPr>
              <w:fldChar w:fldCharType="end"/>
            </w:r>
          </w:hyperlink>
        </w:p>
        <w:p w14:paraId="55173540" w14:textId="171C6E0F" w:rsidR="00CF5368" w:rsidRPr="00CF5368" w:rsidRDefault="00CF5368">
          <w:pPr>
            <w:pStyle w:val="Verzeichnis1"/>
            <w:tabs>
              <w:tab w:val="left" w:pos="440"/>
              <w:tab w:val="right" w:leader="dot" w:pos="9061"/>
            </w:tabs>
            <w:rPr>
              <w:rFonts w:ascii="Times New Roman" w:eastAsiaTheme="minorEastAsia" w:hAnsi="Times New Roman" w:cs="Times New Roman"/>
              <w:noProof/>
              <w:sz w:val="24"/>
              <w:szCs w:val="24"/>
              <w:lang w:val="de-DE" w:eastAsia="de-DE"/>
            </w:rPr>
          </w:pPr>
          <w:hyperlink w:anchor="_Toc132835638" w:history="1">
            <w:r w:rsidRPr="00CF5368">
              <w:rPr>
                <w:rStyle w:val="Hyperlink"/>
                <w:rFonts w:ascii="Times New Roman" w:hAnsi="Times New Roman" w:cs="Times New Roman"/>
                <w:b/>
                <w:bCs/>
                <w:noProof/>
                <w:sz w:val="24"/>
                <w:szCs w:val="24"/>
                <w:lang w:val="de-DE" w:eastAsia="zh-CN"/>
              </w:rPr>
              <w:t>3.</w:t>
            </w:r>
            <w:r w:rsidRPr="00CF5368">
              <w:rPr>
                <w:rFonts w:ascii="Times New Roman" w:eastAsiaTheme="minorEastAsia" w:hAnsi="Times New Roman" w:cs="Times New Roman"/>
                <w:noProof/>
                <w:sz w:val="24"/>
                <w:szCs w:val="24"/>
                <w:lang w:val="de-DE" w:eastAsia="de-DE"/>
              </w:rPr>
              <w:tab/>
            </w:r>
            <w:r w:rsidRPr="00CF5368">
              <w:rPr>
                <w:rStyle w:val="Hyperlink"/>
                <w:rFonts w:ascii="Times New Roman" w:hAnsi="Times New Roman" w:cs="Times New Roman"/>
                <w:b/>
                <w:bCs/>
                <w:noProof/>
                <w:sz w:val="24"/>
                <w:szCs w:val="24"/>
                <w:lang w:val="de-DE" w:eastAsia="zh-CN"/>
              </w:rPr>
              <w:t>SCHLUSSFOLGERUNG</w:t>
            </w:r>
            <w:r w:rsidRPr="00CF5368">
              <w:rPr>
                <w:rFonts w:ascii="Times New Roman" w:hAnsi="Times New Roman" w:cs="Times New Roman"/>
                <w:noProof/>
                <w:webHidden/>
                <w:sz w:val="24"/>
                <w:szCs w:val="24"/>
              </w:rPr>
              <w:tab/>
            </w:r>
            <w:r w:rsidRPr="00CF5368">
              <w:rPr>
                <w:rFonts w:ascii="Times New Roman" w:hAnsi="Times New Roman" w:cs="Times New Roman"/>
                <w:noProof/>
                <w:webHidden/>
                <w:sz w:val="24"/>
                <w:szCs w:val="24"/>
              </w:rPr>
              <w:fldChar w:fldCharType="begin"/>
            </w:r>
            <w:r w:rsidRPr="00CF5368">
              <w:rPr>
                <w:rFonts w:ascii="Times New Roman" w:hAnsi="Times New Roman" w:cs="Times New Roman"/>
                <w:noProof/>
                <w:webHidden/>
                <w:sz w:val="24"/>
                <w:szCs w:val="24"/>
              </w:rPr>
              <w:instrText xml:space="preserve"> PAGEREF _Toc132835638 \h </w:instrText>
            </w:r>
            <w:r w:rsidRPr="00CF5368">
              <w:rPr>
                <w:rFonts w:ascii="Times New Roman" w:hAnsi="Times New Roman" w:cs="Times New Roman"/>
                <w:noProof/>
                <w:webHidden/>
                <w:sz w:val="24"/>
                <w:szCs w:val="24"/>
              </w:rPr>
            </w:r>
            <w:r w:rsidRPr="00CF5368">
              <w:rPr>
                <w:rFonts w:ascii="Times New Roman" w:hAnsi="Times New Roman" w:cs="Times New Roman"/>
                <w:noProof/>
                <w:webHidden/>
                <w:sz w:val="24"/>
                <w:szCs w:val="24"/>
              </w:rPr>
              <w:fldChar w:fldCharType="separate"/>
            </w:r>
            <w:r w:rsidRPr="00CF5368">
              <w:rPr>
                <w:rFonts w:ascii="Times New Roman" w:hAnsi="Times New Roman" w:cs="Times New Roman"/>
                <w:noProof/>
                <w:webHidden/>
                <w:sz w:val="24"/>
                <w:szCs w:val="24"/>
              </w:rPr>
              <w:t>71</w:t>
            </w:r>
            <w:r w:rsidRPr="00CF5368">
              <w:rPr>
                <w:rFonts w:ascii="Times New Roman" w:hAnsi="Times New Roman" w:cs="Times New Roman"/>
                <w:noProof/>
                <w:webHidden/>
                <w:sz w:val="24"/>
                <w:szCs w:val="24"/>
              </w:rPr>
              <w:fldChar w:fldCharType="end"/>
            </w:r>
          </w:hyperlink>
        </w:p>
        <w:p w14:paraId="7662CCD6" w14:textId="7DF2CE47" w:rsidR="00CF5368" w:rsidRPr="00CF5368" w:rsidRDefault="00CF5368">
          <w:pPr>
            <w:pStyle w:val="Verzeichnis1"/>
            <w:tabs>
              <w:tab w:val="left" w:pos="440"/>
              <w:tab w:val="right" w:leader="dot" w:pos="9061"/>
            </w:tabs>
            <w:rPr>
              <w:rFonts w:ascii="Times New Roman" w:eastAsiaTheme="minorEastAsia" w:hAnsi="Times New Roman" w:cs="Times New Roman"/>
              <w:noProof/>
              <w:sz w:val="24"/>
              <w:szCs w:val="24"/>
              <w:lang w:val="de-DE" w:eastAsia="de-DE"/>
            </w:rPr>
          </w:pPr>
          <w:hyperlink w:anchor="_Toc132835639" w:history="1">
            <w:r w:rsidRPr="00CF5368">
              <w:rPr>
                <w:rStyle w:val="Hyperlink"/>
                <w:rFonts w:ascii="Times New Roman" w:hAnsi="Times New Roman" w:cs="Times New Roman"/>
                <w:b/>
                <w:bCs/>
                <w:noProof/>
                <w:sz w:val="24"/>
                <w:szCs w:val="24"/>
                <w:lang w:val="de-DE" w:eastAsia="zh-CN"/>
              </w:rPr>
              <w:t>4.</w:t>
            </w:r>
            <w:r w:rsidRPr="00CF5368">
              <w:rPr>
                <w:rFonts w:ascii="Times New Roman" w:eastAsiaTheme="minorEastAsia" w:hAnsi="Times New Roman" w:cs="Times New Roman"/>
                <w:noProof/>
                <w:sz w:val="24"/>
                <w:szCs w:val="24"/>
                <w:lang w:val="de-DE" w:eastAsia="de-DE"/>
              </w:rPr>
              <w:tab/>
            </w:r>
            <w:r w:rsidRPr="00CF5368">
              <w:rPr>
                <w:rStyle w:val="Hyperlink"/>
                <w:rFonts w:ascii="Times New Roman" w:hAnsi="Times New Roman" w:cs="Times New Roman"/>
                <w:b/>
                <w:bCs/>
                <w:noProof/>
                <w:sz w:val="24"/>
                <w:szCs w:val="24"/>
                <w:lang w:val="de-DE" w:eastAsia="zh-CN"/>
              </w:rPr>
              <w:t>RESÜMEE</w:t>
            </w:r>
            <w:r w:rsidRPr="00CF5368">
              <w:rPr>
                <w:rFonts w:ascii="Times New Roman" w:hAnsi="Times New Roman" w:cs="Times New Roman"/>
                <w:noProof/>
                <w:webHidden/>
                <w:sz w:val="24"/>
                <w:szCs w:val="24"/>
              </w:rPr>
              <w:tab/>
            </w:r>
            <w:r w:rsidRPr="00CF5368">
              <w:rPr>
                <w:rFonts w:ascii="Times New Roman" w:hAnsi="Times New Roman" w:cs="Times New Roman"/>
                <w:noProof/>
                <w:webHidden/>
                <w:sz w:val="24"/>
                <w:szCs w:val="24"/>
              </w:rPr>
              <w:fldChar w:fldCharType="begin"/>
            </w:r>
            <w:r w:rsidRPr="00CF5368">
              <w:rPr>
                <w:rFonts w:ascii="Times New Roman" w:hAnsi="Times New Roman" w:cs="Times New Roman"/>
                <w:noProof/>
                <w:webHidden/>
                <w:sz w:val="24"/>
                <w:szCs w:val="24"/>
              </w:rPr>
              <w:instrText xml:space="preserve"> PAGEREF _Toc132835639 \h </w:instrText>
            </w:r>
            <w:r w:rsidRPr="00CF5368">
              <w:rPr>
                <w:rFonts w:ascii="Times New Roman" w:hAnsi="Times New Roman" w:cs="Times New Roman"/>
                <w:noProof/>
                <w:webHidden/>
                <w:sz w:val="24"/>
                <w:szCs w:val="24"/>
              </w:rPr>
            </w:r>
            <w:r w:rsidRPr="00CF5368">
              <w:rPr>
                <w:rFonts w:ascii="Times New Roman" w:hAnsi="Times New Roman" w:cs="Times New Roman"/>
                <w:noProof/>
                <w:webHidden/>
                <w:sz w:val="24"/>
                <w:szCs w:val="24"/>
              </w:rPr>
              <w:fldChar w:fldCharType="separate"/>
            </w:r>
            <w:r w:rsidRPr="00CF5368">
              <w:rPr>
                <w:rFonts w:ascii="Times New Roman" w:hAnsi="Times New Roman" w:cs="Times New Roman"/>
                <w:noProof/>
                <w:webHidden/>
                <w:sz w:val="24"/>
                <w:szCs w:val="24"/>
              </w:rPr>
              <w:t>73</w:t>
            </w:r>
            <w:r w:rsidRPr="00CF5368">
              <w:rPr>
                <w:rFonts w:ascii="Times New Roman" w:hAnsi="Times New Roman" w:cs="Times New Roman"/>
                <w:noProof/>
                <w:webHidden/>
                <w:sz w:val="24"/>
                <w:szCs w:val="24"/>
              </w:rPr>
              <w:fldChar w:fldCharType="end"/>
            </w:r>
          </w:hyperlink>
        </w:p>
        <w:p w14:paraId="47591FDC" w14:textId="4ADE2399" w:rsidR="00CF5368" w:rsidRPr="00CF5368" w:rsidRDefault="00CF5368">
          <w:pPr>
            <w:pStyle w:val="Verzeichnis1"/>
            <w:tabs>
              <w:tab w:val="left" w:pos="440"/>
              <w:tab w:val="right" w:leader="dot" w:pos="9061"/>
            </w:tabs>
            <w:rPr>
              <w:rFonts w:ascii="Times New Roman" w:eastAsiaTheme="minorEastAsia" w:hAnsi="Times New Roman" w:cs="Times New Roman"/>
              <w:noProof/>
              <w:sz w:val="24"/>
              <w:szCs w:val="24"/>
              <w:lang w:val="de-DE" w:eastAsia="de-DE"/>
            </w:rPr>
          </w:pPr>
          <w:hyperlink w:anchor="_Toc132835640" w:history="1">
            <w:r w:rsidRPr="00CF5368">
              <w:rPr>
                <w:rStyle w:val="Hyperlink"/>
                <w:rFonts w:ascii="Times New Roman" w:hAnsi="Times New Roman" w:cs="Times New Roman"/>
                <w:b/>
                <w:bCs/>
                <w:noProof/>
                <w:sz w:val="24"/>
                <w:szCs w:val="24"/>
                <w:lang w:val="de-DE" w:eastAsia="zh-CN"/>
              </w:rPr>
              <w:t>5.</w:t>
            </w:r>
            <w:r w:rsidRPr="00CF5368">
              <w:rPr>
                <w:rFonts w:ascii="Times New Roman" w:eastAsiaTheme="minorEastAsia" w:hAnsi="Times New Roman" w:cs="Times New Roman"/>
                <w:noProof/>
                <w:sz w:val="24"/>
                <w:szCs w:val="24"/>
                <w:lang w:val="de-DE" w:eastAsia="de-DE"/>
              </w:rPr>
              <w:tab/>
            </w:r>
            <w:r w:rsidRPr="00CF5368">
              <w:rPr>
                <w:rStyle w:val="Hyperlink"/>
                <w:rFonts w:ascii="Times New Roman" w:hAnsi="Times New Roman" w:cs="Times New Roman"/>
                <w:b/>
                <w:bCs/>
                <w:noProof/>
                <w:sz w:val="24"/>
                <w:szCs w:val="24"/>
                <w:lang w:val="de-DE" w:eastAsia="zh-CN"/>
              </w:rPr>
              <w:t>RESUME</w:t>
            </w:r>
            <w:r w:rsidRPr="00CF5368">
              <w:rPr>
                <w:rFonts w:ascii="Times New Roman" w:hAnsi="Times New Roman" w:cs="Times New Roman"/>
                <w:noProof/>
                <w:webHidden/>
                <w:sz w:val="24"/>
                <w:szCs w:val="24"/>
              </w:rPr>
              <w:tab/>
            </w:r>
            <w:r w:rsidRPr="00CF5368">
              <w:rPr>
                <w:rFonts w:ascii="Times New Roman" w:hAnsi="Times New Roman" w:cs="Times New Roman"/>
                <w:noProof/>
                <w:webHidden/>
                <w:sz w:val="24"/>
                <w:szCs w:val="24"/>
              </w:rPr>
              <w:fldChar w:fldCharType="begin"/>
            </w:r>
            <w:r w:rsidRPr="00CF5368">
              <w:rPr>
                <w:rFonts w:ascii="Times New Roman" w:hAnsi="Times New Roman" w:cs="Times New Roman"/>
                <w:noProof/>
                <w:webHidden/>
                <w:sz w:val="24"/>
                <w:szCs w:val="24"/>
              </w:rPr>
              <w:instrText xml:space="preserve"> PAGEREF _Toc132835640 \h </w:instrText>
            </w:r>
            <w:r w:rsidRPr="00CF5368">
              <w:rPr>
                <w:rFonts w:ascii="Times New Roman" w:hAnsi="Times New Roman" w:cs="Times New Roman"/>
                <w:noProof/>
                <w:webHidden/>
                <w:sz w:val="24"/>
                <w:szCs w:val="24"/>
              </w:rPr>
            </w:r>
            <w:r w:rsidRPr="00CF5368">
              <w:rPr>
                <w:rFonts w:ascii="Times New Roman" w:hAnsi="Times New Roman" w:cs="Times New Roman"/>
                <w:noProof/>
                <w:webHidden/>
                <w:sz w:val="24"/>
                <w:szCs w:val="24"/>
              </w:rPr>
              <w:fldChar w:fldCharType="separate"/>
            </w:r>
            <w:r w:rsidRPr="00CF5368">
              <w:rPr>
                <w:rFonts w:ascii="Times New Roman" w:hAnsi="Times New Roman" w:cs="Times New Roman"/>
                <w:noProof/>
                <w:webHidden/>
                <w:sz w:val="24"/>
                <w:szCs w:val="24"/>
              </w:rPr>
              <w:t>74</w:t>
            </w:r>
            <w:r w:rsidRPr="00CF5368">
              <w:rPr>
                <w:rFonts w:ascii="Times New Roman" w:hAnsi="Times New Roman" w:cs="Times New Roman"/>
                <w:noProof/>
                <w:webHidden/>
                <w:sz w:val="24"/>
                <w:szCs w:val="24"/>
              </w:rPr>
              <w:fldChar w:fldCharType="end"/>
            </w:r>
          </w:hyperlink>
        </w:p>
        <w:p w14:paraId="412806F9" w14:textId="6AC4B334" w:rsidR="00CF5368" w:rsidRPr="00CF5368" w:rsidRDefault="00CF5368">
          <w:pPr>
            <w:pStyle w:val="Verzeichnis1"/>
            <w:tabs>
              <w:tab w:val="left" w:pos="440"/>
              <w:tab w:val="right" w:leader="dot" w:pos="9061"/>
            </w:tabs>
            <w:rPr>
              <w:rFonts w:ascii="Times New Roman" w:eastAsiaTheme="minorEastAsia" w:hAnsi="Times New Roman" w:cs="Times New Roman"/>
              <w:noProof/>
              <w:sz w:val="24"/>
              <w:szCs w:val="24"/>
              <w:lang w:val="de-DE" w:eastAsia="de-DE"/>
            </w:rPr>
          </w:pPr>
          <w:hyperlink w:anchor="_Toc132835641" w:history="1">
            <w:r w:rsidRPr="00CF5368">
              <w:rPr>
                <w:rStyle w:val="Hyperlink"/>
                <w:rFonts w:ascii="Times New Roman" w:hAnsi="Times New Roman" w:cs="Times New Roman"/>
                <w:b/>
                <w:bCs/>
                <w:noProof/>
                <w:sz w:val="24"/>
                <w:szCs w:val="24"/>
                <w:lang w:val="de-DE" w:eastAsia="zh-CN"/>
              </w:rPr>
              <w:t>6.</w:t>
            </w:r>
            <w:r w:rsidRPr="00CF5368">
              <w:rPr>
                <w:rFonts w:ascii="Times New Roman" w:eastAsiaTheme="minorEastAsia" w:hAnsi="Times New Roman" w:cs="Times New Roman"/>
                <w:noProof/>
                <w:sz w:val="24"/>
                <w:szCs w:val="24"/>
                <w:lang w:val="de-DE" w:eastAsia="de-DE"/>
              </w:rPr>
              <w:tab/>
            </w:r>
            <w:r w:rsidRPr="00CF5368">
              <w:rPr>
                <w:rStyle w:val="Hyperlink"/>
                <w:rFonts w:ascii="Times New Roman" w:hAnsi="Times New Roman" w:cs="Times New Roman"/>
                <w:b/>
                <w:bCs/>
                <w:noProof/>
                <w:sz w:val="24"/>
                <w:szCs w:val="24"/>
                <w:lang w:val="de-DE" w:eastAsia="zh-CN"/>
              </w:rPr>
              <w:t>BIBLIOGRAFIE</w:t>
            </w:r>
            <w:r w:rsidRPr="00CF5368">
              <w:rPr>
                <w:rFonts w:ascii="Times New Roman" w:hAnsi="Times New Roman" w:cs="Times New Roman"/>
                <w:noProof/>
                <w:webHidden/>
                <w:sz w:val="24"/>
                <w:szCs w:val="24"/>
              </w:rPr>
              <w:tab/>
            </w:r>
            <w:r w:rsidRPr="00CF5368">
              <w:rPr>
                <w:rFonts w:ascii="Times New Roman" w:hAnsi="Times New Roman" w:cs="Times New Roman"/>
                <w:noProof/>
                <w:webHidden/>
                <w:sz w:val="24"/>
                <w:szCs w:val="24"/>
              </w:rPr>
              <w:fldChar w:fldCharType="begin"/>
            </w:r>
            <w:r w:rsidRPr="00CF5368">
              <w:rPr>
                <w:rFonts w:ascii="Times New Roman" w:hAnsi="Times New Roman" w:cs="Times New Roman"/>
                <w:noProof/>
                <w:webHidden/>
                <w:sz w:val="24"/>
                <w:szCs w:val="24"/>
              </w:rPr>
              <w:instrText xml:space="preserve"> PAGEREF _Toc132835641 \h </w:instrText>
            </w:r>
            <w:r w:rsidRPr="00CF5368">
              <w:rPr>
                <w:rFonts w:ascii="Times New Roman" w:hAnsi="Times New Roman" w:cs="Times New Roman"/>
                <w:noProof/>
                <w:webHidden/>
                <w:sz w:val="24"/>
                <w:szCs w:val="24"/>
              </w:rPr>
            </w:r>
            <w:r w:rsidRPr="00CF5368">
              <w:rPr>
                <w:rFonts w:ascii="Times New Roman" w:hAnsi="Times New Roman" w:cs="Times New Roman"/>
                <w:noProof/>
                <w:webHidden/>
                <w:sz w:val="24"/>
                <w:szCs w:val="24"/>
              </w:rPr>
              <w:fldChar w:fldCharType="separate"/>
            </w:r>
            <w:r w:rsidRPr="00CF5368">
              <w:rPr>
                <w:rFonts w:ascii="Times New Roman" w:hAnsi="Times New Roman" w:cs="Times New Roman"/>
                <w:noProof/>
                <w:webHidden/>
                <w:sz w:val="24"/>
                <w:szCs w:val="24"/>
              </w:rPr>
              <w:t>75</w:t>
            </w:r>
            <w:r w:rsidRPr="00CF5368">
              <w:rPr>
                <w:rFonts w:ascii="Times New Roman" w:hAnsi="Times New Roman" w:cs="Times New Roman"/>
                <w:noProof/>
                <w:webHidden/>
                <w:sz w:val="24"/>
                <w:szCs w:val="24"/>
              </w:rPr>
              <w:fldChar w:fldCharType="end"/>
            </w:r>
          </w:hyperlink>
        </w:p>
        <w:p w14:paraId="37A0664F" w14:textId="74021A52" w:rsidR="00CF5368" w:rsidRPr="00CF5368" w:rsidRDefault="00CF5368">
          <w:pPr>
            <w:pStyle w:val="Verzeichnis1"/>
            <w:tabs>
              <w:tab w:val="left" w:pos="440"/>
              <w:tab w:val="right" w:leader="dot" w:pos="9061"/>
            </w:tabs>
            <w:rPr>
              <w:rFonts w:ascii="Times New Roman" w:eastAsiaTheme="minorEastAsia" w:hAnsi="Times New Roman" w:cs="Times New Roman"/>
              <w:noProof/>
              <w:sz w:val="24"/>
              <w:szCs w:val="24"/>
              <w:lang w:val="de-DE" w:eastAsia="de-DE"/>
            </w:rPr>
          </w:pPr>
          <w:hyperlink w:anchor="_Toc132835642" w:history="1">
            <w:r w:rsidRPr="00CF5368">
              <w:rPr>
                <w:rStyle w:val="Hyperlink"/>
                <w:rFonts w:ascii="Times New Roman" w:hAnsi="Times New Roman" w:cs="Times New Roman"/>
                <w:b/>
                <w:bCs/>
                <w:noProof/>
                <w:sz w:val="24"/>
                <w:szCs w:val="24"/>
                <w:lang w:val="de-DE" w:eastAsia="zh-CN"/>
              </w:rPr>
              <w:t>7.</w:t>
            </w:r>
            <w:r w:rsidRPr="00CF5368">
              <w:rPr>
                <w:rFonts w:ascii="Times New Roman" w:eastAsiaTheme="minorEastAsia" w:hAnsi="Times New Roman" w:cs="Times New Roman"/>
                <w:noProof/>
                <w:sz w:val="24"/>
                <w:szCs w:val="24"/>
                <w:lang w:val="de-DE" w:eastAsia="de-DE"/>
              </w:rPr>
              <w:tab/>
            </w:r>
            <w:r w:rsidRPr="00CF5368">
              <w:rPr>
                <w:rStyle w:val="Hyperlink"/>
                <w:rFonts w:ascii="Times New Roman" w:hAnsi="Times New Roman" w:cs="Times New Roman"/>
                <w:b/>
                <w:bCs/>
                <w:noProof/>
                <w:sz w:val="24"/>
                <w:szCs w:val="24"/>
                <w:lang w:val="de-DE" w:eastAsia="zh-CN"/>
              </w:rPr>
              <w:t>ANHÄNGE</w:t>
            </w:r>
            <w:r w:rsidRPr="00CF5368">
              <w:rPr>
                <w:rFonts w:ascii="Times New Roman" w:hAnsi="Times New Roman" w:cs="Times New Roman"/>
                <w:noProof/>
                <w:webHidden/>
                <w:sz w:val="24"/>
                <w:szCs w:val="24"/>
              </w:rPr>
              <w:tab/>
            </w:r>
            <w:r w:rsidRPr="00CF5368">
              <w:rPr>
                <w:rFonts w:ascii="Times New Roman" w:hAnsi="Times New Roman" w:cs="Times New Roman"/>
                <w:noProof/>
                <w:webHidden/>
                <w:sz w:val="24"/>
                <w:szCs w:val="24"/>
              </w:rPr>
              <w:fldChar w:fldCharType="begin"/>
            </w:r>
            <w:r w:rsidRPr="00CF5368">
              <w:rPr>
                <w:rFonts w:ascii="Times New Roman" w:hAnsi="Times New Roman" w:cs="Times New Roman"/>
                <w:noProof/>
                <w:webHidden/>
                <w:sz w:val="24"/>
                <w:szCs w:val="24"/>
              </w:rPr>
              <w:instrText xml:space="preserve"> PAGEREF _Toc132835642 \h </w:instrText>
            </w:r>
            <w:r w:rsidRPr="00CF5368">
              <w:rPr>
                <w:rFonts w:ascii="Times New Roman" w:hAnsi="Times New Roman" w:cs="Times New Roman"/>
                <w:noProof/>
                <w:webHidden/>
                <w:sz w:val="24"/>
                <w:szCs w:val="24"/>
              </w:rPr>
            </w:r>
            <w:r w:rsidRPr="00CF5368">
              <w:rPr>
                <w:rFonts w:ascii="Times New Roman" w:hAnsi="Times New Roman" w:cs="Times New Roman"/>
                <w:noProof/>
                <w:webHidden/>
                <w:sz w:val="24"/>
                <w:szCs w:val="24"/>
              </w:rPr>
              <w:fldChar w:fldCharType="separate"/>
            </w:r>
            <w:r w:rsidRPr="00CF5368">
              <w:rPr>
                <w:rFonts w:ascii="Times New Roman" w:hAnsi="Times New Roman" w:cs="Times New Roman"/>
                <w:noProof/>
                <w:webHidden/>
                <w:sz w:val="24"/>
                <w:szCs w:val="24"/>
              </w:rPr>
              <w:t>79</w:t>
            </w:r>
            <w:r w:rsidRPr="00CF5368">
              <w:rPr>
                <w:rFonts w:ascii="Times New Roman" w:hAnsi="Times New Roman" w:cs="Times New Roman"/>
                <w:noProof/>
                <w:webHidden/>
                <w:sz w:val="24"/>
                <w:szCs w:val="24"/>
              </w:rPr>
              <w:fldChar w:fldCharType="end"/>
            </w:r>
          </w:hyperlink>
        </w:p>
        <w:p w14:paraId="2183269B" w14:textId="1F81B519" w:rsidR="009F3509" w:rsidRPr="0058103B" w:rsidRDefault="009F3509" w:rsidP="009F3509">
          <w:pPr>
            <w:spacing w:line="360" w:lineRule="auto"/>
            <w:jc w:val="both"/>
          </w:pPr>
          <w:r w:rsidRPr="001C5F33">
            <w:rPr>
              <w:rFonts w:ascii="Times New Roman" w:hAnsi="Times New Roman" w:cs="Times New Roman"/>
              <w:sz w:val="24"/>
              <w:szCs w:val="24"/>
            </w:rPr>
            <w:fldChar w:fldCharType="end"/>
          </w:r>
        </w:p>
      </w:sdtContent>
    </w:sdt>
    <w:p w14:paraId="4F37A539" w14:textId="77777777" w:rsidR="009F3509" w:rsidRPr="0058103B" w:rsidRDefault="009F3509" w:rsidP="00793515">
      <w:pPr>
        <w:spacing w:line="259" w:lineRule="auto"/>
        <w:jc w:val="both"/>
        <w:rPr>
          <w:rFonts w:ascii="Times New Roman" w:hAnsi="Times New Roman" w:cs="Times New Roman"/>
          <w:sz w:val="30"/>
          <w:szCs w:val="30"/>
          <w:lang w:val="de-DE"/>
        </w:rPr>
      </w:pPr>
    </w:p>
    <w:p w14:paraId="202133DF" w14:textId="34CFB719" w:rsidR="00F37711" w:rsidRPr="0058103B" w:rsidRDefault="00F37711" w:rsidP="00F37711">
      <w:pPr>
        <w:rPr>
          <w:rFonts w:ascii="Times New Roman" w:hAnsi="Times New Roman" w:cs="Times New Roman"/>
          <w:lang w:val="de-DE"/>
        </w:rPr>
      </w:pPr>
    </w:p>
    <w:p w14:paraId="1FAFFFB1" w14:textId="3DF0F953" w:rsidR="00F37711" w:rsidRPr="0058103B" w:rsidRDefault="00F37711" w:rsidP="00F37711">
      <w:pPr>
        <w:rPr>
          <w:rFonts w:ascii="Times New Roman" w:hAnsi="Times New Roman" w:cs="Times New Roman"/>
          <w:lang w:val="de-DE"/>
        </w:rPr>
      </w:pPr>
    </w:p>
    <w:p w14:paraId="6099BEB1" w14:textId="05356877" w:rsidR="00F37711" w:rsidRPr="0058103B" w:rsidRDefault="00F37711" w:rsidP="00F37711">
      <w:pPr>
        <w:rPr>
          <w:rFonts w:ascii="Times New Roman" w:hAnsi="Times New Roman" w:cs="Times New Roman"/>
          <w:lang w:val="de-DE"/>
        </w:rPr>
      </w:pPr>
    </w:p>
    <w:p w14:paraId="78878F7D" w14:textId="77777777" w:rsidR="00D57FBA" w:rsidRPr="0058103B" w:rsidRDefault="00D57FBA" w:rsidP="00483068">
      <w:pPr>
        <w:tabs>
          <w:tab w:val="left" w:pos="1843"/>
        </w:tabs>
        <w:spacing w:line="259" w:lineRule="auto"/>
        <w:rPr>
          <w:rFonts w:ascii="Times New Roman" w:hAnsi="Times New Roman" w:cs="Times New Roman"/>
          <w:lang w:val="de-DE"/>
        </w:rPr>
      </w:pPr>
    </w:p>
    <w:p w14:paraId="12CBB63B" w14:textId="77777777" w:rsidR="00851CEE" w:rsidRPr="0058103B" w:rsidRDefault="00851CEE" w:rsidP="00851CEE">
      <w:pPr>
        <w:rPr>
          <w:rFonts w:ascii="Times New Roman" w:hAnsi="Times New Roman" w:cs="Times New Roman"/>
          <w:lang w:val="de-DE"/>
        </w:rPr>
      </w:pPr>
    </w:p>
    <w:p w14:paraId="105A6297" w14:textId="77777777" w:rsidR="00851CEE" w:rsidRPr="0058103B" w:rsidRDefault="00851CEE" w:rsidP="00851CEE">
      <w:pPr>
        <w:rPr>
          <w:rFonts w:ascii="Times New Roman" w:hAnsi="Times New Roman" w:cs="Times New Roman"/>
          <w:lang w:val="de-DE"/>
        </w:rPr>
      </w:pPr>
    </w:p>
    <w:p w14:paraId="6097038C" w14:textId="4C23B16C" w:rsidR="00851CEE" w:rsidRPr="0058103B" w:rsidRDefault="00851CEE" w:rsidP="00851CEE">
      <w:pPr>
        <w:rPr>
          <w:rFonts w:ascii="Times New Roman" w:hAnsi="Times New Roman" w:cs="Times New Roman"/>
          <w:lang w:val="de-DE"/>
        </w:rPr>
        <w:sectPr w:rsidR="00851CEE" w:rsidRPr="0058103B" w:rsidSect="00083919">
          <w:footerReference w:type="default" r:id="rId9"/>
          <w:pgSz w:w="11906" w:h="16838"/>
          <w:pgMar w:top="1418" w:right="1134" w:bottom="1418" w:left="1701" w:header="709" w:footer="709" w:gutter="0"/>
          <w:cols w:space="708"/>
          <w:docGrid w:linePitch="360"/>
        </w:sectPr>
      </w:pPr>
    </w:p>
    <w:p w14:paraId="5D09ECD1" w14:textId="57290F89" w:rsidR="006A5DB8" w:rsidRPr="0058103B" w:rsidRDefault="00F37711" w:rsidP="00793515">
      <w:pPr>
        <w:pStyle w:val="berschrift1"/>
        <w:jc w:val="both"/>
        <w:rPr>
          <w:rFonts w:ascii="Times New Roman" w:hAnsi="Times New Roman" w:cs="Times New Roman"/>
          <w:b/>
          <w:bCs/>
          <w:color w:val="auto"/>
          <w:sz w:val="30"/>
          <w:szCs w:val="30"/>
          <w:lang w:val="de-DE"/>
        </w:rPr>
      </w:pPr>
      <w:bookmarkStart w:id="0" w:name="_Toc132835599"/>
      <w:r w:rsidRPr="0058103B">
        <w:rPr>
          <w:rFonts w:ascii="Times New Roman" w:hAnsi="Times New Roman" w:cs="Times New Roman"/>
          <w:b/>
          <w:bCs/>
          <w:color w:val="auto"/>
          <w:sz w:val="30"/>
          <w:szCs w:val="30"/>
          <w:lang w:val="de-DE"/>
        </w:rPr>
        <w:lastRenderedPageBreak/>
        <w:t>Einleitung</w:t>
      </w:r>
      <w:bookmarkEnd w:id="0"/>
    </w:p>
    <w:p w14:paraId="5D45E41E" w14:textId="77777777" w:rsidR="006A5DB8" w:rsidRPr="0058103B" w:rsidRDefault="006A5DB8" w:rsidP="006A5DB8">
      <w:pPr>
        <w:rPr>
          <w:rFonts w:ascii="Times New Roman" w:hAnsi="Times New Roman" w:cs="Times New Roman"/>
          <w:lang w:val="de-DE"/>
        </w:rPr>
      </w:pPr>
    </w:p>
    <w:p w14:paraId="033FD456" w14:textId="3B58A44E" w:rsidR="004E5AAA" w:rsidRPr="0058103B" w:rsidRDefault="004E5AAA" w:rsidP="004E5AAA">
      <w:pPr>
        <w:spacing w:after="0" w:line="360" w:lineRule="auto"/>
        <w:ind w:firstLine="708"/>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Märchen sind der erste geschriebene Text, dem die meisten von uns in ihrem Leben begegnet sind. Sie helfen uns unsere Vorstellungskraft zu formen und lehren uns oft viele gute Dinge. Viele Leser kehren im </w:t>
      </w:r>
      <w:r w:rsidR="00442D3E">
        <w:rPr>
          <w:rFonts w:ascii="Times New Roman" w:hAnsi="Times New Roman" w:cs="Times New Roman"/>
          <w:sz w:val="24"/>
          <w:szCs w:val="24"/>
          <w:lang w:val="de-DE"/>
        </w:rPr>
        <w:t>Erwachsenenalter</w:t>
      </w:r>
      <w:r w:rsidRPr="0058103B">
        <w:rPr>
          <w:rFonts w:ascii="Times New Roman" w:hAnsi="Times New Roman" w:cs="Times New Roman"/>
          <w:sz w:val="24"/>
          <w:szCs w:val="24"/>
          <w:lang w:val="de-DE"/>
        </w:rPr>
        <w:t xml:space="preserve"> oft zu ihren Lieblingsmärchen zurück oder sie </w:t>
      </w:r>
      <w:r w:rsidR="00442D3E" w:rsidRPr="0058103B">
        <w:rPr>
          <w:rFonts w:ascii="Times New Roman" w:hAnsi="Times New Roman" w:cs="Times New Roman"/>
          <w:sz w:val="24"/>
          <w:szCs w:val="24"/>
          <w:lang w:val="de-DE"/>
        </w:rPr>
        <w:t xml:space="preserve">lesen </w:t>
      </w:r>
      <w:r w:rsidR="00442D3E">
        <w:rPr>
          <w:rFonts w:ascii="Times New Roman" w:hAnsi="Times New Roman" w:cs="Times New Roman"/>
          <w:sz w:val="24"/>
          <w:szCs w:val="24"/>
          <w:lang w:val="de-DE"/>
        </w:rPr>
        <w:t xml:space="preserve">sie </w:t>
      </w:r>
      <w:r w:rsidRPr="0058103B">
        <w:rPr>
          <w:rFonts w:ascii="Times New Roman" w:hAnsi="Times New Roman" w:cs="Times New Roman"/>
          <w:sz w:val="24"/>
          <w:szCs w:val="24"/>
          <w:lang w:val="de-DE"/>
        </w:rPr>
        <w:t xml:space="preserve">ihren Nachkommen vor. Die Tradition, Kindern Märchen vorzulesen, begleitet uns seit vielen Jahren und wurde in der Form von Erzählungen von Generation zu Generation weitergegeben. Nachfolgend wurden Märchen in Buchform und heute auch weitergehend in Fernsehform weitergegeben. </w:t>
      </w:r>
    </w:p>
    <w:p w14:paraId="3C21FE37" w14:textId="026607EA" w:rsidR="003E47F7" w:rsidRPr="0058103B" w:rsidRDefault="00F37711" w:rsidP="00483068">
      <w:pPr>
        <w:spacing w:after="0" w:line="360" w:lineRule="auto"/>
        <w:ind w:firstLine="708"/>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Das Thema dieser Arbeit ist</w:t>
      </w:r>
      <w:r w:rsidR="00442D3E">
        <w:rPr>
          <w:rFonts w:ascii="Times New Roman" w:hAnsi="Times New Roman" w:cs="Times New Roman"/>
          <w:sz w:val="24"/>
          <w:szCs w:val="24"/>
          <w:lang w:val="de-DE"/>
        </w:rPr>
        <w:t xml:space="preserve"> die</w:t>
      </w:r>
      <w:r w:rsidRPr="0058103B">
        <w:rPr>
          <w:rFonts w:ascii="Times New Roman" w:hAnsi="Times New Roman" w:cs="Times New Roman"/>
          <w:sz w:val="24"/>
          <w:szCs w:val="24"/>
          <w:lang w:val="de-DE"/>
        </w:rPr>
        <w:t xml:space="preserve"> Übersetzung ausgewählter Märchen der Brüder Grimm und ihre Verwendung in der Schulpraxis.</w:t>
      </w:r>
      <w:r w:rsidR="00F337A4" w:rsidRPr="0058103B">
        <w:rPr>
          <w:rFonts w:ascii="Times New Roman" w:hAnsi="Times New Roman" w:cs="Times New Roman"/>
          <w:sz w:val="24"/>
          <w:szCs w:val="24"/>
          <w:lang w:val="de-DE"/>
        </w:rPr>
        <w:t xml:space="preserve"> </w:t>
      </w:r>
      <w:r w:rsidR="003E47F7" w:rsidRPr="0058103B">
        <w:rPr>
          <w:rFonts w:ascii="Times New Roman" w:hAnsi="Times New Roman" w:cs="Times New Roman"/>
          <w:sz w:val="24"/>
          <w:szCs w:val="24"/>
          <w:lang w:val="de-DE"/>
        </w:rPr>
        <w:t>Die Märchen der Brüder Grimm zählt man zu den bekanntesten und beliebtesten Geschichten der Weltliteratur und haben auch in der heutigen Zeit nichts von ihrer Faszination verloren. Besonders im schulischen Kontext erfreuen sich die Märchen großer Beliebtheit, da sie nicht nur unterhaltsam sind, sondern auch pädagogisch wertvoll sein können, insbesondere im Fremdsprachenunterricht.</w:t>
      </w:r>
      <w:r w:rsidR="00045BA0" w:rsidRPr="0058103B">
        <w:rPr>
          <w:rFonts w:ascii="Times New Roman" w:hAnsi="Times New Roman" w:cs="Times New Roman"/>
          <w:sz w:val="24"/>
          <w:szCs w:val="24"/>
          <w:lang w:val="de-DE"/>
        </w:rPr>
        <w:t xml:space="preserve"> </w:t>
      </w:r>
      <w:r w:rsidR="003E47F7" w:rsidRPr="0058103B">
        <w:rPr>
          <w:rFonts w:ascii="Times New Roman" w:hAnsi="Times New Roman" w:cs="Times New Roman"/>
          <w:sz w:val="24"/>
          <w:szCs w:val="24"/>
          <w:lang w:val="de-DE"/>
        </w:rPr>
        <w:t xml:space="preserve">Die Arbeit mit der Übersetzung kann ein guter Aspekt sein, um Schülern den Zugang zu der deutschen Sprache und Kultur zu erleichtern. </w:t>
      </w:r>
    </w:p>
    <w:p w14:paraId="66AC185E" w14:textId="6E30ADF5" w:rsidR="00F37711" w:rsidRPr="0058103B" w:rsidRDefault="003E47F7" w:rsidP="00483068">
      <w:pPr>
        <w:spacing w:after="0" w:line="360" w:lineRule="auto"/>
        <w:ind w:firstLine="708"/>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 </w:t>
      </w:r>
      <w:r w:rsidR="001A1962" w:rsidRPr="0058103B">
        <w:rPr>
          <w:rFonts w:ascii="Times New Roman" w:hAnsi="Times New Roman" w:cs="Times New Roman"/>
          <w:sz w:val="24"/>
          <w:szCs w:val="24"/>
          <w:lang w:val="de-DE"/>
        </w:rPr>
        <w:t xml:space="preserve">Am Anfang will ich dem Leser erklären, warum ich gerade dieses Thema </w:t>
      </w:r>
      <w:r w:rsidR="009F00D0" w:rsidRPr="0058103B">
        <w:rPr>
          <w:rFonts w:ascii="Times New Roman" w:hAnsi="Times New Roman" w:cs="Times New Roman"/>
          <w:sz w:val="24"/>
          <w:szCs w:val="24"/>
          <w:lang w:val="de-DE"/>
        </w:rPr>
        <w:t xml:space="preserve">und diese zwei Märchen </w:t>
      </w:r>
      <w:r w:rsidR="001A1962" w:rsidRPr="0058103B">
        <w:rPr>
          <w:rFonts w:ascii="Times New Roman" w:hAnsi="Times New Roman" w:cs="Times New Roman"/>
          <w:sz w:val="24"/>
          <w:szCs w:val="24"/>
          <w:lang w:val="de-DE"/>
        </w:rPr>
        <w:t>gewählt habe</w:t>
      </w:r>
      <w:r w:rsidR="00CC44BB" w:rsidRPr="0058103B">
        <w:rPr>
          <w:rFonts w:ascii="Times New Roman" w:hAnsi="Times New Roman" w:cs="Times New Roman"/>
          <w:sz w:val="24"/>
          <w:szCs w:val="24"/>
          <w:lang w:val="de-DE"/>
        </w:rPr>
        <w:t xml:space="preserve"> – d</w:t>
      </w:r>
      <w:r w:rsidR="001A1962" w:rsidRPr="0058103B">
        <w:rPr>
          <w:rFonts w:ascii="Times New Roman" w:hAnsi="Times New Roman" w:cs="Times New Roman"/>
          <w:sz w:val="24"/>
          <w:szCs w:val="24"/>
          <w:lang w:val="de-DE"/>
        </w:rPr>
        <w:t>er Grund</w:t>
      </w:r>
      <w:r w:rsidR="009F00D0" w:rsidRPr="0058103B">
        <w:rPr>
          <w:rFonts w:ascii="Times New Roman" w:hAnsi="Times New Roman" w:cs="Times New Roman"/>
          <w:sz w:val="24"/>
          <w:szCs w:val="24"/>
          <w:lang w:val="de-DE"/>
        </w:rPr>
        <w:t xml:space="preserve"> für die Themenwahl</w:t>
      </w:r>
      <w:r w:rsidR="001A1962" w:rsidRPr="0058103B">
        <w:rPr>
          <w:rFonts w:ascii="Times New Roman" w:hAnsi="Times New Roman" w:cs="Times New Roman"/>
          <w:sz w:val="24"/>
          <w:szCs w:val="24"/>
          <w:lang w:val="de-DE"/>
        </w:rPr>
        <w:t xml:space="preserve"> ist einfach: </w:t>
      </w:r>
      <w:r w:rsidR="00D032B5" w:rsidRPr="0058103B">
        <w:rPr>
          <w:rFonts w:ascii="Times New Roman" w:hAnsi="Times New Roman" w:cs="Times New Roman"/>
          <w:sz w:val="24"/>
          <w:szCs w:val="24"/>
          <w:lang w:val="de-DE"/>
        </w:rPr>
        <w:t xml:space="preserve">ich habe Deutsch für Dolmetschen und Übersetzen studiert, so kann ich </w:t>
      </w:r>
      <w:r w:rsidR="00442D3E">
        <w:rPr>
          <w:rFonts w:ascii="Times New Roman" w:hAnsi="Times New Roman" w:cs="Times New Roman"/>
          <w:sz w:val="24"/>
          <w:szCs w:val="24"/>
          <w:lang w:val="de-DE"/>
        </w:rPr>
        <w:t xml:space="preserve">mir </w:t>
      </w:r>
      <w:r w:rsidR="00D032B5" w:rsidRPr="0058103B">
        <w:rPr>
          <w:rFonts w:ascii="Times New Roman" w:hAnsi="Times New Roman" w:cs="Times New Roman"/>
          <w:sz w:val="24"/>
          <w:szCs w:val="24"/>
          <w:lang w:val="de-DE"/>
        </w:rPr>
        <w:t>einen Teil meines erworbenen Wissens zu Nutze machen. Gleichzeitig bin ich</w:t>
      </w:r>
      <w:r w:rsidR="00CC44BB" w:rsidRPr="0058103B">
        <w:rPr>
          <w:rFonts w:ascii="Times New Roman" w:hAnsi="Times New Roman" w:cs="Times New Roman"/>
          <w:sz w:val="24"/>
          <w:szCs w:val="24"/>
          <w:lang w:val="de-DE"/>
        </w:rPr>
        <w:t xml:space="preserve"> </w:t>
      </w:r>
      <w:r w:rsidR="00D032B5" w:rsidRPr="0058103B">
        <w:rPr>
          <w:rFonts w:ascii="Times New Roman" w:hAnsi="Times New Roman" w:cs="Times New Roman"/>
          <w:sz w:val="24"/>
          <w:szCs w:val="24"/>
          <w:lang w:val="de-DE"/>
        </w:rPr>
        <w:t xml:space="preserve">allgemein ein großer Fan von Märchen, und dass </w:t>
      </w:r>
      <w:r w:rsidR="00442D3E">
        <w:rPr>
          <w:rFonts w:ascii="Times New Roman" w:hAnsi="Times New Roman" w:cs="Times New Roman"/>
          <w:sz w:val="24"/>
          <w:szCs w:val="24"/>
          <w:lang w:val="de-DE"/>
        </w:rPr>
        <w:t>zwei</w:t>
      </w:r>
      <w:r w:rsidR="00D032B5" w:rsidRPr="0058103B">
        <w:rPr>
          <w:rFonts w:ascii="Times New Roman" w:hAnsi="Times New Roman" w:cs="Times New Roman"/>
          <w:sz w:val="24"/>
          <w:szCs w:val="24"/>
          <w:lang w:val="de-DE"/>
        </w:rPr>
        <w:t xml:space="preserve"> der bekanntesten Märchenautoren aus Deutschland kommen ist nur ein großes Plus. </w:t>
      </w:r>
      <w:r w:rsidR="009F00D0" w:rsidRPr="0058103B">
        <w:rPr>
          <w:rFonts w:ascii="Times New Roman" w:hAnsi="Times New Roman" w:cs="Times New Roman"/>
          <w:sz w:val="24"/>
          <w:szCs w:val="24"/>
          <w:lang w:val="de-DE"/>
        </w:rPr>
        <w:t xml:space="preserve">Hinter der Märchenwahl muss man auch nichts </w:t>
      </w:r>
      <w:r w:rsidR="00C84984" w:rsidRPr="0058103B">
        <w:rPr>
          <w:rFonts w:ascii="Times New Roman" w:hAnsi="Times New Roman" w:cs="Times New Roman"/>
          <w:sz w:val="24"/>
          <w:szCs w:val="24"/>
          <w:lang w:val="de-DE"/>
        </w:rPr>
        <w:t>Kompliziertes</w:t>
      </w:r>
      <w:r w:rsidR="009F00D0" w:rsidRPr="0058103B">
        <w:rPr>
          <w:rFonts w:ascii="Times New Roman" w:hAnsi="Times New Roman" w:cs="Times New Roman"/>
          <w:sz w:val="24"/>
          <w:szCs w:val="24"/>
          <w:lang w:val="de-DE"/>
        </w:rPr>
        <w:t xml:space="preserve"> suchen – </w:t>
      </w:r>
      <w:r w:rsidR="00C84984" w:rsidRPr="0058103B">
        <w:rPr>
          <w:rFonts w:ascii="Times New Roman" w:hAnsi="Times New Roman" w:cs="Times New Roman"/>
          <w:sz w:val="24"/>
          <w:szCs w:val="24"/>
          <w:lang w:val="de-DE"/>
        </w:rPr>
        <w:t xml:space="preserve">erstens wollte ich ein bekanntes (in diesem Fall </w:t>
      </w:r>
      <w:r w:rsidR="00C84984" w:rsidRPr="0058103B">
        <w:rPr>
          <w:rFonts w:ascii="Times New Roman" w:hAnsi="Times New Roman" w:cs="Times New Roman"/>
          <w:i/>
          <w:iCs/>
          <w:sz w:val="24"/>
          <w:szCs w:val="24"/>
          <w:lang w:val="de-DE"/>
        </w:rPr>
        <w:t>Rapunzel</w:t>
      </w:r>
      <w:r w:rsidR="00C84984" w:rsidRPr="0058103B">
        <w:rPr>
          <w:rFonts w:ascii="Times New Roman" w:hAnsi="Times New Roman" w:cs="Times New Roman"/>
          <w:sz w:val="24"/>
          <w:szCs w:val="24"/>
          <w:lang w:val="de-DE"/>
        </w:rPr>
        <w:t>) und ein weniger bekanntes (</w:t>
      </w:r>
      <w:r w:rsidR="00C84984" w:rsidRPr="0058103B">
        <w:rPr>
          <w:rFonts w:ascii="Times New Roman" w:hAnsi="Times New Roman" w:cs="Times New Roman"/>
          <w:i/>
          <w:iCs/>
          <w:sz w:val="24"/>
          <w:szCs w:val="24"/>
          <w:lang w:val="de-DE"/>
        </w:rPr>
        <w:t xml:space="preserve">Die </w:t>
      </w:r>
      <w:r w:rsidR="00F15AE0" w:rsidRPr="0058103B">
        <w:rPr>
          <w:rFonts w:ascii="Times New Roman" w:hAnsi="Times New Roman" w:cs="Times New Roman"/>
          <w:i/>
          <w:iCs/>
          <w:sz w:val="24"/>
          <w:szCs w:val="24"/>
          <w:lang w:val="de-DE"/>
        </w:rPr>
        <w:t>zwölf</w:t>
      </w:r>
      <w:r w:rsidR="00C84984" w:rsidRPr="0058103B">
        <w:rPr>
          <w:rFonts w:ascii="Times New Roman" w:hAnsi="Times New Roman" w:cs="Times New Roman"/>
          <w:i/>
          <w:iCs/>
          <w:sz w:val="24"/>
          <w:szCs w:val="24"/>
          <w:lang w:val="de-DE"/>
        </w:rPr>
        <w:t xml:space="preserve"> </w:t>
      </w:r>
      <w:r w:rsidR="00F15AE0" w:rsidRPr="0058103B">
        <w:rPr>
          <w:rFonts w:ascii="Times New Roman" w:hAnsi="Times New Roman" w:cs="Times New Roman"/>
          <w:i/>
          <w:iCs/>
          <w:sz w:val="24"/>
          <w:szCs w:val="24"/>
          <w:lang w:val="de-DE"/>
        </w:rPr>
        <w:t>Jäger</w:t>
      </w:r>
      <w:r w:rsidR="00C84984" w:rsidRPr="0058103B">
        <w:rPr>
          <w:rFonts w:ascii="Times New Roman" w:hAnsi="Times New Roman" w:cs="Times New Roman"/>
          <w:sz w:val="24"/>
          <w:szCs w:val="24"/>
          <w:lang w:val="de-DE"/>
        </w:rPr>
        <w:t>) Märchen analysieren</w:t>
      </w:r>
      <w:r w:rsidR="00442BF6" w:rsidRPr="0058103B">
        <w:rPr>
          <w:rFonts w:ascii="Times New Roman" w:hAnsi="Times New Roman" w:cs="Times New Roman"/>
          <w:sz w:val="24"/>
          <w:szCs w:val="24"/>
          <w:lang w:val="de-DE"/>
        </w:rPr>
        <w:t xml:space="preserve"> – es handelt sich also um eine zufällige Auswahl aus einer Reihe von bekannten und weniger bekannten Märchen</w:t>
      </w:r>
      <w:r w:rsidR="00C84984" w:rsidRPr="0058103B">
        <w:rPr>
          <w:rFonts w:ascii="Times New Roman" w:hAnsi="Times New Roman" w:cs="Times New Roman"/>
          <w:sz w:val="24"/>
          <w:szCs w:val="24"/>
          <w:lang w:val="de-DE"/>
        </w:rPr>
        <w:t xml:space="preserve">. </w:t>
      </w:r>
      <w:r w:rsidRPr="0058103B">
        <w:rPr>
          <w:rFonts w:ascii="Times New Roman" w:hAnsi="Times New Roman" w:cs="Times New Roman"/>
          <w:sz w:val="24"/>
          <w:szCs w:val="24"/>
          <w:lang w:val="de-DE"/>
        </w:rPr>
        <w:t>Und z</w:t>
      </w:r>
      <w:r w:rsidR="00C84984" w:rsidRPr="0058103B">
        <w:rPr>
          <w:rFonts w:ascii="Times New Roman" w:hAnsi="Times New Roman" w:cs="Times New Roman"/>
          <w:sz w:val="24"/>
          <w:szCs w:val="24"/>
          <w:lang w:val="de-DE"/>
        </w:rPr>
        <w:t xml:space="preserve">weitens mussten beide Märchen im Originaltext und auch in den beiden Übersetzungen enthalten </w:t>
      </w:r>
      <w:r w:rsidR="00442D3E">
        <w:rPr>
          <w:rFonts w:ascii="Times New Roman" w:hAnsi="Times New Roman" w:cs="Times New Roman"/>
          <w:sz w:val="24"/>
          <w:szCs w:val="24"/>
          <w:lang w:val="de-DE"/>
        </w:rPr>
        <w:t>sein</w:t>
      </w:r>
      <w:r w:rsidR="00C84984" w:rsidRPr="0058103B">
        <w:rPr>
          <w:rFonts w:ascii="Times New Roman" w:hAnsi="Times New Roman" w:cs="Times New Roman"/>
          <w:sz w:val="24"/>
          <w:szCs w:val="24"/>
          <w:lang w:val="de-DE"/>
        </w:rPr>
        <w:t xml:space="preserve">. </w:t>
      </w:r>
    </w:p>
    <w:p w14:paraId="705268C7" w14:textId="79788249" w:rsidR="00430905" w:rsidRPr="0058103B" w:rsidRDefault="0073249C" w:rsidP="00CE1CF6">
      <w:pPr>
        <w:spacing w:after="0" w:line="360" w:lineRule="auto"/>
        <w:ind w:firstLine="708"/>
        <w:jc w:val="both"/>
        <w:rPr>
          <w:rFonts w:ascii="Times New Roman" w:eastAsia="Times New Roman" w:hAnsi="Times New Roman" w:cs="Times New Roman"/>
          <w:sz w:val="24"/>
          <w:szCs w:val="24"/>
          <w:lang w:val="de-DE" w:eastAsia="cs-CZ"/>
        </w:rPr>
      </w:pPr>
      <w:r w:rsidRPr="0058103B">
        <w:rPr>
          <w:rFonts w:ascii="Times New Roman" w:eastAsia="Times New Roman" w:hAnsi="Times New Roman" w:cs="Times New Roman"/>
          <w:sz w:val="24"/>
          <w:szCs w:val="24"/>
          <w:lang w:val="de-DE" w:eastAsia="cs-CZ"/>
        </w:rPr>
        <w:t xml:space="preserve">Die Diplomarbeit besteht aus zwei Teilen – aus dem theoretischen Teil und aus dem praktischen Teil. </w:t>
      </w:r>
      <w:r w:rsidR="00C7042C" w:rsidRPr="0058103B">
        <w:rPr>
          <w:rFonts w:ascii="Times New Roman" w:eastAsia="Times New Roman" w:hAnsi="Times New Roman" w:cs="Times New Roman"/>
          <w:sz w:val="24"/>
          <w:szCs w:val="24"/>
          <w:lang w:val="de-DE" w:eastAsia="cs-CZ"/>
        </w:rPr>
        <w:t>Der theoretische Teil</w:t>
      </w:r>
      <w:r w:rsidR="00A95234" w:rsidRPr="0058103B">
        <w:rPr>
          <w:rFonts w:ascii="Times New Roman" w:eastAsia="Times New Roman" w:hAnsi="Times New Roman" w:cs="Times New Roman"/>
          <w:sz w:val="24"/>
          <w:szCs w:val="24"/>
          <w:lang w:val="de-DE" w:eastAsia="cs-CZ"/>
        </w:rPr>
        <w:t xml:space="preserve"> besteht aus</w:t>
      </w:r>
      <w:r w:rsidR="00C7042C" w:rsidRPr="0058103B">
        <w:rPr>
          <w:rFonts w:ascii="Times New Roman" w:eastAsia="Times New Roman" w:hAnsi="Times New Roman" w:cs="Times New Roman"/>
          <w:sz w:val="24"/>
          <w:szCs w:val="24"/>
          <w:lang w:val="de-DE" w:eastAsia="cs-CZ"/>
        </w:rPr>
        <w:t xml:space="preserve"> </w:t>
      </w:r>
      <w:r w:rsidR="003C7F56" w:rsidRPr="0058103B">
        <w:rPr>
          <w:rFonts w:ascii="Times New Roman" w:eastAsia="Times New Roman" w:hAnsi="Times New Roman" w:cs="Times New Roman"/>
          <w:sz w:val="24"/>
          <w:szCs w:val="24"/>
          <w:lang w:val="de-DE" w:eastAsia="cs-CZ"/>
        </w:rPr>
        <w:t>vier</w:t>
      </w:r>
      <w:r w:rsidR="00A95234" w:rsidRPr="0058103B">
        <w:rPr>
          <w:rFonts w:ascii="Times New Roman" w:eastAsia="Times New Roman" w:hAnsi="Times New Roman" w:cs="Times New Roman"/>
          <w:sz w:val="24"/>
          <w:szCs w:val="24"/>
          <w:lang w:val="de-DE" w:eastAsia="cs-CZ"/>
        </w:rPr>
        <w:t xml:space="preserve"> </w:t>
      </w:r>
      <w:r w:rsidR="00C7042C" w:rsidRPr="0058103B">
        <w:rPr>
          <w:rFonts w:ascii="Times New Roman" w:eastAsia="Times New Roman" w:hAnsi="Times New Roman" w:cs="Times New Roman"/>
          <w:sz w:val="24"/>
          <w:szCs w:val="24"/>
          <w:lang w:val="de-DE" w:eastAsia="cs-CZ"/>
        </w:rPr>
        <w:t xml:space="preserve">Kapiteln. In dem ersten Kapitel </w:t>
      </w:r>
      <w:r w:rsidR="00E65E02" w:rsidRPr="0058103B">
        <w:rPr>
          <w:rFonts w:ascii="Times New Roman" w:eastAsia="Times New Roman" w:hAnsi="Times New Roman" w:cs="Times New Roman"/>
          <w:sz w:val="24"/>
          <w:szCs w:val="24"/>
          <w:lang w:val="de-DE" w:eastAsia="cs-CZ"/>
        </w:rPr>
        <w:t xml:space="preserve">werden grundlegende Informationen über </w:t>
      </w:r>
      <w:r w:rsidR="00442D3E">
        <w:rPr>
          <w:rFonts w:ascii="Times New Roman" w:eastAsia="Times New Roman" w:hAnsi="Times New Roman" w:cs="Times New Roman"/>
          <w:sz w:val="24"/>
          <w:szCs w:val="24"/>
          <w:lang w:val="de-DE" w:eastAsia="cs-CZ"/>
        </w:rPr>
        <w:t>das</w:t>
      </w:r>
      <w:r w:rsidR="00E65E02" w:rsidRPr="0058103B">
        <w:rPr>
          <w:rFonts w:ascii="Times New Roman" w:eastAsia="Times New Roman" w:hAnsi="Times New Roman" w:cs="Times New Roman"/>
          <w:sz w:val="24"/>
          <w:szCs w:val="24"/>
          <w:lang w:val="de-DE" w:eastAsia="cs-CZ"/>
        </w:rPr>
        <w:t xml:space="preserve"> Übersetzen vermittel</w:t>
      </w:r>
      <w:r w:rsidR="004D53DD" w:rsidRPr="0058103B">
        <w:rPr>
          <w:rFonts w:ascii="Times New Roman" w:eastAsia="Times New Roman" w:hAnsi="Times New Roman" w:cs="Times New Roman"/>
          <w:sz w:val="24"/>
          <w:szCs w:val="24"/>
          <w:lang w:val="de-DE" w:eastAsia="cs-CZ"/>
        </w:rPr>
        <w:t>t</w:t>
      </w:r>
      <w:r w:rsidR="00C7042C" w:rsidRPr="0058103B">
        <w:rPr>
          <w:rFonts w:ascii="Times New Roman" w:eastAsia="Times New Roman" w:hAnsi="Times New Roman" w:cs="Times New Roman"/>
          <w:sz w:val="24"/>
          <w:szCs w:val="24"/>
          <w:lang w:val="de-DE" w:eastAsia="cs-CZ"/>
        </w:rPr>
        <w:t>.</w:t>
      </w:r>
      <w:r w:rsidR="00576A96" w:rsidRPr="0058103B">
        <w:rPr>
          <w:rFonts w:ascii="Times New Roman" w:eastAsia="Times New Roman" w:hAnsi="Times New Roman" w:cs="Times New Roman"/>
          <w:sz w:val="24"/>
          <w:szCs w:val="24"/>
          <w:lang w:val="de-DE" w:eastAsia="cs-CZ"/>
        </w:rPr>
        <w:t xml:space="preserve"> </w:t>
      </w:r>
      <w:r w:rsidR="00430905" w:rsidRPr="0058103B">
        <w:rPr>
          <w:rFonts w:ascii="Times New Roman" w:eastAsia="Times New Roman" w:hAnsi="Times New Roman" w:cs="Times New Roman"/>
          <w:sz w:val="24"/>
          <w:szCs w:val="24"/>
          <w:lang w:val="de-DE" w:eastAsia="cs-CZ"/>
        </w:rPr>
        <w:t xml:space="preserve">In dem zweiten Kapitel </w:t>
      </w:r>
      <w:r w:rsidR="00CE1CF6" w:rsidRPr="0058103B">
        <w:rPr>
          <w:rFonts w:ascii="Times New Roman" w:eastAsia="Times New Roman" w:hAnsi="Times New Roman" w:cs="Times New Roman"/>
          <w:sz w:val="24"/>
          <w:szCs w:val="24"/>
          <w:lang w:val="de-DE" w:eastAsia="cs-CZ"/>
        </w:rPr>
        <w:t>thematisiere ich die Übersetzung</w:t>
      </w:r>
      <w:r w:rsidR="00B443C6" w:rsidRPr="0058103B">
        <w:rPr>
          <w:rFonts w:ascii="Times New Roman" w:eastAsia="Times New Roman" w:hAnsi="Times New Roman" w:cs="Times New Roman"/>
          <w:sz w:val="24"/>
          <w:szCs w:val="24"/>
          <w:lang w:val="de-DE" w:eastAsia="cs-CZ"/>
        </w:rPr>
        <w:t xml:space="preserve"> </w:t>
      </w:r>
      <w:r w:rsidR="00E65E02" w:rsidRPr="0058103B">
        <w:rPr>
          <w:rFonts w:ascii="Times New Roman" w:eastAsia="Times New Roman" w:hAnsi="Times New Roman" w:cs="Times New Roman"/>
          <w:sz w:val="24"/>
          <w:szCs w:val="24"/>
          <w:lang w:val="de-DE" w:eastAsia="cs-CZ"/>
        </w:rPr>
        <w:t xml:space="preserve">der Märchen </w:t>
      </w:r>
      <w:r w:rsidR="00B443C6" w:rsidRPr="0058103B">
        <w:rPr>
          <w:rFonts w:ascii="Times New Roman" w:eastAsia="Times New Roman" w:hAnsi="Times New Roman" w:cs="Times New Roman"/>
          <w:sz w:val="24"/>
          <w:szCs w:val="24"/>
          <w:lang w:val="de-DE" w:eastAsia="cs-CZ"/>
        </w:rPr>
        <w:t xml:space="preserve">und erkläre, was eigentlich ein </w:t>
      </w:r>
      <w:r w:rsidR="00576A96" w:rsidRPr="0058103B">
        <w:rPr>
          <w:rFonts w:ascii="Times New Roman" w:eastAsia="Times New Roman" w:hAnsi="Times New Roman" w:cs="Times New Roman"/>
          <w:sz w:val="24"/>
          <w:szCs w:val="24"/>
          <w:lang w:val="de-DE" w:eastAsia="cs-CZ"/>
        </w:rPr>
        <w:t>Märchen</w:t>
      </w:r>
      <w:r w:rsidR="00B443C6" w:rsidRPr="0058103B">
        <w:rPr>
          <w:rFonts w:ascii="Times New Roman" w:eastAsia="Times New Roman" w:hAnsi="Times New Roman" w:cs="Times New Roman"/>
          <w:sz w:val="24"/>
          <w:szCs w:val="24"/>
          <w:lang w:val="de-DE" w:eastAsia="cs-CZ"/>
        </w:rPr>
        <w:t xml:space="preserve"> ist. </w:t>
      </w:r>
      <w:r w:rsidR="00576A96" w:rsidRPr="0058103B">
        <w:rPr>
          <w:rFonts w:ascii="Times New Roman" w:eastAsia="Times New Roman" w:hAnsi="Times New Roman" w:cs="Times New Roman"/>
          <w:sz w:val="24"/>
          <w:szCs w:val="24"/>
          <w:lang w:val="de-DE" w:eastAsia="cs-CZ"/>
        </w:rPr>
        <w:t>E</w:t>
      </w:r>
      <w:r w:rsidR="00B443C6" w:rsidRPr="0058103B">
        <w:rPr>
          <w:rFonts w:ascii="Times New Roman" w:eastAsia="Times New Roman" w:hAnsi="Times New Roman" w:cs="Times New Roman"/>
          <w:sz w:val="24"/>
          <w:szCs w:val="24"/>
          <w:lang w:val="de-DE" w:eastAsia="cs-CZ"/>
        </w:rPr>
        <w:t xml:space="preserve">s gibt </w:t>
      </w:r>
      <w:r w:rsidR="00576A96" w:rsidRPr="0058103B">
        <w:rPr>
          <w:rFonts w:ascii="Times New Roman" w:eastAsia="Times New Roman" w:hAnsi="Times New Roman" w:cs="Times New Roman"/>
          <w:sz w:val="24"/>
          <w:szCs w:val="24"/>
          <w:lang w:val="de-DE" w:eastAsia="cs-CZ"/>
        </w:rPr>
        <w:t xml:space="preserve">hier </w:t>
      </w:r>
      <w:r w:rsidR="00B443C6" w:rsidRPr="0058103B">
        <w:rPr>
          <w:rFonts w:ascii="Times New Roman" w:eastAsia="Times New Roman" w:hAnsi="Times New Roman" w:cs="Times New Roman"/>
          <w:sz w:val="24"/>
          <w:szCs w:val="24"/>
          <w:lang w:val="de-DE" w:eastAsia="cs-CZ"/>
        </w:rPr>
        <w:t xml:space="preserve">auch </w:t>
      </w:r>
      <w:r w:rsidR="008C7E70" w:rsidRPr="0058103B">
        <w:rPr>
          <w:rFonts w:ascii="Times New Roman" w:eastAsia="Times New Roman" w:hAnsi="Times New Roman" w:cs="Times New Roman"/>
          <w:sz w:val="24"/>
          <w:szCs w:val="24"/>
          <w:lang w:val="de-DE" w:eastAsia="cs-CZ"/>
        </w:rPr>
        <w:t>ein kurzes</w:t>
      </w:r>
      <w:r w:rsidR="004B5873" w:rsidRPr="0058103B">
        <w:rPr>
          <w:rFonts w:ascii="Times New Roman" w:eastAsia="Times New Roman" w:hAnsi="Times New Roman" w:cs="Times New Roman"/>
          <w:sz w:val="24"/>
          <w:szCs w:val="24"/>
          <w:lang w:val="de-DE" w:eastAsia="cs-CZ"/>
        </w:rPr>
        <w:t xml:space="preserve"> Unterkapitel, </w:t>
      </w:r>
      <w:r w:rsidR="00442D3E">
        <w:rPr>
          <w:rFonts w:ascii="Times New Roman" w:eastAsia="Times New Roman" w:hAnsi="Times New Roman" w:cs="Times New Roman"/>
          <w:sz w:val="24"/>
          <w:szCs w:val="24"/>
          <w:lang w:val="de-DE" w:eastAsia="cs-CZ"/>
        </w:rPr>
        <w:t>das</w:t>
      </w:r>
      <w:r w:rsidR="004B5873" w:rsidRPr="0058103B">
        <w:rPr>
          <w:rFonts w:ascii="Times New Roman" w:eastAsia="Times New Roman" w:hAnsi="Times New Roman" w:cs="Times New Roman"/>
          <w:sz w:val="24"/>
          <w:szCs w:val="24"/>
          <w:lang w:val="de-DE" w:eastAsia="cs-CZ"/>
        </w:rPr>
        <w:t xml:space="preserve"> sich </w:t>
      </w:r>
      <w:r w:rsidR="001125FD" w:rsidRPr="0058103B">
        <w:rPr>
          <w:rFonts w:ascii="Times New Roman" w:eastAsia="Times New Roman" w:hAnsi="Times New Roman" w:cs="Times New Roman"/>
          <w:sz w:val="24"/>
          <w:szCs w:val="24"/>
          <w:lang w:val="de-DE" w:eastAsia="cs-CZ"/>
        </w:rPr>
        <w:t>mit de</w:t>
      </w:r>
      <w:r w:rsidR="00396F16">
        <w:rPr>
          <w:rFonts w:ascii="Times New Roman" w:eastAsia="Times New Roman" w:hAnsi="Times New Roman" w:cs="Times New Roman"/>
          <w:sz w:val="24"/>
          <w:szCs w:val="24"/>
          <w:lang w:val="de-DE" w:eastAsia="cs-CZ"/>
        </w:rPr>
        <w:t>n</w:t>
      </w:r>
      <w:r w:rsidR="001125FD" w:rsidRPr="0058103B">
        <w:rPr>
          <w:rFonts w:ascii="Times New Roman" w:eastAsia="Times New Roman" w:hAnsi="Times New Roman" w:cs="Times New Roman"/>
          <w:sz w:val="24"/>
          <w:szCs w:val="24"/>
          <w:lang w:val="de-DE" w:eastAsia="cs-CZ"/>
        </w:rPr>
        <w:t xml:space="preserve"> bekannten tschechischen Übersetzer</w:t>
      </w:r>
      <w:r w:rsidR="00396F16">
        <w:rPr>
          <w:rFonts w:ascii="Times New Roman" w:eastAsia="Times New Roman" w:hAnsi="Times New Roman" w:cs="Times New Roman"/>
          <w:sz w:val="24"/>
          <w:szCs w:val="24"/>
          <w:lang w:val="de-DE" w:eastAsia="cs-CZ"/>
        </w:rPr>
        <w:t>n</w:t>
      </w:r>
      <w:r w:rsidR="00B443C6" w:rsidRPr="0058103B">
        <w:rPr>
          <w:rFonts w:ascii="Times New Roman" w:eastAsia="Times New Roman" w:hAnsi="Times New Roman" w:cs="Times New Roman"/>
          <w:sz w:val="24"/>
          <w:szCs w:val="24"/>
          <w:lang w:val="de-DE" w:eastAsia="cs-CZ"/>
        </w:rPr>
        <w:t xml:space="preserve">, </w:t>
      </w:r>
      <w:r w:rsidR="00396F16">
        <w:rPr>
          <w:rFonts w:ascii="Times New Roman" w:eastAsia="Times New Roman" w:hAnsi="Times New Roman" w:cs="Times New Roman"/>
          <w:sz w:val="24"/>
          <w:szCs w:val="24"/>
          <w:lang w:val="de-DE" w:eastAsia="cs-CZ"/>
        </w:rPr>
        <w:t>die</w:t>
      </w:r>
      <w:r w:rsidR="00B443C6" w:rsidRPr="0058103B">
        <w:rPr>
          <w:rFonts w:ascii="Times New Roman" w:eastAsia="Times New Roman" w:hAnsi="Times New Roman" w:cs="Times New Roman"/>
          <w:sz w:val="24"/>
          <w:szCs w:val="24"/>
          <w:lang w:val="de-DE" w:eastAsia="cs-CZ"/>
        </w:rPr>
        <w:t xml:space="preserve"> </w:t>
      </w:r>
      <w:r w:rsidR="005C4B84">
        <w:rPr>
          <w:rFonts w:ascii="Times New Roman" w:eastAsia="Times New Roman" w:hAnsi="Times New Roman" w:cs="Times New Roman"/>
          <w:sz w:val="24"/>
          <w:szCs w:val="24"/>
          <w:lang w:val="de-DE" w:eastAsia="cs-CZ"/>
        </w:rPr>
        <w:t xml:space="preserve">die </w:t>
      </w:r>
      <w:r w:rsidR="00B443C6" w:rsidRPr="0058103B">
        <w:rPr>
          <w:rFonts w:ascii="Times New Roman" w:eastAsia="Times New Roman" w:hAnsi="Times New Roman" w:cs="Times New Roman"/>
          <w:sz w:val="24"/>
          <w:szCs w:val="24"/>
          <w:lang w:val="de-DE" w:eastAsia="cs-CZ"/>
        </w:rPr>
        <w:t xml:space="preserve">Märchen von Brüder Grimm übersetzt </w:t>
      </w:r>
      <w:r w:rsidR="00396F16">
        <w:rPr>
          <w:rFonts w:ascii="Times New Roman" w:eastAsia="Times New Roman" w:hAnsi="Times New Roman" w:cs="Times New Roman"/>
          <w:sz w:val="24"/>
          <w:szCs w:val="24"/>
          <w:lang w:val="de-DE" w:eastAsia="cs-CZ"/>
        </w:rPr>
        <w:t>haben</w:t>
      </w:r>
      <w:r w:rsidR="004B5873" w:rsidRPr="0058103B">
        <w:rPr>
          <w:rFonts w:ascii="Times New Roman" w:eastAsia="Times New Roman" w:hAnsi="Times New Roman" w:cs="Times New Roman"/>
          <w:sz w:val="24"/>
          <w:szCs w:val="24"/>
          <w:lang w:val="de-DE" w:eastAsia="cs-CZ"/>
        </w:rPr>
        <w:t>, beschäftigt</w:t>
      </w:r>
      <w:r w:rsidR="007709E5" w:rsidRPr="0058103B">
        <w:rPr>
          <w:rFonts w:ascii="Times New Roman" w:eastAsia="Times New Roman" w:hAnsi="Times New Roman" w:cs="Times New Roman"/>
          <w:sz w:val="24"/>
          <w:szCs w:val="24"/>
          <w:lang w:val="de-DE" w:eastAsia="cs-CZ"/>
        </w:rPr>
        <w:t>.</w:t>
      </w:r>
      <w:r w:rsidR="003C7F56" w:rsidRPr="0058103B">
        <w:rPr>
          <w:rFonts w:ascii="Times New Roman" w:eastAsia="Times New Roman" w:hAnsi="Times New Roman" w:cs="Times New Roman"/>
          <w:sz w:val="24"/>
          <w:szCs w:val="24"/>
          <w:lang w:val="de-DE" w:eastAsia="cs-CZ"/>
        </w:rPr>
        <w:t xml:space="preserve"> I</w:t>
      </w:r>
      <w:r w:rsidR="00442D3E">
        <w:rPr>
          <w:rFonts w:ascii="Times New Roman" w:eastAsia="Times New Roman" w:hAnsi="Times New Roman" w:cs="Times New Roman"/>
          <w:sz w:val="24"/>
          <w:szCs w:val="24"/>
          <w:lang w:val="de-DE" w:eastAsia="cs-CZ"/>
        </w:rPr>
        <w:t xml:space="preserve">m dritten </w:t>
      </w:r>
      <w:r w:rsidR="003C7F56" w:rsidRPr="0058103B">
        <w:rPr>
          <w:rFonts w:ascii="Times New Roman" w:eastAsia="Times New Roman" w:hAnsi="Times New Roman" w:cs="Times New Roman"/>
          <w:sz w:val="24"/>
          <w:szCs w:val="24"/>
          <w:lang w:val="de-DE" w:eastAsia="cs-CZ"/>
        </w:rPr>
        <w:t xml:space="preserve">Kapitel kann man etwas über </w:t>
      </w:r>
      <w:r w:rsidR="00442D3E">
        <w:rPr>
          <w:rFonts w:ascii="Times New Roman" w:eastAsia="Times New Roman" w:hAnsi="Times New Roman" w:cs="Times New Roman"/>
          <w:sz w:val="24"/>
          <w:szCs w:val="24"/>
          <w:lang w:val="de-DE" w:eastAsia="cs-CZ"/>
        </w:rPr>
        <w:t>die Verwendung von Übersetzungen</w:t>
      </w:r>
      <w:r w:rsidR="003C7F56" w:rsidRPr="0058103B">
        <w:rPr>
          <w:rFonts w:ascii="Times New Roman" w:eastAsia="Times New Roman" w:hAnsi="Times New Roman" w:cs="Times New Roman"/>
          <w:sz w:val="24"/>
          <w:szCs w:val="24"/>
          <w:lang w:val="de-DE" w:eastAsia="cs-CZ"/>
        </w:rPr>
        <w:t xml:space="preserve"> im Unterricht und die Argumente Pro und </w:t>
      </w:r>
      <w:r w:rsidR="003C7F56" w:rsidRPr="0058103B">
        <w:rPr>
          <w:rFonts w:ascii="Times New Roman" w:eastAsia="Times New Roman" w:hAnsi="Times New Roman" w:cs="Times New Roman"/>
          <w:sz w:val="24"/>
          <w:szCs w:val="24"/>
          <w:lang w:val="de-DE" w:eastAsia="cs-CZ"/>
        </w:rPr>
        <w:lastRenderedPageBreak/>
        <w:t xml:space="preserve">Contra lesen. Das letzte Kapitel beschreibt das Leben der Autoren von ihrer Kindheit bis zu ihrem Tod, aber hauptsächlich konzentriert sich dieses Kapitel </w:t>
      </w:r>
      <w:r w:rsidR="00442D3E">
        <w:rPr>
          <w:rFonts w:ascii="Times New Roman" w:eastAsia="Times New Roman" w:hAnsi="Times New Roman" w:cs="Times New Roman"/>
          <w:sz w:val="24"/>
          <w:szCs w:val="24"/>
          <w:lang w:val="de-DE" w:eastAsia="cs-CZ"/>
        </w:rPr>
        <w:t>auf</w:t>
      </w:r>
      <w:r w:rsidR="003C7F56" w:rsidRPr="0058103B">
        <w:rPr>
          <w:rFonts w:ascii="Times New Roman" w:eastAsia="Times New Roman" w:hAnsi="Times New Roman" w:cs="Times New Roman"/>
          <w:sz w:val="24"/>
          <w:szCs w:val="24"/>
          <w:lang w:val="de-DE" w:eastAsia="cs-CZ"/>
        </w:rPr>
        <w:t xml:space="preserve"> die Zeitperiode, in der die Brüder ihre Märchen </w:t>
      </w:r>
      <w:r w:rsidR="008C7E70" w:rsidRPr="0058103B">
        <w:rPr>
          <w:rFonts w:ascii="Times New Roman" w:eastAsia="Times New Roman" w:hAnsi="Times New Roman" w:cs="Times New Roman"/>
          <w:sz w:val="24"/>
          <w:szCs w:val="24"/>
          <w:lang w:val="de-DE" w:eastAsia="cs-CZ"/>
        </w:rPr>
        <w:t xml:space="preserve">sammelten und </w:t>
      </w:r>
      <w:r w:rsidR="003C7F56" w:rsidRPr="0058103B">
        <w:rPr>
          <w:rFonts w:ascii="Times New Roman" w:eastAsia="Times New Roman" w:hAnsi="Times New Roman" w:cs="Times New Roman"/>
          <w:sz w:val="24"/>
          <w:szCs w:val="24"/>
          <w:lang w:val="de-DE" w:eastAsia="cs-CZ"/>
        </w:rPr>
        <w:t xml:space="preserve">schrieben. </w:t>
      </w:r>
    </w:p>
    <w:p w14:paraId="5F3699D7" w14:textId="7FD91B09" w:rsidR="006C7FDA" w:rsidRPr="0058103B" w:rsidRDefault="00CE1CF6" w:rsidP="00CE1CF6">
      <w:pPr>
        <w:spacing w:after="0" w:line="360" w:lineRule="auto"/>
        <w:ind w:firstLine="708"/>
        <w:jc w:val="both"/>
        <w:rPr>
          <w:rFonts w:ascii="Times New Roman" w:eastAsia="Times New Roman" w:hAnsi="Times New Roman" w:cs="Times New Roman"/>
          <w:sz w:val="24"/>
          <w:szCs w:val="24"/>
          <w:lang w:val="de-DE" w:eastAsia="cs-CZ"/>
        </w:rPr>
        <w:sectPr w:rsidR="006C7FDA" w:rsidRPr="0058103B" w:rsidSect="00083919">
          <w:headerReference w:type="default" r:id="rId10"/>
          <w:footerReference w:type="default" r:id="rId11"/>
          <w:pgSz w:w="11906" w:h="16838"/>
          <w:pgMar w:top="1418" w:right="1134" w:bottom="1418" w:left="1701" w:header="709" w:footer="709" w:gutter="0"/>
          <w:cols w:space="708"/>
          <w:docGrid w:linePitch="360"/>
        </w:sectPr>
      </w:pPr>
      <w:r w:rsidRPr="0058103B">
        <w:rPr>
          <w:rFonts w:ascii="Times New Roman" w:eastAsia="Times New Roman" w:hAnsi="Times New Roman" w:cs="Times New Roman"/>
          <w:sz w:val="24"/>
          <w:szCs w:val="24"/>
          <w:lang w:val="de-DE" w:eastAsia="cs-CZ"/>
        </w:rPr>
        <w:t xml:space="preserve">An den theoretischen Teil knüpft der praktische Teil an. Am Anfang </w:t>
      </w:r>
      <w:r w:rsidR="0098050B" w:rsidRPr="0058103B">
        <w:rPr>
          <w:rFonts w:ascii="Times New Roman" w:eastAsia="Times New Roman" w:hAnsi="Times New Roman" w:cs="Times New Roman"/>
          <w:sz w:val="24"/>
          <w:szCs w:val="24"/>
          <w:lang w:val="de-DE" w:eastAsia="cs-CZ"/>
        </w:rPr>
        <w:t>werden</w:t>
      </w:r>
      <w:r w:rsidR="00497B11" w:rsidRPr="0058103B">
        <w:rPr>
          <w:rFonts w:ascii="Times New Roman" w:eastAsia="Times New Roman" w:hAnsi="Times New Roman" w:cs="Times New Roman"/>
          <w:sz w:val="24"/>
          <w:szCs w:val="24"/>
          <w:lang w:val="de-DE" w:eastAsia="cs-CZ"/>
        </w:rPr>
        <w:t xml:space="preserve"> die ausgewählten Parameter für die Analyse </w:t>
      </w:r>
      <w:r w:rsidR="004D53DD" w:rsidRPr="0058103B">
        <w:rPr>
          <w:rFonts w:ascii="Times New Roman" w:eastAsia="Times New Roman" w:hAnsi="Times New Roman" w:cs="Times New Roman"/>
          <w:sz w:val="24"/>
          <w:szCs w:val="24"/>
          <w:lang w:val="de-DE" w:eastAsia="cs-CZ"/>
        </w:rPr>
        <w:t xml:space="preserve">der Übersetzungen </w:t>
      </w:r>
      <w:r w:rsidR="00497B11" w:rsidRPr="0058103B">
        <w:rPr>
          <w:rFonts w:ascii="Times New Roman" w:eastAsia="Times New Roman" w:hAnsi="Times New Roman" w:cs="Times New Roman"/>
          <w:sz w:val="24"/>
          <w:szCs w:val="24"/>
          <w:lang w:val="de-DE" w:eastAsia="cs-CZ"/>
        </w:rPr>
        <w:t>beschrieben und dann folgt die Analyse selbst – es werden</w:t>
      </w:r>
      <w:r w:rsidR="0098050B" w:rsidRPr="0058103B">
        <w:rPr>
          <w:rFonts w:ascii="Times New Roman" w:eastAsia="Times New Roman" w:hAnsi="Times New Roman" w:cs="Times New Roman"/>
          <w:sz w:val="24"/>
          <w:szCs w:val="24"/>
          <w:lang w:val="de-DE" w:eastAsia="cs-CZ"/>
        </w:rPr>
        <w:t xml:space="preserve"> </w:t>
      </w:r>
      <w:r w:rsidR="00497B11" w:rsidRPr="0058103B">
        <w:rPr>
          <w:rFonts w:ascii="Times New Roman" w:eastAsia="Times New Roman" w:hAnsi="Times New Roman" w:cs="Times New Roman"/>
          <w:sz w:val="24"/>
          <w:szCs w:val="24"/>
          <w:lang w:val="de-DE" w:eastAsia="cs-CZ"/>
        </w:rPr>
        <w:t>zwei</w:t>
      </w:r>
      <w:r w:rsidR="0098050B" w:rsidRPr="0058103B">
        <w:rPr>
          <w:rFonts w:ascii="Times New Roman" w:eastAsia="Times New Roman" w:hAnsi="Times New Roman" w:cs="Times New Roman"/>
          <w:sz w:val="24"/>
          <w:szCs w:val="24"/>
          <w:lang w:val="de-DE" w:eastAsia="cs-CZ"/>
        </w:rPr>
        <w:t xml:space="preserve"> Übersetzungen </w:t>
      </w:r>
      <w:r w:rsidR="004D53DD" w:rsidRPr="0058103B">
        <w:rPr>
          <w:rFonts w:ascii="Times New Roman" w:eastAsia="Times New Roman" w:hAnsi="Times New Roman" w:cs="Times New Roman"/>
          <w:sz w:val="24"/>
          <w:szCs w:val="24"/>
          <w:lang w:val="de-DE" w:eastAsia="cs-CZ"/>
        </w:rPr>
        <w:t xml:space="preserve">von zwei verschiedenen </w:t>
      </w:r>
      <w:r w:rsidR="00953750">
        <w:rPr>
          <w:rFonts w:ascii="Times New Roman" w:eastAsia="Times New Roman" w:hAnsi="Times New Roman" w:cs="Times New Roman"/>
          <w:sz w:val="24"/>
          <w:szCs w:val="24"/>
          <w:lang w:val="de-DE" w:eastAsia="cs-CZ"/>
        </w:rPr>
        <w:t>Übersetzerinnen</w:t>
      </w:r>
      <w:r w:rsidR="004D53DD" w:rsidRPr="0058103B">
        <w:rPr>
          <w:rFonts w:ascii="Times New Roman" w:eastAsia="Times New Roman" w:hAnsi="Times New Roman" w:cs="Times New Roman"/>
          <w:sz w:val="24"/>
          <w:szCs w:val="24"/>
          <w:lang w:val="de-DE" w:eastAsia="cs-CZ"/>
        </w:rPr>
        <w:t xml:space="preserve"> </w:t>
      </w:r>
      <w:r w:rsidR="0098050B" w:rsidRPr="0058103B">
        <w:rPr>
          <w:rFonts w:ascii="Times New Roman" w:eastAsia="Times New Roman" w:hAnsi="Times New Roman" w:cs="Times New Roman"/>
          <w:sz w:val="24"/>
          <w:szCs w:val="24"/>
          <w:lang w:val="de-DE" w:eastAsia="cs-CZ"/>
        </w:rPr>
        <w:t xml:space="preserve">der Märchen </w:t>
      </w:r>
      <w:r w:rsidR="00AA1ED1" w:rsidRPr="0058103B">
        <w:rPr>
          <w:rFonts w:ascii="Times New Roman" w:eastAsia="Times New Roman" w:hAnsi="Times New Roman" w:cs="Times New Roman"/>
          <w:i/>
          <w:iCs/>
          <w:sz w:val="24"/>
          <w:szCs w:val="24"/>
          <w:lang w:val="de-DE" w:eastAsia="cs-CZ"/>
        </w:rPr>
        <w:t xml:space="preserve">Die </w:t>
      </w:r>
      <w:r w:rsidR="00F96B33" w:rsidRPr="0058103B">
        <w:rPr>
          <w:rFonts w:ascii="Times New Roman" w:eastAsia="Times New Roman" w:hAnsi="Times New Roman" w:cs="Times New Roman"/>
          <w:i/>
          <w:iCs/>
          <w:sz w:val="24"/>
          <w:szCs w:val="24"/>
          <w:lang w:val="de-DE" w:eastAsia="cs-CZ"/>
        </w:rPr>
        <w:t>zwölf</w:t>
      </w:r>
      <w:r w:rsidR="00AA1ED1" w:rsidRPr="0058103B">
        <w:rPr>
          <w:rFonts w:ascii="Times New Roman" w:eastAsia="Times New Roman" w:hAnsi="Times New Roman" w:cs="Times New Roman"/>
          <w:i/>
          <w:iCs/>
          <w:sz w:val="24"/>
          <w:szCs w:val="24"/>
          <w:lang w:val="de-DE" w:eastAsia="cs-CZ"/>
        </w:rPr>
        <w:t xml:space="preserve"> </w:t>
      </w:r>
      <w:r w:rsidR="00F96B33" w:rsidRPr="0058103B">
        <w:rPr>
          <w:rFonts w:ascii="Times New Roman" w:eastAsia="Times New Roman" w:hAnsi="Times New Roman" w:cs="Times New Roman"/>
          <w:i/>
          <w:iCs/>
          <w:sz w:val="24"/>
          <w:szCs w:val="24"/>
          <w:lang w:val="de-DE" w:eastAsia="cs-CZ"/>
        </w:rPr>
        <w:t>Jäger</w:t>
      </w:r>
      <w:r w:rsidR="0098050B" w:rsidRPr="0058103B">
        <w:rPr>
          <w:rFonts w:ascii="Times New Roman" w:eastAsia="Times New Roman" w:hAnsi="Times New Roman" w:cs="Times New Roman"/>
          <w:sz w:val="24"/>
          <w:szCs w:val="24"/>
          <w:lang w:val="de-DE" w:eastAsia="cs-CZ"/>
        </w:rPr>
        <w:t xml:space="preserve"> und </w:t>
      </w:r>
      <w:r w:rsidR="009F00D0" w:rsidRPr="0058103B">
        <w:rPr>
          <w:rFonts w:ascii="Times New Roman" w:eastAsia="Times New Roman" w:hAnsi="Times New Roman" w:cs="Times New Roman"/>
          <w:i/>
          <w:iCs/>
          <w:sz w:val="24"/>
          <w:szCs w:val="24"/>
          <w:lang w:val="de-DE" w:eastAsia="cs-CZ"/>
        </w:rPr>
        <w:t>Rapunzel</w:t>
      </w:r>
      <w:r w:rsidR="0098050B" w:rsidRPr="0058103B">
        <w:rPr>
          <w:rFonts w:ascii="Times New Roman" w:eastAsia="Times New Roman" w:hAnsi="Times New Roman" w:cs="Times New Roman"/>
          <w:sz w:val="24"/>
          <w:szCs w:val="24"/>
          <w:lang w:val="de-DE" w:eastAsia="cs-CZ"/>
        </w:rPr>
        <w:t xml:space="preserve"> verglichen</w:t>
      </w:r>
      <w:r w:rsidR="00497B11" w:rsidRPr="0058103B">
        <w:rPr>
          <w:rFonts w:ascii="Times New Roman" w:eastAsia="Times New Roman" w:hAnsi="Times New Roman" w:cs="Times New Roman"/>
          <w:sz w:val="24"/>
          <w:szCs w:val="24"/>
          <w:lang w:val="de-DE" w:eastAsia="cs-CZ"/>
        </w:rPr>
        <w:t>.</w:t>
      </w:r>
      <w:r w:rsidR="00AF59FD" w:rsidRPr="0058103B">
        <w:rPr>
          <w:rFonts w:ascii="Times New Roman" w:eastAsia="Times New Roman" w:hAnsi="Times New Roman" w:cs="Times New Roman"/>
          <w:sz w:val="24"/>
          <w:szCs w:val="24"/>
          <w:lang w:val="de-DE" w:eastAsia="cs-CZ"/>
        </w:rPr>
        <w:t xml:space="preserve"> Nach der Analyse der </w:t>
      </w:r>
      <w:r w:rsidR="004D53DD" w:rsidRPr="0058103B">
        <w:rPr>
          <w:rFonts w:ascii="Times New Roman" w:eastAsia="Times New Roman" w:hAnsi="Times New Roman" w:cs="Times New Roman"/>
          <w:sz w:val="24"/>
          <w:szCs w:val="24"/>
          <w:lang w:val="de-DE" w:eastAsia="cs-CZ"/>
        </w:rPr>
        <w:t>Originalü</w:t>
      </w:r>
      <w:r w:rsidR="00AF59FD" w:rsidRPr="0058103B">
        <w:rPr>
          <w:rFonts w:ascii="Times New Roman" w:eastAsia="Times New Roman" w:hAnsi="Times New Roman" w:cs="Times New Roman"/>
          <w:sz w:val="24"/>
          <w:szCs w:val="24"/>
          <w:lang w:val="de-DE" w:eastAsia="cs-CZ"/>
        </w:rPr>
        <w:t xml:space="preserve">bersetzungen kommt dann </w:t>
      </w:r>
      <w:r w:rsidR="00442D3E">
        <w:rPr>
          <w:rFonts w:ascii="Times New Roman" w:eastAsia="Times New Roman" w:hAnsi="Times New Roman" w:cs="Times New Roman"/>
          <w:sz w:val="24"/>
          <w:szCs w:val="24"/>
          <w:lang w:val="de-DE" w:eastAsia="cs-CZ"/>
        </w:rPr>
        <w:t xml:space="preserve">die </w:t>
      </w:r>
      <w:r w:rsidR="004D53DD" w:rsidRPr="0058103B">
        <w:rPr>
          <w:rFonts w:ascii="Times New Roman" w:eastAsia="Times New Roman" w:hAnsi="Times New Roman" w:cs="Times New Roman"/>
          <w:sz w:val="24"/>
          <w:szCs w:val="24"/>
          <w:lang w:val="de-DE" w:eastAsia="cs-CZ"/>
        </w:rPr>
        <w:t>Beschreibung und Analyse</w:t>
      </w:r>
      <w:r w:rsidR="00AF59FD" w:rsidRPr="0058103B">
        <w:rPr>
          <w:rFonts w:ascii="Times New Roman" w:eastAsia="Times New Roman" w:hAnsi="Times New Roman" w:cs="Times New Roman"/>
          <w:sz w:val="24"/>
          <w:szCs w:val="24"/>
          <w:lang w:val="de-DE" w:eastAsia="cs-CZ"/>
        </w:rPr>
        <w:t xml:space="preserve"> der </w:t>
      </w:r>
      <w:r w:rsidR="004D53DD" w:rsidRPr="0058103B">
        <w:rPr>
          <w:rFonts w:ascii="Times New Roman" w:eastAsia="Times New Roman" w:hAnsi="Times New Roman" w:cs="Times New Roman"/>
          <w:sz w:val="24"/>
          <w:szCs w:val="24"/>
          <w:lang w:val="de-DE" w:eastAsia="cs-CZ"/>
        </w:rPr>
        <w:t>Übersetzungsübungen, mit denen die Schüler drei verschiedene</w:t>
      </w:r>
      <w:r w:rsidR="00442D3E">
        <w:rPr>
          <w:rFonts w:ascii="Times New Roman" w:eastAsia="Times New Roman" w:hAnsi="Times New Roman" w:cs="Times New Roman"/>
          <w:sz w:val="24"/>
          <w:szCs w:val="24"/>
          <w:lang w:val="de-DE" w:eastAsia="cs-CZ"/>
        </w:rPr>
        <w:t>r</w:t>
      </w:r>
      <w:r w:rsidR="004D53DD" w:rsidRPr="0058103B">
        <w:rPr>
          <w:rFonts w:ascii="Times New Roman" w:eastAsia="Times New Roman" w:hAnsi="Times New Roman" w:cs="Times New Roman"/>
          <w:sz w:val="24"/>
          <w:szCs w:val="24"/>
          <w:lang w:val="de-DE" w:eastAsia="cs-CZ"/>
        </w:rPr>
        <w:t xml:space="preserve"> Olmützer Gymnasien arbeiteten. </w:t>
      </w:r>
    </w:p>
    <w:p w14:paraId="5DD2EB96" w14:textId="77777777" w:rsidR="00430905" w:rsidRPr="0058103B" w:rsidRDefault="00430905" w:rsidP="00497B11">
      <w:pPr>
        <w:spacing w:after="0" w:line="360" w:lineRule="auto"/>
        <w:jc w:val="both"/>
        <w:rPr>
          <w:rFonts w:ascii="Times New Roman" w:eastAsia="Times New Roman" w:hAnsi="Times New Roman" w:cs="Times New Roman"/>
          <w:sz w:val="24"/>
          <w:szCs w:val="24"/>
          <w:lang w:val="de-DE" w:eastAsia="cs-CZ"/>
        </w:rPr>
      </w:pPr>
    </w:p>
    <w:p w14:paraId="52A4D6B0" w14:textId="0412FD0A" w:rsidR="00F37711" w:rsidRPr="0058103B" w:rsidRDefault="00F37711" w:rsidP="00F37711">
      <w:pPr>
        <w:rPr>
          <w:rFonts w:ascii="Times New Roman" w:hAnsi="Times New Roman" w:cs="Times New Roman"/>
          <w:sz w:val="24"/>
          <w:szCs w:val="24"/>
          <w:lang w:val="de-DE"/>
        </w:rPr>
      </w:pPr>
    </w:p>
    <w:p w14:paraId="678226D2" w14:textId="07183D5B" w:rsidR="00CA117C" w:rsidRPr="0058103B" w:rsidRDefault="00CA117C" w:rsidP="00CA117C">
      <w:pPr>
        <w:rPr>
          <w:rFonts w:ascii="Times New Roman" w:hAnsi="Times New Roman" w:cs="Times New Roman"/>
          <w:sz w:val="24"/>
          <w:szCs w:val="24"/>
          <w:lang w:val="de-DE"/>
        </w:rPr>
      </w:pPr>
    </w:p>
    <w:p w14:paraId="47F67139" w14:textId="54627524" w:rsidR="00CA117C" w:rsidRPr="0058103B" w:rsidRDefault="00CA117C" w:rsidP="00CA117C">
      <w:pPr>
        <w:rPr>
          <w:rFonts w:ascii="Times New Roman" w:hAnsi="Times New Roman" w:cs="Times New Roman"/>
          <w:sz w:val="24"/>
          <w:szCs w:val="24"/>
          <w:lang w:val="de-DE"/>
        </w:rPr>
      </w:pPr>
    </w:p>
    <w:p w14:paraId="6034D352" w14:textId="659BEA8C" w:rsidR="00CA117C" w:rsidRPr="0058103B" w:rsidRDefault="00CA117C" w:rsidP="00CA117C">
      <w:pPr>
        <w:rPr>
          <w:rFonts w:ascii="Times New Roman" w:hAnsi="Times New Roman" w:cs="Times New Roman"/>
          <w:sz w:val="24"/>
          <w:szCs w:val="24"/>
          <w:lang w:val="de-DE"/>
        </w:rPr>
      </w:pPr>
    </w:p>
    <w:p w14:paraId="2981DD12" w14:textId="760AB7B4" w:rsidR="00CA117C" w:rsidRPr="0058103B" w:rsidRDefault="00CA117C" w:rsidP="00CA117C">
      <w:pPr>
        <w:rPr>
          <w:rFonts w:ascii="Times New Roman" w:hAnsi="Times New Roman" w:cs="Times New Roman"/>
          <w:sz w:val="24"/>
          <w:szCs w:val="24"/>
          <w:lang w:val="de-DE"/>
        </w:rPr>
      </w:pPr>
    </w:p>
    <w:p w14:paraId="14366F20" w14:textId="0751E67C" w:rsidR="00CA117C" w:rsidRPr="0058103B" w:rsidRDefault="00CA117C" w:rsidP="00CA117C">
      <w:pPr>
        <w:rPr>
          <w:rFonts w:ascii="Times New Roman" w:hAnsi="Times New Roman" w:cs="Times New Roman"/>
          <w:sz w:val="24"/>
          <w:szCs w:val="24"/>
          <w:lang w:val="de-DE"/>
        </w:rPr>
      </w:pPr>
    </w:p>
    <w:p w14:paraId="6C03DDF0" w14:textId="6B66378C" w:rsidR="00CA117C" w:rsidRPr="0058103B" w:rsidRDefault="00CA117C" w:rsidP="00CA117C">
      <w:pPr>
        <w:rPr>
          <w:rFonts w:ascii="Times New Roman" w:hAnsi="Times New Roman" w:cs="Times New Roman"/>
          <w:sz w:val="24"/>
          <w:szCs w:val="24"/>
          <w:lang w:val="de-DE"/>
        </w:rPr>
      </w:pPr>
    </w:p>
    <w:p w14:paraId="4B6DDD56" w14:textId="50D1003C" w:rsidR="00CA117C" w:rsidRPr="0058103B" w:rsidRDefault="00CA117C" w:rsidP="00CA117C">
      <w:pPr>
        <w:rPr>
          <w:rFonts w:ascii="Times New Roman" w:hAnsi="Times New Roman" w:cs="Times New Roman"/>
          <w:sz w:val="24"/>
          <w:szCs w:val="24"/>
          <w:lang w:val="de-DE"/>
        </w:rPr>
      </w:pPr>
    </w:p>
    <w:p w14:paraId="7D02EF62" w14:textId="74A690E3" w:rsidR="00CA117C" w:rsidRPr="0058103B" w:rsidRDefault="00CA117C" w:rsidP="00CA117C">
      <w:pPr>
        <w:rPr>
          <w:rFonts w:ascii="Times New Roman" w:hAnsi="Times New Roman" w:cs="Times New Roman"/>
          <w:sz w:val="24"/>
          <w:szCs w:val="24"/>
          <w:lang w:val="de-DE"/>
        </w:rPr>
      </w:pPr>
    </w:p>
    <w:p w14:paraId="35115245" w14:textId="748DFA01" w:rsidR="00CA117C" w:rsidRPr="0058103B" w:rsidRDefault="00CA117C" w:rsidP="00CA117C">
      <w:pPr>
        <w:rPr>
          <w:rFonts w:ascii="Times New Roman" w:hAnsi="Times New Roman" w:cs="Times New Roman"/>
          <w:sz w:val="24"/>
          <w:szCs w:val="24"/>
          <w:lang w:val="de-DE"/>
        </w:rPr>
      </w:pPr>
    </w:p>
    <w:p w14:paraId="05BCE982" w14:textId="3B56DE7E" w:rsidR="00CA117C" w:rsidRPr="0058103B" w:rsidRDefault="00CA117C" w:rsidP="00CA117C">
      <w:pPr>
        <w:rPr>
          <w:rFonts w:ascii="Times New Roman" w:hAnsi="Times New Roman" w:cs="Times New Roman"/>
          <w:sz w:val="24"/>
          <w:szCs w:val="24"/>
          <w:lang w:val="de-DE"/>
        </w:rPr>
      </w:pPr>
    </w:p>
    <w:p w14:paraId="0EA25F71" w14:textId="06343976" w:rsidR="00CA117C" w:rsidRPr="0058103B" w:rsidRDefault="00CA117C" w:rsidP="00CA117C">
      <w:pPr>
        <w:rPr>
          <w:rFonts w:ascii="Times New Roman" w:hAnsi="Times New Roman" w:cs="Times New Roman"/>
          <w:sz w:val="24"/>
          <w:szCs w:val="24"/>
          <w:lang w:val="de-DE"/>
        </w:rPr>
      </w:pPr>
    </w:p>
    <w:p w14:paraId="1C8D1B51" w14:textId="6C5DB5C9" w:rsidR="00CA117C" w:rsidRPr="0058103B" w:rsidRDefault="00CA117C" w:rsidP="00CA117C">
      <w:pPr>
        <w:rPr>
          <w:rFonts w:ascii="Times New Roman" w:hAnsi="Times New Roman" w:cs="Times New Roman"/>
          <w:sz w:val="24"/>
          <w:szCs w:val="24"/>
          <w:lang w:val="de-DE"/>
        </w:rPr>
      </w:pPr>
    </w:p>
    <w:p w14:paraId="7AB33CF1" w14:textId="62F1A816" w:rsidR="00576A96" w:rsidRPr="0058103B" w:rsidRDefault="00576A96" w:rsidP="00CA117C">
      <w:pPr>
        <w:rPr>
          <w:rFonts w:ascii="Times New Roman" w:hAnsi="Times New Roman" w:cs="Times New Roman"/>
          <w:sz w:val="24"/>
          <w:szCs w:val="24"/>
          <w:lang w:val="de-DE"/>
        </w:rPr>
      </w:pPr>
    </w:p>
    <w:p w14:paraId="6BCA2D74" w14:textId="463EB6B3" w:rsidR="00AF59FD" w:rsidRPr="0058103B" w:rsidRDefault="00AF59FD" w:rsidP="00CA117C">
      <w:pPr>
        <w:rPr>
          <w:rFonts w:ascii="Times New Roman" w:hAnsi="Times New Roman" w:cs="Times New Roman"/>
          <w:sz w:val="24"/>
          <w:szCs w:val="24"/>
          <w:lang w:val="de-DE"/>
        </w:rPr>
      </w:pPr>
    </w:p>
    <w:p w14:paraId="6EF3B8BB" w14:textId="1702D79F" w:rsidR="00AF59FD" w:rsidRPr="0058103B" w:rsidRDefault="00AF59FD" w:rsidP="00CA117C">
      <w:pPr>
        <w:rPr>
          <w:rFonts w:ascii="Times New Roman" w:hAnsi="Times New Roman" w:cs="Times New Roman"/>
          <w:sz w:val="24"/>
          <w:szCs w:val="24"/>
          <w:lang w:val="de-DE"/>
        </w:rPr>
      </w:pPr>
    </w:p>
    <w:p w14:paraId="6316A1A3" w14:textId="7643D0DD" w:rsidR="00AF59FD" w:rsidRPr="0058103B" w:rsidRDefault="00AF59FD" w:rsidP="00CA117C">
      <w:pPr>
        <w:rPr>
          <w:rFonts w:ascii="Times New Roman" w:hAnsi="Times New Roman" w:cs="Times New Roman"/>
          <w:sz w:val="24"/>
          <w:szCs w:val="24"/>
          <w:lang w:val="de-DE"/>
        </w:rPr>
      </w:pPr>
    </w:p>
    <w:p w14:paraId="22B0A8A5" w14:textId="6E428D3E" w:rsidR="00AF59FD" w:rsidRPr="0058103B" w:rsidRDefault="00AF59FD" w:rsidP="00CA117C">
      <w:pPr>
        <w:rPr>
          <w:rFonts w:ascii="Times New Roman" w:hAnsi="Times New Roman" w:cs="Times New Roman"/>
          <w:sz w:val="24"/>
          <w:szCs w:val="24"/>
          <w:lang w:val="de-DE"/>
        </w:rPr>
      </w:pPr>
    </w:p>
    <w:p w14:paraId="631E87FD" w14:textId="77777777" w:rsidR="00731C20" w:rsidRDefault="00731C20" w:rsidP="007709E5">
      <w:pPr>
        <w:tabs>
          <w:tab w:val="left" w:pos="1668"/>
        </w:tabs>
        <w:rPr>
          <w:rFonts w:ascii="Times New Roman" w:hAnsi="Times New Roman" w:cs="Times New Roman"/>
          <w:sz w:val="24"/>
          <w:szCs w:val="24"/>
          <w:lang w:val="de-DE"/>
        </w:rPr>
      </w:pPr>
    </w:p>
    <w:p w14:paraId="41D9840B" w14:textId="77777777" w:rsidR="00083919" w:rsidRDefault="00083919" w:rsidP="007709E5">
      <w:pPr>
        <w:tabs>
          <w:tab w:val="left" w:pos="1668"/>
        </w:tabs>
        <w:rPr>
          <w:rFonts w:ascii="Times New Roman" w:hAnsi="Times New Roman" w:cs="Times New Roman"/>
          <w:sz w:val="24"/>
          <w:szCs w:val="24"/>
          <w:lang w:val="de-DE"/>
        </w:rPr>
      </w:pPr>
    </w:p>
    <w:p w14:paraId="5E67B4D1" w14:textId="77777777" w:rsidR="00083919" w:rsidRPr="0058103B" w:rsidRDefault="00083919" w:rsidP="007709E5">
      <w:pPr>
        <w:tabs>
          <w:tab w:val="left" w:pos="1668"/>
        </w:tabs>
        <w:rPr>
          <w:rFonts w:ascii="Times New Roman" w:hAnsi="Times New Roman" w:cs="Times New Roman"/>
          <w:sz w:val="24"/>
          <w:szCs w:val="24"/>
          <w:lang w:val="de-DE"/>
        </w:rPr>
      </w:pPr>
    </w:p>
    <w:p w14:paraId="41E480F4" w14:textId="0F838FC8" w:rsidR="007709E5" w:rsidRPr="0058103B" w:rsidRDefault="004672DB" w:rsidP="007C6B09">
      <w:pPr>
        <w:pStyle w:val="berschrift1"/>
        <w:numPr>
          <w:ilvl w:val="0"/>
          <w:numId w:val="2"/>
        </w:numPr>
        <w:rPr>
          <w:rFonts w:ascii="Times New Roman" w:hAnsi="Times New Roman" w:cs="Times New Roman"/>
          <w:b/>
          <w:bCs/>
          <w:color w:val="auto"/>
          <w:sz w:val="30"/>
          <w:szCs w:val="30"/>
          <w:lang w:val="de-DE"/>
        </w:rPr>
      </w:pPr>
      <w:bookmarkStart w:id="1" w:name="_Toc132835600"/>
      <w:r w:rsidRPr="0058103B">
        <w:rPr>
          <w:rFonts w:ascii="Times New Roman" w:hAnsi="Times New Roman" w:cs="Times New Roman"/>
          <w:b/>
          <w:bCs/>
          <w:color w:val="auto"/>
          <w:sz w:val="30"/>
          <w:szCs w:val="30"/>
          <w:lang w:val="de-DE"/>
        </w:rPr>
        <w:lastRenderedPageBreak/>
        <w:t>EINFÜHRUNG IN DIE</w:t>
      </w:r>
      <w:r w:rsidR="007709E5" w:rsidRPr="0058103B">
        <w:rPr>
          <w:rFonts w:ascii="Times New Roman" w:hAnsi="Times New Roman" w:cs="Times New Roman"/>
          <w:b/>
          <w:bCs/>
          <w:color w:val="auto"/>
          <w:sz w:val="30"/>
          <w:szCs w:val="30"/>
          <w:lang w:val="de-DE"/>
        </w:rPr>
        <w:t xml:space="preserve"> ÜBERSETZUNG</w:t>
      </w:r>
      <w:bookmarkEnd w:id="1"/>
    </w:p>
    <w:p w14:paraId="3B2508E6" w14:textId="3D77697E" w:rsidR="00ED57BE" w:rsidRPr="0058103B" w:rsidRDefault="00ED57BE" w:rsidP="00ED57BE">
      <w:pPr>
        <w:rPr>
          <w:rFonts w:ascii="Times New Roman" w:hAnsi="Times New Roman" w:cs="Times New Roman"/>
          <w:sz w:val="24"/>
          <w:szCs w:val="24"/>
          <w:lang w:val="de-DE"/>
        </w:rPr>
      </w:pPr>
    </w:p>
    <w:p w14:paraId="76BDA306" w14:textId="3077AF64" w:rsidR="00EE1CC2" w:rsidRPr="0058103B" w:rsidRDefault="003F722A" w:rsidP="00C31EDC">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Um </w:t>
      </w:r>
      <w:r w:rsidR="004E5AAA" w:rsidRPr="0058103B">
        <w:rPr>
          <w:rFonts w:ascii="Times New Roman" w:hAnsi="Times New Roman" w:cs="Times New Roman"/>
          <w:sz w:val="24"/>
          <w:szCs w:val="24"/>
          <w:lang w:val="de-DE"/>
        </w:rPr>
        <w:t xml:space="preserve">ein guter Übersetzer zu werden, ist es nicht notwendig, </w:t>
      </w:r>
      <w:r w:rsidR="00D73D30" w:rsidRPr="0058103B">
        <w:rPr>
          <w:rFonts w:ascii="Times New Roman" w:hAnsi="Times New Roman" w:cs="Times New Roman"/>
          <w:sz w:val="24"/>
          <w:szCs w:val="24"/>
          <w:lang w:val="de-DE"/>
        </w:rPr>
        <w:t>die genaue Definition</w:t>
      </w:r>
      <w:r w:rsidR="004E5AAA" w:rsidRPr="0058103B">
        <w:rPr>
          <w:rFonts w:ascii="Times New Roman" w:hAnsi="Times New Roman" w:cs="Times New Roman"/>
          <w:sz w:val="24"/>
          <w:szCs w:val="24"/>
          <w:lang w:val="de-DE"/>
        </w:rPr>
        <w:t xml:space="preserve"> der Übersetzung zu kennen, es kann aber nutzbringend sein, sich mit den Definitionen zumindest vertraut zu machen</w:t>
      </w:r>
      <w:r w:rsidRPr="0058103B">
        <w:rPr>
          <w:rFonts w:ascii="Times New Roman" w:hAnsi="Times New Roman" w:cs="Times New Roman"/>
          <w:sz w:val="24"/>
          <w:szCs w:val="24"/>
          <w:lang w:val="de-DE"/>
        </w:rPr>
        <w:t xml:space="preserve">. </w:t>
      </w:r>
      <w:r w:rsidR="00370B57" w:rsidRPr="0058103B">
        <w:rPr>
          <w:rFonts w:ascii="Times New Roman" w:hAnsi="Times New Roman" w:cs="Times New Roman"/>
          <w:sz w:val="24"/>
          <w:szCs w:val="24"/>
          <w:lang w:val="de-DE"/>
        </w:rPr>
        <w:t>Obwohl es nicht einfach ist, eine einzige und komplette Definition zu erstellen, die alle beteiligten Faktoren am Übersetzungsvorgang berücksichtig</w:t>
      </w:r>
      <w:r w:rsidR="00442D3E">
        <w:rPr>
          <w:rFonts w:ascii="Times New Roman" w:hAnsi="Times New Roman" w:cs="Times New Roman"/>
          <w:sz w:val="24"/>
          <w:szCs w:val="24"/>
          <w:lang w:val="de-DE"/>
        </w:rPr>
        <w:t>t</w:t>
      </w:r>
      <w:r w:rsidR="00370B57" w:rsidRPr="0058103B">
        <w:rPr>
          <w:rFonts w:ascii="Times New Roman" w:hAnsi="Times New Roman" w:cs="Times New Roman"/>
          <w:sz w:val="24"/>
          <w:szCs w:val="24"/>
          <w:lang w:val="de-DE"/>
        </w:rPr>
        <w:t xml:space="preserve">, </w:t>
      </w:r>
      <w:r w:rsidR="00EE1CC2" w:rsidRPr="0058103B">
        <w:rPr>
          <w:rFonts w:ascii="Times New Roman" w:hAnsi="Times New Roman" w:cs="Times New Roman"/>
          <w:sz w:val="24"/>
          <w:szCs w:val="24"/>
          <w:lang w:val="de-DE"/>
        </w:rPr>
        <w:t>werden</w:t>
      </w:r>
      <w:r w:rsidR="00370B57" w:rsidRPr="0058103B">
        <w:rPr>
          <w:rFonts w:ascii="Times New Roman" w:hAnsi="Times New Roman" w:cs="Times New Roman"/>
          <w:sz w:val="24"/>
          <w:szCs w:val="24"/>
          <w:lang w:val="de-DE"/>
        </w:rPr>
        <w:t xml:space="preserve"> hier die Definition</w:t>
      </w:r>
      <w:r w:rsidR="00EE1CC2" w:rsidRPr="0058103B">
        <w:rPr>
          <w:rFonts w:ascii="Times New Roman" w:hAnsi="Times New Roman" w:cs="Times New Roman"/>
          <w:sz w:val="24"/>
          <w:szCs w:val="24"/>
          <w:lang w:val="de-DE"/>
        </w:rPr>
        <w:t>en</w:t>
      </w:r>
      <w:r w:rsidR="00370B57" w:rsidRPr="0058103B">
        <w:rPr>
          <w:rFonts w:ascii="Times New Roman" w:hAnsi="Times New Roman" w:cs="Times New Roman"/>
          <w:sz w:val="24"/>
          <w:szCs w:val="24"/>
          <w:lang w:val="de-DE"/>
        </w:rPr>
        <w:t xml:space="preserve"> von</w:t>
      </w:r>
      <w:r w:rsidR="00296E53" w:rsidRPr="0058103B">
        <w:rPr>
          <w:rFonts w:ascii="Times New Roman" w:hAnsi="Times New Roman" w:cs="Times New Roman"/>
          <w:sz w:val="24"/>
          <w:szCs w:val="24"/>
          <w:lang w:val="de-DE"/>
        </w:rPr>
        <w:t xml:space="preserve"> Eugene A. Nida</w:t>
      </w:r>
      <w:r w:rsidR="00370B57" w:rsidRPr="0058103B">
        <w:rPr>
          <w:rFonts w:ascii="Times New Roman" w:hAnsi="Times New Roman" w:cs="Times New Roman"/>
          <w:sz w:val="24"/>
          <w:szCs w:val="24"/>
          <w:lang w:val="de-DE"/>
        </w:rPr>
        <w:t xml:space="preserve"> </w:t>
      </w:r>
      <w:r w:rsidR="00296E53" w:rsidRPr="0058103B">
        <w:rPr>
          <w:rFonts w:ascii="Times New Roman" w:hAnsi="Times New Roman" w:cs="Times New Roman"/>
          <w:sz w:val="24"/>
          <w:szCs w:val="24"/>
          <w:lang w:val="de-DE"/>
        </w:rPr>
        <w:t>und Charles R. Taber</w:t>
      </w:r>
      <w:r w:rsidR="00EE1CC2" w:rsidRPr="0058103B">
        <w:rPr>
          <w:rFonts w:ascii="Times New Roman" w:hAnsi="Times New Roman" w:cs="Times New Roman"/>
          <w:sz w:val="24"/>
          <w:szCs w:val="24"/>
          <w:lang w:val="de-DE"/>
        </w:rPr>
        <w:t xml:space="preserve">, </w:t>
      </w:r>
      <w:r w:rsidR="00CD1007" w:rsidRPr="0058103B">
        <w:rPr>
          <w:rFonts w:ascii="Times New Roman" w:hAnsi="Times New Roman" w:cs="Times New Roman"/>
          <w:sz w:val="24"/>
          <w:szCs w:val="24"/>
          <w:lang w:val="de-DE"/>
        </w:rPr>
        <w:t>Gert Jäger</w:t>
      </w:r>
      <w:r w:rsidR="00EE1CC2" w:rsidRPr="0058103B">
        <w:rPr>
          <w:rFonts w:ascii="Times New Roman" w:hAnsi="Times New Roman" w:cs="Times New Roman"/>
          <w:sz w:val="24"/>
          <w:szCs w:val="24"/>
          <w:lang w:val="de-DE"/>
        </w:rPr>
        <w:t xml:space="preserve"> und </w:t>
      </w:r>
      <w:r w:rsidR="002D6943" w:rsidRPr="0058103B">
        <w:rPr>
          <w:rFonts w:ascii="Times New Roman" w:hAnsi="Times New Roman" w:cs="Times New Roman"/>
          <w:sz w:val="24"/>
          <w:szCs w:val="24"/>
          <w:lang w:val="de-DE"/>
        </w:rPr>
        <w:t>Walter Benjamin</w:t>
      </w:r>
      <w:r w:rsidR="00C31EDC" w:rsidRPr="0058103B">
        <w:rPr>
          <w:rFonts w:ascii="Times New Roman" w:hAnsi="Times New Roman" w:cs="Times New Roman"/>
          <w:sz w:val="24"/>
          <w:szCs w:val="24"/>
          <w:lang w:val="de-DE"/>
        </w:rPr>
        <w:t xml:space="preserve"> </w:t>
      </w:r>
      <w:r w:rsidR="00370B57" w:rsidRPr="0058103B">
        <w:rPr>
          <w:rFonts w:ascii="Times New Roman" w:hAnsi="Times New Roman" w:cs="Times New Roman"/>
          <w:sz w:val="24"/>
          <w:szCs w:val="24"/>
          <w:lang w:val="de-DE"/>
        </w:rPr>
        <w:t xml:space="preserve">angeführt. </w:t>
      </w:r>
      <w:r w:rsidR="007301A7" w:rsidRPr="0058103B">
        <w:rPr>
          <w:rFonts w:ascii="Times New Roman" w:hAnsi="Times New Roman" w:cs="Times New Roman"/>
          <w:sz w:val="24"/>
          <w:szCs w:val="24"/>
          <w:lang w:val="de-DE"/>
        </w:rPr>
        <w:t xml:space="preserve">Bevor die Definitionen vorgestellt werden, wird </w:t>
      </w:r>
      <w:r w:rsidR="008A32A7">
        <w:rPr>
          <w:rFonts w:ascii="Times New Roman" w:hAnsi="Times New Roman" w:cs="Times New Roman"/>
          <w:sz w:val="24"/>
          <w:szCs w:val="24"/>
          <w:lang w:val="de-DE"/>
        </w:rPr>
        <w:t xml:space="preserve">es </w:t>
      </w:r>
      <w:r w:rsidR="007301A7" w:rsidRPr="0058103B">
        <w:rPr>
          <w:rFonts w:ascii="Times New Roman" w:hAnsi="Times New Roman" w:cs="Times New Roman"/>
          <w:sz w:val="24"/>
          <w:szCs w:val="24"/>
          <w:lang w:val="de-DE"/>
        </w:rPr>
        <w:t>darauf hingewiesen, dass das Wort „Übersetzung“ derzeit drei Bedeutungen hat, nämlich Übersetzung als Prozess, Übersetzung als Produkt dieses Prozesses und Übersetzung als Begriff, der beide vorherige Bedeutungen umfasst</w:t>
      </w:r>
      <w:r w:rsidR="00AB22D4" w:rsidRPr="0058103B">
        <w:rPr>
          <w:rFonts w:ascii="Times New Roman" w:hAnsi="Times New Roman" w:cs="Times New Roman"/>
          <w:sz w:val="24"/>
          <w:szCs w:val="24"/>
          <w:lang w:val="de-DE"/>
        </w:rPr>
        <w:t xml:space="preserve"> (</w:t>
      </w:r>
      <w:r w:rsidR="00AB22D4" w:rsidRPr="0058103B">
        <w:rPr>
          <w:rFonts w:ascii="Times New Roman" w:hAnsi="Times New Roman" w:cs="Times New Roman"/>
          <w:sz w:val="24"/>
          <w:szCs w:val="24"/>
        </w:rPr>
        <w:t>BELL, 1991, S. 13).</w:t>
      </w:r>
    </w:p>
    <w:p w14:paraId="04E3BABF" w14:textId="07257F97" w:rsidR="00296E53" w:rsidRPr="0058103B" w:rsidRDefault="00296E53" w:rsidP="00AB22D4">
      <w:pPr>
        <w:spacing w:line="360" w:lineRule="auto"/>
        <w:ind w:firstLine="709"/>
        <w:jc w:val="both"/>
        <w:rPr>
          <w:rFonts w:ascii="Times New Roman" w:hAnsi="Times New Roman" w:cs="Times New Roman"/>
        </w:rPr>
      </w:pPr>
      <w:r w:rsidRPr="0058103B">
        <w:rPr>
          <w:rFonts w:ascii="Times New Roman" w:hAnsi="Times New Roman" w:cs="Times New Roman"/>
          <w:sz w:val="24"/>
          <w:szCs w:val="24"/>
          <w:lang w:val="de-DE"/>
        </w:rPr>
        <w:t>Für Nida und Taber heißt Übersetzen</w:t>
      </w:r>
      <w:r w:rsidR="00613149">
        <w:rPr>
          <w:rFonts w:ascii="Times New Roman" w:hAnsi="Times New Roman" w:cs="Times New Roman"/>
          <w:sz w:val="24"/>
          <w:szCs w:val="24"/>
          <w:lang w:val="de-DE"/>
        </w:rPr>
        <w:t>:</w:t>
      </w:r>
      <w:r w:rsidRPr="0058103B">
        <w:rPr>
          <w:rFonts w:ascii="Times New Roman" w:hAnsi="Times New Roman" w:cs="Times New Roman"/>
          <w:sz w:val="24"/>
          <w:szCs w:val="24"/>
          <w:lang w:val="de-DE"/>
        </w:rPr>
        <w:t xml:space="preserve"> </w:t>
      </w:r>
      <w:r w:rsidRPr="001D5069">
        <w:rPr>
          <w:rFonts w:ascii="Times New Roman" w:hAnsi="Times New Roman" w:cs="Times New Roman"/>
          <w:i/>
          <w:iCs/>
          <w:sz w:val="24"/>
          <w:szCs w:val="24"/>
          <w:lang w:val="de-DE"/>
        </w:rPr>
        <w:t>„</w:t>
      </w:r>
      <w:r w:rsidRPr="0058103B">
        <w:rPr>
          <w:rFonts w:ascii="Times New Roman" w:hAnsi="Times New Roman" w:cs="Times New Roman"/>
          <w:i/>
          <w:iCs/>
          <w:sz w:val="24"/>
          <w:szCs w:val="24"/>
          <w:lang w:val="de-DE"/>
        </w:rPr>
        <w:t>in der Empfängersprache das beste natürlich</w:t>
      </w:r>
      <w:r w:rsidR="00E2547A" w:rsidRPr="0058103B">
        <w:rPr>
          <w:rFonts w:ascii="Times New Roman" w:hAnsi="Times New Roman" w:cs="Times New Roman"/>
          <w:i/>
          <w:iCs/>
          <w:sz w:val="24"/>
          <w:szCs w:val="24"/>
          <w:lang w:val="de-DE"/>
        </w:rPr>
        <w:t>s</w:t>
      </w:r>
      <w:r w:rsidRPr="0058103B">
        <w:rPr>
          <w:rFonts w:ascii="Times New Roman" w:hAnsi="Times New Roman" w:cs="Times New Roman"/>
          <w:i/>
          <w:iCs/>
          <w:sz w:val="24"/>
          <w:szCs w:val="24"/>
          <w:lang w:val="de-DE"/>
        </w:rPr>
        <w:t>te Gegenstück zur Ausgangsbotschaft zu schaffen, erstens was den Sinn und zweitens was den Stil anbelangt</w:t>
      </w:r>
      <w:r w:rsidR="00AB22D4" w:rsidRPr="001D5069">
        <w:rPr>
          <w:rFonts w:ascii="Times New Roman" w:hAnsi="Times New Roman" w:cs="Times New Roman"/>
          <w:i/>
          <w:iCs/>
          <w:sz w:val="24"/>
          <w:szCs w:val="24"/>
          <w:lang w:val="de-DE"/>
        </w:rPr>
        <w:t>“</w:t>
      </w:r>
      <w:r w:rsidR="00AB22D4" w:rsidRPr="0058103B">
        <w:rPr>
          <w:rFonts w:ascii="Times New Roman" w:hAnsi="Times New Roman" w:cs="Times New Roman"/>
          <w:sz w:val="24"/>
          <w:szCs w:val="24"/>
          <w:lang w:val="de-DE"/>
        </w:rPr>
        <w:t xml:space="preserve"> (</w:t>
      </w:r>
      <w:r w:rsidR="00AB22D4" w:rsidRPr="0058103B">
        <w:rPr>
          <w:rFonts w:ascii="Times New Roman" w:hAnsi="Times New Roman" w:cs="Times New Roman"/>
          <w:sz w:val="24"/>
          <w:szCs w:val="24"/>
        </w:rPr>
        <w:t>NIDA, TABER, 1969, S. 11).</w:t>
      </w:r>
      <w:r w:rsidR="00E2547A" w:rsidRPr="0058103B">
        <w:rPr>
          <w:rFonts w:ascii="Times New Roman" w:hAnsi="Times New Roman" w:cs="Times New Roman"/>
          <w:sz w:val="24"/>
          <w:szCs w:val="24"/>
          <w:lang w:val="de-DE"/>
        </w:rPr>
        <w:t xml:space="preserve"> Sie erklären ihre Definition dann weiter damit, dass sie sich auf bestimmte wichtige Regeln bei der Übersetzung konzentrieren. Zu den Regeln, die man laut Nida und Taber beim Übersetzen folgen sollte, gehört </w:t>
      </w:r>
      <w:r w:rsidR="00442D3E">
        <w:rPr>
          <w:rFonts w:ascii="Times New Roman" w:hAnsi="Times New Roman" w:cs="Times New Roman"/>
          <w:sz w:val="24"/>
          <w:szCs w:val="24"/>
          <w:lang w:val="de-DE"/>
        </w:rPr>
        <w:t>die</w:t>
      </w:r>
      <w:r w:rsidR="00E2547A" w:rsidRPr="0058103B">
        <w:rPr>
          <w:rFonts w:ascii="Times New Roman" w:hAnsi="Times New Roman" w:cs="Times New Roman"/>
          <w:sz w:val="24"/>
          <w:szCs w:val="24"/>
          <w:lang w:val="de-DE"/>
        </w:rPr>
        <w:t xml:space="preserve"> Regel, dass die Wiedergabe der Botschaft im Vordergrund stehen sollte, also der Sinn der Botschaft ist wichtig, nicht die wörtliche Übersetzung. </w:t>
      </w:r>
      <w:r w:rsidR="00E83FC1" w:rsidRPr="0058103B">
        <w:rPr>
          <w:rFonts w:ascii="Times New Roman" w:hAnsi="Times New Roman" w:cs="Times New Roman"/>
          <w:sz w:val="24"/>
          <w:szCs w:val="24"/>
          <w:lang w:val="de-DE"/>
        </w:rPr>
        <w:t>Weiter muss für den Übersetzer die Gleichwertigkeit am wichtigsten sein, nicht die Gleichheit. Mit diese</w:t>
      </w:r>
      <w:r w:rsidR="00442D3E">
        <w:rPr>
          <w:rFonts w:ascii="Times New Roman" w:hAnsi="Times New Roman" w:cs="Times New Roman"/>
          <w:sz w:val="24"/>
          <w:szCs w:val="24"/>
          <w:lang w:val="de-DE"/>
        </w:rPr>
        <w:t>r</w:t>
      </w:r>
      <w:r w:rsidR="00E83FC1" w:rsidRPr="0058103B">
        <w:rPr>
          <w:rFonts w:ascii="Times New Roman" w:hAnsi="Times New Roman" w:cs="Times New Roman"/>
          <w:sz w:val="24"/>
          <w:szCs w:val="24"/>
          <w:lang w:val="de-DE"/>
        </w:rPr>
        <w:t xml:space="preserve"> Regel betonen sie die erste Regel, und zwar, dass der Inhalt wichtig ist und nicht die Aussageform. Als dritte Regel geben sie an, dass</w:t>
      </w:r>
      <w:r w:rsidR="008A32A7">
        <w:rPr>
          <w:rFonts w:ascii="Times New Roman" w:hAnsi="Times New Roman" w:cs="Times New Roman"/>
          <w:sz w:val="24"/>
          <w:szCs w:val="24"/>
          <w:lang w:val="de-DE"/>
        </w:rPr>
        <w:t xml:space="preserve"> man</w:t>
      </w:r>
      <w:r w:rsidR="00E83FC1" w:rsidRPr="0058103B">
        <w:rPr>
          <w:rFonts w:ascii="Times New Roman" w:hAnsi="Times New Roman" w:cs="Times New Roman"/>
          <w:sz w:val="24"/>
          <w:szCs w:val="24"/>
          <w:lang w:val="de-DE"/>
        </w:rPr>
        <w:t xml:space="preserve"> an einer guten Übersetzung nicht erkennt, dass es sich um eine Übersetzung handelt, die Sprache soll natürlich wirken. </w:t>
      </w:r>
      <w:r w:rsidR="00370451" w:rsidRPr="0058103B">
        <w:rPr>
          <w:rFonts w:ascii="Times New Roman" w:hAnsi="Times New Roman" w:cs="Times New Roman"/>
          <w:sz w:val="24"/>
          <w:szCs w:val="24"/>
          <w:lang w:val="de-DE"/>
        </w:rPr>
        <w:t>Bei</w:t>
      </w:r>
      <w:r w:rsidR="00442D3E">
        <w:rPr>
          <w:rFonts w:ascii="Times New Roman" w:hAnsi="Times New Roman" w:cs="Times New Roman"/>
          <w:sz w:val="24"/>
          <w:szCs w:val="24"/>
          <w:lang w:val="de-DE"/>
        </w:rPr>
        <w:t xml:space="preserve"> der</w:t>
      </w:r>
      <w:r w:rsidR="00370451" w:rsidRPr="0058103B">
        <w:rPr>
          <w:rFonts w:ascii="Times New Roman" w:hAnsi="Times New Roman" w:cs="Times New Roman"/>
          <w:sz w:val="24"/>
          <w:szCs w:val="24"/>
          <w:lang w:val="de-DE"/>
        </w:rPr>
        <w:t xml:space="preserve"> vierte</w:t>
      </w:r>
      <w:r w:rsidR="00442D3E">
        <w:rPr>
          <w:rFonts w:ascii="Times New Roman" w:hAnsi="Times New Roman" w:cs="Times New Roman"/>
          <w:sz w:val="24"/>
          <w:szCs w:val="24"/>
          <w:lang w:val="de-DE"/>
        </w:rPr>
        <w:t>n</w:t>
      </w:r>
      <w:r w:rsidR="00370451" w:rsidRPr="0058103B">
        <w:rPr>
          <w:rFonts w:ascii="Times New Roman" w:hAnsi="Times New Roman" w:cs="Times New Roman"/>
          <w:sz w:val="24"/>
          <w:szCs w:val="24"/>
          <w:lang w:val="de-DE"/>
        </w:rPr>
        <w:t xml:space="preserve"> Regel betonen sie wieder, dass der Inhalt die Priorität hat, dennoch ist es notwendig </w:t>
      </w:r>
      <w:r w:rsidR="00442D3E">
        <w:rPr>
          <w:rFonts w:ascii="Times New Roman" w:hAnsi="Times New Roman" w:cs="Times New Roman"/>
          <w:sz w:val="24"/>
          <w:szCs w:val="24"/>
          <w:lang w:val="de-DE"/>
        </w:rPr>
        <w:t>den</w:t>
      </w:r>
      <w:r w:rsidR="00370451" w:rsidRPr="0058103B">
        <w:rPr>
          <w:rFonts w:ascii="Times New Roman" w:hAnsi="Times New Roman" w:cs="Times New Roman"/>
          <w:sz w:val="24"/>
          <w:szCs w:val="24"/>
          <w:lang w:val="de-DE"/>
        </w:rPr>
        <w:t xml:space="preserve"> Stil beizubehalten, also zum Beispiel Prosa soll immer als Prosa übersetzt sein, nicht als Poesie u. Ä.</w:t>
      </w:r>
      <w:r w:rsidR="0075311A" w:rsidRPr="0058103B">
        <w:rPr>
          <w:rFonts w:ascii="Times New Roman" w:hAnsi="Times New Roman" w:cs="Times New Roman"/>
          <w:sz w:val="24"/>
          <w:szCs w:val="24"/>
          <w:lang w:val="de-DE"/>
        </w:rPr>
        <w:t xml:space="preserve"> </w:t>
      </w:r>
      <w:r w:rsidR="00AB22D4" w:rsidRPr="0058103B">
        <w:rPr>
          <w:rFonts w:ascii="Times New Roman" w:hAnsi="Times New Roman" w:cs="Times New Roman"/>
          <w:sz w:val="24"/>
          <w:szCs w:val="24"/>
          <w:lang w:val="de-DE"/>
        </w:rPr>
        <w:t>(</w:t>
      </w:r>
      <w:r w:rsidR="00AB22D4" w:rsidRPr="0058103B">
        <w:rPr>
          <w:rFonts w:ascii="Times New Roman" w:hAnsi="Times New Roman" w:cs="Times New Roman"/>
          <w:sz w:val="24"/>
          <w:szCs w:val="24"/>
        </w:rPr>
        <w:t>NIDA, TABER, 1969. S. 11</w:t>
      </w:r>
      <w:r w:rsidR="00DF1043">
        <w:rPr>
          <w:rFonts w:ascii="Times New Roman" w:hAnsi="Times New Roman" w:cs="Times New Roman"/>
          <w:sz w:val="24"/>
          <w:szCs w:val="24"/>
        </w:rPr>
        <w:t>–</w:t>
      </w:r>
      <w:r w:rsidR="00AB22D4" w:rsidRPr="0058103B">
        <w:rPr>
          <w:rFonts w:ascii="Times New Roman" w:hAnsi="Times New Roman" w:cs="Times New Roman"/>
          <w:sz w:val="24"/>
          <w:szCs w:val="24"/>
        </w:rPr>
        <w:t>13).</w:t>
      </w:r>
      <w:r w:rsidR="00370451" w:rsidRPr="0058103B">
        <w:rPr>
          <w:rFonts w:ascii="Times New Roman" w:hAnsi="Times New Roman" w:cs="Times New Roman"/>
          <w:sz w:val="24"/>
          <w:szCs w:val="24"/>
          <w:lang w:val="de-DE"/>
        </w:rPr>
        <w:t xml:space="preserve"> An den Regeln und der Definition sieht man also, dass</w:t>
      </w:r>
      <w:r w:rsidR="00442D3E">
        <w:rPr>
          <w:rFonts w:ascii="Times New Roman" w:hAnsi="Times New Roman" w:cs="Times New Roman"/>
          <w:sz w:val="24"/>
          <w:szCs w:val="24"/>
          <w:lang w:val="de-DE"/>
        </w:rPr>
        <w:t xml:space="preserve"> es</w:t>
      </w:r>
      <w:r w:rsidR="00370451" w:rsidRPr="0058103B">
        <w:rPr>
          <w:rFonts w:ascii="Times New Roman" w:hAnsi="Times New Roman" w:cs="Times New Roman"/>
          <w:sz w:val="24"/>
          <w:szCs w:val="24"/>
          <w:lang w:val="de-DE"/>
        </w:rPr>
        <w:t xml:space="preserve"> für diese zwei Autoren sehr wichtig ist, dass man beim Übersetzen die Botschaft des Ausgangstextes </w:t>
      </w:r>
      <w:r w:rsidR="00446664" w:rsidRPr="0058103B">
        <w:rPr>
          <w:rFonts w:ascii="Times New Roman" w:hAnsi="Times New Roman" w:cs="Times New Roman"/>
          <w:sz w:val="24"/>
          <w:szCs w:val="24"/>
          <w:lang w:val="de-DE"/>
        </w:rPr>
        <w:t>nicht</w:t>
      </w:r>
      <w:r w:rsidR="00442D3E">
        <w:rPr>
          <w:rFonts w:ascii="Times New Roman" w:hAnsi="Times New Roman" w:cs="Times New Roman"/>
          <w:sz w:val="24"/>
          <w:szCs w:val="24"/>
          <w:lang w:val="de-DE"/>
        </w:rPr>
        <w:t xml:space="preserve"> irgendwie</w:t>
      </w:r>
      <w:r w:rsidR="00446664" w:rsidRPr="0058103B">
        <w:rPr>
          <w:rFonts w:ascii="Times New Roman" w:hAnsi="Times New Roman" w:cs="Times New Roman"/>
          <w:sz w:val="24"/>
          <w:szCs w:val="24"/>
          <w:lang w:val="de-DE"/>
        </w:rPr>
        <w:t xml:space="preserve"> </w:t>
      </w:r>
      <w:r w:rsidR="00370451" w:rsidRPr="0058103B">
        <w:rPr>
          <w:rFonts w:ascii="Times New Roman" w:hAnsi="Times New Roman" w:cs="Times New Roman"/>
          <w:sz w:val="24"/>
          <w:szCs w:val="24"/>
          <w:lang w:val="de-DE"/>
        </w:rPr>
        <w:t>verändert</w:t>
      </w:r>
      <w:r w:rsidR="00446664" w:rsidRPr="0058103B">
        <w:rPr>
          <w:rFonts w:ascii="Times New Roman" w:hAnsi="Times New Roman" w:cs="Times New Roman"/>
          <w:sz w:val="24"/>
          <w:szCs w:val="24"/>
          <w:lang w:val="de-DE"/>
        </w:rPr>
        <w:t xml:space="preserve"> oder verdreht.</w:t>
      </w:r>
    </w:p>
    <w:p w14:paraId="5C6D589A" w14:textId="597BAECA" w:rsidR="002D6943" w:rsidRPr="0058103B" w:rsidRDefault="00CD1007" w:rsidP="00E60303">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Gert Jäger behauptet</w:t>
      </w:r>
      <w:r w:rsidR="00F55158" w:rsidRPr="0058103B">
        <w:rPr>
          <w:rFonts w:ascii="Times New Roman" w:hAnsi="Times New Roman" w:cs="Times New Roman"/>
          <w:sz w:val="24"/>
          <w:szCs w:val="24"/>
          <w:lang w:val="de-DE"/>
        </w:rPr>
        <w:t xml:space="preserve">: </w:t>
      </w:r>
      <w:r w:rsidRPr="001D5069">
        <w:rPr>
          <w:rFonts w:ascii="Times New Roman" w:hAnsi="Times New Roman" w:cs="Times New Roman"/>
          <w:i/>
          <w:iCs/>
          <w:sz w:val="24"/>
          <w:szCs w:val="24"/>
          <w:lang w:val="de-DE"/>
        </w:rPr>
        <w:t>„</w:t>
      </w:r>
      <w:r w:rsidRPr="0058103B">
        <w:rPr>
          <w:rFonts w:ascii="Times New Roman" w:hAnsi="Times New Roman" w:cs="Times New Roman"/>
          <w:i/>
          <w:iCs/>
          <w:sz w:val="24"/>
          <w:szCs w:val="24"/>
          <w:lang w:val="de-DE"/>
        </w:rPr>
        <w:t>Das Wesen der Translation besteht darin, die Kommunikation zu sichern, und zwar auf die spezielle, sie von der heterovalenten Sprachmittlung abgrenzenden Weiße, dass der kommunikative Wert eines Textes z. B. einer Sprache L</w:t>
      </w:r>
      <w:r w:rsidRPr="0058103B">
        <w:rPr>
          <w:rFonts w:ascii="Times New Roman" w:hAnsi="Times New Roman" w:cs="Times New Roman"/>
          <w:i/>
          <w:iCs/>
          <w:sz w:val="24"/>
          <w:szCs w:val="24"/>
          <w:vertAlign w:val="subscript"/>
          <w:lang w:val="de-DE"/>
        </w:rPr>
        <w:t>A</w:t>
      </w:r>
      <w:r w:rsidRPr="0058103B">
        <w:rPr>
          <w:rFonts w:ascii="Times New Roman" w:hAnsi="Times New Roman" w:cs="Times New Roman"/>
          <w:i/>
          <w:iCs/>
          <w:sz w:val="24"/>
          <w:szCs w:val="24"/>
          <w:lang w:val="de-DE"/>
        </w:rPr>
        <w:t xml:space="preserve"> bei der Umkodierung in beispielsweise eine Sprache L</w:t>
      </w:r>
      <w:r w:rsidRPr="0058103B">
        <w:rPr>
          <w:rFonts w:ascii="Times New Roman" w:hAnsi="Times New Roman" w:cs="Times New Roman"/>
          <w:i/>
          <w:iCs/>
          <w:sz w:val="24"/>
          <w:szCs w:val="24"/>
          <w:vertAlign w:val="subscript"/>
          <w:lang w:val="de-DE"/>
        </w:rPr>
        <w:t>B</w:t>
      </w:r>
      <w:r w:rsidRPr="0058103B">
        <w:rPr>
          <w:rFonts w:ascii="Times New Roman" w:hAnsi="Times New Roman" w:cs="Times New Roman"/>
          <w:i/>
          <w:iCs/>
          <w:sz w:val="24"/>
          <w:szCs w:val="24"/>
          <w:lang w:val="de-DE"/>
        </w:rPr>
        <w:t xml:space="preserve"> erhalten bleibt, sodass L</w:t>
      </w:r>
      <w:r w:rsidRPr="0058103B">
        <w:rPr>
          <w:rFonts w:ascii="Times New Roman" w:hAnsi="Times New Roman" w:cs="Times New Roman"/>
          <w:i/>
          <w:iCs/>
          <w:sz w:val="24"/>
          <w:szCs w:val="24"/>
          <w:vertAlign w:val="subscript"/>
          <w:lang w:val="de-DE"/>
        </w:rPr>
        <w:t>A</w:t>
      </w:r>
      <w:r w:rsidRPr="0058103B">
        <w:rPr>
          <w:rFonts w:ascii="Times New Roman" w:hAnsi="Times New Roman" w:cs="Times New Roman"/>
          <w:i/>
          <w:iCs/>
          <w:sz w:val="24"/>
          <w:szCs w:val="24"/>
          <w:lang w:val="de-DE"/>
        </w:rPr>
        <w:t>-Text und L</w:t>
      </w:r>
      <w:r w:rsidRPr="0058103B">
        <w:rPr>
          <w:rFonts w:ascii="Times New Roman" w:hAnsi="Times New Roman" w:cs="Times New Roman"/>
          <w:i/>
          <w:iCs/>
          <w:sz w:val="24"/>
          <w:szCs w:val="24"/>
          <w:vertAlign w:val="subscript"/>
          <w:lang w:val="de-DE"/>
        </w:rPr>
        <w:t>B</w:t>
      </w:r>
      <w:r w:rsidRPr="0058103B">
        <w:rPr>
          <w:rFonts w:ascii="Times New Roman" w:hAnsi="Times New Roman" w:cs="Times New Roman"/>
          <w:i/>
          <w:iCs/>
          <w:sz w:val="24"/>
          <w:szCs w:val="24"/>
          <w:lang w:val="de-DE"/>
        </w:rPr>
        <w:t xml:space="preserve">-Text kommunikativ äquivalent sind. Das Wesen der Translation – wie der Kommunikation überhaupt – liegt somit im Extralinguistischen, im linguistischen (sprachlichen) Bereich vollzieh sich aber die Translation: Sie ist in ihrer Erscheinungsform ein sprachlicher Prozess, bei dem einem Text </w:t>
      </w:r>
      <w:r w:rsidRPr="0058103B">
        <w:rPr>
          <w:rFonts w:ascii="Times New Roman" w:hAnsi="Times New Roman" w:cs="Times New Roman"/>
          <w:i/>
          <w:iCs/>
          <w:sz w:val="24"/>
          <w:szCs w:val="24"/>
          <w:lang w:val="de-DE"/>
        </w:rPr>
        <w:lastRenderedPageBreak/>
        <w:t>einer Sprache L</w:t>
      </w:r>
      <w:r w:rsidRPr="0058103B">
        <w:rPr>
          <w:rFonts w:ascii="Times New Roman" w:hAnsi="Times New Roman" w:cs="Times New Roman"/>
          <w:i/>
          <w:iCs/>
          <w:sz w:val="24"/>
          <w:szCs w:val="24"/>
          <w:vertAlign w:val="subscript"/>
          <w:lang w:val="de-DE"/>
        </w:rPr>
        <w:t>A</w:t>
      </w:r>
      <w:r w:rsidRPr="0058103B">
        <w:rPr>
          <w:rFonts w:ascii="Times New Roman" w:hAnsi="Times New Roman" w:cs="Times New Roman"/>
          <w:i/>
          <w:iCs/>
          <w:sz w:val="24"/>
          <w:szCs w:val="24"/>
          <w:lang w:val="de-DE"/>
        </w:rPr>
        <w:t xml:space="preserve"> ein Text einer Sprache L</w:t>
      </w:r>
      <w:r w:rsidRPr="0058103B">
        <w:rPr>
          <w:rFonts w:ascii="Times New Roman" w:hAnsi="Times New Roman" w:cs="Times New Roman"/>
          <w:i/>
          <w:iCs/>
          <w:sz w:val="24"/>
          <w:szCs w:val="24"/>
          <w:vertAlign w:val="subscript"/>
          <w:lang w:val="de-DE"/>
        </w:rPr>
        <w:t>B</w:t>
      </w:r>
      <w:r w:rsidRPr="0058103B">
        <w:rPr>
          <w:rFonts w:ascii="Times New Roman" w:hAnsi="Times New Roman" w:cs="Times New Roman"/>
          <w:i/>
          <w:iCs/>
          <w:sz w:val="24"/>
          <w:szCs w:val="24"/>
          <w:lang w:val="de-DE"/>
        </w:rPr>
        <w:t xml:space="preserve"> zugeordnet wird, der dem Text der Sprache L</w:t>
      </w:r>
      <w:r w:rsidRPr="00D73D30">
        <w:rPr>
          <w:rFonts w:ascii="Times New Roman" w:hAnsi="Times New Roman" w:cs="Times New Roman"/>
          <w:i/>
          <w:iCs/>
          <w:sz w:val="24"/>
          <w:szCs w:val="24"/>
          <w:vertAlign w:val="subscript"/>
          <w:lang w:val="de-DE"/>
        </w:rPr>
        <w:t>A</w:t>
      </w:r>
      <w:r w:rsidRPr="0058103B">
        <w:rPr>
          <w:rFonts w:ascii="Times New Roman" w:hAnsi="Times New Roman" w:cs="Times New Roman"/>
          <w:i/>
          <w:iCs/>
          <w:sz w:val="24"/>
          <w:szCs w:val="24"/>
          <w:lang w:val="de-DE"/>
        </w:rPr>
        <w:t xml:space="preserve"> kommunikativ äquivalent is</w:t>
      </w:r>
      <w:r w:rsidRPr="001D5069">
        <w:rPr>
          <w:rFonts w:ascii="Times New Roman" w:hAnsi="Times New Roman" w:cs="Times New Roman"/>
          <w:i/>
          <w:iCs/>
          <w:sz w:val="24"/>
          <w:szCs w:val="24"/>
          <w:lang w:val="de-DE"/>
        </w:rPr>
        <w:t>t“</w:t>
      </w:r>
      <w:r w:rsidR="00A55BA7" w:rsidRPr="0058103B">
        <w:rPr>
          <w:rFonts w:ascii="Times New Roman" w:hAnsi="Times New Roman" w:cs="Times New Roman"/>
          <w:sz w:val="24"/>
          <w:szCs w:val="24"/>
          <w:lang w:val="de-DE"/>
        </w:rPr>
        <w:t xml:space="preserve"> (JÄGER, 1975 zitiert von KOLLER, 2004, S. 93)</w:t>
      </w:r>
      <w:r w:rsidR="00A82D5F" w:rsidRPr="0058103B">
        <w:rPr>
          <w:rFonts w:ascii="Times New Roman" w:hAnsi="Times New Roman" w:cs="Times New Roman"/>
          <w:sz w:val="24"/>
          <w:szCs w:val="24"/>
          <w:lang w:val="de-DE"/>
        </w:rPr>
        <w:t>.</w:t>
      </w:r>
      <w:r w:rsidRPr="0058103B">
        <w:rPr>
          <w:rFonts w:ascii="Times New Roman" w:hAnsi="Times New Roman" w:cs="Times New Roman"/>
          <w:sz w:val="24"/>
          <w:szCs w:val="24"/>
          <w:lang w:val="de-DE"/>
        </w:rPr>
        <w:t xml:space="preserve"> Für Jäger steht also die kommunikative Funktion der Übersetzung</w:t>
      </w:r>
      <w:r w:rsidR="00442D3E">
        <w:rPr>
          <w:rFonts w:ascii="Times New Roman" w:hAnsi="Times New Roman" w:cs="Times New Roman"/>
          <w:sz w:val="24"/>
          <w:szCs w:val="24"/>
          <w:lang w:val="de-DE"/>
        </w:rPr>
        <w:t xml:space="preserve"> </w:t>
      </w:r>
      <w:r w:rsidR="00442D3E" w:rsidRPr="0058103B">
        <w:rPr>
          <w:rFonts w:ascii="Times New Roman" w:hAnsi="Times New Roman" w:cs="Times New Roman"/>
          <w:sz w:val="24"/>
          <w:szCs w:val="24"/>
          <w:lang w:val="de-DE"/>
        </w:rPr>
        <w:t>im Vordergrund</w:t>
      </w:r>
      <w:r w:rsidRPr="0058103B">
        <w:rPr>
          <w:rFonts w:ascii="Times New Roman" w:hAnsi="Times New Roman" w:cs="Times New Roman"/>
          <w:sz w:val="24"/>
          <w:szCs w:val="24"/>
          <w:lang w:val="de-DE"/>
        </w:rPr>
        <w:t xml:space="preserve">. </w:t>
      </w:r>
    </w:p>
    <w:p w14:paraId="5876CB20" w14:textId="3F6FD6F1" w:rsidR="00EE1CC2" w:rsidRPr="0058103B" w:rsidRDefault="00442D3E" w:rsidP="00EE1CC2">
      <w:pPr>
        <w:spacing w:line="360" w:lineRule="auto"/>
        <w:ind w:firstLine="709"/>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Die </w:t>
      </w:r>
      <w:r w:rsidR="002D6943" w:rsidRPr="0058103B">
        <w:rPr>
          <w:rFonts w:ascii="Times New Roman" w:hAnsi="Times New Roman" w:cs="Times New Roman"/>
          <w:sz w:val="24"/>
          <w:szCs w:val="24"/>
          <w:lang w:val="de-DE"/>
        </w:rPr>
        <w:t xml:space="preserve">Definition von Walter Benjamin ist </w:t>
      </w:r>
      <w:r>
        <w:rPr>
          <w:rFonts w:ascii="Times New Roman" w:hAnsi="Times New Roman" w:cs="Times New Roman"/>
          <w:sz w:val="24"/>
          <w:szCs w:val="24"/>
          <w:lang w:val="de-DE"/>
        </w:rPr>
        <w:t>wie folgt</w:t>
      </w:r>
      <w:r w:rsidR="002D6943" w:rsidRPr="0058103B">
        <w:rPr>
          <w:rFonts w:ascii="Times New Roman" w:hAnsi="Times New Roman" w:cs="Times New Roman"/>
          <w:sz w:val="24"/>
          <w:szCs w:val="24"/>
          <w:lang w:val="de-DE"/>
        </w:rPr>
        <w:t>:</w:t>
      </w:r>
      <w:r w:rsidR="00E16235" w:rsidRPr="0058103B">
        <w:rPr>
          <w:rFonts w:ascii="Times New Roman" w:hAnsi="Times New Roman" w:cs="Times New Roman"/>
          <w:sz w:val="24"/>
          <w:szCs w:val="24"/>
          <w:lang w:val="de-DE"/>
        </w:rPr>
        <w:t xml:space="preserve"> </w:t>
      </w:r>
      <w:r w:rsidR="00E16235" w:rsidRPr="001D5069">
        <w:rPr>
          <w:rFonts w:ascii="Times New Roman" w:hAnsi="Times New Roman" w:cs="Times New Roman"/>
          <w:i/>
          <w:iCs/>
          <w:sz w:val="24"/>
          <w:szCs w:val="24"/>
          <w:lang w:val="de-DE"/>
        </w:rPr>
        <w:t>„</w:t>
      </w:r>
      <w:r w:rsidR="00E16235" w:rsidRPr="0058103B">
        <w:rPr>
          <w:rFonts w:ascii="Times New Roman" w:hAnsi="Times New Roman" w:cs="Times New Roman"/>
          <w:i/>
          <w:iCs/>
          <w:sz w:val="24"/>
          <w:szCs w:val="24"/>
          <w:lang w:val="de-DE"/>
        </w:rPr>
        <w:t>Die wahre Übersetzung ist durchscheinend, sie verdeckt nicht das Original, steht ihm nicht im Licht, sondern lässt die reine Sprache, wie verstärkt durch ihr eigenes Medium, nur um so voller aufs Original fallen. Das vermag vor allem Wörtlichkeit in der Übertragung der Syntax und gerade sie erweist das Wort, nicht den Satz als das Urelement des Übersetzers. Denn der Satz ist die Mauer vor der Sprache des Originals, Wörtlichkeit die Arkad</w:t>
      </w:r>
      <w:r w:rsidR="00E16235" w:rsidRPr="001D5069">
        <w:rPr>
          <w:rFonts w:ascii="Times New Roman" w:hAnsi="Times New Roman" w:cs="Times New Roman"/>
          <w:i/>
          <w:iCs/>
          <w:sz w:val="24"/>
          <w:szCs w:val="24"/>
          <w:lang w:val="de-DE"/>
        </w:rPr>
        <w:t>e“</w:t>
      </w:r>
      <w:r w:rsidR="007C12A8" w:rsidRPr="0058103B">
        <w:rPr>
          <w:rFonts w:ascii="Times New Roman" w:hAnsi="Times New Roman" w:cs="Times New Roman"/>
          <w:sz w:val="24"/>
          <w:szCs w:val="24"/>
          <w:lang w:val="de-DE"/>
        </w:rPr>
        <w:t xml:space="preserve"> (BENJAMIN, 1972, S. 18)</w:t>
      </w:r>
      <w:r w:rsidR="00A82D5F" w:rsidRPr="0058103B">
        <w:rPr>
          <w:rFonts w:ascii="Times New Roman" w:hAnsi="Times New Roman" w:cs="Times New Roman"/>
          <w:sz w:val="24"/>
          <w:szCs w:val="24"/>
          <w:lang w:val="de-DE"/>
        </w:rPr>
        <w:t>.</w:t>
      </w:r>
      <w:r w:rsidR="00226CD0" w:rsidRPr="0058103B">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Die </w:t>
      </w:r>
      <w:r w:rsidR="00226CD0" w:rsidRPr="0058103B">
        <w:rPr>
          <w:rFonts w:ascii="Times New Roman" w:hAnsi="Times New Roman" w:cs="Times New Roman"/>
          <w:sz w:val="24"/>
          <w:szCs w:val="24"/>
          <w:lang w:val="de-DE"/>
        </w:rPr>
        <w:t xml:space="preserve">Definition von Benjamin kann man als Gegenteil der Definition von Nida und Taber verstehen, denn für Benjamin sind laut seiner Definition die einzelnen Wörter und Form sehr wichtig, der Inhalt ist für </w:t>
      </w:r>
      <w:r>
        <w:rPr>
          <w:rFonts w:ascii="Times New Roman" w:hAnsi="Times New Roman" w:cs="Times New Roman"/>
          <w:sz w:val="24"/>
          <w:szCs w:val="24"/>
          <w:lang w:val="de-DE"/>
        </w:rPr>
        <w:t>ihn</w:t>
      </w:r>
      <w:r w:rsidR="00226CD0" w:rsidRPr="0058103B">
        <w:rPr>
          <w:rFonts w:ascii="Times New Roman" w:hAnsi="Times New Roman" w:cs="Times New Roman"/>
          <w:sz w:val="24"/>
          <w:szCs w:val="24"/>
          <w:lang w:val="de-DE"/>
        </w:rPr>
        <w:t xml:space="preserve"> zweitrangig. Dies beweist seine </w:t>
      </w:r>
      <w:r w:rsidR="0063186F" w:rsidRPr="0058103B">
        <w:rPr>
          <w:rFonts w:ascii="Times New Roman" w:hAnsi="Times New Roman" w:cs="Times New Roman"/>
          <w:sz w:val="24"/>
          <w:szCs w:val="24"/>
          <w:lang w:val="de-DE"/>
        </w:rPr>
        <w:t xml:space="preserve">andere Behauptung, in der er sich über eine Dichtung äußert </w:t>
      </w:r>
      <w:r w:rsidR="0063186F" w:rsidRPr="001D5069">
        <w:rPr>
          <w:rFonts w:ascii="Times New Roman" w:hAnsi="Times New Roman" w:cs="Times New Roman"/>
          <w:i/>
          <w:iCs/>
          <w:sz w:val="24"/>
          <w:szCs w:val="24"/>
          <w:lang w:val="de-DE"/>
        </w:rPr>
        <w:t>„</w:t>
      </w:r>
      <w:r w:rsidR="0063186F" w:rsidRPr="0058103B">
        <w:rPr>
          <w:rFonts w:ascii="Times New Roman" w:hAnsi="Times New Roman" w:cs="Times New Roman"/>
          <w:i/>
          <w:iCs/>
          <w:sz w:val="24"/>
          <w:szCs w:val="24"/>
          <w:lang w:val="de-DE"/>
        </w:rPr>
        <w:t>Was sagt denn eine Dichtung? Was teilt sie mit? Sehr wenig dem, der sie versteht. Ihr Wesentliches ist nicht Mitteilung, nicht Aussag</w:t>
      </w:r>
      <w:r w:rsidR="0063186F" w:rsidRPr="001D5069">
        <w:rPr>
          <w:rFonts w:ascii="Times New Roman" w:hAnsi="Times New Roman" w:cs="Times New Roman"/>
          <w:i/>
          <w:iCs/>
          <w:sz w:val="24"/>
          <w:szCs w:val="24"/>
          <w:lang w:val="de-DE"/>
        </w:rPr>
        <w:t>e“</w:t>
      </w:r>
      <w:r w:rsidR="007C12A8" w:rsidRPr="0058103B">
        <w:rPr>
          <w:rFonts w:ascii="Times New Roman" w:hAnsi="Times New Roman" w:cs="Times New Roman"/>
          <w:sz w:val="24"/>
          <w:szCs w:val="24"/>
          <w:lang w:val="de-DE"/>
        </w:rPr>
        <w:t xml:space="preserve"> (BENJAMIN, 1972, S. 9)</w:t>
      </w:r>
      <w:r w:rsidR="00A82D5F" w:rsidRPr="0058103B">
        <w:rPr>
          <w:rFonts w:ascii="Times New Roman" w:hAnsi="Times New Roman" w:cs="Times New Roman"/>
          <w:sz w:val="24"/>
          <w:szCs w:val="24"/>
          <w:lang w:val="de-DE"/>
        </w:rPr>
        <w:t>.</w:t>
      </w:r>
    </w:p>
    <w:p w14:paraId="433B0D42" w14:textId="69E73808" w:rsidR="00BA6309" w:rsidRPr="0058103B" w:rsidRDefault="00BA6309" w:rsidP="00EE1CC2">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Für jeden der drei Autoren ist beim Übersetzen etwas anderes das Wichtigste, worauf man sich während der Übersetzung konzentrieren sollte. Für Nida und Taber ist das der Inhalt der Botschaft, für Jäger ist das die kommunikative Funktion, für Benjamin ist das die Form. </w:t>
      </w:r>
      <w:r w:rsidR="001A0B4A" w:rsidRPr="0058103B">
        <w:rPr>
          <w:rFonts w:ascii="Times New Roman" w:hAnsi="Times New Roman" w:cs="Times New Roman"/>
          <w:sz w:val="24"/>
          <w:szCs w:val="24"/>
          <w:lang w:val="de-DE"/>
        </w:rPr>
        <w:t xml:space="preserve">Unter Übersetzung können wir derzeit im Allgemeinen die schriftliche Übertragung eines Textes in der Ausgangssprache in einen Text in der Zielsprache verstehen, wobei sich die im Text zum Ausdruck gebrachte Idee nicht ändern sollte. Form und Stil des Ausgangstextes sollte ebenfalls </w:t>
      </w:r>
      <w:r w:rsidR="00442D3E">
        <w:rPr>
          <w:rFonts w:ascii="Times New Roman" w:hAnsi="Times New Roman" w:cs="Times New Roman"/>
          <w:sz w:val="24"/>
          <w:szCs w:val="24"/>
          <w:lang w:val="de-DE"/>
        </w:rPr>
        <w:t>bewahrt</w:t>
      </w:r>
      <w:r w:rsidR="001A0B4A" w:rsidRPr="0058103B">
        <w:rPr>
          <w:rFonts w:ascii="Times New Roman" w:hAnsi="Times New Roman" w:cs="Times New Roman"/>
          <w:sz w:val="24"/>
          <w:szCs w:val="24"/>
          <w:lang w:val="de-DE"/>
        </w:rPr>
        <w:t xml:space="preserve"> bleiben, jedoch nicht auf Kosten </w:t>
      </w:r>
      <w:r w:rsidR="00D6028E" w:rsidRPr="0058103B">
        <w:rPr>
          <w:rFonts w:ascii="Times New Roman" w:hAnsi="Times New Roman" w:cs="Times New Roman"/>
          <w:sz w:val="24"/>
          <w:szCs w:val="24"/>
          <w:lang w:val="de-DE"/>
        </w:rPr>
        <w:t>der sprachlichen Natürlichkeit</w:t>
      </w:r>
      <w:r w:rsidR="001A0B4A" w:rsidRPr="0058103B">
        <w:rPr>
          <w:rFonts w:ascii="Times New Roman" w:hAnsi="Times New Roman" w:cs="Times New Roman"/>
          <w:sz w:val="24"/>
          <w:szCs w:val="24"/>
          <w:lang w:val="de-DE"/>
        </w:rPr>
        <w:t xml:space="preserve"> in der Zielsprache.</w:t>
      </w:r>
    </w:p>
    <w:p w14:paraId="6EFD6EEE" w14:textId="081EF224" w:rsidR="00ED57BE" w:rsidRPr="0058103B" w:rsidRDefault="00D8587F" w:rsidP="00C31EDC">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D</w:t>
      </w:r>
      <w:r w:rsidR="005C27AD" w:rsidRPr="0058103B">
        <w:rPr>
          <w:rFonts w:ascii="Times New Roman" w:hAnsi="Times New Roman" w:cs="Times New Roman"/>
          <w:sz w:val="24"/>
          <w:szCs w:val="24"/>
          <w:lang w:val="de-DE"/>
        </w:rPr>
        <w:t xml:space="preserve">as Ergebnis einer Übersetzung ist ein geschriebener Text. </w:t>
      </w:r>
      <w:r w:rsidR="00205500" w:rsidRPr="0058103B">
        <w:rPr>
          <w:rFonts w:ascii="Times New Roman" w:hAnsi="Times New Roman" w:cs="Times New Roman"/>
          <w:sz w:val="24"/>
          <w:szCs w:val="24"/>
          <w:lang w:val="de-DE"/>
        </w:rPr>
        <w:t xml:space="preserve">Das gilt nicht für den Transfer, bei dem es um die mündliche Übertragung geht, denn in diesem Fall ist das Ergebnis ein mündlicher Ausdruck und man nennt diese Disziplin Dolmetschen. Die Wissenschaft, die sich sowohl mit dem </w:t>
      </w:r>
      <w:r w:rsidR="00F42614" w:rsidRPr="0058103B">
        <w:rPr>
          <w:rFonts w:ascii="Times New Roman" w:hAnsi="Times New Roman" w:cs="Times New Roman"/>
          <w:sz w:val="24"/>
          <w:szCs w:val="24"/>
          <w:lang w:val="de-DE"/>
        </w:rPr>
        <w:t>Übersetzen</w:t>
      </w:r>
      <w:r w:rsidR="00205500" w:rsidRPr="0058103B">
        <w:rPr>
          <w:rFonts w:ascii="Times New Roman" w:hAnsi="Times New Roman" w:cs="Times New Roman"/>
          <w:sz w:val="24"/>
          <w:szCs w:val="24"/>
          <w:lang w:val="de-DE"/>
        </w:rPr>
        <w:t xml:space="preserve"> als auch mit dem Dolmetschen beschäftigt, heißt </w:t>
      </w:r>
      <w:proofErr w:type="spellStart"/>
      <w:r w:rsidR="00205500" w:rsidRPr="0058103B">
        <w:rPr>
          <w:rFonts w:ascii="Times New Roman" w:hAnsi="Times New Roman" w:cs="Times New Roman"/>
          <w:sz w:val="24"/>
          <w:szCs w:val="24"/>
          <w:lang w:val="de-DE"/>
        </w:rPr>
        <w:t>Translatologie</w:t>
      </w:r>
      <w:proofErr w:type="spellEnd"/>
      <w:r w:rsidR="00596850" w:rsidRPr="0058103B">
        <w:rPr>
          <w:rFonts w:ascii="Times New Roman" w:hAnsi="Times New Roman" w:cs="Times New Roman"/>
          <w:sz w:val="24"/>
          <w:szCs w:val="24"/>
          <w:lang w:val="de-DE"/>
        </w:rPr>
        <w:t xml:space="preserve">, die sich dann in die Übersetzungswissenschaft und </w:t>
      </w:r>
      <w:proofErr w:type="spellStart"/>
      <w:r w:rsidR="00596850" w:rsidRPr="0058103B">
        <w:rPr>
          <w:rFonts w:ascii="Times New Roman" w:hAnsi="Times New Roman" w:cs="Times New Roman"/>
          <w:sz w:val="24"/>
          <w:szCs w:val="24"/>
          <w:lang w:val="de-DE"/>
        </w:rPr>
        <w:t>Dolmetschwissenschaft</w:t>
      </w:r>
      <w:proofErr w:type="spellEnd"/>
      <w:r w:rsidR="00596850" w:rsidRPr="0058103B">
        <w:rPr>
          <w:rFonts w:ascii="Times New Roman" w:hAnsi="Times New Roman" w:cs="Times New Roman"/>
          <w:sz w:val="24"/>
          <w:szCs w:val="24"/>
          <w:lang w:val="de-DE"/>
        </w:rPr>
        <w:t xml:space="preserve"> teilt.</w:t>
      </w:r>
    </w:p>
    <w:p w14:paraId="1BF44001" w14:textId="3B38A790" w:rsidR="003B7AEA" w:rsidRPr="0058103B" w:rsidRDefault="00A77629" w:rsidP="003B7AEA">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Die Übersetzungswissenschaft beschäftigt sich mit dem </w:t>
      </w:r>
      <w:r w:rsidR="00567DAA" w:rsidRPr="0058103B">
        <w:rPr>
          <w:rFonts w:ascii="Times New Roman" w:hAnsi="Times New Roman" w:cs="Times New Roman"/>
          <w:sz w:val="24"/>
          <w:szCs w:val="24"/>
          <w:lang w:val="de-DE"/>
        </w:rPr>
        <w:t>Prozess</w:t>
      </w:r>
      <w:r w:rsidRPr="0058103B">
        <w:rPr>
          <w:rFonts w:ascii="Times New Roman" w:hAnsi="Times New Roman" w:cs="Times New Roman"/>
          <w:sz w:val="24"/>
          <w:szCs w:val="24"/>
          <w:lang w:val="de-DE"/>
        </w:rPr>
        <w:t xml:space="preserve"> des Übersetzens und mit den Übersetzungen</w:t>
      </w:r>
      <w:r w:rsidR="00567DAA" w:rsidRPr="0058103B">
        <w:rPr>
          <w:rFonts w:ascii="Times New Roman" w:hAnsi="Times New Roman" w:cs="Times New Roman"/>
          <w:sz w:val="24"/>
          <w:szCs w:val="24"/>
          <w:lang w:val="de-DE"/>
        </w:rPr>
        <w:t xml:space="preserve">. Unter den Übersetzungen versteht man Produkte, die am Ende des Übersetzungsprozess entstanden sind. Der Übersetzungswissenschaft, die sich mit dem Prozess des Übersetzens beschäftig, geht </w:t>
      </w:r>
      <w:r w:rsidR="00442D3E">
        <w:rPr>
          <w:rFonts w:ascii="Times New Roman" w:hAnsi="Times New Roman" w:cs="Times New Roman"/>
          <w:sz w:val="24"/>
          <w:szCs w:val="24"/>
          <w:lang w:val="de-DE"/>
        </w:rPr>
        <w:t xml:space="preserve">es </w:t>
      </w:r>
      <w:r w:rsidR="00567DAA" w:rsidRPr="0058103B">
        <w:rPr>
          <w:rFonts w:ascii="Times New Roman" w:hAnsi="Times New Roman" w:cs="Times New Roman"/>
          <w:sz w:val="24"/>
          <w:szCs w:val="24"/>
          <w:lang w:val="de-DE"/>
        </w:rPr>
        <w:t>vor allem um die Frage</w:t>
      </w:r>
      <w:r w:rsidR="001D5069">
        <w:rPr>
          <w:rFonts w:ascii="Times New Roman" w:hAnsi="Times New Roman" w:cs="Times New Roman"/>
          <w:sz w:val="24"/>
          <w:szCs w:val="24"/>
          <w:lang w:val="de-DE"/>
        </w:rPr>
        <w:t>, w</w:t>
      </w:r>
      <w:r w:rsidR="00567DAA" w:rsidRPr="0058103B">
        <w:rPr>
          <w:rFonts w:ascii="Times New Roman" w:hAnsi="Times New Roman" w:cs="Times New Roman"/>
          <w:sz w:val="24"/>
          <w:szCs w:val="24"/>
          <w:lang w:val="de-DE"/>
        </w:rPr>
        <w:t>as geht in den Köpfen der Menschen vor, die etwas übersetzten?</w:t>
      </w:r>
      <w:r w:rsidR="00736A31" w:rsidRPr="0058103B">
        <w:rPr>
          <w:rFonts w:ascii="Times New Roman" w:hAnsi="Times New Roman" w:cs="Times New Roman"/>
          <w:sz w:val="24"/>
          <w:szCs w:val="24"/>
          <w:lang w:val="de-DE"/>
        </w:rPr>
        <w:t xml:space="preserve"> </w:t>
      </w:r>
      <w:r w:rsidR="00BB4A8F" w:rsidRPr="0058103B">
        <w:rPr>
          <w:rFonts w:ascii="Times New Roman" w:hAnsi="Times New Roman" w:cs="Times New Roman"/>
          <w:sz w:val="24"/>
          <w:szCs w:val="24"/>
          <w:lang w:val="de-DE"/>
        </w:rPr>
        <w:t xml:space="preserve">Die </w:t>
      </w:r>
      <w:proofErr w:type="spellStart"/>
      <w:r w:rsidR="00BB4A8F" w:rsidRPr="0058103B">
        <w:rPr>
          <w:rFonts w:ascii="Times New Roman" w:hAnsi="Times New Roman" w:cs="Times New Roman"/>
          <w:sz w:val="24"/>
          <w:szCs w:val="24"/>
          <w:lang w:val="de-DE"/>
        </w:rPr>
        <w:t>Dolmetschwissenschaft</w:t>
      </w:r>
      <w:proofErr w:type="spellEnd"/>
      <w:r w:rsidR="00BB4A8F" w:rsidRPr="0058103B">
        <w:rPr>
          <w:rFonts w:ascii="Times New Roman" w:hAnsi="Times New Roman" w:cs="Times New Roman"/>
          <w:sz w:val="24"/>
          <w:szCs w:val="24"/>
          <w:lang w:val="de-DE"/>
        </w:rPr>
        <w:t xml:space="preserve"> beschäftigt sich dagegen </w:t>
      </w:r>
      <w:r w:rsidR="00736A31" w:rsidRPr="0058103B">
        <w:rPr>
          <w:rFonts w:ascii="Times New Roman" w:hAnsi="Times New Roman" w:cs="Times New Roman"/>
          <w:i/>
          <w:iCs/>
          <w:sz w:val="24"/>
          <w:szCs w:val="24"/>
          <w:lang w:val="de-DE"/>
        </w:rPr>
        <w:lastRenderedPageBreak/>
        <w:t>„</w:t>
      </w:r>
      <w:r w:rsidR="00BB4A8F" w:rsidRPr="0058103B">
        <w:rPr>
          <w:rFonts w:ascii="Times New Roman" w:hAnsi="Times New Roman" w:cs="Times New Roman"/>
          <w:i/>
          <w:iCs/>
          <w:sz w:val="24"/>
          <w:szCs w:val="24"/>
          <w:lang w:val="de-DE"/>
        </w:rPr>
        <w:t xml:space="preserve">mit dem Prozess </w:t>
      </w:r>
      <w:r w:rsidR="00736A31" w:rsidRPr="0058103B">
        <w:rPr>
          <w:rFonts w:ascii="Times New Roman" w:hAnsi="Times New Roman" w:cs="Times New Roman"/>
          <w:i/>
          <w:iCs/>
          <w:sz w:val="24"/>
          <w:szCs w:val="24"/>
          <w:lang w:val="de-DE"/>
        </w:rPr>
        <w:t xml:space="preserve">der mündlichen Umsetzung von Texten, die in mündlicher Form vorliegen“ und den Produkten des </w:t>
      </w:r>
      <w:proofErr w:type="spellStart"/>
      <w:r w:rsidR="00736A31" w:rsidRPr="0058103B">
        <w:rPr>
          <w:rFonts w:ascii="Times New Roman" w:hAnsi="Times New Roman" w:cs="Times New Roman"/>
          <w:i/>
          <w:iCs/>
          <w:sz w:val="24"/>
          <w:szCs w:val="24"/>
          <w:lang w:val="de-DE"/>
        </w:rPr>
        <w:t>Dolmetschprozesses</w:t>
      </w:r>
      <w:proofErr w:type="spellEnd"/>
      <w:r w:rsidR="00736A31" w:rsidRPr="0058103B">
        <w:rPr>
          <w:rFonts w:ascii="Times New Roman" w:hAnsi="Times New Roman" w:cs="Times New Roman"/>
          <w:i/>
          <w:iCs/>
          <w:sz w:val="24"/>
          <w:szCs w:val="24"/>
          <w:lang w:val="de-DE"/>
        </w:rPr>
        <w:t xml:space="preserve"> (</w:t>
      </w:r>
      <w:proofErr w:type="spellStart"/>
      <w:r w:rsidR="00736A31" w:rsidRPr="0058103B">
        <w:rPr>
          <w:rFonts w:ascii="Times New Roman" w:hAnsi="Times New Roman" w:cs="Times New Roman"/>
          <w:i/>
          <w:iCs/>
          <w:sz w:val="24"/>
          <w:szCs w:val="24"/>
          <w:lang w:val="de-DE"/>
        </w:rPr>
        <w:t>Do</w:t>
      </w:r>
      <w:r w:rsidR="00F55158" w:rsidRPr="0058103B">
        <w:rPr>
          <w:rFonts w:ascii="Times New Roman" w:hAnsi="Times New Roman" w:cs="Times New Roman"/>
          <w:i/>
          <w:iCs/>
          <w:sz w:val="24"/>
          <w:szCs w:val="24"/>
          <w:lang w:val="de-DE"/>
        </w:rPr>
        <w:t>lm</w:t>
      </w:r>
      <w:r w:rsidR="00736A31" w:rsidRPr="0058103B">
        <w:rPr>
          <w:rFonts w:ascii="Times New Roman" w:hAnsi="Times New Roman" w:cs="Times New Roman"/>
          <w:i/>
          <w:iCs/>
          <w:sz w:val="24"/>
          <w:szCs w:val="24"/>
          <w:lang w:val="de-DE"/>
        </w:rPr>
        <w:t>etschungen</w:t>
      </w:r>
      <w:proofErr w:type="spellEnd"/>
      <w:r w:rsidR="00736A31" w:rsidRPr="0058103B">
        <w:rPr>
          <w:rFonts w:ascii="Times New Roman" w:hAnsi="Times New Roman" w:cs="Times New Roman"/>
          <w:i/>
          <w:iCs/>
          <w:sz w:val="24"/>
          <w:szCs w:val="24"/>
          <w:lang w:val="de-DE"/>
        </w:rPr>
        <w:t>)</w:t>
      </w:r>
      <w:r w:rsidR="00DF1043" w:rsidRPr="0058103B">
        <w:rPr>
          <w:rFonts w:ascii="Times New Roman" w:hAnsi="Times New Roman" w:cs="Times New Roman"/>
          <w:i/>
          <w:iCs/>
          <w:sz w:val="24"/>
          <w:szCs w:val="24"/>
          <w:lang w:val="de-DE"/>
        </w:rPr>
        <w:t>“</w:t>
      </w:r>
      <w:r w:rsidR="00DF1043" w:rsidRPr="0058103B">
        <w:rPr>
          <w:rFonts w:ascii="Times New Roman" w:hAnsi="Times New Roman" w:cs="Times New Roman"/>
          <w:sz w:val="24"/>
          <w:szCs w:val="24"/>
          <w:lang w:val="de-DE"/>
        </w:rPr>
        <w:t xml:space="preserve"> (</w:t>
      </w:r>
      <w:r w:rsidR="00A82D5F" w:rsidRPr="0058103B">
        <w:rPr>
          <w:rFonts w:ascii="Times New Roman" w:hAnsi="Times New Roman" w:cs="Times New Roman"/>
          <w:sz w:val="24"/>
          <w:szCs w:val="24"/>
          <w:lang w:val="de-DE"/>
        </w:rPr>
        <w:t>KOLLER</w:t>
      </w:r>
      <w:r w:rsidR="00AF07A9" w:rsidRPr="0058103B">
        <w:rPr>
          <w:rFonts w:ascii="Times New Roman" w:hAnsi="Times New Roman" w:cs="Times New Roman"/>
          <w:sz w:val="24"/>
          <w:szCs w:val="24"/>
          <w:lang w:val="de-DE"/>
        </w:rPr>
        <w:t>, 2004, S. 12)</w:t>
      </w:r>
      <w:r w:rsidR="00A82D5F" w:rsidRPr="0058103B">
        <w:rPr>
          <w:rFonts w:ascii="Times New Roman" w:hAnsi="Times New Roman" w:cs="Times New Roman"/>
          <w:sz w:val="24"/>
          <w:szCs w:val="24"/>
          <w:lang w:val="de-DE"/>
        </w:rPr>
        <w:t>.</w:t>
      </w:r>
      <w:r w:rsidR="00AF07A9" w:rsidRPr="0058103B">
        <w:rPr>
          <w:rFonts w:ascii="Times New Roman" w:hAnsi="Times New Roman" w:cs="Times New Roman"/>
          <w:sz w:val="24"/>
          <w:szCs w:val="24"/>
          <w:lang w:val="de-DE"/>
        </w:rPr>
        <w:t xml:space="preserve"> </w:t>
      </w:r>
      <w:r w:rsidR="003B7AEA" w:rsidRPr="0058103B">
        <w:rPr>
          <w:rFonts w:ascii="Times New Roman" w:hAnsi="Times New Roman" w:cs="Times New Roman"/>
          <w:sz w:val="24"/>
          <w:szCs w:val="24"/>
          <w:lang w:val="de-DE"/>
        </w:rPr>
        <w:t xml:space="preserve">Weil die Übersetzungswissenschaft eine Wissenschaft ist, die mit Hilfe von unterschiedlichen Methoden  verschiedener Disziplinen arbeitet und dabei unterschiedliche Aspekte berücksichtigt entschied sich </w:t>
      </w:r>
      <w:r w:rsidR="003B7AEA" w:rsidRPr="001D5069">
        <w:rPr>
          <w:rFonts w:ascii="Times New Roman" w:hAnsi="Times New Roman" w:cs="Times New Roman"/>
          <w:sz w:val="24"/>
          <w:szCs w:val="24"/>
          <w:lang w:val="de-DE"/>
        </w:rPr>
        <w:t>Koller</w:t>
      </w:r>
      <w:r w:rsidR="003B7AEA" w:rsidRPr="0058103B">
        <w:rPr>
          <w:rFonts w:ascii="Times New Roman" w:hAnsi="Times New Roman" w:cs="Times New Roman"/>
          <w:sz w:val="24"/>
          <w:szCs w:val="24"/>
          <w:lang w:val="de-DE"/>
        </w:rPr>
        <w:t xml:space="preserve"> die Übersetzungswissenschaft in neun Bereiche zu gliedern, dank denen man deutlich sehen kann was alles Gegenstand der Untersuchung dieser Wissenschaft ist und wie umfassend und komplex</w:t>
      </w:r>
      <w:r w:rsidR="004B05ED" w:rsidRPr="0058103B">
        <w:rPr>
          <w:rFonts w:ascii="Times New Roman" w:hAnsi="Times New Roman" w:cs="Times New Roman"/>
          <w:sz w:val="24"/>
          <w:szCs w:val="24"/>
          <w:lang w:val="de-DE"/>
        </w:rPr>
        <w:t xml:space="preserve"> sie</w:t>
      </w:r>
      <w:r w:rsidR="003B7AEA" w:rsidRPr="0058103B">
        <w:rPr>
          <w:rFonts w:ascii="Times New Roman" w:hAnsi="Times New Roman" w:cs="Times New Roman"/>
          <w:sz w:val="24"/>
          <w:szCs w:val="24"/>
          <w:lang w:val="de-DE"/>
        </w:rPr>
        <w:t xml:space="preserve"> ist: Übersetzungstheorie</w:t>
      </w:r>
      <w:r w:rsidR="004B05ED" w:rsidRPr="0058103B">
        <w:rPr>
          <w:rFonts w:ascii="Times New Roman" w:hAnsi="Times New Roman" w:cs="Times New Roman"/>
          <w:sz w:val="24"/>
          <w:szCs w:val="24"/>
          <w:lang w:val="de-DE"/>
        </w:rPr>
        <w:t>,</w:t>
      </w:r>
      <w:r w:rsidR="003B7AEA" w:rsidRPr="0058103B">
        <w:rPr>
          <w:rFonts w:ascii="Times New Roman" w:hAnsi="Times New Roman" w:cs="Times New Roman"/>
          <w:sz w:val="24"/>
          <w:szCs w:val="24"/>
          <w:lang w:val="de-DE"/>
        </w:rPr>
        <w:t xml:space="preserve"> </w:t>
      </w:r>
      <w:r w:rsidR="004B05ED" w:rsidRPr="0058103B">
        <w:rPr>
          <w:rFonts w:ascii="Times New Roman" w:hAnsi="Times New Roman" w:cs="Times New Roman"/>
          <w:sz w:val="24"/>
          <w:szCs w:val="24"/>
          <w:lang w:val="de-DE"/>
        </w:rPr>
        <w:t>l</w:t>
      </w:r>
      <w:r w:rsidR="003B7AEA" w:rsidRPr="0058103B">
        <w:rPr>
          <w:rFonts w:ascii="Times New Roman" w:hAnsi="Times New Roman" w:cs="Times New Roman"/>
          <w:sz w:val="24"/>
          <w:szCs w:val="24"/>
          <w:lang w:val="de-DE"/>
        </w:rPr>
        <w:t>inguistisch-sprachenpaarbezogene</w:t>
      </w:r>
      <w:r w:rsidR="004B05ED" w:rsidRPr="0058103B">
        <w:rPr>
          <w:rFonts w:ascii="Times New Roman" w:hAnsi="Times New Roman" w:cs="Times New Roman"/>
          <w:sz w:val="24"/>
          <w:szCs w:val="24"/>
          <w:lang w:val="de-DE"/>
        </w:rPr>
        <w:t xml:space="preserve"> Übersetzungswissenschaft,</w:t>
      </w:r>
      <w:r w:rsidR="003B7AEA" w:rsidRPr="0058103B">
        <w:rPr>
          <w:rFonts w:ascii="Times New Roman" w:hAnsi="Times New Roman" w:cs="Times New Roman"/>
          <w:sz w:val="24"/>
          <w:szCs w:val="24"/>
          <w:lang w:val="de-DE"/>
        </w:rPr>
        <w:t xml:space="preserve"> </w:t>
      </w:r>
      <w:r w:rsidR="004B05ED" w:rsidRPr="0058103B">
        <w:rPr>
          <w:rFonts w:ascii="Times New Roman" w:hAnsi="Times New Roman" w:cs="Times New Roman"/>
          <w:sz w:val="24"/>
          <w:szCs w:val="24"/>
          <w:lang w:val="de-DE"/>
        </w:rPr>
        <w:t>t</w:t>
      </w:r>
      <w:r w:rsidR="003B7AEA" w:rsidRPr="0058103B">
        <w:rPr>
          <w:rFonts w:ascii="Times New Roman" w:hAnsi="Times New Roman" w:cs="Times New Roman"/>
          <w:sz w:val="24"/>
          <w:szCs w:val="24"/>
          <w:lang w:val="de-DE"/>
        </w:rPr>
        <w:t>extbezogene</w:t>
      </w:r>
      <w:r w:rsidR="004B05ED" w:rsidRPr="0058103B">
        <w:rPr>
          <w:rFonts w:ascii="Times New Roman" w:hAnsi="Times New Roman" w:cs="Times New Roman"/>
          <w:sz w:val="24"/>
          <w:szCs w:val="24"/>
          <w:lang w:val="de-DE"/>
        </w:rPr>
        <w:t xml:space="preserve"> Übersetzungswissenschaft, übersetzungsprozessual orientierte Übersetzungswissenschaft, angewandte </w:t>
      </w:r>
      <w:r w:rsidR="003B7AEA" w:rsidRPr="0058103B">
        <w:rPr>
          <w:rFonts w:ascii="Times New Roman" w:hAnsi="Times New Roman" w:cs="Times New Roman"/>
          <w:sz w:val="24"/>
          <w:szCs w:val="24"/>
          <w:lang w:val="de-DE"/>
        </w:rPr>
        <w:t xml:space="preserve">Übersetzungswissenschaft, </w:t>
      </w:r>
      <w:r w:rsidR="004B05ED" w:rsidRPr="0058103B">
        <w:rPr>
          <w:rFonts w:ascii="Times New Roman" w:hAnsi="Times New Roman" w:cs="Times New Roman"/>
          <w:sz w:val="24"/>
          <w:szCs w:val="24"/>
          <w:lang w:val="de-DE"/>
        </w:rPr>
        <w:t>wissenschaftliche Übersetzungskritik, theoriegeschichtliche Komponente der Übersetzungswissenschaft, übersetzungs- und rezeptionsgeschichtliche Komponente der Übersetzungswissenschaft und Didaktik des Übersetzens</w:t>
      </w:r>
      <w:r w:rsidR="00AF07A9" w:rsidRPr="0058103B">
        <w:rPr>
          <w:rFonts w:ascii="Times New Roman" w:hAnsi="Times New Roman" w:cs="Times New Roman"/>
          <w:sz w:val="24"/>
          <w:szCs w:val="24"/>
          <w:lang w:val="de-DE"/>
        </w:rPr>
        <w:t xml:space="preserve"> (KOLLER, 2004, S. 123</w:t>
      </w:r>
      <w:r w:rsidR="00DF1043">
        <w:rPr>
          <w:rFonts w:ascii="Times New Roman" w:hAnsi="Times New Roman" w:cs="Times New Roman"/>
          <w:sz w:val="24"/>
          <w:szCs w:val="24"/>
          <w:lang w:val="de-DE"/>
        </w:rPr>
        <w:t>–</w:t>
      </w:r>
      <w:r w:rsidR="00AF07A9" w:rsidRPr="0058103B">
        <w:rPr>
          <w:rFonts w:ascii="Times New Roman" w:hAnsi="Times New Roman" w:cs="Times New Roman"/>
          <w:sz w:val="24"/>
          <w:szCs w:val="24"/>
          <w:lang w:val="de-DE"/>
        </w:rPr>
        <w:t>128)</w:t>
      </w:r>
      <w:r w:rsidR="004B05ED" w:rsidRPr="0058103B">
        <w:rPr>
          <w:rFonts w:ascii="Times New Roman" w:hAnsi="Times New Roman" w:cs="Times New Roman"/>
          <w:sz w:val="24"/>
          <w:szCs w:val="24"/>
          <w:lang w:val="de-DE"/>
        </w:rPr>
        <w:t>.</w:t>
      </w:r>
    </w:p>
    <w:p w14:paraId="614BA97E" w14:textId="41764621" w:rsidR="002B7462" w:rsidRDefault="003537DA" w:rsidP="00A64B9E">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Um eine gute Übersetzung </w:t>
      </w:r>
      <w:r w:rsidR="00601112" w:rsidRPr="0058103B">
        <w:rPr>
          <w:rFonts w:ascii="Times New Roman" w:hAnsi="Times New Roman" w:cs="Times New Roman"/>
          <w:sz w:val="24"/>
          <w:szCs w:val="24"/>
          <w:lang w:val="de-DE"/>
        </w:rPr>
        <w:t>anzufertigen</w:t>
      </w:r>
      <w:r w:rsidRPr="0058103B">
        <w:rPr>
          <w:rFonts w:ascii="Times New Roman" w:hAnsi="Times New Roman" w:cs="Times New Roman"/>
          <w:sz w:val="24"/>
          <w:szCs w:val="24"/>
          <w:lang w:val="de-DE"/>
        </w:rPr>
        <w:t>, soll</w:t>
      </w:r>
      <w:r w:rsidR="007C58C0" w:rsidRPr="0058103B">
        <w:rPr>
          <w:rFonts w:ascii="Times New Roman" w:hAnsi="Times New Roman" w:cs="Times New Roman"/>
          <w:sz w:val="24"/>
          <w:szCs w:val="24"/>
          <w:lang w:val="de-DE"/>
        </w:rPr>
        <w:t>en einige Grundregeln eingehalten werden: die Sprache des Zieltextes sollte vollkommen natürlich wirken, der Zieltext sollte die Bedeutung des Ausgangtextes beibehalten, der Text sollte in beiden Sprachen die gleiche Wirkung auf den Leser haben und nicht zuletzt sollte die Dynamik des Ausgangstextes erhalten bleiben, d.h. der Zieltext sollte beim Leser die gleiche Reaktion hervorrufen, wie der Ausgangstext</w:t>
      </w:r>
      <w:r w:rsidR="001A2C04" w:rsidRPr="0058103B">
        <w:rPr>
          <w:rFonts w:ascii="Times New Roman" w:hAnsi="Times New Roman" w:cs="Times New Roman"/>
          <w:sz w:val="24"/>
          <w:szCs w:val="24"/>
          <w:lang w:val="de-DE"/>
        </w:rPr>
        <w:t xml:space="preserve"> (KNITTLOVÁ, 2010, S. 14</w:t>
      </w:r>
      <w:r w:rsidR="00DF1043">
        <w:rPr>
          <w:rFonts w:ascii="Times New Roman" w:hAnsi="Times New Roman" w:cs="Times New Roman"/>
          <w:sz w:val="24"/>
          <w:szCs w:val="24"/>
          <w:lang w:val="de-DE"/>
        </w:rPr>
        <w:t>–</w:t>
      </w:r>
      <w:r w:rsidR="001A2C04" w:rsidRPr="0058103B">
        <w:rPr>
          <w:rFonts w:ascii="Times New Roman" w:hAnsi="Times New Roman" w:cs="Times New Roman"/>
          <w:sz w:val="24"/>
          <w:szCs w:val="24"/>
          <w:lang w:val="de-DE"/>
        </w:rPr>
        <w:t>15)</w:t>
      </w:r>
      <w:r w:rsidR="007C58C0" w:rsidRPr="0058103B">
        <w:rPr>
          <w:rFonts w:ascii="Times New Roman" w:hAnsi="Times New Roman" w:cs="Times New Roman"/>
          <w:sz w:val="24"/>
          <w:szCs w:val="24"/>
          <w:lang w:val="de-DE"/>
        </w:rPr>
        <w:t>.</w:t>
      </w:r>
    </w:p>
    <w:p w14:paraId="07923D35" w14:textId="77777777" w:rsidR="00A64B9E" w:rsidRPr="0058103B" w:rsidRDefault="00A64B9E" w:rsidP="00A64B9E">
      <w:pPr>
        <w:spacing w:line="360" w:lineRule="auto"/>
        <w:ind w:firstLine="709"/>
        <w:jc w:val="both"/>
        <w:rPr>
          <w:rFonts w:ascii="Times New Roman" w:hAnsi="Times New Roman" w:cs="Times New Roman"/>
          <w:sz w:val="24"/>
          <w:szCs w:val="24"/>
          <w:lang w:val="de-DE"/>
        </w:rPr>
      </w:pPr>
    </w:p>
    <w:p w14:paraId="2242EA8E" w14:textId="5471DE32" w:rsidR="00C7664E" w:rsidRPr="0058103B" w:rsidRDefault="007C6B09" w:rsidP="00F17597">
      <w:pPr>
        <w:pStyle w:val="berschrift2"/>
        <w:numPr>
          <w:ilvl w:val="1"/>
          <w:numId w:val="2"/>
        </w:numPr>
        <w:jc w:val="both"/>
        <w:rPr>
          <w:rFonts w:ascii="Times New Roman" w:hAnsi="Times New Roman" w:cs="Times New Roman"/>
          <w:b/>
          <w:bCs/>
          <w:color w:val="auto"/>
          <w:sz w:val="30"/>
          <w:szCs w:val="30"/>
          <w:lang w:val="de-DE"/>
        </w:rPr>
      </w:pPr>
      <w:bookmarkStart w:id="2" w:name="_Toc132835601"/>
      <w:r w:rsidRPr="0058103B">
        <w:rPr>
          <w:rFonts w:ascii="Times New Roman" w:hAnsi="Times New Roman" w:cs="Times New Roman"/>
          <w:b/>
          <w:bCs/>
          <w:color w:val="auto"/>
          <w:sz w:val="30"/>
          <w:szCs w:val="30"/>
          <w:lang w:val="de-DE"/>
        </w:rPr>
        <w:t>Typen der Übersetzung</w:t>
      </w:r>
      <w:r w:rsidR="00EF1FA8" w:rsidRPr="0058103B">
        <w:rPr>
          <w:rFonts w:ascii="Times New Roman" w:hAnsi="Times New Roman" w:cs="Times New Roman"/>
          <w:b/>
          <w:bCs/>
          <w:color w:val="auto"/>
          <w:sz w:val="30"/>
          <w:szCs w:val="30"/>
          <w:lang w:val="de-DE"/>
        </w:rPr>
        <w:t xml:space="preserve"> nach Jakobson</w:t>
      </w:r>
      <w:bookmarkEnd w:id="2"/>
    </w:p>
    <w:p w14:paraId="0A82B6A9" w14:textId="77777777" w:rsidR="00F17597" w:rsidRPr="0058103B" w:rsidRDefault="00F17597" w:rsidP="00F17597">
      <w:pPr>
        <w:rPr>
          <w:lang w:val="de-DE"/>
        </w:rPr>
      </w:pPr>
    </w:p>
    <w:p w14:paraId="6090D8B0" w14:textId="45C897C3" w:rsidR="00642790" w:rsidRPr="0058103B" w:rsidRDefault="00105EFC" w:rsidP="00F17597">
      <w:pPr>
        <w:spacing w:line="360" w:lineRule="auto"/>
        <w:ind w:firstLine="709"/>
        <w:jc w:val="both"/>
        <w:rPr>
          <w:rFonts w:ascii="Nirmala UI" w:hAnsi="Nirmala UI" w:cs="Nirmala UI"/>
          <w:sz w:val="24"/>
          <w:szCs w:val="24"/>
          <w:lang w:val="de-DE"/>
        </w:rPr>
      </w:pPr>
      <w:r w:rsidRPr="0058103B">
        <w:rPr>
          <w:rFonts w:ascii="Times New Roman" w:hAnsi="Times New Roman" w:cs="Times New Roman"/>
          <w:sz w:val="24"/>
          <w:szCs w:val="24"/>
          <w:lang w:val="de-DE"/>
        </w:rPr>
        <w:t>Die oben genannten Regeln sind eine Art Grundlage für eine erfolgreiche Übersetzung.</w:t>
      </w:r>
      <w:r w:rsidR="00642790" w:rsidRPr="0058103B">
        <w:rPr>
          <w:rFonts w:ascii="Times New Roman" w:hAnsi="Times New Roman" w:cs="Times New Roman"/>
          <w:sz w:val="24"/>
          <w:szCs w:val="24"/>
          <w:lang w:val="de-DE"/>
        </w:rPr>
        <w:t xml:space="preserve"> Wenn wir jedoch mit der Übersetzung eines bestimmten Textes beginnen, müssen wir wissen, ob die Form oder die Bedeutung bei der Übersetzung für uns in Vordergrund steht – wenn es für uns wichtig ist, Form beizubehalten, geht es</w:t>
      </w:r>
      <w:r w:rsidR="000D1D80" w:rsidRPr="0058103B">
        <w:rPr>
          <w:rFonts w:ascii="Times New Roman" w:hAnsi="Times New Roman" w:cs="Times New Roman"/>
          <w:sz w:val="24"/>
          <w:szCs w:val="24"/>
          <w:lang w:val="de-DE"/>
        </w:rPr>
        <w:t xml:space="preserve"> nach Jako</w:t>
      </w:r>
      <w:r w:rsidR="00370B57" w:rsidRPr="0058103B">
        <w:rPr>
          <w:rFonts w:ascii="Times New Roman" w:hAnsi="Times New Roman" w:cs="Times New Roman"/>
          <w:sz w:val="24"/>
          <w:szCs w:val="24"/>
          <w:lang w:val="de-DE"/>
        </w:rPr>
        <w:t>b</w:t>
      </w:r>
      <w:r w:rsidR="000D1D80" w:rsidRPr="0058103B">
        <w:rPr>
          <w:rFonts w:ascii="Times New Roman" w:hAnsi="Times New Roman" w:cs="Times New Roman"/>
          <w:sz w:val="24"/>
          <w:szCs w:val="24"/>
          <w:lang w:val="de-DE"/>
        </w:rPr>
        <w:t>son</w:t>
      </w:r>
      <w:r w:rsidR="00642790" w:rsidRPr="0058103B">
        <w:rPr>
          <w:rFonts w:ascii="Times New Roman" w:hAnsi="Times New Roman" w:cs="Times New Roman"/>
          <w:sz w:val="24"/>
          <w:szCs w:val="24"/>
          <w:lang w:val="de-DE"/>
        </w:rPr>
        <w:t xml:space="preserve"> um eine </w:t>
      </w:r>
      <w:r w:rsidR="00B5402D" w:rsidRPr="0058103B">
        <w:rPr>
          <w:rFonts w:ascii="Times New Roman" w:hAnsi="Times New Roman" w:cs="Times New Roman"/>
          <w:sz w:val="24"/>
          <w:szCs w:val="24"/>
          <w:lang w:val="de-DE"/>
        </w:rPr>
        <w:t xml:space="preserve">form-orientierte Übersetzung </w:t>
      </w:r>
      <w:r w:rsidR="00B5402D" w:rsidRPr="0058103B">
        <w:rPr>
          <w:rFonts w:ascii="Times New Roman" w:hAnsi="Times New Roman" w:cs="Times New Roman"/>
          <w:i/>
          <w:iCs/>
          <w:sz w:val="24"/>
          <w:szCs w:val="24"/>
          <w:lang w:val="de-DE"/>
        </w:rPr>
        <w:t>(form-</w:t>
      </w:r>
      <w:proofErr w:type="spellStart"/>
      <w:r w:rsidR="00B5402D" w:rsidRPr="0058103B">
        <w:rPr>
          <w:rFonts w:ascii="Times New Roman" w:hAnsi="Times New Roman" w:cs="Times New Roman"/>
          <w:i/>
          <w:iCs/>
          <w:sz w:val="24"/>
          <w:szCs w:val="24"/>
          <w:lang w:val="de-DE"/>
        </w:rPr>
        <w:t>based</w:t>
      </w:r>
      <w:proofErr w:type="spellEnd"/>
      <w:r w:rsidR="00B5402D" w:rsidRPr="0058103B">
        <w:rPr>
          <w:rFonts w:ascii="Times New Roman" w:hAnsi="Times New Roman" w:cs="Times New Roman"/>
          <w:i/>
          <w:iCs/>
          <w:sz w:val="24"/>
          <w:szCs w:val="24"/>
          <w:lang w:val="de-DE"/>
        </w:rPr>
        <w:t xml:space="preserve"> </w:t>
      </w:r>
      <w:proofErr w:type="spellStart"/>
      <w:r w:rsidR="00B5402D" w:rsidRPr="0058103B">
        <w:rPr>
          <w:rFonts w:ascii="Times New Roman" w:hAnsi="Times New Roman" w:cs="Times New Roman"/>
          <w:i/>
          <w:iCs/>
          <w:sz w:val="24"/>
          <w:szCs w:val="24"/>
          <w:lang w:val="de-DE"/>
        </w:rPr>
        <w:t>translation</w:t>
      </w:r>
      <w:proofErr w:type="spellEnd"/>
      <w:r w:rsidR="00B5402D" w:rsidRPr="0058103B">
        <w:rPr>
          <w:rFonts w:ascii="Times New Roman" w:hAnsi="Times New Roman" w:cs="Times New Roman"/>
          <w:i/>
          <w:iCs/>
          <w:sz w:val="24"/>
          <w:szCs w:val="24"/>
          <w:lang w:val="de-DE"/>
        </w:rPr>
        <w:t>)</w:t>
      </w:r>
      <w:r w:rsidR="00B5402D" w:rsidRPr="0058103B">
        <w:rPr>
          <w:rFonts w:ascii="Times New Roman" w:hAnsi="Times New Roman" w:cs="Times New Roman"/>
          <w:sz w:val="24"/>
          <w:szCs w:val="24"/>
          <w:lang w:val="de-DE"/>
        </w:rPr>
        <w:t xml:space="preserve">, in dem zweiten Fall, also wenn für uns die Einhaltung der Bedeutung das Alfa und Omega ist, dann spricht man über Bedeutung-orientierte Übersetzung </w:t>
      </w:r>
      <w:r w:rsidR="00B5402D" w:rsidRPr="0058103B">
        <w:rPr>
          <w:rFonts w:ascii="Times New Roman" w:hAnsi="Times New Roman" w:cs="Times New Roman"/>
          <w:i/>
          <w:iCs/>
          <w:sz w:val="24"/>
          <w:szCs w:val="24"/>
          <w:lang w:val="de-DE"/>
        </w:rPr>
        <w:t>(</w:t>
      </w:r>
      <w:proofErr w:type="spellStart"/>
      <w:r w:rsidR="00B5402D" w:rsidRPr="0058103B">
        <w:rPr>
          <w:rFonts w:ascii="Times New Roman" w:hAnsi="Times New Roman" w:cs="Times New Roman"/>
          <w:i/>
          <w:iCs/>
          <w:sz w:val="24"/>
          <w:szCs w:val="24"/>
          <w:lang w:val="de-DE"/>
        </w:rPr>
        <w:t>meaning-based</w:t>
      </w:r>
      <w:proofErr w:type="spellEnd"/>
      <w:r w:rsidR="00B5402D" w:rsidRPr="0058103B">
        <w:rPr>
          <w:rFonts w:ascii="Times New Roman" w:hAnsi="Times New Roman" w:cs="Times New Roman"/>
          <w:i/>
          <w:iCs/>
          <w:sz w:val="24"/>
          <w:szCs w:val="24"/>
          <w:lang w:val="de-DE"/>
        </w:rPr>
        <w:t xml:space="preserve"> </w:t>
      </w:r>
      <w:proofErr w:type="spellStart"/>
      <w:r w:rsidR="00B5402D" w:rsidRPr="0058103B">
        <w:rPr>
          <w:rFonts w:ascii="Times New Roman" w:hAnsi="Times New Roman" w:cs="Times New Roman"/>
          <w:i/>
          <w:iCs/>
          <w:sz w:val="24"/>
          <w:szCs w:val="24"/>
          <w:lang w:val="de-DE"/>
        </w:rPr>
        <w:t>translation</w:t>
      </w:r>
      <w:proofErr w:type="spellEnd"/>
      <w:r w:rsidR="00B5402D" w:rsidRPr="0058103B">
        <w:rPr>
          <w:rFonts w:ascii="Times New Roman" w:hAnsi="Times New Roman" w:cs="Times New Roman"/>
          <w:i/>
          <w:iCs/>
          <w:sz w:val="24"/>
          <w:szCs w:val="24"/>
          <w:lang w:val="de-DE"/>
        </w:rPr>
        <w:t>)</w:t>
      </w:r>
      <w:r w:rsidR="001A2C04" w:rsidRPr="0058103B">
        <w:rPr>
          <w:rFonts w:ascii="Times New Roman" w:hAnsi="Times New Roman" w:cs="Times New Roman"/>
          <w:i/>
          <w:iCs/>
          <w:sz w:val="24"/>
          <w:szCs w:val="24"/>
          <w:lang w:val="de-DE"/>
        </w:rPr>
        <w:t xml:space="preserve"> </w:t>
      </w:r>
      <w:r w:rsidR="001A2C04" w:rsidRPr="0058103B">
        <w:rPr>
          <w:rFonts w:ascii="Times New Roman" w:hAnsi="Times New Roman" w:cs="Times New Roman"/>
          <w:sz w:val="24"/>
          <w:szCs w:val="24"/>
          <w:lang w:val="de-DE"/>
        </w:rPr>
        <w:t>(JAKOBSON</w:t>
      </w:r>
      <w:r w:rsidR="00C85F15" w:rsidRPr="0058103B">
        <w:rPr>
          <w:rFonts w:ascii="Times New Roman" w:hAnsi="Times New Roman" w:cs="Times New Roman"/>
          <w:sz w:val="24"/>
          <w:szCs w:val="24"/>
          <w:lang w:val="de-DE"/>
        </w:rPr>
        <w:t>, 1971</w:t>
      </w:r>
      <w:r w:rsidR="001A2C04" w:rsidRPr="0058103B">
        <w:rPr>
          <w:rFonts w:ascii="Times New Roman" w:hAnsi="Times New Roman" w:cs="Times New Roman"/>
          <w:sz w:val="24"/>
          <w:szCs w:val="24"/>
          <w:lang w:val="de-DE"/>
        </w:rPr>
        <w:t xml:space="preserve"> zitiert von KNITTLOVÁ, 2010, S. 15)</w:t>
      </w:r>
      <w:r w:rsidR="00F52E8F" w:rsidRPr="0058103B">
        <w:rPr>
          <w:rFonts w:ascii="Times New Roman" w:hAnsi="Times New Roman" w:cs="Times New Roman"/>
          <w:sz w:val="24"/>
          <w:szCs w:val="24"/>
          <w:lang w:val="de-DE"/>
        </w:rPr>
        <w:t>.</w:t>
      </w:r>
      <w:r w:rsidR="00E92206" w:rsidRPr="0058103B">
        <w:rPr>
          <w:rFonts w:ascii="Times New Roman" w:hAnsi="Times New Roman" w:cs="Times New Roman"/>
          <w:sz w:val="24"/>
          <w:szCs w:val="24"/>
          <w:lang w:val="de-DE"/>
        </w:rPr>
        <w:t xml:space="preserve"> Larson behauptet, dass Bedeutung (</w:t>
      </w:r>
      <w:proofErr w:type="spellStart"/>
      <w:r w:rsidR="00E92206" w:rsidRPr="0058103B">
        <w:rPr>
          <w:rFonts w:ascii="Times New Roman" w:hAnsi="Times New Roman" w:cs="Times New Roman"/>
          <w:i/>
          <w:iCs/>
          <w:sz w:val="24"/>
          <w:szCs w:val="24"/>
          <w:lang w:val="de-DE"/>
        </w:rPr>
        <w:t>meaning</w:t>
      </w:r>
      <w:proofErr w:type="spellEnd"/>
      <w:r w:rsidR="00E92206" w:rsidRPr="0058103B">
        <w:rPr>
          <w:rFonts w:ascii="Times New Roman" w:hAnsi="Times New Roman" w:cs="Times New Roman"/>
          <w:sz w:val="24"/>
          <w:szCs w:val="24"/>
          <w:lang w:val="de-DE"/>
        </w:rPr>
        <w:t>) das</w:t>
      </w:r>
      <w:r w:rsidR="00CC6DFC">
        <w:rPr>
          <w:rFonts w:ascii="Times New Roman" w:hAnsi="Times New Roman" w:cs="Times New Roman"/>
          <w:sz w:val="24"/>
          <w:szCs w:val="24"/>
          <w:lang w:val="de-DE"/>
        </w:rPr>
        <w:t xml:space="preserve"> ist</w:t>
      </w:r>
      <w:r w:rsidR="00E92206" w:rsidRPr="0058103B">
        <w:rPr>
          <w:rFonts w:ascii="Times New Roman" w:hAnsi="Times New Roman" w:cs="Times New Roman"/>
          <w:sz w:val="24"/>
          <w:szCs w:val="24"/>
          <w:lang w:val="de-DE"/>
        </w:rPr>
        <w:t xml:space="preserve">, was für </w:t>
      </w:r>
      <w:r w:rsidR="00997AF2" w:rsidRPr="0058103B">
        <w:rPr>
          <w:rFonts w:ascii="Times New Roman" w:hAnsi="Times New Roman" w:cs="Times New Roman"/>
          <w:sz w:val="24"/>
          <w:szCs w:val="24"/>
          <w:lang w:val="de-DE"/>
        </w:rPr>
        <w:t>alle</w:t>
      </w:r>
      <w:r w:rsidR="00E92206" w:rsidRPr="0058103B">
        <w:rPr>
          <w:rFonts w:ascii="Times New Roman" w:hAnsi="Times New Roman" w:cs="Times New Roman"/>
          <w:sz w:val="24"/>
          <w:szCs w:val="24"/>
          <w:lang w:val="de-DE"/>
        </w:rPr>
        <w:t xml:space="preserve"> Übersetzer </w:t>
      </w:r>
      <w:r w:rsidR="00997AF2" w:rsidRPr="0058103B">
        <w:rPr>
          <w:rFonts w:ascii="Times New Roman" w:hAnsi="Times New Roman" w:cs="Times New Roman"/>
          <w:sz w:val="24"/>
          <w:szCs w:val="24"/>
          <w:lang w:val="de-DE"/>
        </w:rPr>
        <w:t xml:space="preserve">am wichtigsten sein sollte. Larsons Meinung nach ist die Übersetzung, in der die Form im Vordergrund steht, nur in dem Fall besser als </w:t>
      </w:r>
      <w:r w:rsidR="00CC6DFC">
        <w:rPr>
          <w:rFonts w:ascii="Times New Roman" w:hAnsi="Times New Roman" w:cs="Times New Roman"/>
          <w:sz w:val="24"/>
          <w:szCs w:val="24"/>
          <w:lang w:val="de-DE"/>
        </w:rPr>
        <w:t xml:space="preserve">die </w:t>
      </w:r>
      <w:r w:rsidR="00997AF2" w:rsidRPr="0058103B">
        <w:rPr>
          <w:rFonts w:ascii="Times New Roman" w:hAnsi="Times New Roman" w:cs="Times New Roman"/>
          <w:sz w:val="24"/>
          <w:szCs w:val="24"/>
          <w:lang w:val="de-DE"/>
        </w:rPr>
        <w:t>Bedeutung-orientierte Übersetzung, wenn man die Struktur des Ausgangstextes studieren will.</w:t>
      </w:r>
      <w:r w:rsidR="003650C1" w:rsidRPr="0058103B">
        <w:rPr>
          <w:rFonts w:ascii="Times New Roman" w:hAnsi="Times New Roman" w:cs="Times New Roman"/>
          <w:sz w:val="24"/>
          <w:szCs w:val="24"/>
          <w:lang w:val="de-DE"/>
        </w:rPr>
        <w:t xml:space="preserve"> Solche </w:t>
      </w:r>
      <w:r w:rsidR="00CC6DFC">
        <w:rPr>
          <w:rFonts w:ascii="Times New Roman" w:hAnsi="Times New Roman" w:cs="Times New Roman"/>
          <w:sz w:val="24"/>
          <w:szCs w:val="24"/>
          <w:lang w:val="de-DE"/>
        </w:rPr>
        <w:t xml:space="preserve">eine </w:t>
      </w:r>
      <w:r w:rsidR="003650C1" w:rsidRPr="0058103B">
        <w:rPr>
          <w:rFonts w:ascii="Times New Roman" w:hAnsi="Times New Roman" w:cs="Times New Roman"/>
          <w:sz w:val="24"/>
          <w:szCs w:val="24"/>
          <w:lang w:val="de-DE"/>
        </w:rPr>
        <w:t>Übersetzung ist</w:t>
      </w:r>
      <w:r w:rsidR="00CC6DFC">
        <w:rPr>
          <w:rFonts w:ascii="Times New Roman" w:hAnsi="Times New Roman" w:cs="Times New Roman"/>
          <w:sz w:val="24"/>
          <w:szCs w:val="24"/>
          <w:lang w:val="de-DE"/>
        </w:rPr>
        <w:t xml:space="preserve"> es</w:t>
      </w:r>
      <w:r w:rsidR="003650C1" w:rsidRPr="0058103B">
        <w:rPr>
          <w:rFonts w:ascii="Times New Roman" w:hAnsi="Times New Roman" w:cs="Times New Roman"/>
          <w:sz w:val="24"/>
          <w:szCs w:val="24"/>
          <w:lang w:val="de-DE"/>
        </w:rPr>
        <w:t xml:space="preserve"> dann schwer zu </w:t>
      </w:r>
      <w:r w:rsidR="003650C1" w:rsidRPr="0058103B">
        <w:rPr>
          <w:rFonts w:ascii="Times New Roman" w:hAnsi="Times New Roman" w:cs="Times New Roman"/>
          <w:sz w:val="24"/>
          <w:szCs w:val="24"/>
          <w:lang w:val="de-DE"/>
        </w:rPr>
        <w:lastRenderedPageBreak/>
        <w:t xml:space="preserve">verstehen, </w:t>
      </w:r>
      <w:r w:rsidR="00CC6DFC">
        <w:rPr>
          <w:rFonts w:ascii="Times New Roman" w:hAnsi="Times New Roman" w:cs="Times New Roman"/>
          <w:sz w:val="24"/>
          <w:szCs w:val="24"/>
          <w:lang w:val="de-DE"/>
        </w:rPr>
        <w:t xml:space="preserve">sie </w:t>
      </w:r>
      <w:r w:rsidR="003650C1" w:rsidRPr="0058103B">
        <w:rPr>
          <w:rFonts w:ascii="Times New Roman" w:hAnsi="Times New Roman" w:cs="Times New Roman"/>
          <w:sz w:val="24"/>
          <w:szCs w:val="24"/>
          <w:lang w:val="de-DE"/>
        </w:rPr>
        <w:t>wirkt unnatürlich und kann die Bedeutung in der Zielsprache sogar verändern.</w:t>
      </w:r>
      <w:r w:rsidR="00FD7BE2" w:rsidRPr="0058103B">
        <w:rPr>
          <w:rFonts w:ascii="Times New Roman" w:hAnsi="Times New Roman" w:cs="Times New Roman"/>
          <w:sz w:val="24"/>
          <w:szCs w:val="24"/>
          <w:lang w:val="de-DE"/>
        </w:rPr>
        <w:t xml:space="preserve"> </w:t>
      </w:r>
      <w:r w:rsidR="00FD7BE2" w:rsidRPr="0058103B">
        <w:rPr>
          <w:rFonts w:ascii="Times New Roman" w:hAnsi="Times New Roman" w:cs="Times New Roman"/>
          <w:i/>
          <w:iCs/>
          <w:sz w:val="24"/>
          <w:szCs w:val="24"/>
          <w:lang w:val="en-US"/>
        </w:rPr>
        <w:t>„It is generally no more than a string of words intended to help someone read a text in its original language”</w:t>
      </w:r>
      <w:r w:rsidR="00A82D5F" w:rsidRPr="0058103B">
        <w:rPr>
          <w:rFonts w:ascii="Times New Roman" w:hAnsi="Times New Roman" w:cs="Times New Roman"/>
          <w:sz w:val="24"/>
          <w:szCs w:val="24"/>
          <w:lang w:val="en-US"/>
        </w:rPr>
        <w:t xml:space="preserve"> (LARSON, 1998, S. 10).</w:t>
      </w:r>
      <w:r w:rsidR="00116D30" w:rsidRPr="0058103B">
        <w:rPr>
          <w:rFonts w:ascii="Times New Roman" w:hAnsi="Times New Roman" w:cs="Times New Roman"/>
          <w:sz w:val="24"/>
          <w:szCs w:val="24"/>
          <w:lang w:val="en-US"/>
        </w:rPr>
        <w:t xml:space="preserve"> </w:t>
      </w:r>
      <w:r w:rsidR="00997AF2" w:rsidRPr="0058103B">
        <w:rPr>
          <w:rFonts w:ascii="Times New Roman" w:hAnsi="Times New Roman" w:cs="Times New Roman"/>
          <w:sz w:val="24"/>
          <w:szCs w:val="24"/>
          <w:lang w:val="de-DE"/>
        </w:rPr>
        <w:t xml:space="preserve">Die Übersetzung, die die Form streng bewahrt nennt er </w:t>
      </w:r>
      <w:r w:rsidR="00997AF2" w:rsidRPr="0058103B">
        <w:rPr>
          <w:rFonts w:ascii="Times New Roman" w:hAnsi="Times New Roman" w:cs="Times New Roman"/>
          <w:i/>
          <w:iCs/>
          <w:sz w:val="24"/>
          <w:szCs w:val="24"/>
          <w:lang w:val="de-DE"/>
        </w:rPr>
        <w:t xml:space="preserve">literal </w:t>
      </w:r>
      <w:proofErr w:type="spellStart"/>
      <w:r w:rsidR="00997AF2" w:rsidRPr="0058103B">
        <w:rPr>
          <w:rFonts w:ascii="Times New Roman" w:hAnsi="Times New Roman" w:cs="Times New Roman"/>
          <w:i/>
          <w:iCs/>
          <w:sz w:val="24"/>
          <w:szCs w:val="24"/>
          <w:lang w:val="de-DE"/>
        </w:rPr>
        <w:t>translation</w:t>
      </w:r>
      <w:proofErr w:type="spellEnd"/>
      <w:r w:rsidR="00997AF2" w:rsidRPr="0058103B">
        <w:rPr>
          <w:rFonts w:ascii="Times New Roman" w:hAnsi="Times New Roman" w:cs="Times New Roman"/>
          <w:i/>
          <w:iCs/>
          <w:sz w:val="24"/>
          <w:szCs w:val="24"/>
          <w:lang w:val="de-DE"/>
        </w:rPr>
        <w:t>.</w:t>
      </w:r>
      <w:r w:rsidR="00997AF2" w:rsidRPr="0058103B">
        <w:rPr>
          <w:rFonts w:ascii="Times New Roman" w:hAnsi="Times New Roman" w:cs="Times New Roman"/>
          <w:sz w:val="24"/>
          <w:szCs w:val="24"/>
          <w:lang w:val="de-DE"/>
        </w:rPr>
        <w:t xml:space="preserve"> </w:t>
      </w:r>
      <w:r w:rsidR="00CC6DFC">
        <w:rPr>
          <w:rFonts w:ascii="Times New Roman" w:hAnsi="Times New Roman" w:cs="Times New Roman"/>
          <w:sz w:val="24"/>
          <w:szCs w:val="24"/>
          <w:lang w:val="de-DE"/>
        </w:rPr>
        <w:t xml:space="preserve">Die </w:t>
      </w:r>
      <w:r w:rsidR="00997AF2" w:rsidRPr="0058103B">
        <w:rPr>
          <w:rFonts w:ascii="Times New Roman" w:hAnsi="Times New Roman" w:cs="Times New Roman"/>
          <w:sz w:val="24"/>
          <w:szCs w:val="24"/>
          <w:lang w:val="de-DE"/>
        </w:rPr>
        <w:t>Bedeutung</w:t>
      </w:r>
      <w:r w:rsidR="00CC6DFC">
        <w:rPr>
          <w:rFonts w:ascii="Times New Roman" w:hAnsi="Times New Roman" w:cs="Times New Roman"/>
          <w:sz w:val="24"/>
          <w:szCs w:val="24"/>
          <w:lang w:val="de-DE"/>
        </w:rPr>
        <w:t>s</w:t>
      </w:r>
      <w:r w:rsidR="00997AF2" w:rsidRPr="0058103B">
        <w:rPr>
          <w:rFonts w:ascii="Times New Roman" w:hAnsi="Times New Roman" w:cs="Times New Roman"/>
          <w:sz w:val="24"/>
          <w:szCs w:val="24"/>
          <w:lang w:val="de-DE"/>
        </w:rPr>
        <w:t xml:space="preserve">-orientierte Übersetzung nennt er </w:t>
      </w:r>
      <w:proofErr w:type="spellStart"/>
      <w:r w:rsidR="003650C1" w:rsidRPr="0058103B">
        <w:rPr>
          <w:rFonts w:ascii="Times New Roman" w:hAnsi="Times New Roman" w:cs="Times New Roman"/>
          <w:i/>
          <w:iCs/>
          <w:sz w:val="24"/>
          <w:szCs w:val="24"/>
          <w:lang w:val="de-DE"/>
        </w:rPr>
        <w:t>idiomatic</w:t>
      </w:r>
      <w:proofErr w:type="spellEnd"/>
      <w:r w:rsidR="003650C1" w:rsidRPr="0058103B">
        <w:rPr>
          <w:rFonts w:ascii="Times New Roman" w:hAnsi="Times New Roman" w:cs="Times New Roman"/>
          <w:i/>
          <w:iCs/>
          <w:sz w:val="24"/>
          <w:szCs w:val="24"/>
          <w:lang w:val="de-DE"/>
        </w:rPr>
        <w:t xml:space="preserve"> </w:t>
      </w:r>
      <w:proofErr w:type="spellStart"/>
      <w:r w:rsidR="003650C1" w:rsidRPr="0058103B">
        <w:rPr>
          <w:rFonts w:ascii="Times New Roman" w:hAnsi="Times New Roman" w:cs="Times New Roman"/>
          <w:i/>
          <w:iCs/>
          <w:sz w:val="24"/>
          <w:szCs w:val="24"/>
          <w:lang w:val="de-DE"/>
        </w:rPr>
        <w:t>translation</w:t>
      </w:r>
      <w:proofErr w:type="spellEnd"/>
      <w:r w:rsidR="00E72573" w:rsidRPr="0058103B">
        <w:rPr>
          <w:rFonts w:ascii="Times New Roman" w:hAnsi="Times New Roman" w:cs="Times New Roman"/>
          <w:sz w:val="24"/>
          <w:szCs w:val="24"/>
          <w:lang w:val="de-DE"/>
        </w:rPr>
        <w:t xml:space="preserve">. Form kann man während der Übersetzung je nach der Sprache ändern, denn Form ist durch Lexeme und Grammatik repräsentiert, das heißt, dass die Veränderung der Form des Ausgangstextes meistens auch verlangt wird, weil jede Sprache </w:t>
      </w:r>
      <w:r w:rsidR="007A78F1">
        <w:rPr>
          <w:rFonts w:ascii="Times New Roman" w:hAnsi="Times New Roman" w:cs="Times New Roman"/>
          <w:sz w:val="24"/>
          <w:szCs w:val="24"/>
          <w:lang w:val="de-DE"/>
        </w:rPr>
        <w:t xml:space="preserve">eine </w:t>
      </w:r>
      <w:r w:rsidR="00E72573" w:rsidRPr="0058103B">
        <w:rPr>
          <w:rFonts w:ascii="Times New Roman" w:hAnsi="Times New Roman" w:cs="Times New Roman"/>
          <w:sz w:val="24"/>
          <w:szCs w:val="24"/>
          <w:lang w:val="de-DE"/>
        </w:rPr>
        <w:t xml:space="preserve">unterschiedliche grammatikalische und lexikalische Struktur hat. Bedeutung </w:t>
      </w:r>
      <w:r w:rsidR="00FD7BE2" w:rsidRPr="0058103B">
        <w:rPr>
          <w:rFonts w:ascii="Times New Roman" w:hAnsi="Times New Roman" w:cs="Times New Roman"/>
          <w:sz w:val="24"/>
          <w:szCs w:val="24"/>
          <w:lang w:val="de-DE"/>
        </w:rPr>
        <w:t xml:space="preserve">(Semantik) </w:t>
      </w:r>
      <w:r w:rsidR="00E72573" w:rsidRPr="0058103B">
        <w:rPr>
          <w:rFonts w:ascii="Times New Roman" w:hAnsi="Times New Roman" w:cs="Times New Roman"/>
          <w:sz w:val="24"/>
          <w:szCs w:val="24"/>
          <w:lang w:val="de-DE"/>
        </w:rPr>
        <w:t>muss dagegen immer in beiden Sprachen (in der Ausgangssprache und in der Zielsprache) gleich sein</w:t>
      </w:r>
      <w:r w:rsidR="00A82D5F" w:rsidRPr="0058103B">
        <w:rPr>
          <w:rFonts w:ascii="Times New Roman" w:hAnsi="Times New Roman" w:cs="Times New Roman"/>
          <w:sz w:val="24"/>
          <w:szCs w:val="24"/>
          <w:lang w:val="de-DE"/>
        </w:rPr>
        <w:t xml:space="preserve"> (LARSON, 1998, S. 10</w:t>
      </w:r>
      <w:r w:rsidR="00DF1043">
        <w:rPr>
          <w:rFonts w:ascii="Times New Roman" w:hAnsi="Times New Roman" w:cs="Times New Roman"/>
          <w:sz w:val="24"/>
          <w:szCs w:val="24"/>
          <w:lang w:val="de-DE"/>
        </w:rPr>
        <w:t>–</w:t>
      </w:r>
      <w:r w:rsidR="00A82D5F" w:rsidRPr="0058103B">
        <w:rPr>
          <w:rFonts w:ascii="Times New Roman" w:hAnsi="Times New Roman" w:cs="Times New Roman"/>
          <w:sz w:val="24"/>
          <w:szCs w:val="24"/>
          <w:lang w:val="de-DE"/>
        </w:rPr>
        <w:t>12).</w:t>
      </w:r>
    </w:p>
    <w:p w14:paraId="2CF06C18" w14:textId="65DF3FD5" w:rsidR="007C6B09" w:rsidRPr="0058103B" w:rsidRDefault="00105EFC" w:rsidP="002511C1">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Allerdings ist es jedoch auch wichtig, das stilistische Niveau zu wahren, was oft vernachlässigt wird. Die Stilistik der Übersetzung wurde von Jakobson </w:t>
      </w:r>
      <w:r w:rsidR="000D1D80" w:rsidRPr="0058103B">
        <w:rPr>
          <w:rFonts w:ascii="Times New Roman" w:hAnsi="Times New Roman" w:cs="Times New Roman"/>
          <w:sz w:val="24"/>
          <w:szCs w:val="24"/>
          <w:lang w:val="de-DE"/>
        </w:rPr>
        <w:t xml:space="preserve">auch intensiv </w:t>
      </w:r>
      <w:r w:rsidRPr="0058103B">
        <w:rPr>
          <w:rFonts w:ascii="Times New Roman" w:hAnsi="Times New Roman" w:cs="Times New Roman"/>
          <w:sz w:val="24"/>
          <w:szCs w:val="24"/>
          <w:lang w:val="de-DE"/>
        </w:rPr>
        <w:t xml:space="preserve">untersucht, </w:t>
      </w:r>
      <w:r w:rsidR="000D1D80" w:rsidRPr="0058103B">
        <w:rPr>
          <w:rFonts w:ascii="Times New Roman" w:hAnsi="Times New Roman" w:cs="Times New Roman"/>
          <w:sz w:val="24"/>
          <w:szCs w:val="24"/>
          <w:lang w:val="de-DE"/>
        </w:rPr>
        <w:t>und am Ende unterscheidet er</w:t>
      </w:r>
      <w:r w:rsidRPr="0058103B">
        <w:rPr>
          <w:rFonts w:ascii="Times New Roman" w:hAnsi="Times New Roman" w:cs="Times New Roman"/>
          <w:sz w:val="24"/>
          <w:szCs w:val="24"/>
          <w:lang w:val="de-DE"/>
        </w:rPr>
        <w:t xml:space="preserve"> </w:t>
      </w:r>
      <w:r w:rsidR="007F11B7">
        <w:rPr>
          <w:rFonts w:ascii="Times New Roman" w:hAnsi="Times New Roman" w:cs="Times New Roman"/>
          <w:sz w:val="24"/>
          <w:szCs w:val="24"/>
          <w:lang w:val="de-DE"/>
        </w:rPr>
        <w:t>drei</w:t>
      </w:r>
      <w:r w:rsidRPr="0058103B">
        <w:rPr>
          <w:rFonts w:ascii="Times New Roman" w:hAnsi="Times New Roman" w:cs="Times New Roman"/>
          <w:sz w:val="24"/>
          <w:szCs w:val="24"/>
          <w:lang w:val="de-DE"/>
        </w:rPr>
        <w:t xml:space="preserve"> Arten der Übersetzung: </w:t>
      </w:r>
      <w:r w:rsidR="00453FEF" w:rsidRPr="0058103B">
        <w:rPr>
          <w:rFonts w:ascii="Times New Roman" w:hAnsi="Times New Roman" w:cs="Times New Roman"/>
          <w:sz w:val="24"/>
          <w:szCs w:val="24"/>
          <w:lang w:val="de-DE"/>
        </w:rPr>
        <w:t>intralinguale Übersetzung (</w:t>
      </w:r>
      <w:r w:rsidR="00F17597" w:rsidRPr="0058103B">
        <w:rPr>
          <w:rFonts w:ascii="Times New Roman" w:hAnsi="Times New Roman" w:cs="Times New Roman"/>
          <w:i/>
          <w:iCs/>
          <w:sz w:val="24"/>
          <w:szCs w:val="24"/>
          <w:lang w:val="de-DE"/>
        </w:rPr>
        <w:t xml:space="preserve">intralingual </w:t>
      </w:r>
      <w:proofErr w:type="spellStart"/>
      <w:r w:rsidR="00F17597" w:rsidRPr="0058103B">
        <w:rPr>
          <w:rFonts w:ascii="Times New Roman" w:hAnsi="Times New Roman" w:cs="Times New Roman"/>
          <w:i/>
          <w:iCs/>
          <w:sz w:val="24"/>
          <w:szCs w:val="24"/>
          <w:lang w:val="de-DE"/>
        </w:rPr>
        <w:t>translation</w:t>
      </w:r>
      <w:proofErr w:type="spellEnd"/>
      <w:r w:rsidR="00453FEF" w:rsidRPr="0058103B">
        <w:rPr>
          <w:rFonts w:ascii="Times New Roman" w:hAnsi="Times New Roman" w:cs="Times New Roman"/>
          <w:sz w:val="24"/>
          <w:szCs w:val="24"/>
          <w:lang w:val="de-DE"/>
        </w:rPr>
        <w:t>)</w:t>
      </w:r>
      <w:r w:rsidR="00F17597" w:rsidRPr="0058103B">
        <w:rPr>
          <w:rFonts w:ascii="Times New Roman" w:hAnsi="Times New Roman" w:cs="Times New Roman"/>
          <w:sz w:val="24"/>
          <w:szCs w:val="24"/>
          <w:lang w:val="de-DE"/>
        </w:rPr>
        <w:t xml:space="preserve">, </w:t>
      </w:r>
      <w:r w:rsidR="00453FEF" w:rsidRPr="0058103B">
        <w:rPr>
          <w:rFonts w:ascii="Times New Roman" w:hAnsi="Times New Roman" w:cs="Times New Roman"/>
          <w:sz w:val="24"/>
          <w:szCs w:val="24"/>
          <w:lang w:val="de-DE"/>
        </w:rPr>
        <w:t>intersemiotische Übersetzung (</w:t>
      </w:r>
      <w:r w:rsidR="00F17597" w:rsidRPr="0058103B">
        <w:rPr>
          <w:rFonts w:ascii="Times New Roman" w:hAnsi="Times New Roman" w:cs="Times New Roman"/>
          <w:i/>
          <w:iCs/>
          <w:sz w:val="24"/>
          <w:szCs w:val="24"/>
          <w:lang w:val="de-DE"/>
        </w:rPr>
        <w:t>inter-</w:t>
      </w:r>
      <w:proofErr w:type="spellStart"/>
      <w:r w:rsidR="00F17597" w:rsidRPr="0058103B">
        <w:rPr>
          <w:rFonts w:ascii="Times New Roman" w:hAnsi="Times New Roman" w:cs="Times New Roman"/>
          <w:i/>
          <w:iCs/>
          <w:sz w:val="24"/>
          <w:szCs w:val="24"/>
          <w:lang w:val="de-DE"/>
        </w:rPr>
        <w:t>semiotic</w:t>
      </w:r>
      <w:proofErr w:type="spellEnd"/>
      <w:r w:rsidR="00F17597" w:rsidRPr="0058103B">
        <w:rPr>
          <w:rFonts w:ascii="Times New Roman" w:hAnsi="Times New Roman" w:cs="Times New Roman"/>
          <w:i/>
          <w:iCs/>
          <w:sz w:val="24"/>
          <w:szCs w:val="24"/>
          <w:lang w:val="de-DE"/>
        </w:rPr>
        <w:t xml:space="preserve"> </w:t>
      </w:r>
      <w:proofErr w:type="spellStart"/>
      <w:r w:rsidR="00F17597" w:rsidRPr="0058103B">
        <w:rPr>
          <w:rFonts w:ascii="Times New Roman" w:hAnsi="Times New Roman" w:cs="Times New Roman"/>
          <w:i/>
          <w:iCs/>
          <w:sz w:val="24"/>
          <w:szCs w:val="24"/>
          <w:lang w:val="de-DE"/>
        </w:rPr>
        <w:t>translation</w:t>
      </w:r>
      <w:proofErr w:type="spellEnd"/>
      <w:r w:rsidR="00453FEF" w:rsidRPr="0058103B">
        <w:rPr>
          <w:rFonts w:ascii="Times New Roman" w:hAnsi="Times New Roman" w:cs="Times New Roman"/>
          <w:sz w:val="24"/>
          <w:szCs w:val="24"/>
          <w:lang w:val="de-DE"/>
        </w:rPr>
        <w:t>)</w:t>
      </w:r>
      <w:r w:rsidR="00F17597" w:rsidRPr="0058103B">
        <w:rPr>
          <w:rFonts w:ascii="Times New Roman" w:hAnsi="Times New Roman" w:cs="Times New Roman"/>
          <w:sz w:val="24"/>
          <w:szCs w:val="24"/>
          <w:lang w:val="de-DE"/>
        </w:rPr>
        <w:t xml:space="preserve"> und</w:t>
      </w:r>
      <w:r w:rsidR="00453FEF" w:rsidRPr="0058103B">
        <w:rPr>
          <w:rFonts w:ascii="Times New Roman" w:hAnsi="Times New Roman" w:cs="Times New Roman"/>
          <w:sz w:val="24"/>
          <w:szCs w:val="24"/>
          <w:lang w:val="de-DE"/>
        </w:rPr>
        <w:t xml:space="preserve"> interlinguale Übersetzung</w:t>
      </w:r>
      <w:r w:rsidR="00F17597" w:rsidRPr="0058103B">
        <w:rPr>
          <w:rFonts w:ascii="Times New Roman" w:hAnsi="Times New Roman" w:cs="Times New Roman"/>
          <w:sz w:val="24"/>
          <w:szCs w:val="24"/>
          <w:lang w:val="de-DE"/>
        </w:rPr>
        <w:t xml:space="preserve"> </w:t>
      </w:r>
      <w:r w:rsidR="00453FEF" w:rsidRPr="0058103B">
        <w:rPr>
          <w:rFonts w:ascii="Times New Roman" w:hAnsi="Times New Roman" w:cs="Times New Roman"/>
          <w:sz w:val="24"/>
          <w:szCs w:val="24"/>
          <w:lang w:val="de-DE"/>
        </w:rPr>
        <w:t>(</w:t>
      </w:r>
      <w:r w:rsidR="00F17597" w:rsidRPr="0058103B">
        <w:rPr>
          <w:rFonts w:ascii="Times New Roman" w:hAnsi="Times New Roman" w:cs="Times New Roman"/>
          <w:i/>
          <w:iCs/>
          <w:sz w:val="24"/>
          <w:szCs w:val="24"/>
          <w:lang w:val="de-DE"/>
        </w:rPr>
        <w:t xml:space="preserve">interlingual </w:t>
      </w:r>
      <w:proofErr w:type="spellStart"/>
      <w:r w:rsidR="00F17597" w:rsidRPr="0058103B">
        <w:rPr>
          <w:rFonts w:ascii="Times New Roman" w:hAnsi="Times New Roman" w:cs="Times New Roman"/>
          <w:i/>
          <w:iCs/>
          <w:sz w:val="24"/>
          <w:szCs w:val="24"/>
          <w:lang w:val="de-DE"/>
        </w:rPr>
        <w:t>translation</w:t>
      </w:r>
      <w:proofErr w:type="spellEnd"/>
      <w:r w:rsidR="00453FEF" w:rsidRPr="0058103B">
        <w:rPr>
          <w:rFonts w:ascii="Times New Roman" w:hAnsi="Times New Roman" w:cs="Times New Roman"/>
          <w:sz w:val="24"/>
          <w:szCs w:val="24"/>
          <w:lang w:val="de-DE"/>
        </w:rPr>
        <w:t>)</w:t>
      </w:r>
      <w:r w:rsidR="00F17597" w:rsidRPr="0058103B">
        <w:rPr>
          <w:rFonts w:ascii="Times New Roman" w:hAnsi="Times New Roman" w:cs="Times New Roman"/>
          <w:sz w:val="24"/>
          <w:szCs w:val="24"/>
          <w:lang w:val="de-DE"/>
        </w:rPr>
        <w:t>.</w:t>
      </w:r>
      <w:r w:rsidR="00D92F4D" w:rsidRPr="0058103B">
        <w:rPr>
          <w:rFonts w:ascii="Times New Roman" w:hAnsi="Times New Roman" w:cs="Times New Roman"/>
          <w:sz w:val="24"/>
          <w:szCs w:val="24"/>
          <w:lang w:val="de-DE"/>
        </w:rPr>
        <w:t xml:space="preserve"> Unter intralinguale</w:t>
      </w:r>
      <w:r w:rsidR="0084441B">
        <w:rPr>
          <w:rFonts w:ascii="Times New Roman" w:hAnsi="Times New Roman" w:cs="Times New Roman"/>
          <w:sz w:val="24"/>
          <w:szCs w:val="24"/>
          <w:lang w:val="de-DE"/>
        </w:rPr>
        <w:t>r</w:t>
      </w:r>
      <w:r w:rsidR="00D92F4D" w:rsidRPr="0058103B">
        <w:rPr>
          <w:rFonts w:ascii="Times New Roman" w:hAnsi="Times New Roman" w:cs="Times New Roman"/>
          <w:sz w:val="24"/>
          <w:szCs w:val="24"/>
          <w:lang w:val="de-DE"/>
        </w:rPr>
        <w:t xml:space="preserve"> Übersetzung versteht man eine Wiederholung von etwas, was schon geschrieben wurde, wie zum Beispiel paraphrasieren, zusammenfassen, wortwörtliche Wiederholung des Textes, kommentieren usw.</w:t>
      </w:r>
      <w:r w:rsidR="00A755E6" w:rsidRPr="0058103B">
        <w:rPr>
          <w:rFonts w:ascii="Times New Roman" w:hAnsi="Times New Roman" w:cs="Times New Roman"/>
          <w:sz w:val="24"/>
          <w:szCs w:val="24"/>
          <w:lang w:val="de-DE"/>
        </w:rPr>
        <w:t xml:space="preserve"> Die intersemiotische Übersetzung ist eine Übertragung von Informationen von einem Zeichensystem zu einem anderen. Diese Übersetzungsart ist sehr häufig und im Alltag ist es einem oft nicht einmal bewusst, dass man mit einer solcher Übersetzung in Kontakt gekommen ist – </w:t>
      </w:r>
      <w:r w:rsidR="00323B06" w:rsidRPr="0058103B">
        <w:rPr>
          <w:rFonts w:ascii="Times New Roman" w:hAnsi="Times New Roman" w:cs="Times New Roman"/>
          <w:sz w:val="24"/>
          <w:szCs w:val="24"/>
          <w:lang w:val="de-DE"/>
        </w:rPr>
        <w:t>es kann um das Lesen von chemischen oder mathematischen Symbolen, graphischen Veranschaulichungen u.Ä. gehen. Wie der Name schon sagt, ist die interlinguale</w:t>
      </w:r>
      <w:r w:rsidR="00DC7465" w:rsidRPr="0058103B">
        <w:rPr>
          <w:rFonts w:ascii="Times New Roman" w:hAnsi="Times New Roman" w:cs="Times New Roman"/>
          <w:sz w:val="24"/>
          <w:szCs w:val="24"/>
          <w:lang w:val="de-DE"/>
        </w:rPr>
        <w:t xml:space="preserve"> Übersetzung eine Art der Übersetzung, bei der Informationen, die von einem Sprachsystem erfasst wurden, in einem anderen Sprachsystem ausgedrückt werden. G</w:t>
      </w:r>
      <w:r w:rsidR="00F55158" w:rsidRPr="0058103B">
        <w:rPr>
          <w:rFonts w:ascii="Times New Roman" w:hAnsi="Times New Roman" w:cs="Times New Roman"/>
          <w:sz w:val="24"/>
          <w:szCs w:val="24"/>
          <w:lang w:val="de-DE"/>
        </w:rPr>
        <w:t>lei</w:t>
      </w:r>
      <w:r w:rsidR="00DC7465" w:rsidRPr="0058103B">
        <w:rPr>
          <w:rFonts w:ascii="Times New Roman" w:hAnsi="Times New Roman" w:cs="Times New Roman"/>
          <w:sz w:val="24"/>
          <w:szCs w:val="24"/>
          <w:lang w:val="de-DE"/>
        </w:rPr>
        <w:t>chzeitig sollte es zu keiner wesentlichen inhaltlichen, formalen oder stilistischen Verschiebung kommen</w:t>
      </w:r>
      <w:r w:rsidR="001D5069">
        <w:rPr>
          <w:rFonts w:ascii="Times New Roman" w:hAnsi="Times New Roman" w:cs="Times New Roman"/>
          <w:sz w:val="24"/>
          <w:szCs w:val="24"/>
          <w:lang w:val="de-DE"/>
        </w:rPr>
        <w:t xml:space="preserve"> (JAKOBSON, 1971 zitiert von KNITTLOVÁ, 2010, S. 15)</w:t>
      </w:r>
      <w:r w:rsidR="00DC7465" w:rsidRPr="0058103B">
        <w:rPr>
          <w:rFonts w:ascii="Times New Roman" w:hAnsi="Times New Roman" w:cs="Times New Roman"/>
          <w:sz w:val="24"/>
          <w:szCs w:val="24"/>
          <w:lang w:val="de-DE"/>
        </w:rPr>
        <w:t>.</w:t>
      </w:r>
    </w:p>
    <w:p w14:paraId="3E133CD0" w14:textId="2457EF7A" w:rsidR="005A5C22" w:rsidRPr="0058103B" w:rsidRDefault="00A80A68" w:rsidP="00F17597">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Wenn wir uns auf interlinguale Übersetzung konzentrieren, können wir darin noch 4 Grundtypen dieser Übersetzung unterscheiden:</w:t>
      </w:r>
    </w:p>
    <w:p w14:paraId="5C8AD28B" w14:textId="4965BE1B" w:rsidR="00A80A68" w:rsidRPr="0058103B" w:rsidRDefault="00A80A68" w:rsidP="00A80A68">
      <w:pPr>
        <w:pStyle w:val="Listenabsatz"/>
        <w:numPr>
          <w:ilvl w:val="0"/>
          <w:numId w:val="3"/>
        </w:num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Interlineare Übersetzung</w:t>
      </w:r>
      <w:r w:rsidR="00F81A13" w:rsidRPr="0058103B">
        <w:rPr>
          <w:rFonts w:ascii="Times New Roman" w:hAnsi="Times New Roman" w:cs="Times New Roman"/>
          <w:sz w:val="24"/>
          <w:szCs w:val="24"/>
          <w:lang w:val="de-DE"/>
        </w:rPr>
        <w:t xml:space="preserve"> </w:t>
      </w:r>
      <w:r w:rsidR="00F81A13" w:rsidRPr="0058103B">
        <w:rPr>
          <w:rFonts w:ascii="Times New Roman" w:hAnsi="Times New Roman" w:cs="Times New Roman"/>
          <w:i/>
          <w:iCs/>
          <w:sz w:val="24"/>
          <w:szCs w:val="24"/>
          <w:lang w:val="de-DE"/>
        </w:rPr>
        <w:t>(</w:t>
      </w:r>
      <w:proofErr w:type="spellStart"/>
      <w:r w:rsidR="00F81A13" w:rsidRPr="0058103B">
        <w:rPr>
          <w:rFonts w:ascii="Times New Roman" w:hAnsi="Times New Roman" w:cs="Times New Roman"/>
          <w:i/>
          <w:iCs/>
          <w:sz w:val="24"/>
          <w:szCs w:val="24"/>
          <w:lang w:val="de-DE"/>
        </w:rPr>
        <w:t>interlineal</w:t>
      </w:r>
      <w:proofErr w:type="spellEnd"/>
      <w:r w:rsidR="00F81A13" w:rsidRPr="0058103B">
        <w:rPr>
          <w:rFonts w:ascii="Times New Roman" w:hAnsi="Times New Roman" w:cs="Times New Roman"/>
          <w:i/>
          <w:iCs/>
          <w:sz w:val="24"/>
          <w:szCs w:val="24"/>
          <w:lang w:val="de-DE"/>
        </w:rPr>
        <w:t xml:space="preserve"> </w:t>
      </w:r>
      <w:proofErr w:type="spellStart"/>
      <w:r w:rsidR="00F81A13" w:rsidRPr="0058103B">
        <w:rPr>
          <w:rFonts w:ascii="Times New Roman" w:hAnsi="Times New Roman" w:cs="Times New Roman"/>
          <w:i/>
          <w:iCs/>
          <w:sz w:val="24"/>
          <w:szCs w:val="24"/>
          <w:lang w:val="de-DE"/>
        </w:rPr>
        <w:t>translation</w:t>
      </w:r>
      <w:proofErr w:type="spellEnd"/>
      <w:r w:rsidR="00F81A13" w:rsidRPr="0058103B">
        <w:rPr>
          <w:rFonts w:ascii="Times New Roman" w:hAnsi="Times New Roman" w:cs="Times New Roman"/>
          <w:i/>
          <w:iCs/>
          <w:sz w:val="24"/>
          <w:szCs w:val="24"/>
          <w:lang w:val="de-DE"/>
        </w:rPr>
        <w:t>)</w:t>
      </w:r>
      <w:r w:rsidR="004B5F5A" w:rsidRPr="0058103B">
        <w:rPr>
          <w:rFonts w:ascii="Times New Roman" w:hAnsi="Times New Roman" w:cs="Times New Roman"/>
          <w:sz w:val="24"/>
          <w:szCs w:val="24"/>
          <w:lang w:val="de-DE"/>
        </w:rPr>
        <w:t xml:space="preserve"> kann man als eine extreme Form einer wortwörtlichen Übersetzung</w:t>
      </w:r>
      <w:r w:rsidR="00E969F6" w:rsidRPr="0058103B">
        <w:rPr>
          <w:rFonts w:ascii="Times New Roman" w:hAnsi="Times New Roman" w:cs="Times New Roman"/>
          <w:sz w:val="24"/>
          <w:szCs w:val="24"/>
          <w:lang w:val="de-DE"/>
        </w:rPr>
        <w:t xml:space="preserve"> verstehen</w:t>
      </w:r>
      <w:r w:rsidR="004B5F5A" w:rsidRPr="0058103B">
        <w:rPr>
          <w:rFonts w:ascii="Times New Roman" w:hAnsi="Times New Roman" w:cs="Times New Roman"/>
          <w:sz w:val="24"/>
          <w:szCs w:val="24"/>
          <w:lang w:val="de-DE"/>
        </w:rPr>
        <w:t xml:space="preserve">. </w:t>
      </w:r>
      <w:r w:rsidR="00E46388" w:rsidRPr="0058103B">
        <w:rPr>
          <w:rFonts w:ascii="Times New Roman" w:hAnsi="Times New Roman" w:cs="Times New Roman"/>
          <w:sz w:val="24"/>
          <w:szCs w:val="24"/>
          <w:lang w:val="de-DE"/>
        </w:rPr>
        <w:t>Diese Übersetzung berücksichtigt nicht die Grammatik der Zielsprache. Wenn wir also zum Beispiel den deutschen Satz</w:t>
      </w:r>
      <w:r w:rsidR="00E46388" w:rsidRPr="0058103B">
        <w:rPr>
          <w:rFonts w:ascii="Times New Roman" w:hAnsi="Times New Roman" w:cs="Times New Roman"/>
          <w:i/>
          <w:iCs/>
          <w:sz w:val="24"/>
          <w:szCs w:val="24"/>
          <w:lang w:val="de-DE"/>
        </w:rPr>
        <w:t xml:space="preserve"> „Ich kann nicht kommen, weil ich krank bin</w:t>
      </w:r>
      <w:r w:rsidR="00B87654">
        <w:rPr>
          <w:rFonts w:ascii="Times New Roman" w:hAnsi="Times New Roman" w:cs="Times New Roman"/>
          <w:i/>
          <w:iCs/>
          <w:sz w:val="24"/>
          <w:szCs w:val="24"/>
          <w:lang w:val="de-DE"/>
        </w:rPr>
        <w:t>.</w:t>
      </w:r>
      <w:r w:rsidR="00E46388" w:rsidRPr="0058103B">
        <w:rPr>
          <w:rFonts w:ascii="Times New Roman" w:hAnsi="Times New Roman" w:cs="Times New Roman"/>
          <w:i/>
          <w:iCs/>
          <w:sz w:val="24"/>
          <w:szCs w:val="24"/>
          <w:lang w:val="de-DE"/>
        </w:rPr>
        <w:t>“</w:t>
      </w:r>
      <w:r w:rsidR="00E46388" w:rsidRPr="0058103B">
        <w:rPr>
          <w:rFonts w:ascii="Times New Roman" w:hAnsi="Times New Roman" w:cs="Times New Roman"/>
          <w:sz w:val="24"/>
          <w:szCs w:val="24"/>
          <w:lang w:val="de-DE"/>
        </w:rPr>
        <w:t xml:space="preserve"> in die tschechische Sprache </w:t>
      </w:r>
      <w:r w:rsidR="00E46388" w:rsidRPr="0058103B">
        <w:rPr>
          <w:rFonts w:ascii="Times New Roman" w:hAnsi="Times New Roman" w:cs="Times New Roman"/>
          <w:sz w:val="24"/>
          <w:szCs w:val="24"/>
          <w:lang w:val="de-DE"/>
        </w:rPr>
        <w:lastRenderedPageBreak/>
        <w:t xml:space="preserve">übersetzen würden, würde er so aussehen: </w:t>
      </w:r>
      <w:r w:rsidR="00E46388" w:rsidRPr="0058103B">
        <w:rPr>
          <w:rFonts w:ascii="Times New Roman" w:hAnsi="Times New Roman" w:cs="Times New Roman"/>
          <w:i/>
          <w:iCs/>
          <w:sz w:val="24"/>
          <w:szCs w:val="24"/>
          <w:lang w:val="de-DE"/>
        </w:rPr>
        <w:t>„</w:t>
      </w:r>
      <w:proofErr w:type="spellStart"/>
      <w:r w:rsidR="00E46388" w:rsidRPr="0058103B">
        <w:rPr>
          <w:rFonts w:ascii="Times New Roman" w:hAnsi="Times New Roman" w:cs="Times New Roman"/>
          <w:i/>
          <w:iCs/>
          <w:sz w:val="24"/>
          <w:szCs w:val="24"/>
          <w:lang w:val="de-DE"/>
        </w:rPr>
        <w:t>Já</w:t>
      </w:r>
      <w:proofErr w:type="spellEnd"/>
      <w:r w:rsidR="00E46388" w:rsidRPr="0058103B">
        <w:rPr>
          <w:rFonts w:ascii="Times New Roman" w:hAnsi="Times New Roman" w:cs="Times New Roman"/>
          <w:i/>
          <w:iCs/>
          <w:sz w:val="24"/>
          <w:szCs w:val="24"/>
          <w:lang w:val="de-DE"/>
        </w:rPr>
        <w:t xml:space="preserve"> </w:t>
      </w:r>
      <w:proofErr w:type="spellStart"/>
      <w:r w:rsidR="00E46388" w:rsidRPr="0058103B">
        <w:rPr>
          <w:rFonts w:ascii="Times New Roman" w:hAnsi="Times New Roman" w:cs="Times New Roman"/>
          <w:i/>
          <w:iCs/>
          <w:sz w:val="24"/>
          <w:szCs w:val="24"/>
          <w:lang w:val="de-DE"/>
        </w:rPr>
        <w:t>můžu</w:t>
      </w:r>
      <w:proofErr w:type="spellEnd"/>
      <w:r w:rsidR="00E46388" w:rsidRPr="0058103B">
        <w:rPr>
          <w:rFonts w:ascii="Times New Roman" w:hAnsi="Times New Roman" w:cs="Times New Roman"/>
          <w:i/>
          <w:iCs/>
          <w:sz w:val="24"/>
          <w:szCs w:val="24"/>
          <w:lang w:val="de-DE"/>
        </w:rPr>
        <w:t xml:space="preserve"> ne </w:t>
      </w:r>
      <w:proofErr w:type="spellStart"/>
      <w:r w:rsidR="00E46388" w:rsidRPr="0058103B">
        <w:rPr>
          <w:rFonts w:ascii="Times New Roman" w:hAnsi="Times New Roman" w:cs="Times New Roman"/>
          <w:i/>
          <w:iCs/>
          <w:sz w:val="24"/>
          <w:szCs w:val="24"/>
          <w:lang w:val="de-DE"/>
        </w:rPr>
        <w:t>přijít</w:t>
      </w:r>
      <w:proofErr w:type="spellEnd"/>
      <w:r w:rsidR="00E46388" w:rsidRPr="0058103B">
        <w:rPr>
          <w:rFonts w:ascii="Times New Roman" w:hAnsi="Times New Roman" w:cs="Times New Roman"/>
          <w:i/>
          <w:iCs/>
          <w:sz w:val="24"/>
          <w:szCs w:val="24"/>
          <w:lang w:val="de-DE"/>
        </w:rPr>
        <w:t xml:space="preserve">, </w:t>
      </w:r>
      <w:proofErr w:type="spellStart"/>
      <w:r w:rsidR="00E46388" w:rsidRPr="0058103B">
        <w:rPr>
          <w:rFonts w:ascii="Times New Roman" w:hAnsi="Times New Roman" w:cs="Times New Roman"/>
          <w:i/>
          <w:iCs/>
          <w:sz w:val="24"/>
          <w:szCs w:val="24"/>
          <w:lang w:val="de-DE"/>
        </w:rPr>
        <w:t>protože</w:t>
      </w:r>
      <w:proofErr w:type="spellEnd"/>
      <w:r w:rsidR="00E46388" w:rsidRPr="0058103B">
        <w:rPr>
          <w:rFonts w:ascii="Times New Roman" w:hAnsi="Times New Roman" w:cs="Times New Roman"/>
          <w:i/>
          <w:iCs/>
          <w:sz w:val="24"/>
          <w:szCs w:val="24"/>
          <w:lang w:val="de-DE"/>
        </w:rPr>
        <w:t xml:space="preserve"> </w:t>
      </w:r>
      <w:proofErr w:type="spellStart"/>
      <w:r w:rsidR="00E46388" w:rsidRPr="0058103B">
        <w:rPr>
          <w:rFonts w:ascii="Times New Roman" w:hAnsi="Times New Roman" w:cs="Times New Roman"/>
          <w:i/>
          <w:iCs/>
          <w:sz w:val="24"/>
          <w:szCs w:val="24"/>
          <w:lang w:val="de-DE"/>
        </w:rPr>
        <w:t>já</w:t>
      </w:r>
      <w:proofErr w:type="spellEnd"/>
      <w:r w:rsidR="00E46388" w:rsidRPr="0058103B">
        <w:rPr>
          <w:rFonts w:ascii="Times New Roman" w:hAnsi="Times New Roman" w:cs="Times New Roman"/>
          <w:i/>
          <w:iCs/>
          <w:sz w:val="24"/>
          <w:szCs w:val="24"/>
          <w:lang w:val="de-DE"/>
        </w:rPr>
        <w:t xml:space="preserve"> </w:t>
      </w:r>
      <w:proofErr w:type="spellStart"/>
      <w:r w:rsidR="00E46388" w:rsidRPr="0058103B">
        <w:rPr>
          <w:rFonts w:ascii="Times New Roman" w:hAnsi="Times New Roman" w:cs="Times New Roman"/>
          <w:i/>
          <w:iCs/>
          <w:sz w:val="24"/>
          <w:szCs w:val="24"/>
          <w:lang w:val="de-DE"/>
        </w:rPr>
        <w:t>nemocný</w:t>
      </w:r>
      <w:proofErr w:type="spellEnd"/>
      <w:r w:rsidR="00E46388" w:rsidRPr="0058103B">
        <w:rPr>
          <w:rFonts w:ascii="Times New Roman" w:hAnsi="Times New Roman" w:cs="Times New Roman"/>
          <w:i/>
          <w:iCs/>
          <w:sz w:val="24"/>
          <w:szCs w:val="24"/>
          <w:lang w:val="de-DE"/>
        </w:rPr>
        <w:t xml:space="preserve"> </w:t>
      </w:r>
      <w:proofErr w:type="spellStart"/>
      <w:r w:rsidR="00E46388" w:rsidRPr="0058103B">
        <w:rPr>
          <w:rFonts w:ascii="Times New Roman" w:hAnsi="Times New Roman" w:cs="Times New Roman"/>
          <w:i/>
          <w:iCs/>
          <w:sz w:val="24"/>
          <w:szCs w:val="24"/>
          <w:lang w:val="de-DE"/>
        </w:rPr>
        <w:t>jsem</w:t>
      </w:r>
      <w:proofErr w:type="spellEnd"/>
      <w:r w:rsidR="00E46388" w:rsidRPr="0058103B">
        <w:rPr>
          <w:rFonts w:ascii="Times New Roman" w:hAnsi="Times New Roman" w:cs="Times New Roman"/>
          <w:i/>
          <w:iCs/>
          <w:sz w:val="24"/>
          <w:szCs w:val="24"/>
          <w:lang w:val="de-DE"/>
        </w:rPr>
        <w:t>.“</w:t>
      </w:r>
    </w:p>
    <w:p w14:paraId="4B22F58C" w14:textId="3F9FAE8E" w:rsidR="00A80A68" w:rsidRPr="0058103B" w:rsidRDefault="00A80A68" w:rsidP="00A80A68">
      <w:pPr>
        <w:pStyle w:val="Listenabsatz"/>
        <w:numPr>
          <w:ilvl w:val="0"/>
          <w:numId w:val="3"/>
        </w:num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Wortwörtliche Übersetzung</w:t>
      </w:r>
      <w:r w:rsidR="00F81A13" w:rsidRPr="0058103B">
        <w:rPr>
          <w:rFonts w:ascii="Times New Roman" w:hAnsi="Times New Roman" w:cs="Times New Roman"/>
          <w:sz w:val="24"/>
          <w:szCs w:val="24"/>
          <w:lang w:val="de-DE"/>
        </w:rPr>
        <w:t xml:space="preserve"> </w:t>
      </w:r>
      <w:r w:rsidR="00F81A13" w:rsidRPr="0058103B">
        <w:rPr>
          <w:rFonts w:ascii="Times New Roman" w:hAnsi="Times New Roman" w:cs="Times New Roman"/>
          <w:i/>
          <w:iCs/>
          <w:sz w:val="24"/>
          <w:szCs w:val="24"/>
          <w:lang w:val="de-DE"/>
        </w:rPr>
        <w:t xml:space="preserve">(literal </w:t>
      </w:r>
      <w:proofErr w:type="spellStart"/>
      <w:r w:rsidR="00F81A13" w:rsidRPr="0058103B">
        <w:rPr>
          <w:rFonts w:ascii="Times New Roman" w:hAnsi="Times New Roman" w:cs="Times New Roman"/>
          <w:i/>
          <w:iCs/>
          <w:sz w:val="24"/>
          <w:szCs w:val="24"/>
          <w:lang w:val="de-DE"/>
        </w:rPr>
        <w:t>translation</w:t>
      </w:r>
      <w:proofErr w:type="spellEnd"/>
      <w:r w:rsidR="00F81A13" w:rsidRPr="0058103B">
        <w:rPr>
          <w:rFonts w:ascii="Times New Roman" w:hAnsi="Times New Roman" w:cs="Times New Roman"/>
          <w:i/>
          <w:iCs/>
          <w:sz w:val="24"/>
          <w:szCs w:val="24"/>
          <w:lang w:val="de-DE"/>
        </w:rPr>
        <w:t>)</w:t>
      </w:r>
      <w:r w:rsidR="00DC7CEC" w:rsidRPr="0058103B">
        <w:rPr>
          <w:rFonts w:ascii="Times New Roman" w:hAnsi="Times New Roman" w:cs="Times New Roman"/>
          <w:sz w:val="24"/>
          <w:szCs w:val="24"/>
          <w:lang w:val="de-DE"/>
        </w:rPr>
        <w:t xml:space="preserve"> respektiert zwar das grammatische System der Zielsprache, aber </w:t>
      </w:r>
      <w:r w:rsidR="009156F8" w:rsidRPr="0058103B">
        <w:rPr>
          <w:rFonts w:ascii="Times New Roman" w:hAnsi="Times New Roman" w:cs="Times New Roman"/>
          <w:sz w:val="24"/>
          <w:szCs w:val="24"/>
          <w:lang w:val="de-DE"/>
        </w:rPr>
        <w:t>oft</w:t>
      </w:r>
      <w:r w:rsidR="00DC7CEC" w:rsidRPr="0058103B">
        <w:rPr>
          <w:rFonts w:ascii="Times New Roman" w:hAnsi="Times New Roman" w:cs="Times New Roman"/>
          <w:sz w:val="24"/>
          <w:szCs w:val="24"/>
          <w:lang w:val="de-DE"/>
        </w:rPr>
        <w:t xml:space="preserve"> berücksichtigt </w:t>
      </w:r>
      <w:r w:rsidR="009156F8" w:rsidRPr="0058103B">
        <w:rPr>
          <w:rFonts w:ascii="Times New Roman" w:hAnsi="Times New Roman" w:cs="Times New Roman"/>
          <w:sz w:val="24"/>
          <w:szCs w:val="24"/>
          <w:lang w:val="de-DE"/>
        </w:rPr>
        <w:t xml:space="preserve">sie </w:t>
      </w:r>
      <w:r w:rsidR="00DC7CEC" w:rsidRPr="0058103B">
        <w:rPr>
          <w:rFonts w:ascii="Times New Roman" w:hAnsi="Times New Roman" w:cs="Times New Roman"/>
          <w:sz w:val="24"/>
          <w:szCs w:val="24"/>
          <w:lang w:val="de-DE"/>
        </w:rPr>
        <w:t>keine lexikalischen Einheiten und ihre Einbettung im Kontext. Also zum Beispiel das deutsche Wort „</w:t>
      </w:r>
      <w:r w:rsidR="00DC7CEC" w:rsidRPr="0058103B">
        <w:rPr>
          <w:rFonts w:ascii="Times New Roman" w:hAnsi="Times New Roman" w:cs="Times New Roman"/>
          <w:i/>
          <w:iCs/>
          <w:sz w:val="24"/>
          <w:szCs w:val="24"/>
          <w:lang w:val="de-DE"/>
        </w:rPr>
        <w:t>Apfelbaum</w:t>
      </w:r>
      <w:r w:rsidR="00DC7CEC" w:rsidRPr="0058103B">
        <w:rPr>
          <w:rFonts w:ascii="Times New Roman" w:hAnsi="Times New Roman" w:cs="Times New Roman"/>
          <w:sz w:val="24"/>
          <w:szCs w:val="24"/>
          <w:lang w:val="de-DE"/>
        </w:rPr>
        <w:t>“ wird ins Tschechisch</w:t>
      </w:r>
      <w:r w:rsidR="00B26C9B" w:rsidRPr="0058103B">
        <w:rPr>
          <w:rFonts w:ascii="Times New Roman" w:hAnsi="Times New Roman" w:cs="Times New Roman"/>
          <w:sz w:val="24"/>
          <w:szCs w:val="24"/>
          <w:lang w:val="de-DE"/>
        </w:rPr>
        <w:t>e</w:t>
      </w:r>
      <w:r w:rsidR="00DC7CEC" w:rsidRPr="0058103B">
        <w:rPr>
          <w:rFonts w:ascii="Times New Roman" w:hAnsi="Times New Roman" w:cs="Times New Roman"/>
          <w:sz w:val="24"/>
          <w:szCs w:val="24"/>
          <w:lang w:val="de-DE"/>
        </w:rPr>
        <w:t xml:space="preserve"> als </w:t>
      </w:r>
      <w:r w:rsidR="00DC7CEC" w:rsidRPr="0058103B">
        <w:rPr>
          <w:rFonts w:ascii="Times New Roman" w:hAnsi="Times New Roman" w:cs="Times New Roman"/>
          <w:i/>
          <w:iCs/>
          <w:sz w:val="24"/>
          <w:szCs w:val="24"/>
          <w:lang w:val="de-DE"/>
        </w:rPr>
        <w:t>„</w:t>
      </w:r>
      <w:proofErr w:type="spellStart"/>
      <w:r w:rsidR="00DC7CEC" w:rsidRPr="0058103B">
        <w:rPr>
          <w:rFonts w:ascii="Times New Roman" w:hAnsi="Times New Roman" w:cs="Times New Roman"/>
          <w:i/>
          <w:iCs/>
          <w:sz w:val="24"/>
          <w:szCs w:val="24"/>
          <w:lang w:val="de-DE"/>
        </w:rPr>
        <w:t>jablečný</w:t>
      </w:r>
      <w:proofErr w:type="spellEnd"/>
      <w:r w:rsidR="00DC7CEC" w:rsidRPr="0058103B">
        <w:rPr>
          <w:rFonts w:ascii="Times New Roman" w:hAnsi="Times New Roman" w:cs="Times New Roman"/>
          <w:i/>
          <w:iCs/>
          <w:sz w:val="24"/>
          <w:szCs w:val="24"/>
          <w:lang w:val="de-DE"/>
        </w:rPr>
        <w:t xml:space="preserve"> </w:t>
      </w:r>
      <w:proofErr w:type="spellStart"/>
      <w:r w:rsidR="00DC7CEC" w:rsidRPr="0058103B">
        <w:rPr>
          <w:rFonts w:ascii="Times New Roman" w:hAnsi="Times New Roman" w:cs="Times New Roman"/>
          <w:i/>
          <w:iCs/>
          <w:sz w:val="24"/>
          <w:szCs w:val="24"/>
          <w:lang w:val="de-DE"/>
        </w:rPr>
        <w:t>strom</w:t>
      </w:r>
      <w:proofErr w:type="spellEnd"/>
      <w:r w:rsidR="00DC7CEC" w:rsidRPr="0058103B">
        <w:rPr>
          <w:rFonts w:ascii="Times New Roman" w:hAnsi="Times New Roman" w:cs="Times New Roman"/>
          <w:i/>
          <w:iCs/>
          <w:sz w:val="24"/>
          <w:szCs w:val="24"/>
          <w:lang w:val="de-DE"/>
        </w:rPr>
        <w:t>“</w:t>
      </w:r>
      <w:r w:rsidR="00DC7CEC" w:rsidRPr="0058103B">
        <w:rPr>
          <w:rFonts w:ascii="Times New Roman" w:hAnsi="Times New Roman" w:cs="Times New Roman"/>
          <w:sz w:val="24"/>
          <w:szCs w:val="24"/>
          <w:lang w:val="de-DE"/>
        </w:rPr>
        <w:t xml:space="preserve"> übersetzt. </w:t>
      </w:r>
      <w:r w:rsidR="009156F8" w:rsidRPr="0058103B">
        <w:rPr>
          <w:rFonts w:ascii="Times New Roman" w:hAnsi="Times New Roman" w:cs="Times New Roman"/>
          <w:sz w:val="24"/>
          <w:szCs w:val="24"/>
          <w:lang w:val="de-DE"/>
        </w:rPr>
        <w:t>Andererseits, wenn man das Wort „</w:t>
      </w:r>
      <w:r w:rsidR="009156F8" w:rsidRPr="0058103B">
        <w:rPr>
          <w:rFonts w:ascii="Times New Roman" w:hAnsi="Times New Roman" w:cs="Times New Roman"/>
          <w:i/>
          <w:iCs/>
          <w:sz w:val="24"/>
          <w:szCs w:val="24"/>
          <w:lang w:val="de-DE"/>
        </w:rPr>
        <w:t>F</w:t>
      </w:r>
      <w:r w:rsidR="0072624D">
        <w:rPr>
          <w:rFonts w:ascii="Times New Roman" w:hAnsi="Times New Roman" w:cs="Times New Roman"/>
          <w:i/>
          <w:iCs/>
          <w:sz w:val="24"/>
          <w:szCs w:val="24"/>
          <w:lang w:val="de-DE"/>
        </w:rPr>
        <w:t>ri</w:t>
      </w:r>
      <w:r w:rsidR="009156F8" w:rsidRPr="0058103B">
        <w:rPr>
          <w:rFonts w:ascii="Times New Roman" w:hAnsi="Times New Roman" w:cs="Times New Roman"/>
          <w:i/>
          <w:iCs/>
          <w:sz w:val="24"/>
          <w:szCs w:val="24"/>
          <w:lang w:val="de-DE"/>
        </w:rPr>
        <w:t>schfleisch</w:t>
      </w:r>
      <w:r w:rsidR="009156F8" w:rsidRPr="0058103B">
        <w:rPr>
          <w:rFonts w:ascii="Times New Roman" w:hAnsi="Times New Roman" w:cs="Times New Roman"/>
          <w:sz w:val="24"/>
          <w:szCs w:val="24"/>
          <w:lang w:val="de-DE"/>
        </w:rPr>
        <w:t>“ als „</w:t>
      </w:r>
      <w:proofErr w:type="spellStart"/>
      <w:r w:rsidR="009156F8" w:rsidRPr="0058103B">
        <w:rPr>
          <w:rFonts w:ascii="Times New Roman" w:hAnsi="Times New Roman" w:cs="Times New Roman"/>
          <w:i/>
          <w:iCs/>
          <w:sz w:val="24"/>
          <w:szCs w:val="24"/>
          <w:lang w:val="de-DE"/>
        </w:rPr>
        <w:t>čerstvé</w:t>
      </w:r>
      <w:proofErr w:type="spellEnd"/>
      <w:r w:rsidR="009156F8" w:rsidRPr="0058103B">
        <w:rPr>
          <w:rFonts w:ascii="Times New Roman" w:hAnsi="Times New Roman" w:cs="Times New Roman"/>
          <w:i/>
          <w:iCs/>
          <w:sz w:val="24"/>
          <w:szCs w:val="24"/>
          <w:lang w:val="de-DE"/>
        </w:rPr>
        <w:t xml:space="preserve"> </w:t>
      </w:r>
      <w:proofErr w:type="spellStart"/>
      <w:r w:rsidR="009156F8" w:rsidRPr="0058103B">
        <w:rPr>
          <w:rFonts w:ascii="Times New Roman" w:hAnsi="Times New Roman" w:cs="Times New Roman"/>
          <w:i/>
          <w:iCs/>
          <w:sz w:val="24"/>
          <w:szCs w:val="24"/>
          <w:lang w:val="de-DE"/>
        </w:rPr>
        <w:t>maso</w:t>
      </w:r>
      <w:proofErr w:type="spellEnd"/>
      <w:r w:rsidR="009156F8" w:rsidRPr="0058103B">
        <w:rPr>
          <w:rFonts w:ascii="Times New Roman" w:hAnsi="Times New Roman" w:cs="Times New Roman"/>
          <w:sz w:val="24"/>
          <w:szCs w:val="24"/>
          <w:lang w:val="de-DE"/>
        </w:rPr>
        <w:t xml:space="preserve">“ übersetzt, ist </w:t>
      </w:r>
      <w:r w:rsidR="003A18AD" w:rsidRPr="0058103B">
        <w:rPr>
          <w:rFonts w:ascii="Times New Roman" w:hAnsi="Times New Roman" w:cs="Times New Roman"/>
          <w:sz w:val="24"/>
          <w:szCs w:val="24"/>
          <w:lang w:val="de-DE"/>
        </w:rPr>
        <w:t xml:space="preserve">diese Übersetzung äquivalent und macht Sinn. </w:t>
      </w:r>
    </w:p>
    <w:p w14:paraId="21938DF4" w14:textId="068516B6" w:rsidR="00A80A68" w:rsidRPr="0058103B" w:rsidRDefault="00A80A68" w:rsidP="00A80A68">
      <w:pPr>
        <w:pStyle w:val="Listenabsatz"/>
        <w:numPr>
          <w:ilvl w:val="0"/>
          <w:numId w:val="3"/>
        </w:numPr>
        <w:spacing w:line="360" w:lineRule="auto"/>
        <w:jc w:val="both"/>
        <w:rPr>
          <w:rFonts w:ascii="Times New Roman" w:hAnsi="Times New Roman" w:cs="Times New Roman"/>
          <w:i/>
          <w:iCs/>
          <w:sz w:val="24"/>
          <w:szCs w:val="24"/>
          <w:lang w:val="de-DE"/>
        </w:rPr>
      </w:pPr>
      <w:r w:rsidRPr="0058103B">
        <w:rPr>
          <w:rFonts w:ascii="Times New Roman" w:hAnsi="Times New Roman" w:cs="Times New Roman"/>
          <w:sz w:val="24"/>
          <w:szCs w:val="24"/>
          <w:lang w:val="de-DE"/>
        </w:rPr>
        <w:t>Freie Übersetzung</w:t>
      </w:r>
      <w:r w:rsidR="00F81A13" w:rsidRPr="0058103B">
        <w:rPr>
          <w:rFonts w:ascii="Times New Roman" w:hAnsi="Times New Roman" w:cs="Times New Roman"/>
          <w:sz w:val="24"/>
          <w:szCs w:val="24"/>
          <w:lang w:val="de-DE"/>
        </w:rPr>
        <w:t xml:space="preserve"> </w:t>
      </w:r>
      <w:r w:rsidR="00F81A13" w:rsidRPr="0058103B">
        <w:rPr>
          <w:rFonts w:ascii="Times New Roman" w:hAnsi="Times New Roman" w:cs="Times New Roman"/>
          <w:i/>
          <w:iCs/>
          <w:sz w:val="24"/>
          <w:szCs w:val="24"/>
          <w:lang w:val="de-DE"/>
        </w:rPr>
        <w:t>(</w:t>
      </w:r>
      <w:proofErr w:type="spellStart"/>
      <w:r w:rsidR="00E90A85" w:rsidRPr="0058103B">
        <w:rPr>
          <w:rFonts w:ascii="Times New Roman" w:hAnsi="Times New Roman" w:cs="Times New Roman"/>
          <w:i/>
          <w:iCs/>
          <w:sz w:val="24"/>
          <w:szCs w:val="24"/>
          <w:lang w:val="de-DE"/>
        </w:rPr>
        <w:t>free</w:t>
      </w:r>
      <w:proofErr w:type="spellEnd"/>
      <w:r w:rsidR="00E90A85" w:rsidRPr="0058103B">
        <w:rPr>
          <w:rFonts w:ascii="Times New Roman" w:hAnsi="Times New Roman" w:cs="Times New Roman"/>
          <w:i/>
          <w:iCs/>
          <w:sz w:val="24"/>
          <w:szCs w:val="24"/>
          <w:lang w:val="de-DE"/>
        </w:rPr>
        <w:t xml:space="preserve"> </w:t>
      </w:r>
      <w:proofErr w:type="spellStart"/>
      <w:r w:rsidR="00E90A85" w:rsidRPr="0058103B">
        <w:rPr>
          <w:rFonts w:ascii="Times New Roman" w:hAnsi="Times New Roman" w:cs="Times New Roman"/>
          <w:i/>
          <w:iCs/>
          <w:sz w:val="24"/>
          <w:szCs w:val="24"/>
          <w:lang w:val="de-DE"/>
        </w:rPr>
        <w:t>translation</w:t>
      </w:r>
      <w:proofErr w:type="spellEnd"/>
      <w:r w:rsidR="00E90A85" w:rsidRPr="0058103B">
        <w:rPr>
          <w:rFonts w:ascii="Times New Roman" w:hAnsi="Times New Roman" w:cs="Times New Roman"/>
          <w:i/>
          <w:iCs/>
          <w:sz w:val="24"/>
          <w:szCs w:val="24"/>
          <w:lang w:val="de-DE"/>
        </w:rPr>
        <w:t>)</w:t>
      </w:r>
      <w:r w:rsidR="00A45532" w:rsidRPr="0058103B">
        <w:rPr>
          <w:rFonts w:ascii="Times New Roman" w:hAnsi="Times New Roman" w:cs="Times New Roman"/>
          <w:sz w:val="24"/>
          <w:szCs w:val="24"/>
          <w:lang w:val="de-DE"/>
        </w:rPr>
        <w:t xml:space="preserve"> wird oft als falsch bezeichnet, </w:t>
      </w:r>
      <w:r w:rsidR="0072624D">
        <w:rPr>
          <w:rFonts w:ascii="Times New Roman" w:hAnsi="Times New Roman" w:cs="Times New Roman"/>
          <w:sz w:val="24"/>
          <w:szCs w:val="24"/>
          <w:lang w:val="de-DE"/>
        </w:rPr>
        <w:t>da</w:t>
      </w:r>
      <w:r w:rsidR="00A45532" w:rsidRPr="0058103B">
        <w:rPr>
          <w:rFonts w:ascii="Times New Roman" w:hAnsi="Times New Roman" w:cs="Times New Roman"/>
          <w:sz w:val="24"/>
          <w:szCs w:val="24"/>
          <w:lang w:val="de-DE"/>
        </w:rPr>
        <w:t xml:space="preserve"> sie mehr Wert auf den Sinn legt als auf die wörtliche Treue zum Ausgangtext. Manchmal kann sie sogar als eine Adaptation oder Bearbeitung wirken. </w:t>
      </w:r>
    </w:p>
    <w:p w14:paraId="6E8BDDC7" w14:textId="66C84D80" w:rsidR="00DE51E0" w:rsidRPr="0058103B" w:rsidRDefault="00A80A68" w:rsidP="00EF1FA8">
      <w:pPr>
        <w:pStyle w:val="Listenabsatz"/>
        <w:numPr>
          <w:ilvl w:val="0"/>
          <w:numId w:val="3"/>
        </w:num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Kommunikative Übersetzung</w:t>
      </w:r>
      <w:r w:rsidR="00E90A85" w:rsidRPr="0058103B">
        <w:rPr>
          <w:rFonts w:ascii="Times New Roman" w:hAnsi="Times New Roman" w:cs="Times New Roman"/>
          <w:sz w:val="24"/>
          <w:szCs w:val="24"/>
          <w:lang w:val="de-DE"/>
        </w:rPr>
        <w:t xml:space="preserve"> </w:t>
      </w:r>
      <w:r w:rsidR="00E90A85" w:rsidRPr="0058103B">
        <w:rPr>
          <w:rFonts w:ascii="Times New Roman" w:hAnsi="Times New Roman" w:cs="Times New Roman"/>
          <w:i/>
          <w:iCs/>
          <w:sz w:val="24"/>
          <w:szCs w:val="24"/>
          <w:lang w:val="de-DE"/>
        </w:rPr>
        <w:t>(</w:t>
      </w:r>
      <w:proofErr w:type="spellStart"/>
      <w:r w:rsidR="00E90A85" w:rsidRPr="0058103B">
        <w:rPr>
          <w:rFonts w:ascii="Times New Roman" w:hAnsi="Times New Roman" w:cs="Times New Roman"/>
          <w:i/>
          <w:iCs/>
          <w:sz w:val="24"/>
          <w:szCs w:val="24"/>
          <w:lang w:val="de-DE"/>
        </w:rPr>
        <w:t>communicative</w:t>
      </w:r>
      <w:proofErr w:type="spellEnd"/>
      <w:r w:rsidR="00E90A85" w:rsidRPr="0058103B">
        <w:rPr>
          <w:rFonts w:ascii="Times New Roman" w:hAnsi="Times New Roman" w:cs="Times New Roman"/>
          <w:i/>
          <w:iCs/>
          <w:sz w:val="24"/>
          <w:szCs w:val="24"/>
          <w:lang w:val="de-DE"/>
        </w:rPr>
        <w:t xml:space="preserve"> </w:t>
      </w:r>
      <w:proofErr w:type="spellStart"/>
      <w:r w:rsidR="00E90A85" w:rsidRPr="0058103B">
        <w:rPr>
          <w:rFonts w:ascii="Times New Roman" w:hAnsi="Times New Roman" w:cs="Times New Roman"/>
          <w:i/>
          <w:iCs/>
          <w:sz w:val="24"/>
          <w:szCs w:val="24"/>
          <w:lang w:val="de-DE"/>
        </w:rPr>
        <w:t>translation</w:t>
      </w:r>
      <w:proofErr w:type="spellEnd"/>
      <w:r w:rsidR="00E90A85" w:rsidRPr="0058103B">
        <w:rPr>
          <w:rFonts w:ascii="Times New Roman" w:hAnsi="Times New Roman" w:cs="Times New Roman"/>
          <w:i/>
          <w:iCs/>
          <w:sz w:val="24"/>
          <w:szCs w:val="24"/>
          <w:lang w:val="de-DE"/>
        </w:rPr>
        <w:t>)</w:t>
      </w:r>
      <w:r w:rsidR="00A45532" w:rsidRPr="0058103B">
        <w:rPr>
          <w:rFonts w:ascii="Times New Roman" w:hAnsi="Times New Roman" w:cs="Times New Roman"/>
          <w:i/>
          <w:iCs/>
          <w:sz w:val="24"/>
          <w:szCs w:val="24"/>
          <w:lang w:val="de-DE"/>
        </w:rPr>
        <w:t xml:space="preserve"> </w:t>
      </w:r>
      <w:r w:rsidR="00A45532" w:rsidRPr="0058103B">
        <w:rPr>
          <w:rFonts w:ascii="Times New Roman" w:hAnsi="Times New Roman" w:cs="Times New Roman"/>
          <w:sz w:val="24"/>
          <w:szCs w:val="24"/>
          <w:lang w:val="de-DE"/>
        </w:rPr>
        <w:t xml:space="preserve">– hängt sehr eng mit der pragmatischen Sicht der Übersetzung zusammen. Man kann es als eine Art </w:t>
      </w:r>
      <w:r w:rsidR="004A5541">
        <w:rPr>
          <w:rFonts w:ascii="Times New Roman" w:hAnsi="Times New Roman" w:cs="Times New Roman"/>
          <w:sz w:val="24"/>
          <w:szCs w:val="24"/>
          <w:lang w:val="de-DE"/>
        </w:rPr>
        <w:t>f</w:t>
      </w:r>
      <w:r w:rsidR="00A45532" w:rsidRPr="0058103B">
        <w:rPr>
          <w:rFonts w:ascii="Times New Roman" w:hAnsi="Times New Roman" w:cs="Times New Roman"/>
          <w:sz w:val="24"/>
          <w:szCs w:val="24"/>
          <w:lang w:val="de-DE"/>
        </w:rPr>
        <w:t xml:space="preserve">reie Übersetzung verstehen, denn das Hauptziel </w:t>
      </w:r>
      <w:r w:rsidR="001E42E3" w:rsidRPr="0058103B">
        <w:rPr>
          <w:rFonts w:ascii="Times New Roman" w:hAnsi="Times New Roman" w:cs="Times New Roman"/>
          <w:sz w:val="24"/>
          <w:szCs w:val="24"/>
          <w:lang w:val="de-DE"/>
        </w:rPr>
        <w:t xml:space="preserve">dieser Übersetzung ist, dass die kommunikative Absicht des Ausgangtextes vermittelt werden soll und nicht der Text selbst. </w:t>
      </w:r>
      <w:r w:rsidR="001E42E3" w:rsidRPr="0058103B">
        <w:rPr>
          <w:rFonts w:ascii="Times New Roman" w:hAnsi="Times New Roman" w:cs="Times New Roman"/>
          <w:i/>
          <w:iCs/>
          <w:sz w:val="24"/>
          <w:szCs w:val="24"/>
          <w:lang w:val="de-DE"/>
        </w:rPr>
        <w:t xml:space="preserve">„Zur </w:t>
      </w:r>
      <w:proofErr w:type="spellStart"/>
      <w:r w:rsidR="001E42E3" w:rsidRPr="0058103B">
        <w:rPr>
          <w:rFonts w:ascii="Times New Roman" w:hAnsi="Times New Roman" w:cs="Times New Roman"/>
          <w:i/>
          <w:iCs/>
          <w:sz w:val="24"/>
          <w:szCs w:val="24"/>
          <w:lang w:val="de-DE"/>
        </w:rPr>
        <w:t>Chanukazeit</w:t>
      </w:r>
      <w:proofErr w:type="spellEnd"/>
      <w:r w:rsidR="001E42E3" w:rsidRPr="0058103B">
        <w:rPr>
          <w:rFonts w:ascii="Times New Roman" w:hAnsi="Times New Roman" w:cs="Times New Roman"/>
          <w:i/>
          <w:iCs/>
          <w:sz w:val="24"/>
          <w:szCs w:val="24"/>
          <w:lang w:val="de-DE"/>
        </w:rPr>
        <w:t xml:space="preserve"> war es immer lustig bei uns</w:t>
      </w:r>
      <w:r w:rsidR="00B87654">
        <w:rPr>
          <w:rFonts w:ascii="Times New Roman" w:hAnsi="Times New Roman" w:cs="Times New Roman"/>
          <w:i/>
          <w:iCs/>
          <w:sz w:val="24"/>
          <w:szCs w:val="24"/>
          <w:lang w:val="de-DE"/>
        </w:rPr>
        <w:t>.</w:t>
      </w:r>
      <w:r w:rsidR="001E42E3" w:rsidRPr="0058103B">
        <w:rPr>
          <w:rFonts w:ascii="Times New Roman" w:hAnsi="Times New Roman" w:cs="Times New Roman"/>
          <w:i/>
          <w:iCs/>
          <w:sz w:val="24"/>
          <w:szCs w:val="24"/>
          <w:lang w:val="de-DE"/>
        </w:rPr>
        <w:t>“</w:t>
      </w:r>
      <w:r w:rsidR="001E42E3" w:rsidRPr="0058103B">
        <w:rPr>
          <w:rFonts w:ascii="Times New Roman" w:hAnsi="Times New Roman" w:cs="Times New Roman"/>
          <w:sz w:val="24"/>
          <w:szCs w:val="24"/>
          <w:lang w:val="de-DE"/>
        </w:rPr>
        <w:t xml:space="preserve"> würde man in diesem Fall der Übersetzung also</w:t>
      </w:r>
      <w:r w:rsidR="00FD3033" w:rsidRPr="0058103B">
        <w:rPr>
          <w:rFonts w:ascii="Times New Roman" w:hAnsi="Times New Roman" w:cs="Times New Roman"/>
          <w:sz w:val="24"/>
          <w:szCs w:val="24"/>
          <w:lang w:val="de-DE"/>
        </w:rPr>
        <w:t xml:space="preserve"> </w:t>
      </w:r>
      <w:r w:rsidR="001E42E3" w:rsidRPr="0058103B">
        <w:rPr>
          <w:rFonts w:ascii="Times New Roman" w:hAnsi="Times New Roman" w:cs="Times New Roman"/>
          <w:sz w:val="24"/>
          <w:szCs w:val="24"/>
          <w:lang w:val="de-DE"/>
        </w:rPr>
        <w:t xml:space="preserve">eher als </w:t>
      </w:r>
      <w:r w:rsidR="001E42E3" w:rsidRPr="0058103B">
        <w:rPr>
          <w:rFonts w:ascii="Times New Roman" w:hAnsi="Times New Roman" w:cs="Times New Roman"/>
          <w:i/>
          <w:iCs/>
          <w:sz w:val="24"/>
          <w:szCs w:val="24"/>
          <w:lang w:val="de-DE"/>
        </w:rPr>
        <w:t xml:space="preserve">„Na </w:t>
      </w:r>
      <w:proofErr w:type="spellStart"/>
      <w:r w:rsidR="001E42E3" w:rsidRPr="0058103B">
        <w:rPr>
          <w:rFonts w:ascii="Times New Roman" w:hAnsi="Times New Roman" w:cs="Times New Roman"/>
          <w:i/>
          <w:iCs/>
          <w:sz w:val="24"/>
          <w:szCs w:val="24"/>
          <w:lang w:val="de-DE"/>
        </w:rPr>
        <w:t>Vánoce</w:t>
      </w:r>
      <w:proofErr w:type="spellEnd"/>
      <w:r w:rsidR="001E42E3" w:rsidRPr="0058103B">
        <w:rPr>
          <w:rFonts w:ascii="Times New Roman" w:hAnsi="Times New Roman" w:cs="Times New Roman"/>
          <w:i/>
          <w:iCs/>
          <w:sz w:val="24"/>
          <w:szCs w:val="24"/>
          <w:lang w:val="de-DE"/>
        </w:rPr>
        <w:t xml:space="preserve"> u </w:t>
      </w:r>
      <w:proofErr w:type="spellStart"/>
      <w:r w:rsidR="001E42E3" w:rsidRPr="0058103B">
        <w:rPr>
          <w:rFonts w:ascii="Times New Roman" w:hAnsi="Times New Roman" w:cs="Times New Roman"/>
          <w:i/>
          <w:iCs/>
          <w:sz w:val="24"/>
          <w:szCs w:val="24"/>
          <w:lang w:val="de-DE"/>
        </w:rPr>
        <w:t>nás</w:t>
      </w:r>
      <w:proofErr w:type="spellEnd"/>
      <w:r w:rsidR="001E42E3" w:rsidRPr="0058103B">
        <w:rPr>
          <w:rFonts w:ascii="Times New Roman" w:hAnsi="Times New Roman" w:cs="Times New Roman"/>
          <w:i/>
          <w:iCs/>
          <w:sz w:val="24"/>
          <w:szCs w:val="24"/>
          <w:lang w:val="de-DE"/>
        </w:rPr>
        <w:t xml:space="preserve"> </w:t>
      </w:r>
      <w:proofErr w:type="spellStart"/>
      <w:r w:rsidR="001E42E3" w:rsidRPr="0058103B">
        <w:rPr>
          <w:rFonts w:ascii="Times New Roman" w:hAnsi="Times New Roman" w:cs="Times New Roman"/>
          <w:i/>
          <w:iCs/>
          <w:sz w:val="24"/>
          <w:szCs w:val="24"/>
          <w:lang w:val="de-DE"/>
        </w:rPr>
        <w:t>bylo</w:t>
      </w:r>
      <w:proofErr w:type="spellEnd"/>
      <w:r w:rsidR="001E42E3" w:rsidRPr="0058103B">
        <w:rPr>
          <w:rFonts w:ascii="Times New Roman" w:hAnsi="Times New Roman" w:cs="Times New Roman"/>
          <w:i/>
          <w:iCs/>
          <w:sz w:val="24"/>
          <w:szCs w:val="24"/>
          <w:lang w:val="de-DE"/>
        </w:rPr>
        <w:t xml:space="preserve"> </w:t>
      </w:r>
      <w:proofErr w:type="spellStart"/>
      <w:r w:rsidR="001E42E3" w:rsidRPr="0058103B">
        <w:rPr>
          <w:rFonts w:ascii="Times New Roman" w:hAnsi="Times New Roman" w:cs="Times New Roman"/>
          <w:i/>
          <w:iCs/>
          <w:sz w:val="24"/>
          <w:szCs w:val="24"/>
          <w:lang w:val="de-DE"/>
        </w:rPr>
        <w:t>vždy</w:t>
      </w:r>
      <w:proofErr w:type="spellEnd"/>
      <w:r w:rsidR="001E42E3" w:rsidRPr="0058103B">
        <w:rPr>
          <w:rFonts w:ascii="Times New Roman" w:hAnsi="Times New Roman" w:cs="Times New Roman"/>
          <w:i/>
          <w:iCs/>
          <w:sz w:val="24"/>
          <w:szCs w:val="24"/>
          <w:lang w:val="de-DE"/>
        </w:rPr>
        <w:t xml:space="preserve"> </w:t>
      </w:r>
      <w:proofErr w:type="spellStart"/>
      <w:r w:rsidR="001E42E3" w:rsidRPr="0058103B">
        <w:rPr>
          <w:rFonts w:ascii="Times New Roman" w:hAnsi="Times New Roman" w:cs="Times New Roman"/>
          <w:i/>
          <w:iCs/>
          <w:sz w:val="24"/>
          <w:szCs w:val="24"/>
          <w:lang w:val="de-DE"/>
        </w:rPr>
        <w:t>veselo</w:t>
      </w:r>
      <w:proofErr w:type="spellEnd"/>
      <w:r w:rsidR="00B87654">
        <w:rPr>
          <w:rFonts w:ascii="Times New Roman" w:hAnsi="Times New Roman" w:cs="Times New Roman"/>
          <w:i/>
          <w:iCs/>
          <w:sz w:val="24"/>
          <w:szCs w:val="24"/>
          <w:lang w:val="de-DE"/>
        </w:rPr>
        <w:t>.</w:t>
      </w:r>
      <w:r w:rsidR="001E42E3" w:rsidRPr="0058103B">
        <w:rPr>
          <w:rFonts w:ascii="Times New Roman" w:hAnsi="Times New Roman" w:cs="Times New Roman"/>
          <w:i/>
          <w:iCs/>
          <w:sz w:val="24"/>
          <w:szCs w:val="24"/>
          <w:lang w:val="de-DE"/>
        </w:rPr>
        <w:t>“</w:t>
      </w:r>
      <w:r w:rsidR="001E42E3" w:rsidRPr="0058103B">
        <w:rPr>
          <w:rFonts w:ascii="Times New Roman" w:hAnsi="Times New Roman" w:cs="Times New Roman"/>
          <w:sz w:val="24"/>
          <w:szCs w:val="24"/>
          <w:lang w:val="de-DE"/>
        </w:rPr>
        <w:t xml:space="preserve"> übersetzen</w:t>
      </w:r>
      <w:r w:rsidR="000D0E3C" w:rsidRPr="0058103B">
        <w:rPr>
          <w:rFonts w:ascii="Times New Roman" w:hAnsi="Times New Roman" w:cs="Times New Roman"/>
          <w:sz w:val="24"/>
          <w:szCs w:val="24"/>
          <w:lang w:val="de-DE"/>
        </w:rPr>
        <w:t xml:space="preserve"> (JAKOBSON</w:t>
      </w:r>
      <w:r w:rsidR="00C85F15" w:rsidRPr="0058103B">
        <w:rPr>
          <w:rFonts w:ascii="Times New Roman" w:hAnsi="Times New Roman" w:cs="Times New Roman"/>
          <w:sz w:val="24"/>
          <w:szCs w:val="24"/>
          <w:lang w:val="de-DE"/>
        </w:rPr>
        <w:t xml:space="preserve">, 1971 </w:t>
      </w:r>
      <w:r w:rsidR="000D0E3C" w:rsidRPr="0058103B">
        <w:rPr>
          <w:rFonts w:ascii="Times New Roman" w:hAnsi="Times New Roman" w:cs="Times New Roman"/>
          <w:sz w:val="24"/>
          <w:szCs w:val="24"/>
          <w:lang w:val="de-DE"/>
        </w:rPr>
        <w:t>zitiert von KNITTLOVÁ, 2010, S. 15</w:t>
      </w:r>
      <w:r w:rsidR="00DF1043">
        <w:rPr>
          <w:rFonts w:ascii="Times New Roman" w:hAnsi="Times New Roman" w:cs="Times New Roman"/>
          <w:sz w:val="24"/>
          <w:szCs w:val="24"/>
          <w:lang w:val="de-DE"/>
        </w:rPr>
        <w:t>–</w:t>
      </w:r>
      <w:r w:rsidR="000D0E3C" w:rsidRPr="0058103B">
        <w:rPr>
          <w:rFonts w:ascii="Times New Roman" w:hAnsi="Times New Roman" w:cs="Times New Roman"/>
          <w:sz w:val="24"/>
          <w:szCs w:val="24"/>
          <w:lang w:val="de-DE"/>
        </w:rPr>
        <w:t>17).</w:t>
      </w:r>
    </w:p>
    <w:p w14:paraId="505E2422" w14:textId="04DACE08" w:rsidR="00907B43" w:rsidRPr="0058103B" w:rsidRDefault="005165B4" w:rsidP="00EE5C0F">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Schon an den Typen der Übersetzung und den Beispielen sieht man, dass es überhaupt nicht einfach ist, etwas zu übersetzen. </w:t>
      </w:r>
      <w:r w:rsidR="00093310" w:rsidRPr="0058103B">
        <w:rPr>
          <w:rFonts w:ascii="Times New Roman" w:hAnsi="Times New Roman" w:cs="Times New Roman"/>
          <w:sz w:val="24"/>
          <w:szCs w:val="24"/>
          <w:lang w:val="de-DE"/>
        </w:rPr>
        <w:t xml:space="preserve">Sehr oft hat der Übersetzer viele Möglichkeiten, wie er etwas in die Zielsprache umformen kann und er muss sich für </w:t>
      </w:r>
      <w:r w:rsidR="0072624D">
        <w:rPr>
          <w:rFonts w:ascii="Times New Roman" w:hAnsi="Times New Roman" w:cs="Times New Roman"/>
          <w:sz w:val="24"/>
          <w:szCs w:val="24"/>
          <w:lang w:val="de-DE"/>
        </w:rPr>
        <w:t xml:space="preserve">eine </w:t>
      </w:r>
      <w:r w:rsidR="00093310" w:rsidRPr="0058103B">
        <w:rPr>
          <w:rFonts w:ascii="Times New Roman" w:hAnsi="Times New Roman" w:cs="Times New Roman"/>
          <w:sz w:val="24"/>
          <w:szCs w:val="24"/>
          <w:lang w:val="de-DE"/>
        </w:rPr>
        <w:t xml:space="preserve">einzige Lösung entscheiden. </w:t>
      </w:r>
      <w:r w:rsidRPr="0058103B">
        <w:rPr>
          <w:rFonts w:ascii="Times New Roman" w:hAnsi="Times New Roman" w:cs="Times New Roman"/>
          <w:sz w:val="24"/>
          <w:szCs w:val="24"/>
          <w:lang w:val="de-DE"/>
        </w:rPr>
        <w:t>Es ist</w:t>
      </w:r>
      <w:r w:rsidR="00093310" w:rsidRPr="0058103B">
        <w:rPr>
          <w:rFonts w:ascii="Times New Roman" w:hAnsi="Times New Roman" w:cs="Times New Roman"/>
          <w:sz w:val="24"/>
          <w:szCs w:val="24"/>
          <w:lang w:val="de-DE"/>
        </w:rPr>
        <w:t xml:space="preserve"> </w:t>
      </w:r>
      <w:r w:rsidR="00DF2D8C" w:rsidRPr="0058103B">
        <w:rPr>
          <w:rFonts w:ascii="Times New Roman" w:hAnsi="Times New Roman" w:cs="Times New Roman"/>
          <w:sz w:val="24"/>
          <w:szCs w:val="24"/>
          <w:lang w:val="de-DE"/>
        </w:rPr>
        <w:t xml:space="preserve">kurz gesagt </w:t>
      </w:r>
      <w:r w:rsidRPr="0058103B">
        <w:rPr>
          <w:rFonts w:ascii="Times New Roman" w:hAnsi="Times New Roman" w:cs="Times New Roman"/>
          <w:sz w:val="24"/>
          <w:szCs w:val="24"/>
          <w:lang w:val="de-DE"/>
        </w:rPr>
        <w:t xml:space="preserve">ein herausfordernder Prozess, der nicht nur </w:t>
      </w:r>
      <w:r w:rsidR="00093310" w:rsidRPr="0058103B">
        <w:rPr>
          <w:rFonts w:ascii="Times New Roman" w:hAnsi="Times New Roman" w:cs="Times New Roman"/>
          <w:sz w:val="24"/>
          <w:szCs w:val="24"/>
          <w:lang w:val="de-DE"/>
        </w:rPr>
        <w:t>Nachdenken, sondern auch ein Gefühl für beide Sprachen und die Fähigkeit, die Vorstellungskraft zu aktivieren</w:t>
      </w:r>
      <w:r w:rsidR="00DF2D8C" w:rsidRPr="0058103B">
        <w:rPr>
          <w:rFonts w:ascii="Times New Roman" w:hAnsi="Times New Roman" w:cs="Times New Roman"/>
          <w:sz w:val="24"/>
          <w:szCs w:val="24"/>
          <w:lang w:val="de-DE"/>
        </w:rPr>
        <w:t xml:space="preserve"> erfordert</w:t>
      </w:r>
      <w:r w:rsidR="00093310" w:rsidRPr="0058103B">
        <w:rPr>
          <w:rFonts w:ascii="Times New Roman" w:hAnsi="Times New Roman" w:cs="Times New Roman"/>
          <w:sz w:val="24"/>
          <w:szCs w:val="24"/>
          <w:lang w:val="de-DE"/>
        </w:rPr>
        <w:t>.</w:t>
      </w:r>
      <w:r w:rsidR="0097630E" w:rsidRPr="0058103B">
        <w:rPr>
          <w:rFonts w:ascii="Times New Roman" w:hAnsi="Times New Roman" w:cs="Times New Roman"/>
          <w:sz w:val="24"/>
          <w:szCs w:val="24"/>
          <w:lang w:val="de-DE"/>
        </w:rPr>
        <w:t xml:space="preserve"> </w:t>
      </w:r>
      <w:r w:rsidR="00F32D97" w:rsidRPr="0058103B">
        <w:rPr>
          <w:rFonts w:ascii="Times New Roman" w:hAnsi="Times New Roman" w:cs="Times New Roman"/>
          <w:sz w:val="24"/>
          <w:szCs w:val="24"/>
          <w:lang w:val="de-DE"/>
        </w:rPr>
        <w:t>Bei der Übersetzung können jedoch alle Typen der Übersetzung verwendet werden. Es kommt häufig vor, dass ein Übersetzer innerhalb einer einzigen Übersetzung mehr als ein</w:t>
      </w:r>
      <w:r w:rsidR="0072624D">
        <w:rPr>
          <w:rFonts w:ascii="Times New Roman" w:hAnsi="Times New Roman" w:cs="Times New Roman"/>
          <w:sz w:val="24"/>
          <w:szCs w:val="24"/>
          <w:lang w:val="de-DE"/>
        </w:rPr>
        <w:t>en</w:t>
      </w:r>
      <w:r w:rsidR="00F32D97" w:rsidRPr="0058103B">
        <w:rPr>
          <w:rFonts w:ascii="Times New Roman" w:hAnsi="Times New Roman" w:cs="Times New Roman"/>
          <w:sz w:val="24"/>
          <w:szCs w:val="24"/>
          <w:lang w:val="de-DE"/>
        </w:rPr>
        <w:t xml:space="preserve"> Typ verwendet, je nachdem, welche der </w:t>
      </w:r>
      <w:r w:rsidR="009156F8" w:rsidRPr="0058103B">
        <w:rPr>
          <w:rFonts w:ascii="Times New Roman" w:hAnsi="Times New Roman" w:cs="Times New Roman"/>
          <w:sz w:val="24"/>
          <w:szCs w:val="24"/>
          <w:lang w:val="de-DE"/>
        </w:rPr>
        <w:t xml:space="preserve">oben genannten Typen für den Übersetzer bei der Übersetzung eines bestimmten Wortes oder Satzes geeignet </w:t>
      </w:r>
      <w:r w:rsidR="0072624D">
        <w:rPr>
          <w:rFonts w:ascii="Times New Roman" w:hAnsi="Times New Roman" w:cs="Times New Roman"/>
          <w:sz w:val="24"/>
          <w:szCs w:val="24"/>
          <w:lang w:val="de-DE"/>
        </w:rPr>
        <w:t>sind</w:t>
      </w:r>
      <w:r w:rsidR="009156F8" w:rsidRPr="0058103B">
        <w:rPr>
          <w:rFonts w:ascii="Times New Roman" w:hAnsi="Times New Roman" w:cs="Times New Roman"/>
          <w:sz w:val="24"/>
          <w:szCs w:val="24"/>
          <w:lang w:val="de-DE"/>
        </w:rPr>
        <w:t xml:space="preserve">. Um den Unterschied zwischen den beiden Übersetzungstypen, die für diese Arbeit am wesentlichsten sind, zusammenzufassen, würde man eine freie Übersetzung als </w:t>
      </w:r>
      <w:r w:rsidR="009156F8" w:rsidRPr="0058103B">
        <w:rPr>
          <w:rFonts w:ascii="Times New Roman" w:hAnsi="Times New Roman" w:cs="Times New Roman"/>
          <w:i/>
          <w:iCs/>
          <w:sz w:val="24"/>
          <w:szCs w:val="24"/>
          <w:lang w:val="de-DE"/>
        </w:rPr>
        <w:t>„eine Übersetzung, bei der die Erhaltung der Bedeutung eines Originaltextes im Vordergrund steht“</w:t>
      </w:r>
      <w:r w:rsidR="000D0E3C" w:rsidRPr="0058103B">
        <w:rPr>
          <w:rFonts w:ascii="Times New Roman" w:hAnsi="Times New Roman" w:cs="Times New Roman"/>
          <w:i/>
          <w:iCs/>
          <w:sz w:val="24"/>
          <w:szCs w:val="24"/>
          <w:lang w:val="de-DE"/>
        </w:rPr>
        <w:t xml:space="preserve"> </w:t>
      </w:r>
      <w:r w:rsidR="000D0E3C" w:rsidRPr="0058103B">
        <w:rPr>
          <w:rFonts w:ascii="Times New Roman" w:hAnsi="Times New Roman" w:cs="Times New Roman"/>
          <w:sz w:val="24"/>
          <w:szCs w:val="24"/>
          <w:lang w:val="de-DE"/>
        </w:rPr>
        <w:t>(HOUSE, 2017, S. 181)</w:t>
      </w:r>
      <w:r w:rsidR="009156F8" w:rsidRPr="0058103B">
        <w:rPr>
          <w:rFonts w:ascii="Times New Roman" w:hAnsi="Times New Roman" w:cs="Times New Roman"/>
          <w:sz w:val="24"/>
          <w:szCs w:val="24"/>
          <w:lang w:val="de-DE"/>
        </w:rPr>
        <w:t xml:space="preserve"> und eine wortwörtliche Übersetzung als </w:t>
      </w:r>
      <w:r w:rsidR="009156F8" w:rsidRPr="0058103B">
        <w:rPr>
          <w:rFonts w:ascii="Times New Roman" w:hAnsi="Times New Roman" w:cs="Times New Roman"/>
          <w:i/>
          <w:iCs/>
          <w:sz w:val="24"/>
          <w:szCs w:val="24"/>
          <w:lang w:val="de-DE"/>
        </w:rPr>
        <w:t>„eine Übersetzung, bei der der Zieltext so weit wie möglich Wort für Wort übersetzt wird“</w:t>
      </w:r>
      <w:r w:rsidR="000D0E3C" w:rsidRPr="0058103B">
        <w:rPr>
          <w:rFonts w:ascii="Times New Roman" w:hAnsi="Times New Roman" w:cs="Times New Roman"/>
          <w:i/>
          <w:iCs/>
          <w:sz w:val="24"/>
          <w:szCs w:val="24"/>
          <w:lang w:val="de-DE"/>
        </w:rPr>
        <w:t xml:space="preserve"> </w:t>
      </w:r>
      <w:r w:rsidR="000D0E3C" w:rsidRPr="0058103B">
        <w:rPr>
          <w:rFonts w:ascii="Times New Roman" w:hAnsi="Times New Roman" w:cs="Times New Roman"/>
          <w:sz w:val="24"/>
          <w:szCs w:val="24"/>
          <w:lang w:val="de-DE"/>
        </w:rPr>
        <w:t>(HOUSE, 2017, S. 183)</w:t>
      </w:r>
      <w:r w:rsidR="009156F8" w:rsidRPr="0058103B">
        <w:rPr>
          <w:rFonts w:ascii="Times New Roman" w:hAnsi="Times New Roman" w:cs="Times New Roman"/>
          <w:sz w:val="24"/>
          <w:szCs w:val="24"/>
          <w:lang w:val="de-DE"/>
        </w:rPr>
        <w:t xml:space="preserve"> definieren. Keine dieser Übersetzungstypen kann zwangsläufig als falsch bezeichnet werden, da der Kontext </w:t>
      </w:r>
      <w:r w:rsidR="009156F8" w:rsidRPr="0058103B">
        <w:rPr>
          <w:rFonts w:ascii="Times New Roman" w:hAnsi="Times New Roman" w:cs="Times New Roman"/>
          <w:sz w:val="24"/>
          <w:szCs w:val="24"/>
          <w:lang w:val="de-DE"/>
        </w:rPr>
        <w:lastRenderedPageBreak/>
        <w:t xml:space="preserve">letztendlich eine große Rolle spielt. </w:t>
      </w:r>
      <w:r w:rsidR="003A18AD" w:rsidRPr="0058103B">
        <w:rPr>
          <w:rFonts w:ascii="Times New Roman" w:hAnsi="Times New Roman" w:cs="Times New Roman"/>
          <w:sz w:val="24"/>
          <w:szCs w:val="24"/>
          <w:lang w:val="de-DE"/>
        </w:rPr>
        <w:t xml:space="preserve">Entscheidet sich ein Übersetzer jedoch dafür einen längeren Text nur innerhalb einer dieser Typen zu übersetzen, ist diese Übersetzung möglicherweise nicht sinnvoll, weil es nicht immer eine wörtliche Entsprechung für ein bestimmtes Wort gibt, oder umgekehrt kann eine freie Übersetzung eines Wortes zu einer semantischen Verschiebung führen. Oft kann man in einer Übersetzung </w:t>
      </w:r>
      <w:r w:rsidR="000E30B8">
        <w:rPr>
          <w:rFonts w:ascii="Times New Roman" w:hAnsi="Times New Roman" w:cs="Times New Roman"/>
          <w:sz w:val="24"/>
          <w:szCs w:val="24"/>
          <w:lang w:val="de-DE"/>
        </w:rPr>
        <w:t xml:space="preserve">nur </w:t>
      </w:r>
      <w:r w:rsidR="003A18AD" w:rsidRPr="0058103B">
        <w:rPr>
          <w:rFonts w:ascii="Times New Roman" w:hAnsi="Times New Roman" w:cs="Times New Roman"/>
          <w:sz w:val="24"/>
          <w:szCs w:val="24"/>
          <w:lang w:val="de-DE"/>
        </w:rPr>
        <w:t xml:space="preserve">beobachten, dass der Übersetzer einen der Typen bevorzugte. </w:t>
      </w:r>
    </w:p>
    <w:p w14:paraId="154EF18D" w14:textId="6047D307" w:rsidR="000F3BC1" w:rsidRPr="0058103B" w:rsidRDefault="00834346" w:rsidP="004773C4">
      <w:pPr>
        <w:pStyle w:val="berschrift2"/>
        <w:numPr>
          <w:ilvl w:val="1"/>
          <w:numId w:val="2"/>
        </w:numPr>
        <w:rPr>
          <w:rFonts w:ascii="Times New Roman" w:hAnsi="Times New Roman" w:cs="Times New Roman"/>
          <w:b/>
          <w:bCs/>
          <w:color w:val="auto"/>
          <w:sz w:val="30"/>
          <w:szCs w:val="30"/>
          <w:lang w:val="de-DE"/>
        </w:rPr>
      </w:pPr>
      <w:r w:rsidRPr="0058103B">
        <w:rPr>
          <w:rFonts w:ascii="Times New Roman" w:hAnsi="Times New Roman" w:cs="Times New Roman"/>
          <w:b/>
          <w:bCs/>
          <w:color w:val="auto"/>
          <w:sz w:val="30"/>
          <w:szCs w:val="30"/>
          <w:lang w:val="de-DE"/>
        </w:rPr>
        <w:t xml:space="preserve"> </w:t>
      </w:r>
      <w:bookmarkStart w:id="3" w:name="_Toc132835602"/>
      <w:r w:rsidRPr="0058103B">
        <w:rPr>
          <w:rFonts w:ascii="Times New Roman" w:hAnsi="Times New Roman" w:cs="Times New Roman"/>
          <w:b/>
          <w:bCs/>
          <w:color w:val="auto"/>
          <w:sz w:val="30"/>
          <w:szCs w:val="30"/>
          <w:lang w:val="de-DE"/>
        </w:rPr>
        <w:t>Übersetzungsprozes</w:t>
      </w:r>
      <w:r w:rsidR="008E0CBF" w:rsidRPr="0058103B">
        <w:rPr>
          <w:rFonts w:ascii="Times New Roman" w:hAnsi="Times New Roman" w:cs="Times New Roman"/>
          <w:b/>
          <w:bCs/>
          <w:color w:val="auto"/>
          <w:sz w:val="30"/>
          <w:szCs w:val="30"/>
          <w:lang w:val="de-DE"/>
        </w:rPr>
        <w:t>s</w:t>
      </w:r>
      <w:bookmarkEnd w:id="3"/>
    </w:p>
    <w:p w14:paraId="7B753C26" w14:textId="77777777" w:rsidR="00A96C88" w:rsidRPr="0058103B" w:rsidRDefault="00A96C88" w:rsidP="00A96C88">
      <w:pPr>
        <w:spacing w:line="360" w:lineRule="auto"/>
        <w:jc w:val="both"/>
        <w:rPr>
          <w:rFonts w:ascii="Times New Roman" w:hAnsi="Times New Roman" w:cs="Times New Roman"/>
          <w:sz w:val="24"/>
          <w:szCs w:val="24"/>
          <w:lang w:val="de-DE"/>
        </w:rPr>
      </w:pPr>
    </w:p>
    <w:p w14:paraId="3CA796F1" w14:textId="2AFD1D14" w:rsidR="00515637" w:rsidRPr="0058103B" w:rsidRDefault="007B46C4" w:rsidP="005165B4">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Ein Übersetzungsprozess kann man als</w:t>
      </w:r>
      <w:r w:rsidR="00A96C88" w:rsidRPr="0058103B">
        <w:rPr>
          <w:rFonts w:ascii="Times New Roman" w:hAnsi="Times New Roman" w:cs="Times New Roman"/>
          <w:sz w:val="24"/>
          <w:szCs w:val="24"/>
          <w:lang w:val="de-DE"/>
        </w:rPr>
        <w:t xml:space="preserve"> </w:t>
      </w:r>
      <w:r w:rsidR="00A96C88" w:rsidRPr="00A75C89">
        <w:rPr>
          <w:rFonts w:ascii="Times New Roman" w:hAnsi="Times New Roman" w:cs="Times New Roman"/>
          <w:i/>
          <w:iCs/>
          <w:sz w:val="24"/>
          <w:szCs w:val="24"/>
          <w:lang w:val="de-DE"/>
        </w:rPr>
        <w:t>„mentaler Vorgang, bei dem der Übersetzer zwischen verschiedenen Sprachen Äquivalente herstellt“</w:t>
      </w:r>
      <w:r w:rsidR="0037696E" w:rsidRPr="00A75C89">
        <w:rPr>
          <w:rFonts w:ascii="Times New Roman" w:hAnsi="Times New Roman" w:cs="Times New Roman"/>
          <w:sz w:val="24"/>
          <w:szCs w:val="24"/>
          <w:lang w:val="de-DE"/>
        </w:rPr>
        <w:t xml:space="preserve"> </w:t>
      </w:r>
      <w:r w:rsidR="0037696E">
        <w:rPr>
          <w:rFonts w:ascii="Times New Roman" w:hAnsi="Times New Roman" w:cs="Times New Roman"/>
          <w:sz w:val="24"/>
          <w:szCs w:val="24"/>
          <w:lang w:val="de-DE"/>
        </w:rPr>
        <w:t>(DELISLE</w:t>
      </w:r>
      <w:r w:rsidR="00A75C89">
        <w:rPr>
          <w:rFonts w:ascii="Times New Roman" w:hAnsi="Times New Roman" w:cs="Times New Roman"/>
          <w:sz w:val="24"/>
          <w:szCs w:val="24"/>
          <w:lang w:val="de-DE"/>
        </w:rPr>
        <w:t xml:space="preserve"> et al.,</w:t>
      </w:r>
      <w:r w:rsidR="0037696E">
        <w:rPr>
          <w:rFonts w:ascii="Times New Roman" w:hAnsi="Times New Roman" w:cs="Times New Roman"/>
          <w:sz w:val="24"/>
          <w:szCs w:val="24"/>
          <w:lang w:val="de-DE"/>
        </w:rPr>
        <w:t xml:space="preserve"> 1999, S. 4</w:t>
      </w:r>
      <w:r w:rsidR="00A75C89">
        <w:rPr>
          <w:rFonts w:ascii="Times New Roman" w:hAnsi="Times New Roman" w:cs="Times New Roman"/>
          <w:sz w:val="24"/>
          <w:szCs w:val="24"/>
          <w:lang w:val="de-DE"/>
        </w:rPr>
        <w:t>06</w:t>
      </w:r>
      <w:r w:rsidR="0037696E">
        <w:rPr>
          <w:rFonts w:ascii="Times New Roman" w:hAnsi="Times New Roman" w:cs="Times New Roman"/>
          <w:sz w:val="24"/>
          <w:szCs w:val="24"/>
          <w:lang w:val="de-DE"/>
        </w:rPr>
        <w:t>).</w:t>
      </w:r>
      <w:r w:rsidRPr="0058103B">
        <w:rPr>
          <w:rFonts w:ascii="Times New Roman" w:hAnsi="Times New Roman" w:cs="Times New Roman"/>
          <w:i/>
          <w:iCs/>
          <w:sz w:val="24"/>
          <w:szCs w:val="24"/>
          <w:lang w:val="de-DE"/>
        </w:rPr>
        <w:t xml:space="preserve"> </w:t>
      </w:r>
      <w:r w:rsidRPr="0058103B">
        <w:rPr>
          <w:rFonts w:ascii="Times New Roman" w:hAnsi="Times New Roman" w:cs="Times New Roman"/>
          <w:sz w:val="24"/>
          <w:szCs w:val="24"/>
          <w:lang w:val="de-DE"/>
        </w:rPr>
        <w:t xml:space="preserve">verstehen. </w:t>
      </w:r>
      <w:r w:rsidR="00A96C88" w:rsidRPr="0058103B">
        <w:rPr>
          <w:rFonts w:ascii="Times New Roman" w:hAnsi="Times New Roman" w:cs="Times New Roman"/>
          <w:i/>
          <w:iCs/>
          <w:sz w:val="24"/>
          <w:szCs w:val="24"/>
          <w:lang w:val="de-DE"/>
        </w:rPr>
        <w:t xml:space="preserve"> </w:t>
      </w:r>
      <w:r w:rsidR="00A96C88" w:rsidRPr="0058103B">
        <w:rPr>
          <w:rFonts w:ascii="Times New Roman" w:hAnsi="Times New Roman" w:cs="Times New Roman"/>
          <w:sz w:val="24"/>
          <w:szCs w:val="24"/>
          <w:lang w:val="de-DE"/>
        </w:rPr>
        <w:t>Während dieses Prozesses muss der Übersetzer mit einer Fülle verschiedener Fallstricke umgehen – zunächst muss er den Ausgangtext richtig verstehen, dann die Besonderheiten des Ausgangstextes Analysieren, die richtige Übersetzungsmethode wählen, die richtige</w:t>
      </w:r>
      <w:r w:rsidR="0072624D">
        <w:rPr>
          <w:rFonts w:ascii="Times New Roman" w:hAnsi="Times New Roman" w:cs="Times New Roman"/>
          <w:sz w:val="24"/>
          <w:szCs w:val="24"/>
          <w:lang w:val="de-DE"/>
        </w:rPr>
        <w:t>n</w:t>
      </w:r>
      <w:r w:rsidR="00A96C88" w:rsidRPr="0058103B">
        <w:rPr>
          <w:rFonts w:ascii="Times New Roman" w:hAnsi="Times New Roman" w:cs="Times New Roman"/>
          <w:sz w:val="24"/>
          <w:szCs w:val="24"/>
          <w:lang w:val="de-DE"/>
        </w:rPr>
        <w:t xml:space="preserve"> Äquivalente in der Zielsprache wählen und viel mehr</w:t>
      </w:r>
      <w:r w:rsidR="00FC3D33">
        <w:rPr>
          <w:rFonts w:ascii="Times New Roman" w:hAnsi="Times New Roman" w:cs="Times New Roman"/>
          <w:sz w:val="24"/>
          <w:szCs w:val="24"/>
          <w:lang w:val="de-DE"/>
        </w:rPr>
        <w:t xml:space="preserve"> </w:t>
      </w:r>
      <w:r w:rsidR="00FC3D33" w:rsidRPr="00A75C89">
        <w:rPr>
          <w:rFonts w:ascii="Times New Roman" w:hAnsi="Times New Roman" w:cs="Times New Roman"/>
          <w:sz w:val="24"/>
          <w:szCs w:val="24"/>
          <w:lang w:val="de-DE"/>
        </w:rPr>
        <w:t>(</w:t>
      </w:r>
      <w:r w:rsidR="00FC3D33" w:rsidRPr="00A75C89">
        <w:rPr>
          <w:rFonts w:ascii="Times New Roman" w:hAnsi="Times New Roman" w:cs="Times New Roman"/>
          <w:sz w:val="24"/>
          <w:szCs w:val="24"/>
        </w:rPr>
        <w:t>DELISLE</w:t>
      </w:r>
      <w:r w:rsidR="00A75C89" w:rsidRPr="00A75C89">
        <w:rPr>
          <w:rFonts w:ascii="Times New Roman" w:hAnsi="Times New Roman" w:cs="Times New Roman"/>
          <w:sz w:val="24"/>
          <w:szCs w:val="24"/>
        </w:rPr>
        <w:t xml:space="preserve"> et al.</w:t>
      </w:r>
      <w:r w:rsidR="00FC3D33" w:rsidRPr="00A75C89">
        <w:rPr>
          <w:rFonts w:ascii="Times New Roman" w:hAnsi="Times New Roman" w:cs="Times New Roman"/>
          <w:sz w:val="24"/>
          <w:szCs w:val="24"/>
        </w:rPr>
        <w:t>, 1999, S. 4</w:t>
      </w:r>
      <w:r w:rsidR="00A75C89" w:rsidRPr="00A75C89">
        <w:rPr>
          <w:rFonts w:ascii="Times New Roman" w:hAnsi="Times New Roman" w:cs="Times New Roman"/>
          <w:sz w:val="24"/>
          <w:szCs w:val="24"/>
        </w:rPr>
        <w:t>06</w:t>
      </w:r>
      <w:r w:rsidR="00FC3D33" w:rsidRPr="00A75C89">
        <w:rPr>
          <w:rFonts w:ascii="Times New Roman" w:hAnsi="Times New Roman" w:cs="Times New Roman"/>
          <w:sz w:val="24"/>
          <w:szCs w:val="24"/>
        </w:rPr>
        <w:t>)</w:t>
      </w:r>
      <w:r w:rsidR="00A96C88" w:rsidRPr="00A75C89">
        <w:rPr>
          <w:rFonts w:ascii="Times New Roman" w:hAnsi="Times New Roman" w:cs="Times New Roman"/>
          <w:sz w:val="24"/>
          <w:szCs w:val="24"/>
          <w:lang w:val="de-DE"/>
        </w:rPr>
        <w:t xml:space="preserve">. </w:t>
      </w:r>
      <w:r w:rsidR="00A96C88" w:rsidRPr="0058103B">
        <w:rPr>
          <w:rFonts w:ascii="Times New Roman" w:hAnsi="Times New Roman" w:cs="Times New Roman"/>
          <w:sz w:val="24"/>
          <w:szCs w:val="24"/>
          <w:lang w:val="de-DE"/>
        </w:rPr>
        <w:t xml:space="preserve">Mit dem </w:t>
      </w:r>
      <w:r w:rsidR="00DD0B6C" w:rsidRPr="0058103B">
        <w:rPr>
          <w:rFonts w:ascii="Times New Roman" w:hAnsi="Times New Roman" w:cs="Times New Roman"/>
          <w:sz w:val="24"/>
          <w:szCs w:val="24"/>
          <w:lang w:val="de-DE"/>
        </w:rPr>
        <w:t xml:space="preserve">Übersetzungsprozess beschäftigten sich viele Übersetzungstheoretiker, wie zum Beispiel </w:t>
      </w:r>
      <w:r w:rsidR="002B7462" w:rsidRPr="0058103B">
        <w:rPr>
          <w:rFonts w:ascii="Times New Roman" w:hAnsi="Times New Roman" w:cs="Times New Roman"/>
          <w:sz w:val="24"/>
          <w:szCs w:val="24"/>
          <w:lang w:val="de-DE"/>
        </w:rPr>
        <w:t>Roger T. Bell</w:t>
      </w:r>
      <w:r w:rsidR="007E3495" w:rsidRPr="0058103B">
        <w:rPr>
          <w:rFonts w:ascii="Times New Roman" w:hAnsi="Times New Roman" w:cs="Times New Roman"/>
          <w:sz w:val="24"/>
          <w:szCs w:val="24"/>
          <w:lang w:val="de-DE"/>
        </w:rPr>
        <w:t xml:space="preserve"> in dem Werk </w:t>
      </w:r>
      <w:proofErr w:type="spellStart"/>
      <w:r w:rsidR="007E3495" w:rsidRPr="0058103B">
        <w:rPr>
          <w:rFonts w:ascii="Times New Roman" w:hAnsi="Times New Roman" w:cs="Times New Roman"/>
          <w:i/>
          <w:iCs/>
          <w:sz w:val="24"/>
          <w:szCs w:val="24"/>
        </w:rPr>
        <w:t>Translation</w:t>
      </w:r>
      <w:proofErr w:type="spellEnd"/>
      <w:r w:rsidR="007E3495" w:rsidRPr="0058103B">
        <w:rPr>
          <w:rFonts w:ascii="Times New Roman" w:hAnsi="Times New Roman" w:cs="Times New Roman"/>
          <w:i/>
          <w:iCs/>
          <w:sz w:val="24"/>
          <w:szCs w:val="24"/>
        </w:rPr>
        <w:t xml:space="preserve"> and </w:t>
      </w:r>
      <w:proofErr w:type="spellStart"/>
      <w:r w:rsidR="007E3495" w:rsidRPr="0058103B">
        <w:rPr>
          <w:rFonts w:ascii="Times New Roman" w:hAnsi="Times New Roman" w:cs="Times New Roman"/>
          <w:i/>
          <w:iCs/>
          <w:sz w:val="24"/>
          <w:szCs w:val="24"/>
        </w:rPr>
        <w:t>Translating</w:t>
      </w:r>
      <w:proofErr w:type="spellEnd"/>
      <w:r w:rsidR="007E3495" w:rsidRPr="0058103B">
        <w:rPr>
          <w:rFonts w:ascii="Times New Roman" w:hAnsi="Times New Roman" w:cs="Times New Roman"/>
          <w:i/>
          <w:iCs/>
          <w:sz w:val="24"/>
          <w:szCs w:val="24"/>
        </w:rPr>
        <w:t xml:space="preserve">. </w:t>
      </w:r>
      <w:proofErr w:type="spellStart"/>
      <w:r w:rsidR="007E3495" w:rsidRPr="0058103B">
        <w:rPr>
          <w:rFonts w:ascii="Times New Roman" w:hAnsi="Times New Roman" w:cs="Times New Roman"/>
          <w:i/>
          <w:iCs/>
          <w:sz w:val="24"/>
          <w:szCs w:val="24"/>
        </w:rPr>
        <w:t>Theory</w:t>
      </w:r>
      <w:proofErr w:type="spellEnd"/>
      <w:r w:rsidR="007E3495" w:rsidRPr="0058103B">
        <w:rPr>
          <w:rFonts w:ascii="Times New Roman" w:hAnsi="Times New Roman" w:cs="Times New Roman"/>
          <w:i/>
          <w:iCs/>
          <w:sz w:val="24"/>
          <w:szCs w:val="24"/>
        </w:rPr>
        <w:t xml:space="preserve"> and </w:t>
      </w:r>
      <w:proofErr w:type="spellStart"/>
      <w:r w:rsidR="007E3495" w:rsidRPr="0058103B">
        <w:rPr>
          <w:rFonts w:ascii="Times New Roman" w:hAnsi="Times New Roman" w:cs="Times New Roman"/>
          <w:i/>
          <w:iCs/>
          <w:sz w:val="24"/>
          <w:szCs w:val="24"/>
        </w:rPr>
        <w:t>Practice</w:t>
      </w:r>
      <w:proofErr w:type="spellEnd"/>
      <w:r w:rsidR="00DD0B6C" w:rsidRPr="0058103B">
        <w:rPr>
          <w:rFonts w:ascii="Times New Roman" w:hAnsi="Times New Roman" w:cs="Times New Roman"/>
          <w:sz w:val="24"/>
          <w:szCs w:val="24"/>
          <w:lang w:val="de-DE"/>
        </w:rPr>
        <w:t xml:space="preserve">, </w:t>
      </w:r>
      <w:proofErr w:type="spellStart"/>
      <w:r w:rsidR="00DD0B6C" w:rsidRPr="0058103B">
        <w:rPr>
          <w:rFonts w:ascii="Times New Roman" w:hAnsi="Times New Roman" w:cs="Times New Roman"/>
          <w:sz w:val="24"/>
          <w:szCs w:val="24"/>
          <w:lang w:val="de-DE"/>
        </w:rPr>
        <w:t>Jiří</w:t>
      </w:r>
      <w:proofErr w:type="spellEnd"/>
      <w:r w:rsidR="00DD0B6C" w:rsidRPr="0058103B">
        <w:rPr>
          <w:rFonts w:ascii="Times New Roman" w:hAnsi="Times New Roman" w:cs="Times New Roman"/>
          <w:sz w:val="24"/>
          <w:szCs w:val="24"/>
          <w:lang w:val="de-DE"/>
        </w:rPr>
        <w:t xml:space="preserve"> </w:t>
      </w:r>
      <w:proofErr w:type="spellStart"/>
      <w:r w:rsidR="00DD0B6C" w:rsidRPr="0058103B">
        <w:rPr>
          <w:rFonts w:ascii="Times New Roman" w:hAnsi="Times New Roman" w:cs="Times New Roman"/>
          <w:sz w:val="24"/>
          <w:szCs w:val="24"/>
          <w:lang w:val="de-DE"/>
        </w:rPr>
        <w:t>Levý</w:t>
      </w:r>
      <w:proofErr w:type="spellEnd"/>
      <w:r w:rsidR="007E3495" w:rsidRPr="0058103B">
        <w:rPr>
          <w:rFonts w:ascii="Times New Roman" w:hAnsi="Times New Roman" w:cs="Times New Roman"/>
          <w:sz w:val="24"/>
          <w:szCs w:val="24"/>
          <w:lang w:val="de-DE"/>
        </w:rPr>
        <w:t xml:space="preserve"> in seinem Buch </w:t>
      </w:r>
      <w:proofErr w:type="spellStart"/>
      <w:r w:rsidR="00F55158" w:rsidRPr="0058103B">
        <w:rPr>
          <w:rFonts w:ascii="Times New Roman" w:hAnsi="Times New Roman" w:cs="Times New Roman"/>
          <w:i/>
          <w:iCs/>
          <w:sz w:val="24"/>
          <w:szCs w:val="24"/>
          <w:lang w:val="de-DE"/>
        </w:rPr>
        <w:t>Umění</w:t>
      </w:r>
      <w:proofErr w:type="spellEnd"/>
      <w:r w:rsidR="00F55158" w:rsidRPr="0058103B">
        <w:rPr>
          <w:rFonts w:ascii="Times New Roman" w:hAnsi="Times New Roman" w:cs="Times New Roman"/>
          <w:i/>
          <w:iCs/>
          <w:sz w:val="24"/>
          <w:szCs w:val="24"/>
          <w:lang w:val="de-DE"/>
        </w:rPr>
        <w:t xml:space="preserve"> </w:t>
      </w:r>
      <w:proofErr w:type="spellStart"/>
      <w:r w:rsidR="00F55158" w:rsidRPr="0058103B">
        <w:rPr>
          <w:rFonts w:ascii="Times New Roman" w:hAnsi="Times New Roman" w:cs="Times New Roman"/>
          <w:i/>
          <w:iCs/>
          <w:sz w:val="24"/>
          <w:szCs w:val="24"/>
          <w:lang w:val="de-DE"/>
        </w:rPr>
        <w:t>překladu</w:t>
      </w:r>
      <w:proofErr w:type="spellEnd"/>
      <w:r w:rsidR="00DD0B6C" w:rsidRPr="0058103B">
        <w:rPr>
          <w:rFonts w:ascii="Times New Roman" w:hAnsi="Times New Roman" w:cs="Times New Roman"/>
          <w:sz w:val="24"/>
          <w:szCs w:val="24"/>
          <w:lang w:val="de-DE"/>
        </w:rPr>
        <w:t xml:space="preserve">, </w:t>
      </w:r>
      <w:r w:rsidR="00E17C4A" w:rsidRPr="0058103B">
        <w:rPr>
          <w:rFonts w:ascii="Times New Roman" w:hAnsi="Times New Roman" w:cs="Times New Roman"/>
          <w:sz w:val="24"/>
          <w:szCs w:val="24"/>
          <w:lang w:val="de-DE"/>
        </w:rPr>
        <w:t xml:space="preserve">oder </w:t>
      </w:r>
      <w:r w:rsidR="005838DC" w:rsidRPr="0058103B">
        <w:rPr>
          <w:rFonts w:ascii="Times New Roman" w:hAnsi="Times New Roman" w:cs="Times New Roman"/>
          <w:sz w:val="24"/>
          <w:szCs w:val="24"/>
          <w:lang w:val="de-DE"/>
        </w:rPr>
        <w:t>Eugene A. Nida und Charles R. Taber</w:t>
      </w:r>
      <w:r w:rsidR="007E3495" w:rsidRPr="0058103B">
        <w:rPr>
          <w:rFonts w:ascii="Times New Roman" w:hAnsi="Times New Roman" w:cs="Times New Roman"/>
          <w:sz w:val="24"/>
          <w:szCs w:val="24"/>
          <w:lang w:val="de-DE"/>
        </w:rPr>
        <w:t xml:space="preserve"> in </w:t>
      </w:r>
      <w:proofErr w:type="spellStart"/>
      <w:r w:rsidR="007E3495" w:rsidRPr="0058103B">
        <w:rPr>
          <w:rFonts w:ascii="Times New Roman" w:hAnsi="Times New Roman" w:cs="Times New Roman"/>
          <w:i/>
          <w:iCs/>
          <w:sz w:val="24"/>
          <w:szCs w:val="24"/>
        </w:rPr>
        <w:t>Theorie</w:t>
      </w:r>
      <w:proofErr w:type="spellEnd"/>
      <w:r w:rsidR="007E3495" w:rsidRPr="0058103B">
        <w:rPr>
          <w:rFonts w:ascii="Times New Roman" w:hAnsi="Times New Roman" w:cs="Times New Roman"/>
          <w:i/>
          <w:iCs/>
          <w:sz w:val="24"/>
          <w:szCs w:val="24"/>
        </w:rPr>
        <w:t xml:space="preserve"> </w:t>
      </w:r>
      <w:proofErr w:type="spellStart"/>
      <w:r w:rsidR="007E3495" w:rsidRPr="0058103B">
        <w:rPr>
          <w:rFonts w:ascii="Times New Roman" w:hAnsi="Times New Roman" w:cs="Times New Roman"/>
          <w:i/>
          <w:iCs/>
          <w:sz w:val="24"/>
          <w:szCs w:val="24"/>
        </w:rPr>
        <w:t>und</w:t>
      </w:r>
      <w:proofErr w:type="spellEnd"/>
      <w:r w:rsidR="007E3495" w:rsidRPr="0058103B">
        <w:rPr>
          <w:rFonts w:ascii="Times New Roman" w:hAnsi="Times New Roman" w:cs="Times New Roman"/>
          <w:i/>
          <w:iCs/>
          <w:sz w:val="24"/>
          <w:szCs w:val="24"/>
        </w:rPr>
        <w:t xml:space="preserve"> </w:t>
      </w:r>
      <w:proofErr w:type="spellStart"/>
      <w:r w:rsidR="007E3495" w:rsidRPr="0058103B">
        <w:rPr>
          <w:rFonts w:ascii="Times New Roman" w:hAnsi="Times New Roman" w:cs="Times New Roman"/>
          <w:i/>
          <w:iCs/>
          <w:sz w:val="24"/>
          <w:szCs w:val="24"/>
        </w:rPr>
        <w:t>Praxis</w:t>
      </w:r>
      <w:proofErr w:type="spellEnd"/>
      <w:r w:rsidR="007E3495" w:rsidRPr="0058103B">
        <w:rPr>
          <w:rFonts w:ascii="Times New Roman" w:hAnsi="Times New Roman" w:cs="Times New Roman"/>
          <w:i/>
          <w:iCs/>
          <w:sz w:val="24"/>
          <w:szCs w:val="24"/>
        </w:rPr>
        <w:t xml:space="preserve"> des </w:t>
      </w:r>
      <w:proofErr w:type="spellStart"/>
      <w:r w:rsidR="007E3495" w:rsidRPr="0058103B">
        <w:rPr>
          <w:rFonts w:ascii="Times New Roman" w:hAnsi="Times New Roman" w:cs="Times New Roman"/>
          <w:i/>
          <w:iCs/>
          <w:sz w:val="24"/>
          <w:szCs w:val="24"/>
        </w:rPr>
        <w:t>Übersetzens</w:t>
      </w:r>
      <w:proofErr w:type="spellEnd"/>
      <w:r w:rsidR="007E3495" w:rsidRPr="0058103B">
        <w:rPr>
          <w:rFonts w:ascii="Times New Roman" w:hAnsi="Times New Roman" w:cs="Times New Roman"/>
          <w:i/>
          <w:iCs/>
          <w:sz w:val="24"/>
          <w:szCs w:val="24"/>
        </w:rPr>
        <w:t xml:space="preserve"> </w:t>
      </w:r>
      <w:proofErr w:type="spellStart"/>
      <w:r w:rsidR="007E3495" w:rsidRPr="0058103B">
        <w:rPr>
          <w:rFonts w:ascii="Times New Roman" w:hAnsi="Times New Roman" w:cs="Times New Roman"/>
          <w:i/>
          <w:iCs/>
          <w:sz w:val="24"/>
          <w:szCs w:val="24"/>
        </w:rPr>
        <w:t>unter</w:t>
      </w:r>
      <w:proofErr w:type="spellEnd"/>
      <w:r w:rsidR="007E3495" w:rsidRPr="0058103B">
        <w:rPr>
          <w:rFonts w:ascii="Times New Roman" w:hAnsi="Times New Roman" w:cs="Times New Roman"/>
          <w:i/>
          <w:iCs/>
          <w:sz w:val="24"/>
          <w:szCs w:val="24"/>
        </w:rPr>
        <w:t xml:space="preserve"> </w:t>
      </w:r>
      <w:proofErr w:type="spellStart"/>
      <w:r w:rsidR="007E3495" w:rsidRPr="0058103B">
        <w:rPr>
          <w:rFonts w:ascii="Times New Roman" w:hAnsi="Times New Roman" w:cs="Times New Roman"/>
          <w:i/>
          <w:iCs/>
          <w:sz w:val="24"/>
          <w:szCs w:val="24"/>
        </w:rPr>
        <w:t>besonderer</w:t>
      </w:r>
      <w:proofErr w:type="spellEnd"/>
      <w:r w:rsidR="007E3495" w:rsidRPr="0058103B">
        <w:rPr>
          <w:rFonts w:ascii="Times New Roman" w:hAnsi="Times New Roman" w:cs="Times New Roman"/>
          <w:i/>
          <w:iCs/>
          <w:sz w:val="24"/>
          <w:szCs w:val="24"/>
        </w:rPr>
        <w:t xml:space="preserve"> </w:t>
      </w:r>
      <w:proofErr w:type="spellStart"/>
      <w:r w:rsidR="007E3495" w:rsidRPr="0058103B">
        <w:rPr>
          <w:rFonts w:ascii="Times New Roman" w:hAnsi="Times New Roman" w:cs="Times New Roman"/>
          <w:i/>
          <w:iCs/>
          <w:sz w:val="24"/>
          <w:szCs w:val="24"/>
        </w:rPr>
        <w:t>Berücksichtigung</w:t>
      </w:r>
      <w:proofErr w:type="spellEnd"/>
      <w:r w:rsidR="007E3495" w:rsidRPr="0058103B">
        <w:rPr>
          <w:rFonts w:ascii="Times New Roman" w:hAnsi="Times New Roman" w:cs="Times New Roman"/>
          <w:i/>
          <w:iCs/>
          <w:sz w:val="24"/>
          <w:szCs w:val="24"/>
        </w:rPr>
        <w:t xml:space="preserve"> der </w:t>
      </w:r>
      <w:proofErr w:type="spellStart"/>
      <w:r w:rsidR="007E3495" w:rsidRPr="0058103B">
        <w:rPr>
          <w:rFonts w:ascii="Times New Roman" w:hAnsi="Times New Roman" w:cs="Times New Roman"/>
          <w:i/>
          <w:iCs/>
          <w:sz w:val="24"/>
          <w:szCs w:val="24"/>
        </w:rPr>
        <w:t>Bibelübersetzung</w:t>
      </w:r>
      <w:proofErr w:type="spellEnd"/>
      <w:r w:rsidR="00F02E7B" w:rsidRPr="0058103B">
        <w:rPr>
          <w:rFonts w:ascii="Times New Roman" w:hAnsi="Times New Roman" w:cs="Times New Roman"/>
          <w:sz w:val="24"/>
          <w:szCs w:val="24"/>
          <w:lang w:val="de-DE"/>
        </w:rPr>
        <w:t>.</w:t>
      </w:r>
    </w:p>
    <w:p w14:paraId="081446B0" w14:textId="70A861B7" w:rsidR="002511C1" w:rsidRDefault="007B46C4" w:rsidP="002511C1">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Laut Bell ist Übersetzen ein im Gedächtnis ablaufender Prozess, bei dem zunächst der Ausgangstext analysiert wird, gefolgt von einer semantischen Repräsentation und mit Hilfe der Synthese dieser Repräsentation erfolgt die Übersetzung in die Zielsprache</w:t>
      </w:r>
      <w:r w:rsidR="002511C1">
        <w:rPr>
          <w:rFonts w:ascii="Times New Roman" w:hAnsi="Times New Roman" w:cs="Times New Roman"/>
          <w:sz w:val="24"/>
          <w:szCs w:val="24"/>
          <w:lang w:val="de-DE"/>
        </w:rPr>
        <w:t xml:space="preserve"> </w:t>
      </w:r>
      <w:r w:rsidR="002511C1" w:rsidRPr="00893757">
        <w:rPr>
          <w:rFonts w:ascii="Times New Roman" w:hAnsi="Times New Roman" w:cs="Times New Roman"/>
          <w:sz w:val="24"/>
          <w:szCs w:val="24"/>
          <w:lang w:val="de-DE"/>
        </w:rPr>
        <w:t>(</w:t>
      </w:r>
      <w:r w:rsidR="002511C1" w:rsidRPr="00893757">
        <w:rPr>
          <w:rFonts w:ascii="Times New Roman" w:hAnsi="Times New Roman" w:cs="Times New Roman"/>
          <w:sz w:val="24"/>
          <w:szCs w:val="24"/>
        </w:rPr>
        <w:t>BELL, 1991, S. 21)</w:t>
      </w:r>
      <w:r w:rsidRPr="0058103B">
        <w:rPr>
          <w:rFonts w:ascii="Times New Roman" w:hAnsi="Times New Roman" w:cs="Times New Roman"/>
          <w:sz w:val="24"/>
          <w:szCs w:val="24"/>
          <w:lang w:val="de-DE"/>
        </w:rPr>
        <w:t xml:space="preserve">. </w:t>
      </w:r>
    </w:p>
    <w:p w14:paraId="1C19CB77" w14:textId="77777777" w:rsidR="002511C1" w:rsidRDefault="002511C1" w:rsidP="002511C1">
      <w:pPr>
        <w:spacing w:line="360" w:lineRule="auto"/>
        <w:ind w:firstLine="709"/>
        <w:jc w:val="both"/>
        <w:rPr>
          <w:rFonts w:ascii="Times New Roman" w:hAnsi="Times New Roman" w:cs="Times New Roman"/>
          <w:sz w:val="24"/>
          <w:szCs w:val="24"/>
          <w:lang w:val="de-DE"/>
        </w:rPr>
      </w:pPr>
    </w:p>
    <w:p w14:paraId="24E83A28" w14:textId="77777777" w:rsidR="003356AE" w:rsidRPr="0058103B" w:rsidRDefault="003356AE" w:rsidP="002511C1">
      <w:pPr>
        <w:spacing w:line="360" w:lineRule="auto"/>
        <w:ind w:firstLine="709"/>
        <w:jc w:val="both"/>
        <w:rPr>
          <w:rFonts w:ascii="Times New Roman" w:hAnsi="Times New Roman" w:cs="Times New Roman"/>
          <w:sz w:val="24"/>
          <w:szCs w:val="24"/>
          <w:lang w:val="de-DE"/>
        </w:rPr>
      </w:pPr>
    </w:p>
    <w:p w14:paraId="52109AEE" w14:textId="30164D94" w:rsidR="007B46C4" w:rsidRDefault="007B46C4" w:rsidP="007B46C4">
      <w:pPr>
        <w:spacing w:line="360" w:lineRule="auto"/>
        <w:jc w:val="both"/>
        <w:rPr>
          <w:rFonts w:ascii="Times New Roman" w:hAnsi="Times New Roman" w:cs="Times New Roman"/>
          <w:sz w:val="24"/>
          <w:szCs w:val="24"/>
          <w:lang w:val="de-DE"/>
        </w:rPr>
      </w:pPr>
      <w:r w:rsidRPr="0058103B">
        <w:rPr>
          <w:noProof/>
        </w:rPr>
        <w:lastRenderedPageBreak/>
        <w:drawing>
          <wp:inline distT="0" distB="0" distL="0" distR="0" wp14:anchorId="540FCAEB" wp14:editId="1A613391">
            <wp:extent cx="4095903" cy="249999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02735" cy="2504165"/>
                    </a:xfrm>
                    <a:prstGeom prst="rect">
                      <a:avLst/>
                    </a:prstGeom>
                  </pic:spPr>
                </pic:pic>
              </a:graphicData>
            </a:graphic>
          </wp:inline>
        </w:drawing>
      </w:r>
    </w:p>
    <w:p w14:paraId="14B0D3EC" w14:textId="4521D4BC" w:rsidR="00F02E7B" w:rsidRPr="0058103B" w:rsidRDefault="002511C1" w:rsidP="007B46C4">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Bild N. 1: Übersetzungsprozess laut </w:t>
      </w:r>
      <w:r w:rsidRPr="00893757">
        <w:rPr>
          <w:rFonts w:ascii="Times New Roman" w:hAnsi="Times New Roman" w:cs="Times New Roman"/>
          <w:sz w:val="24"/>
          <w:szCs w:val="24"/>
          <w:lang w:val="de-DE"/>
        </w:rPr>
        <w:t>Roger T. Bell (</w:t>
      </w:r>
      <w:r w:rsidRPr="00893757">
        <w:rPr>
          <w:rFonts w:ascii="Times New Roman" w:hAnsi="Times New Roman" w:cs="Times New Roman"/>
          <w:sz w:val="24"/>
          <w:szCs w:val="24"/>
        </w:rPr>
        <w:t>BELL, 1991, S. 21)</w:t>
      </w:r>
    </w:p>
    <w:p w14:paraId="7E8667E5" w14:textId="769B7472" w:rsidR="005838DC" w:rsidRPr="0058103B" w:rsidRDefault="005838DC" w:rsidP="00AB0A03">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Nida und Taber verstehen den Prozess der Übersetzung als </w:t>
      </w:r>
      <w:r w:rsidR="00B42C3E" w:rsidRPr="0058103B">
        <w:rPr>
          <w:rFonts w:ascii="Times New Roman" w:hAnsi="Times New Roman" w:cs="Times New Roman"/>
          <w:sz w:val="24"/>
          <w:szCs w:val="24"/>
          <w:lang w:val="de-DE"/>
        </w:rPr>
        <w:t xml:space="preserve">ein Verfahren, das aus drei Phasen besteht: 1.  Analyse, in der man sich auf grammatische Zusammenhänge und die Bedeutung der Wörter und Wortverbindungen konzentriert, 2. Übertragung des analysierten im Kopf des Übersetzers von der Ausgangssprache in die Zielsprache, 3. </w:t>
      </w:r>
      <w:r w:rsidR="00AB0A03" w:rsidRPr="0058103B">
        <w:rPr>
          <w:rFonts w:ascii="Times New Roman" w:hAnsi="Times New Roman" w:cs="Times New Roman"/>
          <w:sz w:val="24"/>
          <w:szCs w:val="24"/>
          <w:lang w:val="de-DE"/>
        </w:rPr>
        <w:t>Neuaufbau des im Kopf entstandenen Materials an die Zielsprache, damit es in der Zielsprache natürlich wirkt</w:t>
      </w:r>
      <w:r w:rsidR="002511C1">
        <w:rPr>
          <w:rFonts w:ascii="Times New Roman" w:hAnsi="Times New Roman" w:cs="Times New Roman"/>
          <w:sz w:val="24"/>
          <w:szCs w:val="24"/>
          <w:lang w:val="de-DE"/>
        </w:rPr>
        <w:t xml:space="preserve"> </w:t>
      </w:r>
      <w:r w:rsidR="002511C1" w:rsidRPr="00893757">
        <w:rPr>
          <w:rFonts w:ascii="Times New Roman" w:hAnsi="Times New Roman" w:cs="Times New Roman"/>
          <w:sz w:val="24"/>
          <w:szCs w:val="24"/>
          <w:lang w:val="de-DE"/>
        </w:rPr>
        <w:t>(NIDA, TABER, 1969, S. 31</w:t>
      </w:r>
      <w:r w:rsidR="002511C1">
        <w:rPr>
          <w:rFonts w:ascii="Times New Roman" w:hAnsi="Times New Roman" w:cs="Times New Roman"/>
          <w:sz w:val="24"/>
          <w:szCs w:val="24"/>
          <w:lang w:val="de-DE"/>
        </w:rPr>
        <w:t>–</w:t>
      </w:r>
      <w:r w:rsidR="002511C1" w:rsidRPr="00893757">
        <w:rPr>
          <w:rFonts w:ascii="Times New Roman" w:hAnsi="Times New Roman" w:cs="Times New Roman"/>
          <w:sz w:val="24"/>
          <w:szCs w:val="24"/>
          <w:lang w:val="de-DE"/>
        </w:rPr>
        <w:t>32)</w:t>
      </w:r>
      <w:r w:rsidR="00AB0A03" w:rsidRPr="0058103B">
        <w:rPr>
          <w:rFonts w:ascii="Times New Roman" w:hAnsi="Times New Roman" w:cs="Times New Roman"/>
          <w:sz w:val="24"/>
          <w:szCs w:val="24"/>
          <w:lang w:val="de-DE"/>
        </w:rPr>
        <w:t xml:space="preserve">. </w:t>
      </w:r>
    </w:p>
    <w:p w14:paraId="0CB09BEC" w14:textId="16816960" w:rsidR="00AB0A03" w:rsidRDefault="00AB0A03" w:rsidP="00AB0A03">
      <w:pPr>
        <w:spacing w:line="360" w:lineRule="auto"/>
        <w:jc w:val="both"/>
        <w:rPr>
          <w:rFonts w:ascii="Times New Roman" w:hAnsi="Times New Roman" w:cs="Times New Roman"/>
          <w:sz w:val="24"/>
          <w:szCs w:val="24"/>
          <w:lang w:val="de-DE"/>
        </w:rPr>
      </w:pPr>
      <w:r w:rsidRPr="0058103B">
        <w:rPr>
          <w:noProof/>
        </w:rPr>
        <w:drawing>
          <wp:inline distT="0" distB="0" distL="0" distR="0" wp14:anchorId="1EB330C6" wp14:editId="07FC4A5C">
            <wp:extent cx="5760085" cy="22479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085" cy="2247900"/>
                    </a:xfrm>
                    <a:prstGeom prst="rect">
                      <a:avLst/>
                    </a:prstGeom>
                  </pic:spPr>
                </pic:pic>
              </a:graphicData>
            </a:graphic>
          </wp:inline>
        </w:drawing>
      </w:r>
    </w:p>
    <w:p w14:paraId="391597A6" w14:textId="3DEAFF59" w:rsidR="002511C1" w:rsidRDefault="002511C1" w:rsidP="00AB0A03">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Bild N. 2: Übersetzungsprozess laut Nida und </w:t>
      </w:r>
      <w:r w:rsidRPr="00893757">
        <w:rPr>
          <w:rFonts w:ascii="Times New Roman" w:hAnsi="Times New Roman" w:cs="Times New Roman"/>
          <w:sz w:val="24"/>
          <w:szCs w:val="24"/>
          <w:lang w:val="de-DE"/>
        </w:rPr>
        <w:t>Taber (NIDA, TABER, 1969, S. 31</w:t>
      </w:r>
      <w:r>
        <w:rPr>
          <w:rFonts w:ascii="Times New Roman" w:hAnsi="Times New Roman" w:cs="Times New Roman"/>
          <w:sz w:val="24"/>
          <w:szCs w:val="24"/>
          <w:lang w:val="de-DE"/>
        </w:rPr>
        <w:t>–</w:t>
      </w:r>
      <w:r w:rsidRPr="00893757">
        <w:rPr>
          <w:rFonts w:ascii="Times New Roman" w:hAnsi="Times New Roman" w:cs="Times New Roman"/>
          <w:sz w:val="24"/>
          <w:szCs w:val="24"/>
          <w:lang w:val="de-DE"/>
        </w:rPr>
        <w:t>32)</w:t>
      </w:r>
    </w:p>
    <w:p w14:paraId="315CC91A" w14:textId="77777777" w:rsidR="002511C1" w:rsidRDefault="002511C1" w:rsidP="00AB0A03">
      <w:pPr>
        <w:spacing w:line="360" w:lineRule="auto"/>
        <w:jc w:val="both"/>
        <w:rPr>
          <w:rFonts w:ascii="Times New Roman" w:hAnsi="Times New Roman" w:cs="Times New Roman"/>
          <w:sz w:val="24"/>
          <w:szCs w:val="24"/>
          <w:lang w:val="de-DE"/>
        </w:rPr>
      </w:pPr>
    </w:p>
    <w:p w14:paraId="21B56502" w14:textId="77777777" w:rsidR="002511C1" w:rsidRDefault="002511C1" w:rsidP="00AB0A03">
      <w:pPr>
        <w:spacing w:line="360" w:lineRule="auto"/>
        <w:jc w:val="both"/>
        <w:rPr>
          <w:rFonts w:ascii="Times New Roman" w:hAnsi="Times New Roman" w:cs="Times New Roman"/>
          <w:sz w:val="24"/>
          <w:szCs w:val="24"/>
          <w:lang w:val="de-DE"/>
        </w:rPr>
      </w:pPr>
    </w:p>
    <w:p w14:paraId="1FD2AFA0" w14:textId="77777777" w:rsidR="002511C1" w:rsidRPr="0058103B" w:rsidRDefault="002511C1" w:rsidP="00AB0A03">
      <w:pPr>
        <w:spacing w:line="360" w:lineRule="auto"/>
        <w:jc w:val="both"/>
        <w:rPr>
          <w:rFonts w:ascii="Times New Roman" w:hAnsi="Times New Roman" w:cs="Times New Roman"/>
          <w:sz w:val="24"/>
          <w:szCs w:val="24"/>
          <w:lang w:val="de-DE"/>
        </w:rPr>
      </w:pPr>
    </w:p>
    <w:p w14:paraId="20394CAB" w14:textId="5634DD7C" w:rsidR="00EF1FA8" w:rsidRPr="0058103B" w:rsidRDefault="00AB0A03" w:rsidP="002511C1">
      <w:pPr>
        <w:spacing w:line="360" w:lineRule="auto"/>
        <w:jc w:val="both"/>
        <w:rPr>
          <w:rFonts w:ascii="Times New Roman" w:hAnsi="Times New Roman" w:cs="Times New Roman"/>
          <w:sz w:val="24"/>
          <w:szCs w:val="24"/>
          <w:lang w:val="de-DE"/>
        </w:rPr>
      </w:pPr>
      <w:proofErr w:type="spellStart"/>
      <w:r w:rsidRPr="0058103B">
        <w:rPr>
          <w:rFonts w:ascii="Times New Roman" w:hAnsi="Times New Roman" w:cs="Times New Roman"/>
          <w:sz w:val="24"/>
          <w:szCs w:val="24"/>
          <w:lang w:val="de-DE"/>
        </w:rPr>
        <w:lastRenderedPageBreak/>
        <w:t>Jiří</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Levý</w:t>
      </w:r>
      <w:proofErr w:type="spellEnd"/>
      <w:r w:rsidRPr="0058103B">
        <w:rPr>
          <w:rFonts w:ascii="Times New Roman" w:hAnsi="Times New Roman" w:cs="Times New Roman"/>
          <w:sz w:val="24"/>
          <w:szCs w:val="24"/>
          <w:lang w:val="de-DE"/>
        </w:rPr>
        <w:t xml:space="preserve"> </w:t>
      </w:r>
      <w:r w:rsidR="00A079C4" w:rsidRPr="0058103B">
        <w:rPr>
          <w:rFonts w:ascii="Times New Roman" w:hAnsi="Times New Roman" w:cs="Times New Roman"/>
          <w:sz w:val="24"/>
          <w:szCs w:val="24"/>
          <w:lang w:val="de-DE"/>
        </w:rPr>
        <w:t xml:space="preserve">versteht Übersetzung als einen Prozess, in dem der Übersetzer </w:t>
      </w:r>
      <w:r w:rsidR="0072624D">
        <w:rPr>
          <w:rFonts w:ascii="Times New Roman" w:hAnsi="Times New Roman" w:cs="Times New Roman"/>
          <w:sz w:val="24"/>
          <w:szCs w:val="24"/>
          <w:lang w:val="de-DE"/>
        </w:rPr>
        <w:t xml:space="preserve">die </w:t>
      </w:r>
      <w:r w:rsidR="00A079C4" w:rsidRPr="0058103B">
        <w:rPr>
          <w:rFonts w:ascii="Times New Roman" w:hAnsi="Times New Roman" w:cs="Times New Roman"/>
          <w:sz w:val="24"/>
          <w:szCs w:val="24"/>
          <w:lang w:val="de-DE"/>
        </w:rPr>
        <w:t>Botschaft des Ausgangstextes in die Sprache des Zieltextes</w:t>
      </w:r>
      <w:r w:rsidR="0072624D">
        <w:rPr>
          <w:rFonts w:ascii="Times New Roman" w:hAnsi="Times New Roman" w:cs="Times New Roman"/>
          <w:sz w:val="24"/>
          <w:szCs w:val="24"/>
          <w:lang w:val="de-DE"/>
        </w:rPr>
        <w:t xml:space="preserve"> deschiffriert</w:t>
      </w:r>
      <w:r w:rsidR="00A079C4" w:rsidRPr="0058103B">
        <w:rPr>
          <w:rFonts w:ascii="Times New Roman" w:hAnsi="Times New Roman" w:cs="Times New Roman"/>
          <w:sz w:val="24"/>
          <w:szCs w:val="24"/>
          <w:lang w:val="de-DE"/>
        </w:rPr>
        <w:t xml:space="preserve">, dessen Botschaft dann </w:t>
      </w:r>
      <w:r w:rsidR="003829CF" w:rsidRPr="0058103B">
        <w:rPr>
          <w:rFonts w:ascii="Times New Roman" w:hAnsi="Times New Roman" w:cs="Times New Roman"/>
          <w:sz w:val="24"/>
          <w:szCs w:val="24"/>
          <w:lang w:val="de-DE"/>
        </w:rPr>
        <w:t>noch einmal</w:t>
      </w:r>
      <w:r w:rsidR="00A079C4" w:rsidRPr="0058103B">
        <w:rPr>
          <w:rFonts w:ascii="Times New Roman" w:hAnsi="Times New Roman" w:cs="Times New Roman"/>
          <w:sz w:val="24"/>
          <w:szCs w:val="24"/>
          <w:lang w:val="de-DE"/>
        </w:rPr>
        <w:t xml:space="preserve"> deschiffriert wird, und zwar durch den Leser</w:t>
      </w:r>
      <w:r w:rsidR="002511C1" w:rsidRPr="00893757">
        <w:rPr>
          <w:rFonts w:ascii="Times New Roman" w:hAnsi="Times New Roman" w:cs="Times New Roman"/>
          <w:sz w:val="24"/>
          <w:szCs w:val="24"/>
          <w:lang w:val="de-DE"/>
        </w:rPr>
        <w:t xml:space="preserve"> (LEVÝ, 2012, S. 42)</w:t>
      </w:r>
      <w:r w:rsidR="002511C1">
        <w:rPr>
          <w:rFonts w:ascii="Times New Roman" w:hAnsi="Times New Roman" w:cs="Times New Roman"/>
          <w:sz w:val="24"/>
          <w:szCs w:val="24"/>
          <w:lang w:val="de-DE"/>
        </w:rPr>
        <w:t xml:space="preserve">. </w:t>
      </w:r>
      <w:r w:rsidR="002511C1" w:rsidRPr="0058103B">
        <w:rPr>
          <w:rFonts w:ascii="Times New Roman" w:hAnsi="Times New Roman" w:cs="Times New Roman"/>
          <w:sz w:val="24"/>
          <w:szCs w:val="24"/>
          <w:lang w:val="de-DE"/>
        </w:rPr>
        <w:t>Auch</w:t>
      </w:r>
      <w:r w:rsidR="00A079C4" w:rsidRPr="0058103B">
        <w:rPr>
          <w:rFonts w:ascii="Times New Roman" w:hAnsi="Times New Roman" w:cs="Times New Roman"/>
          <w:sz w:val="24"/>
          <w:szCs w:val="24"/>
          <w:lang w:val="de-DE"/>
        </w:rPr>
        <w:t xml:space="preserve"> </w:t>
      </w:r>
      <w:proofErr w:type="spellStart"/>
      <w:r w:rsidR="00A079C4" w:rsidRPr="0058103B">
        <w:rPr>
          <w:rFonts w:ascii="Times New Roman" w:hAnsi="Times New Roman" w:cs="Times New Roman"/>
          <w:sz w:val="24"/>
          <w:szCs w:val="24"/>
          <w:lang w:val="de-DE"/>
        </w:rPr>
        <w:t>Levý</w:t>
      </w:r>
      <w:proofErr w:type="spellEnd"/>
      <w:r w:rsidR="00A079C4" w:rsidRPr="0058103B">
        <w:rPr>
          <w:rFonts w:ascii="Times New Roman" w:hAnsi="Times New Roman" w:cs="Times New Roman"/>
          <w:sz w:val="24"/>
          <w:szCs w:val="24"/>
          <w:lang w:val="de-DE"/>
        </w:rPr>
        <w:t xml:space="preserve"> veranschaulichte sein Verständnis des Übersetzungsprozesses anhand einer Grafik: </w:t>
      </w:r>
    </w:p>
    <w:p w14:paraId="005B97B4" w14:textId="75D127D6" w:rsidR="00325DEA" w:rsidRPr="0058103B" w:rsidRDefault="00325DEA" w:rsidP="00325DEA">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noProof/>
          <w:sz w:val="24"/>
          <w:szCs w:val="24"/>
          <w:lang w:val="de-DE"/>
        </w:rPr>
        <mc:AlternateContent>
          <mc:Choice Requires="wpg">
            <w:drawing>
              <wp:anchor distT="0" distB="0" distL="114300" distR="114300" simplePos="0" relativeHeight="251684864" behindDoc="0" locked="0" layoutInCell="1" allowOverlap="1" wp14:anchorId="0D9C9ABD" wp14:editId="2C10C495">
                <wp:simplePos x="0" y="0"/>
                <wp:positionH relativeFrom="margin">
                  <wp:align>left</wp:align>
                </wp:positionH>
                <wp:positionV relativeFrom="paragraph">
                  <wp:posOffset>10160</wp:posOffset>
                </wp:positionV>
                <wp:extent cx="5311140" cy="1676400"/>
                <wp:effectExtent l="0" t="0" r="22860" b="19050"/>
                <wp:wrapNone/>
                <wp:docPr id="24" name="Gruppieren 24"/>
                <wp:cNvGraphicFramePr/>
                <a:graphic xmlns:a="http://schemas.openxmlformats.org/drawingml/2006/main">
                  <a:graphicData uri="http://schemas.microsoft.com/office/word/2010/wordprocessingGroup">
                    <wpg:wgp>
                      <wpg:cNvGrpSpPr/>
                      <wpg:grpSpPr>
                        <a:xfrm>
                          <a:off x="0" y="0"/>
                          <a:ext cx="5311140" cy="1676400"/>
                          <a:chOff x="0" y="0"/>
                          <a:chExt cx="5311140" cy="1676400"/>
                        </a:xfrm>
                      </wpg:grpSpPr>
                      <wps:wsp>
                        <wps:cNvPr id="5" name="Rechteck 5"/>
                        <wps:cNvSpPr/>
                        <wps:spPr>
                          <a:xfrm>
                            <a:off x="0" y="510540"/>
                            <a:ext cx="396240" cy="1165860"/>
                          </a:xfrm>
                          <a:prstGeom prst="rect">
                            <a:avLst/>
                          </a:prstGeom>
                          <a:ln/>
                        </wps:spPr>
                        <wps:style>
                          <a:lnRef idx="2">
                            <a:schemeClr val="dk1"/>
                          </a:lnRef>
                          <a:fillRef idx="1">
                            <a:schemeClr val="lt1"/>
                          </a:fillRef>
                          <a:effectRef idx="0">
                            <a:schemeClr val="dk1"/>
                          </a:effectRef>
                          <a:fontRef idx="minor">
                            <a:schemeClr val="dk1"/>
                          </a:fontRef>
                        </wps:style>
                        <wps:txbx>
                          <w:txbxContent>
                            <w:p w14:paraId="67528E29" w14:textId="04AD82A7" w:rsidR="005A6CDB" w:rsidRPr="003829CF" w:rsidRDefault="003829CF" w:rsidP="005A6CDB">
                              <w:pPr>
                                <w:jc w:val="center"/>
                                <w:rPr>
                                  <w:rFonts w:ascii="Times New Roman" w:hAnsi="Times New Roman" w:cs="Times New Roman"/>
                                  <w:sz w:val="24"/>
                                  <w:szCs w:val="24"/>
                                  <w:lang w:val="de-DE"/>
                                </w:rPr>
                              </w:pPr>
                              <w:r w:rsidRPr="003829CF">
                                <w:rPr>
                                  <w:rFonts w:ascii="Times New Roman" w:hAnsi="Times New Roman" w:cs="Times New Roman"/>
                                  <w:sz w:val="24"/>
                                  <w:szCs w:val="24"/>
                                  <w:lang w:val="de-DE"/>
                                </w:rPr>
                                <w:t>Realität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7" name="Pfeil: nach rechts 7"/>
                        <wps:cNvSpPr/>
                        <wps:spPr>
                          <a:xfrm>
                            <a:off x="419100" y="910590"/>
                            <a:ext cx="480060" cy="45719"/>
                          </a:xfrm>
                          <a:prstGeom prs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hteck 9"/>
                        <wps:cNvSpPr/>
                        <wps:spPr>
                          <a:xfrm>
                            <a:off x="937260" y="510540"/>
                            <a:ext cx="365760" cy="1135380"/>
                          </a:xfrm>
                          <a:prstGeom prst="rect">
                            <a:avLst/>
                          </a:prstGeom>
                          <a:ln/>
                        </wps:spPr>
                        <wps:style>
                          <a:lnRef idx="2">
                            <a:schemeClr val="dk1"/>
                          </a:lnRef>
                          <a:fillRef idx="1">
                            <a:schemeClr val="lt1"/>
                          </a:fillRef>
                          <a:effectRef idx="0">
                            <a:schemeClr val="dk1"/>
                          </a:effectRef>
                          <a:fontRef idx="minor">
                            <a:schemeClr val="dk1"/>
                          </a:fontRef>
                        </wps:style>
                        <wps:txbx>
                          <w:txbxContent>
                            <w:p w14:paraId="10708CFD" w14:textId="42647097" w:rsidR="005A6CDB" w:rsidRPr="003829CF" w:rsidRDefault="005A6CDB" w:rsidP="005A6CDB">
                              <w:pPr>
                                <w:jc w:val="center"/>
                                <w:rPr>
                                  <w:rFonts w:ascii="Times New Roman" w:hAnsi="Times New Roman" w:cs="Times New Roman"/>
                                  <w:sz w:val="24"/>
                                  <w:szCs w:val="24"/>
                                  <w:lang w:val="de-DE"/>
                                </w:rPr>
                              </w:pPr>
                              <w:r w:rsidRPr="003829CF">
                                <w:rPr>
                                  <w:rFonts w:ascii="Times New Roman" w:hAnsi="Times New Roman" w:cs="Times New Roman"/>
                                  <w:sz w:val="24"/>
                                  <w:szCs w:val="24"/>
                                  <w:lang w:val="de-DE"/>
                                </w:rPr>
                                <w:t>Auswahl</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0" name="Rechteck 10"/>
                        <wps:cNvSpPr/>
                        <wps:spPr>
                          <a:xfrm>
                            <a:off x="1310640" y="510540"/>
                            <a:ext cx="609600" cy="1135380"/>
                          </a:xfrm>
                          <a:prstGeom prst="rect">
                            <a:avLst/>
                          </a:prstGeom>
                          <a:ln/>
                        </wps:spPr>
                        <wps:style>
                          <a:lnRef idx="2">
                            <a:schemeClr val="dk1"/>
                          </a:lnRef>
                          <a:fillRef idx="1">
                            <a:schemeClr val="lt1"/>
                          </a:fillRef>
                          <a:effectRef idx="0">
                            <a:schemeClr val="dk1"/>
                          </a:effectRef>
                          <a:fontRef idx="minor">
                            <a:schemeClr val="dk1"/>
                          </a:fontRef>
                        </wps:style>
                        <wps:txbx>
                          <w:txbxContent>
                            <w:p w14:paraId="784529D4" w14:textId="4EEA3929" w:rsidR="005A6CDB" w:rsidRPr="003829CF" w:rsidRDefault="003829CF" w:rsidP="005A6CDB">
                              <w:pPr>
                                <w:jc w:val="center"/>
                                <w:rPr>
                                  <w:rFonts w:ascii="Times New Roman" w:hAnsi="Times New Roman" w:cs="Times New Roman"/>
                                  <w:sz w:val="24"/>
                                  <w:szCs w:val="24"/>
                                </w:rPr>
                              </w:pPr>
                              <w:r>
                                <w:rPr>
                                  <w:rFonts w:ascii="Times New Roman" w:hAnsi="Times New Roman" w:cs="Times New Roman"/>
                                  <w:sz w:val="24"/>
                                  <w:szCs w:val="24"/>
                                </w:rPr>
                                <w:t>Formulierung</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1" name="Pfeil: nach rechts 11"/>
                        <wps:cNvSpPr/>
                        <wps:spPr>
                          <a:xfrm>
                            <a:off x="1943100" y="902970"/>
                            <a:ext cx="647700" cy="45720"/>
                          </a:xfrm>
                          <a:prstGeom prs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hteck 14"/>
                        <wps:cNvSpPr/>
                        <wps:spPr>
                          <a:xfrm>
                            <a:off x="2606040" y="510540"/>
                            <a:ext cx="411480" cy="1104900"/>
                          </a:xfrm>
                          <a:prstGeom prst="rect">
                            <a:avLst/>
                          </a:prstGeom>
                          <a:ln/>
                        </wps:spPr>
                        <wps:style>
                          <a:lnRef idx="2">
                            <a:schemeClr val="dk1"/>
                          </a:lnRef>
                          <a:fillRef idx="1">
                            <a:schemeClr val="lt1"/>
                          </a:fillRef>
                          <a:effectRef idx="0">
                            <a:schemeClr val="dk1"/>
                          </a:effectRef>
                          <a:fontRef idx="minor">
                            <a:schemeClr val="dk1"/>
                          </a:fontRef>
                        </wps:style>
                        <wps:txbx>
                          <w:txbxContent>
                            <w:p w14:paraId="4ED8BC38" w14:textId="1810B694" w:rsidR="005A6CDB" w:rsidRPr="003829CF" w:rsidRDefault="005A6CDB" w:rsidP="005A6CDB">
                              <w:pPr>
                                <w:jc w:val="center"/>
                                <w:rPr>
                                  <w:rFonts w:ascii="Times New Roman" w:hAnsi="Times New Roman" w:cs="Times New Roman"/>
                                  <w:sz w:val="24"/>
                                  <w:szCs w:val="24"/>
                                  <w:lang w:val="de-DE"/>
                                </w:rPr>
                              </w:pPr>
                              <w:r w:rsidRPr="003829CF">
                                <w:rPr>
                                  <w:rFonts w:ascii="Times New Roman" w:hAnsi="Times New Roman" w:cs="Times New Roman"/>
                                  <w:sz w:val="24"/>
                                  <w:szCs w:val="24"/>
                                  <w:lang w:val="de-DE"/>
                                </w:rPr>
                                <w:t>Lesen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5" name="Rechteck 15"/>
                        <wps:cNvSpPr/>
                        <wps:spPr>
                          <a:xfrm>
                            <a:off x="3025140" y="510540"/>
                            <a:ext cx="556260" cy="1104900"/>
                          </a:xfrm>
                          <a:prstGeom prst="rect">
                            <a:avLst/>
                          </a:prstGeom>
                          <a:ln/>
                        </wps:spPr>
                        <wps:style>
                          <a:lnRef idx="2">
                            <a:schemeClr val="dk1"/>
                          </a:lnRef>
                          <a:fillRef idx="1">
                            <a:schemeClr val="lt1"/>
                          </a:fillRef>
                          <a:effectRef idx="0">
                            <a:schemeClr val="dk1"/>
                          </a:effectRef>
                          <a:fontRef idx="minor">
                            <a:schemeClr val="dk1"/>
                          </a:fontRef>
                        </wps:style>
                        <wps:txbx>
                          <w:txbxContent>
                            <w:p w14:paraId="07B4CD92" w14:textId="145D35DC" w:rsidR="005A6CDB" w:rsidRPr="003829CF" w:rsidRDefault="005A6CDB" w:rsidP="005A6CDB">
                              <w:pPr>
                                <w:jc w:val="center"/>
                                <w:rPr>
                                  <w:rFonts w:ascii="Times New Roman" w:hAnsi="Times New Roman" w:cs="Times New Roman"/>
                                  <w:sz w:val="24"/>
                                  <w:szCs w:val="24"/>
                                  <w:lang w:val="de-DE"/>
                                </w:rPr>
                              </w:pPr>
                              <w:r w:rsidRPr="003829CF">
                                <w:rPr>
                                  <w:rFonts w:ascii="Times New Roman" w:hAnsi="Times New Roman" w:cs="Times New Roman"/>
                                  <w:sz w:val="24"/>
                                  <w:szCs w:val="24"/>
                                  <w:lang w:val="de-DE"/>
                                </w:rPr>
                                <w:t>Übersetzen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6" name="Pfeil: nach rechts 16"/>
                        <wps:cNvSpPr/>
                        <wps:spPr>
                          <a:xfrm>
                            <a:off x="3627120" y="887730"/>
                            <a:ext cx="701040" cy="45719"/>
                          </a:xfrm>
                          <a:prstGeom prs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hteck 18"/>
                        <wps:cNvSpPr/>
                        <wps:spPr>
                          <a:xfrm>
                            <a:off x="4351020" y="502920"/>
                            <a:ext cx="373380" cy="1112520"/>
                          </a:xfrm>
                          <a:prstGeom prst="rect">
                            <a:avLst/>
                          </a:prstGeom>
                          <a:ln/>
                        </wps:spPr>
                        <wps:style>
                          <a:lnRef idx="2">
                            <a:schemeClr val="dk1"/>
                          </a:lnRef>
                          <a:fillRef idx="1">
                            <a:schemeClr val="lt1"/>
                          </a:fillRef>
                          <a:effectRef idx="0">
                            <a:schemeClr val="dk1"/>
                          </a:effectRef>
                          <a:fontRef idx="minor">
                            <a:schemeClr val="dk1"/>
                          </a:fontRef>
                        </wps:style>
                        <wps:txbx>
                          <w:txbxContent>
                            <w:p w14:paraId="7BF5C59B" w14:textId="77777777" w:rsidR="005A6CDB" w:rsidRPr="003829CF" w:rsidRDefault="005A6CDB" w:rsidP="005A6CDB">
                              <w:pPr>
                                <w:jc w:val="center"/>
                                <w:rPr>
                                  <w:rFonts w:ascii="Times New Roman" w:hAnsi="Times New Roman" w:cs="Times New Roman"/>
                                  <w:sz w:val="24"/>
                                  <w:szCs w:val="24"/>
                                  <w:lang w:val="de-DE"/>
                                </w:rPr>
                              </w:pPr>
                              <w:r w:rsidRPr="003829CF">
                                <w:rPr>
                                  <w:rFonts w:ascii="Times New Roman" w:hAnsi="Times New Roman" w:cs="Times New Roman"/>
                                  <w:sz w:val="24"/>
                                  <w:szCs w:val="24"/>
                                  <w:lang w:val="de-DE"/>
                                </w:rPr>
                                <w:t>Lesen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9" name="Rechteck 19"/>
                        <wps:cNvSpPr/>
                        <wps:spPr>
                          <a:xfrm>
                            <a:off x="4739640" y="502920"/>
                            <a:ext cx="571500" cy="1112520"/>
                          </a:xfrm>
                          <a:prstGeom prst="rect">
                            <a:avLst/>
                          </a:prstGeom>
                          <a:ln/>
                        </wps:spPr>
                        <wps:style>
                          <a:lnRef idx="2">
                            <a:schemeClr val="dk1"/>
                          </a:lnRef>
                          <a:fillRef idx="1">
                            <a:schemeClr val="lt1"/>
                          </a:fillRef>
                          <a:effectRef idx="0">
                            <a:schemeClr val="dk1"/>
                          </a:effectRef>
                          <a:fontRef idx="minor">
                            <a:schemeClr val="dk1"/>
                          </a:fontRef>
                        </wps:style>
                        <wps:txbx>
                          <w:txbxContent>
                            <w:p w14:paraId="7D91AD77" w14:textId="5D18859E" w:rsidR="005A6CDB" w:rsidRPr="003829CF" w:rsidRDefault="003829CF" w:rsidP="005A6CDB">
                              <w:pPr>
                                <w:jc w:val="center"/>
                                <w:rPr>
                                  <w:rFonts w:ascii="Times New Roman" w:hAnsi="Times New Roman" w:cs="Times New Roman"/>
                                  <w:sz w:val="24"/>
                                  <w:szCs w:val="24"/>
                                </w:rPr>
                              </w:pPr>
                              <w:r>
                                <w:rPr>
                                  <w:rFonts w:ascii="Times New Roman" w:hAnsi="Times New Roman" w:cs="Times New Roman"/>
                                  <w:sz w:val="24"/>
                                  <w:szCs w:val="24"/>
                                </w:rPr>
                                <w:t>Konkretisierung</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217" name="Textfeld 2"/>
                        <wps:cNvSpPr txBox="1">
                          <a:spLocks noChangeArrowheads="1"/>
                        </wps:cNvSpPr>
                        <wps:spPr bwMode="auto">
                          <a:xfrm>
                            <a:off x="1120140" y="7620"/>
                            <a:ext cx="624840" cy="342900"/>
                          </a:xfrm>
                          <a:prstGeom prst="rect">
                            <a:avLst/>
                          </a:prstGeom>
                          <a:solidFill>
                            <a:srgbClr val="FFFFFF"/>
                          </a:solidFill>
                          <a:ln w="9525">
                            <a:noFill/>
                            <a:miter lim="800000"/>
                            <a:headEnd/>
                            <a:tailEnd/>
                          </a:ln>
                        </wps:spPr>
                        <wps:txbx>
                          <w:txbxContent>
                            <w:p w14:paraId="7A20669B" w14:textId="17DC3340" w:rsidR="00325DEA" w:rsidRDefault="00325DEA">
                              <w:r>
                                <w:t>Autor</w:t>
                              </w:r>
                            </w:p>
                          </w:txbxContent>
                        </wps:txbx>
                        <wps:bodyPr rot="0" vert="horz" wrap="square" lIns="91440" tIns="45720" rIns="91440" bIns="45720" anchor="t" anchorCtr="0">
                          <a:noAutofit/>
                        </wps:bodyPr>
                      </wps:wsp>
                      <wps:wsp>
                        <wps:cNvPr id="20" name="Textfeld 2"/>
                        <wps:cNvSpPr txBox="1">
                          <a:spLocks noChangeArrowheads="1"/>
                        </wps:cNvSpPr>
                        <wps:spPr bwMode="auto">
                          <a:xfrm>
                            <a:off x="2644140" y="7620"/>
                            <a:ext cx="944880" cy="342900"/>
                          </a:xfrm>
                          <a:prstGeom prst="rect">
                            <a:avLst/>
                          </a:prstGeom>
                          <a:solidFill>
                            <a:srgbClr val="FFFFFF"/>
                          </a:solidFill>
                          <a:ln w="9525">
                            <a:noFill/>
                            <a:miter lim="800000"/>
                            <a:headEnd/>
                            <a:tailEnd/>
                          </a:ln>
                        </wps:spPr>
                        <wps:txbx>
                          <w:txbxContent>
                            <w:p w14:paraId="5BE2C0FA" w14:textId="586CEBE3" w:rsidR="00325DEA" w:rsidRDefault="00325DEA" w:rsidP="00325DEA">
                              <w:r w:rsidRPr="003829CF">
                                <w:rPr>
                                  <w:lang w:val="de-DE"/>
                                </w:rPr>
                                <w:t>Übersetzer</w:t>
                              </w:r>
                            </w:p>
                          </w:txbxContent>
                        </wps:txbx>
                        <wps:bodyPr rot="0" vert="horz" wrap="square" lIns="91440" tIns="45720" rIns="91440" bIns="45720" anchor="t" anchorCtr="0">
                          <a:noAutofit/>
                        </wps:bodyPr>
                      </wps:wsp>
                      <wps:wsp>
                        <wps:cNvPr id="21" name="Textfeld 2"/>
                        <wps:cNvSpPr txBox="1">
                          <a:spLocks noChangeArrowheads="1"/>
                        </wps:cNvSpPr>
                        <wps:spPr bwMode="auto">
                          <a:xfrm>
                            <a:off x="4632960" y="0"/>
                            <a:ext cx="624840" cy="342900"/>
                          </a:xfrm>
                          <a:prstGeom prst="rect">
                            <a:avLst/>
                          </a:prstGeom>
                          <a:solidFill>
                            <a:srgbClr val="FFFFFF"/>
                          </a:solidFill>
                          <a:ln w="9525">
                            <a:noFill/>
                            <a:miter lim="800000"/>
                            <a:headEnd/>
                            <a:tailEnd/>
                          </a:ln>
                        </wps:spPr>
                        <wps:txbx>
                          <w:txbxContent>
                            <w:p w14:paraId="15E640AE" w14:textId="3B8824EA" w:rsidR="00325DEA" w:rsidRPr="003829CF" w:rsidRDefault="00325DEA" w:rsidP="00325DEA">
                              <w:pPr>
                                <w:rPr>
                                  <w:lang w:val="de-DE"/>
                                </w:rPr>
                              </w:pPr>
                              <w:r w:rsidRPr="003829CF">
                                <w:rPr>
                                  <w:lang w:val="de-DE"/>
                                </w:rPr>
                                <w:t>Leser</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0D9C9ABD" id="Gruppieren 24" o:spid="_x0000_s1026" style="position:absolute;left:0;text-align:left;margin-left:0;margin-top:.8pt;width:418.2pt;height:132pt;z-index:251684864;mso-position-horizontal:left;mso-position-horizontal-relative:margin;mso-height-relative:margin" coordsize="53111,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">
                <v:rect id="Rechteck 5" o:spid="_x0000_s1027" style="position:absolute;top:5105;width:3962;height:116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" fillcolor="white [3201]" strokecolor="black [3200]" strokeweight="1pt">
                  <v:textbox style="layout-flow:vertical;mso-layout-flow-alt:bottom-to-top">
                    <w:txbxContent>
                      <w:p w14:paraId="67528E29" w14:textId="04AD82A7" w:rsidR="005A6CDB" w:rsidRPr="003829CF" w:rsidRDefault="003829CF" w:rsidP="005A6CDB">
                        <w:pPr>
                          <w:jc w:val="center"/>
                          <w:rPr>
                            <w:rFonts w:ascii="Times New Roman" w:hAnsi="Times New Roman" w:cs="Times New Roman"/>
                            <w:sz w:val="24"/>
                            <w:szCs w:val="24"/>
                            <w:lang w:val="de-DE"/>
                          </w:rPr>
                        </w:pPr>
                        <w:r w:rsidRPr="003829CF">
                          <w:rPr>
                            <w:rFonts w:ascii="Times New Roman" w:hAnsi="Times New Roman" w:cs="Times New Roman"/>
                            <w:sz w:val="24"/>
                            <w:szCs w:val="24"/>
                            <w:lang w:val="de-DE"/>
                          </w:rPr>
                          <w:t>Realität</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7" o:spid="_x0000_s1028" type="#_x0000_t13" style="position:absolute;left:4191;top:9105;width:4800;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" adj="20571" fillcolor="#4472c4 [3204]" strokecolor="black [3213]" strokeweight="1pt"/>
                <v:rect id="Rechteck 9" o:spid="_x0000_s1029" style="position:absolute;left:9372;top:5105;width:3658;height:11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" fillcolor="white [3201]" strokecolor="black [3200]" strokeweight="1pt">
                  <v:textbox style="layout-flow:vertical;mso-layout-flow-alt:bottom-to-top">
                    <w:txbxContent>
                      <w:p w14:paraId="10708CFD" w14:textId="42647097" w:rsidR="005A6CDB" w:rsidRPr="003829CF" w:rsidRDefault="005A6CDB" w:rsidP="005A6CDB">
                        <w:pPr>
                          <w:jc w:val="center"/>
                          <w:rPr>
                            <w:rFonts w:ascii="Times New Roman" w:hAnsi="Times New Roman" w:cs="Times New Roman"/>
                            <w:sz w:val="24"/>
                            <w:szCs w:val="24"/>
                            <w:lang w:val="de-DE"/>
                          </w:rPr>
                        </w:pPr>
                        <w:r w:rsidRPr="003829CF">
                          <w:rPr>
                            <w:rFonts w:ascii="Times New Roman" w:hAnsi="Times New Roman" w:cs="Times New Roman"/>
                            <w:sz w:val="24"/>
                            <w:szCs w:val="24"/>
                            <w:lang w:val="de-DE"/>
                          </w:rPr>
                          <w:t>Auswahl</w:t>
                        </w:r>
                      </w:p>
                    </w:txbxContent>
                  </v:textbox>
                </v:rect>
                <v:rect id="Rechteck 10" o:spid="_x0000_s1030" style="position:absolute;left:13106;top:5105;width:6096;height:11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" fillcolor="white [3201]" strokecolor="black [3200]" strokeweight="1pt">
                  <v:textbox style="layout-flow:vertical;mso-layout-flow-alt:bottom-to-top">
                    <w:txbxContent>
                      <w:p w14:paraId="784529D4" w14:textId="4EEA3929" w:rsidR="005A6CDB" w:rsidRPr="003829CF" w:rsidRDefault="003829CF" w:rsidP="005A6CDB">
                        <w:pPr>
                          <w:jc w:val="center"/>
                          <w:rPr>
                            <w:rFonts w:ascii="Times New Roman" w:hAnsi="Times New Roman" w:cs="Times New Roman"/>
                            <w:sz w:val="24"/>
                            <w:szCs w:val="24"/>
                          </w:rPr>
                        </w:pPr>
                        <w:r>
                          <w:rPr>
                            <w:rFonts w:ascii="Times New Roman" w:hAnsi="Times New Roman" w:cs="Times New Roman"/>
                            <w:sz w:val="24"/>
                            <w:szCs w:val="24"/>
                          </w:rPr>
                          <w:t>Formulierung</w:t>
                        </w:r>
                      </w:p>
                    </w:txbxContent>
                  </v:textbox>
                </v:rect>
                <v:shape id="Pfeil: nach rechts 11" o:spid="_x0000_s1031" type="#_x0000_t13" style="position:absolute;left:19431;top:9029;width:647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" adj="20838" fillcolor="#4472c4 [3204]" strokecolor="black [3213]" strokeweight="1pt"/>
                <v:rect id="Rechteck 14" o:spid="_x0000_s1032" style="position:absolute;left:26060;top:5105;width:4115;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" fillcolor="white [3201]" strokecolor="black [3200]" strokeweight="1pt">
                  <v:textbox style="layout-flow:vertical;mso-layout-flow-alt:bottom-to-top">
                    <w:txbxContent>
                      <w:p w14:paraId="4ED8BC38" w14:textId="1810B694" w:rsidR="005A6CDB" w:rsidRPr="003829CF" w:rsidRDefault="005A6CDB" w:rsidP="005A6CDB">
                        <w:pPr>
                          <w:jc w:val="center"/>
                          <w:rPr>
                            <w:rFonts w:ascii="Times New Roman" w:hAnsi="Times New Roman" w:cs="Times New Roman"/>
                            <w:sz w:val="24"/>
                            <w:szCs w:val="24"/>
                            <w:lang w:val="de-DE"/>
                          </w:rPr>
                        </w:pPr>
                        <w:r w:rsidRPr="003829CF">
                          <w:rPr>
                            <w:rFonts w:ascii="Times New Roman" w:hAnsi="Times New Roman" w:cs="Times New Roman"/>
                            <w:sz w:val="24"/>
                            <w:szCs w:val="24"/>
                            <w:lang w:val="de-DE"/>
                          </w:rPr>
                          <w:t>Lesen</w:t>
                        </w:r>
                      </w:p>
                    </w:txbxContent>
                  </v:textbox>
                </v:rect>
                <v:rect id="Rechteck 15" o:spid="_x0000_s1033" style="position:absolute;left:30251;top:5105;width:5563;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" fillcolor="white [3201]" strokecolor="black [3200]" strokeweight="1pt">
                  <v:textbox style="layout-flow:vertical;mso-layout-flow-alt:bottom-to-top">
                    <w:txbxContent>
                      <w:p w14:paraId="07B4CD92" w14:textId="145D35DC" w:rsidR="005A6CDB" w:rsidRPr="003829CF" w:rsidRDefault="005A6CDB" w:rsidP="005A6CDB">
                        <w:pPr>
                          <w:jc w:val="center"/>
                          <w:rPr>
                            <w:rFonts w:ascii="Times New Roman" w:hAnsi="Times New Roman" w:cs="Times New Roman"/>
                            <w:sz w:val="24"/>
                            <w:szCs w:val="24"/>
                            <w:lang w:val="de-DE"/>
                          </w:rPr>
                        </w:pPr>
                        <w:r w:rsidRPr="003829CF">
                          <w:rPr>
                            <w:rFonts w:ascii="Times New Roman" w:hAnsi="Times New Roman" w:cs="Times New Roman"/>
                            <w:sz w:val="24"/>
                            <w:szCs w:val="24"/>
                            <w:lang w:val="de-DE"/>
                          </w:rPr>
                          <w:t>Übersetzen</w:t>
                        </w:r>
                      </w:p>
                    </w:txbxContent>
                  </v:textbox>
                </v:rect>
                <v:shape id="Pfeil: nach rechts 16" o:spid="_x0000_s1034" type="#_x0000_t13" style="position:absolute;left:36271;top:8877;width:7010;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" adj="20896" fillcolor="#4472c4 [3204]" strokecolor="black [3213]" strokeweight="1pt"/>
                <v:rect id="Rechteck 18" o:spid="_x0000_s1035" style="position:absolute;left:43510;top:5029;width:3734;height:11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" fillcolor="white [3201]" strokecolor="black [3200]" strokeweight="1pt">
                  <v:textbox style="layout-flow:vertical;mso-layout-flow-alt:bottom-to-top">
                    <w:txbxContent>
                      <w:p w14:paraId="7BF5C59B" w14:textId="77777777" w:rsidR="005A6CDB" w:rsidRPr="003829CF" w:rsidRDefault="005A6CDB" w:rsidP="005A6CDB">
                        <w:pPr>
                          <w:jc w:val="center"/>
                          <w:rPr>
                            <w:rFonts w:ascii="Times New Roman" w:hAnsi="Times New Roman" w:cs="Times New Roman"/>
                            <w:sz w:val="24"/>
                            <w:szCs w:val="24"/>
                            <w:lang w:val="de-DE"/>
                          </w:rPr>
                        </w:pPr>
                        <w:r w:rsidRPr="003829CF">
                          <w:rPr>
                            <w:rFonts w:ascii="Times New Roman" w:hAnsi="Times New Roman" w:cs="Times New Roman"/>
                            <w:sz w:val="24"/>
                            <w:szCs w:val="24"/>
                            <w:lang w:val="de-DE"/>
                          </w:rPr>
                          <w:t>Lesen</w:t>
                        </w:r>
                      </w:p>
                    </w:txbxContent>
                  </v:textbox>
                </v:rect>
                <v:rect id="Rechteck 19" o:spid="_x0000_s1036" style="position:absolute;left:47396;top:5029;width:5715;height:11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" fillcolor="white [3201]" strokecolor="black [3200]" strokeweight="1pt">
                  <v:textbox style="layout-flow:vertical;mso-layout-flow-alt:bottom-to-top">
                    <w:txbxContent>
                      <w:p w14:paraId="7D91AD77" w14:textId="5D18859E" w:rsidR="005A6CDB" w:rsidRPr="003829CF" w:rsidRDefault="003829CF" w:rsidP="005A6CDB">
                        <w:pPr>
                          <w:jc w:val="center"/>
                          <w:rPr>
                            <w:rFonts w:ascii="Times New Roman" w:hAnsi="Times New Roman" w:cs="Times New Roman"/>
                            <w:sz w:val="24"/>
                            <w:szCs w:val="24"/>
                          </w:rPr>
                        </w:pPr>
                        <w:r>
                          <w:rPr>
                            <w:rFonts w:ascii="Times New Roman" w:hAnsi="Times New Roman" w:cs="Times New Roman"/>
                            <w:sz w:val="24"/>
                            <w:szCs w:val="24"/>
                          </w:rPr>
                          <w:t>Konkretisierung</w:t>
                        </w:r>
                      </w:p>
                    </w:txbxContent>
                  </v:textbox>
                </v:rect>
                <v:shapetype id="_x0000_t202" coordsize="21600,21600" o:spt="202" path="m,l,21600r21600,l21600,xe">
                  <v:stroke joinstyle="miter"/>
                  <v:path gradientshapeok="t" o:connecttype="rect"/>
                </v:shapetype>
                <v:shape id="_x0000_s1037" type="#_x0000_t202" style="position:absolute;left:11201;top:76;width:624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7A20669B" w14:textId="17DC3340" w:rsidR="00325DEA" w:rsidRDefault="00325DEA">
                        <w:r>
                          <w:t>Autor</w:t>
                        </w:r>
                      </w:p>
                    </w:txbxContent>
                  </v:textbox>
                </v:shape>
                <v:shape id="_x0000_s1038" type="#_x0000_t202" style="position:absolute;left:26441;top:76;width:944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5BE2C0FA" w14:textId="586CEBE3" w:rsidR="00325DEA" w:rsidRDefault="00325DEA" w:rsidP="00325DEA">
                        <w:r w:rsidRPr="003829CF">
                          <w:rPr>
                            <w:lang w:val="de-DE"/>
                          </w:rPr>
                          <w:t>Übersetzer</w:t>
                        </w:r>
                      </w:p>
                    </w:txbxContent>
                  </v:textbox>
                </v:shape>
                <v:shape id="_x0000_s1039" type="#_x0000_t202" style="position:absolute;left:46329;width:624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15E640AE" w14:textId="3B8824EA" w:rsidR="00325DEA" w:rsidRPr="003829CF" w:rsidRDefault="00325DEA" w:rsidP="00325DEA">
                        <w:pPr>
                          <w:rPr>
                            <w:lang w:val="de-DE"/>
                          </w:rPr>
                        </w:pPr>
                        <w:r w:rsidRPr="003829CF">
                          <w:rPr>
                            <w:lang w:val="de-DE"/>
                          </w:rPr>
                          <w:t>Leser</w:t>
                        </w:r>
                      </w:p>
                    </w:txbxContent>
                  </v:textbox>
                </v:shape>
                <w10:wrap anchorx="margin"/>
              </v:group>
            </w:pict>
          </mc:Fallback>
        </mc:AlternateContent>
      </w:r>
    </w:p>
    <w:p w14:paraId="69173D41" w14:textId="6E750F25" w:rsidR="00325DEA" w:rsidRPr="0058103B" w:rsidRDefault="00325DEA" w:rsidP="00325DEA">
      <w:pPr>
        <w:spacing w:line="360" w:lineRule="auto"/>
        <w:ind w:firstLine="709"/>
        <w:jc w:val="both"/>
        <w:rPr>
          <w:rFonts w:ascii="Times New Roman" w:hAnsi="Times New Roman" w:cs="Times New Roman"/>
          <w:sz w:val="24"/>
          <w:szCs w:val="24"/>
          <w:lang w:val="de-DE"/>
        </w:rPr>
      </w:pPr>
    </w:p>
    <w:p w14:paraId="10CE5F7B" w14:textId="3CAB32E3" w:rsidR="00325DEA" w:rsidRPr="0058103B" w:rsidRDefault="00325DEA" w:rsidP="00325DEA">
      <w:pPr>
        <w:spacing w:line="360" w:lineRule="auto"/>
        <w:ind w:firstLine="709"/>
        <w:jc w:val="both"/>
        <w:rPr>
          <w:rFonts w:ascii="Times New Roman" w:hAnsi="Times New Roman" w:cs="Times New Roman"/>
          <w:color w:val="FF0000"/>
          <w:sz w:val="18"/>
          <w:szCs w:val="18"/>
          <w:lang w:val="de-DE"/>
        </w:rPr>
      </w:pPr>
    </w:p>
    <w:p w14:paraId="7171177C" w14:textId="1158168C" w:rsidR="00A079C4" w:rsidRPr="0058103B" w:rsidRDefault="00116A9C" w:rsidP="003829CF">
      <w:pPr>
        <w:tabs>
          <w:tab w:val="left" w:pos="972"/>
        </w:tabs>
        <w:spacing w:line="360" w:lineRule="auto"/>
        <w:ind w:firstLine="708"/>
        <w:jc w:val="both"/>
        <w:rPr>
          <w:rFonts w:ascii="Times New Roman" w:hAnsi="Times New Roman" w:cs="Times New Roman"/>
          <w:color w:val="FF0000"/>
          <w:sz w:val="24"/>
          <w:szCs w:val="24"/>
          <w:lang w:val="de-DE"/>
        </w:rPr>
      </w:pPr>
      <w:r w:rsidRPr="0058103B">
        <w:rPr>
          <w:rFonts w:ascii="Times New Roman" w:hAnsi="Times New Roman" w:cs="Times New Roman"/>
          <w:noProof/>
          <w:sz w:val="24"/>
          <w:szCs w:val="24"/>
          <w:lang w:val="de-DE"/>
        </w:rPr>
        <mc:AlternateContent>
          <mc:Choice Requires="wps">
            <w:drawing>
              <wp:anchor distT="45720" distB="45720" distL="114300" distR="114300" simplePos="0" relativeHeight="251688960" behindDoc="0" locked="0" layoutInCell="1" allowOverlap="1" wp14:anchorId="587C772D" wp14:editId="5421BB3B">
                <wp:simplePos x="0" y="0"/>
                <wp:positionH relativeFrom="column">
                  <wp:posOffset>3581400</wp:posOffset>
                </wp:positionH>
                <wp:positionV relativeFrom="paragraph">
                  <wp:posOffset>5080</wp:posOffset>
                </wp:positionV>
                <wp:extent cx="861060" cy="723900"/>
                <wp:effectExtent l="0" t="0" r="0" b="0"/>
                <wp:wrapSquare wrapText="bothSides"/>
                <wp:docPr id="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723900"/>
                        </a:xfrm>
                        <a:prstGeom prst="rect">
                          <a:avLst/>
                        </a:prstGeom>
                        <a:noFill/>
                        <a:ln w="9525">
                          <a:noFill/>
                          <a:miter lim="800000"/>
                          <a:headEnd/>
                          <a:tailEnd/>
                        </a:ln>
                      </wps:spPr>
                      <wps:txbx>
                        <w:txbxContent>
                          <w:p w14:paraId="3963C35A" w14:textId="6E30128B" w:rsidR="00116A9C" w:rsidRPr="00116A9C" w:rsidRDefault="00116A9C" w:rsidP="00116A9C">
                            <w:pPr>
                              <w:rPr>
                                <w:rFonts w:ascii="Times New Roman" w:hAnsi="Times New Roman" w:cs="Times New Roman"/>
                                <w:sz w:val="20"/>
                                <w:szCs w:val="20"/>
                                <w:lang w:val="de-DE"/>
                              </w:rPr>
                            </w:pPr>
                            <w:r w:rsidRPr="00116A9C">
                              <w:rPr>
                                <w:rFonts w:ascii="Times New Roman" w:hAnsi="Times New Roman" w:cs="Times New Roman"/>
                                <w:sz w:val="20"/>
                                <w:szCs w:val="20"/>
                                <w:lang w:val="de-DE"/>
                              </w:rPr>
                              <w:t xml:space="preserve">Text in der </w:t>
                            </w:r>
                            <w:r w:rsidRPr="00116A9C">
                              <w:rPr>
                                <w:rFonts w:ascii="Times New Roman" w:hAnsi="Times New Roman" w:cs="Times New Roman"/>
                                <w:sz w:val="20"/>
                                <w:szCs w:val="20"/>
                                <w:lang w:val="de-DE"/>
                              </w:rPr>
                              <w:br/>
                              <w:t xml:space="preserve">Sprache des </w:t>
                            </w:r>
                            <w:r w:rsidRPr="00116A9C">
                              <w:rPr>
                                <w:rFonts w:ascii="Times New Roman" w:hAnsi="Times New Roman" w:cs="Times New Roman"/>
                                <w:sz w:val="20"/>
                                <w:szCs w:val="20"/>
                                <w:lang w:val="de-DE"/>
                              </w:rPr>
                              <w:br/>
                              <w:t>Übersetzers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7C772D" id="Textfeld 2" o:spid="_x0000_s1040" type="#_x0000_t202" style="position:absolute;left:0;text-align:left;margin-left:282pt;margin-top:.4pt;width:67.8pt;height:57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" filled="f" stroked="f">
                <v:textbox>
                  <w:txbxContent>
                    <w:p w14:paraId="3963C35A" w14:textId="6E30128B" w:rsidR="00116A9C" w:rsidRPr="00116A9C" w:rsidRDefault="00116A9C" w:rsidP="00116A9C">
                      <w:pPr>
                        <w:rPr>
                          <w:rFonts w:ascii="Times New Roman" w:hAnsi="Times New Roman" w:cs="Times New Roman"/>
                          <w:sz w:val="20"/>
                          <w:szCs w:val="20"/>
                          <w:lang w:val="de-DE"/>
                        </w:rPr>
                      </w:pPr>
                      <w:r w:rsidRPr="00116A9C">
                        <w:rPr>
                          <w:rFonts w:ascii="Times New Roman" w:hAnsi="Times New Roman" w:cs="Times New Roman"/>
                          <w:sz w:val="20"/>
                          <w:szCs w:val="20"/>
                          <w:lang w:val="de-DE"/>
                        </w:rPr>
                        <w:t xml:space="preserve">Text in der </w:t>
                      </w:r>
                      <w:r w:rsidRPr="00116A9C">
                        <w:rPr>
                          <w:rFonts w:ascii="Times New Roman" w:hAnsi="Times New Roman" w:cs="Times New Roman"/>
                          <w:sz w:val="20"/>
                          <w:szCs w:val="20"/>
                          <w:lang w:val="de-DE"/>
                        </w:rPr>
                        <w:br/>
                        <w:t xml:space="preserve">Sprache des </w:t>
                      </w:r>
                      <w:r w:rsidRPr="00116A9C">
                        <w:rPr>
                          <w:rFonts w:ascii="Times New Roman" w:hAnsi="Times New Roman" w:cs="Times New Roman"/>
                          <w:sz w:val="20"/>
                          <w:szCs w:val="20"/>
                          <w:lang w:val="de-DE"/>
                        </w:rPr>
                        <w:br/>
                        <w:t>Übersetzers</w:t>
                      </w:r>
                    </w:p>
                  </w:txbxContent>
                </v:textbox>
                <w10:wrap type="square"/>
              </v:shape>
            </w:pict>
          </mc:Fallback>
        </mc:AlternateContent>
      </w:r>
      <w:r w:rsidRPr="0058103B">
        <w:rPr>
          <w:rFonts w:ascii="Times New Roman" w:hAnsi="Times New Roman" w:cs="Times New Roman"/>
          <w:noProof/>
          <w:sz w:val="24"/>
          <w:szCs w:val="24"/>
          <w:lang w:val="de-DE"/>
        </w:rPr>
        <mc:AlternateContent>
          <mc:Choice Requires="wps">
            <w:drawing>
              <wp:anchor distT="45720" distB="45720" distL="114300" distR="114300" simplePos="0" relativeHeight="251686912" behindDoc="0" locked="0" layoutInCell="1" allowOverlap="1" wp14:anchorId="56F2CE60" wp14:editId="0B006A93">
                <wp:simplePos x="0" y="0"/>
                <wp:positionH relativeFrom="column">
                  <wp:posOffset>1853565</wp:posOffset>
                </wp:positionH>
                <wp:positionV relativeFrom="paragraph">
                  <wp:posOffset>6350</wp:posOffset>
                </wp:positionV>
                <wp:extent cx="861060" cy="723900"/>
                <wp:effectExtent l="0" t="0" r="0" b="0"/>
                <wp:wrapSquare wrapText="bothSides"/>
                <wp:docPr id="2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723900"/>
                        </a:xfrm>
                        <a:prstGeom prst="rect">
                          <a:avLst/>
                        </a:prstGeom>
                        <a:noFill/>
                        <a:ln w="9525">
                          <a:noFill/>
                          <a:miter lim="800000"/>
                          <a:headEnd/>
                          <a:tailEnd/>
                        </a:ln>
                      </wps:spPr>
                      <wps:txbx>
                        <w:txbxContent>
                          <w:p w14:paraId="5CAEA361" w14:textId="6E086555" w:rsidR="00116A9C" w:rsidRPr="00116A9C" w:rsidRDefault="00116A9C">
                            <w:pPr>
                              <w:rPr>
                                <w:rFonts w:ascii="Times New Roman" w:hAnsi="Times New Roman" w:cs="Times New Roman"/>
                                <w:sz w:val="20"/>
                                <w:szCs w:val="20"/>
                                <w:lang w:val="de-DE"/>
                              </w:rPr>
                            </w:pPr>
                            <w:r w:rsidRPr="00116A9C">
                              <w:rPr>
                                <w:rFonts w:ascii="Times New Roman" w:hAnsi="Times New Roman" w:cs="Times New Roman"/>
                                <w:sz w:val="20"/>
                                <w:szCs w:val="20"/>
                                <w:lang w:val="de-DE"/>
                              </w:rPr>
                              <w:t>Fremd-sprachlicher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2CE60" id="_x0000_s1041" type="#_x0000_t202" style="position:absolute;left:0;text-align:left;margin-left:145.95pt;margin-top:.5pt;width:67.8pt;height:57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" filled="f" stroked="f">
                <v:textbox>
                  <w:txbxContent>
                    <w:p w14:paraId="5CAEA361" w14:textId="6E086555" w:rsidR="00116A9C" w:rsidRPr="00116A9C" w:rsidRDefault="00116A9C">
                      <w:pPr>
                        <w:rPr>
                          <w:rFonts w:ascii="Times New Roman" w:hAnsi="Times New Roman" w:cs="Times New Roman"/>
                          <w:sz w:val="20"/>
                          <w:szCs w:val="20"/>
                          <w:lang w:val="de-DE"/>
                        </w:rPr>
                      </w:pPr>
                      <w:r w:rsidRPr="00116A9C">
                        <w:rPr>
                          <w:rFonts w:ascii="Times New Roman" w:hAnsi="Times New Roman" w:cs="Times New Roman"/>
                          <w:sz w:val="20"/>
                          <w:szCs w:val="20"/>
                          <w:lang w:val="de-DE"/>
                        </w:rPr>
                        <w:t>Fremd-sprachlicher Text</w:t>
                      </w:r>
                    </w:p>
                  </w:txbxContent>
                </v:textbox>
                <w10:wrap type="square"/>
              </v:shape>
            </w:pict>
          </mc:Fallback>
        </mc:AlternateContent>
      </w:r>
      <w:r w:rsidR="003829CF" w:rsidRPr="0058103B">
        <w:rPr>
          <w:rFonts w:ascii="Times New Roman" w:hAnsi="Times New Roman" w:cs="Times New Roman"/>
          <w:color w:val="FF0000"/>
          <w:sz w:val="24"/>
          <w:szCs w:val="24"/>
          <w:lang w:val="de-DE"/>
        </w:rPr>
        <w:br/>
      </w:r>
      <w:r w:rsidR="003829CF" w:rsidRPr="0058103B">
        <w:rPr>
          <w:rFonts w:ascii="Times New Roman" w:hAnsi="Times New Roman" w:cs="Times New Roman"/>
          <w:color w:val="FF0000"/>
          <w:sz w:val="24"/>
          <w:szCs w:val="24"/>
          <w:lang w:val="de-DE"/>
        </w:rPr>
        <w:tab/>
      </w:r>
    </w:p>
    <w:p w14:paraId="63C1D25C" w14:textId="77B7DD26" w:rsidR="00A079C4" w:rsidRDefault="00A079C4" w:rsidP="00AB0A03">
      <w:pPr>
        <w:spacing w:line="360" w:lineRule="auto"/>
        <w:ind w:firstLine="709"/>
        <w:jc w:val="both"/>
        <w:rPr>
          <w:rFonts w:ascii="Times New Roman" w:hAnsi="Times New Roman" w:cs="Times New Roman"/>
          <w:color w:val="FF0000"/>
          <w:sz w:val="24"/>
          <w:szCs w:val="24"/>
          <w:lang w:val="de-DE"/>
        </w:rPr>
      </w:pPr>
    </w:p>
    <w:p w14:paraId="5458F45C" w14:textId="77777777" w:rsidR="002511C1" w:rsidRDefault="002511C1" w:rsidP="00AB0A03">
      <w:pPr>
        <w:spacing w:line="360" w:lineRule="auto"/>
        <w:ind w:firstLine="709"/>
        <w:jc w:val="both"/>
        <w:rPr>
          <w:rFonts w:ascii="Times New Roman" w:hAnsi="Times New Roman" w:cs="Times New Roman"/>
          <w:color w:val="FF0000"/>
          <w:sz w:val="24"/>
          <w:szCs w:val="24"/>
          <w:lang w:val="de-DE"/>
        </w:rPr>
      </w:pPr>
    </w:p>
    <w:p w14:paraId="56053190" w14:textId="0D7FD39B" w:rsidR="00B219A9" w:rsidRDefault="002511C1" w:rsidP="002511C1">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Bild N. 3: Übersetzungsprozess </w:t>
      </w:r>
      <w:r w:rsidRPr="00893757">
        <w:rPr>
          <w:rFonts w:ascii="Times New Roman" w:hAnsi="Times New Roman" w:cs="Times New Roman"/>
          <w:sz w:val="24"/>
          <w:szCs w:val="24"/>
          <w:lang w:val="de-DE"/>
        </w:rPr>
        <w:t xml:space="preserve">laut </w:t>
      </w:r>
      <w:proofErr w:type="spellStart"/>
      <w:r w:rsidRPr="00893757">
        <w:rPr>
          <w:rFonts w:ascii="Times New Roman" w:hAnsi="Times New Roman" w:cs="Times New Roman"/>
          <w:sz w:val="24"/>
          <w:szCs w:val="24"/>
          <w:lang w:val="de-DE"/>
        </w:rPr>
        <w:t>Levý</w:t>
      </w:r>
      <w:proofErr w:type="spellEnd"/>
      <w:r w:rsidRPr="00893757">
        <w:rPr>
          <w:rFonts w:ascii="Times New Roman" w:hAnsi="Times New Roman" w:cs="Times New Roman"/>
          <w:sz w:val="24"/>
          <w:szCs w:val="24"/>
          <w:lang w:val="de-DE"/>
        </w:rPr>
        <w:t xml:space="preserve"> (LEVÝ, 2012, S. 42)</w:t>
      </w:r>
      <w:r w:rsidRPr="00893757">
        <w:rPr>
          <w:rStyle w:val="Funotenzeichen"/>
          <w:rFonts w:ascii="Times New Roman" w:hAnsi="Times New Roman" w:cs="Times New Roman"/>
          <w:sz w:val="24"/>
          <w:szCs w:val="24"/>
          <w:lang w:val="de-DE"/>
        </w:rPr>
        <w:footnoteReference w:id="1"/>
      </w:r>
    </w:p>
    <w:p w14:paraId="329508AA" w14:textId="77777777" w:rsidR="002511C1" w:rsidRPr="0058103B" w:rsidRDefault="002511C1" w:rsidP="002511C1">
      <w:pPr>
        <w:spacing w:line="360" w:lineRule="auto"/>
        <w:jc w:val="both"/>
        <w:rPr>
          <w:rFonts w:ascii="Times New Roman" w:hAnsi="Times New Roman" w:cs="Times New Roman"/>
          <w:sz w:val="24"/>
          <w:szCs w:val="24"/>
          <w:lang w:val="de-DE"/>
        </w:rPr>
      </w:pPr>
    </w:p>
    <w:p w14:paraId="011E5DB0" w14:textId="54265E85" w:rsidR="005A6CDB" w:rsidRPr="0058103B" w:rsidRDefault="003829CF" w:rsidP="00AB0A03">
      <w:pPr>
        <w:spacing w:line="360" w:lineRule="auto"/>
        <w:ind w:firstLine="709"/>
        <w:jc w:val="both"/>
        <w:rPr>
          <w:rFonts w:ascii="Times New Roman" w:hAnsi="Times New Roman" w:cs="Times New Roman"/>
          <w:sz w:val="24"/>
          <w:szCs w:val="24"/>
          <w:lang w:val="de-DE"/>
        </w:rPr>
      </w:pPr>
      <w:proofErr w:type="spellStart"/>
      <w:r w:rsidRPr="0058103B">
        <w:rPr>
          <w:rFonts w:ascii="Times New Roman" w:hAnsi="Times New Roman" w:cs="Times New Roman"/>
          <w:sz w:val="24"/>
          <w:szCs w:val="24"/>
          <w:lang w:val="de-DE"/>
        </w:rPr>
        <w:t>Levý</w:t>
      </w:r>
      <w:proofErr w:type="spellEnd"/>
      <w:r w:rsidRPr="0058103B">
        <w:rPr>
          <w:rFonts w:ascii="Times New Roman" w:hAnsi="Times New Roman" w:cs="Times New Roman"/>
          <w:sz w:val="24"/>
          <w:szCs w:val="24"/>
          <w:lang w:val="de-DE"/>
        </w:rPr>
        <w:t xml:space="preserve"> behauptet weiter, dass der Übersetzer während de</w:t>
      </w:r>
      <w:r w:rsidR="00F55158" w:rsidRPr="0058103B">
        <w:rPr>
          <w:rFonts w:ascii="Times New Roman" w:hAnsi="Times New Roman" w:cs="Times New Roman"/>
          <w:sz w:val="24"/>
          <w:szCs w:val="24"/>
          <w:lang w:val="de-DE"/>
        </w:rPr>
        <w:t>s</w:t>
      </w:r>
      <w:r w:rsidRPr="0058103B">
        <w:rPr>
          <w:rFonts w:ascii="Times New Roman" w:hAnsi="Times New Roman" w:cs="Times New Roman"/>
          <w:sz w:val="24"/>
          <w:szCs w:val="24"/>
          <w:lang w:val="de-DE"/>
        </w:rPr>
        <w:t xml:space="preserve"> Übersetzungsprozesses </w:t>
      </w:r>
      <w:r w:rsidR="0072624D" w:rsidRPr="0058103B">
        <w:rPr>
          <w:rFonts w:ascii="Times New Roman" w:hAnsi="Times New Roman" w:cs="Times New Roman"/>
          <w:sz w:val="24"/>
          <w:szCs w:val="24"/>
          <w:lang w:val="de-DE"/>
        </w:rPr>
        <w:t xml:space="preserve">mit drei Aufgaben </w:t>
      </w:r>
      <w:r w:rsidRPr="0058103B">
        <w:rPr>
          <w:rFonts w:ascii="Times New Roman" w:hAnsi="Times New Roman" w:cs="Times New Roman"/>
          <w:sz w:val="24"/>
          <w:szCs w:val="24"/>
          <w:lang w:val="de-DE"/>
        </w:rPr>
        <w:t xml:space="preserve">kämpfen muss. Diese drei Aufgaben werden </w:t>
      </w:r>
      <w:r w:rsidR="0072624D">
        <w:rPr>
          <w:rFonts w:ascii="Times New Roman" w:hAnsi="Times New Roman" w:cs="Times New Roman"/>
          <w:sz w:val="24"/>
          <w:szCs w:val="24"/>
          <w:lang w:val="de-DE"/>
        </w:rPr>
        <w:t>im</w:t>
      </w:r>
      <w:r w:rsidRPr="0058103B">
        <w:rPr>
          <w:rFonts w:ascii="Times New Roman" w:hAnsi="Times New Roman" w:cs="Times New Roman"/>
          <w:sz w:val="24"/>
          <w:szCs w:val="24"/>
          <w:lang w:val="de-DE"/>
        </w:rPr>
        <w:t xml:space="preserve"> nächsten Unterkapitel detailliert erklärt. </w:t>
      </w:r>
    </w:p>
    <w:p w14:paraId="2FF0678F" w14:textId="77777777" w:rsidR="003829CF" w:rsidRPr="0058103B" w:rsidRDefault="003829CF" w:rsidP="00AB0A03">
      <w:pPr>
        <w:spacing w:line="360" w:lineRule="auto"/>
        <w:ind w:firstLine="709"/>
        <w:jc w:val="both"/>
        <w:rPr>
          <w:rFonts w:ascii="Times New Roman" w:hAnsi="Times New Roman" w:cs="Times New Roman"/>
          <w:color w:val="FF0000"/>
          <w:sz w:val="24"/>
          <w:szCs w:val="24"/>
          <w:lang w:val="de-DE"/>
        </w:rPr>
      </w:pPr>
    </w:p>
    <w:p w14:paraId="5826278C" w14:textId="572628D0" w:rsidR="003B5934" w:rsidRPr="0058103B" w:rsidRDefault="003B5934" w:rsidP="005A6CDB">
      <w:pPr>
        <w:pStyle w:val="berschrift2"/>
        <w:numPr>
          <w:ilvl w:val="2"/>
          <w:numId w:val="2"/>
        </w:numPr>
        <w:rPr>
          <w:rFonts w:ascii="Times New Roman" w:hAnsi="Times New Roman" w:cs="Times New Roman"/>
          <w:b/>
          <w:bCs/>
          <w:color w:val="auto"/>
          <w:sz w:val="30"/>
          <w:szCs w:val="30"/>
          <w:lang w:val="de-DE"/>
        </w:rPr>
      </w:pPr>
      <w:bookmarkStart w:id="4" w:name="_Toc132835603"/>
      <w:r w:rsidRPr="0058103B">
        <w:rPr>
          <w:rFonts w:ascii="Times New Roman" w:hAnsi="Times New Roman" w:cs="Times New Roman"/>
          <w:b/>
          <w:bCs/>
          <w:color w:val="auto"/>
          <w:sz w:val="30"/>
          <w:szCs w:val="30"/>
          <w:lang w:val="de-DE"/>
        </w:rPr>
        <w:t>Hauptphasen de</w:t>
      </w:r>
      <w:r w:rsidR="00F02E7B" w:rsidRPr="0058103B">
        <w:rPr>
          <w:rFonts w:ascii="Times New Roman" w:hAnsi="Times New Roman" w:cs="Times New Roman"/>
          <w:b/>
          <w:bCs/>
          <w:color w:val="auto"/>
          <w:sz w:val="30"/>
          <w:szCs w:val="30"/>
          <w:lang w:val="de-DE"/>
        </w:rPr>
        <w:t xml:space="preserve">r Arbeit des </w:t>
      </w:r>
      <w:r w:rsidR="00442BF6" w:rsidRPr="0058103B">
        <w:rPr>
          <w:rFonts w:ascii="Times New Roman" w:hAnsi="Times New Roman" w:cs="Times New Roman"/>
          <w:b/>
          <w:bCs/>
          <w:color w:val="auto"/>
          <w:sz w:val="30"/>
          <w:szCs w:val="30"/>
          <w:lang w:val="de-DE"/>
        </w:rPr>
        <w:t>Übersetzers</w:t>
      </w:r>
      <w:r w:rsidR="00F02E7B" w:rsidRPr="0058103B">
        <w:rPr>
          <w:rFonts w:ascii="Times New Roman" w:hAnsi="Times New Roman" w:cs="Times New Roman"/>
          <w:b/>
          <w:bCs/>
          <w:color w:val="auto"/>
          <w:sz w:val="30"/>
          <w:szCs w:val="30"/>
          <w:lang w:val="de-DE"/>
        </w:rPr>
        <w:t xml:space="preserve"> </w:t>
      </w:r>
      <w:r w:rsidR="007B46C4" w:rsidRPr="0058103B">
        <w:rPr>
          <w:rFonts w:ascii="Times New Roman" w:hAnsi="Times New Roman" w:cs="Times New Roman"/>
          <w:b/>
          <w:bCs/>
          <w:color w:val="auto"/>
          <w:sz w:val="30"/>
          <w:szCs w:val="30"/>
          <w:lang w:val="de-DE"/>
        </w:rPr>
        <w:t xml:space="preserve">nach </w:t>
      </w:r>
      <w:proofErr w:type="spellStart"/>
      <w:r w:rsidR="007B46C4" w:rsidRPr="0058103B">
        <w:rPr>
          <w:rFonts w:ascii="Times New Roman" w:hAnsi="Times New Roman" w:cs="Times New Roman"/>
          <w:b/>
          <w:bCs/>
          <w:color w:val="auto"/>
          <w:sz w:val="30"/>
          <w:szCs w:val="30"/>
          <w:lang w:val="de-DE"/>
        </w:rPr>
        <w:t>Jiří</w:t>
      </w:r>
      <w:proofErr w:type="spellEnd"/>
      <w:r w:rsidR="007B46C4" w:rsidRPr="0058103B">
        <w:rPr>
          <w:rFonts w:ascii="Times New Roman" w:hAnsi="Times New Roman" w:cs="Times New Roman"/>
          <w:b/>
          <w:bCs/>
          <w:color w:val="auto"/>
          <w:sz w:val="30"/>
          <w:szCs w:val="30"/>
          <w:lang w:val="de-DE"/>
        </w:rPr>
        <w:t xml:space="preserve"> </w:t>
      </w:r>
      <w:proofErr w:type="spellStart"/>
      <w:r w:rsidR="007B46C4" w:rsidRPr="0058103B">
        <w:rPr>
          <w:rFonts w:ascii="Times New Roman" w:hAnsi="Times New Roman" w:cs="Times New Roman"/>
          <w:b/>
          <w:bCs/>
          <w:color w:val="auto"/>
          <w:sz w:val="30"/>
          <w:szCs w:val="30"/>
          <w:lang w:val="de-DE"/>
        </w:rPr>
        <w:t>Levý</w:t>
      </w:r>
      <w:bookmarkEnd w:id="4"/>
      <w:proofErr w:type="spellEnd"/>
    </w:p>
    <w:p w14:paraId="35BF3B36" w14:textId="77777777" w:rsidR="003B5934" w:rsidRPr="0058103B" w:rsidRDefault="003B5934" w:rsidP="0037381B">
      <w:pPr>
        <w:jc w:val="both"/>
        <w:rPr>
          <w:rFonts w:ascii="Times New Roman" w:hAnsi="Times New Roman" w:cs="Times New Roman"/>
          <w:sz w:val="24"/>
          <w:szCs w:val="24"/>
          <w:lang w:val="de-DE"/>
        </w:rPr>
      </w:pPr>
    </w:p>
    <w:p w14:paraId="0F2DA65B" w14:textId="27BEF82F" w:rsidR="003B5934" w:rsidRPr="0058103B" w:rsidRDefault="0037381B" w:rsidP="000F3BC1">
      <w:pPr>
        <w:spacing w:line="360" w:lineRule="auto"/>
        <w:ind w:firstLine="709"/>
        <w:jc w:val="both"/>
        <w:rPr>
          <w:rFonts w:ascii="Times New Roman" w:hAnsi="Times New Roman" w:cs="Times New Roman"/>
          <w:sz w:val="24"/>
          <w:szCs w:val="24"/>
          <w:lang w:val="de-DE"/>
        </w:rPr>
      </w:pPr>
      <w:proofErr w:type="spellStart"/>
      <w:r w:rsidRPr="0058103B">
        <w:rPr>
          <w:rFonts w:ascii="Times New Roman" w:hAnsi="Times New Roman" w:cs="Times New Roman"/>
          <w:sz w:val="24"/>
          <w:szCs w:val="24"/>
          <w:lang w:val="de-DE"/>
        </w:rPr>
        <w:t>Jiří</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Levý</w:t>
      </w:r>
      <w:proofErr w:type="spellEnd"/>
      <w:r w:rsidRPr="0058103B">
        <w:rPr>
          <w:rFonts w:ascii="Times New Roman" w:hAnsi="Times New Roman" w:cs="Times New Roman"/>
          <w:sz w:val="24"/>
          <w:szCs w:val="24"/>
          <w:lang w:val="de-DE"/>
        </w:rPr>
        <w:t xml:space="preserve"> unterscheidet drei Hauptphasen der Arbeit des Übersetzers, nämlich das Verstehen vom Original, die Interpretation vom Original und die Umformulierung vom Original.</w:t>
      </w:r>
    </w:p>
    <w:p w14:paraId="6443E89B" w14:textId="249F483C" w:rsidR="00785D75" w:rsidRPr="0058103B" w:rsidRDefault="00785D75" w:rsidP="000F3BC1">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In der ersten Phase gibt es drei wichtige Momente. </w:t>
      </w:r>
      <w:r w:rsidR="00C75330" w:rsidRPr="0058103B">
        <w:rPr>
          <w:rFonts w:ascii="Times New Roman" w:hAnsi="Times New Roman" w:cs="Times New Roman"/>
          <w:sz w:val="24"/>
          <w:szCs w:val="24"/>
          <w:lang w:val="de-DE"/>
        </w:rPr>
        <w:t xml:space="preserve">Der erste ist, wenn der Übersetzer den Text im Rahmen der philologischen Ebene versteht. Das bedeutet, dass der Übersetzer den Text sprachlich versteht. Diese Aufgabe sollte für den Übersetzer kein Problem darstellen, denn die Voraussetzung eines guten Übersetzers ist, dass er hervorragende Kenntnisse der jeweiligen Sprache hat. Nachdem der Übersetzer den Text sprachlich verstanden hat, muss er auch seine ideologischen und ästhetischen Werte verstehen. Er muss zum Beispiel erkennen, an welchen Stellen der Text ironisch ist, an welchen Stellen der Autor versucht, den Leser anzugreifen, an </w:t>
      </w:r>
      <w:r w:rsidR="00C75330" w:rsidRPr="0058103B">
        <w:rPr>
          <w:rFonts w:ascii="Times New Roman" w:hAnsi="Times New Roman" w:cs="Times New Roman"/>
          <w:sz w:val="24"/>
          <w:szCs w:val="24"/>
          <w:lang w:val="de-DE"/>
        </w:rPr>
        <w:lastRenderedPageBreak/>
        <w:t xml:space="preserve">welchen nicht usw. Der Übersetzer sollte dann diese Werte in die Zielsprache übertragen können. Der letzte wichtige Moment der ersten Phase ist derjenige, in dem der Übersetzer die Tatsachen versteht, die in dem Werk ausgedrückt werden – das bedeutet, dass der Übersetzer zum Beispiel den Charakter einer bestimmten Figur aus ihrem Verhalten verstehen muss und dafür braucht er eine große Phantasiefähigkeit. </w:t>
      </w:r>
      <w:r w:rsidR="00CE5D43" w:rsidRPr="0058103B">
        <w:rPr>
          <w:rFonts w:ascii="Times New Roman" w:hAnsi="Times New Roman" w:cs="Times New Roman"/>
          <w:sz w:val="24"/>
          <w:szCs w:val="24"/>
          <w:lang w:val="de-DE"/>
        </w:rPr>
        <w:t>Im Falle eines schlechten Verstehens des Originals liegt der Fehler entweder in der mangelnden oder unzureichenden Vorstellungskraft des Übersetzers oder durch die Sprache des Originals induzierte fehlerhafte Bedeutu</w:t>
      </w:r>
      <w:r w:rsidR="002511C1">
        <w:rPr>
          <w:rFonts w:ascii="Times New Roman" w:hAnsi="Times New Roman" w:cs="Times New Roman"/>
          <w:sz w:val="24"/>
          <w:szCs w:val="24"/>
          <w:lang w:val="de-DE"/>
        </w:rPr>
        <w:t>n</w:t>
      </w:r>
      <w:r w:rsidR="00CE5D43" w:rsidRPr="0058103B">
        <w:rPr>
          <w:rFonts w:ascii="Times New Roman" w:hAnsi="Times New Roman" w:cs="Times New Roman"/>
          <w:sz w:val="24"/>
          <w:szCs w:val="24"/>
          <w:lang w:val="de-DE"/>
        </w:rPr>
        <w:t>gszusammenhänge</w:t>
      </w:r>
      <w:r w:rsidR="00B219A9" w:rsidRPr="0058103B">
        <w:rPr>
          <w:rFonts w:ascii="Times New Roman" w:hAnsi="Times New Roman" w:cs="Times New Roman"/>
          <w:sz w:val="24"/>
          <w:szCs w:val="24"/>
          <w:lang w:val="de-DE"/>
        </w:rPr>
        <w:t xml:space="preserve"> (</w:t>
      </w:r>
      <w:r w:rsidR="00B219A9" w:rsidRPr="0058103B">
        <w:rPr>
          <w:rFonts w:ascii="Times New Roman" w:hAnsi="Times New Roman" w:cs="Times New Roman"/>
          <w:sz w:val="24"/>
          <w:szCs w:val="24"/>
        </w:rPr>
        <w:t>LEVÝ, 2012, S. 50</w:t>
      </w:r>
      <w:r w:rsidR="00DF1043">
        <w:rPr>
          <w:rFonts w:ascii="Times New Roman" w:hAnsi="Times New Roman" w:cs="Times New Roman"/>
          <w:sz w:val="24"/>
          <w:szCs w:val="24"/>
        </w:rPr>
        <w:t>–</w:t>
      </w:r>
      <w:r w:rsidR="00B219A9" w:rsidRPr="0058103B">
        <w:rPr>
          <w:rFonts w:ascii="Times New Roman" w:hAnsi="Times New Roman" w:cs="Times New Roman"/>
          <w:sz w:val="24"/>
          <w:szCs w:val="24"/>
        </w:rPr>
        <w:t>53)</w:t>
      </w:r>
      <w:r w:rsidR="00CE5D43" w:rsidRPr="0058103B">
        <w:rPr>
          <w:rFonts w:ascii="Times New Roman" w:hAnsi="Times New Roman" w:cs="Times New Roman"/>
          <w:sz w:val="24"/>
          <w:szCs w:val="24"/>
          <w:lang w:val="de-DE"/>
        </w:rPr>
        <w:t>.</w:t>
      </w:r>
    </w:p>
    <w:p w14:paraId="0A843DEE" w14:textId="04198FA2" w:rsidR="000C2841" w:rsidRPr="0058103B" w:rsidRDefault="004B05A5" w:rsidP="00C1280F">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Damit die Phase der Interpretation des Originals stattfinden </w:t>
      </w:r>
      <w:r w:rsidR="0072624D">
        <w:rPr>
          <w:rFonts w:ascii="Times New Roman" w:hAnsi="Times New Roman" w:cs="Times New Roman"/>
          <w:sz w:val="24"/>
          <w:szCs w:val="24"/>
          <w:lang w:val="de-DE"/>
        </w:rPr>
        <w:t>kann</w:t>
      </w:r>
      <w:r w:rsidRPr="0058103B">
        <w:rPr>
          <w:rFonts w:ascii="Times New Roman" w:hAnsi="Times New Roman" w:cs="Times New Roman"/>
          <w:sz w:val="24"/>
          <w:szCs w:val="24"/>
          <w:lang w:val="de-DE"/>
        </w:rPr>
        <w:t>, muss die erste Phase erfolgreich abgesch</w:t>
      </w:r>
      <w:r w:rsidR="0072624D">
        <w:rPr>
          <w:rFonts w:ascii="Times New Roman" w:hAnsi="Times New Roman" w:cs="Times New Roman"/>
          <w:sz w:val="24"/>
          <w:szCs w:val="24"/>
          <w:lang w:val="de-DE"/>
        </w:rPr>
        <w:t>l</w:t>
      </w:r>
      <w:r w:rsidRPr="0058103B">
        <w:rPr>
          <w:rFonts w:ascii="Times New Roman" w:hAnsi="Times New Roman" w:cs="Times New Roman"/>
          <w:sz w:val="24"/>
          <w:szCs w:val="24"/>
          <w:lang w:val="de-DE"/>
        </w:rPr>
        <w:t xml:space="preserve">ossen werden, d. h. der Übersetzer muss den Ausgangstext vollständig verstehen, da er in der zweiten Phase möglicherweise </w:t>
      </w:r>
      <w:r w:rsidR="000C2841" w:rsidRPr="0058103B">
        <w:rPr>
          <w:rFonts w:ascii="Times New Roman" w:hAnsi="Times New Roman" w:cs="Times New Roman"/>
          <w:sz w:val="24"/>
          <w:szCs w:val="24"/>
          <w:lang w:val="de-DE"/>
        </w:rPr>
        <w:t xml:space="preserve">an ein Problem stoßen kann, nämlich, dass die Zielsprache die Bedeutung des im Original vorkommenden Wortes nicht vollständig übereinstimmend </w:t>
      </w:r>
      <w:r w:rsidR="000C2841" w:rsidRPr="00C01893">
        <w:rPr>
          <w:rFonts w:ascii="Times New Roman" w:hAnsi="Times New Roman" w:cs="Times New Roman"/>
          <w:sz w:val="24"/>
          <w:szCs w:val="24"/>
          <w:lang w:val="de-DE"/>
        </w:rPr>
        <w:t xml:space="preserve">wiedergeben </w:t>
      </w:r>
      <w:r w:rsidR="000C2841" w:rsidRPr="0058103B">
        <w:rPr>
          <w:rFonts w:ascii="Times New Roman" w:hAnsi="Times New Roman" w:cs="Times New Roman"/>
          <w:sz w:val="24"/>
          <w:szCs w:val="24"/>
          <w:lang w:val="de-DE"/>
        </w:rPr>
        <w:t>kann. An diesem Punkt muss der Übersetzer die Bedeutung des gegebenen Wortes interpretieren, und dazu muss er die Realität hinter dem Text gut verstehen.</w:t>
      </w:r>
      <w:r w:rsidR="009729E1" w:rsidRPr="0058103B">
        <w:rPr>
          <w:rFonts w:ascii="Times New Roman" w:hAnsi="Times New Roman" w:cs="Times New Roman"/>
          <w:sz w:val="24"/>
          <w:szCs w:val="24"/>
          <w:lang w:val="de-DE"/>
        </w:rPr>
        <w:t xml:space="preserve"> In der Phase der Interpretation ist es für den Übersetzer wichtig, das übersetzte Werk objektiv zu betrachten und keine subjektive Sichtweise einzubringen. </w:t>
      </w:r>
      <w:r w:rsidR="00FA1154" w:rsidRPr="0058103B">
        <w:rPr>
          <w:rFonts w:ascii="Times New Roman" w:hAnsi="Times New Roman" w:cs="Times New Roman"/>
          <w:sz w:val="24"/>
          <w:szCs w:val="24"/>
          <w:lang w:val="de-DE"/>
        </w:rPr>
        <w:t xml:space="preserve">Auch hier ist gut zu bedenken, dass der Übersetzer gleichzeitig auch ein Leser des Werkes ist, und es kann vorkommen, dass ihn zum Beispiel eine bestimmte Figur an jemanden aus seinem Umfeld erinnert und der Übersetzer wird dann seine persönlichen Probleme in die Übersetzung übertragen. Dieses Phänomen wird als Lesersubjektivismus bezeichnet und ist eine der Hauptfallen, mit denen </w:t>
      </w:r>
      <w:r w:rsidR="0072624D">
        <w:rPr>
          <w:rFonts w:ascii="Times New Roman" w:hAnsi="Times New Roman" w:cs="Times New Roman"/>
          <w:sz w:val="24"/>
          <w:szCs w:val="24"/>
          <w:lang w:val="de-DE"/>
        </w:rPr>
        <w:t>man</w:t>
      </w:r>
      <w:r w:rsidR="00FA1154" w:rsidRPr="0058103B">
        <w:rPr>
          <w:rFonts w:ascii="Times New Roman" w:hAnsi="Times New Roman" w:cs="Times New Roman"/>
          <w:sz w:val="24"/>
          <w:szCs w:val="24"/>
          <w:lang w:val="de-DE"/>
        </w:rPr>
        <w:t xml:space="preserve"> bei der Übersetzung zu kämpfen hat. Es ist wichtig, dass der Übersetzer eine subjektive Beeinflussung des Werkes gänzlich vermeidet</w:t>
      </w:r>
      <w:r w:rsidR="00B219A9" w:rsidRPr="0058103B">
        <w:rPr>
          <w:rFonts w:ascii="Times New Roman" w:hAnsi="Times New Roman" w:cs="Times New Roman"/>
          <w:sz w:val="24"/>
          <w:szCs w:val="24"/>
          <w:lang w:val="de-DE"/>
        </w:rPr>
        <w:t xml:space="preserve"> (</w:t>
      </w:r>
      <w:r w:rsidR="00B219A9" w:rsidRPr="0058103B">
        <w:rPr>
          <w:rFonts w:ascii="Times New Roman" w:hAnsi="Times New Roman" w:cs="Times New Roman"/>
          <w:sz w:val="24"/>
          <w:szCs w:val="24"/>
        </w:rPr>
        <w:t>LEVÝ, 2012, S. 56</w:t>
      </w:r>
      <w:r w:rsidR="00DF1043">
        <w:rPr>
          <w:rFonts w:ascii="Times New Roman" w:hAnsi="Times New Roman" w:cs="Times New Roman"/>
          <w:sz w:val="24"/>
          <w:szCs w:val="24"/>
        </w:rPr>
        <w:t>–5</w:t>
      </w:r>
      <w:r w:rsidR="00B219A9" w:rsidRPr="0058103B">
        <w:rPr>
          <w:rFonts w:ascii="Times New Roman" w:hAnsi="Times New Roman" w:cs="Times New Roman"/>
          <w:sz w:val="24"/>
          <w:szCs w:val="24"/>
        </w:rPr>
        <w:t>7)</w:t>
      </w:r>
      <w:r w:rsidR="00FA1154" w:rsidRPr="0058103B">
        <w:rPr>
          <w:rFonts w:ascii="Times New Roman" w:hAnsi="Times New Roman" w:cs="Times New Roman"/>
          <w:sz w:val="24"/>
          <w:szCs w:val="24"/>
          <w:lang w:val="de-DE"/>
        </w:rPr>
        <w:t>.</w:t>
      </w:r>
      <w:r w:rsidR="00454E03" w:rsidRPr="0058103B">
        <w:rPr>
          <w:rFonts w:ascii="Times New Roman" w:hAnsi="Times New Roman" w:cs="Times New Roman"/>
          <w:sz w:val="24"/>
          <w:szCs w:val="24"/>
          <w:lang w:val="de-DE"/>
        </w:rPr>
        <w:t xml:space="preserve"> Und das gilt auch in dem Fall, wenn der Übersetzer versucht, seine eigene Idee im Buch durchzusetzen, die der objektiven Idee, also der Idee des Autors des Ausgangtextes, widerspricht. Der Übersetzer kann einen bestimmten Aspekt des Werkes hervorheben, sollte aber auch in diesem Fall darauf achten, dass er nicht ein Motiv in den Vordergrund stellt, das im Original zweitranging ist, was dazu führen </w:t>
      </w:r>
      <w:r w:rsidR="00C1280F">
        <w:rPr>
          <w:rFonts w:ascii="Times New Roman" w:hAnsi="Times New Roman" w:cs="Times New Roman"/>
          <w:sz w:val="24"/>
          <w:szCs w:val="24"/>
          <w:lang w:val="de-DE"/>
        </w:rPr>
        <w:t>kann</w:t>
      </w:r>
      <w:r w:rsidR="00454E03" w:rsidRPr="0058103B">
        <w:rPr>
          <w:rFonts w:ascii="Times New Roman" w:hAnsi="Times New Roman" w:cs="Times New Roman"/>
          <w:sz w:val="24"/>
          <w:szCs w:val="24"/>
          <w:lang w:val="de-DE"/>
        </w:rPr>
        <w:t>, dass das Werk vom Leser der Übersetzung anders verstanden wird als vom Leser des Originals</w:t>
      </w:r>
      <w:r w:rsidR="00AD4866" w:rsidRPr="0058103B">
        <w:rPr>
          <w:rFonts w:ascii="Times New Roman" w:hAnsi="Times New Roman" w:cs="Times New Roman"/>
          <w:sz w:val="24"/>
          <w:szCs w:val="24"/>
          <w:lang w:val="de-DE"/>
        </w:rPr>
        <w:t xml:space="preserve"> </w:t>
      </w:r>
      <w:r w:rsidR="00B219A9" w:rsidRPr="0058103B">
        <w:rPr>
          <w:rFonts w:ascii="Times New Roman" w:hAnsi="Times New Roman" w:cs="Times New Roman"/>
          <w:sz w:val="24"/>
          <w:szCs w:val="24"/>
          <w:lang w:val="de-DE"/>
        </w:rPr>
        <w:t>(</w:t>
      </w:r>
      <w:r w:rsidR="00B219A9" w:rsidRPr="0058103B">
        <w:rPr>
          <w:rFonts w:ascii="Times New Roman" w:hAnsi="Times New Roman" w:cs="Times New Roman"/>
          <w:sz w:val="24"/>
          <w:szCs w:val="24"/>
        </w:rPr>
        <w:t>LEVÝ, 2012, S. 60</w:t>
      </w:r>
      <w:r w:rsidR="00DF1043">
        <w:rPr>
          <w:rFonts w:ascii="Times New Roman" w:hAnsi="Times New Roman" w:cs="Times New Roman"/>
          <w:sz w:val="24"/>
          <w:szCs w:val="24"/>
        </w:rPr>
        <w:t>–</w:t>
      </w:r>
      <w:r w:rsidR="00B219A9" w:rsidRPr="0058103B">
        <w:rPr>
          <w:rFonts w:ascii="Times New Roman" w:hAnsi="Times New Roman" w:cs="Times New Roman"/>
          <w:sz w:val="24"/>
          <w:szCs w:val="24"/>
        </w:rPr>
        <w:t>61)</w:t>
      </w:r>
      <w:r w:rsidR="00454E03" w:rsidRPr="0058103B">
        <w:rPr>
          <w:rFonts w:ascii="Times New Roman" w:hAnsi="Times New Roman" w:cs="Times New Roman"/>
          <w:sz w:val="24"/>
          <w:szCs w:val="24"/>
          <w:lang w:val="de-DE"/>
        </w:rPr>
        <w:t>.</w:t>
      </w:r>
      <w:r w:rsidR="000C7BCD" w:rsidRPr="0058103B">
        <w:rPr>
          <w:rFonts w:ascii="Times New Roman" w:hAnsi="Times New Roman" w:cs="Times New Roman"/>
          <w:sz w:val="24"/>
          <w:szCs w:val="24"/>
          <w:lang w:val="de-DE"/>
        </w:rPr>
        <w:t xml:space="preserve"> Der Übersetzer kann also sein</w:t>
      </w:r>
      <w:r w:rsidR="00C1280F">
        <w:rPr>
          <w:rFonts w:ascii="Times New Roman" w:hAnsi="Times New Roman" w:cs="Times New Roman"/>
          <w:sz w:val="24"/>
          <w:szCs w:val="24"/>
          <w:lang w:val="de-DE"/>
        </w:rPr>
        <w:t>en</w:t>
      </w:r>
      <w:r w:rsidR="000C7BCD" w:rsidRPr="0058103B">
        <w:rPr>
          <w:rFonts w:ascii="Times New Roman" w:hAnsi="Times New Roman" w:cs="Times New Roman"/>
          <w:sz w:val="24"/>
          <w:szCs w:val="24"/>
          <w:lang w:val="de-DE"/>
        </w:rPr>
        <w:t xml:space="preserve"> eigene</w:t>
      </w:r>
      <w:r w:rsidR="00C1280F">
        <w:rPr>
          <w:rFonts w:ascii="Times New Roman" w:hAnsi="Times New Roman" w:cs="Times New Roman"/>
          <w:sz w:val="24"/>
          <w:szCs w:val="24"/>
          <w:lang w:val="de-DE"/>
        </w:rPr>
        <w:t xml:space="preserve">n </w:t>
      </w:r>
      <w:r w:rsidR="000C7BCD" w:rsidRPr="0058103B">
        <w:rPr>
          <w:rFonts w:ascii="Times New Roman" w:hAnsi="Times New Roman" w:cs="Times New Roman"/>
          <w:sz w:val="24"/>
          <w:szCs w:val="24"/>
          <w:lang w:val="de-DE"/>
        </w:rPr>
        <w:t xml:space="preserve">Übersetzungsstil vor allem durch stilistische Mittel ausdrücken, er muss aber immer darauf achten, dass er damit </w:t>
      </w:r>
      <w:r w:rsidR="00C1280F">
        <w:rPr>
          <w:rFonts w:ascii="Times New Roman" w:hAnsi="Times New Roman" w:cs="Times New Roman"/>
          <w:sz w:val="24"/>
          <w:szCs w:val="24"/>
          <w:lang w:val="de-DE"/>
        </w:rPr>
        <w:t>das</w:t>
      </w:r>
      <w:r w:rsidR="000C7BCD" w:rsidRPr="0058103B">
        <w:rPr>
          <w:rFonts w:ascii="Times New Roman" w:hAnsi="Times New Roman" w:cs="Times New Roman"/>
          <w:sz w:val="24"/>
          <w:szCs w:val="24"/>
          <w:lang w:val="de-DE"/>
        </w:rPr>
        <w:t xml:space="preserve"> Original und seine Idee nicht deformiert. </w:t>
      </w:r>
    </w:p>
    <w:p w14:paraId="5F311301" w14:textId="2745D262" w:rsidR="00347D2C" w:rsidRPr="002511C1" w:rsidRDefault="00660791" w:rsidP="002511C1">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Die letzte Phase, die der Übersetzer während seiner Arbeit </w:t>
      </w:r>
      <w:r w:rsidR="00C1280F">
        <w:rPr>
          <w:rFonts w:ascii="Times New Roman" w:hAnsi="Times New Roman" w:cs="Times New Roman"/>
          <w:sz w:val="24"/>
          <w:szCs w:val="24"/>
          <w:lang w:val="de-DE"/>
        </w:rPr>
        <w:t>meistern</w:t>
      </w:r>
      <w:r w:rsidRPr="0058103B">
        <w:rPr>
          <w:rFonts w:ascii="Times New Roman" w:hAnsi="Times New Roman" w:cs="Times New Roman"/>
          <w:sz w:val="24"/>
          <w:szCs w:val="24"/>
          <w:lang w:val="de-DE"/>
        </w:rPr>
        <w:t xml:space="preserve"> muss, ist die Umformulierung des Originals. Daher ist es für den Übersetzer sehr wichtig, mit der Sprache spielen zu können und Ausdrücke zu lösen, für die es in der Zielsprache keine passende </w:t>
      </w:r>
      <w:r w:rsidRPr="0058103B">
        <w:rPr>
          <w:rFonts w:ascii="Times New Roman" w:hAnsi="Times New Roman" w:cs="Times New Roman"/>
          <w:sz w:val="24"/>
          <w:szCs w:val="24"/>
          <w:lang w:val="de-DE"/>
        </w:rPr>
        <w:lastRenderedPageBreak/>
        <w:t>Entsprechung gibt.</w:t>
      </w:r>
      <w:r w:rsidR="002511C1">
        <w:rPr>
          <w:rFonts w:ascii="Times New Roman" w:hAnsi="Times New Roman" w:cs="Times New Roman"/>
          <w:sz w:val="24"/>
          <w:szCs w:val="24"/>
          <w:lang w:val="de-DE"/>
        </w:rPr>
        <w:t xml:space="preserve"> </w:t>
      </w:r>
      <w:r w:rsidR="00A91747" w:rsidRPr="0058103B">
        <w:rPr>
          <w:rFonts w:ascii="Times New Roman" w:hAnsi="Times New Roman" w:cs="Times New Roman"/>
          <w:sz w:val="24"/>
          <w:szCs w:val="24"/>
          <w:lang w:val="de-DE"/>
        </w:rPr>
        <w:t>In dieser Phase beschäftigt sich der Übersetzer mit den Unterschieden zwischen Ausgangssprache und Zielsprache</w:t>
      </w:r>
      <w:r w:rsidR="00406823" w:rsidRPr="0058103B">
        <w:rPr>
          <w:rFonts w:ascii="Times New Roman" w:hAnsi="Times New Roman" w:cs="Times New Roman"/>
          <w:sz w:val="24"/>
          <w:szCs w:val="24"/>
          <w:lang w:val="de-DE"/>
        </w:rPr>
        <w:t xml:space="preserve">, denn </w:t>
      </w:r>
      <w:r w:rsidR="00C1280F">
        <w:rPr>
          <w:rFonts w:ascii="Times New Roman" w:hAnsi="Times New Roman" w:cs="Times New Roman"/>
          <w:sz w:val="24"/>
          <w:szCs w:val="24"/>
          <w:lang w:val="de-DE"/>
        </w:rPr>
        <w:t>einzelne</w:t>
      </w:r>
      <w:r w:rsidR="00406823" w:rsidRPr="0058103B">
        <w:rPr>
          <w:rFonts w:ascii="Times New Roman" w:hAnsi="Times New Roman" w:cs="Times New Roman"/>
          <w:sz w:val="24"/>
          <w:szCs w:val="24"/>
          <w:lang w:val="de-DE"/>
        </w:rPr>
        <w:t xml:space="preserve"> Sprachsysteme sind nicht gleichwertig</w:t>
      </w:r>
      <w:r w:rsidR="00A91747" w:rsidRPr="0058103B">
        <w:rPr>
          <w:rFonts w:ascii="Times New Roman" w:hAnsi="Times New Roman" w:cs="Times New Roman"/>
          <w:sz w:val="24"/>
          <w:szCs w:val="24"/>
          <w:lang w:val="de-DE"/>
        </w:rPr>
        <w:t xml:space="preserve">. Dabei wirkt sich die Sprache des Originals auf die Übersetzung </w:t>
      </w:r>
      <w:r w:rsidR="00C1280F">
        <w:rPr>
          <w:rFonts w:ascii="Times New Roman" w:hAnsi="Times New Roman" w:cs="Times New Roman"/>
          <w:sz w:val="24"/>
          <w:szCs w:val="24"/>
          <w:lang w:val="de-DE"/>
        </w:rPr>
        <w:t>aus</w:t>
      </w:r>
      <w:r w:rsidR="00A91747" w:rsidRPr="0058103B">
        <w:rPr>
          <w:rFonts w:ascii="Times New Roman" w:hAnsi="Times New Roman" w:cs="Times New Roman"/>
          <w:sz w:val="24"/>
          <w:szCs w:val="24"/>
          <w:lang w:val="de-DE"/>
        </w:rPr>
        <w:t xml:space="preserve"> – direkt und indirekt. Der direkte Einfluss des Originals ist in der Übersetzung durch das Erscheinen von Sprachfügungen, die nach dem Original </w:t>
      </w:r>
      <w:r w:rsidR="00406823" w:rsidRPr="0058103B">
        <w:rPr>
          <w:rFonts w:ascii="Times New Roman" w:hAnsi="Times New Roman" w:cs="Times New Roman"/>
          <w:sz w:val="24"/>
          <w:szCs w:val="24"/>
          <w:lang w:val="de-DE"/>
        </w:rPr>
        <w:t>gebildet</w:t>
      </w:r>
      <w:r w:rsidR="00A91747" w:rsidRPr="0058103B">
        <w:rPr>
          <w:rFonts w:ascii="Times New Roman" w:hAnsi="Times New Roman" w:cs="Times New Roman"/>
          <w:sz w:val="24"/>
          <w:szCs w:val="24"/>
          <w:lang w:val="de-DE"/>
        </w:rPr>
        <w:t xml:space="preserve"> </w:t>
      </w:r>
      <w:r w:rsidR="00406823" w:rsidRPr="0058103B">
        <w:rPr>
          <w:rFonts w:ascii="Times New Roman" w:hAnsi="Times New Roman" w:cs="Times New Roman"/>
          <w:sz w:val="24"/>
          <w:szCs w:val="24"/>
          <w:lang w:val="de-DE"/>
        </w:rPr>
        <w:t>wurden</w:t>
      </w:r>
      <w:r w:rsidR="00A91747" w:rsidRPr="0058103B">
        <w:rPr>
          <w:rFonts w:ascii="Times New Roman" w:hAnsi="Times New Roman" w:cs="Times New Roman"/>
          <w:sz w:val="24"/>
          <w:szCs w:val="24"/>
          <w:lang w:val="de-DE"/>
        </w:rPr>
        <w:t xml:space="preserve">, oder durch die Tatsache, dass im </w:t>
      </w:r>
      <w:r w:rsidR="00406823" w:rsidRPr="0058103B">
        <w:rPr>
          <w:rFonts w:ascii="Times New Roman" w:hAnsi="Times New Roman" w:cs="Times New Roman"/>
          <w:sz w:val="24"/>
          <w:szCs w:val="24"/>
          <w:lang w:val="de-DE"/>
        </w:rPr>
        <w:t>Gegenteil tschechische Ausdrucksmittel in der Übersetzung nicht erscheinen, weil diese Mittel in der Ausgangssprache waren. Indirekt wirkt sich die Ausgangssprache auf den Übersetzer aus, der</w:t>
      </w:r>
      <w:r w:rsidR="00347D78">
        <w:rPr>
          <w:rFonts w:ascii="Times New Roman" w:hAnsi="Times New Roman" w:cs="Times New Roman"/>
          <w:sz w:val="24"/>
          <w:szCs w:val="24"/>
          <w:lang w:val="de-DE"/>
        </w:rPr>
        <w:t>:</w:t>
      </w:r>
      <w:r w:rsidR="00406823" w:rsidRPr="0058103B">
        <w:rPr>
          <w:rFonts w:ascii="Times New Roman" w:hAnsi="Times New Roman" w:cs="Times New Roman"/>
          <w:sz w:val="24"/>
          <w:szCs w:val="24"/>
          <w:lang w:val="de-DE"/>
        </w:rPr>
        <w:t xml:space="preserve"> </w:t>
      </w:r>
      <w:r w:rsidR="00406823" w:rsidRPr="0058103B">
        <w:rPr>
          <w:rFonts w:ascii="Times New Roman" w:hAnsi="Times New Roman" w:cs="Times New Roman"/>
          <w:i/>
          <w:iCs/>
          <w:sz w:val="24"/>
          <w:szCs w:val="24"/>
          <w:lang w:val="de-DE"/>
        </w:rPr>
        <w:t>„versucht, sich von den stilistischen Merkmalen des Originals zu unterscheiden, die es für grammatikalisch hält“</w:t>
      </w:r>
      <w:r w:rsidR="00AD4866" w:rsidRPr="0058103B">
        <w:rPr>
          <w:rFonts w:ascii="Times New Roman" w:hAnsi="Times New Roman" w:cs="Times New Roman"/>
          <w:i/>
          <w:iCs/>
          <w:sz w:val="24"/>
          <w:szCs w:val="24"/>
          <w:lang w:val="de-DE"/>
        </w:rPr>
        <w:t xml:space="preserve"> </w:t>
      </w:r>
      <w:r w:rsidR="00AD4866" w:rsidRPr="0058103B">
        <w:rPr>
          <w:rFonts w:ascii="Times New Roman" w:hAnsi="Times New Roman" w:cs="Times New Roman"/>
          <w:sz w:val="24"/>
          <w:szCs w:val="24"/>
          <w:lang w:val="de-DE"/>
        </w:rPr>
        <w:t>(</w:t>
      </w:r>
      <w:r w:rsidR="00AD4866" w:rsidRPr="0058103B">
        <w:rPr>
          <w:rFonts w:ascii="Times New Roman" w:hAnsi="Times New Roman" w:cs="Times New Roman"/>
          <w:sz w:val="24"/>
          <w:szCs w:val="24"/>
        </w:rPr>
        <w:t>LEVÝ, 2012, S. 69).</w:t>
      </w:r>
      <w:r w:rsidR="00AD4866" w:rsidRPr="0058103B">
        <w:rPr>
          <w:rStyle w:val="Funotenzeichen"/>
          <w:rFonts w:ascii="Times New Roman" w:hAnsi="Times New Roman" w:cs="Times New Roman"/>
          <w:sz w:val="24"/>
          <w:szCs w:val="24"/>
        </w:rPr>
        <w:footnoteReference w:id="2"/>
      </w:r>
    </w:p>
    <w:p w14:paraId="64E72A5A" w14:textId="3A7F75C0" w:rsidR="004E69D0" w:rsidRPr="0058103B" w:rsidRDefault="004E69D0" w:rsidP="00660791">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Ein weiteres Problem, das während der Umformulierung des Originals entsteht, ist die Spannung im Stil der Übersetzung, die dadurch verursacht ist, dass der Gedanke in eine verschiedene Sprache, in der dieser Gedanke nicht entstand, übersetzt wurde. </w:t>
      </w:r>
      <w:r w:rsidR="00F466F1" w:rsidRPr="0058103B">
        <w:rPr>
          <w:rFonts w:ascii="Times New Roman" w:hAnsi="Times New Roman" w:cs="Times New Roman"/>
          <w:sz w:val="24"/>
          <w:szCs w:val="24"/>
          <w:lang w:val="de-DE"/>
        </w:rPr>
        <w:t xml:space="preserve">Infolgedessen versucht der Übersetzer oft bestimmte </w:t>
      </w:r>
      <w:r w:rsidR="002C3F19" w:rsidRPr="0058103B">
        <w:rPr>
          <w:rFonts w:ascii="Times New Roman" w:hAnsi="Times New Roman" w:cs="Times New Roman"/>
          <w:sz w:val="24"/>
          <w:szCs w:val="24"/>
          <w:lang w:val="de-DE"/>
        </w:rPr>
        <w:t>Fügungen</w:t>
      </w:r>
      <w:r w:rsidR="00F466F1" w:rsidRPr="0058103B">
        <w:rPr>
          <w:rFonts w:ascii="Times New Roman" w:hAnsi="Times New Roman" w:cs="Times New Roman"/>
          <w:sz w:val="24"/>
          <w:szCs w:val="24"/>
          <w:lang w:val="de-DE"/>
        </w:rPr>
        <w:t xml:space="preserve"> herzustellen, um die Idee des Originals zu vermitteln, </w:t>
      </w:r>
      <w:r w:rsidR="002C3F19" w:rsidRPr="0058103B">
        <w:rPr>
          <w:rFonts w:ascii="Times New Roman" w:hAnsi="Times New Roman" w:cs="Times New Roman"/>
          <w:sz w:val="24"/>
          <w:szCs w:val="24"/>
          <w:lang w:val="de-DE"/>
        </w:rPr>
        <w:t>diese Fügungen können aber in der Zielsprache ziemlich künstlich wirken, auch wenn sie grammatikalisch und stilistisch korrekt sind. Es ist daher wichtig, dass der Übersetzer über einen großen Wortschatz und Kreativität verfügt, um aus den verfügbaren Ausdrucksmitteln die geeignetsten und ausdrucksstärksten zu wählen, die in der Zielsprache natürlich wirken. Die Voraussetzungen für einen guten Übersetzer sind also Vorstellungskraft, ein Gefühl für Stilistik und die Fähigkeit zur Objektivität</w:t>
      </w:r>
      <w:r w:rsidR="00AD4866" w:rsidRPr="0058103B">
        <w:rPr>
          <w:rFonts w:ascii="Times New Roman" w:hAnsi="Times New Roman" w:cs="Times New Roman"/>
          <w:sz w:val="24"/>
          <w:szCs w:val="24"/>
          <w:lang w:val="de-DE"/>
        </w:rPr>
        <w:t xml:space="preserve"> (</w:t>
      </w:r>
      <w:r w:rsidR="00AD4866" w:rsidRPr="0058103B">
        <w:rPr>
          <w:rFonts w:ascii="Times New Roman" w:hAnsi="Times New Roman" w:cs="Times New Roman"/>
          <w:sz w:val="24"/>
          <w:szCs w:val="24"/>
        </w:rPr>
        <w:t>LEVÝ, 2012, S.70</w:t>
      </w:r>
      <w:r w:rsidR="00DF1043">
        <w:rPr>
          <w:rFonts w:ascii="Times New Roman" w:hAnsi="Times New Roman" w:cs="Times New Roman"/>
          <w:sz w:val="24"/>
          <w:szCs w:val="24"/>
        </w:rPr>
        <w:t>–</w:t>
      </w:r>
      <w:r w:rsidR="00AD4866" w:rsidRPr="0058103B">
        <w:rPr>
          <w:rFonts w:ascii="Times New Roman" w:hAnsi="Times New Roman" w:cs="Times New Roman"/>
          <w:sz w:val="24"/>
          <w:szCs w:val="24"/>
        </w:rPr>
        <w:t>71)</w:t>
      </w:r>
      <w:r w:rsidR="002C3F19" w:rsidRPr="0058103B">
        <w:rPr>
          <w:rFonts w:ascii="Times New Roman" w:hAnsi="Times New Roman" w:cs="Times New Roman"/>
          <w:sz w:val="24"/>
          <w:szCs w:val="24"/>
          <w:lang w:val="de-DE"/>
        </w:rPr>
        <w:t>.</w:t>
      </w:r>
    </w:p>
    <w:p w14:paraId="5589E7D8" w14:textId="77777777" w:rsidR="00D87865" w:rsidRPr="0058103B" w:rsidRDefault="00D87865" w:rsidP="00660791">
      <w:pPr>
        <w:spacing w:line="360" w:lineRule="auto"/>
        <w:ind w:firstLine="709"/>
        <w:jc w:val="both"/>
        <w:rPr>
          <w:rFonts w:ascii="Times New Roman" w:hAnsi="Times New Roman" w:cs="Times New Roman"/>
          <w:sz w:val="24"/>
          <w:szCs w:val="24"/>
          <w:lang w:val="de-DE"/>
        </w:rPr>
      </w:pPr>
    </w:p>
    <w:p w14:paraId="0708634C" w14:textId="235D5377" w:rsidR="004773C4" w:rsidRPr="0058103B" w:rsidRDefault="00D87865" w:rsidP="00EF1FA8">
      <w:pPr>
        <w:pStyle w:val="berschrift2"/>
        <w:numPr>
          <w:ilvl w:val="1"/>
          <w:numId w:val="2"/>
        </w:numPr>
        <w:spacing w:line="360" w:lineRule="auto"/>
        <w:jc w:val="both"/>
        <w:rPr>
          <w:rFonts w:ascii="Times New Roman" w:hAnsi="Times New Roman" w:cs="Times New Roman"/>
          <w:b/>
          <w:bCs/>
          <w:color w:val="auto"/>
          <w:sz w:val="30"/>
          <w:szCs w:val="30"/>
          <w:lang w:val="de-DE"/>
        </w:rPr>
      </w:pPr>
      <w:r w:rsidRPr="0058103B">
        <w:rPr>
          <w:rFonts w:ascii="Times New Roman" w:hAnsi="Times New Roman" w:cs="Times New Roman"/>
          <w:b/>
          <w:bCs/>
          <w:color w:val="auto"/>
          <w:sz w:val="30"/>
          <w:szCs w:val="30"/>
          <w:lang w:val="de-DE"/>
        </w:rPr>
        <w:t xml:space="preserve"> </w:t>
      </w:r>
      <w:bookmarkStart w:id="5" w:name="_Toc132835604"/>
      <w:r w:rsidRPr="0058103B">
        <w:rPr>
          <w:rFonts w:ascii="Times New Roman" w:hAnsi="Times New Roman" w:cs="Times New Roman"/>
          <w:b/>
          <w:bCs/>
          <w:color w:val="auto"/>
          <w:sz w:val="30"/>
          <w:szCs w:val="30"/>
          <w:lang w:val="de-DE"/>
        </w:rPr>
        <w:t>Literarische Übersetzung</w:t>
      </w:r>
      <w:bookmarkEnd w:id="5"/>
    </w:p>
    <w:p w14:paraId="4E57BC4B" w14:textId="77777777" w:rsidR="00EF1FA8" w:rsidRPr="0058103B" w:rsidRDefault="00EF1FA8" w:rsidP="00EF1FA8">
      <w:pPr>
        <w:rPr>
          <w:lang w:val="de-DE"/>
        </w:rPr>
      </w:pPr>
    </w:p>
    <w:p w14:paraId="3E777B40" w14:textId="6EADBAB7" w:rsidR="00FF6F2E" w:rsidRPr="0058103B" w:rsidRDefault="00EF1FA8" w:rsidP="00660791">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Der internationale Übersetzerverband unterscheidet drei Arten der Übersetzung: </w:t>
      </w:r>
    </w:p>
    <w:p w14:paraId="19E0DFF7" w14:textId="198B2BBF" w:rsidR="00EF1FA8" w:rsidRPr="0058103B" w:rsidRDefault="00EF1FA8" w:rsidP="00EF1FA8">
      <w:pPr>
        <w:pStyle w:val="Listenabsatz"/>
        <w:numPr>
          <w:ilvl w:val="0"/>
          <w:numId w:val="5"/>
        </w:num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Dolmetschen,</w:t>
      </w:r>
    </w:p>
    <w:p w14:paraId="7DC52F0C" w14:textId="78B97863" w:rsidR="00EF1FA8" w:rsidRPr="0058103B" w:rsidRDefault="00EF1FA8" w:rsidP="00EF1FA8">
      <w:pPr>
        <w:pStyle w:val="Listenabsatz"/>
        <w:numPr>
          <w:ilvl w:val="0"/>
          <w:numId w:val="5"/>
        </w:num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Technisches und wissenschaftliches Übersetzen,</w:t>
      </w:r>
    </w:p>
    <w:p w14:paraId="75494393" w14:textId="12F96C2F" w:rsidR="00FF6F2E" w:rsidRPr="0058103B" w:rsidRDefault="00EF1FA8" w:rsidP="00EF1FA8">
      <w:pPr>
        <w:pStyle w:val="Listenabsatz"/>
        <w:numPr>
          <w:ilvl w:val="0"/>
          <w:numId w:val="5"/>
        </w:num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Literarisches Übersetzen</w:t>
      </w:r>
      <w:r w:rsidR="00AD4866" w:rsidRPr="0058103B">
        <w:rPr>
          <w:rFonts w:ascii="Times New Roman" w:hAnsi="Times New Roman" w:cs="Times New Roman"/>
          <w:sz w:val="24"/>
          <w:szCs w:val="24"/>
          <w:lang w:val="de-DE"/>
        </w:rPr>
        <w:t xml:space="preserve"> (</w:t>
      </w:r>
      <w:r w:rsidR="00AD4866" w:rsidRPr="0058103B">
        <w:rPr>
          <w:rFonts w:ascii="Times New Roman" w:hAnsi="Times New Roman" w:cs="Times New Roman"/>
          <w:sz w:val="24"/>
          <w:szCs w:val="24"/>
        </w:rPr>
        <w:t>APEL, KOPETZKI, 2003, S. 9)</w:t>
      </w:r>
      <w:r w:rsidRPr="0058103B">
        <w:rPr>
          <w:rFonts w:ascii="Times New Roman" w:hAnsi="Times New Roman" w:cs="Times New Roman"/>
          <w:sz w:val="24"/>
          <w:szCs w:val="24"/>
          <w:lang w:val="de-DE"/>
        </w:rPr>
        <w:t>.</w:t>
      </w:r>
    </w:p>
    <w:p w14:paraId="08A82260" w14:textId="2F628124" w:rsidR="00FE5F0D" w:rsidRPr="0058103B" w:rsidRDefault="00FE5F0D" w:rsidP="00FE5F0D">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Dieses Kapitel wird</w:t>
      </w:r>
      <w:r w:rsidR="006940FA" w:rsidRPr="0058103B">
        <w:rPr>
          <w:rFonts w:ascii="Times New Roman" w:hAnsi="Times New Roman" w:cs="Times New Roman"/>
          <w:sz w:val="24"/>
          <w:szCs w:val="24"/>
          <w:lang w:val="de-DE"/>
        </w:rPr>
        <w:t xml:space="preserve"> vor allem</w:t>
      </w:r>
      <w:r w:rsidRPr="0058103B">
        <w:rPr>
          <w:rFonts w:ascii="Times New Roman" w:hAnsi="Times New Roman" w:cs="Times New Roman"/>
          <w:sz w:val="24"/>
          <w:szCs w:val="24"/>
          <w:lang w:val="de-DE"/>
        </w:rPr>
        <w:t xml:space="preserve"> dem literarischen Übersetzen gewidmet, </w:t>
      </w:r>
      <w:r w:rsidR="00C1280F">
        <w:rPr>
          <w:rFonts w:ascii="Times New Roman" w:hAnsi="Times New Roman" w:cs="Times New Roman"/>
          <w:sz w:val="24"/>
          <w:szCs w:val="24"/>
          <w:lang w:val="de-DE"/>
        </w:rPr>
        <w:t>da</w:t>
      </w:r>
      <w:r w:rsidRPr="0058103B">
        <w:rPr>
          <w:rFonts w:ascii="Times New Roman" w:hAnsi="Times New Roman" w:cs="Times New Roman"/>
          <w:sz w:val="24"/>
          <w:szCs w:val="24"/>
          <w:lang w:val="de-DE"/>
        </w:rPr>
        <w:t xml:space="preserve"> dieses grundsätzlich für diese Arbeit ist. </w:t>
      </w:r>
      <w:r w:rsidR="00C1280F">
        <w:rPr>
          <w:rFonts w:ascii="Times New Roman" w:hAnsi="Times New Roman" w:cs="Times New Roman"/>
          <w:sz w:val="24"/>
          <w:szCs w:val="24"/>
          <w:lang w:val="de-DE"/>
        </w:rPr>
        <w:t>Wi</w:t>
      </w:r>
      <w:r w:rsidR="0067372E">
        <w:rPr>
          <w:rFonts w:ascii="Times New Roman" w:hAnsi="Times New Roman" w:cs="Times New Roman"/>
          <w:sz w:val="24"/>
          <w:szCs w:val="24"/>
          <w:lang w:val="de-DE"/>
        </w:rPr>
        <w:t>e</w:t>
      </w:r>
      <w:r w:rsidR="00C1280F">
        <w:rPr>
          <w:rFonts w:ascii="Times New Roman" w:hAnsi="Times New Roman" w:cs="Times New Roman"/>
          <w:sz w:val="24"/>
          <w:szCs w:val="24"/>
          <w:lang w:val="de-DE"/>
        </w:rPr>
        <w:t xml:space="preserve"> schon</w:t>
      </w:r>
      <w:r w:rsidRPr="0058103B">
        <w:rPr>
          <w:rFonts w:ascii="Times New Roman" w:hAnsi="Times New Roman" w:cs="Times New Roman"/>
          <w:sz w:val="24"/>
          <w:szCs w:val="24"/>
          <w:lang w:val="de-DE"/>
        </w:rPr>
        <w:t xml:space="preserve"> die Benennung dieser Übersetzungsart andeutet, </w:t>
      </w:r>
      <w:r w:rsidR="00C01893" w:rsidRPr="0058103B">
        <w:rPr>
          <w:rFonts w:ascii="Times New Roman" w:hAnsi="Times New Roman" w:cs="Times New Roman"/>
          <w:sz w:val="24"/>
          <w:szCs w:val="24"/>
          <w:lang w:val="de-DE"/>
        </w:rPr>
        <w:t xml:space="preserve">beschäftigt </w:t>
      </w:r>
      <w:r w:rsidR="00C01893">
        <w:rPr>
          <w:rFonts w:ascii="Times New Roman" w:hAnsi="Times New Roman" w:cs="Times New Roman"/>
          <w:sz w:val="24"/>
          <w:szCs w:val="24"/>
          <w:lang w:val="de-DE"/>
        </w:rPr>
        <w:t>sich</w:t>
      </w:r>
      <w:r w:rsidR="00C1280F">
        <w:rPr>
          <w:rFonts w:ascii="Times New Roman" w:hAnsi="Times New Roman" w:cs="Times New Roman"/>
          <w:sz w:val="24"/>
          <w:szCs w:val="24"/>
          <w:lang w:val="de-DE"/>
        </w:rPr>
        <w:t xml:space="preserve"> </w:t>
      </w:r>
      <w:r w:rsidRPr="0058103B">
        <w:rPr>
          <w:rFonts w:ascii="Times New Roman" w:hAnsi="Times New Roman" w:cs="Times New Roman"/>
          <w:sz w:val="24"/>
          <w:szCs w:val="24"/>
          <w:lang w:val="de-DE"/>
        </w:rPr>
        <w:t>die literarische Übersetzung mit der Übersetzung der literarischen Werk</w:t>
      </w:r>
      <w:r w:rsidR="00C1280F">
        <w:rPr>
          <w:rFonts w:ascii="Times New Roman" w:hAnsi="Times New Roman" w:cs="Times New Roman"/>
          <w:sz w:val="24"/>
          <w:szCs w:val="24"/>
          <w:lang w:val="de-DE"/>
        </w:rPr>
        <w:t>e</w:t>
      </w:r>
      <w:r w:rsidRPr="0058103B">
        <w:rPr>
          <w:rFonts w:ascii="Times New Roman" w:hAnsi="Times New Roman" w:cs="Times New Roman"/>
          <w:sz w:val="24"/>
          <w:szCs w:val="24"/>
          <w:lang w:val="de-DE"/>
        </w:rPr>
        <w:t xml:space="preserve">. Anders übersetzt </w:t>
      </w:r>
      <w:r w:rsidRPr="0058103B">
        <w:rPr>
          <w:rFonts w:ascii="Times New Roman" w:hAnsi="Times New Roman" w:cs="Times New Roman"/>
          <w:sz w:val="24"/>
          <w:szCs w:val="24"/>
          <w:lang w:val="de-DE"/>
        </w:rPr>
        <w:lastRenderedPageBreak/>
        <w:t xml:space="preserve">man zum Beispiel unterschiedliche technische Dokumente und anders übersetzt man dann zum Beispiel einen Roman. </w:t>
      </w:r>
    </w:p>
    <w:p w14:paraId="6391C4AA" w14:textId="1DB0CDA6" w:rsidR="006A595B" w:rsidRPr="0058103B" w:rsidRDefault="006A595B" w:rsidP="008375B2">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Eines der Probleme, auf die wir zu Beginn der Beschäftigung mit dem technischen und wissenschaftlichen Übersetzen stoßen können, besteht darin, dass einige Autoren technische und wissenschaftliche Übersetzung als ein und dasselbe behandeln und einige diese beiden Kategorien trennen. Also zum Beispiel Michael Hann sagt, dass viele Menschen irgendwann an den Punkt gekommen sind, </w:t>
      </w:r>
      <w:r w:rsidR="006940FA" w:rsidRPr="0058103B">
        <w:rPr>
          <w:rFonts w:ascii="Times New Roman" w:hAnsi="Times New Roman" w:cs="Times New Roman"/>
          <w:sz w:val="24"/>
          <w:szCs w:val="24"/>
          <w:lang w:val="de-DE"/>
        </w:rPr>
        <w:t>an dem sie sich entscheiden mussten, ob sie ihre Karriere in den Bereich Naturwissenschaften oder Sprache (Geisteswissenschaften) lenken, aber seiner Meinung nach gibt es mindestens einen Beruf, der beides beinhaltet, und zwar ein technischer Übersetzer</w:t>
      </w:r>
      <w:r w:rsidR="00AD4866" w:rsidRPr="0058103B">
        <w:rPr>
          <w:rFonts w:ascii="Times New Roman" w:hAnsi="Times New Roman" w:cs="Times New Roman"/>
          <w:sz w:val="24"/>
          <w:szCs w:val="24"/>
          <w:lang w:val="de-DE"/>
        </w:rPr>
        <w:t xml:space="preserve"> (</w:t>
      </w:r>
      <w:r w:rsidR="00AD4866" w:rsidRPr="0058103B">
        <w:rPr>
          <w:rFonts w:ascii="Times New Roman" w:hAnsi="Times New Roman" w:cs="Times New Roman"/>
          <w:sz w:val="24"/>
          <w:szCs w:val="24"/>
        </w:rPr>
        <w:t>HANN, 1992, S. 7)</w:t>
      </w:r>
      <w:r w:rsidR="006940FA" w:rsidRPr="0058103B">
        <w:rPr>
          <w:rFonts w:ascii="Times New Roman" w:hAnsi="Times New Roman" w:cs="Times New Roman"/>
          <w:sz w:val="24"/>
          <w:szCs w:val="24"/>
          <w:lang w:val="de-DE"/>
        </w:rPr>
        <w:t>. Byrne dagegen behauptet, dass es eine der größten Fehler ist, den Begriff technisches Übersetzen mit dem Begriff wissenschaftliches Übersetzen austauschbar zu verwenden</w:t>
      </w:r>
      <w:r w:rsidR="000C6076" w:rsidRPr="0058103B">
        <w:rPr>
          <w:rFonts w:ascii="Times New Roman" w:hAnsi="Times New Roman" w:cs="Times New Roman"/>
          <w:sz w:val="24"/>
          <w:szCs w:val="24"/>
          <w:lang w:val="de-DE"/>
        </w:rPr>
        <w:t xml:space="preserve"> und er beschreibt </w:t>
      </w:r>
      <w:r w:rsidR="00C1280F" w:rsidRPr="0058103B">
        <w:rPr>
          <w:rFonts w:ascii="Times New Roman" w:hAnsi="Times New Roman" w:cs="Times New Roman"/>
          <w:sz w:val="24"/>
          <w:szCs w:val="24"/>
          <w:lang w:val="de-DE"/>
        </w:rPr>
        <w:t>auch,</w:t>
      </w:r>
      <w:r w:rsidR="000C6076" w:rsidRPr="0058103B">
        <w:rPr>
          <w:rFonts w:ascii="Times New Roman" w:hAnsi="Times New Roman" w:cs="Times New Roman"/>
          <w:sz w:val="24"/>
          <w:szCs w:val="24"/>
          <w:lang w:val="de-DE"/>
        </w:rPr>
        <w:t xml:space="preserve"> warum er solch</w:t>
      </w:r>
      <w:r w:rsidR="00C1280F">
        <w:rPr>
          <w:rFonts w:ascii="Times New Roman" w:hAnsi="Times New Roman" w:cs="Times New Roman"/>
          <w:sz w:val="24"/>
          <w:szCs w:val="24"/>
          <w:lang w:val="de-DE"/>
        </w:rPr>
        <w:t xml:space="preserve"> eine</w:t>
      </w:r>
      <w:r w:rsidR="000C6076" w:rsidRPr="0058103B">
        <w:rPr>
          <w:rFonts w:ascii="Times New Roman" w:hAnsi="Times New Roman" w:cs="Times New Roman"/>
          <w:sz w:val="24"/>
          <w:szCs w:val="24"/>
          <w:lang w:val="de-DE"/>
        </w:rPr>
        <w:t xml:space="preserve"> Meinung hat</w:t>
      </w:r>
      <w:r w:rsidR="006940FA" w:rsidRPr="0058103B">
        <w:rPr>
          <w:rFonts w:ascii="Times New Roman" w:hAnsi="Times New Roman" w:cs="Times New Roman"/>
          <w:sz w:val="24"/>
          <w:szCs w:val="24"/>
          <w:lang w:val="de-DE"/>
        </w:rPr>
        <w:t>.</w:t>
      </w:r>
      <w:r w:rsidR="00B268AE" w:rsidRPr="0058103B">
        <w:rPr>
          <w:rFonts w:ascii="Times New Roman" w:hAnsi="Times New Roman" w:cs="Times New Roman"/>
          <w:sz w:val="24"/>
          <w:szCs w:val="24"/>
          <w:lang w:val="de-DE"/>
        </w:rPr>
        <w:t xml:space="preserve"> </w:t>
      </w:r>
      <w:r w:rsidR="008375B2" w:rsidRPr="0058103B">
        <w:rPr>
          <w:rFonts w:ascii="Times New Roman" w:hAnsi="Times New Roman" w:cs="Times New Roman"/>
          <w:sz w:val="24"/>
          <w:szCs w:val="24"/>
          <w:lang w:val="de-DE"/>
        </w:rPr>
        <w:t>Er</w:t>
      </w:r>
      <w:r w:rsidR="00B1503D" w:rsidRPr="0058103B">
        <w:rPr>
          <w:rFonts w:ascii="Times New Roman" w:hAnsi="Times New Roman" w:cs="Times New Roman"/>
          <w:sz w:val="24"/>
          <w:szCs w:val="24"/>
          <w:lang w:val="de-DE"/>
        </w:rPr>
        <w:t xml:space="preserve"> behauptet, dass wissenschaftliches Übersetzen sich mit der reinen Wissenschaft als solche befasst, während </w:t>
      </w:r>
      <w:r w:rsidR="00C1280F">
        <w:rPr>
          <w:rFonts w:ascii="Times New Roman" w:hAnsi="Times New Roman" w:cs="Times New Roman"/>
          <w:sz w:val="24"/>
          <w:szCs w:val="24"/>
          <w:lang w:val="de-DE"/>
        </w:rPr>
        <w:t>die</w:t>
      </w:r>
      <w:r w:rsidR="00B1503D" w:rsidRPr="0058103B">
        <w:rPr>
          <w:rFonts w:ascii="Times New Roman" w:hAnsi="Times New Roman" w:cs="Times New Roman"/>
          <w:sz w:val="24"/>
          <w:szCs w:val="24"/>
          <w:lang w:val="de-DE"/>
        </w:rPr>
        <w:t xml:space="preserve"> technische Übersetzung</w:t>
      </w:r>
      <w:r w:rsidR="008375B2" w:rsidRPr="0058103B">
        <w:rPr>
          <w:rFonts w:ascii="Times New Roman" w:hAnsi="Times New Roman" w:cs="Times New Roman"/>
          <w:sz w:val="24"/>
          <w:szCs w:val="24"/>
          <w:lang w:val="de-DE"/>
        </w:rPr>
        <w:t xml:space="preserve"> sich</w:t>
      </w:r>
      <w:r w:rsidR="00B1503D" w:rsidRPr="0058103B">
        <w:rPr>
          <w:rFonts w:ascii="Times New Roman" w:hAnsi="Times New Roman" w:cs="Times New Roman"/>
          <w:sz w:val="24"/>
          <w:szCs w:val="24"/>
          <w:lang w:val="de-DE"/>
        </w:rPr>
        <w:t xml:space="preserve"> mit der praktischen Anwendung wissenschaftlicher Kenntnisse befasst. </w:t>
      </w:r>
      <w:r w:rsidR="00B77E6F" w:rsidRPr="0058103B">
        <w:rPr>
          <w:rFonts w:ascii="Times New Roman" w:hAnsi="Times New Roman" w:cs="Times New Roman"/>
          <w:sz w:val="24"/>
          <w:szCs w:val="24"/>
          <w:lang w:val="de-DE"/>
        </w:rPr>
        <w:t xml:space="preserve">Er erklärt es an einem Beispiel – in einem wissenschaftlichen Text zur elektromotorischen Kraft geht es darum, </w:t>
      </w:r>
      <w:r w:rsidR="006D0073" w:rsidRPr="0058103B">
        <w:rPr>
          <w:rFonts w:ascii="Times New Roman" w:hAnsi="Times New Roman" w:cs="Times New Roman"/>
          <w:i/>
          <w:iCs/>
          <w:sz w:val="24"/>
          <w:szCs w:val="24"/>
          <w:lang w:val="de-DE"/>
        </w:rPr>
        <w:t>„</w:t>
      </w:r>
      <w:r w:rsidR="00B77E6F" w:rsidRPr="0058103B">
        <w:rPr>
          <w:rFonts w:ascii="Times New Roman" w:hAnsi="Times New Roman" w:cs="Times New Roman"/>
          <w:i/>
          <w:iCs/>
          <w:sz w:val="24"/>
          <w:szCs w:val="24"/>
          <w:lang w:val="de-DE"/>
        </w:rPr>
        <w:t>zu diskutieren, zu erklären, zu begründen, zu beeindrucken, zu vermitteln, umzuwandeln und eventuell zu unterhalten. Autor benutzt die Sprache so, damit die Informationen auf interessante, seriöse und überzeugende Weise vermittelt wurden. Die wissenschaftliche Sprache kann sehr formell sein und hat oft einen beträchtlichen Umfang</w:t>
      </w:r>
      <w:r w:rsidR="00AD4866" w:rsidRPr="0058103B">
        <w:rPr>
          <w:rFonts w:ascii="Times New Roman" w:hAnsi="Times New Roman" w:cs="Times New Roman"/>
          <w:i/>
          <w:iCs/>
          <w:sz w:val="24"/>
          <w:szCs w:val="24"/>
          <w:lang w:val="de-DE"/>
        </w:rPr>
        <w:t>“</w:t>
      </w:r>
      <w:r w:rsidR="00AD4866" w:rsidRPr="0058103B">
        <w:rPr>
          <w:rFonts w:ascii="Times New Roman" w:hAnsi="Times New Roman" w:cs="Times New Roman"/>
          <w:sz w:val="24"/>
          <w:szCs w:val="24"/>
          <w:lang w:val="de-DE"/>
        </w:rPr>
        <w:t xml:space="preserve"> (</w:t>
      </w:r>
      <w:r w:rsidR="00AD4866" w:rsidRPr="0058103B">
        <w:rPr>
          <w:rFonts w:ascii="Times New Roman" w:hAnsi="Times New Roman" w:cs="Times New Roman"/>
          <w:sz w:val="24"/>
          <w:szCs w:val="24"/>
        </w:rPr>
        <w:t>BYRNE, 2006, S. 8</w:t>
      </w:r>
      <w:r w:rsidR="00DF1043">
        <w:rPr>
          <w:rFonts w:ascii="Times New Roman" w:hAnsi="Times New Roman" w:cs="Times New Roman"/>
          <w:sz w:val="24"/>
          <w:szCs w:val="24"/>
        </w:rPr>
        <w:t>–</w:t>
      </w:r>
      <w:r w:rsidR="00AD4866" w:rsidRPr="0058103B">
        <w:rPr>
          <w:rFonts w:ascii="Times New Roman" w:hAnsi="Times New Roman" w:cs="Times New Roman"/>
          <w:sz w:val="24"/>
          <w:szCs w:val="24"/>
        </w:rPr>
        <w:t>9).</w:t>
      </w:r>
      <w:r w:rsidR="00AD4866" w:rsidRPr="0058103B">
        <w:rPr>
          <w:rFonts w:ascii="Times New Roman" w:hAnsi="Times New Roman" w:cs="Times New Roman"/>
          <w:i/>
          <w:iCs/>
          <w:sz w:val="24"/>
          <w:szCs w:val="24"/>
          <w:lang w:val="de-DE"/>
        </w:rPr>
        <w:t xml:space="preserve"> </w:t>
      </w:r>
      <w:r w:rsidR="006D0073" w:rsidRPr="0058103B">
        <w:rPr>
          <w:rFonts w:ascii="Times New Roman" w:hAnsi="Times New Roman" w:cs="Times New Roman"/>
          <w:i/>
          <w:iCs/>
          <w:sz w:val="24"/>
          <w:szCs w:val="24"/>
          <w:lang w:val="de-DE"/>
        </w:rPr>
        <w:t>„</w:t>
      </w:r>
      <w:r w:rsidR="008375B2" w:rsidRPr="0058103B">
        <w:rPr>
          <w:rFonts w:ascii="Times New Roman" w:hAnsi="Times New Roman" w:cs="Times New Roman"/>
          <w:i/>
          <w:iCs/>
          <w:sz w:val="24"/>
          <w:szCs w:val="24"/>
          <w:lang w:val="de-DE"/>
        </w:rPr>
        <w:t>Die Installationsanleitung hingegen wurde geschrieben, um jemandem zu helfen, etwas zu tun</w:t>
      </w:r>
      <w:r w:rsidR="006D0073" w:rsidRPr="0058103B">
        <w:rPr>
          <w:rFonts w:ascii="Times New Roman" w:hAnsi="Times New Roman" w:cs="Times New Roman"/>
          <w:i/>
          <w:iCs/>
          <w:sz w:val="24"/>
          <w:szCs w:val="24"/>
          <w:lang w:val="de-DE"/>
        </w:rPr>
        <w:t>“</w:t>
      </w:r>
      <w:r w:rsidR="00AD4866" w:rsidRPr="0058103B">
        <w:rPr>
          <w:rFonts w:ascii="Times New Roman" w:hAnsi="Times New Roman" w:cs="Times New Roman"/>
          <w:i/>
          <w:iCs/>
          <w:sz w:val="24"/>
          <w:szCs w:val="24"/>
          <w:lang w:val="de-DE"/>
        </w:rPr>
        <w:t xml:space="preserve"> </w:t>
      </w:r>
      <w:r w:rsidR="00AD4866" w:rsidRPr="0058103B">
        <w:rPr>
          <w:rFonts w:ascii="Times New Roman" w:hAnsi="Times New Roman" w:cs="Times New Roman"/>
          <w:sz w:val="24"/>
          <w:szCs w:val="24"/>
          <w:lang w:val="de-DE"/>
        </w:rPr>
        <w:t>(</w:t>
      </w:r>
      <w:r w:rsidR="00AD4866" w:rsidRPr="0058103B">
        <w:rPr>
          <w:rFonts w:ascii="Times New Roman" w:hAnsi="Times New Roman" w:cs="Times New Roman"/>
          <w:sz w:val="24"/>
          <w:szCs w:val="24"/>
        </w:rPr>
        <w:t>BYRNE, 2006, S. 9).</w:t>
      </w:r>
      <w:r w:rsidR="008375B2" w:rsidRPr="0058103B">
        <w:rPr>
          <w:rFonts w:ascii="Times New Roman" w:hAnsi="Times New Roman" w:cs="Times New Roman"/>
          <w:sz w:val="24"/>
          <w:szCs w:val="24"/>
          <w:lang w:val="de-DE"/>
        </w:rPr>
        <w:t xml:space="preserve"> Ziel ist es, dem Techniker die Informationen zu vermitteln, die er benötigt, um den Motor zu installieren, anzuschließen und in Betrieb zu nehmen. Die Sprache eines technischen Dokumentes wird also einfach, klar und „langweilig“. Ziel ist hier nicht zu unterhalten</w:t>
      </w:r>
      <w:r w:rsidR="00AD4866" w:rsidRPr="0058103B">
        <w:rPr>
          <w:rFonts w:ascii="Times New Roman" w:hAnsi="Times New Roman" w:cs="Times New Roman"/>
          <w:sz w:val="24"/>
          <w:szCs w:val="24"/>
          <w:lang w:val="de-DE"/>
        </w:rPr>
        <w:t xml:space="preserve"> (BYRNE, 2006, S. 9</w:t>
      </w:r>
      <w:r w:rsidR="00DF1043">
        <w:rPr>
          <w:rFonts w:ascii="Times New Roman" w:hAnsi="Times New Roman" w:cs="Times New Roman"/>
          <w:sz w:val="24"/>
          <w:szCs w:val="24"/>
          <w:lang w:val="de-DE"/>
        </w:rPr>
        <w:t>–</w:t>
      </w:r>
      <w:r w:rsidR="00AD4866" w:rsidRPr="0058103B">
        <w:rPr>
          <w:rFonts w:ascii="Times New Roman" w:hAnsi="Times New Roman" w:cs="Times New Roman"/>
          <w:sz w:val="24"/>
          <w:szCs w:val="24"/>
          <w:lang w:val="de-DE"/>
        </w:rPr>
        <w:t>10)</w:t>
      </w:r>
      <w:r w:rsidR="008375B2" w:rsidRPr="0058103B">
        <w:rPr>
          <w:rFonts w:ascii="Times New Roman" w:hAnsi="Times New Roman" w:cs="Times New Roman"/>
          <w:sz w:val="24"/>
          <w:szCs w:val="24"/>
          <w:lang w:val="de-DE"/>
        </w:rPr>
        <w:t xml:space="preserve">. </w:t>
      </w:r>
      <w:r w:rsidR="00036E65" w:rsidRPr="0058103B">
        <w:rPr>
          <w:rFonts w:ascii="Times New Roman" w:hAnsi="Times New Roman" w:cs="Times New Roman"/>
          <w:i/>
          <w:iCs/>
          <w:sz w:val="24"/>
          <w:szCs w:val="24"/>
          <w:lang w:val="de-DE"/>
        </w:rPr>
        <w:t>„</w:t>
      </w:r>
      <w:r w:rsidR="008375B2" w:rsidRPr="0058103B">
        <w:rPr>
          <w:rFonts w:ascii="Times New Roman" w:hAnsi="Times New Roman" w:cs="Times New Roman"/>
          <w:i/>
          <w:iCs/>
          <w:sz w:val="24"/>
          <w:szCs w:val="24"/>
          <w:lang w:val="de-DE"/>
        </w:rPr>
        <w:t>Wissenschaftliches und technisches Übersetzen ist also ein allgemeiner Begriff für reine Wissenschaft, angewandte wissenschaftliche Forschung und Technologie</w:t>
      </w:r>
      <w:r w:rsidR="00036E65" w:rsidRPr="0058103B">
        <w:rPr>
          <w:rFonts w:ascii="Times New Roman" w:hAnsi="Times New Roman" w:cs="Times New Roman"/>
          <w:i/>
          <w:iCs/>
          <w:sz w:val="24"/>
          <w:szCs w:val="24"/>
          <w:lang w:val="de-DE"/>
        </w:rPr>
        <w:t>“</w:t>
      </w:r>
      <w:r w:rsidR="00AD4866" w:rsidRPr="0058103B">
        <w:rPr>
          <w:rFonts w:ascii="Times New Roman" w:hAnsi="Times New Roman" w:cs="Times New Roman"/>
          <w:i/>
          <w:iCs/>
          <w:sz w:val="24"/>
          <w:szCs w:val="24"/>
          <w:lang w:val="de-DE"/>
        </w:rPr>
        <w:t xml:space="preserve"> </w:t>
      </w:r>
      <w:r w:rsidR="00AD4866" w:rsidRPr="0058103B">
        <w:rPr>
          <w:rFonts w:ascii="Times New Roman" w:hAnsi="Times New Roman" w:cs="Times New Roman"/>
          <w:sz w:val="24"/>
          <w:szCs w:val="24"/>
          <w:lang w:val="de-DE"/>
        </w:rPr>
        <w:t>(</w:t>
      </w:r>
      <w:r w:rsidR="00AD4866" w:rsidRPr="0058103B">
        <w:rPr>
          <w:rFonts w:ascii="Times New Roman" w:hAnsi="Times New Roman" w:cs="Times New Roman"/>
          <w:sz w:val="24"/>
          <w:szCs w:val="24"/>
        </w:rPr>
        <w:t>BYRNE, 2006, S. 8).</w:t>
      </w:r>
      <w:r w:rsidR="008375B2" w:rsidRPr="0058103B">
        <w:rPr>
          <w:rStyle w:val="Funotenzeichen"/>
          <w:rFonts w:ascii="Times New Roman" w:hAnsi="Times New Roman" w:cs="Times New Roman"/>
          <w:sz w:val="24"/>
          <w:szCs w:val="24"/>
          <w:lang w:val="de-DE"/>
        </w:rPr>
        <w:footnoteReference w:id="3"/>
      </w:r>
      <w:r w:rsidR="008375B2" w:rsidRPr="0058103B">
        <w:rPr>
          <w:rFonts w:ascii="Times New Roman" w:hAnsi="Times New Roman" w:cs="Times New Roman"/>
          <w:sz w:val="24"/>
          <w:szCs w:val="24"/>
          <w:lang w:val="de-DE"/>
        </w:rPr>
        <w:t xml:space="preserve"> </w:t>
      </w:r>
    </w:p>
    <w:p w14:paraId="44FA975A" w14:textId="1C4A908E" w:rsidR="00101D60" w:rsidRPr="0058103B" w:rsidRDefault="00FE5F0D" w:rsidP="00101D60">
      <w:pPr>
        <w:spacing w:line="360" w:lineRule="auto"/>
        <w:ind w:firstLine="709"/>
        <w:jc w:val="both"/>
        <w:rPr>
          <w:rFonts w:ascii="Times New Roman" w:hAnsi="Times New Roman" w:cs="Times New Roman"/>
          <w:sz w:val="24"/>
          <w:szCs w:val="24"/>
        </w:rPr>
      </w:pPr>
      <w:r w:rsidRPr="0058103B">
        <w:rPr>
          <w:rFonts w:ascii="Times New Roman" w:hAnsi="Times New Roman" w:cs="Times New Roman"/>
          <w:sz w:val="24"/>
          <w:szCs w:val="24"/>
          <w:lang w:val="de-DE"/>
        </w:rPr>
        <w:t xml:space="preserve">Literaturwissenschaftliche Theorie der Übersetzung ist laut </w:t>
      </w:r>
      <w:proofErr w:type="spellStart"/>
      <w:r w:rsidRPr="0058103B">
        <w:rPr>
          <w:rFonts w:ascii="Times New Roman" w:hAnsi="Times New Roman" w:cs="Times New Roman"/>
          <w:sz w:val="24"/>
          <w:szCs w:val="24"/>
          <w:lang w:val="de-DE"/>
        </w:rPr>
        <w:t>Jiří</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Levý</w:t>
      </w:r>
      <w:proofErr w:type="spellEnd"/>
      <w:r w:rsidRPr="0058103B">
        <w:rPr>
          <w:rFonts w:ascii="Times New Roman" w:hAnsi="Times New Roman" w:cs="Times New Roman"/>
          <w:sz w:val="24"/>
          <w:szCs w:val="24"/>
          <w:lang w:val="de-DE"/>
        </w:rPr>
        <w:t xml:space="preserve"> illusionistisch und </w:t>
      </w:r>
      <w:r w:rsidR="000E6089" w:rsidRPr="0058103B">
        <w:rPr>
          <w:rFonts w:ascii="Times New Roman" w:hAnsi="Times New Roman" w:cs="Times New Roman"/>
          <w:sz w:val="24"/>
          <w:szCs w:val="24"/>
          <w:lang w:val="de-DE"/>
        </w:rPr>
        <w:t xml:space="preserve">seine Behauptung erklärt er mit Hilfe eines Beispiels: er behauptet, dass wenn jemand ins Theater geht, dann weiß er, dass es nur ein Spiel ist, das der Realität nicht entspricht, trotzdem will der Zuschauer, </w:t>
      </w:r>
      <w:r w:rsidR="00C1280F">
        <w:rPr>
          <w:rFonts w:ascii="Times New Roman" w:hAnsi="Times New Roman" w:cs="Times New Roman"/>
          <w:sz w:val="24"/>
          <w:szCs w:val="24"/>
          <w:lang w:val="de-DE"/>
        </w:rPr>
        <w:t>dass</w:t>
      </w:r>
      <w:r w:rsidR="000E6089" w:rsidRPr="0058103B">
        <w:rPr>
          <w:rFonts w:ascii="Times New Roman" w:hAnsi="Times New Roman" w:cs="Times New Roman"/>
          <w:sz w:val="24"/>
          <w:szCs w:val="24"/>
          <w:lang w:val="de-DE"/>
        </w:rPr>
        <w:t xml:space="preserve"> es wie </w:t>
      </w:r>
      <w:r w:rsidR="00C1280F">
        <w:rPr>
          <w:rFonts w:ascii="Times New Roman" w:hAnsi="Times New Roman" w:cs="Times New Roman"/>
          <w:sz w:val="24"/>
          <w:szCs w:val="24"/>
          <w:lang w:val="de-DE"/>
        </w:rPr>
        <w:t>die</w:t>
      </w:r>
      <w:r w:rsidR="000E6089" w:rsidRPr="0058103B">
        <w:rPr>
          <w:rFonts w:ascii="Times New Roman" w:hAnsi="Times New Roman" w:cs="Times New Roman"/>
          <w:sz w:val="24"/>
          <w:szCs w:val="24"/>
          <w:lang w:val="de-DE"/>
        </w:rPr>
        <w:t xml:space="preserve"> Realität aussah und </w:t>
      </w:r>
      <w:r w:rsidR="00C01893">
        <w:rPr>
          <w:rFonts w:ascii="Times New Roman" w:hAnsi="Times New Roman" w:cs="Times New Roman"/>
          <w:sz w:val="24"/>
          <w:szCs w:val="24"/>
          <w:lang w:val="de-DE"/>
        </w:rPr>
        <w:t xml:space="preserve">so </w:t>
      </w:r>
      <w:r w:rsidR="000E6089" w:rsidRPr="0058103B">
        <w:rPr>
          <w:rFonts w:ascii="Times New Roman" w:hAnsi="Times New Roman" w:cs="Times New Roman"/>
          <w:sz w:val="24"/>
          <w:szCs w:val="24"/>
          <w:lang w:val="de-DE"/>
        </w:rPr>
        <w:t xml:space="preserve">auf </w:t>
      </w:r>
      <w:r w:rsidR="00C1280F">
        <w:rPr>
          <w:rFonts w:ascii="Times New Roman" w:hAnsi="Times New Roman" w:cs="Times New Roman"/>
          <w:sz w:val="24"/>
          <w:szCs w:val="24"/>
          <w:lang w:val="de-DE"/>
        </w:rPr>
        <w:t>ihn</w:t>
      </w:r>
      <w:r w:rsidR="000E6089" w:rsidRPr="0058103B">
        <w:rPr>
          <w:rFonts w:ascii="Times New Roman" w:hAnsi="Times New Roman" w:cs="Times New Roman"/>
          <w:sz w:val="24"/>
          <w:szCs w:val="24"/>
          <w:lang w:val="de-DE"/>
        </w:rPr>
        <w:t xml:space="preserve"> wirkte. </w:t>
      </w:r>
      <w:proofErr w:type="spellStart"/>
      <w:r w:rsidR="000E6089" w:rsidRPr="0058103B">
        <w:rPr>
          <w:rFonts w:ascii="Times New Roman" w:hAnsi="Times New Roman" w:cs="Times New Roman"/>
          <w:sz w:val="24"/>
          <w:szCs w:val="24"/>
          <w:lang w:val="de-DE"/>
        </w:rPr>
        <w:t>Levý</w:t>
      </w:r>
      <w:proofErr w:type="spellEnd"/>
      <w:r w:rsidR="000E6089" w:rsidRPr="0058103B">
        <w:rPr>
          <w:rFonts w:ascii="Times New Roman" w:hAnsi="Times New Roman" w:cs="Times New Roman"/>
          <w:sz w:val="24"/>
          <w:szCs w:val="24"/>
          <w:lang w:val="de-DE"/>
        </w:rPr>
        <w:t xml:space="preserve"> nach funktioniert </w:t>
      </w:r>
      <w:r w:rsidR="000E6089" w:rsidRPr="0058103B">
        <w:rPr>
          <w:rFonts w:ascii="Times New Roman" w:hAnsi="Times New Roman" w:cs="Times New Roman"/>
          <w:sz w:val="24"/>
          <w:szCs w:val="24"/>
          <w:lang w:val="de-DE"/>
        </w:rPr>
        <w:lastRenderedPageBreak/>
        <w:t xml:space="preserve">es genau so auch bei der Literatur – </w:t>
      </w:r>
      <w:r w:rsidR="00343FBC" w:rsidRPr="0058103B">
        <w:rPr>
          <w:rFonts w:ascii="Times New Roman" w:hAnsi="Times New Roman" w:cs="Times New Roman"/>
          <w:sz w:val="24"/>
          <w:szCs w:val="24"/>
          <w:lang w:val="de-DE"/>
        </w:rPr>
        <w:t>ein Leser, der einen Roman li</w:t>
      </w:r>
      <w:r w:rsidR="007B2FBB" w:rsidRPr="0058103B">
        <w:rPr>
          <w:rFonts w:ascii="Times New Roman" w:hAnsi="Times New Roman" w:cs="Times New Roman"/>
          <w:sz w:val="24"/>
          <w:szCs w:val="24"/>
          <w:lang w:val="de-DE"/>
        </w:rPr>
        <w:t>es</w:t>
      </w:r>
      <w:r w:rsidR="00343FBC" w:rsidRPr="0058103B">
        <w:rPr>
          <w:rFonts w:ascii="Times New Roman" w:hAnsi="Times New Roman" w:cs="Times New Roman"/>
          <w:sz w:val="24"/>
          <w:szCs w:val="24"/>
          <w:lang w:val="de-DE"/>
        </w:rPr>
        <w:t>t</w:t>
      </w:r>
      <w:r w:rsidR="007B2FBB" w:rsidRPr="0058103B">
        <w:rPr>
          <w:rFonts w:ascii="Times New Roman" w:hAnsi="Times New Roman" w:cs="Times New Roman"/>
          <w:sz w:val="24"/>
          <w:szCs w:val="24"/>
          <w:lang w:val="de-DE"/>
        </w:rPr>
        <w:t>,</w:t>
      </w:r>
      <w:r w:rsidR="00343FBC" w:rsidRPr="0058103B">
        <w:rPr>
          <w:rFonts w:ascii="Times New Roman" w:hAnsi="Times New Roman" w:cs="Times New Roman"/>
          <w:sz w:val="24"/>
          <w:szCs w:val="24"/>
          <w:lang w:val="de-DE"/>
        </w:rPr>
        <w:t xml:space="preserve"> weiß, dass die Geschichte ausgedacht ist, er will aber, dass sich der Roman an die Regeln der </w:t>
      </w:r>
      <w:r w:rsidR="00C1280F">
        <w:rPr>
          <w:rFonts w:ascii="Times New Roman" w:hAnsi="Times New Roman" w:cs="Times New Roman"/>
          <w:sz w:val="24"/>
          <w:szCs w:val="24"/>
          <w:lang w:val="de-DE"/>
        </w:rPr>
        <w:t>Wirklichkeit</w:t>
      </w:r>
      <w:r w:rsidR="00343FBC" w:rsidRPr="0058103B">
        <w:rPr>
          <w:rFonts w:ascii="Times New Roman" w:hAnsi="Times New Roman" w:cs="Times New Roman"/>
          <w:sz w:val="24"/>
          <w:szCs w:val="24"/>
          <w:lang w:val="de-DE"/>
        </w:rPr>
        <w:t xml:space="preserve"> hält und somit auf den Leser real wirkt und gut vorstellbar ist. </w:t>
      </w:r>
      <w:r w:rsidR="00FD04B8" w:rsidRPr="0058103B">
        <w:rPr>
          <w:rFonts w:ascii="Times New Roman" w:hAnsi="Times New Roman" w:cs="Times New Roman"/>
          <w:sz w:val="24"/>
          <w:szCs w:val="24"/>
          <w:lang w:val="de-DE"/>
        </w:rPr>
        <w:t xml:space="preserve">Der Leser einer </w:t>
      </w:r>
      <w:r w:rsidR="007B2FBB" w:rsidRPr="0058103B">
        <w:rPr>
          <w:rFonts w:ascii="Times New Roman" w:hAnsi="Times New Roman" w:cs="Times New Roman"/>
          <w:sz w:val="24"/>
          <w:szCs w:val="24"/>
          <w:lang w:val="de-DE"/>
        </w:rPr>
        <w:t xml:space="preserve">literarischen </w:t>
      </w:r>
      <w:r w:rsidR="00FD04B8" w:rsidRPr="0058103B">
        <w:rPr>
          <w:rFonts w:ascii="Times New Roman" w:hAnsi="Times New Roman" w:cs="Times New Roman"/>
          <w:sz w:val="24"/>
          <w:szCs w:val="24"/>
          <w:lang w:val="de-DE"/>
        </w:rPr>
        <w:t>Übersetzung hat ähnliche Anforderungen</w:t>
      </w:r>
      <w:r w:rsidR="007B2FBB" w:rsidRPr="0058103B">
        <w:rPr>
          <w:rFonts w:ascii="Times New Roman" w:hAnsi="Times New Roman" w:cs="Times New Roman"/>
          <w:sz w:val="24"/>
          <w:szCs w:val="24"/>
          <w:lang w:val="de-DE"/>
        </w:rPr>
        <w:t>,</w:t>
      </w:r>
      <w:r w:rsidR="00FD04B8" w:rsidRPr="0058103B">
        <w:rPr>
          <w:rFonts w:ascii="Times New Roman" w:hAnsi="Times New Roman" w:cs="Times New Roman"/>
          <w:sz w:val="24"/>
          <w:szCs w:val="24"/>
          <w:lang w:val="de-DE"/>
        </w:rPr>
        <w:t xml:space="preserve"> und zwar, er will, dass </w:t>
      </w:r>
      <w:r w:rsidR="007B2FBB" w:rsidRPr="0058103B">
        <w:rPr>
          <w:rFonts w:ascii="Times New Roman" w:hAnsi="Times New Roman" w:cs="Times New Roman"/>
          <w:sz w:val="24"/>
          <w:szCs w:val="24"/>
          <w:lang w:val="de-DE"/>
        </w:rPr>
        <w:t>die</w:t>
      </w:r>
      <w:r w:rsidR="00FD04B8" w:rsidRPr="0058103B">
        <w:rPr>
          <w:rFonts w:ascii="Times New Roman" w:hAnsi="Times New Roman" w:cs="Times New Roman"/>
          <w:sz w:val="24"/>
          <w:szCs w:val="24"/>
          <w:lang w:val="de-DE"/>
        </w:rPr>
        <w:t xml:space="preserve"> Übersetzung gleiche Qualität hat, wie das </w:t>
      </w:r>
      <w:r w:rsidR="007B2FBB" w:rsidRPr="0058103B">
        <w:rPr>
          <w:rFonts w:ascii="Times New Roman" w:hAnsi="Times New Roman" w:cs="Times New Roman"/>
          <w:sz w:val="24"/>
          <w:szCs w:val="24"/>
          <w:lang w:val="de-DE"/>
        </w:rPr>
        <w:t>Original</w:t>
      </w:r>
      <w:r w:rsidR="00FD04B8" w:rsidRPr="0058103B">
        <w:rPr>
          <w:rFonts w:ascii="Times New Roman" w:hAnsi="Times New Roman" w:cs="Times New Roman"/>
          <w:sz w:val="24"/>
          <w:szCs w:val="24"/>
          <w:lang w:val="de-DE"/>
        </w:rPr>
        <w:t xml:space="preserve">, obwohl er weiß, dass er kein Original </w:t>
      </w:r>
      <w:r w:rsidR="007B2FBB" w:rsidRPr="0058103B">
        <w:rPr>
          <w:rFonts w:ascii="Times New Roman" w:hAnsi="Times New Roman" w:cs="Times New Roman"/>
          <w:sz w:val="24"/>
          <w:szCs w:val="24"/>
          <w:lang w:val="de-DE"/>
        </w:rPr>
        <w:t>liest</w:t>
      </w:r>
      <w:r w:rsidR="00101D60" w:rsidRPr="0058103B">
        <w:rPr>
          <w:rFonts w:ascii="Times New Roman" w:hAnsi="Times New Roman" w:cs="Times New Roman"/>
          <w:sz w:val="24"/>
          <w:szCs w:val="24"/>
          <w:lang w:val="de-DE"/>
        </w:rPr>
        <w:t xml:space="preserve"> (</w:t>
      </w:r>
      <w:r w:rsidR="002511C1">
        <w:rPr>
          <w:rFonts w:ascii="Times New Roman" w:hAnsi="Times New Roman" w:cs="Times New Roman"/>
          <w:sz w:val="24"/>
          <w:szCs w:val="24"/>
          <w:lang w:val="de-DE"/>
        </w:rPr>
        <w:t xml:space="preserve">LEVÝ, 1969 zitiert von </w:t>
      </w:r>
      <w:r w:rsidR="00101D60" w:rsidRPr="0058103B">
        <w:rPr>
          <w:rFonts w:ascii="Times New Roman" w:hAnsi="Times New Roman" w:cs="Times New Roman"/>
          <w:sz w:val="24"/>
          <w:szCs w:val="24"/>
        </w:rPr>
        <w:t>STOLZE, 2008, S. 138)</w:t>
      </w:r>
      <w:r w:rsidR="00FD04B8" w:rsidRPr="0058103B">
        <w:rPr>
          <w:rFonts w:ascii="Times New Roman" w:hAnsi="Times New Roman" w:cs="Times New Roman"/>
          <w:sz w:val="24"/>
          <w:szCs w:val="24"/>
          <w:lang w:val="de-DE"/>
        </w:rPr>
        <w:t>.</w:t>
      </w:r>
      <w:r w:rsidR="001E6DD3" w:rsidRPr="0058103B">
        <w:rPr>
          <w:rFonts w:ascii="Times New Roman" w:hAnsi="Times New Roman" w:cs="Times New Roman"/>
          <w:sz w:val="24"/>
          <w:szCs w:val="24"/>
          <w:lang w:val="de-DE"/>
        </w:rPr>
        <w:t xml:space="preserve"> </w:t>
      </w:r>
      <w:r w:rsidR="00161B69" w:rsidRPr="0058103B">
        <w:rPr>
          <w:rFonts w:ascii="Times New Roman" w:hAnsi="Times New Roman" w:cs="Times New Roman"/>
          <w:sz w:val="24"/>
          <w:szCs w:val="24"/>
          <w:lang w:val="de-DE"/>
        </w:rPr>
        <w:t>Diese Aufgabe kann für einen Übersetzer sehr schwierig sein, denn literarische Kunstwerke sind</w:t>
      </w:r>
      <w:r w:rsidR="00315785" w:rsidRPr="0058103B">
        <w:rPr>
          <w:rFonts w:ascii="Times New Roman" w:hAnsi="Times New Roman" w:cs="Times New Roman"/>
          <w:sz w:val="24"/>
          <w:szCs w:val="24"/>
          <w:lang w:val="de-DE"/>
        </w:rPr>
        <w:t xml:space="preserve"> das Ergebnis komplexer individueller psychischer Zustände, bzw. Prozesse des Autors des Werkes und sind oft stark emotional gefärbt. Zugleich sind die Ziele dieser Literaturwerke oft unterschiedlich. Einerseits kann ein </w:t>
      </w:r>
      <w:r w:rsidR="005B311B" w:rsidRPr="0058103B">
        <w:rPr>
          <w:rFonts w:ascii="Times New Roman" w:hAnsi="Times New Roman" w:cs="Times New Roman"/>
          <w:sz w:val="24"/>
          <w:szCs w:val="24"/>
          <w:lang w:val="de-DE"/>
        </w:rPr>
        <w:t>literarisches</w:t>
      </w:r>
      <w:r w:rsidR="00315785" w:rsidRPr="0058103B">
        <w:rPr>
          <w:rFonts w:ascii="Times New Roman" w:hAnsi="Times New Roman" w:cs="Times New Roman"/>
          <w:sz w:val="24"/>
          <w:szCs w:val="24"/>
          <w:lang w:val="de-DE"/>
        </w:rPr>
        <w:t xml:space="preserve"> Werk für den Autor ein Mittel zur Selbstdarstellung sein, gleichzeitig kann es künstlerische Werte verkörpern, die der Autor unbewusst oder auch bewusst in das Werk einbringt. Wenn das Werk diese Werte enthält, erfüllt es seine Hauptfunktion, die darin besteht, den vom Menschen geschaffenen Satz kultureller Werte zu bereichern. G</w:t>
      </w:r>
      <w:r w:rsidR="00F55158" w:rsidRPr="0058103B">
        <w:rPr>
          <w:rFonts w:ascii="Times New Roman" w:hAnsi="Times New Roman" w:cs="Times New Roman"/>
          <w:sz w:val="24"/>
          <w:szCs w:val="24"/>
          <w:lang w:val="de-DE"/>
        </w:rPr>
        <w:t>lei</w:t>
      </w:r>
      <w:r w:rsidR="00315785" w:rsidRPr="0058103B">
        <w:rPr>
          <w:rFonts w:ascii="Times New Roman" w:hAnsi="Times New Roman" w:cs="Times New Roman"/>
          <w:sz w:val="24"/>
          <w:szCs w:val="24"/>
          <w:lang w:val="de-DE"/>
        </w:rPr>
        <w:t xml:space="preserve">chzeitig bewirken diese künstlerischen Werte, dass der Leser in irgendeiner Weise berührt wird und bestimmte Emotionen in ihm weckt, was in der Folge dazu führen kann, dass der Leser zum Beispiel seine Meinung über etwas ändert, bestimmte Wünsche weckt oder sogar seinen Lebensstil </w:t>
      </w:r>
      <w:r w:rsidR="00713FB5" w:rsidRPr="0058103B">
        <w:rPr>
          <w:rFonts w:ascii="Times New Roman" w:hAnsi="Times New Roman" w:cs="Times New Roman"/>
          <w:sz w:val="24"/>
          <w:szCs w:val="24"/>
          <w:lang w:val="de-DE"/>
        </w:rPr>
        <w:t xml:space="preserve">komplett verändert u. Ä. </w:t>
      </w:r>
      <w:r w:rsidR="00101D60" w:rsidRPr="0058103B">
        <w:rPr>
          <w:rFonts w:ascii="Times New Roman" w:hAnsi="Times New Roman" w:cs="Times New Roman"/>
          <w:sz w:val="24"/>
          <w:szCs w:val="24"/>
          <w:lang w:val="de-DE"/>
        </w:rPr>
        <w:t>(</w:t>
      </w:r>
      <w:r w:rsidR="00101D60" w:rsidRPr="0058103B">
        <w:rPr>
          <w:rFonts w:ascii="Times New Roman" w:hAnsi="Times New Roman" w:cs="Times New Roman"/>
          <w:sz w:val="24"/>
          <w:szCs w:val="24"/>
        </w:rPr>
        <w:t>INGARDEN, 1970, S. 84</w:t>
      </w:r>
      <w:r w:rsidR="00DF1043">
        <w:rPr>
          <w:rFonts w:ascii="Times New Roman" w:hAnsi="Times New Roman" w:cs="Times New Roman"/>
          <w:sz w:val="24"/>
          <w:szCs w:val="24"/>
        </w:rPr>
        <w:t>–</w:t>
      </w:r>
      <w:r w:rsidR="00101D60" w:rsidRPr="0058103B">
        <w:rPr>
          <w:rFonts w:ascii="Times New Roman" w:hAnsi="Times New Roman" w:cs="Times New Roman"/>
          <w:sz w:val="24"/>
          <w:szCs w:val="24"/>
        </w:rPr>
        <w:t>85).</w:t>
      </w:r>
    </w:p>
    <w:p w14:paraId="712C7166" w14:textId="66DD7295" w:rsidR="00713FB5" w:rsidRPr="0058103B" w:rsidRDefault="005B311B" w:rsidP="00F47AE5">
      <w:pPr>
        <w:spacing w:line="360" w:lineRule="auto"/>
        <w:ind w:firstLine="709"/>
        <w:jc w:val="both"/>
        <w:rPr>
          <w:rFonts w:ascii="Times New Roman" w:hAnsi="Times New Roman" w:cs="Times New Roman"/>
          <w:sz w:val="24"/>
          <w:szCs w:val="24"/>
          <w:lang w:val="de-DE"/>
        </w:rPr>
      </w:pPr>
      <w:r w:rsidRPr="00893757">
        <w:rPr>
          <w:rFonts w:ascii="Times New Roman" w:hAnsi="Times New Roman" w:cs="Times New Roman"/>
          <w:sz w:val="24"/>
          <w:szCs w:val="24"/>
          <w:lang w:val="de-DE"/>
        </w:rPr>
        <w:t>Die</w:t>
      </w:r>
      <w:r w:rsidRPr="00C1280F">
        <w:rPr>
          <w:rFonts w:ascii="Times New Roman" w:hAnsi="Times New Roman" w:cs="Times New Roman"/>
          <w:color w:val="FF0000"/>
          <w:sz w:val="24"/>
          <w:szCs w:val="24"/>
          <w:lang w:val="de-DE"/>
        </w:rPr>
        <w:t xml:space="preserve"> </w:t>
      </w:r>
      <w:r w:rsidRPr="0058103B">
        <w:rPr>
          <w:rFonts w:ascii="Times New Roman" w:hAnsi="Times New Roman" w:cs="Times New Roman"/>
          <w:sz w:val="24"/>
          <w:szCs w:val="24"/>
          <w:lang w:val="de-DE"/>
        </w:rPr>
        <w:t xml:space="preserve">Arbeit eines Übersetzers von literarischen Kunstwerken ist </w:t>
      </w:r>
      <w:r w:rsidR="001B7CB0" w:rsidRPr="0058103B">
        <w:rPr>
          <w:rFonts w:ascii="Times New Roman" w:hAnsi="Times New Roman" w:cs="Times New Roman"/>
          <w:sz w:val="24"/>
          <w:szCs w:val="24"/>
          <w:lang w:val="de-DE"/>
        </w:rPr>
        <w:t>(</w:t>
      </w:r>
      <w:r w:rsidRPr="0058103B">
        <w:rPr>
          <w:rFonts w:ascii="Times New Roman" w:hAnsi="Times New Roman" w:cs="Times New Roman"/>
          <w:sz w:val="24"/>
          <w:szCs w:val="24"/>
          <w:lang w:val="de-DE"/>
        </w:rPr>
        <w:t xml:space="preserve">im Sinne </w:t>
      </w:r>
      <w:r w:rsidR="001B7CB0" w:rsidRPr="0058103B">
        <w:rPr>
          <w:rFonts w:ascii="Times New Roman" w:hAnsi="Times New Roman" w:cs="Times New Roman"/>
          <w:sz w:val="24"/>
          <w:szCs w:val="24"/>
          <w:lang w:val="de-DE"/>
        </w:rPr>
        <w:t>des</w:t>
      </w:r>
      <w:r w:rsidRPr="0058103B">
        <w:rPr>
          <w:rFonts w:ascii="Times New Roman" w:hAnsi="Times New Roman" w:cs="Times New Roman"/>
          <w:sz w:val="24"/>
          <w:szCs w:val="24"/>
          <w:lang w:val="de-DE"/>
        </w:rPr>
        <w:t xml:space="preserve"> Verständnis</w:t>
      </w:r>
      <w:r w:rsidR="001B7CB0" w:rsidRPr="0058103B">
        <w:rPr>
          <w:rFonts w:ascii="Times New Roman" w:hAnsi="Times New Roman" w:cs="Times New Roman"/>
          <w:sz w:val="24"/>
          <w:szCs w:val="24"/>
          <w:lang w:val="de-DE"/>
        </w:rPr>
        <w:t>ses der Übertragung eines Wertes oder einer Idee)</w:t>
      </w:r>
      <w:r w:rsidRPr="0058103B">
        <w:rPr>
          <w:rFonts w:ascii="Times New Roman" w:hAnsi="Times New Roman" w:cs="Times New Roman"/>
          <w:sz w:val="24"/>
          <w:szCs w:val="24"/>
          <w:lang w:val="de-DE"/>
        </w:rPr>
        <w:t xml:space="preserve"> </w:t>
      </w:r>
      <w:r w:rsidR="00893757">
        <w:rPr>
          <w:rFonts w:ascii="Times New Roman" w:hAnsi="Times New Roman" w:cs="Times New Roman"/>
          <w:sz w:val="24"/>
          <w:szCs w:val="24"/>
          <w:lang w:val="de-DE"/>
        </w:rPr>
        <w:t xml:space="preserve">also </w:t>
      </w:r>
      <w:r w:rsidRPr="0058103B">
        <w:rPr>
          <w:rFonts w:ascii="Times New Roman" w:hAnsi="Times New Roman" w:cs="Times New Roman"/>
          <w:sz w:val="24"/>
          <w:szCs w:val="24"/>
          <w:lang w:val="de-DE"/>
        </w:rPr>
        <w:t>viel anspruchsvoller als die eines Übersetzers, der verschiedene technische Dokumente übersetzt, da diese keine künstlerische Werte enthalten, die dem Zielleser vermittelt werden müssen.</w:t>
      </w:r>
    </w:p>
    <w:p w14:paraId="265D1940" w14:textId="4042A7B2" w:rsidR="001B7CB0" w:rsidRPr="0058103B" w:rsidRDefault="00F47AE5" w:rsidP="00135A59">
      <w:pPr>
        <w:spacing w:line="360" w:lineRule="auto"/>
        <w:ind w:firstLine="709"/>
        <w:jc w:val="both"/>
        <w:rPr>
          <w:rFonts w:ascii="Times New Roman" w:hAnsi="Times New Roman" w:cs="Times New Roman"/>
          <w:sz w:val="24"/>
          <w:szCs w:val="24"/>
          <w:lang w:val="de-DE"/>
        </w:rPr>
      </w:pPr>
      <w:proofErr w:type="spellStart"/>
      <w:r w:rsidRPr="0058103B">
        <w:rPr>
          <w:rFonts w:ascii="Times New Roman" w:hAnsi="Times New Roman" w:cs="Times New Roman"/>
          <w:sz w:val="24"/>
          <w:szCs w:val="24"/>
          <w:lang w:val="de-DE"/>
        </w:rPr>
        <w:t>Ingarden</w:t>
      </w:r>
      <w:proofErr w:type="spellEnd"/>
      <w:r w:rsidRPr="0058103B">
        <w:rPr>
          <w:rFonts w:ascii="Times New Roman" w:hAnsi="Times New Roman" w:cs="Times New Roman"/>
          <w:sz w:val="24"/>
          <w:szCs w:val="24"/>
          <w:lang w:val="de-DE"/>
        </w:rPr>
        <w:t xml:space="preserve"> schreibt, dass </w:t>
      </w:r>
      <w:r w:rsidRPr="0058103B">
        <w:rPr>
          <w:rFonts w:ascii="Times New Roman" w:hAnsi="Times New Roman" w:cs="Times New Roman"/>
          <w:i/>
          <w:iCs/>
          <w:sz w:val="24"/>
          <w:szCs w:val="24"/>
          <w:lang w:val="de-DE"/>
        </w:rPr>
        <w:t>„</w:t>
      </w:r>
      <w:r w:rsidR="00716D09" w:rsidRPr="0058103B">
        <w:rPr>
          <w:rStyle w:val="rynqvb"/>
          <w:rFonts w:ascii="Times New Roman" w:hAnsi="Times New Roman" w:cs="Times New Roman"/>
          <w:i/>
          <w:iCs/>
          <w:sz w:val="24"/>
          <w:szCs w:val="24"/>
          <w:lang w:val="de-DE"/>
        </w:rPr>
        <w:t>die Übersetzung eines literarischen Werkes ist immer eine gewisse Rekonstruktion, die dadurch erfolgt, dass zumindest – im äußersten und äußerst seltenen Fall – nur die Lautäußerungen des verbalen Originals durch die Lautäußerungen der Übersetzung in einer anderen Sprache ersetzt werden“</w:t>
      </w:r>
      <w:r w:rsidR="00101D60" w:rsidRPr="0058103B">
        <w:rPr>
          <w:rStyle w:val="rynqvb"/>
          <w:rFonts w:ascii="Times New Roman" w:hAnsi="Times New Roman" w:cs="Times New Roman"/>
          <w:i/>
          <w:iCs/>
          <w:sz w:val="24"/>
          <w:szCs w:val="24"/>
          <w:lang w:val="de-DE"/>
        </w:rPr>
        <w:t xml:space="preserve"> </w:t>
      </w:r>
      <w:r w:rsidR="00101D60" w:rsidRPr="0058103B">
        <w:rPr>
          <w:rStyle w:val="rynqvb"/>
          <w:rFonts w:ascii="Times New Roman" w:hAnsi="Times New Roman" w:cs="Times New Roman"/>
          <w:sz w:val="24"/>
          <w:szCs w:val="24"/>
          <w:lang w:val="de-DE"/>
        </w:rPr>
        <w:t>(</w:t>
      </w:r>
      <w:r w:rsidR="00101D60" w:rsidRPr="0058103B">
        <w:rPr>
          <w:rFonts w:ascii="Times New Roman" w:hAnsi="Times New Roman" w:cs="Times New Roman"/>
          <w:sz w:val="24"/>
          <w:szCs w:val="24"/>
        </w:rPr>
        <w:t>INGARDEN, 1970, S. 95).</w:t>
      </w:r>
      <w:r w:rsidR="00135A59" w:rsidRPr="0058103B">
        <w:rPr>
          <w:rFonts w:ascii="Times New Roman" w:hAnsi="Times New Roman" w:cs="Times New Roman"/>
          <w:sz w:val="24"/>
          <w:szCs w:val="24"/>
          <w:lang w:val="de-DE"/>
        </w:rPr>
        <w:t xml:space="preserve"> Dies wird jedoch auch zu Veränderungen in anderen Schichten des Werkes führen, einschließlich der Sprach-Ton Schicht. Diese Änderungen können dann entweder dazu führen, dass die Übersetzung ein völlig neues Werk hervorbringt, das sich qualitativ vom Original unterscheidet, oder die Identität des Werks bleibt trotz dieser Änderungen erhalten</w:t>
      </w:r>
      <w:r w:rsidR="00101D60" w:rsidRPr="0058103B">
        <w:rPr>
          <w:rFonts w:ascii="Times New Roman" w:hAnsi="Times New Roman" w:cs="Times New Roman"/>
          <w:sz w:val="24"/>
          <w:szCs w:val="24"/>
          <w:lang w:val="de-DE"/>
        </w:rPr>
        <w:t xml:space="preserve"> (</w:t>
      </w:r>
      <w:r w:rsidR="00101D60" w:rsidRPr="0058103B">
        <w:rPr>
          <w:rFonts w:ascii="Times New Roman" w:hAnsi="Times New Roman" w:cs="Times New Roman"/>
          <w:sz w:val="24"/>
          <w:szCs w:val="24"/>
        </w:rPr>
        <w:t>INGARDEN, 1970, S. 95)</w:t>
      </w:r>
      <w:r w:rsidR="00135A59" w:rsidRPr="0058103B">
        <w:rPr>
          <w:rFonts w:ascii="Times New Roman" w:hAnsi="Times New Roman" w:cs="Times New Roman"/>
          <w:sz w:val="24"/>
          <w:szCs w:val="24"/>
          <w:lang w:val="de-DE"/>
        </w:rPr>
        <w:t>.</w:t>
      </w:r>
    </w:p>
    <w:p w14:paraId="140713D9" w14:textId="6DD2F0C8" w:rsidR="003D1DB1" w:rsidRDefault="00F267BD" w:rsidP="00EE5C0F">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Der Umfang des ersten Kapitels zeigt deutlich, dass der Beruf des Übersetzers alles andere als einfach ist. Obwohl </w:t>
      </w:r>
      <w:r w:rsidR="00C1280F">
        <w:rPr>
          <w:rFonts w:ascii="Times New Roman" w:hAnsi="Times New Roman" w:cs="Times New Roman"/>
          <w:sz w:val="24"/>
          <w:szCs w:val="24"/>
          <w:lang w:val="de-DE"/>
        </w:rPr>
        <w:t>wir</w:t>
      </w:r>
      <w:r w:rsidRPr="0058103B">
        <w:rPr>
          <w:rFonts w:ascii="Times New Roman" w:hAnsi="Times New Roman" w:cs="Times New Roman"/>
          <w:sz w:val="24"/>
          <w:szCs w:val="24"/>
          <w:lang w:val="de-DE"/>
        </w:rPr>
        <w:t xml:space="preserve"> die </w:t>
      </w:r>
      <w:proofErr w:type="spellStart"/>
      <w:r w:rsidRPr="0058103B">
        <w:rPr>
          <w:rFonts w:ascii="Times New Roman" w:hAnsi="Times New Roman" w:cs="Times New Roman"/>
          <w:sz w:val="24"/>
          <w:szCs w:val="24"/>
          <w:lang w:val="de-DE"/>
        </w:rPr>
        <w:t>Translatologie</w:t>
      </w:r>
      <w:proofErr w:type="spellEnd"/>
      <w:r w:rsidRPr="0058103B">
        <w:rPr>
          <w:rFonts w:ascii="Times New Roman" w:hAnsi="Times New Roman" w:cs="Times New Roman"/>
          <w:sz w:val="24"/>
          <w:szCs w:val="24"/>
          <w:lang w:val="de-DE"/>
        </w:rPr>
        <w:t xml:space="preserve"> als relativ junge Wissenschaftsdisziplin </w:t>
      </w:r>
      <w:r w:rsidRPr="0058103B">
        <w:rPr>
          <w:rFonts w:ascii="Times New Roman" w:hAnsi="Times New Roman" w:cs="Times New Roman"/>
          <w:sz w:val="24"/>
          <w:szCs w:val="24"/>
          <w:lang w:val="de-DE"/>
        </w:rPr>
        <w:lastRenderedPageBreak/>
        <w:t>einstufen, gibt es glücklicherweise bereits viele Werke und Autoren, die sich der Übersetzung widmen. Es kommt oft vor, dass sich ein Übersetzer auf ein bestimmtes Fachgebiet konzentriert, aus dem sie dann ihre ganze Karriere übersetzen, manche übersetzen zum Beispiel medizinische Texte, manche technische Dokumente und manche literarische</w:t>
      </w:r>
      <w:r w:rsidR="00F55158" w:rsidRPr="0058103B">
        <w:rPr>
          <w:rFonts w:ascii="Times New Roman" w:hAnsi="Times New Roman" w:cs="Times New Roman"/>
          <w:sz w:val="24"/>
          <w:szCs w:val="24"/>
          <w:lang w:val="de-DE"/>
        </w:rPr>
        <w:t>n</w:t>
      </w:r>
      <w:r w:rsidRPr="0058103B">
        <w:rPr>
          <w:rFonts w:ascii="Times New Roman" w:hAnsi="Times New Roman" w:cs="Times New Roman"/>
          <w:sz w:val="24"/>
          <w:szCs w:val="24"/>
          <w:lang w:val="de-DE"/>
        </w:rPr>
        <w:t xml:space="preserve"> Texte, wie zum Beispiel Märchentexte. </w:t>
      </w:r>
    </w:p>
    <w:p w14:paraId="40D82D7F" w14:textId="39FA7F70" w:rsidR="00DC26E5" w:rsidRDefault="00DC26E5" w:rsidP="00DC5E9F">
      <w:pPr>
        <w:spacing w:line="360" w:lineRule="auto"/>
        <w:jc w:val="both"/>
        <w:rPr>
          <w:rFonts w:ascii="Times New Roman" w:hAnsi="Times New Roman" w:cs="Times New Roman"/>
          <w:sz w:val="24"/>
          <w:szCs w:val="24"/>
          <w:lang w:val="de-DE"/>
        </w:rPr>
      </w:pPr>
    </w:p>
    <w:p w14:paraId="5D978FF8" w14:textId="77777777" w:rsidR="00FB7ED9" w:rsidRDefault="00FB7ED9" w:rsidP="00DC5E9F">
      <w:pPr>
        <w:spacing w:line="360" w:lineRule="auto"/>
        <w:jc w:val="both"/>
        <w:rPr>
          <w:rFonts w:ascii="Times New Roman" w:hAnsi="Times New Roman" w:cs="Times New Roman"/>
          <w:sz w:val="24"/>
          <w:szCs w:val="24"/>
          <w:lang w:val="de-DE"/>
        </w:rPr>
      </w:pPr>
    </w:p>
    <w:p w14:paraId="659AB970" w14:textId="77777777" w:rsidR="00FB7ED9" w:rsidRDefault="00FB7ED9" w:rsidP="00DC5E9F">
      <w:pPr>
        <w:spacing w:line="360" w:lineRule="auto"/>
        <w:jc w:val="both"/>
        <w:rPr>
          <w:rFonts w:ascii="Times New Roman" w:hAnsi="Times New Roman" w:cs="Times New Roman"/>
          <w:sz w:val="24"/>
          <w:szCs w:val="24"/>
          <w:lang w:val="de-DE"/>
        </w:rPr>
      </w:pPr>
    </w:p>
    <w:p w14:paraId="20CC1FE0" w14:textId="77777777" w:rsidR="00FB7ED9" w:rsidRDefault="00FB7ED9" w:rsidP="00DC5E9F">
      <w:pPr>
        <w:spacing w:line="360" w:lineRule="auto"/>
        <w:jc w:val="both"/>
        <w:rPr>
          <w:rFonts w:ascii="Times New Roman" w:hAnsi="Times New Roman" w:cs="Times New Roman"/>
          <w:sz w:val="24"/>
          <w:szCs w:val="24"/>
          <w:lang w:val="de-DE"/>
        </w:rPr>
      </w:pPr>
    </w:p>
    <w:p w14:paraId="7B31859F" w14:textId="77777777" w:rsidR="00FB7ED9" w:rsidRDefault="00FB7ED9" w:rsidP="00DC5E9F">
      <w:pPr>
        <w:spacing w:line="360" w:lineRule="auto"/>
        <w:jc w:val="both"/>
        <w:rPr>
          <w:rFonts w:ascii="Times New Roman" w:hAnsi="Times New Roman" w:cs="Times New Roman"/>
          <w:sz w:val="24"/>
          <w:szCs w:val="24"/>
          <w:lang w:val="de-DE"/>
        </w:rPr>
      </w:pPr>
    </w:p>
    <w:p w14:paraId="04FF225E" w14:textId="77777777" w:rsidR="00FB7ED9" w:rsidRDefault="00FB7ED9" w:rsidP="00DC5E9F">
      <w:pPr>
        <w:spacing w:line="360" w:lineRule="auto"/>
        <w:jc w:val="both"/>
        <w:rPr>
          <w:rFonts w:ascii="Times New Roman" w:hAnsi="Times New Roman" w:cs="Times New Roman"/>
          <w:sz w:val="24"/>
          <w:szCs w:val="24"/>
          <w:lang w:val="de-DE"/>
        </w:rPr>
      </w:pPr>
    </w:p>
    <w:p w14:paraId="436D0205" w14:textId="77777777" w:rsidR="00FB7ED9" w:rsidRDefault="00FB7ED9" w:rsidP="00DC5E9F">
      <w:pPr>
        <w:spacing w:line="360" w:lineRule="auto"/>
        <w:jc w:val="both"/>
        <w:rPr>
          <w:rFonts w:ascii="Times New Roman" w:hAnsi="Times New Roman" w:cs="Times New Roman"/>
          <w:sz w:val="24"/>
          <w:szCs w:val="24"/>
          <w:lang w:val="de-DE"/>
        </w:rPr>
      </w:pPr>
    </w:p>
    <w:p w14:paraId="01C1B2F9" w14:textId="77777777" w:rsidR="00FB7ED9" w:rsidRDefault="00FB7ED9" w:rsidP="00DC5E9F">
      <w:pPr>
        <w:spacing w:line="360" w:lineRule="auto"/>
        <w:jc w:val="both"/>
        <w:rPr>
          <w:rFonts w:ascii="Times New Roman" w:hAnsi="Times New Roman" w:cs="Times New Roman"/>
          <w:sz w:val="24"/>
          <w:szCs w:val="24"/>
          <w:lang w:val="de-DE"/>
        </w:rPr>
      </w:pPr>
    </w:p>
    <w:p w14:paraId="158A7A5C" w14:textId="77777777" w:rsidR="00FB7ED9" w:rsidRDefault="00FB7ED9" w:rsidP="00DC5E9F">
      <w:pPr>
        <w:spacing w:line="360" w:lineRule="auto"/>
        <w:jc w:val="both"/>
        <w:rPr>
          <w:rFonts w:ascii="Times New Roman" w:hAnsi="Times New Roman" w:cs="Times New Roman"/>
          <w:sz w:val="24"/>
          <w:szCs w:val="24"/>
          <w:lang w:val="de-DE"/>
        </w:rPr>
      </w:pPr>
    </w:p>
    <w:p w14:paraId="2F822A8E" w14:textId="77777777" w:rsidR="00FB7ED9" w:rsidRDefault="00FB7ED9" w:rsidP="00DC5E9F">
      <w:pPr>
        <w:spacing w:line="360" w:lineRule="auto"/>
        <w:jc w:val="both"/>
        <w:rPr>
          <w:rFonts w:ascii="Times New Roman" w:hAnsi="Times New Roman" w:cs="Times New Roman"/>
          <w:sz w:val="24"/>
          <w:szCs w:val="24"/>
          <w:lang w:val="de-DE"/>
        </w:rPr>
      </w:pPr>
    </w:p>
    <w:p w14:paraId="60D74286" w14:textId="77777777" w:rsidR="00FB7ED9" w:rsidRDefault="00FB7ED9" w:rsidP="00DC5E9F">
      <w:pPr>
        <w:spacing w:line="360" w:lineRule="auto"/>
        <w:jc w:val="both"/>
        <w:rPr>
          <w:rFonts w:ascii="Times New Roman" w:hAnsi="Times New Roman" w:cs="Times New Roman"/>
          <w:sz w:val="24"/>
          <w:szCs w:val="24"/>
          <w:lang w:val="de-DE"/>
        </w:rPr>
      </w:pPr>
    </w:p>
    <w:p w14:paraId="3FA70B74" w14:textId="77777777" w:rsidR="00FB7ED9" w:rsidRDefault="00FB7ED9" w:rsidP="00DC5E9F">
      <w:pPr>
        <w:spacing w:line="360" w:lineRule="auto"/>
        <w:jc w:val="both"/>
        <w:rPr>
          <w:rFonts w:ascii="Times New Roman" w:hAnsi="Times New Roman" w:cs="Times New Roman"/>
          <w:sz w:val="24"/>
          <w:szCs w:val="24"/>
          <w:lang w:val="de-DE"/>
        </w:rPr>
      </w:pPr>
    </w:p>
    <w:p w14:paraId="7C23A72A" w14:textId="77777777" w:rsidR="00FB7ED9" w:rsidRDefault="00FB7ED9" w:rsidP="00DC5E9F">
      <w:pPr>
        <w:spacing w:line="360" w:lineRule="auto"/>
        <w:jc w:val="both"/>
        <w:rPr>
          <w:rFonts w:ascii="Times New Roman" w:hAnsi="Times New Roman" w:cs="Times New Roman"/>
          <w:sz w:val="24"/>
          <w:szCs w:val="24"/>
          <w:lang w:val="de-DE"/>
        </w:rPr>
      </w:pPr>
    </w:p>
    <w:p w14:paraId="7EDDA5D7" w14:textId="77777777" w:rsidR="00FB7ED9" w:rsidRDefault="00FB7ED9" w:rsidP="00DC5E9F">
      <w:pPr>
        <w:spacing w:line="360" w:lineRule="auto"/>
        <w:jc w:val="both"/>
        <w:rPr>
          <w:rFonts w:ascii="Times New Roman" w:hAnsi="Times New Roman" w:cs="Times New Roman"/>
          <w:sz w:val="24"/>
          <w:szCs w:val="24"/>
          <w:lang w:val="de-DE"/>
        </w:rPr>
      </w:pPr>
    </w:p>
    <w:p w14:paraId="21DEECCF" w14:textId="77777777" w:rsidR="00FB7ED9" w:rsidRDefault="00FB7ED9" w:rsidP="00DC5E9F">
      <w:pPr>
        <w:spacing w:line="360" w:lineRule="auto"/>
        <w:jc w:val="both"/>
        <w:rPr>
          <w:rFonts w:ascii="Times New Roman" w:hAnsi="Times New Roman" w:cs="Times New Roman"/>
          <w:sz w:val="24"/>
          <w:szCs w:val="24"/>
          <w:lang w:val="de-DE"/>
        </w:rPr>
      </w:pPr>
    </w:p>
    <w:p w14:paraId="54C9BA45" w14:textId="77777777" w:rsidR="00FB7ED9" w:rsidRDefault="00FB7ED9" w:rsidP="00DC5E9F">
      <w:pPr>
        <w:spacing w:line="360" w:lineRule="auto"/>
        <w:jc w:val="both"/>
        <w:rPr>
          <w:rFonts w:ascii="Times New Roman" w:hAnsi="Times New Roman" w:cs="Times New Roman"/>
          <w:sz w:val="24"/>
          <w:szCs w:val="24"/>
          <w:lang w:val="de-DE"/>
        </w:rPr>
      </w:pPr>
    </w:p>
    <w:p w14:paraId="04662DC4" w14:textId="77777777" w:rsidR="00FB7ED9" w:rsidRDefault="00FB7ED9" w:rsidP="00DC5E9F">
      <w:pPr>
        <w:spacing w:line="360" w:lineRule="auto"/>
        <w:jc w:val="both"/>
        <w:rPr>
          <w:rFonts w:ascii="Times New Roman" w:hAnsi="Times New Roman" w:cs="Times New Roman"/>
          <w:sz w:val="24"/>
          <w:szCs w:val="24"/>
          <w:lang w:val="de-DE"/>
        </w:rPr>
      </w:pPr>
    </w:p>
    <w:p w14:paraId="26008E21" w14:textId="77777777" w:rsidR="00FB7ED9" w:rsidRDefault="00FB7ED9" w:rsidP="00DC5E9F">
      <w:pPr>
        <w:spacing w:line="360" w:lineRule="auto"/>
        <w:jc w:val="both"/>
        <w:rPr>
          <w:rFonts w:ascii="Times New Roman" w:hAnsi="Times New Roman" w:cs="Times New Roman"/>
          <w:sz w:val="24"/>
          <w:szCs w:val="24"/>
          <w:lang w:val="de-DE"/>
        </w:rPr>
      </w:pPr>
    </w:p>
    <w:p w14:paraId="48ADF666" w14:textId="77777777" w:rsidR="00FB7ED9" w:rsidRDefault="00FB7ED9" w:rsidP="00DC5E9F">
      <w:pPr>
        <w:spacing w:line="360" w:lineRule="auto"/>
        <w:jc w:val="both"/>
        <w:rPr>
          <w:rFonts w:ascii="Times New Roman" w:hAnsi="Times New Roman" w:cs="Times New Roman"/>
          <w:sz w:val="24"/>
          <w:szCs w:val="24"/>
          <w:lang w:val="de-DE"/>
        </w:rPr>
      </w:pPr>
    </w:p>
    <w:p w14:paraId="42BC3D29" w14:textId="77777777" w:rsidR="00FB7ED9" w:rsidRPr="0058103B" w:rsidRDefault="00FB7ED9" w:rsidP="00DC5E9F">
      <w:pPr>
        <w:spacing w:line="360" w:lineRule="auto"/>
        <w:jc w:val="both"/>
        <w:rPr>
          <w:rFonts w:ascii="Times New Roman" w:hAnsi="Times New Roman" w:cs="Times New Roman"/>
          <w:sz w:val="24"/>
          <w:szCs w:val="24"/>
          <w:lang w:val="de-DE"/>
        </w:rPr>
      </w:pPr>
    </w:p>
    <w:p w14:paraId="487B66CE" w14:textId="47DE6F90" w:rsidR="004773C4" w:rsidRPr="0058103B" w:rsidRDefault="004773C4" w:rsidP="004773C4">
      <w:pPr>
        <w:pStyle w:val="berschrift1"/>
        <w:numPr>
          <w:ilvl w:val="0"/>
          <w:numId w:val="2"/>
        </w:numPr>
        <w:rPr>
          <w:rFonts w:ascii="Times New Roman" w:hAnsi="Times New Roman" w:cs="Times New Roman"/>
          <w:b/>
          <w:bCs/>
          <w:color w:val="auto"/>
          <w:sz w:val="30"/>
          <w:szCs w:val="30"/>
          <w:lang w:val="de-DE"/>
        </w:rPr>
      </w:pPr>
      <w:bookmarkStart w:id="6" w:name="_Toc132835605"/>
      <w:r w:rsidRPr="0058103B">
        <w:rPr>
          <w:rFonts w:ascii="Times New Roman" w:hAnsi="Times New Roman" w:cs="Times New Roman"/>
          <w:b/>
          <w:bCs/>
          <w:color w:val="auto"/>
          <w:sz w:val="30"/>
          <w:szCs w:val="30"/>
          <w:lang w:val="de-DE"/>
        </w:rPr>
        <w:lastRenderedPageBreak/>
        <w:t>MÄRCHEN UND IHRE ÜBERSETZUNG</w:t>
      </w:r>
      <w:bookmarkEnd w:id="6"/>
    </w:p>
    <w:p w14:paraId="7AC18478" w14:textId="77777777" w:rsidR="002C3F19" w:rsidRPr="0058103B" w:rsidRDefault="002C3F19" w:rsidP="00660791">
      <w:pPr>
        <w:spacing w:line="360" w:lineRule="auto"/>
        <w:ind w:firstLine="709"/>
        <w:jc w:val="both"/>
        <w:rPr>
          <w:rFonts w:ascii="Times New Roman" w:hAnsi="Times New Roman" w:cs="Times New Roman"/>
          <w:sz w:val="24"/>
          <w:szCs w:val="24"/>
          <w:lang w:val="de-DE"/>
        </w:rPr>
      </w:pPr>
    </w:p>
    <w:p w14:paraId="162F40FA" w14:textId="66FC7099" w:rsidR="002C3F19" w:rsidRPr="0058103B" w:rsidRDefault="00BC2D29" w:rsidP="00BC2D29">
      <w:pPr>
        <w:pStyle w:val="berschrift2"/>
        <w:numPr>
          <w:ilvl w:val="1"/>
          <w:numId w:val="2"/>
        </w:numPr>
        <w:rPr>
          <w:rFonts w:ascii="Times New Roman" w:hAnsi="Times New Roman" w:cs="Times New Roman"/>
          <w:b/>
          <w:bCs/>
          <w:color w:val="auto"/>
          <w:sz w:val="30"/>
          <w:szCs w:val="30"/>
          <w:lang w:val="de-DE"/>
        </w:rPr>
      </w:pPr>
      <w:bookmarkStart w:id="7" w:name="_Toc132835606"/>
      <w:r w:rsidRPr="0058103B">
        <w:rPr>
          <w:rFonts w:ascii="Times New Roman" w:hAnsi="Times New Roman" w:cs="Times New Roman"/>
          <w:b/>
          <w:bCs/>
          <w:color w:val="auto"/>
          <w:sz w:val="30"/>
          <w:szCs w:val="30"/>
          <w:lang w:val="de-DE"/>
        </w:rPr>
        <w:t>Literarische Gattung Märchen und ihre Merkmale</w:t>
      </w:r>
      <w:bookmarkEnd w:id="7"/>
    </w:p>
    <w:p w14:paraId="7D788607" w14:textId="77777777" w:rsidR="006D1DE6" w:rsidRPr="0058103B" w:rsidRDefault="006D1DE6" w:rsidP="006D1DE6">
      <w:pPr>
        <w:rPr>
          <w:lang w:val="de-DE"/>
        </w:rPr>
      </w:pPr>
    </w:p>
    <w:p w14:paraId="745C685D" w14:textId="733540E6" w:rsidR="00D06E39" w:rsidRPr="0058103B" w:rsidRDefault="006D1DE6" w:rsidP="006D1DE6">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Seit der Zeit der Brüder Grimm versteht man unter einem Märchen </w:t>
      </w:r>
      <w:r w:rsidRPr="0058103B">
        <w:rPr>
          <w:rFonts w:ascii="Times New Roman" w:hAnsi="Times New Roman" w:cs="Times New Roman"/>
          <w:i/>
          <w:iCs/>
          <w:sz w:val="24"/>
          <w:szCs w:val="24"/>
          <w:lang w:val="de-DE"/>
        </w:rPr>
        <w:t>„eine mit dichtersicher Phantasie entworfene Erzählung besonders aus der Zauberwelt, eine nicht an die Bedingungen des wirklichen Lebens geknüpfte wunderbare Geschichte, die hoch und niedrig mit Vergnügen anhören, auch wenn sie dies unglaublich finden</w:t>
      </w:r>
      <w:r w:rsidR="0042040D" w:rsidRPr="0058103B">
        <w:rPr>
          <w:rFonts w:ascii="Times New Roman" w:hAnsi="Times New Roman" w:cs="Times New Roman"/>
          <w:i/>
          <w:iCs/>
          <w:sz w:val="24"/>
          <w:szCs w:val="24"/>
          <w:lang w:val="de-DE"/>
        </w:rPr>
        <w:t xml:space="preserve">“ </w:t>
      </w:r>
      <w:r w:rsidR="0042040D" w:rsidRPr="0058103B">
        <w:rPr>
          <w:rFonts w:ascii="Times New Roman" w:hAnsi="Times New Roman" w:cs="Times New Roman"/>
          <w:sz w:val="24"/>
          <w:szCs w:val="24"/>
          <w:lang w:val="de-DE"/>
        </w:rPr>
        <w:t>(LÜTHI, 2004, S. 3)</w:t>
      </w:r>
      <w:r w:rsidRPr="0058103B">
        <w:rPr>
          <w:rFonts w:ascii="Times New Roman" w:hAnsi="Times New Roman" w:cs="Times New Roman"/>
          <w:sz w:val="24"/>
          <w:szCs w:val="24"/>
          <w:lang w:val="de-DE"/>
        </w:rPr>
        <w:t>.</w:t>
      </w:r>
    </w:p>
    <w:p w14:paraId="0C8771FF" w14:textId="394CB393" w:rsidR="00D06E39" w:rsidRPr="0058103B" w:rsidRDefault="00D06E39" w:rsidP="006D1DE6">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Man unterscheidet zwei Grundtypen der Märchen, nämlich Volksmärchen und Kunstmärchen</w:t>
      </w:r>
      <w:r w:rsidR="003972D5" w:rsidRPr="0058103B">
        <w:rPr>
          <w:rFonts w:ascii="Times New Roman" w:hAnsi="Times New Roman" w:cs="Times New Roman"/>
          <w:sz w:val="24"/>
          <w:szCs w:val="24"/>
          <w:lang w:val="de-DE"/>
        </w:rPr>
        <w:t>. Der Unterschied zwischen diesen Beiden besteht darin, dass ein Volksmärchen mündlich von Generation zur Generation weitergegeben wurde, sein Autor unbekannt ist und man es als „Allgemeinbesitz</w:t>
      </w:r>
      <w:r w:rsidR="000312EB" w:rsidRPr="0058103B">
        <w:rPr>
          <w:rFonts w:ascii="Times New Roman" w:hAnsi="Times New Roman" w:cs="Times New Roman"/>
          <w:sz w:val="24"/>
          <w:szCs w:val="24"/>
          <w:lang w:val="de-DE"/>
        </w:rPr>
        <w:t>“</w:t>
      </w:r>
      <w:r w:rsidR="003972D5" w:rsidRPr="0058103B">
        <w:rPr>
          <w:rFonts w:ascii="Times New Roman" w:hAnsi="Times New Roman" w:cs="Times New Roman"/>
          <w:sz w:val="24"/>
          <w:szCs w:val="24"/>
          <w:lang w:val="de-DE"/>
        </w:rPr>
        <w:t xml:space="preserve"> versteht, während ein künstliches Märchen das Werk eines bestimmten Autors ist, der dieses Märchen erfunden hat und in </w:t>
      </w:r>
      <w:r w:rsidR="00523CDE" w:rsidRPr="0058103B">
        <w:rPr>
          <w:rFonts w:ascii="Times New Roman" w:hAnsi="Times New Roman" w:cs="Times New Roman"/>
          <w:sz w:val="24"/>
          <w:szCs w:val="24"/>
          <w:lang w:val="de-DE"/>
        </w:rPr>
        <w:t xml:space="preserve">den meisten Fällen </w:t>
      </w:r>
      <w:r w:rsidR="003972D5" w:rsidRPr="0058103B">
        <w:rPr>
          <w:rFonts w:ascii="Times New Roman" w:hAnsi="Times New Roman" w:cs="Times New Roman"/>
          <w:sz w:val="24"/>
          <w:szCs w:val="24"/>
          <w:lang w:val="de-DE"/>
        </w:rPr>
        <w:t>schriftlich festgehalten hat</w:t>
      </w:r>
      <w:r w:rsidR="0042040D" w:rsidRPr="0058103B">
        <w:rPr>
          <w:rFonts w:ascii="Times New Roman" w:hAnsi="Times New Roman" w:cs="Times New Roman"/>
          <w:sz w:val="24"/>
          <w:szCs w:val="24"/>
          <w:lang w:val="de-DE"/>
        </w:rPr>
        <w:t xml:space="preserve"> (TISMAR, 1977, S. 1)</w:t>
      </w:r>
      <w:r w:rsidR="003972D5" w:rsidRPr="0058103B">
        <w:rPr>
          <w:rFonts w:ascii="Times New Roman" w:hAnsi="Times New Roman" w:cs="Times New Roman"/>
          <w:sz w:val="24"/>
          <w:szCs w:val="24"/>
          <w:lang w:val="de-DE"/>
        </w:rPr>
        <w:t>.</w:t>
      </w:r>
      <w:r w:rsidR="001F7938" w:rsidRPr="0058103B">
        <w:rPr>
          <w:rFonts w:ascii="Times New Roman" w:hAnsi="Times New Roman" w:cs="Times New Roman"/>
          <w:sz w:val="24"/>
          <w:szCs w:val="24"/>
          <w:lang w:val="de-DE"/>
        </w:rPr>
        <w:t xml:space="preserve"> </w:t>
      </w:r>
    </w:p>
    <w:p w14:paraId="3D345378" w14:textId="51D28856" w:rsidR="006D1DE6" w:rsidRPr="0058103B" w:rsidRDefault="00CE5F6E" w:rsidP="006D1DE6">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Wie die Literatur im Allgemeinen sind auch die Märchen mit der Kultur verbunden, in der sie entstanden sind. Das bedeutet, dass sich zum Beispiel </w:t>
      </w:r>
      <w:r w:rsidR="00624C7D" w:rsidRPr="0058103B">
        <w:rPr>
          <w:rFonts w:ascii="Times New Roman" w:hAnsi="Times New Roman" w:cs="Times New Roman"/>
          <w:sz w:val="24"/>
          <w:szCs w:val="24"/>
          <w:lang w:val="de-DE"/>
        </w:rPr>
        <w:t>die europäischen Märchen</w:t>
      </w:r>
      <w:r w:rsidRPr="0058103B">
        <w:rPr>
          <w:rFonts w:ascii="Times New Roman" w:hAnsi="Times New Roman" w:cs="Times New Roman"/>
          <w:sz w:val="24"/>
          <w:szCs w:val="24"/>
          <w:lang w:val="de-DE"/>
        </w:rPr>
        <w:t xml:space="preserve"> von denen unterscheiden, die im Gebiet des heutigen Asiens </w:t>
      </w:r>
      <w:r w:rsidR="00624C7D" w:rsidRPr="0058103B">
        <w:rPr>
          <w:rFonts w:ascii="Times New Roman" w:hAnsi="Times New Roman" w:cs="Times New Roman"/>
          <w:sz w:val="24"/>
          <w:szCs w:val="24"/>
          <w:lang w:val="de-DE"/>
        </w:rPr>
        <w:t>entstanden sind. Obwohl es nicht nur die Kultur ist, die</w:t>
      </w:r>
      <w:r w:rsidR="00586F01" w:rsidRPr="0058103B">
        <w:rPr>
          <w:rFonts w:ascii="Times New Roman" w:hAnsi="Times New Roman" w:cs="Times New Roman"/>
          <w:sz w:val="24"/>
          <w:szCs w:val="24"/>
          <w:lang w:val="de-DE"/>
        </w:rPr>
        <w:t xml:space="preserve"> ein bestimmtes Werk beeinflusst, sondern beispielsweise auch die Entstehungszeit oder die Persönlichkeit des Erzählers, lassen sich einige Gemeinsamkeiten bei den in Europa entstandenen Märchen feststellen</w:t>
      </w:r>
      <w:r w:rsidR="001F7938" w:rsidRPr="0058103B">
        <w:rPr>
          <w:rFonts w:ascii="Times New Roman" w:hAnsi="Times New Roman" w:cs="Times New Roman"/>
          <w:sz w:val="24"/>
          <w:szCs w:val="24"/>
          <w:lang w:val="de-DE"/>
        </w:rPr>
        <w:t>.</w:t>
      </w:r>
      <w:r w:rsidR="00624C7D" w:rsidRPr="0058103B">
        <w:rPr>
          <w:rFonts w:ascii="Times New Roman" w:hAnsi="Times New Roman" w:cs="Times New Roman"/>
          <w:sz w:val="24"/>
          <w:szCs w:val="24"/>
          <w:lang w:val="de-DE"/>
        </w:rPr>
        <w:t xml:space="preserve"> Und da es sich bei den Märchen der Brüder Grimm um europäische Volksmärchen handelt, werden hier die wichtigsten Merkmale</w:t>
      </w:r>
      <w:r w:rsidR="00667D2B" w:rsidRPr="0058103B">
        <w:rPr>
          <w:rFonts w:ascii="Times New Roman" w:hAnsi="Times New Roman" w:cs="Times New Roman"/>
          <w:sz w:val="24"/>
          <w:szCs w:val="24"/>
          <w:lang w:val="de-DE"/>
        </w:rPr>
        <w:t>, die für</w:t>
      </w:r>
      <w:r w:rsidR="00624C7D" w:rsidRPr="0058103B">
        <w:rPr>
          <w:rFonts w:ascii="Times New Roman" w:hAnsi="Times New Roman" w:cs="Times New Roman"/>
          <w:sz w:val="24"/>
          <w:szCs w:val="24"/>
          <w:lang w:val="de-DE"/>
        </w:rPr>
        <w:t xml:space="preserve"> europäische Volksmärchen</w:t>
      </w:r>
      <w:r w:rsidR="00667D2B" w:rsidRPr="0058103B">
        <w:rPr>
          <w:rFonts w:ascii="Times New Roman" w:hAnsi="Times New Roman" w:cs="Times New Roman"/>
          <w:sz w:val="24"/>
          <w:szCs w:val="24"/>
          <w:lang w:val="de-DE"/>
        </w:rPr>
        <w:t xml:space="preserve"> typisch sind,</w:t>
      </w:r>
      <w:r w:rsidR="00624C7D" w:rsidRPr="0058103B">
        <w:rPr>
          <w:rFonts w:ascii="Times New Roman" w:hAnsi="Times New Roman" w:cs="Times New Roman"/>
          <w:sz w:val="24"/>
          <w:szCs w:val="24"/>
          <w:lang w:val="de-DE"/>
        </w:rPr>
        <w:t xml:space="preserve"> beschrieben. Zu diesen Merkmalen gehören</w:t>
      </w:r>
      <w:r w:rsidR="00232626">
        <w:rPr>
          <w:rFonts w:ascii="Times New Roman" w:hAnsi="Times New Roman" w:cs="Times New Roman"/>
          <w:sz w:val="24"/>
          <w:szCs w:val="24"/>
          <w:lang w:val="de-DE"/>
        </w:rPr>
        <w:t xml:space="preserve"> laut L</w:t>
      </w:r>
      <w:r w:rsidR="00A11337">
        <w:rPr>
          <w:rFonts w:ascii="Times New Roman" w:hAnsi="Times New Roman" w:cs="Times New Roman"/>
          <w:sz w:val="24"/>
          <w:szCs w:val="24"/>
          <w:lang w:val="de-DE"/>
        </w:rPr>
        <w:t>üthi</w:t>
      </w:r>
      <w:r w:rsidR="00624C7D" w:rsidRPr="0058103B">
        <w:rPr>
          <w:rFonts w:ascii="Times New Roman" w:hAnsi="Times New Roman" w:cs="Times New Roman"/>
          <w:sz w:val="24"/>
          <w:szCs w:val="24"/>
          <w:lang w:val="de-DE"/>
        </w:rPr>
        <w:t>:</w:t>
      </w:r>
      <w:r w:rsidR="00E569A6" w:rsidRPr="0058103B">
        <w:rPr>
          <w:rFonts w:ascii="Times New Roman" w:hAnsi="Times New Roman" w:cs="Times New Roman"/>
          <w:sz w:val="24"/>
          <w:szCs w:val="24"/>
          <w:lang w:val="de-DE"/>
        </w:rPr>
        <w:t xml:space="preserve"> </w:t>
      </w:r>
      <w:r w:rsidR="00667D2B" w:rsidRPr="0058103B">
        <w:rPr>
          <w:rFonts w:ascii="Times New Roman" w:hAnsi="Times New Roman" w:cs="Times New Roman"/>
          <w:sz w:val="24"/>
          <w:szCs w:val="24"/>
          <w:lang w:val="de-DE"/>
        </w:rPr>
        <w:t>Handlungsverlauf</w:t>
      </w:r>
      <w:r w:rsidR="00E569A6" w:rsidRPr="0058103B">
        <w:rPr>
          <w:rFonts w:ascii="Times New Roman" w:hAnsi="Times New Roman" w:cs="Times New Roman"/>
          <w:sz w:val="24"/>
          <w:szCs w:val="24"/>
          <w:lang w:val="de-DE"/>
        </w:rPr>
        <w:t xml:space="preserve">, </w:t>
      </w:r>
      <w:r w:rsidR="00667D2B" w:rsidRPr="0058103B">
        <w:rPr>
          <w:rFonts w:ascii="Times New Roman" w:hAnsi="Times New Roman" w:cs="Times New Roman"/>
          <w:sz w:val="24"/>
          <w:szCs w:val="24"/>
          <w:lang w:val="de-DE"/>
        </w:rPr>
        <w:t xml:space="preserve">Figuren </w:t>
      </w:r>
      <w:r w:rsidR="00E569A6" w:rsidRPr="0058103B">
        <w:rPr>
          <w:rFonts w:ascii="Times New Roman" w:hAnsi="Times New Roman" w:cs="Times New Roman"/>
          <w:sz w:val="24"/>
          <w:szCs w:val="24"/>
          <w:lang w:val="de-DE"/>
        </w:rPr>
        <w:t>und Darstellungsart</w:t>
      </w:r>
      <w:r w:rsidR="00A11337">
        <w:rPr>
          <w:rFonts w:ascii="Times New Roman" w:hAnsi="Times New Roman" w:cs="Times New Roman"/>
          <w:sz w:val="24"/>
          <w:szCs w:val="24"/>
          <w:lang w:val="de-DE"/>
        </w:rPr>
        <w:t xml:space="preserve"> (LÜTHI, 2004, S. 25)</w:t>
      </w:r>
      <w:r w:rsidR="00667D2B" w:rsidRPr="0058103B">
        <w:rPr>
          <w:rFonts w:ascii="Times New Roman" w:hAnsi="Times New Roman" w:cs="Times New Roman"/>
          <w:sz w:val="24"/>
          <w:szCs w:val="24"/>
          <w:lang w:val="de-DE"/>
        </w:rPr>
        <w:t>.</w:t>
      </w:r>
    </w:p>
    <w:p w14:paraId="7DB8F36E" w14:textId="2C1F171A" w:rsidR="0099789B" w:rsidRPr="0058103B" w:rsidRDefault="00E569A6" w:rsidP="006D1DE6">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Ein typischer Wesenszug der Handlung eines europäischen Märchens ist die Überwindung eines bestimmten Problems. Die Handlung beginnt normalerweise damit, dass sich jemand oder etwas in einer ungünstigen Situation befindet (zum Beispiel eine Prinzessin ist in einem Turm gefangen), die auf irgendeine Weise gelöst werden muss. Die Überwindung dieser ungünstigen Situation wird dann im Verlauf des Märchens dargestellt.</w:t>
      </w:r>
      <w:r w:rsidR="00E022C0" w:rsidRPr="0058103B">
        <w:rPr>
          <w:rFonts w:ascii="Times New Roman" w:hAnsi="Times New Roman" w:cs="Times New Roman"/>
          <w:sz w:val="24"/>
          <w:szCs w:val="24"/>
          <w:lang w:val="de-DE"/>
        </w:rPr>
        <w:t xml:space="preserve"> Oft kommt es vor, dass sich der Held auch nach der Lösung der ungünstigen Situation wieder in einer anderen schwierigen Situation befindet, die er erneut lösen muss. Schließlich</w:t>
      </w:r>
      <w:r w:rsidRPr="0058103B">
        <w:rPr>
          <w:rFonts w:ascii="Times New Roman" w:hAnsi="Times New Roman" w:cs="Times New Roman"/>
          <w:sz w:val="24"/>
          <w:szCs w:val="24"/>
          <w:lang w:val="de-DE"/>
        </w:rPr>
        <w:t xml:space="preserve"> </w:t>
      </w:r>
      <w:r w:rsidR="00E022C0" w:rsidRPr="0058103B">
        <w:rPr>
          <w:rFonts w:ascii="Times New Roman" w:hAnsi="Times New Roman" w:cs="Times New Roman"/>
          <w:sz w:val="24"/>
          <w:szCs w:val="24"/>
          <w:lang w:val="de-DE"/>
        </w:rPr>
        <w:t>endet das Märchen jedoch glücklich.</w:t>
      </w:r>
      <w:r w:rsidR="0099789B" w:rsidRPr="0058103B">
        <w:rPr>
          <w:rFonts w:ascii="Times New Roman" w:hAnsi="Times New Roman" w:cs="Times New Roman"/>
          <w:sz w:val="24"/>
          <w:szCs w:val="24"/>
          <w:lang w:val="de-DE"/>
        </w:rPr>
        <w:t xml:space="preserve"> Oft begegnen die Figuren im Verlauf des Märchens ein übernatürliches Wesen und zu den typischen Märchenthemen gehören: der Sieg des Guten über das Böse, die Umkehrung </w:t>
      </w:r>
      <w:r w:rsidR="0099789B" w:rsidRPr="0058103B">
        <w:rPr>
          <w:rFonts w:ascii="Times New Roman" w:hAnsi="Times New Roman" w:cs="Times New Roman"/>
          <w:sz w:val="24"/>
          <w:szCs w:val="24"/>
          <w:lang w:val="de-DE"/>
        </w:rPr>
        <w:lastRenderedPageBreak/>
        <w:t xml:space="preserve">einer Situation in ihr Gegenteil, Wiederstreit von Schein und Sein u. Ä. Typisch sind für ein Märchen auch </w:t>
      </w:r>
      <w:r w:rsidR="00C1280F">
        <w:rPr>
          <w:rFonts w:ascii="Times New Roman" w:hAnsi="Times New Roman" w:cs="Times New Roman"/>
          <w:sz w:val="24"/>
          <w:szCs w:val="24"/>
          <w:lang w:val="de-DE"/>
        </w:rPr>
        <w:t>Paradoxe</w:t>
      </w:r>
      <w:r w:rsidR="0099789B" w:rsidRPr="0058103B">
        <w:rPr>
          <w:rFonts w:ascii="Times New Roman" w:hAnsi="Times New Roman" w:cs="Times New Roman"/>
          <w:sz w:val="24"/>
          <w:szCs w:val="24"/>
          <w:lang w:val="de-DE"/>
        </w:rPr>
        <w:t xml:space="preserve"> und Ironie vor allem in der Form von Kontraironie – im Märchen ist es oft nicht so schlecht, wie es scheint</w:t>
      </w:r>
      <w:r w:rsidR="0042040D" w:rsidRPr="0058103B">
        <w:rPr>
          <w:rFonts w:ascii="Times New Roman" w:hAnsi="Times New Roman" w:cs="Times New Roman"/>
          <w:sz w:val="24"/>
          <w:szCs w:val="24"/>
          <w:lang w:val="de-DE"/>
        </w:rPr>
        <w:t xml:space="preserve"> (</w:t>
      </w:r>
      <w:r w:rsidR="0042040D" w:rsidRPr="0058103B">
        <w:rPr>
          <w:rFonts w:ascii="Times New Roman" w:hAnsi="Times New Roman" w:cs="Times New Roman"/>
          <w:sz w:val="24"/>
          <w:szCs w:val="24"/>
        </w:rPr>
        <w:t>LÜTHI, 2004, S. 25</w:t>
      </w:r>
      <w:r w:rsidR="00DF1043">
        <w:rPr>
          <w:rFonts w:ascii="Times New Roman" w:hAnsi="Times New Roman" w:cs="Times New Roman"/>
          <w:sz w:val="24"/>
          <w:szCs w:val="24"/>
        </w:rPr>
        <w:t>–</w:t>
      </w:r>
      <w:r w:rsidR="0042040D" w:rsidRPr="0058103B">
        <w:rPr>
          <w:rFonts w:ascii="Times New Roman" w:hAnsi="Times New Roman" w:cs="Times New Roman"/>
          <w:sz w:val="24"/>
          <w:szCs w:val="24"/>
        </w:rPr>
        <w:t>26)</w:t>
      </w:r>
      <w:r w:rsidR="0099789B" w:rsidRPr="0058103B">
        <w:rPr>
          <w:rFonts w:ascii="Times New Roman" w:hAnsi="Times New Roman" w:cs="Times New Roman"/>
          <w:sz w:val="24"/>
          <w:szCs w:val="24"/>
          <w:lang w:val="de-DE"/>
        </w:rPr>
        <w:t>.</w:t>
      </w:r>
    </w:p>
    <w:p w14:paraId="24791F6E" w14:textId="54D1E933" w:rsidR="00A37847" w:rsidRPr="0058103B" w:rsidRDefault="00CC59A7" w:rsidP="00A37847">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Was die Hauptfiguren des Märchens betrifft, handelt es sich um einen Helden oder eine Heldin</w:t>
      </w:r>
      <w:r w:rsidR="0097620C" w:rsidRPr="0058103B">
        <w:rPr>
          <w:rFonts w:ascii="Times New Roman" w:hAnsi="Times New Roman" w:cs="Times New Roman"/>
          <w:sz w:val="24"/>
          <w:szCs w:val="24"/>
          <w:lang w:val="de-DE"/>
        </w:rPr>
        <w:t>, die einen Gegner haben</w:t>
      </w:r>
      <w:r w:rsidRPr="0058103B">
        <w:rPr>
          <w:rFonts w:ascii="Times New Roman" w:hAnsi="Times New Roman" w:cs="Times New Roman"/>
          <w:sz w:val="24"/>
          <w:szCs w:val="24"/>
          <w:lang w:val="de-DE"/>
        </w:rPr>
        <w:t>.</w:t>
      </w:r>
      <w:r w:rsidR="00823563" w:rsidRPr="0058103B">
        <w:rPr>
          <w:rFonts w:ascii="Times New Roman" w:hAnsi="Times New Roman" w:cs="Times New Roman"/>
          <w:sz w:val="24"/>
          <w:szCs w:val="24"/>
          <w:lang w:val="de-DE"/>
        </w:rPr>
        <w:t xml:space="preserve"> Andere wichtige Figuren </w:t>
      </w:r>
      <w:r w:rsidR="00FF3F5F">
        <w:rPr>
          <w:rFonts w:ascii="Times New Roman" w:hAnsi="Times New Roman" w:cs="Times New Roman"/>
          <w:sz w:val="24"/>
          <w:szCs w:val="24"/>
          <w:lang w:val="de-DE"/>
        </w:rPr>
        <w:t xml:space="preserve">stehen </w:t>
      </w:r>
      <w:r w:rsidR="00823563" w:rsidRPr="0058103B">
        <w:rPr>
          <w:rFonts w:ascii="Times New Roman" w:hAnsi="Times New Roman" w:cs="Times New Roman"/>
          <w:sz w:val="24"/>
          <w:szCs w:val="24"/>
          <w:lang w:val="de-DE"/>
        </w:rPr>
        <w:t xml:space="preserve">in den meisten Märchen in irgendeiner Weise mit dem Haupthelden in Verbindung – sie sind zum Beispiel sein Partner, Helfer, Gegner oder Schädiger, wobei die Figuren Helfer und Gegner oft nicht aus der menschlichen Welt stammen. Was die Namen der Figuren betrifft, so werden diese im Verlauf der Handlung oft nicht einmal mit ihrem eigenen Namen genannt, d. h., dass zum Beispiel der </w:t>
      </w:r>
      <w:r w:rsidR="00823563" w:rsidRPr="006B10FF">
        <w:rPr>
          <w:rFonts w:ascii="Times New Roman" w:hAnsi="Times New Roman" w:cs="Times New Roman"/>
          <w:sz w:val="24"/>
          <w:szCs w:val="24"/>
          <w:lang w:val="de-DE"/>
        </w:rPr>
        <w:t>Schmied</w:t>
      </w:r>
      <w:r w:rsidR="00823563" w:rsidRPr="0058103B">
        <w:rPr>
          <w:rFonts w:ascii="Times New Roman" w:hAnsi="Times New Roman" w:cs="Times New Roman"/>
          <w:sz w:val="24"/>
          <w:szCs w:val="24"/>
          <w:lang w:val="de-DE"/>
        </w:rPr>
        <w:t xml:space="preserve"> im gesamten Werk als </w:t>
      </w:r>
      <w:r w:rsidR="00823563" w:rsidRPr="006B10FF">
        <w:rPr>
          <w:rFonts w:ascii="Times New Roman" w:hAnsi="Times New Roman" w:cs="Times New Roman"/>
          <w:sz w:val="24"/>
          <w:szCs w:val="24"/>
          <w:lang w:val="de-DE"/>
        </w:rPr>
        <w:t>Schmied</w:t>
      </w:r>
      <w:r w:rsidR="00823563" w:rsidRPr="0058103B">
        <w:rPr>
          <w:rFonts w:ascii="Times New Roman" w:hAnsi="Times New Roman" w:cs="Times New Roman"/>
          <w:sz w:val="24"/>
          <w:szCs w:val="24"/>
          <w:lang w:val="de-DE"/>
        </w:rPr>
        <w:t xml:space="preserve"> bezeichnet </w:t>
      </w:r>
      <w:r w:rsidR="00FF3F5F">
        <w:rPr>
          <w:rFonts w:ascii="Times New Roman" w:hAnsi="Times New Roman" w:cs="Times New Roman"/>
          <w:sz w:val="24"/>
          <w:szCs w:val="24"/>
          <w:lang w:val="de-DE"/>
        </w:rPr>
        <w:t xml:space="preserve">wird </w:t>
      </w:r>
      <w:r w:rsidR="00823563" w:rsidRPr="0058103B">
        <w:rPr>
          <w:rFonts w:ascii="Times New Roman" w:hAnsi="Times New Roman" w:cs="Times New Roman"/>
          <w:sz w:val="24"/>
          <w:szCs w:val="24"/>
          <w:lang w:val="de-DE"/>
        </w:rPr>
        <w:t>und nicht mit seinem eigenen Namen. Wenn in einem Märchen ein Personenname auftaucht, handelt es sich oft nur um einen Vornamen, der sehr bekannt ist, zum Beispiel Hans. Die Figuren sind sehr streng in gute und böse, große und kleine, schöne und hässliche usw. unterteilt. Sehr oft finden wir im Märchen auch übernatürliche Figuren, wie Hexen, Zauberer, Riesen, Zwerge usw</w:t>
      </w:r>
      <w:r w:rsidR="0042040D" w:rsidRPr="0058103B">
        <w:rPr>
          <w:rFonts w:ascii="Times New Roman" w:hAnsi="Times New Roman" w:cs="Times New Roman"/>
          <w:sz w:val="24"/>
          <w:szCs w:val="24"/>
          <w:lang w:val="de-DE"/>
        </w:rPr>
        <w:t>. (</w:t>
      </w:r>
      <w:r w:rsidR="0042040D" w:rsidRPr="0058103B">
        <w:rPr>
          <w:rFonts w:ascii="Times New Roman" w:hAnsi="Times New Roman" w:cs="Times New Roman"/>
          <w:sz w:val="24"/>
          <w:szCs w:val="24"/>
        </w:rPr>
        <w:t>LÜTHI, 2004, S. 27</w:t>
      </w:r>
      <w:r w:rsidR="00DF1043">
        <w:rPr>
          <w:rFonts w:ascii="Times New Roman" w:hAnsi="Times New Roman" w:cs="Times New Roman"/>
          <w:sz w:val="24"/>
          <w:szCs w:val="24"/>
        </w:rPr>
        <w:t>–</w:t>
      </w:r>
      <w:r w:rsidR="0042040D" w:rsidRPr="0058103B">
        <w:rPr>
          <w:rFonts w:ascii="Times New Roman" w:hAnsi="Times New Roman" w:cs="Times New Roman"/>
          <w:sz w:val="24"/>
          <w:szCs w:val="24"/>
        </w:rPr>
        <w:t>28)</w:t>
      </w:r>
      <w:r w:rsidR="00823563" w:rsidRPr="0058103B">
        <w:rPr>
          <w:rFonts w:ascii="Times New Roman" w:hAnsi="Times New Roman" w:cs="Times New Roman"/>
          <w:sz w:val="24"/>
          <w:szCs w:val="24"/>
          <w:lang w:val="de-DE"/>
        </w:rPr>
        <w:t>.</w:t>
      </w:r>
    </w:p>
    <w:p w14:paraId="4FE39927" w14:textId="70AE60F0" w:rsidR="00C8150A" w:rsidRPr="0058103B" w:rsidRDefault="00A37847" w:rsidP="00E478FB">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Die Sachen und Figuren werden in dem europäischen Mä</w:t>
      </w:r>
      <w:r w:rsidR="00C1280F">
        <w:rPr>
          <w:rFonts w:ascii="Times New Roman" w:hAnsi="Times New Roman" w:cs="Times New Roman"/>
          <w:sz w:val="24"/>
          <w:szCs w:val="24"/>
          <w:lang w:val="de-DE"/>
        </w:rPr>
        <w:t>r</w:t>
      </w:r>
      <w:r w:rsidRPr="0058103B">
        <w:rPr>
          <w:rFonts w:ascii="Times New Roman" w:hAnsi="Times New Roman" w:cs="Times New Roman"/>
          <w:sz w:val="24"/>
          <w:szCs w:val="24"/>
          <w:lang w:val="de-DE"/>
        </w:rPr>
        <w:t xml:space="preserve">chen schnell vorgestellt, wobei </w:t>
      </w:r>
      <w:r w:rsidR="00C1280F" w:rsidRPr="006B10FF">
        <w:rPr>
          <w:rFonts w:ascii="Times New Roman" w:hAnsi="Times New Roman" w:cs="Times New Roman"/>
          <w:sz w:val="24"/>
          <w:szCs w:val="24"/>
          <w:lang w:val="de-DE"/>
        </w:rPr>
        <w:t>die</w:t>
      </w:r>
      <w:r w:rsidRPr="006B10FF">
        <w:rPr>
          <w:rFonts w:ascii="Times New Roman" w:hAnsi="Times New Roman" w:cs="Times New Roman"/>
          <w:sz w:val="24"/>
          <w:szCs w:val="24"/>
          <w:lang w:val="de-DE"/>
        </w:rPr>
        <w:t xml:space="preserve"> Umwelt oft gar nicht. Das führt dazu, dass das Märchen klar und bestimmt wirkt. Zu </w:t>
      </w:r>
      <w:r w:rsidR="00B81B17" w:rsidRPr="006B10FF">
        <w:rPr>
          <w:rFonts w:ascii="Times New Roman" w:hAnsi="Times New Roman" w:cs="Times New Roman"/>
          <w:sz w:val="24"/>
          <w:szCs w:val="24"/>
          <w:lang w:val="de-DE"/>
        </w:rPr>
        <w:t>den anderen Zügen</w:t>
      </w:r>
      <w:r w:rsidRPr="006B10FF">
        <w:rPr>
          <w:rFonts w:ascii="Times New Roman" w:hAnsi="Times New Roman" w:cs="Times New Roman"/>
          <w:sz w:val="24"/>
          <w:szCs w:val="24"/>
          <w:lang w:val="de-DE"/>
        </w:rPr>
        <w:t xml:space="preserve">, die </w:t>
      </w:r>
      <w:r w:rsidR="00E478FB" w:rsidRPr="006B10FF">
        <w:rPr>
          <w:rFonts w:ascii="Times New Roman" w:hAnsi="Times New Roman" w:cs="Times New Roman"/>
          <w:sz w:val="24"/>
          <w:szCs w:val="24"/>
          <w:lang w:val="de-DE"/>
        </w:rPr>
        <w:t xml:space="preserve">die </w:t>
      </w:r>
      <w:r w:rsidRPr="006B10FF">
        <w:rPr>
          <w:rFonts w:ascii="Times New Roman" w:hAnsi="Times New Roman" w:cs="Times New Roman"/>
          <w:sz w:val="24"/>
          <w:szCs w:val="24"/>
          <w:lang w:val="de-DE"/>
        </w:rPr>
        <w:t xml:space="preserve">Klarheit des Märchens unterstreichen gehören: reine Farben </w:t>
      </w:r>
      <w:r w:rsidR="004908C5" w:rsidRPr="006B10FF">
        <w:rPr>
          <w:rFonts w:ascii="Times New Roman" w:hAnsi="Times New Roman" w:cs="Times New Roman"/>
          <w:sz w:val="24"/>
          <w:szCs w:val="24"/>
          <w:lang w:val="de-DE"/>
        </w:rPr>
        <w:t>(vor allem rot, weiß, schwarz)</w:t>
      </w:r>
      <w:r w:rsidR="00E478FB" w:rsidRPr="006B10FF">
        <w:rPr>
          <w:rFonts w:ascii="Times New Roman" w:hAnsi="Times New Roman" w:cs="Times New Roman"/>
          <w:sz w:val="24"/>
          <w:szCs w:val="24"/>
          <w:lang w:val="de-DE"/>
        </w:rPr>
        <w:t xml:space="preserve">, reine </w:t>
      </w:r>
      <w:r w:rsidRPr="006B10FF">
        <w:rPr>
          <w:rFonts w:ascii="Times New Roman" w:hAnsi="Times New Roman" w:cs="Times New Roman"/>
          <w:sz w:val="24"/>
          <w:szCs w:val="24"/>
          <w:lang w:val="de-DE"/>
        </w:rPr>
        <w:t xml:space="preserve">Linien, </w:t>
      </w:r>
      <w:r w:rsidR="00B81B17" w:rsidRPr="006B10FF">
        <w:rPr>
          <w:rFonts w:ascii="Times New Roman" w:hAnsi="Times New Roman" w:cs="Times New Roman"/>
          <w:sz w:val="24"/>
          <w:szCs w:val="24"/>
          <w:lang w:val="de-DE"/>
        </w:rPr>
        <w:t>Metalle</w:t>
      </w:r>
      <w:r w:rsidR="00E478FB" w:rsidRPr="006B10FF">
        <w:rPr>
          <w:rFonts w:ascii="Times New Roman" w:hAnsi="Times New Roman" w:cs="Times New Roman"/>
          <w:sz w:val="24"/>
          <w:szCs w:val="24"/>
          <w:lang w:val="de-DE"/>
        </w:rPr>
        <w:t xml:space="preserve"> (Gold, Silber)</w:t>
      </w:r>
      <w:r w:rsidR="00B81B17" w:rsidRPr="006B10FF">
        <w:rPr>
          <w:rFonts w:ascii="Times New Roman" w:hAnsi="Times New Roman" w:cs="Times New Roman"/>
          <w:sz w:val="24"/>
          <w:szCs w:val="24"/>
          <w:lang w:val="de-DE"/>
        </w:rPr>
        <w:t>, Mineralien</w:t>
      </w:r>
      <w:r w:rsidR="00E478FB" w:rsidRPr="006B10FF">
        <w:rPr>
          <w:rFonts w:ascii="Times New Roman" w:hAnsi="Times New Roman" w:cs="Times New Roman"/>
          <w:sz w:val="24"/>
          <w:szCs w:val="24"/>
          <w:lang w:val="de-DE"/>
        </w:rPr>
        <w:t xml:space="preserve"> (Steine)</w:t>
      </w:r>
      <w:r w:rsidR="00B81B17" w:rsidRPr="006B10FF">
        <w:rPr>
          <w:rFonts w:ascii="Times New Roman" w:hAnsi="Times New Roman" w:cs="Times New Roman"/>
          <w:sz w:val="24"/>
          <w:szCs w:val="24"/>
          <w:lang w:val="de-DE"/>
        </w:rPr>
        <w:t>, Extremen</w:t>
      </w:r>
      <w:r w:rsidR="00E478FB" w:rsidRPr="006B10FF">
        <w:rPr>
          <w:rFonts w:ascii="Times New Roman" w:hAnsi="Times New Roman" w:cs="Times New Roman"/>
          <w:sz w:val="24"/>
          <w:szCs w:val="24"/>
          <w:lang w:val="de-DE"/>
        </w:rPr>
        <w:t xml:space="preserve"> (Riesen, Zwerge)</w:t>
      </w:r>
      <w:r w:rsidR="00B81B17" w:rsidRPr="006B10FF">
        <w:rPr>
          <w:rFonts w:ascii="Times New Roman" w:hAnsi="Times New Roman" w:cs="Times New Roman"/>
          <w:sz w:val="24"/>
          <w:szCs w:val="24"/>
          <w:lang w:val="de-DE"/>
        </w:rPr>
        <w:t>, Kontrasten</w:t>
      </w:r>
      <w:r w:rsidR="00E478FB" w:rsidRPr="006B10FF">
        <w:rPr>
          <w:rFonts w:ascii="Times New Roman" w:hAnsi="Times New Roman" w:cs="Times New Roman"/>
          <w:sz w:val="24"/>
          <w:szCs w:val="24"/>
          <w:lang w:val="de-DE"/>
        </w:rPr>
        <w:t xml:space="preserve"> (Gut und Böse)</w:t>
      </w:r>
      <w:r w:rsidR="00B81B17" w:rsidRPr="006B10FF">
        <w:rPr>
          <w:rFonts w:ascii="Times New Roman" w:hAnsi="Times New Roman" w:cs="Times New Roman"/>
          <w:sz w:val="24"/>
          <w:szCs w:val="24"/>
          <w:lang w:val="de-DE"/>
        </w:rPr>
        <w:t>, Verbote, Bedingungen und Tests, Lohn</w:t>
      </w:r>
      <w:r w:rsidR="00E478FB" w:rsidRPr="006B10FF">
        <w:rPr>
          <w:rFonts w:ascii="Times New Roman" w:hAnsi="Times New Roman" w:cs="Times New Roman"/>
          <w:sz w:val="24"/>
          <w:szCs w:val="24"/>
          <w:lang w:val="de-DE"/>
        </w:rPr>
        <w:t xml:space="preserve"> (Prinzessin und Königreich, Geld)</w:t>
      </w:r>
      <w:r w:rsidR="00B81B17" w:rsidRPr="006B10FF">
        <w:rPr>
          <w:rFonts w:ascii="Times New Roman" w:hAnsi="Times New Roman" w:cs="Times New Roman"/>
          <w:sz w:val="24"/>
          <w:szCs w:val="24"/>
          <w:lang w:val="de-DE"/>
        </w:rPr>
        <w:t>, Strafe</w:t>
      </w:r>
      <w:r w:rsidR="00803159" w:rsidRPr="006B10FF">
        <w:rPr>
          <w:rFonts w:ascii="Times New Roman" w:hAnsi="Times New Roman" w:cs="Times New Roman"/>
          <w:sz w:val="24"/>
          <w:szCs w:val="24"/>
          <w:lang w:val="de-DE"/>
        </w:rPr>
        <w:t xml:space="preserve"> (Kopf ab)</w:t>
      </w:r>
      <w:r w:rsidR="00B81B17" w:rsidRPr="006B10FF">
        <w:rPr>
          <w:rFonts w:ascii="Times New Roman" w:hAnsi="Times New Roman" w:cs="Times New Roman"/>
          <w:sz w:val="24"/>
          <w:szCs w:val="24"/>
          <w:lang w:val="de-DE"/>
        </w:rPr>
        <w:t>, Formeln</w:t>
      </w:r>
      <w:r w:rsidR="00FA1126" w:rsidRPr="006B10FF">
        <w:rPr>
          <w:rFonts w:ascii="Times New Roman" w:hAnsi="Times New Roman" w:cs="Times New Roman"/>
          <w:sz w:val="24"/>
          <w:szCs w:val="24"/>
          <w:lang w:val="de-DE"/>
        </w:rPr>
        <w:t xml:space="preserve"> (die Formeln:</w:t>
      </w:r>
      <w:r w:rsidR="006B10FF">
        <w:rPr>
          <w:rFonts w:ascii="Times New Roman" w:hAnsi="Times New Roman" w:cs="Times New Roman"/>
          <w:sz w:val="24"/>
          <w:szCs w:val="24"/>
          <w:lang w:val="de-DE"/>
        </w:rPr>
        <w:t xml:space="preserve"> </w:t>
      </w:r>
      <w:r w:rsidR="00FA1126" w:rsidRPr="006B10FF">
        <w:rPr>
          <w:rFonts w:ascii="Times New Roman" w:hAnsi="Times New Roman" w:cs="Times New Roman"/>
          <w:sz w:val="24"/>
          <w:szCs w:val="24"/>
          <w:lang w:val="de-DE"/>
        </w:rPr>
        <w:t>es war einmal, die lebten nur glücklich; Wiederholung, die Formel der Dreizahl, Verse u. Ä),</w:t>
      </w:r>
      <w:r w:rsidR="00B81B17" w:rsidRPr="006B10FF">
        <w:rPr>
          <w:rFonts w:ascii="Times New Roman" w:hAnsi="Times New Roman" w:cs="Times New Roman"/>
          <w:sz w:val="24"/>
          <w:szCs w:val="24"/>
          <w:lang w:val="de-DE"/>
        </w:rPr>
        <w:t xml:space="preserve"> Gaben, Aufgaben usw.</w:t>
      </w:r>
      <w:r w:rsidR="004908C5" w:rsidRPr="006B10FF">
        <w:rPr>
          <w:rFonts w:ascii="Times New Roman" w:hAnsi="Times New Roman" w:cs="Times New Roman"/>
          <w:sz w:val="24"/>
          <w:szCs w:val="24"/>
          <w:lang w:val="de-DE"/>
        </w:rPr>
        <w:t xml:space="preserve"> Die Mineralisierung und Metallisierung </w:t>
      </w:r>
      <w:r w:rsidR="00FA1126" w:rsidRPr="006B10FF">
        <w:rPr>
          <w:rFonts w:ascii="Times New Roman" w:hAnsi="Times New Roman" w:cs="Times New Roman"/>
          <w:sz w:val="24"/>
          <w:szCs w:val="24"/>
          <w:lang w:val="de-DE"/>
        </w:rPr>
        <w:t>sollen</w:t>
      </w:r>
      <w:r w:rsidR="004908C5" w:rsidRPr="0058103B">
        <w:rPr>
          <w:rFonts w:ascii="Times New Roman" w:hAnsi="Times New Roman" w:cs="Times New Roman"/>
          <w:sz w:val="24"/>
          <w:szCs w:val="24"/>
          <w:lang w:val="de-DE"/>
        </w:rPr>
        <w:t xml:space="preserve"> die Härte, Verfestigung und Kostbarkeit der Dinge repräsentieren. Gleiche Funktion haben auch Gebäude, die für das Märchen typisch sind – zum Beispiel Schloss, Burg</w:t>
      </w:r>
      <w:r w:rsidR="00FA1126" w:rsidRPr="0058103B">
        <w:rPr>
          <w:rFonts w:ascii="Times New Roman" w:hAnsi="Times New Roman" w:cs="Times New Roman"/>
          <w:sz w:val="24"/>
          <w:szCs w:val="24"/>
          <w:lang w:val="de-DE"/>
        </w:rPr>
        <w:t xml:space="preserve"> oder</w:t>
      </w:r>
      <w:r w:rsidR="004908C5" w:rsidRPr="0058103B">
        <w:rPr>
          <w:rFonts w:ascii="Times New Roman" w:hAnsi="Times New Roman" w:cs="Times New Roman"/>
          <w:sz w:val="24"/>
          <w:szCs w:val="24"/>
          <w:lang w:val="de-DE"/>
        </w:rPr>
        <w:t xml:space="preserve"> Turm.</w:t>
      </w:r>
      <w:r w:rsidR="00BA31CF" w:rsidRPr="0058103B">
        <w:rPr>
          <w:rFonts w:ascii="Times New Roman" w:hAnsi="Times New Roman" w:cs="Times New Roman"/>
          <w:sz w:val="24"/>
          <w:szCs w:val="24"/>
          <w:lang w:val="de-DE"/>
        </w:rPr>
        <w:t xml:space="preserve"> Inne</w:t>
      </w:r>
      <w:r w:rsidR="00C1280F">
        <w:rPr>
          <w:rFonts w:ascii="Times New Roman" w:hAnsi="Times New Roman" w:cs="Times New Roman"/>
          <w:sz w:val="24"/>
          <w:szCs w:val="24"/>
          <w:lang w:val="de-DE"/>
        </w:rPr>
        <w:t>n</w:t>
      </w:r>
      <w:r w:rsidR="00BA31CF" w:rsidRPr="0058103B">
        <w:rPr>
          <w:rFonts w:ascii="Times New Roman" w:hAnsi="Times New Roman" w:cs="Times New Roman"/>
          <w:sz w:val="24"/>
          <w:szCs w:val="24"/>
          <w:lang w:val="de-DE"/>
        </w:rPr>
        <w:t>leben</w:t>
      </w:r>
      <w:r w:rsidR="00C8150A" w:rsidRPr="0058103B">
        <w:rPr>
          <w:rFonts w:ascii="Times New Roman" w:hAnsi="Times New Roman" w:cs="Times New Roman"/>
          <w:sz w:val="24"/>
          <w:szCs w:val="24"/>
          <w:lang w:val="de-DE"/>
        </w:rPr>
        <w:t xml:space="preserve"> </w:t>
      </w:r>
      <w:r w:rsidR="00BA31CF" w:rsidRPr="0058103B">
        <w:rPr>
          <w:rFonts w:ascii="Times New Roman" w:hAnsi="Times New Roman" w:cs="Times New Roman"/>
          <w:sz w:val="24"/>
          <w:szCs w:val="24"/>
          <w:lang w:val="de-DE"/>
        </w:rPr>
        <w:t>der Figuren spielt im Märchen kein</w:t>
      </w:r>
      <w:r w:rsidR="00605ADA" w:rsidRPr="0058103B">
        <w:rPr>
          <w:rFonts w:ascii="Times New Roman" w:hAnsi="Times New Roman" w:cs="Times New Roman"/>
          <w:sz w:val="24"/>
          <w:szCs w:val="24"/>
          <w:lang w:val="de-DE"/>
        </w:rPr>
        <w:t>e</w:t>
      </w:r>
      <w:r w:rsidR="00BA31CF" w:rsidRPr="0058103B">
        <w:rPr>
          <w:rFonts w:ascii="Times New Roman" w:hAnsi="Times New Roman" w:cs="Times New Roman"/>
          <w:sz w:val="24"/>
          <w:szCs w:val="24"/>
          <w:lang w:val="de-DE"/>
        </w:rPr>
        <w:t xml:space="preserve"> große</w:t>
      </w:r>
      <w:r w:rsidR="00605ADA" w:rsidRPr="0058103B">
        <w:rPr>
          <w:rFonts w:ascii="Times New Roman" w:hAnsi="Times New Roman" w:cs="Times New Roman"/>
          <w:sz w:val="24"/>
          <w:szCs w:val="24"/>
          <w:lang w:val="de-DE"/>
        </w:rPr>
        <w:t xml:space="preserve"> </w:t>
      </w:r>
      <w:r w:rsidR="00BA31CF" w:rsidRPr="0058103B">
        <w:rPr>
          <w:rFonts w:ascii="Times New Roman" w:hAnsi="Times New Roman" w:cs="Times New Roman"/>
          <w:sz w:val="24"/>
          <w:szCs w:val="24"/>
          <w:lang w:val="de-DE"/>
        </w:rPr>
        <w:t xml:space="preserve">Rolle, dagegen, das, was den Weg des </w:t>
      </w:r>
      <w:r w:rsidR="00C1280F" w:rsidRPr="0058103B">
        <w:rPr>
          <w:rFonts w:ascii="Times New Roman" w:hAnsi="Times New Roman" w:cs="Times New Roman"/>
          <w:sz w:val="24"/>
          <w:szCs w:val="24"/>
          <w:lang w:val="de-DE"/>
        </w:rPr>
        <w:t>Held</w:t>
      </w:r>
      <w:r w:rsidR="00C1280F">
        <w:rPr>
          <w:rFonts w:ascii="Times New Roman" w:hAnsi="Times New Roman" w:cs="Times New Roman"/>
          <w:sz w:val="24"/>
          <w:szCs w:val="24"/>
          <w:lang w:val="de-DE"/>
        </w:rPr>
        <w:t>s</w:t>
      </w:r>
      <w:r w:rsidR="00BA31CF" w:rsidRPr="0058103B">
        <w:rPr>
          <w:rFonts w:ascii="Times New Roman" w:hAnsi="Times New Roman" w:cs="Times New Roman"/>
          <w:sz w:val="24"/>
          <w:szCs w:val="24"/>
          <w:lang w:val="de-DE"/>
        </w:rPr>
        <w:t xml:space="preserve"> kreuzt</w:t>
      </w:r>
      <w:r w:rsidR="00605ADA" w:rsidRPr="0058103B">
        <w:rPr>
          <w:rFonts w:ascii="Times New Roman" w:hAnsi="Times New Roman" w:cs="Times New Roman"/>
          <w:sz w:val="24"/>
          <w:szCs w:val="24"/>
          <w:lang w:val="de-DE"/>
        </w:rPr>
        <w:t xml:space="preserve"> ist wichtig und wird scharf </w:t>
      </w:r>
      <w:r w:rsidR="00E478FB" w:rsidRPr="0058103B">
        <w:rPr>
          <w:rFonts w:ascii="Times New Roman" w:hAnsi="Times New Roman" w:cs="Times New Roman"/>
          <w:sz w:val="24"/>
          <w:szCs w:val="24"/>
          <w:lang w:val="de-DE"/>
        </w:rPr>
        <w:t xml:space="preserve">und klar </w:t>
      </w:r>
      <w:r w:rsidR="00605ADA" w:rsidRPr="0058103B">
        <w:rPr>
          <w:rFonts w:ascii="Times New Roman" w:hAnsi="Times New Roman" w:cs="Times New Roman"/>
          <w:sz w:val="24"/>
          <w:szCs w:val="24"/>
          <w:lang w:val="de-DE"/>
        </w:rPr>
        <w:t>vorgestellt</w:t>
      </w:r>
      <w:r w:rsidR="0042040D" w:rsidRPr="0058103B">
        <w:rPr>
          <w:rFonts w:ascii="Times New Roman" w:hAnsi="Times New Roman" w:cs="Times New Roman"/>
          <w:sz w:val="24"/>
          <w:szCs w:val="24"/>
          <w:lang w:val="de-DE"/>
        </w:rPr>
        <w:t xml:space="preserve"> (</w:t>
      </w:r>
      <w:r w:rsidR="0042040D" w:rsidRPr="0058103B">
        <w:rPr>
          <w:rFonts w:ascii="Times New Roman" w:hAnsi="Times New Roman" w:cs="Times New Roman"/>
          <w:sz w:val="24"/>
          <w:szCs w:val="24"/>
        </w:rPr>
        <w:t>LÜTHI, 2004, S. 29</w:t>
      </w:r>
      <w:r w:rsidR="00DF1043">
        <w:rPr>
          <w:rFonts w:ascii="Times New Roman" w:hAnsi="Times New Roman" w:cs="Times New Roman"/>
          <w:sz w:val="24"/>
          <w:szCs w:val="24"/>
        </w:rPr>
        <w:t>–</w:t>
      </w:r>
      <w:r w:rsidR="0042040D" w:rsidRPr="0058103B">
        <w:rPr>
          <w:rFonts w:ascii="Times New Roman" w:hAnsi="Times New Roman" w:cs="Times New Roman"/>
          <w:sz w:val="24"/>
          <w:szCs w:val="24"/>
        </w:rPr>
        <w:t>31)</w:t>
      </w:r>
      <w:r w:rsidR="00605ADA" w:rsidRPr="0058103B">
        <w:rPr>
          <w:rFonts w:ascii="Times New Roman" w:hAnsi="Times New Roman" w:cs="Times New Roman"/>
          <w:sz w:val="24"/>
          <w:szCs w:val="24"/>
          <w:lang w:val="de-DE"/>
        </w:rPr>
        <w:t>.</w:t>
      </w:r>
      <w:r w:rsidR="00F83765" w:rsidRPr="0058103B">
        <w:rPr>
          <w:rFonts w:ascii="Times New Roman" w:hAnsi="Times New Roman" w:cs="Times New Roman"/>
          <w:sz w:val="24"/>
          <w:szCs w:val="24"/>
          <w:lang w:val="de-DE"/>
        </w:rPr>
        <w:t xml:space="preserve"> Das Märchen ist eindimensional</w:t>
      </w:r>
      <w:r w:rsidR="00A55BCD" w:rsidRPr="0058103B">
        <w:rPr>
          <w:rFonts w:ascii="Times New Roman" w:hAnsi="Times New Roman" w:cs="Times New Roman"/>
          <w:sz w:val="24"/>
          <w:szCs w:val="24"/>
          <w:lang w:val="de-DE"/>
        </w:rPr>
        <w:t>, was sich unter anderem auch in der Auffassung der Zeit manifestiert, die in der Welt des Übernatürlichen anders fließt als in der gewöhnlichen Welt. Zum Beispiel als Dornröschen (und mit ihr das ganze Königreich) durch den Kuss des Prinzen befreit wird, geht alles weiter, wie vor ihrer Verzauberung</w:t>
      </w:r>
      <w:r w:rsidR="0042040D" w:rsidRPr="0058103B">
        <w:rPr>
          <w:rFonts w:ascii="Times New Roman" w:hAnsi="Times New Roman" w:cs="Times New Roman"/>
          <w:sz w:val="24"/>
          <w:szCs w:val="24"/>
          <w:lang w:val="de-DE"/>
        </w:rPr>
        <w:t xml:space="preserve"> (</w:t>
      </w:r>
      <w:r w:rsidR="0042040D" w:rsidRPr="0058103B">
        <w:rPr>
          <w:rFonts w:ascii="Times New Roman" w:hAnsi="Times New Roman" w:cs="Times New Roman"/>
          <w:sz w:val="24"/>
          <w:szCs w:val="24"/>
        </w:rPr>
        <w:t>SIROVÁTKA, 1998. S. 37)</w:t>
      </w:r>
      <w:r w:rsidR="00A55BCD" w:rsidRPr="0058103B">
        <w:rPr>
          <w:rFonts w:ascii="Times New Roman" w:hAnsi="Times New Roman" w:cs="Times New Roman"/>
          <w:sz w:val="24"/>
          <w:szCs w:val="24"/>
          <w:lang w:val="de-DE"/>
        </w:rPr>
        <w:t>.</w:t>
      </w:r>
    </w:p>
    <w:p w14:paraId="54894FC2" w14:textId="77777777" w:rsidR="00E478FB" w:rsidRPr="0058103B" w:rsidRDefault="00E478FB" w:rsidP="00BC5240">
      <w:pPr>
        <w:spacing w:line="360" w:lineRule="auto"/>
        <w:jc w:val="both"/>
        <w:rPr>
          <w:rFonts w:ascii="Times New Roman" w:hAnsi="Times New Roman" w:cs="Times New Roman"/>
          <w:sz w:val="24"/>
          <w:szCs w:val="24"/>
          <w:lang w:val="de-DE"/>
        </w:rPr>
      </w:pPr>
    </w:p>
    <w:p w14:paraId="1BF5FF80" w14:textId="7CA29A05" w:rsidR="00BC2D29" w:rsidRPr="0058103B" w:rsidRDefault="00BC2D29" w:rsidP="00BC2D29">
      <w:pPr>
        <w:pStyle w:val="berschrift2"/>
        <w:numPr>
          <w:ilvl w:val="1"/>
          <w:numId w:val="2"/>
        </w:numPr>
        <w:rPr>
          <w:rFonts w:ascii="Times New Roman" w:hAnsi="Times New Roman" w:cs="Times New Roman"/>
          <w:b/>
          <w:bCs/>
          <w:color w:val="auto"/>
          <w:sz w:val="30"/>
          <w:szCs w:val="30"/>
          <w:lang w:val="de-DE"/>
        </w:rPr>
      </w:pPr>
      <w:bookmarkStart w:id="8" w:name="_Toc132835607"/>
      <w:r w:rsidRPr="0058103B">
        <w:rPr>
          <w:rFonts w:ascii="Times New Roman" w:hAnsi="Times New Roman" w:cs="Times New Roman"/>
          <w:b/>
          <w:bCs/>
          <w:color w:val="auto"/>
          <w:sz w:val="30"/>
          <w:szCs w:val="30"/>
          <w:lang w:val="de-DE"/>
        </w:rPr>
        <w:lastRenderedPageBreak/>
        <w:t>Übersetzung der Märchen</w:t>
      </w:r>
      <w:bookmarkEnd w:id="8"/>
    </w:p>
    <w:p w14:paraId="433A4107" w14:textId="77777777" w:rsidR="00EE616C" w:rsidRPr="0058103B" w:rsidRDefault="00EE616C" w:rsidP="00EE616C">
      <w:pPr>
        <w:rPr>
          <w:lang w:val="de-DE"/>
        </w:rPr>
      </w:pPr>
    </w:p>
    <w:p w14:paraId="3C882B37" w14:textId="0B70D2D2" w:rsidR="009C7550" w:rsidRPr="0058103B" w:rsidRDefault="007F316E" w:rsidP="00EE616C">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Wie schon </w:t>
      </w:r>
      <w:r w:rsidR="00B54AFE" w:rsidRPr="0058103B">
        <w:rPr>
          <w:rFonts w:ascii="Times New Roman" w:hAnsi="Times New Roman" w:cs="Times New Roman"/>
          <w:sz w:val="24"/>
          <w:szCs w:val="24"/>
          <w:lang w:val="de-DE"/>
        </w:rPr>
        <w:t xml:space="preserve">in dem </w:t>
      </w:r>
      <w:r w:rsidR="00F96B33" w:rsidRPr="0058103B">
        <w:rPr>
          <w:rFonts w:ascii="Times New Roman" w:hAnsi="Times New Roman" w:cs="Times New Roman"/>
          <w:sz w:val="24"/>
          <w:szCs w:val="24"/>
          <w:lang w:val="de-DE"/>
        </w:rPr>
        <w:t>ersten</w:t>
      </w:r>
      <w:r w:rsidR="00B54AFE" w:rsidRPr="0058103B">
        <w:rPr>
          <w:rFonts w:ascii="Times New Roman" w:hAnsi="Times New Roman" w:cs="Times New Roman"/>
          <w:sz w:val="24"/>
          <w:szCs w:val="24"/>
          <w:lang w:val="de-DE"/>
        </w:rPr>
        <w:t xml:space="preserve"> Kapitel</w:t>
      </w:r>
      <w:r w:rsidRPr="0058103B">
        <w:rPr>
          <w:rFonts w:ascii="Times New Roman" w:hAnsi="Times New Roman" w:cs="Times New Roman"/>
          <w:sz w:val="24"/>
          <w:szCs w:val="24"/>
          <w:lang w:val="de-DE"/>
        </w:rPr>
        <w:t xml:space="preserve"> erwähnt wurde, </w:t>
      </w:r>
      <w:r w:rsidR="00B54AFE" w:rsidRPr="0058103B">
        <w:rPr>
          <w:rFonts w:ascii="Times New Roman" w:hAnsi="Times New Roman" w:cs="Times New Roman"/>
          <w:sz w:val="24"/>
          <w:szCs w:val="24"/>
          <w:lang w:val="de-DE"/>
        </w:rPr>
        <w:t>muss sich der Übersetzer immer bewusst sein, für wen er den Text übersetzt. Bei einem Märchen ist das nicht anders – man muss sich darüber im Klaren sein, ob das Märchen für Erwachsene, Kinder oder als volkstümliches Dokument übersetzt werden soll. Es ist klar, dass wir Kindern ein Märchen anders präsentieren als Erwachsenen, aber die Probleme, denen ein Übersetzer begegnen kann, sind in allen Fällen ähnlich. Volksmärchen, zu denen man auch die Märchen der Brüder Grimm zählt, sind mit der jeweiligen kulturellen Umgebung verbunden, in der sie entstanden sind. Wenn sich also die kulturelle Umgebung des</w:t>
      </w:r>
      <w:r w:rsidR="00EE616C" w:rsidRPr="0058103B">
        <w:rPr>
          <w:rFonts w:ascii="Times New Roman" w:hAnsi="Times New Roman" w:cs="Times New Roman"/>
          <w:sz w:val="24"/>
          <w:szCs w:val="24"/>
          <w:lang w:val="de-DE"/>
        </w:rPr>
        <w:t xml:space="preserve"> entstandenen</w:t>
      </w:r>
      <w:r w:rsidR="00B54AFE" w:rsidRPr="0058103B">
        <w:rPr>
          <w:rFonts w:ascii="Times New Roman" w:hAnsi="Times New Roman" w:cs="Times New Roman"/>
          <w:sz w:val="24"/>
          <w:szCs w:val="24"/>
          <w:lang w:val="de-DE"/>
        </w:rPr>
        <w:t xml:space="preserve"> Märchens </w:t>
      </w:r>
      <w:r w:rsidR="00EE616C" w:rsidRPr="0058103B">
        <w:rPr>
          <w:rFonts w:ascii="Times New Roman" w:hAnsi="Times New Roman" w:cs="Times New Roman"/>
          <w:sz w:val="24"/>
          <w:szCs w:val="24"/>
          <w:lang w:val="de-DE"/>
        </w:rPr>
        <w:t xml:space="preserve">völlig von der unterscheidet, in die das Märchen übersetzt wird, kann dies ein noch größeres Problem darstellen als eine völlig andere Ausgangssprache als die Zielsprache. </w:t>
      </w:r>
      <w:r w:rsidR="0066430F" w:rsidRPr="0058103B">
        <w:rPr>
          <w:rFonts w:ascii="Times New Roman" w:hAnsi="Times New Roman" w:cs="Times New Roman"/>
          <w:sz w:val="24"/>
          <w:szCs w:val="24"/>
          <w:lang w:val="de-DE"/>
        </w:rPr>
        <w:t xml:space="preserve">Allerdings haben konkret die Märchen der Brüder Grimm die Entwicklung des Märchengenres in unserem Land maßgeblich beeinflusst, so dass die Übersetzung in diesem Fall nicht so problematisch ist. Einige der Namen haben sich sogar bei uns eingebürgert und sind Teil unserer Volksmärchen – zum Beispiel </w:t>
      </w:r>
      <w:r w:rsidR="0066430F" w:rsidRPr="0058103B">
        <w:rPr>
          <w:rFonts w:ascii="Times New Roman" w:hAnsi="Times New Roman" w:cs="Times New Roman"/>
          <w:i/>
          <w:iCs/>
          <w:sz w:val="24"/>
          <w:szCs w:val="24"/>
          <w:lang w:val="de-DE"/>
        </w:rPr>
        <w:t xml:space="preserve">Schneewittchen ≈ </w:t>
      </w:r>
      <w:proofErr w:type="spellStart"/>
      <w:r w:rsidR="0066430F" w:rsidRPr="0058103B">
        <w:rPr>
          <w:rFonts w:ascii="Times New Roman" w:hAnsi="Times New Roman" w:cs="Times New Roman"/>
          <w:i/>
          <w:iCs/>
          <w:sz w:val="24"/>
          <w:szCs w:val="24"/>
          <w:lang w:val="de-DE"/>
        </w:rPr>
        <w:t>Sněhurka</w:t>
      </w:r>
      <w:proofErr w:type="spellEnd"/>
      <w:r w:rsidR="0066430F" w:rsidRPr="0058103B">
        <w:rPr>
          <w:rFonts w:ascii="Times New Roman" w:hAnsi="Times New Roman" w:cs="Times New Roman"/>
          <w:i/>
          <w:iCs/>
          <w:sz w:val="24"/>
          <w:szCs w:val="24"/>
          <w:lang w:val="de-DE"/>
        </w:rPr>
        <w:t xml:space="preserve">, Aschenputtel ≈ </w:t>
      </w:r>
      <w:proofErr w:type="spellStart"/>
      <w:r w:rsidR="0066430F" w:rsidRPr="0058103B">
        <w:rPr>
          <w:rFonts w:ascii="Times New Roman" w:hAnsi="Times New Roman" w:cs="Times New Roman"/>
          <w:i/>
          <w:iCs/>
          <w:sz w:val="24"/>
          <w:szCs w:val="24"/>
          <w:lang w:val="de-DE"/>
        </w:rPr>
        <w:t>Popelka</w:t>
      </w:r>
      <w:proofErr w:type="spellEnd"/>
      <w:r w:rsidR="0066430F" w:rsidRPr="0058103B">
        <w:rPr>
          <w:rFonts w:ascii="Times New Roman" w:hAnsi="Times New Roman" w:cs="Times New Roman"/>
          <w:i/>
          <w:iCs/>
          <w:sz w:val="24"/>
          <w:szCs w:val="24"/>
          <w:lang w:val="de-DE"/>
        </w:rPr>
        <w:t xml:space="preserve">, Hänsel und Gretel ≈ </w:t>
      </w:r>
      <w:proofErr w:type="spellStart"/>
      <w:r w:rsidR="0066430F" w:rsidRPr="0058103B">
        <w:rPr>
          <w:rFonts w:ascii="Times New Roman" w:hAnsi="Times New Roman" w:cs="Times New Roman"/>
          <w:i/>
          <w:iCs/>
          <w:sz w:val="24"/>
          <w:szCs w:val="24"/>
          <w:lang w:val="de-DE"/>
        </w:rPr>
        <w:t>Jeníček</w:t>
      </w:r>
      <w:proofErr w:type="spellEnd"/>
      <w:r w:rsidR="0066430F" w:rsidRPr="0058103B">
        <w:rPr>
          <w:rFonts w:ascii="Times New Roman" w:hAnsi="Times New Roman" w:cs="Times New Roman"/>
          <w:i/>
          <w:iCs/>
          <w:sz w:val="24"/>
          <w:szCs w:val="24"/>
          <w:lang w:val="de-DE"/>
        </w:rPr>
        <w:t xml:space="preserve"> a </w:t>
      </w:r>
      <w:proofErr w:type="spellStart"/>
      <w:r w:rsidR="0066430F" w:rsidRPr="0058103B">
        <w:rPr>
          <w:rFonts w:ascii="Times New Roman" w:hAnsi="Times New Roman" w:cs="Times New Roman"/>
          <w:i/>
          <w:iCs/>
          <w:sz w:val="24"/>
          <w:szCs w:val="24"/>
          <w:lang w:val="de-DE"/>
        </w:rPr>
        <w:t>Mařenka</w:t>
      </w:r>
      <w:proofErr w:type="spellEnd"/>
      <w:r w:rsidR="0066430F" w:rsidRPr="0058103B">
        <w:rPr>
          <w:rFonts w:ascii="Times New Roman" w:hAnsi="Times New Roman" w:cs="Times New Roman"/>
          <w:sz w:val="24"/>
          <w:szCs w:val="24"/>
          <w:lang w:val="de-DE"/>
        </w:rPr>
        <w:t xml:space="preserve"> usw.</w:t>
      </w:r>
      <w:r w:rsidR="00EF32FA" w:rsidRPr="0058103B">
        <w:rPr>
          <w:rFonts w:ascii="Times New Roman" w:hAnsi="Times New Roman" w:cs="Times New Roman"/>
          <w:sz w:val="24"/>
          <w:szCs w:val="24"/>
          <w:lang w:val="de-DE"/>
        </w:rPr>
        <w:t xml:space="preserve"> (</w:t>
      </w:r>
      <w:r w:rsidR="00EF32FA" w:rsidRPr="0058103B">
        <w:rPr>
          <w:rFonts w:ascii="Times New Roman" w:hAnsi="Times New Roman" w:cs="Times New Roman"/>
          <w:sz w:val="24"/>
          <w:szCs w:val="24"/>
        </w:rPr>
        <w:t>KUFNEROVÁ, 2003, S. 145).</w:t>
      </w:r>
    </w:p>
    <w:p w14:paraId="3CC49029" w14:textId="2C5CF73B" w:rsidR="004566D2" w:rsidRDefault="0057524A" w:rsidP="008A2A37">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Laut </w:t>
      </w:r>
      <w:proofErr w:type="spellStart"/>
      <w:r w:rsidRPr="0058103B">
        <w:rPr>
          <w:rFonts w:ascii="Times New Roman" w:hAnsi="Times New Roman" w:cs="Times New Roman"/>
          <w:sz w:val="24"/>
          <w:szCs w:val="24"/>
          <w:lang w:val="de-DE"/>
        </w:rPr>
        <w:t>Kuf</w:t>
      </w:r>
      <w:r w:rsidR="007E78E8" w:rsidRPr="0058103B">
        <w:rPr>
          <w:rFonts w:ascii="Times New Roman" w:hAnsi="Times New Roman" w:cs="Times New Roman"/>
          <w:sz w:val="24"/>
          <w:szCs w:val="24"/>
          <w:lang w:val="de-DE"/>
        </w:rPr>
        <w:t>n</w:t>
      </w:r>
      <w:r w:rsidRPr="0058103B">
        <w:rPr>
          <w:rFonts w:ascii="Times New Roman" w:hAnsi="Times New Roman" w:cs="Times New Roman"/>
          <w:sz w:val="24"/>
          <w:szCs w:val="24"/>
          <w:lang w:val="de-DE"/>
        </w:rPr>
        <w:t>erová</w:t>
      </w:r>
      <w:proofErr w:type="spellEnd"/>
      <w:r w:rsidRPr="0058103B">
        <w:rPr>
          <w:rFonts w:ascii="Times New Roman" w:hAnsi="Times New Roman" w:cs="Times New Roman"/>
          <w:sz w:val="24"/>
          <w:szCs w:val="24"/>
          <w:lang w:val="de-DE"/>
        </w:rPr>
        <w:t xml:space="preserve"> lässt sich die Entwicklung der Märchenübersetzung in Tschechien </w:t>
      </w:r>
      <w:r w:rsidRPr="0058103B">
        <w:rPr>
          <w:rFonts w:ascii="Times New Roman" w:hAnsi="Times New Roman" w:cs="Times New Roman"/>
          <w:i/>
          <w:iCs/>
          <w:sz w:val="24"/>
          <w:szCs w:val="24"/>
          <w:lang w:val="de-DE"/>
        </w:rPr>
        <w:t>„von der Wiedergeburt bis heute in groben Zügen durch eine immer größere Emanzipation vom Originaltext und eine immer stärkere narrative Funktion charakterisieren</w:t>
      </w:r>
      <w:r w:rsidR="00EF32FA" w:rsidRPr="0058103B">
        <w:rPr>
          <w:rFonts w:ascii="Times New Roman" w:hAnsi="Times New Roman" w:cs="Times New Roman"/>
          <w:i/>
          <w:iCs/>
          <w:sz w:val="24"/>
          <w:szCs w:val="24"/>
          <w:lang w:val="de-DE"/>
        </w:rPr>
        <w:t>“</w:t>
      </w:r>
      <w:r w:rsidR="00BF37F1" w:rsidRPr="00BF37F1">
        <w:rPr>
          <w:rStyle w:val="Funotenzeichen"/>
          <w:rFonts w:ascii="Times New Roman" w:hAnsi="Times New Roman" w:cs="Times New Roman"/>
          <w:sz w:val="24"/>
          <w:szCs w:val="24"/>
          <w:lang w:val="de-DE"/>
        </w:rPr>
        <w:footnoteReference w:id="4"/>
      </w:r>
      <w:r w:rsidR="00EF32FA" w:rsidRPr="00BF37F1">
        <w:rPr>
          <w:rFonts w:ascii="Times New Roman" w:hAnsi="Times New Roman" w:cs="Times New Roman"/>
          <w:sz w:val="24"/>
          <w:szCs w:val="24"/>
          <w:lang w:val="de-DE"/>
        </w:rPr>
        <w:t xml:space="preserve"> </w:t>
      </w:r>
      <w:r w:rsidR="00EF32FA" w:rsidRPr="0058103B">
        <w:rPr>
          <w:rFonts w:ascii="Times New Roman" w:hAnsi="Times New Roman" w:cs="Times New Roman"/>
          <w:sz w:val="24"/>
          <w:szCs w:val="24"/>
          <w:lang w:val="de-DE"/>
        </w:rPr>
        <w:t>(</w:t>
      </w:r>
      <w:r w:rsidR="00EF32FA" w:rsidRPr="0058103B">
        <w:rPr>
          <w:rFonts w:ascii="Times New Roman" w:hAnsi="Times New Roman" w:cs="Times New Roman"/>
          <w:sz w:val="24"/>
          <w:szCs w:val="24"/>
        </w:rPr>
        <w:t>KUFNEROVÁ, 2003, S. 145).</w:t>
      </w:r>
      <w:r w:rsidR="003B2D75" w:rsidRPr="0058103B">
        <w:rPr>
          <w:rFonts w:ascii="Times New Roman" w:hAnsi="Times New Roman" w:cs="Times New Roman"/>
          <w:sz w:val="24"/>
          <w:szCs w:val="24"/>
          <w:lang w:val="de-DE"/>
        </w:rPr>
        <w:t xml:space="preserve"> Das zeigt sich bereits bei </w:t>
      </w:r>
      <w:proofErr w:type="spellStart"/>
      <w:r w:rsidR="003B2D75" w:rsidRPr="0058103B">
        <w:rPr>
          <w:rFonts w:ascii="Times New Roman" w:hAnsi="Times New Roman" w:cs="Times New Roman"/>
          <w:sz w:val="24"/>
          <w:szCs w:val="24"/>
          <w:lang w:val="de-DE"/>
        </w:rPr>
        <w:t>Božena</w:t>
      </w:r>
      <w:proofErr w:type="spellEnd"/>
      <w:r w:rsidR="003B2D75" w:rsidRPr="0058103B">
        <w:rPr>
          <w:rFonts w:ascii="Times New Roman" w:hAnsi="Times New Roman" w:cs="Times New Roman"/>
          <w:sz w:val="24"/>
          <w:szCs w:val="24"/>
          <w:lang w:val="de-DE"/>
        </w:rPr>
        <w:t xml:space="preserve"> </w:t>
      </w:r>
      <w:proofErr w:type="spellStart"/>
      <w:r w:rsidR="003B2D75" w:rsidRPr="0058103B">
        <w:rPr>
          <w:rFonts w:ascii="Times New Roman" w:hAnsi="Times New Roman" w:cs="Times New Roman"/>
          <w:sz w:val="24"/>
          <w:szCs w:val="24"/>
          <w:lang w:val="de-DE"/>
        </w:rPr>
        <w:t>Němcová</w:t>
      </w:r>
      <w:proofErr w:type="spellEnd"/>
      <w:r w:rsidR="003B2D75" w:rsidRPr="0058103B">
        <w:rPr>
          <w:rFonts w:ascii="Times New Roman" w:hAnsi="Times New Roman" w:cs="Times New Roman"/>
          <w:sz w:val="24"/>
          <w:szCs w:val="24"/>
          <w:lang w:val="de-DE"/>
        </w:rPr>
        <w:t xml:space="preserve">, die sich beim Übersetzen von Märchen eher von ihrer eigenen Vorstellungskraft als von volkstümlichem Material leiten ließ. Gleichzeitig versuchte sie jedoch, möglichst viele </w:t>
      </w:r>
      <w:r w:rsidR="00C1280F">
        <w:rPr>
          <w:rFonts w:ascii="Times New Roman" w:hAnsi="Times New Roman" w:cs="Times New Roman"/>
          <w:sz w:val="24"/>
          <w:szCs w:val="24"/>
          <w:lang w:val="de-DE"/>
        </w:rPr>
        <w:t>Eigenschaften</w:t>
      </w:r>
      <w:r w:rsidR="003B2D75" w:rsidRPr="0058103B">
        <w:rPr>
          <w:rFonts w:ascii="Times New Roman" w:hAnsi="Times New Roman" w:cs="Times New Roman"/>
          <w:sz w:val="24"/>
          <w:szCs w:val="24"/>
          <w:lang w:val="de-DE"/>
        </w:rPr>
        <w:t xml:space="preserve"> des Ausgangstextes zu bewahren, so kam es häufig vor, dass viele Fremdwörter in den übersetzen Texten auftauchten.</w:t>
      </w:r>
      <w:r w:rsidR="003B2D75" w:rsidRPr="0058103B">
        <w:rPr>
          <w:rStyle w:val="Funotenzeichen"/>
          <w:rFonts w:ascii="Times New Roman" w:hAnsi="Times New Roman" w:cs="Times New Roman"/>
          <w:sz w:val="24"/>
          <w:szCs w:val="24"/>
          <w:lang w:val="de-DE"/>
        </w:rPr>
        <w:footnoteReference w:id="5"/>
      </w:r>
      <w:r w:rsidR="008B32D2" w:rsidRPr="0058103B">
        <w:rPr>
          <w:rFonts w:ascii="Times New Roman" w:hAnsi="Times New Roman" w:cs="Times New Roman"/>
          <w:sz w:val="24"/>
          <w:szCs w:val="24"/>
          <w:lang w:val="de-DE"/>
        </w:rPr>
        <w:t xml:space="preserve"> Dies änderte sich im Laufe der Jahre ziemlich drastisch, als Übersetzer immer mehr versuchten, die heimische kulturelle Tradition zu respektieren, der sie ihre gesamte Übersetzung unterordneten. Heutzutage versuchen die Übersetzer die Übernahme von fremden Realien oder Archaismen zu vermeiden und die narrative Funktion zu betonen. Trotzdem hängt es auch heute noch vom Übersetzer ab, wie er mit dem gegebenen Text umgeht – gibt es beispielsweise eine Reimpassage im Originaltext, kann der Übersetzer diese beibehalten, auslassen, ergänzen oder an anderer Stelle kompensieren. Allerdings sollte der Übersetzer immer berücksichtigen, ob er </w:t>
      </w:r>
      <w:r w:rsidR="008B32D2" w:rsidRPr="0058103B">
        <w:rPr>
          <w:rFonts w:ascii="Times New Roman" w:hAnsi="Times New Roman" w:cs="Times New Roman"/>
          <w:sz w:val="24"/>
          <w:szCs w:val="24"/>
          <w:lang w:val="de-DE"/>
        </w:rPr>
        <w:lastRenderedPageBreak/>
        <w:t>für Kinder oder Erwachsene übersetzt. Typisch für Übersetzungen, die für Kinder bestimmt sind</w:t>
      </w:r>
      <w:r w:rsidR="00394C8D" w:rsidRPr="0058103B">
        <w:rPr>
          <w:rFonts w:ascii="Times New Roman" w:hAnsi="Times New Roman" w:cs="Times New Roman"/>
          <w:sz w:val="24"/>
          <w:szCs w:val="24"/>
          <w:lang w:val="de-DE"/>
        </w:rPr>
        <w:t>,</w:t>
      </w:r>
      <w:r w:rsidR="008B32D2" w:rsidRPr="0058103B">
        <w:rPr>
          <w:rFonts w:ascii="Times New Roman" w:hAnsi="Times New Roman" w:cs="Times New Roman"/>
          <w:sz w:val="24"/>
          <w:szCs w:val="24"/>
          <w:lang w:val="de-DE"/>
        </w:rPr>
        <w:t xml:space="preserve"> ist, dass die narrative Funktion betont und der Text vereinfacht wird. Bei Übersetzungen für Erwachsene hingegen beobachten wir das Bemühen, den Text genauer zu bewahren</w:t>
      </w:r>
      <w:r w:rsidR="004566D2" w:rsidRPr="0058103B">
        <w:rPr>
          <w:rFonts w:ascii="Times New Roman" w:hAnsi="Times New Roman" w:cs="Times New Roman"/>
          <w:sz w:val="24"/>
          <w:szCs w:val="24"/>
          <w:lang w:val="de-DE"/>
        </w:rPr>
        <w:t>, zu modernisieren und umgangssprachliche Ausdrücke zu verwenden</w:t>
      </w:r>
      <w:r w:rsidR="00EF32FA" w:rsidRPr="0058103B">
        <w:rPr>
          <w:rFonts w:ascii="Times New Roman" w:hAnsi="Times New Roman" w:cs="Times New Roman"/>
          <w:sz w:val="24"/>
          <w:szCs w:val="24"/>
          <w:lang w:val="de-DE"/>
        </w:rPr>
        <w:t xml:space="preserve"> (</w:t>
      </w:r>
      <w:r w:rsidR="00EF32FA" w:rsidRPr="0058103B">
        <w:rPr>
          <w:rFonts w:ascii="Times New Roman" w:hAnsi="Times New Roman" w:cs="Times New Roman"/>
          <w:sz w:val="24"/>
          <w:szCs w:val="24"/>
        </w:rPr>
        <w:t>KUFNEROVÁ, 2003, S. 146</w:t>
      </w:r>
      <w:r w:rsidR="00DF1043">
        <w:rPr>
          <w:rFonts w:ascii="Times New Roman" w:hAnsi="Times New Roman" w:cs="Times New Roman"/>
          <w:sz w:val="24"/>
          <w:szCs w:val="24"/>
        </w:rPr>
        <w:t>–</w:t>
      </w:r>
      <w:r w:rsidR="00EF32FA" w:rsidRPr="0058103B">
        <w:rPr>
          <w:rFonts w:ascii="Times New Roman" w:hAnsi="Times New Roman" w:cs="Times New Roman"/>
          <w:sz w:val="24"/>
          <w:szCs w:val="24"/>
        </w:rPr>
        <w:t>148)</w:t>
      </w:r>
      <w:r w:rsidR="004566D2" w:rsidRPr="0058103B">
        <w:rPr>
          <w:rFonts w:ascii="Times New Roman" w:hAnsi="Times New Roman" w:cs="Times New Roman"/>
          <w:sz w:val="24"/>
          <w:szCs w:val="24"/>
          <w:lang w:val="de-DE"/>
        </w:rPr>
        <w:t>.</w:t>
      </w:r>
    </w:p>
    <w:p w14:paraId="6AE5279C" w14:textId="77777777" w:rsidR="008A2A37" w:rsidRPr="0058103B" w:rsidRDefault="008A2A37" w:rsidP="008A2A37">
      <w:pPr>
        <w:spacing w:line="360" w:lineRule="auto"/>
        <w:ind w:firstLine="709"/>
        <w:jc w:val="both"/>
        <w:rPr>
          <w:rFonts w:ascii="Times New Roman" w:hAnsi="Times New Roman" w:cs="Times New Roman"/>
          <w:sz w:val="24"/>
          <w:szCs w:val="24"/>
          <w:lang w:val="de-DE"/>
        </w:rPr>
      </w:pPr>
    </w:p>
    <w:p w14:paraId="46247AD0" w14:textId="5880A651" w:rsidR="00700275" w:rsidRPr="0058103B" w:rsidRDefault="00633A45" w:rsidP="00700275">
      <w:pPr>
        <w:pStyle w:val="berschrift2"/>
        <w:numPr>
          <w:ilvl w:val="1"/>
          <w:numId w:val="2"/>
        </w:numPr>
        <w:rPr>
          <w:rFonts w:ascii="Times New Roman" w:hAnsi="Times New Roman" w:cs="Times New Roman"/>
          <w:b/>
          <w:bCs/>
          <w:color w:val="auto"/>
          <w:sz w:val="30"/>
          <w:szCs w:val="30"/>
          <w:lang w:val="de-DE"/>
        </w:rPr>
      </w:pPr>
      <w:bookmarkStart w:id="9" w:name="_Toc132835608"/>
      <w:r w:rsidRPr="0058103B">
        <w:rPr>
          <w:rFonts w:ascii="Times New Roman" w:hAnsi="Times New Roman" w:cs="Times New Roman"/>
          <w:b/>
          <w:bCs/>
          <w:color w:val="auto"/>
          <w:sz w:val="30"/>
          <w:szCs w:val="30"/>
          <w:lang w:val="de-DE"/>
        </w:rPr>
        <w:t>Tschechische</w:t>
      </w:r>
      <w:r w:rsidR="00BC2D29" w:rsidRPr="0058103B">
        <w:rPr>
          <w:rFonts w:ascii="Times New Roman" w:hAnsi="Times New Roman" w:cs="Times New Roman"/>
          <w:b/>
          <w:bCs/>
          <w:color w:val="auto"/>
          <w:sz w:val="30"/>
          <w:szCs w:val="30"/>
          <w:lang w:val="de-DE"/>
        </w:rPr>
        <w:t xml:space="preserve"> </w:t>
      </w:r>
      <w:r w:rsidR="00E052F2" w:rsidRPr="0058103B">
        <w:rPr>
          <w:rFonts w:ascii="Times New Roman" w:hAnsi="Times New Roman" w:cs="Times New Roman"/>
          <w:b/>
          <w:bCs/>
          <w:color w:val="auto"/>
          <w:sz w:val="30"/>
          <w:szCs w:val="30"/>
          <w:lang w:val="de-DE"/>
        </w:rPr>
        <w:t>Übersetzer</w:t>
      </w:r>
      <w:r w:rsidR="00BC2D29" w:rsidRPr="0058103B">
        <w:rPr>
          <w:rFonts w:ascii="Times New Roman" w:hAnsi="Times New Roman" w:cs="Times New Roman"/>
          <w:b/>
          <w:bCs/>
          <w:color w:val="auto"/>
          <w:sz w:val="30"/>
          <w:szCs w:val="30"/>
          <w:lang w:val="de-DE"/>
        </w:rPr>
        <w:t xml:space="preserve"> der Märchen der Brüder Grimm</w:t>
      </w:r>
      <w:bookmarkEnd w:id="9"/>
    </w:p>
    <w:p w14:paraId="76339BEF" w14:textId="77777777" w:rsidR="00116C07" w:rsidRPr="0058103B" w:rsidRDefault="00116C07" w:rsidP="00116C07">
      <w:pPr>
        <w:rPr>
          <w:lang w:val="de-DE"/>
        </w:rPr>
      </w:pPr>
    </w:p>
    <w:p w14:paraId="0C53378E" w14:textId="2736CBF7" w:rsidR="004566D2" w:rsidRPr="0058103B" w:rsidRDefault="00116C07" w:rsidP="00116C07">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Obwohl die Märchen der Brüder Grimm derzeit nicht nur in unserem Land, sondern auch in der Welt sehr beliebt sind, entstand zu Lebzeiten beider Brüder keine einzige tschechische Übersetzung ihrer Märchen. </w:t>
      </w:r>
    </w:p>
    <w:p w14:paraId="660ACF05" w14:textId="47B4E741" w:rsidR="00FB7ED9" w:rsidRDefault="00116C07" w:rsidP="00FB7ED9">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Die erste erhaltene Übersetzung nur ausgewählter Märchen der Brüder Grimm ins Tschechische stammt aus der Zeit zwischen 1901</w:t>
      </w:r>
      <w:r w:rsidR="00DF1043">
        <w:rPr>
          <w:rFonts w:ascii="Times New Roman" w:hAnsi="Times New Roman" w:cs="Times New Roman"/>
          <w:sz w:val="24"/>
          <w:szCs w:val="24"/>
          <w:lang w:val="de-DE"/>
        </w:rPr>
        <w:t>–</w:t>
      </w:r>
      <w:r w:rsidRPr="0058103B">
        <w:rPr>
          <w:rFonts w:ascii="Times New Roman" w:hAnsi="Times New Roman" w:cs="Times New Roman"/>
          <w:sz w:val="24"/>
          <w:szCs w:val="24"/>
          <w:lang w:val="de-DE"/>
        </w:rPr>
        <w:t xml:space="preserve">1920, das genaue Datum kennen wir leider nicht. Dieses Buch heißt </w:t>
      </w:r>
      <w:proofErr w:type="spellStart"/>
      <w:r w:rsidRPr="0058103B">
        <w:rPr>
          <w:rFonts w:ascii="Times New Roman" w:hAnsi="Times New Roman" w:cs="Times New Roman"/>
          <w:i/>
          <w:iCs/>
          <w:sz w:val="24"/>
          <w:szCs w:val="24"/>
          <w:lang w:val="de-DE"/>
        </w:rPr>
        <w:t>Dětské</w:t>
      </w:r>
      <w:proofErr w:type="spellEnd"/>
      <w:r w:rsidRPr="0058103B">
        <w:rPr>
          <w:rFonts w:ascii="Times New Roman" w:hAnsi="Times New Roman" w:cs="Times New Roman"/>
          <w:i/>
          <w:iCs/>
          <w:sz w:val="24"/>
          <w:szCs w:val="24"/>
          <w:lang w:val="de-DE"/>
        </w:rPr>
        <w:t xml:space="preserve"> </w:t>
      </w:r>
      <w:proofErr w:type="spellStart"/>
      <w:r w:rsidRPr="0058103B">
        <w:rPr>
          <w:rFonts w:ascii="Times New Roman" w:hAnsi="Times New Roman" w:cs="Times New Roman"/>
          <w:i/>
          <w:iCs/>
          <w:sz w:val="24"/>
          <w:szCs w:val="24"/>
          <w:lang w:val="de-DE"/>
        </w:rPr>
        <w:t>pohádky</w:t>
      </w:r>
      <w:proofErr w:type="spellEnd"/>
      <w:r w:rsidRPr="0058103B">
        <w:rPr>
          <w:rFonts w:ascii="Times New Roman" w:hAnsi="Times New Roman" w:cs="Times New Roman"/>
          <w:i/>
          <w:iCs/>
          <w:sz w:val="24"/>
          <w:szCs w:val="24"/>
          <w:lang w:val="de-DE"/>
        </w:rPr>
        <w:t xml:space="preserve">: </w:t>
      </w:r>
      <w:proofErr w:type="spellStart"/>
      <w:r w:rsidRPr="0058103B">
        <w:rPr>
          <w:rFonts w:ascii="Times New Roman" w:hAnsi="Times New Roman" w:cs="Times New Roman"/>
          <w:i/>
          <w:iCs/>
          <w:sz w:val="24"/>
          <w:szCs w:val="24"/>
          <w:lang w:val="de-DE"/>
        </w:rPr>
        <w:t>dle</w:t>
      </w:r>
      <w:proofErr w:type="spellEnd"/>
      <w:r w:rsidRPr="0058103B">
        <w:rPr>
          <w:rFonts w:ascii="Times New Roman" w:hAnsi="Times New Roman" w:cs="Times New Roman"/>
          <w:i/>
          <w:iCs/>
          <w:sz w:val="24"/>
          <w:szCs w:val="24"/>
          <w:lang w:val="de-DE"/>
        </w:rPr>
        <w:t xml:space="preserve"> </w:t>
      </w:r>
      <w:proofErr w:type="spellStart"/>
      <w:r w:rsidRPr="0058103B">
        <w:rPr>
          <w:rFonts w:ascii="Times New Roman" w:hAnsi="Times New Roman" w:cs="Times New Roman"/>
          <w:i/>
          <w:iCs/>
          <w:sz w:val="24"/>
          <w:szCs w:val="24"/>
          <w:lang w:val="de-DE"/>
        </w:rPr>
        <w:t>sbírky</w:t>
      </w:r>
      <w:proofErr w:type="spellEnd"/>
      <w:r w:rsidRPr="0058103B">
        <w:rPr>
          <w:rFonts w:ascii="Times New Roman" w:hAnsi="Times New Roman" w:cs="Times New Roman"/>
          <w:i/>
          <w:iCs/>
          <w:sz w:val="24"/>
          <w:szCs w:val="24"/>
          <w:lang w:val="de-DE"/>
        </w:rPr>
        <w:t xml:space="preserve"> </w:t>
      </w:r>
      <w:proofErr w:type="spellStart"/>
      <w:r w:rsidRPr="0058103B">
        <w:rPr>
          <w:rFonts w:ascii="Times New Roman" w:hAnsi="Times New Roman" w:cs="Times New Roman"/>
          <w:i/>
          <w:iCs/>
          <w:sz w:val="24"/>
          <w:szCs w:val="24"/>
          <w:lang w:val="de-DE"/>
        </w:rPr>
        <w:t>bratří</w:t>
      </w:r>
      <w:proofErr w:type="spellEnd"/>
      <w:r w:rsidRPr="0058103B">
        <w:rPr>
          <w:rFonts w:ascii="Times New Roman" w:hAnsi="Times New Roman" w:cs="Times New Roman"/>
          <w:i/>
          <w:iCs/>
          <w:sz w:val="24"/>
          <w:szCs w:val="24"/>
          <w:lang w:val="de-DE"/>
        </w:rPr>
        <w:t xml:space="preserve"> </w:t>
      </w:r>
      <w:proofErr w:type="spellStart"/>
      <w:r w:rsidRPr="0058103B">
        <w:rPr>
          <w:rFonts w:ascii="Times New Roman" w:hAnsi="Times New Roman" w:cs="Times New Roman"/>
          <w:i/>
          <w:iCs/>
          <w:sz w:val="24"/>
          <w:szCs w:val="24"/>
          <w:lang w:val="de-DE"/>
        </w:rPr>
        <w:t>Grimmů</w:t>
      </w:r>
      <w:proofErr w:type="spellEnd"/>
      <w:r w:rsidRPr="0058103B">
        <w:rPr>
          <w:rFonts w:ascii="Times New Roman" w:hAnsi="Times New Roman" w:cs="Times New Roman"/>
          <w:sz w:val="24"/>
          <w:szCs w:val="24"/>
          <w:lang w:val="de-DE"/>
        </w:rPr>
        <w:t xml:space="preserve">, dessen Autor A. M. </w:t>
      </w:r>
      <w:proofErr w:type="spellStart"/>
      <w:r w:rsidRPr="0058103B">
        <w:rPr>
          <w:rFonts w:ascii="Times New Roman" w:hAnsi="Times New Roman" w:cs="Times New Roman"/>
          <w:sz w:val="24"/>
          <w:szCs w:val="24"/>
          <w:lang w:val="de-DE"/>
        </w:rPr>
        <w:t>Lounský</w:t>
      </w:r>
      <w:proofErr w:type="spellEnd"/>
      <w:r w:rsidRPr="0058103B">
        <w:rPr>
          <w:rFonts w:ascii="Times New Roman" w:hAnsi="Times New Roman" w:cs="Times New Roman"/>
          <w:sz w:val="24"/>
          <w:szCs w:val="24"/>
          <w:lang w:val="de-DE"/>
        </w:rPr>
        <w:t xml:space="preserve"> ist.</w:t>
      </w:r>
      <w:r w:rsidR="00D6206F" w:rsidRPr="0058103B">
        <w:rPr>
          <w:rStyle w:val="Funotenzeichen"/>
          <w:rFonts w:ascii="Times New Roman" w:hAnsi="Times New Roman" w:cs="Times New Roman"/>
          <w:sz w:val="24"/>
          <w:szCs w:val="24"/>
          <w:lang w:val="de-DE"/>
        </w:rPr>
        <w:footnoteReference w:id="6"/>
      </w:r>
      <w:r w:rsidR="00D6206F" w:rsidRPr="0058103B">
        <w:rPr>
          <w:rFonts w:ascii="Times New Roman" w:hAnsi="Times New Roman" w:cs="Times New Roman"/>
          <w:sz w:val="24"/>
          <w:szCs w:val="24"/>
          <w:lang w:val="de-DE"/>
        </w:rPr>
        <w:t xml:space="preserve"> Die erste vollständige Übersetzung der Märchen stammt aus dem Jahr 1961 und seine Autorin ist Helena </w:t>
      </w:r>
      <w:proofErr w:type="spellStart"/>
      <w:r w:rsidR="00D6206F" w:rsidRPr="0058103B">
        <w:rPr>
          <w:rFonts w:ascii="Times New Roman" w:hAnsi="Times New Roman" w:cs="Times New Roman"/>
          <w:sz w:val="24"/>
          <w:szCs w:val="24"/>
          <w:lang w:val="de-DE"/>
        </w:rPr>
        <w:t>Helceletová</w:t>
      </w:r>
      <w:proofErr w:type="spellEnd"/>
      <w:r w:rsidR="00D6206F" w:rsidRPr="0058103B">
        <w:rPr>
          <w:rFonts w:ascii="Times New Roman" w:hAnsi="Times New Roman" w:cs="Times New Roman"/>
          <w:sz w:val="24"/>
          <w:szCs w:val="24"/>
          <w:lang w:val="de-DE"/>
        </w:rPr>
        <w:t xml:space="preserve">. Aus dem Entstehungsjahr der Übersetzung können wir ablesen, dass es lange 146 Jahre gedauert hat, bis alle Märchen für den tschechischen Leser übersetzt waren. Nur Kinderlegenden und ein Vorwort fehlen in dieser </w:t>
      </w:r>
      <w:r w:rsidR="004B52F4" w:rsidRPr="0058103B">
        <w:rPr>
          <w:rFonts w:ascii="Times New Roman" w:hAnsi="Times New Roman" w:cs="Times New Roman"/>
          <w:sz w:val="24"/>
          <w:szCs w:val="24"/>
          <w:lang w:val="de-DE"/>
        </w:rPr>
        <w:t>über fünfhundertseitige</w:t>
      </w:r>
      <w:r w:rsidR="00FF3F5F">
        <w:rPr>
          <w:rFonts w:ascii="Times New Roman" w:hAnsi="Times New Roman" w:cs="Times New Roman"/>
          <w:sz w:val="24"/>
          <w:szCs w:val="24"/>
          <w:lang w:val="de-DE"/>
        </w:rPr>
        <w:t>n</w:t>
      </w:r>
      <w:r w:rsidR="004B52F4">
        <w:rPr>
          <w:rFonts w:ascii="Times New Roman" w:hAnsi="Times New Roman" w:cs="Times New Roman"/>
          <w:sz w:val="24"/>
          <w:szCs w:val="24"/>
          <w:lang w:val="de-DE"/>
        </w:rPr>
        <w:t xml:space="preserve"> Übersetzung</w:t>
      </w:r>
      <w:r w:rsidR="00EF32FA" w:rsidRPr="004B52F4">
        <w:rPr>
          <w:rFonts w:ascii="Times New Roman" w:hAnsi="Times New Roman" w:cs="Times New Roman"/>
          <w:sz w:val="24"/>
          <w:szCs w:val="24"/>
          <w:lang w:val="de-DE"/>
        </w:rPr>
        <w:t xml:space="preserve"> (GRIMM, GRIMM, 1961)</w:t>
      </w:r>
      <w:r w:rsidR="00D6206F" w:rsidRPr="004B52F4">
        <w:rPr>
          <w:rFonts w:ascii="Times New Roman" w:hAnsi="Times New Roman" w:cs="Times New Roman"/>
          <w:sz w:val="24"/>
          <w:szCs w:val="24"/>
          <w:lang w:val="de-DE"/>
        </w:rPr>
        <w:t>.</w:t>
      </w:r>
      <w:r w:rsidR="00EF32FA" w:rsidRPr="004B52F4">
        <w:rPr>
          <w:rFonts w:ascii="Times New Roman" w:hAnsi="Times New Roman" w:cs="Times New Roman"/>
          <w:sz w:val="24"/>
          <w:szCs w:val="24"/>
          <w:lang w:val="de-DE"/>
        </w:rPr>
        <w:t xml:space="preserve"> </w:t>
      </w:r>
      <w:r w:rsidR="00D0664D" w:rsidRPr="0058103B">
        <w:rPr>
          <w:rFonts w:ascii="Times New Roman" w:hAnsi="Times New Roman" w:cs="Times New Roman"/>
          <w:sz w:val="24"/>
          <w:szCs w:val="24"/>
          <w:lang w:val="de-DE"/>
        </w:rPr>
        <w:t>Zu den anderen bekannten tschechischen Übersetzer</w:t>
      </w:r>
      <w:r w:rsidR="00825D2B">
        <w:rPr>
          <w:rFonts w:ascii="Times New Roman" w:hAnsi="Times New Roman" w:cs="Times New Roman"/>
          <w:sz w:val="24"/>
          <w:szCs w:val="24"/>
          <w:lang w:val="de-DE"/>
        </w:rPr>
        <w:t>n</w:t>
      </w:r>
      <w:r w:rsidR="00D0664D" w:rsidRPr="0058103B">
        <w:rPr>
          <w:rFonts w:ascii="Times New Roman" w:hAnsi="Times New Roman" w:cs="Times New Roman"/>
          <w:sz w:val="24"/>
          <w:szCs w:val="24"/>
          <w:lang w:val="de-DE"/>
        </w:rPr>
        <w:t xml:space="preserve"> der Märchen der Brüder Grimm, die alle Märchen übersetzt </w:t>
      </w:r>
      <w:r w:rsidR="00DC7532" w:rsidRPr="0058103B">
        <w:rPr>
          <w:rFonts w:ascii="Times New Roman" w:hAnsi="Times New Roman" w:cs="Times New Roman"/>
          <w:sz w:val="24"/>
          <w:szCs w:val="24"/>
          <w:lang w:val="de-DE"/>
        </w:rPr>
        <w:t>haben,</w:t>
      </w:r>
      <w:r w:rsidR="00D0664D" w:rsidRPr="0058103B">
        <w:rPr>
          <w:rFonts w:ascii="Times New Roman" w:hAnsi="Times New Roman" w:cs="Times New Roman"/>
          <w:sz w:val="24"/>
          <w:szCs w:val="24"/>
          <w:lang w:val="de-DE"/>
        </w:rPr>
        <w:t xml:space="preserve"> zählt man zum Beispiel Jitka </w:t>
      </w:r>
      <w:proofErr w:type="spellStart"/>
      <w:r w:rsidR="00D0664D" w:rsidRPr="0058103B">
        <w:rPr>
          <w:rFonts w:ascii="Times New Roman" w:hAnsi="Times New Roman" w:cs="Times New Roman"/>
          <w:sz w:val="24"/>
          <w:szCs w:val="24"/>
          <w:lang w:val="de-DE"/>
        </w:rPr>
        <w:t>Fučíková</w:t>
      </w:r>
      <w:proofErr w:type="spellEnd"/>
      <w:r w:rsidR="00D0664D" w:rsidRPr="0058103B">
        <w:rPr>
          <w:rFonts w:ascii="Times New Roman" w:hAnsi="Times New Roman" w:cs="Times New Roman"/>
          <w:sz w:val="24"/>
          <w:szCs w:val="24"/>
          <w:lang w:val="de-DE"/>
        </w:rPr>
        <w:t xml:space="preserve"> oder Marie </w:t>
      </w:r>
      <w:proofErr w:type="spellStart"/>
      <w:r w:rsidR="00D0664D" w:rsidRPr="0058103B">
        <w:rPr>
          <w:rFonts w:ascii="Times New Roman" w:hAnsi="Times New Roman" w:cs="Times New Roman"/>
          <w:sz w:val="24"/>
          <w:szCs w:val="24"/>
          <w:lang w:val="de-DE"/>
        </w:rPr>
        <w:t>Kornelová</w:t>
      </w:r>
      <w:proofErr w:type="spellEnd"/>
      <w:r w:rsidR="00D0664D" w:rsidRPr="0058103B">
        <w:rPr>
          <w:rFonts w:ascii="Times New Roman" w:hAnsi="Times New Roman" w:cs="Times New Roman"/>
          <w:sz w:val="24"/>
          <w:szCs w:val="24"/>
          <w:lang w:val="de-DE"/>
        </w:rPr>
        <w:t xml:space="preserve">. Dann gibt es noch Übersetzer, die nur ein paar Märchen übersetzt haben, zu denen </w:t>
      </w:r>
      <w:r w:rsidR="00825D2B">
        <w:rPr>
          <w:rFonts w:ascii="Times New Roman" w:hAnsi="Times New Roman" w:cs="Times New Roman"/>
          <w:sz w:val="24"/>
          <w:szCs w:val="24"/>
          <w:lang w:val="de-DE"/>
        </w:rPr>
        <w:t>gehör</w:t>
      </w:r>
      <w:r w:rsidR="00BF37F1">
        <w:rPr>
          <w:rFonts w:ascii="Times New Roman" w:hAnsi="Times New Roman" w:cs="Times New Roman"/>
          <w:sz w:val="24"/>
          <w:szCs w:val="24"/>
          <w:lang w:val="de-DE"/>
        </w:rPr>
        <w:t>t</w:t>
      </w:r>
      <w:r w:rsidR="00D0664D" w:rsidRPr="0058103B">
        <w:rPr>
          <w:rFonts w:ascii="Times New Roman" w:hAnsi="Times New Roman" w:cs="Times New Roman"/>
          <w:sz w:val="24"/>
          <w:szCs w:val="24"/>
          <w:lang w:val="de-DE"/>
        </w:rPr>
        <w:t xml:space="preserve"> zum Beispiel Alena </w:t>
      </w:r>
      <w:proofErr w:type="spellStart"/>
      <w:r w:rsidR="00D0664D" w:rsidRPr="0058103B">
        <w:rPr>
          <w:rFonts w:ascii="Times New Roman" w:hAnsi="Times New Roman" w:cs="Times New Roman"/>
          <w:sz w:val="24"/>
          <w:szCs w:val="24"/>
          <w:lang w:val="de-DE"/>
        </w:rPr>
        <w:t>Bezděková</w:t>
      </w:r>
      <w:proofErr w:type="spellEnd"/>
      <w:r w:rsidR="00D0664D" w:rsidRPr="0058103B">
        <w:rPr>
          <w:rFonts w:ascii="Times New Roman" w:hAnsi="Times New Roman" w:cs="Times New Roman"/>
          <w:sz w:val="24"/>
          <w:szCs w:val="24"/>
          <w:lang w:val="de-DE"/>
        </w:rPr>
        <w:t>, die siebzehn Märchen übersetzt hat und mit deren Übersetzung sich diese Arbeit beschäftigt. Interessant ist, dass es vor allem Frauen waren, die diese Märchen übersetzt haben.</w:t>
      </w:r>
      <w:r w:rsidR="004B5873" w:rsidRPr="0058103B">
        <w:rPr>
          <w:rFonts w:ascii="Times New Roman" w:hAnsi="Times New Roman" w:cs="Times New Roman"/>
          <w:sz w:val="24"/>
          <w:szCs w:val="24"/>
          <w:lang w:val="de-DE"/>
        </w:rPr>
        <w:t xml:space="preserve"> Leider konnte </w:t>
      </w:r>
      <w:r w:rsidR="006B331E" w:rsidRPr="0058103B">
        <w:rPr>
          <w:rFonts w:ascii="Times New Roman" w:hAnsi="Times New Roman" w:cs="Times New Roman"/>
          <w:sz w:val="24"/>
          <w:szCs w:val="24"/>
          <w:lang w:val="de-DE"/>
        </w:rPr>
        <w:t xml:space="preserve">ich </w:t>
      </w:r>
      <w:r w:rsidR="00825D2B">
        <w:rPr>
          <w:rFonts w:ascii="Times New Roman" w:hAnsi="Times New Roman" w:cs="Times New Roman"/>
          <w:sz w:val="24"/>
          <w:szCs w:val="24"/>
          <w:lang w:val="de-DE"/>
        </w:rPr>
        <w:t xml:space="preserve">keine </w:t>
      </w:r>
      <w:r w:rsidR="006B331E" w:rsidRPr="0058103B">
        <w:rPr>
          <w:rFonts w:ascii="Times New Roman" w:hAnsi="Times New Roman" w:cs="Times New Roman"/>
          <w:sz w:val="24"/>
          <w:szCs w:val="24"/>
          <w:lang w:val="de-DE"/>
        </w:rPr>
        <w:t xml:space="preserve">weiteren Informationen über die einzelnen Übersetzer finden. </w:t>
      </w:r>
    </w:p>
    <w:p w14:paraId="02DE1BF8" w14:textId="77777777" w:rsidR="00FB7ED9" w:rsidRDefault="00FB7ED9" w:rsidP="00FB7ED9">
      <w:pPr>
        <w:spacing w:line="360" w:lineRule="auto"/>
        <w:ind w:firstLine="709"/>
        <w:jc w:val="both"/>
        <w:rPr>
          <w:rFonts w:ascii="Times New Roman" w:hAnsi="Times New Roman" w:cs="Times New Roman"/>
          <w:sz w:val="24"/>
          <w:szCs w:val="24"/>
          <w:lang w:val="de-DE"/>
        </w:rPr>
      </w:pPr>
    </w:p>
    <w:p w14:paraId="30BC7D52" w14:textId="77777777" w:rsidR="00FB7ED9" w:rsidRPr="0058103B" w:rsidRDefault="00FB7ED9" w:rsidP="00BF37F1">
      <w:pPr>
        <w:spacing w:line="360" w:lineRule="auto"/>
        <w:jc w:val="both"/>
        <w:rPr>
          <w:rFonts w:ascii="Times New Roman" w:hAnsi="Times New Roman" w:cs="Times New Roman"/>
          <w:sz w:val="24"/>
          <w:szCs w:val="24"/>
          <w:lang w:val="de-DE"/>
        </w:rPr>
      </w:pPr>
    </w:p>
    <w:p w14:paraId="4B463BE9" w14:textId="66475EFE" w:rsidR="001B3DEB" w:rsidRPr="0058103B" w:rsidRDefault="001B3DEB" w:rsidP="001B3DEB">
      <w:pPr>
        <w:pStyle w:val="berschrift1"/>
        <w:numPr>
          <w:ilvl w:val="0"/>
          <w:numId w:val="2"/>
        </w:numPr>
        <w:rPr>
          <w:rFonts w:ascii="Times New Roman" w:hAnsi="Times New Roman" w:cs="Times New Roman"/>
          <w:b/>
          <w:bCs/>
          <w:color w:val="auto"/>
          <w:sz w:val="30"/>
          <w:szCs w:val="30"/>
          <w:lang w:val="de-DE"/>
        </w:rPr>
      </w:pPr>
      <w:bookmarkStart w:id="10" w:name="_Toc132835609"/>
      <w:r w:rsidRPr="0058103B">
        <w:rPr>
          <w:rFonts w:ascii="Times New Roman" w:hAnsi="Times New Roman" w:cs="Times New Roman"/>
          <w:b/>
          <w:bCs/>
          <w:color w:val="auto"/>
          <w:sz w:val="30"/>
          <w:szCs w:val="30"/>
          <w:lang w:val="de-DE"/>
        </w:rPr>
        <w:lastRenderedPageBreak/>
        <w:t xml:space="preserve">VERWENDUNG DER ÜBERSETZUNG IM </w:t>
      </w:r>
      <w:r w:rsidR="00B04A98" w:rsidRPr="0058103B">
        <w:rPr>
          <w:rFonts w:ascii="Times New Roman" w:hAnsi="Times New Roman" w:cs="Times New Roman"/>
          <w:b/>
          <w:bCs/>
          <w:color w:val="auto"/>
          <w:sz w:val="30"/>
          <w:szCs w:val="30"/>
          <w:lang w:val="de-DE"/>
        </w:rPr>
        <w:t>FREMDSPRACHEN</w:t>
      </w:r>
      <w:r w:rsidRPr="0058103B">
        <w:rPr>
          <w:rFonts w:ascii="Times New Roman" w:hAnsi="Times New Roman" w:cs="Times New Roman"/>
          <w:b/>
          <w:bCs/>
          <w:color w:val="auto"/>
          <w:sz w:val="30"/>
          <w:szCs w:val="30"/>
          <w:lang w:val="de-DE"/>
        </w:rPr>
        <w:t>UNTERRICHT</w:t>
      </w:r>
      <w:bookmarkEnd w:id="10"/>
    </w:p>
    <w:p w14:paraId="0DC451EF" w14:textId="77777777" w:rsidR="00D5700E" w:rsidRPr="0058103B" w:rsidRDefault="00D5700E" w:rsidP="00661D69">
      <w:pPr>
        <w:spacing w:line="360" w:lineRule="auto"/>
        <w:ind w:firstLine="709"/>
        <w:jc w:val="both"/>
        <w:rPr>
          <w:rFonts w:ascii="Times New Roman" w:hAnsi="Times New Roman" w:cs="Times New Roman"/>
          <w:sz w:val="24"/>
          <w:szCs w:val="24"/>
          <w:lang w:val="de-DE"/>
        </w:rPr>
      </w:pPr>
    </w:p>
    <w:p w14:paraId="40052971" w14:textId="2CA21D96" w:rsidR="00661D69" w:rsidRPr="0058103B" w:rsidRDefault="00CD3482" w:rsidP="00C519D9">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Auch wenn man es vielleicht nicht wahrnimmt, ist die Verwendung von Übersetzung</w:t>
      </w:r>
      <w:r w:rsidR="00825D2B">
        <w:rPr>
          <w:rFonts w:ascii="Times New Roman" w:hAnsi="Times New Roman" w:cs="Times New Roman"/>
          <w:sz w:val="24"/>
          <w:szCs w:val="24"/>
          <w:lang w:val="de-DE"/>
        </w:rPr>
        <w:t>en</w:t>
      </w:r>
      <w:r w:rsidRPr="0058103B">
        <w:rPr>
          <w:rFonts w:ascii="Times New Roman" w:hAnsi="Times New Roman" w:cs="Times New Roman"/>
          <w:sz w:val="24"/>
          <w:szCs w:val="24"/>
          <w:lang w:val="de-DE"/>
        </w:rPr>
        <w:t xml:space="preserve"> beim </w:t>
      </w:r>
      <w:r w:rsidR="004E6FD3" w:rsidRPr="0058103B">
        <w:rPr>
          <w:rFonts w:ascii="Times New Roman" w:hAnsi="Times New Roman" w:cs="Times New Roman"/>
          <w:sz w:val="24"/>
          <w:szCs w:val="24"/>
          <w:lang w:val="de-DE"/>
        </w:rPr>
        <w:t>Sprach</w:t>
      </w:r>
      <w:r w:rsidR="00046586" w:rsidRPr="0058103B">
        <w:rPr>
          <w:rFonts w:ascii="Times New Roman" w:hAnsi="Times New Roman" w:cs="Times New Roman"/>
          <w:sz w:val="24"/>
          <w:szCs w:val="24"/>
          <w:lang w:val="de-DE"/>
        </w:rPr>
        <w:t>erwerb</w:t>
      </w:r>
      <w:r w:rsidRPr="0058103B">
        <w:rPr>
          <w:rFonts w:ascii="Times New Roman" w:hAnsi="Times New Roman" w:cs="Times New Roman"/>
          <w:sz w:val="24"/>
          <w:szCs w:val="24"/>
          <w:lang w:val="de-DE"/>
        </w:rPr>
        <w:t xml:space="preserve"> eine uralte Technik, die seit </w:t>
      </w:r>
      <w:r w:rsidR="00FF3F5F">
        <w:rPr>
          <w:rFonts w:ascii="Times New Roman" w:hAnsi="Times New Roman" w:cs="Times New Roman"/>
          <w:sz w:val="24"/>
          <w:szCs w:val="24"/>
          <w:lang w:val="de-DE"/>
        </w:rPr>
        <w:t xml:space="preserve">dem </w:t>
      </w:r>
      <w:r w:rsidR="004E6FD3" w:rsidRPr="0058103B">
        <w:rPr>
          <w:rFonts w:ascii="Times New Roman" w:hAnsi="Times New Roman" w:cs="Times New Roman"/>
          <w:sz w:val="24"/>
          <w:szCs w:val="24"/>
          <w:lang w:val="de-DE"/>
        </w:rPr>
        <w:t>18. Jahrhundert</w:t>
      </w:r>
      <w:r w:rsidRPr="0058103B">
        <w:rPr>
          <w:rFonts w:ascii="Times New Roman" w:hAnsi="Times New Roman" w:cs="Times New Roman"/>
          <w:sz w:val="24"/>
          <w:szCs w:val="24"/>
          <w:lang w:val="de-DE"/>
        </w:rPr>
        <w:t xml:space="preserve"> zum Erlernen einer Sprache verwendet wird</w:t>
      </w:r>
      <w:r w:rsidR="004E6FD3" w:rsidRPr="0058103B">
        <w:rPr>
          <w:rFonts w:ascii="Times New Roman" w:hAnsi="Times New Roman" w:cs="Times New Roman"/>
          <w:sz w:val="24"/>
          <w:szCs w:val="24"/>
          <w:lang w:val="de-DE"/>
        </w:rPr>
        <w:t xml:space="preserve">, während </w:t>
      </w:r>
      <w:r w:rsidR="00046586" w:rsidRPr="0058103B">
        <w:rPr>
          <w:rFonts w:ascii="Times New Roman" w:hAnsi="Times New Roman" w:cs="Times New Roman"/>
          <w:sz w:val="24"/>
          <w:szCs w:val="24"/>
          <w:lang w:val="de-DE"/>
        </w:rPr>
        <w:t>sie Mitte des 19. Jahrhunderts ihren größten Aufschwung erlebte, als sie in der Grammatik-Übersetzungs</w:t>
      </w:r>
      <w:r w:rsidR="009D6711" w:rsidRPr="0058103B">
        <w:rPr>
          <w:rFonts w:ascii="Times New Roman" w:hAnsi="Times New Roman" w:cs="Times New Roman"/>
          <w:sz w:val="24"/>
          <w:szCs w:val="24"/>
          <w:lang w:val="de-DE"/>
        </w:rPr>
        <w:t>-M</w:t>
      </w:r>
      <w:r w:rsidR="00046586" w:rsidRPr="0058103B">
        <w:rPr>
          <w:rFonts w:ascii="Times New Roman" w:hAnsi="Times New Roman" w:cs="Times New Roman"/>
          <w:sz w:val="24"/>
          <w:szCs w:val="24"/>
          <w:lang w:val="de-DE"/>
        </w:rPr>
        <w:t>ethode angewendet wurde</w:t>
      </w:r>
      <w:r w:rsidR="00EF32FA" w:rsidRPr="0058103B">
        <w:rPr>
          <w:rFonts w:ascii="Times New Roman" w:hAnsi="Times New Roman" w:cs="Times New Roman"/>
          <w:sz w:val="24"/>
          <w:szCs w:val="24"/>
          <w:lang w:val="de-DE"/>
        </w:rPr>
        <w:t xml:space="preserve"> (</w:t>
      </w:r>
      <w:r w:rsidR="00EF32FA" w:rsidRPr="0058103B">
        <w:rPr>
          <w:rFonts w:ascii="Times New Roman" w:hAnsi="Times New Roman" w:cs="Times New Roman"/>
          <w:sz w:val="24"/>
          <w:szCs w:val="24"/>
        </w:rPr>
        <w:t>CALFOGLOU, 2013, S. 93)</w:t>
      </w:r>
      <w:r w:rsidRPr="0058103B">
        <w:rPr>
          <w:rFonts w:ascii="Times New Roman" w:hAnsi="Times New Roman" w:cs="Times New Roman"/>
          <w:sz w:val="24"/>
          <w:szCs w:val="24"/>
          <w:lang w:val="de-DE"/>
        </w:rPr>
        <w:t>.</w:t>
      </w:r>
      <w:r w:rsidR="003F07D9" w:rsidRPr="0058103B">
        <w:rPr>
          <w:rFonts w:ascii="Times New Roman" w:hAnsi="Times New Roman" w:cs="Times New Roman"/>
          <w:sz w:val="24"/>
          <w:szCs w:val="24"/>
          <w:lang w:val="de-DE"/>
        </w:rPr>
        <w:t xml:space="preserve"> Zu den anderen Methoden des Fremdsprachenunterrichts gehören</w:t>
      </w:r>
      <w:r w:rsidR="00DC3D65" w:rsidRPr="0058103B">
        <w:rPr>
          <w:rFonts w:ascii="Times New Roman" w:hAnsi="Times New Roman" w:cs="Times New Roman"/>
          <w:sz w:val="24"/>
          <w:szCs w:val="24"/>
          <w:lang w:val="de-DE"/>
        </w:rPr>
        <w:t xml:space="preserve"> nach </w:t>
      </w:r>
      <w:r w:rsidR="00DC3D65" w:rsidRPr="00AB4CE5">
        <w:rPr>
          <w:rFonts w:ascii="Times New Roman" w:hAnsi="Times New Roman" w:cs="Times New Roman"/>
          <w:sz w:val="24"/>
          <w:szCs w:val="24"/>
          <w:lang w:val="de-DE"/>
        </w:rPr>
        <w:t>Neuner</w:t>
      </w:r>
      <w:r w:rsidR="00DC3D65" w:rsidRPr="0058103B">
        <w:rPr>
          <w:rFonts w:ascii="Times New Roman" w:hAnsi="Times New Roman" w:cs="Times New Roman"/>
          <w:sz w:val="24"/>
          <w:szCs w:val="24"/>
          <w:lang w:val="de-DE"/>
        </w:rPr>
        <w:t xml:space="preserve"> und </w:t>
      </w:r>
      <w:proofErr w:type="spellStart"/>
      <w:r w:rsidR="00EF32FA" w:rsidRPr="00AB4CE5">
        <w:rPr>
          <w:rFonts w:ascii="Times New Roman" w:hAnsi="Times New Roman" w:cs="Times New Roman"/>
          <w:sz w:val="24"/>
          <w:szCs w:val="24"/>
          <w:lang w:val="de-DE"/>
        </w:rPr>
        <w:t>Hunfeld</w:t>
      </w:r>
      <w:proofErr w:type="spellEnd"/>
      <w:r w:rsidR="00EF32FA" w:rsidRPr="0058103B">
        <w:rPr>
          <w:rFonts w:ascii="Times New Roman" w:hAnsi="Times New Roman" w:cs="Times New Roman"/>
          <w:sz w:val="24"/>
          <w:szCs w:val="24"/>
          <w:lang w:val="de-DE"/>
        </w:rPr>
        <w:t xml:space="preserve"> noch</w:t>
      </w:r>
      <w:r w:rsidR="003F07D9" w:rsidRPr="0058103B">
        <w:rPr>
          <w:rFonts w:ascii="Times New Roman" w:hAnsi="Times New Roman" w:cs="Times New Roman"/>
          <w:sz w:val="24"/>
          <w:szCs w:val="24"/>
          <w:lang w:val="de-DE"/>
        </w:rPr>
        <w:t xml:space="preserve"> die direkte Methode, die audiolinguale Methode, die audiovisuelle Methode</w:t>
      </w:r>
      <w:r w:rsidR="00DC3D65" w:rsidRPr="0058103B">
        <w:rPr>
          <w:rFonts w:ascii="Times New Roman" w:hAnsi="Times New Roman" w:cs="Times New Roman"/>
          <w:sz w:val="24"/>
          <w:szCs w:val="24"/>
          <w:lang w:val="de-DE"/>
        </w:rPr>
        <w:t>, die vermittelnde</w:t>
      </w:r>
      <w:r w:rsidR="003F07D9" w:rsidRPr="0058103B">
        <w:rPr>
          <w:rFonts w:ascii="Times New Roman" w:hAnsi="Times New Roman" w:cs="Times New Roman"/>
          <w:sz w:val="24"/>
          <w:szCs w:val="24"/>
          <w:lang w:val="de-DE"/>
        </w:rPr>
        <w:t xml:space="preserve"> </w:t>
      </w:r>
      <w:r w:rsidR="00DC3D65" w:rsidRPr="0058103B">
        <w:rPr>
          <w:rFonts w:ascii="Times New Roman" w:hAnsi="Times New Roman" w:cs="Times New Roman"/>
          <w:sz w:val="24"/>
          <w:szCs w:val="24"/>
          <w:lang w:val="de-DE"/>
        </w:rPr>
        <w:t xml:space="preserve">Methode, </w:t>
      </w:r>
      <w:r w:rsidR="003F07D9" w:rsidRPr="0058103B">
        <w:rPr>
          <w:rFonts w:ascii="Times New Roman" w:hAnsi="Times New Roman" w:cs="Times New Roman"/>
          <w:sz w:val="24"/>
          <w:szCs w:val="24"/>
          <w:lang w:val="de-DE"/>
        </w:rPr>
        <w:t>die kommunikative Didaktik</w:t>
      </w:r>
      <w:r w:rsidR="00DC3D65" w:rsidRPr="0058103B">
        <w:rPr>
          <w:rFonts w:ascii="Times New Roman" w:hAnsi="Times New Roman" w:cs="Times New Roman"/>
          <w:sz w:val="24"/>
          <w:szCs w:val="24"/>
          <w:lang w:val="de-DE"/>
        </w:rPr>
        <w:t xml:space="preserve"> und der interkulturelle Ansatz</w:t>
      </w:r>
      <w:r w:rsidR="00EF32FA" w:rsidRPr="0058103B">
        <w:rPr>
          <w:rFonts w:ascii="Times New Roman" w:hAnsi="Times New Roman" w:cs="Times New Roman"/>
          <w:sz w:val="24"/>
          <w:szCs w:val="24"/>
          <w:lang w:val="de-DE"/>
        </w:rPr>
        <w:t xml:space="preserve"> (</w:t>
      </w:r>
      <w:r w:rsidR="00EF32FA" w:rsidRPr="0058103B">
        <w:rPr>
          <w:rFonts w:ascii="Times New Roman" w:hAnsi="Times New Roman" w:cs="Times New Roman"/>
          <w:sz w:val="24"/>
          <w:szCs w:val="24"/>
        </w:rPr>
        <w:t>NEUNER, HUNFELD, 1993)</w:t>
      </w:r>
      <w:r w:rsidR="003F07D9" w:rsidRPr="0058103B">
        <w:rPr>
          <w:rFonts w:ascii="Times New Roman" w:hAnsi="Times New Roman" w:cs="Times New Roman"/>
          <w:sz w:val="24"/>
          <w:szCs w:val="24"/>
          <w:lang w:val="de-DE"/>
        </w:rPr>
        <w:t>.</w:t>
      </w:r>
      <w:r w:rsidR="00C519D9">
        <w:rPr>
          <w:rFonts w:ascii="Times New Roman" w:hAnsi="Times New Roman" w:cs="Times New Roman"/>
          <w:sz w:val="24"/>
          <w:szCs w:val="24"/>
          <w:lang w:val="de-DE"/>
        </w:rPr>
        <w:t xml:space="preserve"> Von den genannten Methoden ist die für die Verwendung der Übersetzung im Fremdsprachenunterricht bekannteste Methode die Grammatik-Übersetzungs-Methode. </w:t>
      </w:r>
      <w:r w:rsidR="00C519D9" w:rsidRPr="0058103B">
        <w:rPr>
          <w:rFonts w:ascii="Times New Roman" w:hAnsi="Times New Roman" w:cs="Times New Roman"/>
          <w:sz w:val="24"/>
          <w:szCs w:val="24"/>
          <w:lang w:val="de-DE"/>
        </w:rPr>
        <w:t>Bei der Grammatik-Übersetzungs-Methode (weiter GÜM) sind die Strukturen der zu lernenden Sprache wichtig. Die dominierende Rolle spielen hier geschriebene Texte, mit denen diese Methode sehr intensiv arbeitet – sie werden gelesen, übersetzt, Grammatik wird an diesen Texten präsentiert und erst dann geübt, man schreibt die Zusammenfassung der Texte u. Ä. Sprechen und Hören ist bei dieser Methode nicht so wichtig (</w:t>
      </w:r>
      <w:r w:rsidR="00C519D9" w:rsidRPr="0058103B">
        <w:rPr>
          <w:rFonts w:ascii="Times New Roman" w:hAnsi="Times New Roman" w:cs="Times New Roman"/>
          <w:sz w:val="24"/>
          <w:szCs w:val="24"/>
        </w:rPr>
        <w:t>RÖSLER, 2012, S. 68</w:t>
      </w:r>
      <w:r w:rsidR="00DF1043">
        <w:rPr>
          <w:rFonts w:ascii="Times New Roman" w:hAnsi="Times New Roman" w:cs="Times New Roman"/>
          <w:sz w:val="24"/>
          <w:szCs w:val="24"/>
        </w:rPr>
        <w:t>–</w:t>
      </w:r>
      <w:r w:rsidR="00C519D9" w:rsidRPr="0058103B">
        <w:rPr>
          <w:rFonts w:ascii="Times New Roman" w:hAnsi="Times New Roman" w:cs="Times New Roman"/>
          <w:sz w:val="24"/>
          <w:szCs w:val="24"/>
        </w:rPr>
        <w:t>69)</w:t>
      </w:r>
      <w:r w:rsidR="00C519D9" w:rsidRPr="0058103B">
        <w:rPr>
          <w:rFonts w:ascii="Times New Roman" w:hAnsi="Times New Roman" w:cs="Times New Roman"/>
          <w:sz w:val="24"/>
          <w:szCs w:val="24"/>
          <w:lang w:val="de-DE"/>
        </w:rPr>
        <w:t xml:space="preserve">. Voraussetzung für die Anwendung dieser Methode ist laut </w:t>
      </w:r>
      <w:r w:rsidR="00C519D9" w:rsidRPr="00AB4CE5">
        <w:rPr>
          <w:rFonts w:ascii="Times New Roman" w:hAnsi="Times New Roman" w:cs="Times New Roman"/>
          <w:sz w:val="24"/>
          <w:szCs w:val="24"/>
          <w:lang w:val="de-DE"/>
        </w:rPr>
        <w:t>Neuner</w:t>
      </w:r>
      <w:r w:rsidR="00C519D9" w:rsidRPr="0058103B">
        <w:rPr>
          <w:rFonts w:ascii="Times New Roman" w:hAnsi="Times New Roman" w:cs="Times New Roman"/>
          <w:sz w:val="24"/>
          <w:szCs w:val="24"/>
          <w:lang w:val="de-DE"/>
        </w:rPr>
        <w:t xml:space="preserve"> und </w:t>
      </w:r>
      <w:proofErr w:type="spellStart"/>
      <w:r w:rsidR="00C519D9" w:rsidRPr="00AB4CE5">
        <w:rPr>
          <w:rFonts w:ascii="Times New Roman" w:hAnsi="Times New Roman" w:cs="Times New Roman"/>
          <w:sz w:val="24"/>
          <w:szCs w:val="24"/>
          <w:lang w:val="de-DE"/>
        </w:rPr>
        <w:t>Hunfeld</w:t>
      </w:r>
      <w:proofErr w:type="spellEnd"/>
      <w:r w:rsidR="00C519D9" w:rsidRPr="0058103B">
        <w:rPr>
          <w:rFonts w:ascii="Times New Roman" w:hAnsi="Times New Roman" w:cs="Times New Roman"/>
          <w:sz w:val="24"/>
          <w:szCs w:val="24"/>
          <w:lang w:val="de-DE"/>
        </w:rPr>
        <w:t>, dass alle Studierende die gleiche Muttersprache haben, ungefähr gleich alt sind, über die gleichen Kenntnisse in der jeweiligen Fremdsprache verfügen und „leistungsstark“ sind. Ein Beispiel für eine solche Gruppe ist eine Klasse an Gymnasien</w:t>
      </w:r>
      <w:r w:rsidR="00B85F24">
        <w:rPr>
          <w:rFonts w:ascii="Times New Roman" w:hAnsi="Times New Roman" w:cs="Times New Roman"/>
          <w:sz w:val="24"/>
          <w:szCs w:val="24"/>
          <w:lang w:val="de-DE"/>
        </w:rPr>
        <w:t xml:space="preserve"> (NEUNER, HUNFELD, 1993, S. 19)</w:t>
      </w:r>
      <w:r w:rsidR="00C519D9" w:rsidRPr="0058103B">
        <w:rPr>
          <w:rFonts w:ascii="Times New Roman" w:hAnsi="Times New Roman" w:cs="Times New Roman"/>
          <w:sz w:val="24"/>
          <w:szCs w:val="24"/>
          <w:lang w:val="de-DE"/>
        </w:rPr>
        <w:t xml:space="preserve">. </w:t>
      </w:r>
    </w:p>
    <w:p w14:paraId="3B97AEB3" w14:textId="4F8149F2" w:rsidR="00851C0F" w:rsidRPr="004B52F4" w:rsidRDefault="00DC3170" w:rsidP="00661D69">
      <w:pPr>
        <w:spacing w:line="360" w:lineRule="auto"/>
        <w:ind w:firstLine="709"/>
        <w:jc w:val="both"/>
        <w:rPr>
          <w:rFonts w:ascii="Times New Roman" w:hAnsi="Times New Roman" w:cs="Times New Roman"/>
          <w:sz w:val="24"/>
          <w:szCs w:val="24"/>
          <w:lang w:val="de-DE"/>
        </w:rPr>
      </w:pPr>
      <w:r w:rsidRPr="004B52F4">
        <w:rPr>
          <w:rFonts w:ascii="Times New Roman" w:hAnsi="Times New Roman" w:cs="Times New Roman"/>
          <w:sz w:val="24"/>
          <w:szCs w:val="24"/>
          <w:lang w:val="de-DE"/>
        </w:rPr>
        <w:t>Die bisherigen Forschungen zur Frage, ob Übersetzung im Unterricht sinnvoll ist oder nicht, konzentrierten sich großenteils auf die Übersetzung aus der Fremdsprache in die Muttersprache (z.B. D</w:t>
      </w:r>
      <w:r w:rsidR="00C53FAE" w:rsidRPr="004B52F4">
        <w:rPr>
          <w:rFonts w:ascii="Times New Roman" w:hAnsi="Times New Roman" w:cs="Times New Roman"/>
          <w:sz w:val="24"/>
          <w:szCs w:val="24"/>
          <w:lang w:val="de-DE"/>
        </w:rPr>
        <w:t>uff</w:t>
      </w:r>
      <w:r w:rsidRPr="004B52F4">
        <w:rPr>
          <w:rFonts w:ascii="Times New Roman" w:hAnsi="Times New Roman" w:cs="Times New Roman"/>
          <w:sz w:val="24"/>
          <w:szCs w:val="24"/>
          <w:lang w:val="de-DE"/>
        </w:rPr>
        <w:t xml:space="preserve"> in seinem 1989 erschienenen Buch </w:t>
      </w:r>
      <w:r w:rsidRPr="004B52F4">
        <w:rPr>
          <w:rFonts w:ascii="Times New Roman" w:hAnsi="Times New Roman" w:cs="Times New Roman"/>
          <w:i/>
          <w:iCs/>
          <w:sz w:val="24"/>
          <w:szCs w:val="24"/>
          <w:lang w:val="de-DE"/>
        </w:rPr>
        <w:t>Translation</w:t>
      </w:r>
      <w:r w:rsidRPr="004B52F4">
        <w:rPr>
          <w:rFonts w:ascii="Times New Roman" w:hAnsi="Times New Roman" w:cs="Times New Roman"/>
          <w:sz w:val="24"/>
          <w:szCs w:val="24"/>
          <w:lang w:val="de-DE"/>
        </w:rPr>
        <w:t xml:space="preserve"> oder </w:t>
      </w:r>
      <w:proofErr w:type="spellStart"/>
      <w:r w:rsidRPr="004B52F4">
        <w:rPr>
          <w:rFonts w:ascii="Times New Roman" w:hAnsi="Times New Roman" w:cs="Times New Roman"/>
          <w:sz w:val="24"/>
          <w:szCs w:val="24"/>
          <w:lang w:val="de-DE"/>
        </w:rPr>
        <w:t>M</w:t>
      </w:r>
      <w:r w:rsidR="00C53FAE" w:rsidRPr="004B52F4">
        <w:rPr>
          <w:rFonts w:ascii="Times New Roman" w:hAnsi="Times New Roman" w:cs="Times New Roman"/>
          <w:sz w:val="24"/>
          <w:szCs w:val="24"/>
          <w:lang w:val="de-DE"/>
        </w:rPr>
        <w:t>almkjaer</w:t>
      </w:r>
      <w:proofErr w:type="spellEnd"/>
      <w:r w:rsidRPr="004B52F4">
        <w:rPr>
          <w:rFonts w:ascii="Times New Roman" w:hAnsi="Times New Roman" w:cs="Times New Roman"/>
          <w:sz w:val="24"/>
          <w:szCs w:val="24"/>
          <w:lang w:val="de-DE"/>
        </w:rPr>
        <w:t xml:space="preserve"> in seinem 1998 erschienenen Buch </w:t>
      </w:r>
      <w:r w:rsidRPr="004B52F4">
        <w:rPr>
          <w:rFonts w:ascii="Times New Roman" w:hAnsi="Times New Roman" w:cs="Times New Roman"/>
          <w:i/>
          <w:iCs/>
          <w:sz w:val="24"/>
          <w:szCs w:val="24"/>
          <w:lang w:val="de-DE"/>
        </w:rPr>
        <w:t xml:space="preserve">Translation and </w:t>
      </w:r>
      <w:proofErr w:type="spellStart"/>
      <w:r w:rsidRPr="004B52F4">
        <w:rPr>
          <w:rFonts w:ascii="Times New Roman" w:hAnsi="Times New Roman" w:cs="Times New Roman"/>
          <w:i/>
          <w:iCs/>
          <w:sz w:val="24"/>
          <w:szCs w:val="24"/>
          <w:lang w:val="de-DE"/>
        </w:rPr>
        <w:t>language</w:t>
      </w:r>
      <w:proofErr w:type="spellEnd"/>
      <w:r w:rsidRPr="004B52F4">
        <w:rPr>
          <w:rFonts w:ascii="Times New Roman" w:hAnsi="Times New Roman" w:cs="Times New Roman"/>
          <w:i/>
          <w:iCs/>
          <w:sz w:val="24"/>
          <w:szCs w:val="24"/>
          <w:lang w:val="de-DE"/>
        </w:rPr>
        <w:t xml:space="preserve"> Teaching: Language Teaching and Translation</w:t>
      </w:r>
      <w:r w:rsidRPr="004B52F4">
        <w:rPr>
          <w:rFonts w:ascii="Times New Roman" w:hAnsi="Times New Roman" w:cs="Times New Roman"/>
          <w:sz w:val="24"/>
          <w:szCs w:val="24"/>
          <w:lang w:val="de-DE"/>
        </w:rPr>
        <w:t>). Der Grund dafür ist wahrscheinlich, dass in diese Richtung viel mehr übersetzt wird als in die andere Richtung, also aus der Muttersprache in die Fremdsprache. Viele Autoren, die sich mit dem Einsatz von Übersetzungen im Unterricht beschäftigt haben, sehen das größte Problem darin, dass der Einsatz von</w:t>
      </w:r>
      <w:r w:rsidR="003E3717" w:rsidRPr="004B52F4">
        <w:rPr>
          <w:rFonts w:ascii="Times New Roman" w:hAnsi="Times New Roman" w:cs="Times New Roman"/>
          <w:sz w:val="24"/>
          <w:szCs w:val="24"/>
          <w:lang w:val="de-DE"/>
        </w:rPr>
        <w:t xml:space="preserve"> Übersetzung Interferenzfehler begünstigt. Im Gegenteil Nigel J. Ross beispielsweise argumentiert in seinem 2000 erschienenen Buch </w:t>
      </w:r>
      <w:proofErr w:type="spellStart"/>
      <w:r w:rsidR="003E3717" w:rsidRPr="004B52F4">
        <w:rPr>
          <w:rFonts w:ascii="Times New Roman" w:hAnsi="Times New Roman" w:cs="Times New Roman"/>
          <w:i/>
          <w:iCs/>
          <w:sz w:val="24"/>
          <w:szCs w:val="24"/>
          <w:lang w:val="de-DE"/>
        </w:rPr>
        <w:t>Interference</w:t>
      </w:r>
      <w:proofErr w:type="spellEnd"/>
      <w:r w:rsidR="003E3717" w:rsidRPr="004B52F4">
        <w:rPr>
          <w:rFonts w:ascii="Times New Roman" w:hAnsi="Times New Roman" w:cs="Times New Roman"/>
          <w:i/>
          <w:iCs/>
          <w:sz w:val="24"/>
          <w:szCs w:val="24"/>
          <w:lang w:val="de-DE"/>
        </w:rPr>
        <w:t xml:space="preserve"> and </w:t>
      </w:r>
      <w:proofErr w:type="spellStart"/>
      <w:r w:rsidR="003E3717" w:rsidRPr="004B52F4">
        <w:rPr>
          <w:rFonts w:ascii="Times New Roman" w:hAnsi="Times New Roman" w:cs="Times New Roman"/>
          <w:i/>
          <w:iCs/>
          <w:sz w:val="24"/>
          <w:szCs w:val="24"/>
          <w:lang w:val="de-DE"/>
        </w:rPr>
        <w:t>Invervention</w:t>
      </w:r>
      <w:proofErr w:type="spellEnd"/>
      <w:r w:rsidR="003E3717" w:rsidRPr="004B52F4">
        <w:rPr>
          <w:rFonts w:ascii="Times New Roman" w:hAnsi="Times New Roman" w:cs="Times New Roman"/>
          <w:i/>
          <w:iCs/>
          <w:sz w:val="24"/>
          <w:szCs w:val="24"/>
          <w:lang w:val="de-DE"/>
        </w:rPr>
        <w:t xml:space="preserve">: Translation in </w:t>
      </w:r>
      <w:proofErr w:type="spellStart"/>
      <w:r w:rsidR="003E3717" w:rsidRPr="004B52F4">
        <w:rPr>
          <w:rFonts w:ascii="Times New Roman" w:hAnsi="Times New Roman" w:cs="Times New Roman"/>
          <w:i/>
          <w:iCs/>
          <w:sz w:val="24"/>
          <w:szCs w:val="24"/>
          <w:lang w:val="de-DE"/>
        </w:rPr>
        <w:t>the</w:t>
      </w:r>
      <w:proofErr w:type="spellEnd"/>
      <w:r w:rsidR="003E3717" w:rsidRPr="004B52F4">
        <w:rPr>
          <w:rFonts w:ascii="Times New Roman" w:hAnsi="Times New Roman" w:cs="Times New Roman"/>
          <w:i/>
          <w:iCs/>
          <w:sz w:val="24"/>
          <w:szCs w:val="24"/>
          <w:lang w:val="de-DE"/>
        </w:rPr>
        <w:t xml:space="preserve"> ELF Classroom</w:t>
      </w:r>
      <w:r w:rsidR="003E3717" w:rsidRPr="004B52F4">
        <w:rPr>
          <w:rFonts w:ascii="Times New Roman" w:hAnsi="Times New Roman" w:cs="Times New Roman"/>
          <w:sz w:val="24"/>
          <w:szCs w:val="24"/>
          <w:lang w:val="de-DE"/>
        </w:rPr>
        <w:t>, dass die Übersetzung es den Lernenden ermöglicht, die Grammatik, den Wortschatz, die Syntax usw. ihrer Muttersprache mit denen der Fremdsprache zu verglichen (LEONARDI, 2010, S. 18</w:t>
      </w:r>
      <w:r w:rsidR="00DF1043">
        <w:rPr>
          <w:rFonts w:ascii="Times New Roman" w:hAnsi="Times New Roman" w:cs="Times New Roman"/>
          <w:sz w:val="24"/>
          <w:szCs w:val="24"/>
          <w:lang w:val="de-DE"/>
        </w:rPr>
        <w:t>–1</w:t>
      </w:r>
      <w:r w:rsidR="003E3717" w:rsidRPr="004B52F4">
        <w:rPr>
          <w:rFonts w:ascii="Times New Roman" w:hAnsi="Times New Roman" w:cs="Times New Roman"/>
          <w:sz w:val="24"/>
          <w:szCs w:val="24"/>
          <w:lang w:val="de-DE"/>
        </w:rPr>
        <w:t xml:space="preserve">9). Die Debatte darüber, ob der </w:t>
      </w:r>
      <w:r w:rsidR="003E3717" w:rsidRPr="004B52F4">
        <w:rPr>
          <w:rFonts w:ascii="Times New Roman" w:hAnsi="Times New Roman" w:cs="Times New Roman"/>
          <w:sz w:val="24"/>
          <w:szCs w:val="24"/>
          <w:lang w:val="de-DE"/>
        </w:rPr>
        <w:lastRenderedPageBreak/>
        <w:t>Einsatz von Übersetzung im Unterricht sinnvoll ist oder nicht wird seit den Anfängen der Grammatik-Übersetzungs-Methode bis heute geführt, und es ist wahrscheinlich unmöglich, eine vollständig eindeutige Antwort zu finden. Es ist jedoch sicherlich keine gute Strategie, die Übersetzung ganz aus dem Unterricht zu streichen oder den gesamten Unterricht allein auf die</w:t>
      </w:r>
      <w:r w:rsidR="00895249" w:rsidRPr="004B52F4">
        <w:rPr>
          <w:rFonts w:ascii="Times New Roman" w:hAnsi="Times New Roman" w:cs="Times New Roman"/>
          <w:sz w:val="24"/>
          <w:szCs w:val="24"/>
          <w:lang w:val="de-DE"/>
        </w:rPr>
        <w:t xml:space="preserve"> Übersetzung zu stützen.</w:t>
      </w:r>
    </w:p>
    <w:p w14:paraId="7037B3E1" w14:textId="77777777" w:rsidR="00EF32FA" w:rsidRPr="0058103B" w:rsidRDefault="00EF32FA" w:rsidP="004605C6">
      <w:pPr>
        <w:spacing w:line="360" w:lineRule="auto"/>
        <w:jc w:val="both"/>
        <w:rPr>
          <w:rFonts w:ascii="Times New Roman" w:hAnsi="Times New Roman" w:cs="Times New Roman"/>
          <w:sz w:val="24"/>
          <w:szCs w:val="24"/>
          <w:lang w:val="de-DE"/>
        </w:rPr>
      </w:pPr>
    </w:p>
    <w:p w14:paraId="66B606DA" w14:textId="77A8511C" w:rsidR="0095153C" w:rsidRPr="0058103B" w:rsidRDefault="00B04A98" w:rsidP="00B04A98">
      <w:pPr>
        <w:pStyle w:val="berschrift2"/>
        <w:numPr>
          <w:ilvl w:val="1"/>
          <w:numId w:val="2"/>
        </w:numPr>
        <w:rPr>
          <w:rFonts w:ascii="Times New Roman" w:hAnsi="Times New Roman" w:cs="Times New Roman"/>
          <w:b/>
          <w:bCs/>
          <w:color w:val="auto"/>
          <w:sz w:val="30"/>
          <w:szCs w:val="30"/>
          <w:lang w:val="de-DE"/>
        </w:rPr>
      </w:pPr>
      <w:bookmarkStart w:id="11" w:name="_Toc132835610"/>
      <w:r w:rsidRPr="0058103B">
        <w:rPr>
          <w:rFonts w:ascii="Times New Roman" w:hAnsi="Times New Roman" w:cs="Times New Roman"/>
          <w:b/>
          <w:bCs/>
          <w:color w:val="auto"/>
          <w:sz w:val="30"/>
          <w:szCs w:val="30"/>
          <w:lang w:val="de-DE"/>
        </w:rPr>
        <w:t>Argumente für und gegen den Einsatz von Übersetzung im FSU</w:t>
      </w:r>
      <w:r w:rsidRPr="0058103B">
        <w:rPr>
          <w:rStyle w:val="Funotenzeichen"/>
          <w:rFonts w:ascii="Times New Roman" w:hAnsi="Times New Roman" w:cs="Times New Roman"/>
          <w:color w:val="auto"/>
          <w:sz w:val="24"/>
          <w:szCs w:val="24"/>
          <w:lang w:val="de-DE"/>
        </w:rPr>
        <w:footnoteReference w:id="7"/>
      </w:r>
      <w:bookmarkEnd w:id="11"/>
    </w:p>
    <w:p w14:paraId="0F3C9CFB" w14:textId="77777777" w:rsidR="004115A9" w:rsidRPr="0058103B" w:rsidRDefault="004115A9" w:rsidP="004115A9">
      <w:pPr>
        <w:rPr>
          <w:lang w:val="de-DE"/>
        </w:rPr>
      </w:pPr>
    </w:p>
    <w:p w14:paraId="01E6D039" w14:textId="62395B09" w:rsidR="004115A9" w:rsidRPr="0058103B" w:rsidRDefault="00097867" w:rsidP="00D5700E">
      <w:pPr>
        <w:spacing w:line="360" w:lineRule="auto"/>
        <w:ind w:firstLine="709"/>
        <w:jc w:val="both"/>
        <w:rPr>
          <w:rFonts w:ascii="Times New Roman" w:eastAsiaTheme="majorEastAsia" w:hAnsi="Times New Roman" w:cs="Times New Roman"/>
          <w:sz w:val="24"/>
          <w:szCs w:val="24"/>
          <w:lang w:val="de-DE"/>
        </w:rPr>
      </w:pPr>
      <w:r w:rsidRPr="0058103B">
        <w:rPr>
          <w:rFonts w:ascii="Times New Roman" w:eastAsiaTheme="majorEastAsia" w:hAnsi="Times New Roman" w:cs="Times New Roman"/>
          <w:sz w:val="24"/>
          <w:szCs w:val="24"/>
          <w:lang w:val="de-DE"/>
        </w:rPr>
        <w:t>Es ist</w:t>
      </w:r>
      <w:r w:rsidR="00D5700E" w:rsidRPr="0058103B">
        <w:rPr>
          <w:rFonts w:ascii="Times New Roman" w:hAnsi="Times New Roman" w:cs="Times New Roman"/>
          <w:sz w:val="24"/>
          <w:szCs w:val="24"/>
          <w:lang w:val="de-DE"/>
        </w:rPr>
        <w:t xml:space="preserve"> notwendig zu klären, dass </w:t>
      </w:r>
      <w:r w:rsidR="0014773A" w:rsidRPr="0058103B">
        <w:rPr>
          <w:rFonts w:ascii="Times New Roman" w:hAnsi="Times New Roman" w:cs="Times New Roman"/>
          <w:sz w:val="24"/>
          <w:szCs w:val="24"/>
          <w:lang w:val="de-DE"/>
        </w:rPr>
        <w:t xml:space="preserve">im Rahmen dieser Arbeit </w:t>
      </w:r>
      <w:r w:rsidR="00D5700E" w:rsidRPr="0058103B">
        <w:rPr>
          <w:rFonts w:ascii="Times New Roman" w:hAnsi="Times New Roman" w:cs="Times New Roman"/>
          <w:sz w:val="24"/>
          <w:szCs w:val="24"/>
          <w:lang w:val="de-DE"/>
        </w:rPr>
        <w:t>d</w:t>
      </w:r>
      <w:r w:rsidR="0014773A" w:rsidRPr="0058103B">
        <w:rPr>
          <w:rFonts w:ascii="Times New Roman" w:hAnsi="Times New Roman" w:cs="Times New Roman"/>
          <w:sz w:val="24"/>
          <w:szCs w:val="24"/>
          <w:lang w:val="de-DE"/>
        </w:rPr>
        <w:t xml:space="preserve">ie </w:t>
      </w:r>
      <w:r w:rsidR="00D5700E" w:rsidRPr="0058103B">
        <w:rPr>
          <w:rFonts w:ascii="Times New Roman" w:hAnsi="Times New Roman" w:cs="Times New Roman"/>
          <w:sz w:val="24"/>
          <w:szCs w:val="24"/>
          <w:lang w:val="de-DE"/>
        </w:rPr>
        <w:t xml:space="preserve">Verwendung der Übersetzung im FSU nicht </w:t>
      </w:r>
      <w:r w:rsidR="0014773A" w:rsidRPr="0058103B">
        <w:rPr>
          <w:rFonts w:ascii="Times New Roman" w:hAnsi="Times New Roman" w:cs="Times New Roman"/>
          <w:sz w:val="24"/>
          <w:szCs w:val="24"/>
          <w:lang w:val="de-DE"/>
        </w:rPr>
        <w:t>dazu dienen soll, jemanden zum Übersetzer aus</w:t>
      </w:r>
      <w:r w:rsidR="00EF40DD" w:rsidRPr="0058103B">
        <w:rPr>
          <w:rFonts w:ascii="Times New Roman" w:hAnsi="Times New Roman" w:cs="Times New Roman"/>
          <w:sz w:val="24"/>
          <w:szCs w:val="24"/>
          <w:lang w:val="de-DE"/>
        </w:rPr>
        <w:t>zu</w:t>
      </w:r>
      <w:r w:rsidR="0014773A" w:rsidRPr="0058103B">
        <w:rPr>
          <w:rFonts w:ascii="Times New Roman" w:hAnsi="Times New Roman" w:cs="Times New Roman"/>
          <w:sz w:val="24"/>
          <w:szCs w:val="24"/>
          <w:lang w:val="de-DE"/>
        </w:rPr>
        <w:t>bilden, vielmehr soll die Übersetzung als Unterstützung der Entwicklung einer Fremdsprache dienen.</w:t>
      </w:r>
      <w:r w:rsidRPr="0058103B">
        <w:rPr>
          <w:rFonts w:ascii="Times New Roman" w:hAnsi="Times New Roman" w:cs="Times New Roman"/>
          <w:sz w:val="24"/>
          <w:szCs w:val="24"/>
          <w:lang w:val="de-DE"/>
        </w:rPr>
        <w:t xml:space="preserve"> </w:t>
      </w:r>
      <w:r w:rsidR="00EF40DD" w:rsidRPr="0058103B">
        <w:rPr>
          <w:rStyle w:val="rynqvb"/>
          <w:rFonts w:ascii="Times New Roman" w:hAnsi="Times New Roman" w:cs="Times New Roman"/>
          <w:sz w:val="24"/>
          <w:szCs w:val="24"/>
          <w:lang w:val="de-DE"/>
        </w:rPr>
        <w:t>Der Einsatz von Übersetzung</w:t>
      </w:r>
      <w:r w:rsidR="00825D2B">
        <w:rPr>
          <w:rStyle w:val="rynqvb"/>
          <w:rFonts w:ascii="Times New Roman" w:hAnsi="Times New Roman" w:cs="Times New Roman"/>
          <w:sz w:val="24"/>
          <w:szCs w:val="24"/>
          <w:lang w:val="de-DE"/>
        </w:rPr>
        <w:t>en</w:t>
      </w:r>
      <w:r w:rsidR="00EF40DD" w:rsidRPr="0058103B">
        <w:rPr>
          <w:rStyle w:val="rynqvb"/>
          <w:rFonts w:ascii="Times New Roman" w:hAnsi="Times New Roman" w:cs="Times New Roman"/>
          <w:sz w:val="24"/>
          <w:szCs w:val="24"/>
          <w:lang w:val="de-DE"/>
        </w:rPr>
        <w:t xml:space="preserve"> im Fremdsprachenunterricht hat sowohl seine Befürworter als auch seine Gegner</w:t>
      </w:r>
      <w:r w:rsidRPr="0058103B">
        <w:rPr>
          <w:rFonts w:ascii="Times New Roman" w:eastAsiaTheme="majorEastAsia" w:hAnsi="Times New Roman" w:cs="Times New Roman"/>
          <w:sz w:val="24"/>
          <w:szCs w:val="24"/>
          <w:lang w:val="de-DE"/>
        </w:rPr>
        <w:t>.</w:t>
      </w:r>
      <w:r w:rsidR="0014773A" w:rsidRPr="0058103B">
        <w:rPr>
          <w:rFonts w:ascii="Times New Roman" w:hAnsi="Times New Roman" w:cs="Times New Roman"/>
          <w:sz w:val="24"/>
          <w:szCs w:val="24"/>
          <w:lang w:val="de-DE"/>
        </w:rPr>
        <w:t xml:space="preserve"> </w:t>
      </w:r>
      <w:r w:rsidRPr="0058103B">
        <w:rPr>
          <w:rFonts w:ascii="Times New Roman" w:eastAsiaTheme="majorEastAsia" w:hAnsi="Times New Roman" w:cs="Times New Roman"/>
          <w:sz w:val="24"/>
          <w:szCs w:val="24"/>
          <w:lang w:val="de-DE"/>
        </w:rPr>
        <w:t xml:space="preserve">In dem </w:t>
      </w:r>
      <w:r w:rsidR="000D61F3" w:rsidRPr="0058103B">
        <w:rPr>
          <w:rFonts w:ascii="Times New Roman" w:eastAsiaTheme="majorEastAsia" w:hAnsi="Times New Roman" w:cs="Times New Roman"/>
          <w:sz w:val="24"/>
          <w:szCs w:val="24"/>
          <w:lang w:val="de-DE"/>
        </w:rPr>
        <w:t>Werk</w:t>
      </w:r>
      <w:r w:rsidRPr="0058103B">
        <w:rPr>
          <w:rFonts w:ascii="Times New Roman" w:eastAsiaTheme="majorEastAsia" w:hAnsi="Times New Roman" w:cs="Times New Roman"/>
          <w:sz w:val="24"/>
          <w:szCs w:val="24"/>
          <w:lang w:val="de-DE"/>
        </w:rPr>
        <w:t xml:space="preserve"> </w:t>
      </w:r>
      <w:r w:rsidRPr="0058103B">
        <w:rPr>
          <w:rFonts w:ascii="Times New Roman" w:eastAsiaTheme="majorEastAsia" w:hAnsi="Times New Roman" w:cs="Times New Roman"/>
          <w:i/>
          <w:iCs/>
          <w:sz w:val="24"/>
          <w:szCs w:val="24"/>
          <w:lang w:val="de-DE"/>
        </w:rPr>
        <w:t xml:space="preserve">Translator and Interpreter Training and </w:t>
      </w:r>
      <w:proofErr w:type="spellStart"/>
      <w:r w:rsidRPr="0058103B">
        <w:rPr>
          <w:rFonts w:ascii="Times New Roman" w:eastAsiaTheme="majorEastAsia" w:hAnsi="Times New Roman" w:cs="Times New Roman"/>
          <w:i/>
          <w:iCs/>
          <w:sz w:val="24"/>
          <w:szCs w:val="24"/>
          <w:lang w:val="de-DE"/>
        </w:rPr>
        <w:t>Foreign</w:t>
      </w:r>
      <w:proofErr w:type="spellEnd"/>
      <w:r w:rsidRPr="0058103B">
        <w:rPr>
          <w:rFonts w:ascii="Times New Roman" w:eastAsiaTheme="majorEastAsia" w:hAnsi="Times New Roman" w:cs="Times New Roman"/>
          <w:i/>
          <w:iCs/>
          <w:sz w:val="24"/>
          <w:szCs w:val="24"/>
          <w:lang w:val="de-DE"/>
        </w:rPr>
        <w:t xml:space="preserve"> Language </w:t>
      </w:r>
      <w:proofErr w:type="spellStart"/>
      <w:r w:rsidRPr="0058103B">
        <w:rPr>
          <w:rFonts w:ascii="Times New Roman" w:eastAsiaTheme="majorEastAsia" w:hAnsi="Times New Roman" w:cs="Times New Roman"/>
          <w:i/>
          <w:iCs/>
          <w:sz w:val="24"/>
          <w:szCs w:val="24"/>
          <w:lang w:val="de-DE"/>
        </w:rPr>
        <w:t>Pedagogy</w:t>
      </w:r>
      <w:proofErr w:type="spellEnd"/>
      <w:r w:rsidRPr="0058103B">
        <w:rPr>
          <w:rFonts w:ascii="Times New Roman" w:eastAsiaTheme="majorEastAsia" w:hAnsi="Times New Roman" w:cs="Times New Roman"/>
          <w:sz w:val="24"/>
          <w:szCs w:val="24"/>
          <w:lang w:val="de-DE"/>
        </w:rPr>
        <w:t xml:space="preserve"> übernimmt George Weller die Idee des Autors </w:t>
      </w:r>
      <w:proofErr w:type="spellStart"/>
      <w:r w:rsidRPr="0058103B">
        <w:rPr>
          <w:rFonts w:ascii="Times New Roman" w:eastAsiaTheme="majorEastAsia" w:hAnsi="Times New Roman" w:cs="Times New Roman"/>
          <w:sz w:val="24"/>
          <w:szCs w:val="24"/>
          <w:lang w:val="de-DE"/>
        </w:rPr>
        <w:t>Kopczynski</w:t>
      </w:r>
      <w:proofErr w:type="spellEnd"/>
      <w:r w:rsidRPr="0058103B">
        <w:rPr>
          <w:rFonts w:ascii="Times New Roman" w:eastAsiaTheme="majorEastAsia" w:hAnsi="Times New Roman" w:cs="Times New Roman"/>
          <w:sz w:val="24"/>
          <w:szCs w:val="24"/>
          <w:lang w:val="de-DE"/>
        </w:rPr>
        <w:t xml:space="preserve"> und nennt 7 Gründe dagegen und 9 Gründe dafür, </w:t>
      </w:r>
      <w:r w:rsidR="000D61F3" w:rsidRPr="0058103B">
        <w:rPr>
          <w:rFonts w:ascii="Times New Roman" w:eastAsiaTheme="majorEastAsia" w:hAnsi="Times New Roman" w:cs="Times New Roman"/>
          <w:sz w:val="24"/>
          <w:szCs w:val="24"/>
          <w:lang w:val="de-DE"/>
        </w:rPr>
        <w:t>in diesem Buch</w:t>
      </w:r>
      <w:r w:rsidRPr="0058103B">
        <w:rPr>
          <w:rFonts w:ascii="Times New Roman" w:eastAsiaTheme="majorEastAsia" w:hAnsi="Times New Roman" w:cs="Times New Roman"/>
          <w:sz w:val="24"/>
          <w:szCs w:val="24"/>
          <w:lang w:val="de-DE"/>
        </w:rPr>
        <w:t xml:space="preserve"> gibt es also mehr Gründe für den Einsatz der Übersetzung im FSU als gegen</w:t>
      </w:r>
      <w:r w:rsidR="006E5732" w:rsidRPr="0058103B">
        <w:rPr>
          <w:rFonts w:ascii="Times New Roman" w:eastAsiaTheme="majorEastAsia" w:hAnsi="Times New Roman" w:cs="Times New Roman"/>
          <w:sz w:val="24"/>
          <w:szCs w:val="24"/>
          <w:lang w:val="de-DE"/>
        </w:rPr>
        <w:t xml:space="preserve"> – die wichtigsten werden in den nächsten Unterkapiteln</w:t>
      </w:r>
      <w:r w:rsidR="00852656" w:rsidRPr="0058103B">
        <w:rPr>
          <w:rFonts w:ascii="Times New Roman" w:eastAsiaTheme="majorEastAsia" w:hAnsi="Times New Roman" w:cs="Times New Roman"/>
          <w:sz w:val="24"/>
          <w:szCs w:val="24"/>
          <w:lang w:val="de-DE"/>
        </w:rPr>
        <w:t xml:space="preserve"> </w:t>
      </w:r>
      <w:r w:rsidR="006E5732" w:rsidRPr="0058103B">
        <w:rPr>
          <w:rFonts w:ascii="Times New Roman" w:eastAsiaTheme="majorEastAsia" w:hAnsi="Times New Roman" w:cs="Times New Roman"/>
          <w:sz w:val="24"/>
          <w:szCs w:val="24"/>
          <w:lang w:val="de-DE"/>
        </w:rPr>
        <w:t>thematisiert</w:t>
      </w:r>
      <w:r w:rsidRPr="0058103B">
        <w:rPr>
          <w:rFonts w:ascii="Times New Roman" w:eastAsiaTheme="majorEastAsia" w:hAnsi="Times New Roman" w:cs="Times New Roman"/>
          <w:sz w:val="24"/>
          <w:szCs w:val="24"/>
          <w:lang w:val="de-DE"/>
        </w:rPr>
        <w:t xml:space="preserve">. </w:t>
      </w:r>
    </w:p>
    <w:p w14:paraId="295F55B5" w14:textId="551D4598" w:rsidR="00DF01C1" w:rsidRPr="0058103B" w:rsidRDefault="00097867" w:rsidP="00DF01C1">
      <w:pPr>
        <w:pStyle w:val="berschrift3"/>
        <w:numPr>
          <w:ilvl w:val="2"/>
          <w:numId w:val="2"/>
        </w:numPr>
        <w:rPr>
          <w:rFonts w:ascii="Times New Roman" w:hAnsi="Times New Roman" w:cs="Times New Roman"/>
          <w:b/>
          <w:bCs/>
          <w:color w:val="auto"/>
          <w:sz w:val="30"/>
          <w:szCs w:val="30"/>
          <w:lang w:val="de-DE"/>
        </w:rPr>
      </w:pPr>
      <w:bookmarkStart w:id="12" w:name="_Toc132835611"/>
      <w:r w:rsidRPr="0058103B">
        <w:rPr>
          <w:rFonts w:ascii="Times New Roman" w:hAnsi="Times New Roman" w:cs="Times New Roman"/>
          <w:b/>
          <w:bCs/>
          <w:color w:val="auto"/>
          <w:sz w:val="30"/>
          <w:szCs w:val="30"/>
          <w:lang w:val="de-DE"/>
        </w:rPr>
        <w:t>Für-Argumente</w:t>
      </w:r>
      <w:bookmarkEnd w:id="12"/>
    </w:p>
    <w:p w14:paraId="5F03C7A3" w14:textId="77777777" w:rsidR="00DF01C1" w:rsidRPr="0058103B" w:rsidRDefault="00DF01C1" w:rsidP="00DF01C1">
      <w:pPr>
        <w:rPr>
          <w:lang w:val="de-DE"/>
        </w:rPr>
      </w:pPr>
    </w:p>
    <w:p w14:paraId="59AF3670" w14:textId="6EDCC521" w:rsidR="00CD208C" w:rsidRPr="0058103B" w:rsidRDefault="00D131DC" w:rsidP="00D131DC">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1. </w:t>
      </w:r>
      <w:r w:rsidR="00DF01C1" w:rsidRPr="0058103B">
        <w:rPr>
          <w:rFonts w:ascii="Times New Roman" w:hAnsi="Times New Roman" w:cs="Times New Roman"/>
          <w:sz w:val="24"/>
          <w:szCs w:val="24"/>
          <w:lang w:val="de-DE"/>
        </w:rPr>
        <w:t>Beim Erlernen einer neuen Sprache muss eine Person aktiv sein, sie muss</w:t>
      </w:r>
      <w:r w:rsidR="00825D2B">
        <w:rPr>
          <w:rFonts w:ascii="Times New Roman" w:hAnsi="Times New Roman" w:cs="Times New Roman"/>
          <w:sz w:val="24"/>
          <w:szCs w:val="24"/>
          <w:lang w:val="de-DE"/>
        </w:rPr>
        <w:t xml:space="preserve"> sich</w:t>
      </w:r>
      <w:r w:rsidR="00DF01C1" w:rsidRPr="0058103B">
        <w:rPr>
          <w:rFonts w:ascii="Times New Roman" w:hAnsi="Times New Roman" w:cs="Times New Roman"/>
          <w:sz w:val="24"/>
          <w:szCs w:val="24"/>
          <w:lang w:val="de-DE"/>
        </w:rPr>
        <w:t xml:space="preserve"> aktiv an dem Prozess beteiligen, was die Übersetzung sehr gut gewährleisten kann</w:t>
      </w:r>
      <w:r w:rsidR="00EF32FA" w:rsidRPr="0058103B">
        <w:rPr>
          <w:rFonts w:ascii="Times New Roman" w:hAnsi="Times New Roman" w:cs="Times New Roman"/>
          <w:sz w:val="24"/>
          <w:szCs w:val="24"/>
          <w:lang w:val="de-DE"/>
        </w:rPr>
        <w:t xml:space="preserve"> (KOPCZINSKY zitiert von </w:t>
      </w:r>
      <w:r w:rsidR="00EF32FA" w:rsidRPr="0058103B">
        <w:rPr>
          <w:rFonts w:ascii="Times New Roman" w:hAnsi="Times New Roman" w:cs="Times New Roman"/>
          <w:sz w:val="24"/>
          <w:szCs w:val="24"/>
        </w:rPr>
        <w:t>WELLER, 2008, S. 43)</w:t>
      </w:r>
      <w:r w:rsidR="00DF01C1" w:rsidRPr="0058103B">
        <w:rPr>
          <w:rFonts w:ascii="Times New Roman" w:hAnsi="Times New Roman" w:cs="Times New Roman"/>
          <w:sz w:val="24"/>
          <w:szCs w:val="24"/>
          <w:lang w:val="de-DE"/>
        </w:rPr>
        <w:t>.</w:t>
      </w:r>
    </w:p>
    <w:p w14:paraId="6DB3266F" w14:textId="412A2DA4" w:rsidR="00CD208C" w:rsidRPr="0058103B" w:rsidRDefault="00D131DC" w:rsidP="00D131DC">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2. </w:t>
      </w:r>
      <w:r w:rsidR="00B85F24">
        <w:rPr>
          <w:rFonts w:ascii="Times New Roman" w:hAnsi="Times New Roman" w:cs="Times New Roman"/>
          <w:sz w:val="24"/>
          <w:szCs w:val="24"/>
          <w:lang w:val="de-DE"/>
        </w:rPr>
        <w:t>Es kann</w:t>
      </w:r>
      <w:r w:rsidR="00DF01C1" w:rsidRPr="0058103B">
        <w:rPr>
          <w:rFonts w:ascii="Times New Roman" w:hAnsi="Times New Roman" w:cs="Times New Roman"/>
          <w:sz w:val="24"/>
          <w:szCs w:val="24"/>
          <w:lang w:val="de-DE"/>
        </w:rPr>
        <w:t xml:space="preserve"> beim Übersetzen nicht passieren, dass Lernende Vermeidungsstrategien verwenden, die sie oft beim Sprechen oder Verfassen von Aufsätzen anwenden – beim Übersetzen müssen sie wirklich das vermitteln, was die Intention des Ausgangstextes ist</w:t>
      </w:r>
      <w:r w:rsidR="00F455FF" w:rsidRPr="0058103B">
        <w:rPr>
          <w:rFonts w:ascii="Times New Roman" w:hAnsi="Times New Roman" w:cs="Times New Roman"/>
          <w:sz w:val="24"/>
          <w:szCs w:val="24"/>
          <w:lang w:val="de-DE"/>
        </w:rPr>
        <w:t xml:space="preserve"> (</w:t>
      </w:r>
      <w:r w:rsidR="00F455FF" w:rsidRPr="0058103B">
        <w:rPr>
          <w:rFonts w:ascii="Times New Roman" w:hAnsi="Times New Roman" w:cs="Times New Roman"/>
          <w:sz w:val="24"/>
          <w:szCs w:val="24"/>
        </w:rPr>
        <w:t>RÖSLER, 2012, S. 147)</w:t>
      </w:r>
      <w:r w:rsidR="00DF01C1" w:rsidRPr="0058103B">
        <w:rPr>
          <w:rFonts w:ascii="Times New Roman" w:hAnsi="Times New Roman" w:cs="Times New Roman"/>
          <w:sz w:val="24"/>
          <w:szCs w:val="24"/>
          <w:lang w:val="de-DE"/>
        </w:rPr>
        <w:t>.</w:t>
      </w:r>
    </w:p>
    <w:p w14:paraId="1501B255" w14:textId="1DC9494E" w:rsidR="00CD208C" w:rsidRPr="0058103B" w:rsidRDefault="00D131DC" w:rsidP="00D131DC">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3. </w:t>
      </w:r>
      <w:r w:rsidR="008D0838" w:rsidRPr="0058103B">
        <w:rPr>
          <w:rFonts w:ascii="Times New Roman" w:hAnsi="Times New Roman" w:cs="Times New Roman"/>
          <w:sz w:val="24"/>
          <w:szCs w:val="24"/>
          <w:lang w:val="de-DE"/>
        </w:rPr>
        <w:t xml:space="preserve">Es wird davon ausgegangen, dass eine Person </w:t>
      </w:r>
      <w:r w:rsidRPr="0058103B">
        <w:rPr>
          <w:rFonts w:ascii="Times New Roman" w:hAnsi="Times New Roman" w:cs="Times New Roman"/>
          <w:sz w:val="24"/>
          <w:szCs w:val="24"/>
          <w:lang w:val="de-DE"/>
        </w:rPr>
        <w:t>während des gesamten Prozesses</w:t>
      </w:r>
      <w:r w:rsidR="008D0838" w:rsidRPr="0058103B">
        <w:rPr>
          <w:rFonts w:ascii="Times New Roman" w:hAnsi="Times New Roman" w:cs="Times New Roman"/>
          <w:sz w:val="24"/>
          <w:szCs w:val="24"/>
          <w:lang w:val="de-DE"/>
        </w:rPr>
        <w:t xml:space="preserve"> </w:t>
      </w:r>
      <w:r w:rsidRPr="0058103B">
        <w:rPr>
          <w:rFonts w:ascii="Times New Roman" w:hAnsi="Times New Roman" w:cs="Times New Roman"/>
          <w:sz w:val="24"/>
          <w:szCs w:val="24"/>
          <w:lang w:val="de-DE"/>
        </w:rPr>
        <w:t>des Erlernens</w:t>
      </w:r>
      <w:r w:rsidR="008D0838" w:rsidRPr="0058103B">
        <w:rPr>
          <w:rFonts w:ascii="Times New Roman" w:hAnsi="Times New Roman" w:cs="Times New Roman"/>
          <w:sz w:val="24"/>
          <w:szCs w:val="24"/>
          <w:lang w:val="de-DE"/>
        </w:rPr>
        <w:t xml:space="preserve"> einer Fremdsprache gedanklich übersetzt, indem die Übersetzung in verschiedenen </w:t>
      </w:r>
      <w:r w:rsidR="008D0838" w:rsidRPr="0058103B">
        <w:rPr>
          <w:rFonts w:ascii="Times New Roman" w:hAnsi="Times New Roman" w:cs="Times New Roman"/>
          <w:sz w:val="24"/>
          <w:szCs w:val="24"/>
          <w:lang w:val="de-DE"/>
        </w:rPr>
        <w:lastRenderedPageBreak/>
        <w:t>Formen direkt als Übung eingesetzt wird, wird dieser mentale Prozess geübt und verbessert</w:t>
      </w:r>
      <w:r w:rsidR="00B85F24">
        <w:rPr>
          <w:rFonts w:ascii="Times New Roman" w:hAnsi="Times New Roman" w:cs="Times New Roman"/>
          <w:sz w:val="24"/>
          <w:szCs w:val="24"/>
          <w:lang w:val="de-DE"/>
        </w:rPr>
        <w:t xml:space="preserve"> (</w:t>
      </w:r>
      <w:r w:rsidR="00B85F24" w:rsidRPr="0058103B">
        <w:rPr>
          <w:rFonts w:ascii="Times New Roman" w:hAnsi="Times New Roman" w:cs="Times New Roman"/>
          <w:sz w:val="24"/>
          <w:szCs w:val="24"/>
          <w:lang w:val="de-DE"/>
        </w:rPr>
        <w:t xml:space="preserve">KOPCZINSKY zitiert von </w:t>
      </w:r>
      <w:r w:rsidR="00B85F24">
        <w:rPr>
          <w:rFonts w:ascii="Times New Roman" w:hAnsi="Times New Roman" w:cs="Times New Roman"/>
          <w:sz w:val="24"/>
          <w:szCs w:val="24"/>
          <w:lang w:val="de-DE"/>
        </w:rPr>
        <w:t>WELLER, 2008, S. 43)</w:t>
      </w:r>
      <w:r w:rsidR="008D0838" w:rsidRPr="0058103B">
        <w:rPr>
          <w:rFonts w:ascii="Times New Roman" w:hAnsi="Times New Roman" w:cs="Times New Roman"/>
          <w:sz w:val="24"/>
          <w:szCs w:val="24"/>
          <w:lang w:val="de-DE"/>
        </w:rPr>
        <w:t>.</w:t>
      </w:r>
      <w:r w:rsidRPr="0058103B">
        <w:rPr>
          <w:rFonts w:ascii="Times New Roman" w:hAnsi="Times New Roman" w:cs="Times New Roman"/>
          <w:sz w:val="24"/>
          <w:szCs w:val="24"/>
          <w:lang w:val="de-DE"/>
        </w:rPr>
        <w:t xml:space="preserve"> </w:t>
      </w:r>
    </w:p>
    <w:p w14:paraId="4A689C2F" w14:textId="4E0E06A2" w:rsidR="00CD208C" w:rsidRPr="0058103B" w:rsidRDefault="00D131DC" w:rsidP="00D131DC">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4. </w:t>
      </w:r>
      <w:r w:rsidR="002F4743" w:rsidRPr="0058103B">
        <w:rPr>
          <w:rFonts w:ascii="Times New Roman" w:hAnsi="Times New Roman" w:cs="Times New Roman"/>
          <w:sz w:val="24"/>
          <w:szCs w:val="24"/>
          <w:lang w:val="de-DE"/>
        </w:rPr>
        <w:t>Übersetzung ist</w:t>
      </w:r>
      <w:r w:rsidRPr="0058103B">
        <w:rPr>
          <w:rFonts w:ascii="Times New Roman" w:hAnsi="Times New Roman" w:cs="Times New Roman"/>
          <w:sz w:val="24"/>
          <w:szCs w:val="24"/>
          <w:lang w:val="de-DE"/>
        </w:rPr>
        <w:t xml:space="preserve"> nicht nur für fortgeschrittene Lernende nutzbringend, sondern auch für die Anfänger, denn mit Hilfe der Übersetzung kann man ihnen die Grammatik erklären und eventuell auch</w:t>
      </w:r>
      <w:r w:rsidR="00825D2B">
        <w:rPr>
          <w:rFonts w:ascii="Times New Roman" w:hAnsi="Times New Roman" w:cs="Times New Roman"/>
          <w:sz w:val="24"/>
          <w:szCs w:val="24"/>
          <w:lang w:val="de-DE"/>
        </w:rPr>
        <w:t xml:space="preserve"> den</w:t>
      </w:r>
      <w:r w:rsidRPr="0058103B">
        <w:rPr>
          <w:rFonts w:ascii="Times New Roman" w:hAnsi="Times New Roman" w:cs="Times New Roman"/>
          <w:sz w:val="24"/>
          <w:szCs w:val="24"/>
          <w:lang w:val="de-DE"/>
        </w:rPr>
        <w:t xml:space="preserve"> Wortschatz erweitern</w:t>
      </w:r>
      <w:r w:rsidR="00F455FF" w:rsidRPr="0058103B">
        <w:rPr>
          <w:rFonts w:ascii="Times New Roman" w:hAnsi="Times New Roman" w:cs="Times New Roman"/>
          <w:sz w:val="24"/>
          <w:szCs w:val="24"/>
          <w:lang w:val="de-DE"/>
        </w:rPr>
        <w:t xml:space="preserve"> (</w:t>
      </w:r>
      <w:r w:rsidR="00B85F24" w:rsidRPr="0058103B">
        <w:rPr>
          <w:rFonts w:ascii="Times New Roman" w:hAnsi="Times New Roman" w:cs="Times New Roman"/>
          <w:sz w:val="24"/>
          <w:szCs w:val="24"/>
          <w:lang w:val="de-DE"/>
        </w:rPr>
        <w:t xml:space="preserve">KOPCZINSKY zitiert von </w:t>
      </w:r>
      <w:r w:rsidR="00F455FF" w:rsidRPr="0058103B">
        <w:rPr>
          <w:rFonts w:ascii="Times New Roman" w:hAnsi="Times New Roman" w:cs="Times New Roman"/>
          <w:sz w:val="24"/>
          <w:szCs w:val="24"/>
        </w:rPr>
        <w:t>WELLER, 2008, S. 43)</w:t>
      </w:r>
      <w:r w:rsidRPr="0058103B">
        <w:rPr>
          <w:rFonts w:ascii="Times New Roman" w:hAnsi="Times New Roman" w:cs="Times New Roman"/>
          <w:sz w:val="24"/>
          <w:szCs w:val="24"/>
          <w:lang w:val="de-DE"/>
        </w:rPr>
        <w:t>.</w:t>
      </w:r>
      <w:r w:rsidR="002F4743" w:rsidRPr="0058103B">
        <w:rPr>
          <w:rFonts w:ascii="Times New Roman" w:hAnsi="Times New Roman" w:cs="Times New Roman"/>
          <w:sz w:val="24"/>
          <w:szCs w:val="24"/>
          <w:lang w:val="de-DE"/>
        </w:rPr>
        <w:t xml:space="preserve"> </w:t>
      </w:r>
    </w:p>
    <w:p w14:paraId="324AF25F" w14:textId="1D2F02E1" w:rsidR="00097867" w:rsidRPr="0058103B" w:rsidRDefault="002F4743" w:rsidP="00D131DC">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5. </w:t>
      </w:r>
      <w:r w:rsidR="00FA21E3" w:rsidRPr="0058103B">
        <w:rPr>
          <w:rFonts w:ascii="Times New Roman" w:hAnsi="Times New Roman" w:cs="Times New Roman"/>
          <w:sz w:val="24"/>
          <w:szCs w:val="24"/>
          <w:lang w:val="de-DE"/>
        </w:rPr>
        <w:t xml:space="preserve">Bei </w:t>
      </w:r>
      <w:r w:rsidR="00825D2B">
        <w:rPr>
          <w:rFonts w:ascii="Times New Roman" w:hAnsi="Times New Roman" w:cs="Times New Roman"/>
          <w:sz w:val="24"/>
          <w:szCs w:val="24"/>
          <w:lang w:val="de-DE"/>
        </w:rPr>
        <w:t xml:space="preserve">einer </w:t>
      </w:r>
      <w:r w:rsidR="00FA21E3" w:rsidRPr="0058103B">
        <w:rPr>
          <w:rFonts w:ascii="Times New Roman" w:hAnsi="Times New Roman" w:cs="Times New Roman"/>
          <w:sz w:val="24"/>
          <w:szCs w:val="24"/>
          <w:lang w:val="de-DE"/>
        </w:rPr>
        <w:t>Besprechung der Übersetzung kann man sich der Ausdrucksnuancen in der Zielsprache bewusstwerden</w:t>
      </w:r>
      <w:r w:rsidR="00F455FF" w:rsidRPr="0058103B">
        <w:rPr>
          <w:rFonts w:ascii="Times New Roman" w:hAnsi="Times New Roman" w:cs="Times New Roman"/>
          <w:sz w:val="24"/>
          <w:szCs w:val="24"/>
          <w:lang w:val="de-DE"/>
        </w:rPr>
        <w:t xml:space="preserve"> (</w:t>
      </w:r>
      <w:r w:rsidR="00F455FF" w:rsidRPr="0058103B">
        <w:rPr>
          <w:rFonts w:ascii="Times New Roman" w:hAnsi="Times New Roman" w:cs="Times New Roman"/>
          <w:sz w:val="24"/>
          <w:szCs w:val="24"/>
        </w:rPr>
        <w:t>RÖSLER, 2012, S. 147)</w:t>
      </w:r>
      <w:r w:rsidR="00FA21E3" w:rsidRPr="0058103B">
        <w:rPr>
          <w:rFonts w:ascii="Times New Roman" w:hAnsi="Times New Roman" w:cs="Times New Roman"/>
          <w:sz w:val="24"/>
          <w:szCs w:val="24"/>
          <w:lang w:val="de-DE"/>
        </w:rPr>
        <w:t>.</w:t>
      </w:r>
    </w:p>
    <w:p w14:paraId="6FB244CF" w14:textId="77777777" w:rsidR="00FA21E3" w:rsidRPr="0058103B" w:rsidRDefault="00FA21E3" w:rsidP="00D131DC">
      <w:pPr>
        <w:spacing w:line="360" w:lineRule="auto"/>
        <w:ind w:firstLine="709"/>
        <w:jc w:val="both"/>
        <w:rPr>
          <w:rFonts w:ascii="Times New Roman" w:hAnsi="Times New Roman" w:cs="Times New Roman"/>
          <w:sz w:val="24"/>
          <w:szCs w:val="24"/>
          <w:lang w:val="de-DE"/>
        </w:rPr>
      </w:pPr>
    </w:p>
    <w:p w14:paraId="7CADE65F" w14:textId="7385BF76" w:rsidR="008807C6" w:rsidRPr="0058103B" w:rsidRDefault="00097867" w:rsidP="008807C6">
      <w:pPr>
        <w:pStyle w:val="berschrift3"/>
        <w:numPr>
          <w:ilvl w:val="2"/>
          <w:numId w:val="2"/>
        </w:numPr>
        <w:rPr>
          <w:rFonts w:ascii="Times New Roman" w:hAnsi="Times New Roman" w:cs="Times New Roman"/>
          <w:b/>
          <w:bCs/>
          <w:color w:val="auto"/>
          <w:sz w:val="30"/>
          <w:szCs w:val="30"/>
          <w:lang w:val="de-DE"/>
        </w:rPr>
      </w:pPr>
      <w:bookmarkStart w:id="13" w:name="_Toc132835612"/>
      <w:r w:rsidRPr="0058103B">
        <w:rPr>
          <w:rFonts w:ascii="Times New Roman" w:hAnsi="Times New Roman" w:cs="Times New Roman"/>
          <w:b/>
          <w:bCs/>
          <w:color w:val="auto"/>
          <w:sz w:val="30"/>
          <w:szCs w:val="30"/>
          <w:lang w:val="de-DE"/>
        </w:rPr>
        <w:t>Gegen-Argumente</w:t>
      </w:r>
      <w:bookmarkEnd w:id="13"/>
    </w:p>
    <w:p w14:paraId="6D0F0900" w14:textId="77777777" w:rsidR="008807C6" w:rsidRPr="0058103B" w:rsidRDefault="008807C6" w:rsidP="008807C6">
      <w:pPr>
        <w:rPr>
          <w:rFonts w:ascii="Times New Roman" w:hAnsi="Times New Roman" w:cs="Times New Roman"/>
          <w:sz w:val="24"/>
          <w:szCs w:val="24"/>
          <w:lang w:val="de-DE"/>
        </w:rPr>
      </w:pPr>
    </w:p>
    <w:p w14:paraId="6E8AC9F5" w14:textId="66D538DD" w:rsidR="00CD208C" w:rsidRPr="0058103B" w:rsidRDefault="008807C6" w:rsidP="00E877BF">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1.</w:t>
      </w:r>
      <w:r w:rsidRPr="0058103B">
        <w:rPr>
          <w:rFonts w:ascii="Times New Roman" w:hAnsi="Times New Roman" w:cs="Times New Roman"/>
          <w:sz w:val="24"/>
          <w:szCs w:val="24"/>
        </w:rPr>
        <w:t xml:space="preserve"> Nach </w:t>
      </w:r>
      <w:proofErr w:type="spellStart"/>
      <w:r w:rsidR="00B85F24">
        <w:rPr>
          <w:rFonts w:ascii="Times New Roman" w:hAnsi="Times New Roman" w:cs="Times New Roman"/>
          <w:sz w:val="24"/>
          <w:szCs w:val="24"/>
        </w:rPr>
        <w:t>Kopczinsky</w:t>
      </w:r>
      <w:proofErr w:type="spellEnd"/>
      <w:r w:rsidRPr="0058103B">
        <w:rPr>
          <w:rFonts w:ascii="Times New Roman" w:hAnsi="Times New Roman" w:cs="Times New Roman"/>
          <w:sz w:val="24"/>
          <w:szCs w:val="24"/>
        </w:rPr>
        <w:t xml:space="preserve"> </w:t>
      </w:r>
      <w:r w:rsidRPr="0058103B">
        <w:rPr>
          <w:rFonts w:ascii="Times New Roman" w:hAnsi="Times New Roman" w:cs="Times New Roman"/>
          <w:sz w:val="24"/>
          <w:szCs w:val="24"/>
          <w:lang w:val="de-DE"/>
        </w:rPr>
        <w:t xml:space="preserve">hemmt </w:t>
      </w:r>
      <w:r w:rsidR="00825D2B">
        <w:rPr>
          <w:rFonts w:ascii="Times New Roman" w:hAnsi="Times New Roman" w:cs="Times New Roman"/>
          <w:sz w:val="24"/>
          <w:szCs w:val="24"/>
          <w:lang w:val="de-DE"/>
        </w:rPr>
        <w:t xml:space="preserve">die </w:t>
      </w:r>
      <w:r w:rsidRPr="0058103B">
        <w:rPr>
          <w:rFonts w:ascii="Times New Roman" w:hAnsi="Times New Roman" w:cs="Times New Roman"/>
          <w:sz w:val="24"/>
          <w:szCs w:val="24"/>
          <w:lang w:val="de-DE"/>
        </w:rPr>
        <w:t>Übersetzung das Denken in der Fremdsprache</w:t>
      </w:r>
      <w:r w:rsidR="00C16570" w:rsidRPr="0058103B">
        <w:rPr>
          <w:rFonts w:ascii="Times New Roman" w:hAnsi="Times New Roman" w:cs="Times New Roman"/>
          <w:sz w:val="24"/>
          <w:szCs w:val="24"/>
          <w:lang w:val="de-DE"/>
        </w:rPr>
        <w:t xml:space="preserve"> (</w:t>
      </w:r>
      <w:r w:rsidR="00B85F24" w:rsidRPr="0058103B">
        <w:rPr>
          <w:rFonts w:ascii="Times New Roman" w:hAnsi="Times New Roman" w:cs="Times New Roman"/>
          <w:sz w:val="24"/>
          <w:szCs w:val="24"/>
          <w:lang w:val="de-DE"/>
        </w:rPr>
        <w:t xml:space="preserve">KOPCZINSKY zitiert von </w:t>
      </w:r>
      <w:r w:rsidR="00C16570" w:rsidRPr="0058103B">
        <w:rPr>
          <w:rFonts w:ascii="Times New Roman" w:hAnsi="Times New Roman" w:cs="Times New Roman"/>
          <w:sz w:val="24"/>
          <w:szCs w:val="24"/>
        </w:rPr>
        <w:t>WELLER, 2008, S. 43)</w:t>
      </w:r>
      <w:r w:rsidRPr="0058103B">
        <w:rPr>
          <w:rFonts w:ascii="Times New Roman" w:hAnsi="Times New Roman" w:cs="Times New Roman"/>
          <w:sz w:val="24"/>
          <w:szCs w:val="24"/>
          <w:lang w:val="de-DE"/>
        </w:rPr>
        <w:t xml:space="preserve">. </w:t>
      </w:r>
    </w:p>
    <w:p w14:paraId="11C87BC0" w14:textId="1FC3D7E0" w:rsidR="00CD208C" w:rsidRPr="0058103B" w:rsidRDefault="008807C6" w:rsidP="00E877BF">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2. Er behauptet auch, dass es dazu führt, dass </w:t>
      </w:r>
      <w:r w:rsidR="00CC4E23" w:rsidRPr="0058103B">
        <w:rPr>
          <w:rFonts w:ascii="Times New Roman" w:hAnsi="Times New Roman" w:cs="Times New Roman"/>
          <w:sz w:val="24"/>
          <w:szCs w:val="24"/>
          <w:lang w:val="de-DE"/>
        </w:rPr>
        <w:t>die Lernende</w:t>
      </w:r>
      <w:r w:rsidR="00825D2B">
        <w:rPr>
          <w:rFonts w:ascii="Times New Roman" w:hAnsi="Times New Roman" w:cs="Times New Roman"/>
          <w:sz w:val="24"/>
          <w:szCs w:val="24"/>
          <w:lang w:val="de-DE"/>
        </w:rPr>
        <w:t>n</w:t>
      </w:r>
      <w:r w:rsidR="00CC4E23" w:rsidRPr="0058103B">
        <w:rPr>
          <w:rFonts w:ascii="Times New Roman" w:hAnsi="Times New Roman" w:cs="Times New Roman"/>
          <w:sz w:val="24"/>
          <w:szCs w:val="24"/>
          <w:lang w:val="de-DE"/>
        </w:rPr>
        <w:t xml:space="preserve"> denken, dass es immer Eins-zu-Eins Entsprechung zwischen Muttersprache und Zielsprache gibt, was in der Realität nicht stimmt</w:t>
      </w:r>
      <w:r w:rsidR="00C16570" w:rsidRPr="0058103B">
        <w:rPr>
          <w:rFonts w:ascii="Times New Roman" w:hAnsi="Times New Roman" w:cs="Times New Roman"/>
          <w:sz w:val="24"/>
          <w:szCs w:val="24"/>
          <w:lang w:val="de-DE"/>
        </w:rPr>
        <w:t xml:space="preserve"> (</w:t>
      </w:r>
      <w:r w:rsidR="00B85F24" w:rsidRPr="0058103B">
        <w:rPr>
          <w:rFonts w:ascii="Times New Roman" w:hAnsi="Times New Roman" w:cs="Times New Roman"/>
          <w:sz w:val="24"/>
          <w:szCs w:val="24"/>
          <w:lang w:val="de-DE"/>
        </w:rPr>
        <w:t xml:space="preserve">KOPCZINSKY zitiert von </w:t>
      </w:r>
      <w:r w:rsidR="00C16570" w:rsidRPr="0058103B">
        <w:rPr>
          <w:rFonts w:ascii="Times New Roman" w:hAnsi="Times New Roman" w:cs="Times New Roman"/>
          <w:sz w:val="24"/>
          <w:szCs w:val="24"/>
        </w:rPr>
        <w:t>WELLER, 2008, S. 43)</w:t>
      </w:r>
      <w:r w:rsidR="00CC4E23" w:rsidRPr="0058103B">
        <w:rPr>
          <w:rFonts w:ascii="Times New Roman" w:hAnsi="Times New Roman" w:cs="Times New Roman"/>
          <w:sz w:val="24"/>
          <w:szCs w:val="24"/>
          <w:lang w:val="de-DE"/>
        </w:rPr>
        <w:t>.</w:t>
      </w:r>
      <w:r w:rsidR="00C16570" w:rsidRPr="0058103B">
        <w:rPr>
          <w:rFonts w:ascii="Times New Roman" w:hAnsi="Times New Roman" w:cs="Times New Roman"/>
          <w:sz w:val="24"/>
          <w:szCs w:val="24"/>
          <w:lang w:val="de-DE"/>
        </w:rPr>
        <w:t xml:space="preserve"> </w:t>
      </w:r>
      <w:r w:rsidR="00CC4E23" w:rsidRPr="0058103B">
        <w:rPr>
          <w:rFonts w:ascii="Times New Roman" w:hAnsi="Times New Roman" w:cs="Times New Roman"/>
          <w:sz w:val="24"/>
          <w:szCs w:val="24"/>
          <w:lang w:val="de-DE"/>
        </w:rPr>
        <w:t>Die</w:t>
      </w:r>
      <w:r w:rsidR="00E9048F" w:rsidRPr="0058103B">
        <w:rPr>
          <w:rFonts w:ascii="Times New Roman" w:hAnsi="Times New Roman" w:cs="Times New Roman"/>
          <w:sz w:val="24"/>
          <w:szCs w:val="24"/>
          <w:lang w:val="de-DE"/>
        </w:rPr>
        <w:t xml:space="preserve">s kann jedoch ziemlich einfach </w:t>
      </w:r>
      <w:r w:rsidR="00825D2B">
        <w:rPr>
          <w:rFonts w:ascii="Times New Roman" w:hAnsi="Times New Roman" w:cs="Times New Roman"/>
          <w:sz w:val="24"/>
          <w:szCs w:val="24"/>
          <w:lang w:val="de-DE"/>
        </w:rPr>
        <w:t>vermieden</w:t>
      </w:r>
      <w:r w:rsidR="00E9048F" w:rsidRPr="0058103B">
        <w:rPr>
          <w:rFonts w:ascii="Times New Roman" w:hAnsi="Times New Roman" w:cs="Times New Roman"/>
          <w:sz w:val="24"/>
          <w:szCs w:val="24"/>
          <w:lang w:val="de-DE"/>
        </w:rPr>
        <w:t xml:space="preserve"> werden, indem den Schülern eine Übersetzungsaufgabe gestellt wird, bei der es ein Wort geben wird, das auf diese Weise nicht übersetzt werden kann – einige werden es selbst erkenne</w:t>
      </w:r>
      <w:r w:rsidR="00825D2B">
        <w:rPr>
          <w:rFonts w:ascii="Times New Roman" w:hAnsi="Times New Roman" w:cs="Times New Roman"/>
          <w:sz w:val="24"/>
          <w:szCs w:val="24"/>
          <w:lang w:val="de-DE"/>
        </w:rPr>
        <w:t>n</w:t>
      </w:r>
      <w:r w:rsidR="00E9048F" w:rsidRPr="0058103B">
        <w:rPr>
          <w:rFonts w:ascii="Times New Roman" w:hAnsi="Times New Roman" w:cs="Times New Roman"/>
          <w:sz w:val="24"/>
          <w:szCs w:val="24"/>
          <w:lang w:val="de-DE"/>
        </w:rPr>
        <w:t xml:space="preserve">, andere vielleicht erst, nachdem </w:t>
      </w:r>
      <w:r w:rsidR="00BF37F1">
        <w:rPr>
          <w:rFonts w:ascii="Times New Roman" w:hAnsi="Times New Roman" w:cs="Times New Roman"/>
          <w:sz w:val="24"/>
          <w:szCs w:val="24"/>
          <w:lang w:val="de-DE"/>
        </w:rPr>
        <w:t>der Lehrer</w:t>
      </w:r>
      <w:r w:rsidR="00E9048F" w:rsidRPr="0058103B">
        <w:rPr>
          <w:rFonts w:ascii="Times New Roman" w:hAnsi="Times New Roman" w:cs="Times New Roman"/>
          <w:sz w:val="24"/>
          <w:szCs w:val="24"/>
          <w:lang w:val="de-DE"/>
        </w:rPr>
        <w:t xml:space="preserve"> ihnen die Bedeutung des Ausdrucks erklär</w:t>
      </w:r>
      <w:r w:rsidR="00825D2B">
        <w:rPr>
          <w:rFonts w:ascii="Times New Roman" w:hAnsi="Times New Roman" w:cs="Times New Roman"/>
          <w:sz w:val="24"/>
          <w:szCs w:val="24"/>
          <w:lang w:val="de-DE"/>
        </w:rPr>
        <w:t>t</w:t>
      </w:r>
      <w:r w:rsidR="00BF37F1">
        <w:rPr>
          <w:rFonts w:ascii="Times New Roman" w:hAnsi="Times New Roman" w:cs="Times New Roman"/>
          <w:sz w:val="24"/>
          <w:szCs w:val="24"/>
          <w:lang w:val="de-DE"/>
        </w:rPr>
        <w:t>.</w:t>
      </w:r>
      <w:r w:rsidR="00E9048F" w:rsidRPr="0058103B">
        <w:rPr>
          <w:rFonts w:ascii="Times New Roman" w:hAnsi="Times New Roman" w:cs="Times New Roman"/>
          <w:sz w:val="24"/>
          <w:szCs w:val="24"/>
          <w:lang w:val="de-DE"/>
        </w:rPr>
        <w:t xml:space="preserve"> </w:t>
      </w:r>
    </w:p>
    <w:p w14:paraId="6145545E" w14:textId="3E1EE43F" w:rsidR="00CD208C" w:rsidRPr="0058103B" w:rsidRDefault="00E9048F" w:rsidP="00E877BF">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3. Es entwickelt die kommunikative Funktion der Sprache nicht</w:t>
      </w:r>
      <w:r w:rsidR="00C16570" w:rsidRPr="0058103B">
        <w:rPr>
          <w:rFonts w:ascii="Times New Roman" w:hAnsi="Times New Roman" w:cs="Times New Roman"/>
          <w:sz w:val="24"/>
          <w:szCs w:val="24"/>
          <w:lang w:val="de-DE"/>
        </w:rPr>
        <w:t xml:space="preserve"> (</w:t>
      </w:r>
      <w:r w:rsidR="00B85F24" w:rsidRPr="0058103B">
        <w:rPr>
          <w:rFonts w:ascii="Times New Roman" w:hAnsi="Times New Roman" w:cs="Times New Roman"/>
          <w:sz w:val="24"/>
          <w:szCs w:val="24"/>
          <w:lang w:val="de-DE"/>
        </w:rPr>
        <w:t xml:space="preserve">KOPCZINSKY zitiert von </w:t>
      </w:r>
      <w:r w:rsidR="00C16570" w:rsidRPr="0058103B">
        <w:rPr>
          <w:rFonts w:ascii="Times New Roman" w:hAnsi="Times New Roman" w:cs="Times New Roman"/>
          <w:sz w:val="24"/>
          <w:szCs w:val="24"/>
        </w:rPr>
        <w:t>WELLER, 2008, S. 43)</w:t>
      </w:r>
      <w:r w:rsidRPr="0058103B">
        <w:rPr>
          <w:rFonts w:ascii="Times New Roman" w:hAnsi="Times New Roman" w:cs="Times New Roman"/>
          <w:sz w:val="24"/>
          <w:szCs w:val="24"/>
          <w:lang w:val="de-DE"/>
        </w:rPr>
        <w:t>.</w:t>
      </w:r>
      <w:r w:rsidR="00C16570" w:rsidRPr="0058103B">
        <w:rPr>
          <w:rFonts w:ascii="Times New Roman" w:hAnsi="Times New Roman" w:cs="Times New Roman"/>
          <w:i/>
          <w:iCs/>
          <w:sz w:val="24"/>
          <w:szCs w:val="24"/>
          <w:lang w:val="de-DE"/>
        </w:rPr>
        <w:t xml:space="preserve"> </w:t>
      </w:r>
      <w:r w:rsidR="00A95694" w:rsidRPr="0058103B">
        <w:rPr>
          <w:rFonts w:ascii="Times New Roman" w:hAnsi="Times New Roman" w:cs="Times New Roman"/>
          <w:i/>
          <w:iCs/>
          <w:sz w:val="24"/>
          <w:szCs w:val="24"/>
          <w:lang w:val="de-DE"/>
        </w:rPr>
        <w:t>Rösler</w:t>
      </w:r>
      <w:r w:rsidR="00A95694" w:rsidRPr="0058103B">
        <w:rPr>
          <w:rFonts w:ascii="Times New Roman" w:hAnsi="Times New Roman" w:cs="Times New Roman"/>
          <w:sz w:val="24"/>
          <w:szCs w:val="24"/>
          <w:lang w:val="de-DE"/>
        </w:rPr>
        <w:t xml:space="preserve"> schreibt, dass </w:t>
      </w:r>
      <w:r w:rsidR="00A95694" w:rsidRPr="0058103B">
        <w:rPr>
          <w:rFonts w:ascii="Times New Roman" w:hAnsi="Times New Roman" w:cs="Times New Roman"/>
          <w:i/>
          <w:iCs/>
          <w:sz w:val="24"/>
          <w:szCs w:val="24"/>
          <w:lang w:val="de-DE"/>
        </w:rPr>
        <w:t>„die Fokussierung auf die Suche nach den konkreten lexikalischen Ausdrücken und grammatischen Strukturen blockiert Zeit, die eher für das Training kommunikativer Interaktionen verwendet werden könnte“</w:t>
      </w:r>
      <w:r w:rsidR="00C16570" w:rsidRPr="0058103B">
        <w:rPr>
          <w:rFonts w:ascii="Times New Roman" w:hAnsi="Times New Roman" w:cs="Times New Roman"/>
          <w:sz w:val="24"/>
          <w:szCs w:val="24"/>
          <w:lang w:val="de-DE"/>
        </w:rPr>
        <w:t xml:space="preserve"> (</w:t>
      </w:r>
      <w:r w:rsidR="00C16570" w:rsidRPr="0058103B">
        <w:rPr>
          <w:rFonts w:ascii="Times New Roman" w:hAnsi="Times New Roman" w:cs="Times New Roman"/>
          <w:sz w:val="24"/>
          <w:szCs w:val="24"/>
        </w:rPr>
        <w:t>RÖSLER, 2012, S. 147).</w:t>
      </w:r>
      <w:r w:rsidR="00A95694" w:rsidRPr="0058103B">
        <w:rPr>
          <w:rFonts w:ascii="Times New Roman" w:hAnsi="Times New Roman" w:cs="Times New Roman"/>
          <w:sz w:val="24"/>
          <w:szCs w:val="24"/>
          <w:lang w:val="de-DE"/>
        </w:rPr>
        <w:t xml:space="preserve"> </w:t>
      </w:r>
      <w:r w:rsidRPr="0058103B">
        <w:rPr>
          <w:rFonts w:ascii="Times New Roman" w:hAnsi="Times New Roman" w:cs="Times New Roman"/>
          <w:sz w:val="24"/>
          <w:szCs w:val="24"/>
          <w:lang w:val="de-DE"/>
        </w:rPr>
        <w:t>Dies kann man auch ziemlich einfach lösen, und zwar damit, dass man nicht nur die ganze Zeit mit der Übersetzung arbeitet, sondern mehrere Methoden während des Unterrichtes benutzt</w:t>
      </w:r>
      <w:r w:rsidR="00A95694" w:rsidRPr="0058103B">
        <w:rPr>
          <w:rFonts w:ascii="Times New Roman" w:hAnsi="Times New Roman" w:cs="Times New Roman"/>
          <w:sz w:val="24"/>
          <w:szCs w:val="24"/>
          <w:lang w:val="de-DE"/>
        </w:rPr>
        <w:t xml:space="preserve"> und die Übersetzung gerade ausschließlich für neue Wortschatz und Erklärung der Grammatik verwendet</w:t>
      </w:r>
      <w:r w:rsidRPr="0058103B">
        <w:rPr>
          <w:rFonts w:ascii="Times New Roman" w:hAnsi="Times New Roman" w:cs="Times New Roman"/>
          <w:sz w:val="24"/>
          <w:szCs w:val="24"/>
          <w:lang w:val="de-DE"/>
        </w:rPr>
        <w:t xml:space="preserve">. </w:t>
      </w:r>
    </w:p>
    <w:p w14:paraId="29E407B1" w14:textId="39CC0C03" w:rsidR="00C625BC" w:rsidRPr="0058103B" w:rsidRDefault="00E9048F" w:rsidP="00E877BF">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lastRenderedPageBreak/>
        <w:t xml:space="preserve">4. </w:t>
      </w:r>
      <w:proofErr w:type="spellStart"/>
      <w:r w:rsidR="00B85F24">
        <w:rPr>
          <w:rFonts w:ascii="Times New Roman" w:hAnsi="Times New Roman" w:cs="Times New Roman"/>
          <w:sz w:val="24"/>
          <w:szCs w:val="24"/>
          <w:lang w:val="de-DE"/>
        </w:rPr>
        <w:t>Kopczinsky</w:t>
      </w:r>
      <w:proofErr w:type="spellEnd"/>
      <w:r w:rsidRPr="0058103B">
        <w:rPr>
          <w:rFonts w:ascii="Times New Roman" w:hAnsi="Times New Roman" w:cs="Times New Roman"/>
          <w:sz w:val="24"/>
          <w:szCs w:val="24"/>
          <w:lang w:val="de-DE"/>
        </w:rPr>
        <w:t xml:space="preserve"> sieht die Übersetzung als </w:t>
      </w:r>
      <w:r w:rsidRPr="0058103B">
        <w:rPr>
          <w:rFonts w:ascii="Times New Roman" w:hAnsi="Times New Roman" w:cs="Times New Roman"/>
          <w:i/>
          <w:iCs/>
          <w:sz w:val="24"/>
          <w:szCs w:val="24"/>
          <w:lang w:val="de-DE"/>
        </w:rPr>
        <w:t>„eine fünfte eigenständige Sprachfertigkeit</w:t>
      </w:r>
      <w:r w:rsidR="00A95694" w:rsidRPr="0058103B">
        <w:rPr>
          <w:rFonts w:ascii="Times New Roman" w:hAnsi="Times New Roman" w:cs="Times New Roman"/>
          <w:i/>
          <w:iCs/>
          <w:sz w:val="24"/>
          <w:szCs w:val="24"/>
          <w:lang w:val="de-DE"/>
        </w:rPr>
        <w:t>, die nichts mit den anderen vier (Lesen, Schreiben, Hören und Sprechen) zu tun hat und daher getrennt gelehrt werden sollte“</w:t>
      </w:r>
      <w:r w:rsidR="00C16570" w:rsidRPr="0058103B">
        <w:rPr>
          <w:rFonts w:ascii="Times New Roman" w:hAnsi="Times New Roman" w:cs="Times New Roman"/>
          <w:sz w:val="24"/>
          <w:szCs w:val="24"/>
          <w:lang w:val="de-DE"/>
        </w:rPr>
        <w:t xml:space="preserve"> (</w:t>
      </w:r>
      <w:r w:rsidR="00B85F24" w:rsidRPr="0058103B">
        <w:rPr>
          <w:rFonts w:ascii="Times New Roman" w:hAnsi="Times New Roman" w:cs="Times New Roman"/>
          <w:sz w:val="24"/>
          <w:szCs w:val="24"/>
          <w:lang w:val="de-DE"/>
        </w:rPr>
        <w:t xml:space="preserve">KOPCZINSKY zitiert von </w:t>
      </w:r>
      <w:r w:rsidR="00C16570" w:rsidRPr="0058103B">
        <w:rPr>
          <w:rFonts w:ascii="Times New Roman" w:hAnsi="Times New Roman" w:cs="Times New Roman"/>
          <w:sz w:val="24"/>
          <w:szCs w:val="24"/>
        </w:rPr>
        <w:t>WELLER, 2008, S. 43).</w:t>
      </w:r>
      <w:r w:rsidR="00A95694" w:rsidRPr="0058103B">
        <w:rPr>
          <w:rStyle w:val="Funotenzeichen"/>
          <w:rFonts w:ascii="Times New Roman" w:hAnsi="Times New Roman" w:cs="Times New Roman"/>
          <w:sz w:val="24"/>
          <w:szCs w:val="24"/>
          <w:lang w:val="de-DE"/>
        </w:rPr>
        <w:footnoteReference w:id="8"/>
      </w:r>
    </w:p>
    <w:p w14:paraId="777E5445" w14:textId="6255C43A" w:rsidR="00CD208C" w:rsidRPr="0058103B" w:rsidRDefault="00335DB6" w:rsidP="00E877BF">
      <w:pPr>
        <w:spacing w:line="360" w:lineRule="auto"/>
        <w:ind w:firstLine="709"/>
        <w:jc w:val="both"/>
        <w:rPr>
          <w:rFonts w:ascii="Times New Roman" w:hAnsi="Times New Roman" w:cs="Times New Roman"/>
          <w:sz w:val="24"/>
          <w:szCs w:val="24"/>
          <w:lang w:val="de-DE"/>
        </w:rPr>
      </w:pPr>
      <w:r w:rsidRPr="0058103B">
        <w:rPr>
          <w:rStyle w:val="rynqvb"/>
          <w:rFonts w:ascii="Times New Roman" w:hAnsi="Times New Roman" w:cs="Times New Roman"/>
          <w:sz w:val="24"/>
          <w:szCs w:val="24"/>
          <w:lang w:val="de-DE"/>
        </w:rPr>
        <w:t>Alle Für- und Gegenargumente machen Sinn, und folglich liegt es immer am Lehrer selbst, ob er sich für den Einsatz von Übersetzungen im Unterricht entscheidet oder nicht.</w:t>
      </w:r>
      <w:r w:rsidRPr="0058103B">
        <w:rPr>
          <w:rStyle w:val="hwtze"/>
          <w:rFonts w:ascii="Times New Roman" w:hAnsi="Times New Roman" w:cs="Times New Roman"/>
          <w:sz w:val="24"/>
          <w:szCs w:val="24"/>
          <w:lang w:val="de-DE"/>
        </w:rPr>
        <w:t xml:space="preserve"> </w:t>
      </w:r>
      <w:r w:rsidRPr="0058103B">
        <w:rPr>
          <w:rStyle w:val="rynqvb"/>
          <w:rFonts w:ascii="Times New Roman" w:hAnsi="Times New Roman" w:cs="Times New Roman"/>
          <w:sz w:val="24"/>
          <w:szCs w:val="24"/>
          <w:lang w:val="de-DE"/>
        </w:rPr>
        <w:t>So wie sich ein kompletter Unterricht nicht nur auf die Entwicklung des Hörverständnisses konzentrieren sollte, sollte sich der gesamte Unterricht nicht nur auf Übersetzungsübungen konzentrieren. Die Verwendung dieser Übungen als Abwechslung des Unterrichts kann sehr vorteilhaft für die Schülerinnen und Schüler sein, weil sie die jeweilige Sprache aus einer etwas anderen Perspektive kennenlernen und einige von ihnen vielleicht erkennen, dass es beim Übersetzen nicht nur um die richtige Übertragung von Informationen aus einer Sprache in eine andere geht, sondern dass es sich um einen komplexen Prozess handelt, bei dem viele Faktoren berücksichtigt werden müssen.</w:t>
      </w:r>
    </w:p>
    <w:p w14:paraId="528E8F5E" w14:textId="77777777" w:rsidR="008476F7" w:rsidRPr="0058103B" w:rsidRDefault="008476F7" w:rsidP="008807C6">
      <w:pPr>
        <w:spacing w:line="360" w:lineRule="auto"/>
        <w:ind w:firstLine="709"/>
        <w:jc w:val="both"/>
        <w:rPr>
          <w:rFonts w:ascii="Times New Roman"/>
          <w:lang w:val="de-DE"/>
        </w:rPr>
      </w:pPr>
    </w:p>
    <w:p w14:paraId="1FCAB934" w14:textId="33CD0EA8" w:rsidR="00A51B73" w:rsidRPr="0058103B" w:rsidRDefault="008476F7" w:rsidP="008476F7">
      <w:pPr>
        <w:pStyle w:val="berschrift2"/>
        <w:numPr>
          <w:ilvl w:val="1"/>
          <w:numId w:val="2"/>
        </w:numPr>
        <w:spacing w:line="360" w:lineRule="auto"/>
        <w:jc w:val="both"/>
        <w:rPr>
          <w:rFonts w:ascii="Times New Roman" w:hAnsi="Times New Roman" w:cs="Times New Roman"/>
          <w:b/>
          <w:bCs/>
          <w:color w:val="auto"/>
          <w:sz w:val="30"/>
          <w:szCs w:val="30"/>
          <w:lang w:val="de-DE"/>
        </w:rPr>
      </w:pPr>
      <w:bookmarkStart w:id="14" w:name="_Toc132835613"/>
      <w:r w:rsidRPr="0058103B">
        <w:rPr>
          <w:rFonts w:ascii="Times New Roman" w:hAnsi="Times New Roman" w:cs="Times New Roman"/>
          <w:b/>
          <w:bCs/>
          <w:color w:val="auto"/>
          <w:sz w:val="30"/>
          <w:szCs w:val="30"/>
          <w:lang w:val="de-DE"/>
        </w:rPr>
        <w:t>Beispiel</w:t>
      </w:r>
      <w:r w:rsidR="00825D2B">
        <w:rPr>
          <w:rFonts w:ascii="Times New Roman" w:hAnsi="Times New Roman" w:cs="Times New Roman"/>
          <w:b/>
          <w:bCs/>
          <w:color w:val="auto"/>
          <w:sz w:val="30"/>
          <w:szCs w:val="30"/>
          <w:lang w:val="de-DE"/>
        </w:rPr>
        <w:t>e</w:t>
      </w:r>
      <w:r w:rsidRPr="0058103B">
        <w:rPr>
          <w:rFonts w:ascii="Times New Roman" w:hAnsi="Times New Roman" w:cs="Times New Roman"/>
          <w:b/>
          <w:bCs/>
          <w:color w:val="auto"/>
          <w:sz w:val="30"/>
          <w:szCs w:val="30"/>
          <w:lang w:val="de-DE"/>
        </w:rPr>
        <w:t xml:space="preserve"> </w:t>
      </w:r>
      <w:r w:rsidR="00DC4A0B" w:rsidRPr="0058103B">
        <w:rPr>
          <w:rFonts w:ascii="Times New Roman" w:hAnsi="Times New Roman" w:cs="Times New Roman"/>
          <w:b/>
          <w:bCs/>
          <w:color w:val="auto"/>
          <w:sz w:val="30"/>
          <w:szCs w:val="30"/>
          <w:lang w:val="de-DE"/>
        </w:rPr>
        <w:t>der Lehrbücher</w:t>
      </w:r>
      <w:r w:rsidRPr="0058103B">
        <w:rPr>
          <w:rFonts w:ascii="Times New Roman" w:hAnsi="Times New Roman" w:cs="Times New Roman"/>
          <w:b/>
          <w:bCs/>
          <w:color w:val="auto"/>
          <w:sz w:val="30"/>
          <w:szCs w:val="30"/>
          <w:lang w:val="de-DE"/>
        </w:rPr>
        <w:t xml:space="preserve">, </w:t>
      </w:r>
      <w:r w:rsidR="00DC4A0B" w:rsidRPr="0058103B">
        <w:rPr>
          <w:rFonts w:ascii="Times New Roman" w:hAnsi="Times New Roman" w:cs="Times New Roman"/>
          <w:b/>
          <w:bCs/>
          <w:color w:val="auto"/>
          <w:sz w:val="30"/>
          <w:szCs w:val="30"/>
          <w:lang w:val="de-DE"/>
        </w:rPr>
        <w:t>die</w:t>
      </w:r>
      <w:r w:rsidRPr="0058103B">
        <w:rPr>
          <w:rFonts w:ascii="Times New Roman" w:hAnsi="Times New Roman" w:cs="Times New Roman"/>
          <w:b/>
          <w:bCs/>
          <w:color w:val="auto"/>
          <w:sz w:val="30"/>
          <w:szCs w:val="30"/>
          <w:lang w:val="de-DE"/>
        </w:rPr>
        <w:t xml:space="preserve"> die Übersetzungsübungen enth</w:t>
      </w:r>
      <w:r w:rsidR="00DC4A0B" w:rsidRPr="0058103B">
        <w:rPr>
          <w:rFonts w:ascii="Times New Roman" w:hAnsi="Times New Roman" w:cs="Times New Roman"/>
          <w:b/>
          <w:bCs/>
          <w:color w:val="auto"/>
          <w:sz w:val="30"/>
          <w:szCs w:val="30"/>
          <w:lang w:val="de-DE"/>
        </w:rPr>
        <w:t>alten</w:t>
      </w:r>
      <w:bookmarkEnd w:id="14"/>
    </w:p>
    <w:p w14:paraId="3575352D" w14:textId="77777777" w:rsidR="000170FC" w:rsidRPr="0058103B" w:rsidRDefault="000170FC" w:rsidP="000170FC">
      <w:pPr>
        <w:rPr>
          <w:lang w:val="de-DE"/>
        </w:rPr>
      </w:pPr>
    </w:p>
    <w:p w14:paraId="6D5CDECE" w14:textId="05A57B41" w:rsidR="00B85F24" w:rsidRDefault="000170FC" w:rsidP="00B85F24">
      <w:pPr>
        <w:spacing w:line="360" w:lineRule="auto"/>
        <w:ind w:firstLine="709"/>
        <w:jc w:val="both"/>
        <w:rPr>
          <w:noProof/>
        </w:rPr>
      </w:pPr>
      <w:r w:rsidRPr="0058103B">
        <w:rPr>
          <w:rFonts w:ascii="Times New Roman" w:hAnsi="Times New Roman" w:cs="Times New Roman"/>
          <w:sz w:val="24"/>
          <w:szCs w:val="24"/>
          <w:lang w:val="de-DE"/>
        </w:rPr>
        <w:t xml:space="preserve">Man kann sich </w:t>
      </w:r>
      <w:r w:rsidR="00825D2B">
        <w:rPr>
          <w:rFonts w:ascii="Times New Roman" w:hAnsi="Times New Roman" w:cs="Times New Roman"/>
          <w:sz w:val="24"/>
          <w:szCs w:val="24"/>
          <w:lang w:val="de-DE"/>
        </w:rPr>
        <w:t xml:space="preserve">nun </w:t>
      </w:r>
      <w:r w:rsidRPr="0058103B">
        <w:rPr>
          <w:rFonts w:ascii="Times New Roman" w:hAnsi="Times New Roman" w:cs="Times New Roman"/>
          <w:sz w:val="24"/>
          <w:szCs w:val="24"/>
          <w:lang w:val="de-DE"/>
        </w:rPr>
        <w:t xml:space="preserve">fragen, ob es heutzutage ein Lehrbuch gibt, wo man Übersetzungsübungen </w:t>
      </w:r>
      <w:r w:rsidR="00825D2B">
        <w:rPr>
          <w:rFonts w:ascii="Times New Roman" w:hAnsi="Times New Roman" w:cs="Times New Roman"/>
          <w:sz w:val="24"/>
          <w:szCs w:val="24"/>
          <w:lang w:val="de-DE"/>
        </w:rPr>
        <w:t>finden kann</w:t>
      </w:r>
      <w:r w:rsidRPr="0058103B">
        <w:rPr>
          <w:rFonts w:ascii="Times New Roman" w:hAnsi="Times New Roman" w:cs="Times New Roman"/>
          <w:sz w:val="24"/>
          <w:szCs w:val="24"/>
          <w:lang w:val="de-DE"/>
        </w:rPr>
        <w:t xml:space="preserve"> oder ob man selbst die Übungen für die Arbeit mit der Übersetzung erfinden muss. Die Antwort ist ja</w:t>
      </w:r>
      <w:r w:rsidR="00E036CE">
        <w:rPr>
          <w:rFonts w:ascii="Times New Roman" w:hAnsi="Times New Roman" w:cs="Times New Roman"/>
          <w:sz w:val="24"/>
          <w:szCs w:val="24"/>
          <w:lang w:val="de-DE"/>
        </w:rPr>
        <w:t xml:space="preserve">, so ein Lehrbuch gibt es – </w:t>
      </w:r>
      <w:r w:rsidRPr="0058103B">
        <w:rPr>
          <w:rFonts w:ascii="Times New Roman" w:hAnsi="Times New Roman" w:cs="Times New Roman"/>
          <w:sz w:val="24"/>
          <w:szCs w:val="24"/>
          <w:lang w:val="de-DE"/>
        </w:rPr>
        <w:t xml:space="preserve">im Übungsbuch des Lehrbuchs </w:t>
      </w:r>
      <w:r w:rsidRPr="0058103B">
        <w:rPr>
          <w:rFonts w:ascii="Times New Roman" w:hAnsi="Times New Roman" w:cs="Times New Roman"/>
          <w:i/>
          <w:iCs/>
          <w:sz w:val="24"/>
          <w:szCs w:val="24"/>
          <w:lang w:val="de-DE"/>
        </w:rPr>
        <w:t>DaF kompakt neu</w:t>
      </w:r>
      <w:r w:rsidRPr="0058103B">
        <w:rPr>
          <w:rFonts w:ascii="Times New Roman" w:hAnsi="Times New Roman" w:cs="Times New Roman"/>
          <w:sz w:val="24"/>
          <w:szCs w:val="24"/>
          <w:lang w:val="de-DE"/>
        </w:rPr>
        <w:t xml:space="preserve"> kann man auf solche Übungen stoßen und das sogar ab dem Sprachniveau A1. </w:t>
      </w:r>
      <w:r w:rsidR="00730EA7" w:rsidRPr="0058103B">
        <w:rPr>
          <w:rFonts w:ascii="Times New Roman" w:hAnsi="Times New Roman" w:cs="Times New Roman"/>
          <w:sz w:val="24"/>
          <w:szCs w:val="24"/>
          <w:lang w:val="de-DE"/>
        </w:rPr>
        <w:t>Am Ende jeder Lektion findet man eine kleine Übung Namens „</w:t>
      </w:r>
      <w:r w:rsidR="00730EA7" w:rsidRPr="0058103B">
        <w:rPr>
          <w:rFonts w:ascii="Times New Roman" w:hAnsi="Times New Roman" w:cs="Times New Roman"/>
          <w:i/>
          <w:iCs/>
          <w:sz w:val="24"/>
          <w:szCs w:val="24"/>
          <w:lang w:val="de-DE"/>
        </w:rPr>
        <w:t>Über Sprache reflektieren</w:t>
      </w:r>
      <w:r w:rsidR="00730EA7" w:rsidRPr="0058103B">
        <w:rPr>
          <w:rFonts w:ascii="Times New Roman" w:hAnsi="Times New Roman" w:cs="Times New Roman"/>
          <w:sz w:val="24"/>
          <w:szCs w:val="24"/>
          <w:lang w:val="de-DE"/>
        </w:rPr>
        <w:t xml:space="preserve">“, in der man </w:t>
      </w:r>
      <w:r w:rsidR="004529F6" w:rsidRPr="0058103B">
        <w:rPr>
          <w:rFonts w:ascii="Times New Roman" w:hAnsi="Times New Roman" w:cs="Times New Roman"/>
          <w:sz w:val="24"/>
          <w:szCs w:val="24"/>
          <w:lang w:val="de-DE"/>
        </w:rPr>
        <w:t>mehrere</w:t>
      </w:r>
      <w:r w:rsidR="00730EA7" w:rsidRPr="0058103B">
        <w:rPr>
          <w:rFonts w:ascii="Times New Roman" w:hAnsi="Times New Roman" w:cs="Times New Roman"/>
          <w:sz w:val="24"/>
          <w:szCs w:val="24"/>
          <w:lang w:val="de-DE"/>
        </w:rPr>
        <w:t xml:space="preserve"> Sprachen vergleicht</w:t>
      </w:r>
      <w:r w:rsidR="00430696" w:rsidRPr="0058103B">
        <w:rPr>
          <w:rFonts w:ascii="Times New Roman" w:hAnsi="Times New Roman" w:cs="Times New Roman"/>
          <w:sz w:val="24"/>
          <w:szCs w:val="24"/>
          <w:lang w:val="de-DE"/>
        </w:rPr>
        <w:t xml:space="preserve"> – </w:t>
      </w:r>
      <w:r w:rsidR="004529F6" w:rsidRPr="0058103B">
        <w:rPr>
          <w:rFonts w:ascii="Times New Roman" w:hAnsi="Times New Roman" w:cs="Times New Roman"/>
          <w:sz w:val="24"/>
          <w:szCs w:val="24"/>
          <w:lang w:val="de-DE"/>
        </w:rPr>
        <w:t xml:space="preserve">vor allem </w:t>
      </w:r>
      <w:r w:rsidR="00430696" w:rsidRPr="0058103B">
        <w:rPr>
          <w:rFonts w:ascii="Times New Roman" w:hAnsi="Times New Roman" w:cs="Times New Roman"/>
          <w:sz w:val="24"/>
          <w:szCs w:val="24"/>
          <w:lang w:val="de-DE"/>
        </w:rPr>
        <w:t>Deut</w:t>
      </w:r>
      <w:r w:rsidR="002E0549" w:rsidRPr="0058103B">
        <w:rPr>
          <w:rFonts w:ascii="Times New Roman" w:hAnsi="Times New Roman" w:cs="Times New Roman"/>
          <w:sz w:val="24"/>
          <w:szCs w:val="24"/>
          <w:lang w:val="de-DE"/>
        </w:rPr>
        <w:t>s</w:t>
      </w:r>
      <w:r w:rsidR="00430696" w:rsidRPr="0058103B">
        <w:rPr>
          <w:rFonts w:ascii="Times New Roman" w:hAnsi="Times New Roman" w:cs="Times New Roman"/>
          <w:sz w:val="24"/>
          <w:szCs w:val="24"/>
          <w:lang w:val="de-DE"/>
        </w:rPr>
        <w:t>ch, Englisch</w:t>
      </w:r>
      <w:r w:rsidR="004529F6" w:rsidRPr="0058103B">
        <w:rPr>
          <w:rFonts w:ascii="Times New Roman" w:hAnsi="Times New Roman" w:cs="Times New Roman"/>
          <w:sz w:val="24"/>
          <w:szCs w:val="24"/>
          <w:lang w:val="de-DE"/>
        </w:rPr>
        <w:t xml:space="preserve">, manchmal auch Französisch und Spanisch </w:t>
      </w:r>
      <w:r w:rsidR="00430696" w:rsidRPr="0058103B">
        <w:rPr>
          <w:rFonts w:ascii="Times New Roman" w:hAnsi="Times New Roman" w:cs="Times New Roman"/>
          <w:sz w:val="24"/>
          <w:szCs w:val="24"/>
          <w:lang w:val="de-DE"/>
        </w:rPr>
        <w:t xml:space="preserve">und andere Sprache(n), die man selbst wählen kann. </w:t>
      </w:r>
      <w:r w:rsidR="002E0549" w:rsidRPr="0058103B">
        <w:rPr>
          <w:rFonts w:ascii="Times New Roman" w:hAnsi="Times New Roman" w:cs="Times New Roman"/>
          <w:sz w:val="24"/>
          <w:szCs w:val="24"/>
          <w:lang w:val="de-DE"/>
        </w:rPr>
        <w:t xml:space="preserve">Phänomene, die man im Buch vergleichen </w:t>
      </w:r>
      <w:r w:rsidR="00697E53" w:rsidRPr="0058103B">
        <w:rPr>
          <w:rFonts w:ascii="Times New Roman" w:hAnsi="Times New Roman" w:cs="Times New Roman"/>
          <w:sz w:val="24"/>
          <w:szCs w:val="24"/>
          <w:lang w:val="de-DE"/>
        </w:rPr>
        <w:t>kann,</w:t>
      </w:r>
      <w:r w:rsidR="002E0549" w:rsidRPr="0058103B">
        <w:rPr>
          <w:rFonts w:ascii="Times New Roman" w:hAnsi="Times New Roman" w:cs="Times New Roman"/>
          <w:sz w:val="24"/>
          <w:szCs w:val="24"/>
          <w:lang w:val="de-DE"/>
        </w:rPr>
        <w:t xml:space="preserve"> sind </w:t>
      </w:r>
      <w:r w:rsidR="00697E53" w:rsidRPr="0058103B">
        <w:rPr>
          <w:rFonts w:ascii="Times New Roman" w:hAnsi="Times New Roman" w:cs="Times New Roman"/>
          <w:sz w:val="24"/>
          <w:szCs w:val="24"/>
          <w:lang w:val="de-DE"/>
        </w:rPr>
        <w:t xml:space="preserve">zum Beispiel Grammatik, Wortschatz oder Idiome. Voraussetzung für den erfolgreichen Vergleich </w:t>
      </w:r>
      <w:r w:rsidR="002E0549" w:rsidRPr="0058103B">
        <w:rPr>
          <w:rFonts w:ascii="Times New Roman" w:hAnsi="Times New Roman" w:cs="Times New Roman"/>
          <w:sz w:val="24"/>
          <w:szCs w:val="24"/>
          <w:lang w:val="de-DE"/>
        </w:rPr>
        <w:t>ist, dass die Lernende</w:t>
      </w:r>
      <w:r w:rsidR="00825D2B">
        <w:rPr>
          <w:rFonts w:ascii="Times New Roman" w:hAnsi="Times New Roman" w:cs="Times New Roman"/>
          <w:sz w:val="24"/>
          <w:szCs w:val="24"/>
          <w:lang w:val="de-DE"/>
        </w:rPr>
        <w:t>n</w:t>
      </w:r>
      <w:r w:rsidR="002E0549" w:rsidRPr="0058103B">
        <w:rPr>
          <w:rFonts w:ascii="Times New Roman" w:hAnsi="Times New Roman" w:cs="Times New Roman"/>
          <w:sz w:val="24"/>
          <w:szCs w:val="24"/>
          <w:lang w:val="de-DE"/>
        </w:rPr>
        <w:t xml:space="preserve"> nicht nur Deutsch, sondern auch </w:t>
      </w:r>
      <w:r w:rsidR="004529F6" w:rsidRPr="0058103B">
        <w:rPr>
          <w:rFonts w:ascii="Times New Roman" w:hAnsi="Times New Roman" w:cs="Times New Roman"/>
          <w:sz w:val="24"/>
          <w:szCs w:val="24"/>
          <w:lang w:val="de-DE"/>
        </w:rPr>
        <w:t xml:space="preserve">mindestens </w:t>
      </w:r>
      <w:r w:rsidR="002E0549" w:rsidRPr="0058103B">
        <w:rPr>
          <w:rFonts w:ascii="Times New Roman" w:hAnsi="Times New Roman" w:cs="Times New Roman"/>
          <w:sz w:val="24"/>
          <w:szCs w:val="24"/>
          <w:lang w:val="de-DE"/>
        </w:rPr>
        <w:t xml:space="preserve">Englisch beherrschen, was an den tschechischen Schulen kein Problem sein sollte, weil Englisch die erste Fremdsprache ist, die die Schüler pflichtig lernen müssen. Die Anleitungen zu den Übungen sind im Lehrbuch einsprachig, also nur auf Deutsch, was für die Anfänger ein Problem darstellen konnte – wenn das der Fall ist, sollte der </w:t>
      </w:r>
      <w:r w:rsidR="002E0549" w:rsidRPr="0058103B">
        <w:rPr>
          <w:rFonts w:ascii="Times New Roman" w:hAnsi="Times New Roman" w:cs="Times New Roman"/>
          <w:sz w:val="24"/>
          <w:szCs w:val="24"/>
          <w:lang w:val="de-DE"/>
        </w:rPr>
        <w:lastRenderedPageBreak/>
        <w:t>Lehrer h</w:t>
      </w:r>
      <w:r w:rsidR="00825D2B">
        <w:rPr>
          <w:rFonts w:ascii="Times New Roman" w:hAnsi="Times New Roman" w:cs="Times New Roman"/>
          <w:sz w:val="24"/>
          <w:szCs w:val="24"/>
          <w:lang w:val="de-DE"/>
        </w:rPr>
        <w:t xml:space="preserve">elfen </w:t>
      </w:r>
      <w:r w:rsidR="00C16570" w:rsidRPr="0058103B">
        <w:rPr>
          <w:rFonts w:ascii="Times New Roman" w:hAnsi="Times New Roman" w:cs="Times New Roman"/>
          <w:sz w:val="24"/>
          <w:szCs w:val="24"/>
          <w:lang w:val="de-DE"/>
        </w:rPr>
        <w:t>(ASCHER, 2019)</w:t>
      </w:r>
      <w:r w:rsidR="002E0549" w:rsidRPr="0058103B">
        <w:rPr>
          <w:rFonts w:ascii="Times New Roman" w:hAnsi="Times New Roman" w:cs="Times New Roman"/>
          <w:sz w:val="24"/>
          <w:szCs w:val="24"/>
          <w:lang w:val="de-DE"/>
        </w:rPr>
        <w:t>.</w:t>
      </w:r>
      <w:r w:rsidR="00CD208C" w:rsidRPr="0058103B">
        <w:rPr>
          <w:rStyle w:val="Funotenzeichen"/>
          <w:rFonts w:ascii="Times New Roman" w:hAnsi="Times New Roman" w:cs="Times New Roman"/>
          <w:sz w:val="24"/>
          <w:szCs w:val="24"/>
          <w:lang w:val="de-DE"/>
        </w:rPr>
        <w:footnoteReference w:id="9"/>
      </w:r>
      <w:r w:rsidR="00DC4A0B" w:rsidRPr="0058103B">
        <w:rPr>
          <w:rFonts w:ascii="Times New Roman" w:hAnsi="Times New Roman" w:cs="Times New Roman"/>
          <w:sz w:val="24"/>
          <w:szCs w:val="24"/>
          <w:lang w:val="de-DE"/>
        </w:rPr>
        <w:t xml:space="preserve"> Ein anderes Buch, das Übersetzungsübungen enthält und mit dem ich selbst während der Unterrichtsstunden an der Sprachschule arbeite heißt </w:t>
      </w:r>
      <w:proofErr w:type="spellStart"/>
      <w:r w:rsidR="00DC4A0B" w:rsidRPr="0058103B">
        <w:rPr>
          <w:rFonts w:ascii="Times New Roman" w:hAnsi="Times New Roman" w:cs="Times New Roman"/>
          <w:i/>
          <w:iCs/>
          <w:sz w:val="24"/>
          <w:szCs w:val="24"/>
          <w:lang w:val="de-DE"/>
        </w:rPr>
        <w:t>Němčina</w:t>
      </w:r>
      <w:proofErr w:type="spellEnd"/>
      <w:r w:rsidR="00DC4A0B" w:rsidRPr="0058103B">
        <w:rPr>
          <w:rFonts w:ascii="Times New Roman" w:hAnsi="Times New Roman" w:cs="Times New Roman"/>
          <w:i/>
          <w:iCs/>
          <w:sz w:val="24"/>
          <w:szCs w:val="24"/>
          <w:lang w:val="de-DE"/>
        </w:rPr>
        <w:t xml:space="preserve"> (</w:t>
      </w:r>
      <w:proofErr w:type="spellStart"/>
      <w:r w:rsidR="00DC4A0B" w:rsidRPr="0058103B">
        <w:rPr>
          <w:rFonts w:ascii="Times New Roman" w:hAnsi="Times New Roman" w:cs="Times New Roman"/>
          <w:i/>
          <w:iCs/>
          <w:sz w:val="24"/>
          <w:szCs w:val="24"/>
          <w:lang w:val="de-DE"/>
        </w:rPr>
        <w:t>nejen</w:t>
      </w:r>
      <w:proofErr w:type="spellEnd"/>
      <w:r w:rsidR="00DC4A0B" w:rsidRPr="0058103B">
        <w:rPr>
          <w:rFonts w:ascii="Times New Roman" w:hAnsi="Times New Roman" w:cs="Times New Roman"/>
          <w:i/>
          <w:iCs/>
          <w:sz w:val="24"/>
          <w:szCs w:val="24"/>
          <w:lang w:val="de-DE"/>
        </w:rPr>
        <w:t xml:space="preserve">) pro </w:t>
      </w:r>
      <w:proofErr w:type="spellStart"/>
      <w:r w:rsidR="00DC4A0B" w:rsidRPr="0058103B">
        <w:rPr>
          <w:rFonts w:ascii="Times New Roman" w:hAnsi="Times New Roman" w:cs="Times New Roman"/>
          <w:i/>
          <w:iCs/>
          <w:sz w:val="24"/>
          <w:szCs w:val="24"/>
          <w:lang w:val="de-DE"/>
        </w:rPr>
        <w:t>samouky</w:t>
      </w:r>
      <w:proofErr w:type="spellEnd"/>
      <w:r w:rsidR="00DC4A0B" w:rsidRPr="0058103B">
        <w:rPr>
          <w:rFonts w:ascii="Times New Roman" w:hAnsi="Times New Roman" w:cs="Times New Roman"/>
          <w:sz w:val="24"/>
          <w:szCs w:val="24"/>
          <w:lang w:val="de-DE"/>
        </w:rPr>
        <w:t xml:space="preserve">. In diesem Buch findet man innerhalb einer Lektion immer mehrere Übersetzungsübungen, in denen </w:t>
      </w:r>
      <w:r w:rsidR="000D7967" w:rsidRPr="0058103B">
        <w:rPr>
          <w:rFonts w:ascii="Times New Roman" w:hAnsi="Times New Roman" w:cs="Times New Roman"/>
          <w:sz w:val="24"/>
          <w:szCs w:val="24"/>
          <w:lang w:val="de-DE"/>
        </w:rPr>
        <w:t>die</w:t>
      </w:r>
      <w:r w:rsidR="00DC4A0B" w:rsidRPr="0058103B">
        <w:rPr>
          <w:rFonts w:ascii="Times New Roman" w:hAnsi="Times New Roman" w:cs="Times New Roman"/>
          <w:sz w:val="24"/>
          <w:szCs w:val="24"/>
          <w:lang w:val="de-DE"/>
        </w:rPr>
        <w:t xml:space="preserve"> </w:t>
      </w:r>
      <w:r w:rsidR="000D7967" w:rsidRPr="0058103B">
        <w:rPr>
          <w:rFonts w:ascii="Times New Roman" w:hAnsi="Times New Roman" w:cs="Times New Roman"/>
          <w:sz w:val="24"/>
          <w:szCs w:val="24"/>
          <w:lang w:val="de-DE"/>
        </w:rPr>
        <w:t>Studierende</w:t>
      </w:r>
      <w:r w:rsidR="00825D2B">
        <w:rPr>
          <w:rFonts w:ascii="Times New Roman" w:hAnsi="Times New Roman" w:cs="Times New Roman"/>
          <w:sz w:val="24"/>
          <w:szCs w:val="24"/>
          <w:lang w:val="de-DE"/>
        </w:rPr>
        <w:t>n</w:t>
      </w:r>
      <w:r w:rsidR="00DC4A0B" w:rsidRPr="0058103B">
        <w:rPr>
          <w:rFonts w:ascii="Times New Roman" w:hAnsi="Times New Roman" w:cs="Times New Roman"/>
          <w:sz w:val="24"/>
          <w:szCs w:val="24"/>
          <w:lang w:val="de-DE"/>
        </w:rPr>
        <w:t xml:space="preserve"> eine Aufgabe </w:t>
      </w:r>
      <w:r w:rsidR="000D7967" w:rsidRPr="0058103B">
        <w:rPr>
          <w:rFonts w:ascii="Times New Roman" w:hAnsi="Times New Roman" w:cs="Times New Roman"/>
          <w:sz w:val="24"/>
          <w:szCs w:val="24"/>
          <w:lang w:val="de-DE"/>
        </w:rPr>
        <w:t>haben,</w:t>
      </w:r>
      <w:r w:rsidR="00DC4A0B" w:rsidRPr="0058103B">
        <w:rPr>
          <w:rFonts w:ascii="Times New Roman" w:hAnsi="Times New Roman" w:cs="Times New Roman"/>
          <w:sz w:val="24"/>
          <w:szCs w:val="24"/>
          <w:lang w:val="de-DE"/>
        </w:rPr>
        <w:t xml:space="preserve"> einige kurze Sätze aus Tschechisch ins Deutsche oder umgekehrt zu übersetzen. Diese Sätze beziehen sich </w:t>
      </w:r>
      <w:r w:rsidR="000D7967" w:rsidRPr="0058103B">
        <w:rPr>
          <w:rFonts w:ascii="Times New Roman" w:hAnsi="Times New Roman" w:cs="Times New Roman"/>
          <w:sz w:val="24"/>
          <w:szCs w:val="24"/>
          <w:lang w:val="de-DE"/>
        </w:rPr>
        <w:t xml:space="preserve">auf bestimmte Grammatik oder Vokabeln, die innerhalb der Lektion besprochen werden. </w:t>
      </w:r>
    </w:p>
    <w:p w14:paraId="5ED16EC6" w14:textId="3E7D70CB" w:rsidR="003B0CA1" w:rsidRPr="004B52F4" w:rsidRDefault="008E0D94" w:rsidP="00B85F24">
      <w:pPr>
        <w:spacing w:line="360" w:lineRule="auto"/>
        <w:ind w:firstLine="709"/>
        <w:jc w:val="both"/>
        <w:rPr>
          <w:rFonts w:ascii="Times New Roman" w:hAnsi="Times New Roman" w:cs="Times New Roman"/>
          <w:sz w:val="24"/>
          <w:szCs w:val="24"/>
          <w:lang w:val="de-DE"/>
        </w:rPr>
      </w:pPr>
      <w:r w:rsidRPr="0058103B">
        <w:rPr>
          <w:noProof/>
        </w:rPr>
        <w:drawing>
          <wp:anchor distT="0" distB="0" distL="114300" distR="114300" simplePos="0" relativeHeight="251689984" behindDoc="1" locked="0" layoutInCell="1" allowOverlap="1" wp14:anchorId="5F92EFD1" wp14:editId="12C649FB">
            <wp:simplePos x="0" y="0"/>
            <wp:positionH relativeFrom="margin">
              <wp:posOffset>-13854</wp:posOffset>
            </wp:positionH>
            <wp:positionV relativeFrom="paragraph">
              <wp:posOffset>355023</wp:posOffset>
            </wp:positionV>
            <wp:extent cx="5760085" cy="2344420"/>
            <wp:effectExtent l="0" t="0" r="0" b="0"/>
            <wp:wrapTight wrapText="bothSides">
              <wp:wrapPolygon edited="0">
                <wp:start x="0" y="0"/>
                <wp:lineTo x="0" y="21413"/>
                <wp:lineTo x="21502" y="21413"/>
                <wp:lineTo x="21502" y="0"/>
                <wp:lineTo x="0" y="0"/>
              </wp:wrapPolygon>
            </wp:wrapTight>
            <wp:docPr id="8" name="Grafik 8"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isch enthält.&#10;&#10;Automatisch generierte Beschreibung"/>
                    <pic:cNvPicPr/>
                  </pic:nvPicPr>
                  <pic:blipFill>
                    <a:blip r:embed="rId14">
                      <a:extLst>
                        <a:ext uri="{28A0092B-C50C-407E-A947-70E740481C1C}">
                          <a14:useLocalDpi xmlns:a14="http://schemas.microsoft.com/office/drawing/2010/main" val="0"/>
                        </a:ext>
                      </a:extLst>
                    </a:blip>
                    <a:stretch>
                      <a:fillRect/>
                    </a:stretch>
                  </pic:blipFill>
                  <pic:spPr>
                    <a:xfrm>
                      <a:off x="0" y="0"/>
                      <a:ext cx="5760085" cy="2344420"/>
                    </a:xfrm>
                    <a:prstGeom prst="rect">
                      <a:avLst/>
                    </a:prstGeom>
                  </pic:spPr>
                </pic:pic>
              </a:graphicData>
            </a:graphic>
          </wp:anchor>
        </w:drawing>
      </w:r>
    </w:p>
    <w:p w14:paraId="5414647A" w14:textId="2D5F90AF" w:rsidR="00B85F24" w:rsidRPr="004B52F4" w:rsidRDefault="00B85F24" w:rsidP="00B85F24">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B</w:t>
      </w:r>
      <w:r w:rsidRPr="0058103B">
        <w:rPr>
          <w:rFonts w:ascii="Times New Roman" w:hAnsi="Times New Roman" w:cs="Times New Roman"/>
          <w:sz w:val="24"/>
          <w:szCs w:val="24"/>
          <w:lang w:val="de-DE"/>
        </w:rPr>
        <w:t xml:space="preserve">ild N. 4: Beispiel </w:t>
      </w:r>
      <w:r w:rsidRPr="004B52F4">
        <w:rPr>
          <w:rFonts w:ascii="Times New Roman" w:hAnsi="Times New Roman" w:cs="Times New Roman"/>
          <w:sz w:val="24"/>
          <w:szCs w:val="24"/>
          <w:lang w:val="de-DE"/>
        </w:rPr>
        <w:t>der Übersetzungsübung (BRAUN, DOUBEK et al., 2016, S. 82)</w:t>
      </w:r>
    </w:p>
    <w:p w14:paraId="6F9D9C98" w14:textId="5B553BC4" w:rsidR="003B0CA1" w:rsidRPr="004B52F4" w:rsidRDefault="00FD2B0C" w:rsidP="004529F6">
      <w:pPr>
        <w:spacing w:line="360" w:lineRule="auto"/>
        <w:jc w:val="both"/>
        <w:rPr>
          <w:rFonts w:ascii="Times New Roman" w:hAnsi="Times New Roman" w:cs="Times New Roman"/>
          <w:sz w:val="24"/>
          <w:szCs w:val="24"/>
          <w:lang w:val="de-DE"/>
        </w:rPr>
      </w:pPr>
      <w:r w:rsidRPr="0058103B">
        <w:rPr>
          <w:noProof/>
        </w:rPr>
        <w:lastRenderedPageBreak/>
        <w:drawing>
          <wp:anchor distT="0" distB="0" distL="114300" distR="114300" simplePos="0" relativeHeight="251691008" behindDoc="1" locked="0" layoutInCell="1" allowOverlap="1" wp14:anchorId="708B36BB" wp14:editId="4300D70B">
            <wp:simplePos x="0" y="0"/>
            <wp:positionH relativeFrom="margin">
              <wp:align>left</wp:align>
            </wp:positionH>
            <wp:positionV relativeFrom="paragraph">
              <wp:posOffset>366741</wp:posOffset>
            </wp:positionV>
            <wp:extent cx="5236845" cy="4019550"/>
            <wp:effectExtent l="0" t="0" r="1905" b="0"/>
            <wp:wrapTight wrapText="bothSides">
              <wp:wrapPolygon edited="0">
                <wp:start x="0" y="0"/>
                <wp:lineTo x="0" y="21498"/>
                <wp:lineTo x="21529" y="21498"/>
                <wp:lineTo x="21529" y="0"/>
                <wp:lineTo x="0" y="0"/>
              </wp:wrapPolygon>
            </wp:wrapTight>
            <wp:docPr id="12" name="Grafik 1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Text enthält.&#10;&#10;Automatisch generierte Beschreibung"/>
                    <pic:cNvPicPr/>
                  </pic:nvPicPr>
                  <pic:blipFill>
                    <a:blip r:embed="rId15">
                      <a:extLst>
                        <a:ext uri="{28A0092B-C50C-407E-A947-70E740481C1C}">
                          <a14:useLocalDpi xmlns:a14="http://schemas.microsoft.com/office/drawing/2010/main" val="0"/>
                        </a:ext>
                      </a:extLst>
                    </a:blip>
                    <a:stretch>
                      <a:fillRect/>
                    </a:stretch>
                  </pic:blipFill>
                  <pic:spPr>
                    <a:xfrm>
                      <a:off x="0" y="0"/>
                      <a:ext cx="5236845" cy="4019550"/>
                    </a:xfrm>
                    <a:prstGeom prst="rect">
                      <a:avLst/>
                    </a:prstGeom>
                  </pic:spPr>
                </pic:pic>
              </a:graphicData>
            </a:graphic>
            <wp14:sizeRelH relativeFrom="margin">
              <wp14:pctWidth>0</wp14:pctWidth>
            </wp14:sizeRelH>
            <wp14:sizeRelV relativeFrom="margin">
              <wp14:pctHeight>0</wp14:pctHeight>
            </wp14:sizeRelV>
          </wp:anchor>
        </w:drawing>
      </w:r>
    </w:p>
    <w:p w14:paraId="5904949E" w14:textId="70C489C7" w:rsidR="003B0CA1" w:rsidRPr="0058103B" w:rsidRDefault="003B0CA1" w:rsidP="004529F6">
      <w:pPr>
        <w:spacing w:line="360" w:lineRule="auto"/>
        <w:jc w:val="both"/>
        <w:rPr>
          <w:rFonts w:ascii="Times New Roman" w:hAnsi="Times New Roman" w:cs="Times New Roman"/>
          <w:sz w:val="24"/>
          <w:szCs w:val="24"/>
          <w:lang w:val="de-DE"/>
        </w:rPr>
      </w:pPr>
    </w:p>
    <w:p w14:paraId="4BF0DF94" w14:textId="11C777F2" w:rsidR="00FD2B0C" w:rsidRPr="0058103B" w:rsidRDefault="00FD2B0C" w:rsidP="00576A96">
      <w:pPr>
        <w:spacing w:line="360" w:lineRule="auto"/>
        <w:jc w:val="both"/>
        <w:rPr>
          <w:rFonts w:ascii="Times New Roman" w:hAnsi="Times New Roman" w:cs="Times New Roman"/>
          <w:sz w:val="24"/>
          <w:szCs w:val="24"/>
          <w:lang w:val="de-DE"/>
        </w:rPr>
      </w:pPr>
    </w:p>
    <w:p w14:paraId="69F398AF" w14:textId="4135603E" w:rsidR="00A51B73" w:rsidRPr="0058103B" w:rsidRDefault="00A51B73" w:rsidP="00576A96">
      <w:pPr>
        <w:spacing w:line="360" w:lineRule="auto"/>
        <w:jc w:val="both"/>
        <w:rPr>
          <w:rFonts w:ascii="Times New Roman" w:hAnsi="Times New Roman" w:cs="Times New Roman"/>
          <w:sz w:val="24"/>
          <w:szCs w:val="24"/>
          <w:lang w:val="de-DE"/>
        </w:rPr>
      </w:pPr>
    </w:p>
    <w:p w14:paraId="37BA0F3A" w14:textId="77E702B4" w:rsidR="00A51B73" w:rsidRPr="0058103B" w:rsidRDefault="00A51B73" w:rsidP="00576A96">
      <w:pPr>
        <w:spacing w:line="360" w:lineRule="auto"/>
        <w:jc w:val="both"/>
        <w:rPr>
          <w:rFonts w:ascii="Times New Roman" w:hAnsi="Times New Roman" w:cs="Times New Roman"/>
          <w:sz w:val="24"/>
          <w:szCs w:val="24"/>
          <w:lang w:val="de-DE"/>
        </w:rPr>
      </w:pPr>
    </w:p>
    <w:p w14:paraId="745F9D09" w14:textId="131866F8" w:rsidR="00A51B73" w:rsidRPr="0058103B" w:rsidRDefault="00A51B73" w:rsidP="00576A96">
      <w:pPr>
        <w:spacing w:line="360" w:lineRule="auto"/>
        <w:jc w:val="both"/>
        <w:rPr>
          <w:rFonts w:ascii="Times New Roman" w:hAnsi="Times New Roman" w:cs="Times New Roman"/>
          <w:sz w:val="24"/>
          <w:szCs w:val="24"/>
          <w:lang w:val="de-DE"/>
        </w:rPr>
      </w:pPr>
    </w:p>
    <w:p w14:paraId="2A3305F2" w14:textId="0277E431" w:rsidR="00A51B73" w:rsidRPr="0058103B" w:rsidRDefault="00A51B73" w:rsidP="00576A96">
      <w:pPr>
        <w:spacing w:line="360" w:lineRule="auto"/>
        <w:jc w:val="both"/>
        <w:rPr>
          <w:rFonts w:ascii="Times New Roman" w:hAnsi="Times New Roman" w:cs="Times New Roman"/>
          <w:sz w:val="24"/>
          <w:szCs w:val="24"/>
          <w:lang w:val="de-DE"/>
        </w:rPr>
      </w:pPr>
    </w:p>
    <w:p w14:paraId="4C79E605" w14:textId="7B7A2CD3" w:rsidR="00A51B73" w:rsidRPr="0058103B" w:rsidRDefault="00A51B73" w:rsidP="00576A96">
      <w:pPr>
        <w:spacing w:line="360" w:lineRule="auto"/>
        <w:jc w:val="both"/>
        <w:rPr>
          <w:rFonts w:ascii="Times New Roman" w:hAnsi="Times New Roman" w:cs="Times New Roman"/>
          <w:sz w:val="24"/>
          <w:szCs w:val="24"/>
          <w:lang w:val="de-DE"/>
        </w:rPr>
      </w:pPr>
    </w:p>
    <w:p w14:paraId="191697C9" w14:textId="12C9BAB0" w:rsidR="00A51B73" w:rsidRPr="0058103B" w:rsidRDefault="00A51B73" w:rsidP="00576A96">
      <w:pPr>
        <w:spacing w:line="360" w:lineRule="auto"/>
        <w:jc w:val="both"/>
        <w:rPr>
          <w:rFonts w:ascii="Times New Roman" w:hAnsi="Times New Roman" w:cs="Times New Roman"/>
          <w:sz w:val="24"/>
          <w:szCs w:val="24"/>
          <w:lang w:val="de-DE"/>
        </w:rPr>
      </w:pPr>
    </w:p>
    <w:p w14:paraId="600B9C0C" w14:textId="044F96EF" w:rsidR="00A51B73" w:rsidRPr="0058103B" w:rsidRDefault="00A51B73" w:rsidP="00576A96">
      <w:pPr>
        <w:spacing w:line="360" w:lineRule="auto"/>
        <w:jc w:val="both"/>
        <w:rPr>
          <w:rFonts w:ascii="Times New Roman" w:hAnsi="Times New Roman" w:cs="Times New Roman"/>
          <w:sz w:val="24"/>
          <w:szCs w:val="24"/>
          <w:lang w:val="de-DE"/>
        </w:rPr>
      </w:pPr>
    </w:p>
    <w:p w14:paraId="7C5E0418" w14:textId="3DD0128B" w:rsidR="001B3DEB" w:rsidRPr="0058103B" w:rsidRDefault="001B3DEB" w:rsidP="00576A96">
      <w:pPr>
        <w:spacing w:line="360" w:lineRule="auto"/>
        <w:jc w:val="both"/>
        <w:rPr>
          <w:rFonts w:ascii="Times New Roman" w:hAnsi="Times New Roman" w:cs="Times New Roman"/>
          <w:sz w:val="24"/>
          <w:szCs w:val="24"/>
          <w:lang w:val="de-DE"/>
        </w:rPr>
      </w:pPr>
    </w:p>
    <w:p w14:paraId="63676068" w14:textId="362EFDA1" w:rsidR="000D7967" w:rsidRDefault="000D7967" w:rsidP="00576A96">
      <w:pPr>
        <w:spacing w:line="360" w:lineRule="auto"/>
        <w:jc w:val="both"/>
        <w:rPr>
          <w:rFonts w:ascii="Times New Roman" w:hAnsi="Times New Roman" w:cs="Times New Roman"/>
          <w:sz w:val="24"/>
          <w:szCs w:val="24"/>
          <w:lang w:val="de-DE"/>
        </w:rPr>
      </w:pPr>
    </w:p>
    <w:p w14:paraId="59A84221" w14:textId="7363AD98" w:rsidR="00B85F24" w:rsidRPr="0058103B" w:rsidRDefault="00B85F24" w:rsidP="00B85F24">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B</w:t>
      </w:r>
      <w:r w:rsidRPr="0058103B">
        <w:rPr>
          <w:rFonts w:ascii="Times New Roman" w:hAnsi="Times New Roman" w:cs="Times New Roman"/>
          <w:sz w:val="24"/>
          <w:szCs w:val="24"/>
          <w:lang w:val="de-DE"/>
        </w:rPr>
        <w:t xml:space="preserve">ild N. 5: </w:t>
      </w:r>
      <w:r w:rsidRPr="004B52F4">
        <w:rPr>
          <w:rFonts w:ascii="Times New Roman" w:hAnsi="Times New Roman" w:cs="Times New Roman"/>
          <w:sz w:val="24"/>
          <w:szCs w:val="24"/>
          <w:lang w:val="de-DE"/>
        </w:rPr>
        <w:t>Beispiel der Übersetzungsübung (</w:t>
      </w:r>
      <w:r w:rsidRPr="004B52F4">
        <w:rPr>
          <w:rFonts w:ascii="Times New Roman" w:hAnsi="Times New Roman" w:cs="Times New Roman"/>
          <w:sz w:val="24"/>
          <w:szCs w:val="24"/>
        </w:rPr>
        <w:t>BRAUN, DOUBEK et al., 2016, S. 106)</w:t>
      </w:r>
    </w:p>
    <w:p w14:paraId="43C4D88A" w14:textId="77777777" w:rsidR="00494EA4" w:rsidRPr="0058103B" w:rsidRDefault="00494EA4" w:rsidP="00576A96">
      <w:pPr>
        <w:spacing w:line="360" w:lineRule="auto"/>
        <w:jc w:val="both"/>
        <w:rPr>
          <w:rFonts w:ascii="Times New Roman" w:hAnsi="Times New Roman" w:cs="Times New Roman"/>
          <w:sz w:val="24"/>
          <w:szCs w:val="24"/>
          <w:lang w:val="de-DE"/>
        </w:rPr>
      </w:pPr>
    </w:p>
    <w:p w14:paraId="15F92EC9" w14:textId="46F25DCB" w:rsidR="000D7967" w:rsidRDefault="000D7967" w:rsidP="00576A96">
      <w:pPr>
        <w:spacing w:line="360" w:lineRule="auto"/>
        <w:jc w:val="both"/>
        <w:rPr>
          <w:rFonts w:ascii="Times New Roman" w:hAnsi="Times New Roman" w:cs="Times New Roman"/>
          <w:sz w:val="24"/>
          <w:szCs w:val="24"/>
          <w:lang w:val="de-DE"/>
        </w:rPr>
      </w:pPr>
      <w:r w:rsidRPr="0058103B">
        <w:rPr>
          <w:noProof/>
        </w:rPr>
        <w:drawing>
          <wp:inline distT="0" distB="0" distL="0" distR="0" wp14:anchorId="28C18E70" wp14:editId="626E9260">
            <wp:extent cx="5760085" cy="1158240"/>
            <wp:effectExtent l="0" t="0" r="0" b="3810"/>
            <wp:docPr id="13" name="Grafik 13" descr="Ein Bild, das Text, Brief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Text, Brief enthält.&#10;&#10;Automatisch generierte Beschreibung"/>
                    <pic:cNvPicPr/>
                  </pic:nvPicPr>
                  <pic:blipFill>
                    <a:blip r:embed="rId16"/>
                    <a:stretch>
                      <a:fillRect/>
                    </a:stretch>
                  </pic:blipFill>
                  <pic:spPr>
                    <a:xfrm>
                      <a:off x="0" y="0"/>
                      <a:ext cx="5760085" cy="1158240"/>
                    </a:xfrm>
                    <a:prstGeom prst="rect">
                      <a:avLst/>
                    </a:prstGeom>
                  </pic:spPr>
                </pic:pic>
              </a:graphicData>
            </a:graphic>
          </wp:inline>
        </w:drawing>
      </w:r>
    </w:p>
    <w:p w14:paraId="66C17BE0" w14:textId="1EF48EC0" w:rsidR="00B85F24" w:rsidRDefault="00B85F24" w:rsidP="00576A96">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Bild N. 6: Beispiel der </w:t>
      </w:r>
      <w:r w:rsidRPr="004B52F4">
        <w:rPr>
          <w:rFonts w:ascii="Times New Roman" w:hAnsi="Times New Roman" w:cs="Times New Roman"/>
          <w:sz w:val="24"/>
          <w:szCs w:val="24"/>
          <w:lang w:val="de-DE"/>
        </w:rPr>
        <w:t>Übersetzungsübung (NEKOVÁŘOVÁ, ZEMANOVÁ, 2022, S. 37)</w:t>
      </w:r>
    </w:p>
    <w:p w14:paraId="090CCA7F" w14:textId="77777777" w:rsidR="00B85F24" w:rsidRDefault="00B85F24" w:rsidP="00576A96">
      <w:pPr>
        <w:spacing w:line="360" w:lineRule="auto"/>
        <w:jc w:val="both"/>
        <w:rPr>
          <w:rFonts w:ascii="Times New Roman" w:hAnsi="Times New Roman" w:cs="Times New Roman"/>
          <w:sz w:val="24"/>
          <w:szCs w:val="24"/>
          <w:lang w:val="de-DE"/>
        </w:rPr>
      </w:pPr>
    </w:p>
    <w:p w14:paraId="44536719" w14:textId="4AC120C2" w:rsidR="00B85F24" w:rsidRPr="0058103B" w:rsidRDefault="00494EA4" w:rsidP="00B85F24">
      <w:pPr>
        <w:spacing w:line="360" w:lineRule="auto"/>
        <w:jc w:val="both"/>
        <w:rPr>
          <w:rFonts w:ascii="Times New Roman" w:hAnsi="Times New Roman" w:cs="Times New Roman"/>
          <w:sz w:val="24"/>
          <w:szCs w:val="24"/>
          <w:lang w:val="de-DE"/>
        </w:rPr>
      </w:pPr>
      <w:r w:rsidRPr="0058103B">
        <w:rPr>
          <w:noProof/>
        </w:rPr>
        <w:lastRenderedPageBreak/>
        <w:drawing>
          <wp:inline distT="0" distB="0" distL="0" distR="0" wp14:anchorId="195ED1B0" wp14:editId="4F130BE5">
            <wp:extent cx="4543425" cy="1857375"/>
            <wp:effectExtent l="0" t="0" r="9525" b="9525"/>
            <wp:docPr id="17" name="Grafik 1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Ein Bild, das Text enthält.&#10;&#10;Automatisch generierte Beschreibung"/>
                    <pic:cNvPicPr/>
                  </pic:nvPicPr>
                  <pic:blipFill>
                    <a:blip r:embed="rId17"/>
                    <a:stretch>
                      <a:fillRect/>
                    </a:stretch>
                  </pic:blipFill>
                  <pic:spPr>
                    <a:xfrm>
                      <a:off x="0" y="0"/>
                      <a:ext cx="4543425" cy="1857375"/>
                    </a:xfrm>
                    <a:prstGeom prst="rect">
                      <a:avLst/>
                    </a:prstGeom>
                  </pic:spPr>
                </pic:pic>
              </a:graphicData>
            </a:graphic>
          </wp:inline>
        </w:drawing>
      </w:r>
    </w:p>
    <w:p w14:paraId="4EA71634" w14:textId="77777777" w:rsidR="00B85F24" w:rsidRPr="0058103B" w:rsidRDefault="00B85F24" w:rsidP="00B85F24">
      <w:pPr>
        <w:spacing w:line="360" w:lineRule="auto"/>
        <w:jc w:val="both"/>
        <w:rPr>
          <w:rFonts w:ascii="Times New Roman" w:hAnsi="Times New Roman" w:cs="Times New Roman"/>
          <w:color w:val="FF0000"/>
          <w:sz w:val="24"/>
          <w:szCs w:val="24"/>
          <w:lang w:val="de-DE"/>
        </w:rPr>
      </w:pPr>
      <w:r w:rsidRPr="0058103B">
        <w:rPr>
          <w:rFonts w:ascii="Times New Roman" w:hAnsi="Times New Roman" w:cs="Times New Roman"/>
          <w:sz w:val="24"/>
          <w:szCs w:val="24"/>
          <w:lang w:val="de-DE"/>
        </w:rPr>
        <w:t xml:space="preserve">Bild N. 7: Beispiel der </w:t>
      </w:r>
      <w:r w:rsidRPr="004B52F4">
        <w:rPr>
          <w:rFonts w:ascii="Times New Roman" w:hAnsi="Times New Roman" w:cs="Times New Roman"/>
          <w:sz w:val="24"/>
          <w:szCs w:val="24"/>
          <w:lang w:val="de-DE"/>
        </w:rPr>
        <w:t>Übersetzungsübungen (NEKOVÁŘOVÁ, ZEMANOVÁ, 2022, S. 53)</w:t>
      </w:r>
    </w:p>
    <w:p w14:paraId="724E63B1" w14:textId="77777777" w:rsidR="00B85F24" w:rsidRDefault="00B85F24" w:rsidP="00576A96">
      <w:pPr>
        <w:spacing w:line="360" w:lineRule="auto"/>
        <w:jc w:val="both"/>
        <w:rPr>
          <w:rFonts w:ascii="Times New Roman" w:hAnsi="Times New Roman" w:cs="Times New Roman"/>
          <w:sz w:val="24"/>
          <w:szCs w:val="24"/>
          <w:lang w:val="de-DE"/>
        </w:rPr>
      </w:pPr>
    </w:p>
    <w:p w14:paraId="64C48905" w14:textId="77777777" w:rsidR="003D1DB1" w:rsidRDefault="003D1DB1" w:rsidP="00576A96">
      <w:pPr>
        <w:spacing w:line="360" w:lineRule="auto"/>
        <w:jc w:val="both"/>
        <w:rPr>
          <w:rFonts w:ascii="Times New Roman" w:hAnsi="Times New Roman" w:cs="Times New Roman"/>
          <w:sz w:val="24"/>
          <w:szCs w:val="24"/>
          <w:lang w:val="de-DE"/>
        </w:rPr>
      </w:pPr>
    </w:p>
    <w:p w14:paraId="5C0D127C" w14:textId="77777777" w:rsidR="003D1DB1" w:rsidRDefault="003D1DB1" w:rsidP="00576A96">
      <w:pPr>
        <w:spacing w:line="360" w:lineRule="auto"/>
        <w:jc w:val="both"/>
        <w:rPr>
          <w:rFonts w:ascii="Times New Roman" w:hAnsi="Times New Roman" w:cs="Times New Roman"/>
          <w:sz w:val="24"/>
          <w:szCs w:val="24"/>
          <w:lang w:val="de-DE"/>
        </w:rPr>
      </w:pPr>
    </w:p>
    <w:p w14:paraId="239B680A" w14:textId="77777777" w:rsidR="003D1DB1" w:rsidRDefault="003D1DB1" w:rsidP="00576A96">
      <w:pPr>
        <w:spacing w:line="360" w:lineRule="auto"/>
        <w:jc w:val="both"/>
        <w:rPr>
          <w:rFonts w:ascii="Times New Roman" w:hAnsi="Times New Roman" w:cs="Times New Roman"/>
          <w:sz w:val="24"/>
          <w:szCs w:val="24"/>
          <w:lang w:val="de-DE"/>
        </w:rPr>
      </w:pPr>
    </w:p>
    <w:p w14:paraId="607F3152" w14:textId="77777777" w:rsidR="003D1DB1" w:rsidRDefault="003D1DB1" w:rsidP="00576A96">
      <w:pPr>
        <w:spacing w:line="360" w:lineRule="auto"/>
        <w:jc w:val="both"/>
        <w:rPr>
          <w:rFonts w:ascii="Times New Roman" w:hAnsi="Times New Roman" w:cs="Times New Roman"/>
          <w:sz w:val="24"/>
          <w:szCs w:val="24"/>
          <w:lang w:val="de-DE"/>
        </w:rPr>
      </w:pPr>
    </w:p>
    <w:p w14:paraId="06CF5666" w14:textId="77777777" w:rsidR="003D1DB1" w:rsidRDefault="003D1DB1" w:rsidP="00576A96">
      <w:pPr>
        <w:spacing w:line="360" w:lineRule="auto"/>
        <w:jc w:val="both"/>
        <w:rPr>
          <w:rFonts w:ascii="Times New Roman" w:hAnsi="Times New Roman" w:cs="Times New Roman"/>
          <w:sz w:val="24"/>
          <w:szCs w:val="24"/>
          <w:lang w:val="de-DE"/>
        </w:rPr>
      </w:pPr>
    </w:p>
    <w:p w14:paraId="6038568A" w14:textId="77777777" w:rsidR="003D1DB1" w:rsidRDefault="003D1DB1" w:rsidP="00576A96">
      <w:pPr>
        <w:spacing w:line="360" w:lineRule="auto"/>
        <w:jc w:val="both"/>
        <w:rPr>
          <w:rFonts w:ascii="Times New Roman" w:hAnsi="Times New Roman" w:cs="Times New Roman"/>
          <w:sz w:val="24"/>
          <w:szCs w:val="24"/>
          <w:lang w:val="de-DE"/>
        </w:rPr>
      </w:pPr>
    </w:p>
    <w:p w14:paraId="7807C30C" w14:textId="77777777" w:rsidR="003D1DB1" w:rsidRDefault="003D1DB1" w:rsidP="00576A96">
      <w:pPr>
        <w:spacing w:line="360" w:lineRule="auto"/>
        <w:jc w:val="both"/>
        <w:rPr>
          <w:rFonts w:ascii="Times New Roman" w:hAnsi="Times New Roman" w:cs="Times New Roman"/>
          <w:sz w:val="24"/>
          <w:szCs w:val="24"/>
          <w:lang w:val="de-DE"/>
        </w:rPr>
      </w:pPr>
    </w:p>
    <w:p w14:paraId="1C7E26A4" w14:textId="77777777" w:rsidR="003D1DB1" w:rsidRDefault="003D1DB1" w:rsidP="00576A96">
      <w:pPr>
        <w:spacing w:line="360" w:lineRule="auto"/>
        <w:jc w:val="both"/>
        <w:rPr>
          <w:rFonts w:ascii="Times New Roman" w:hAnsi="Times New Roman" w:cs="Times New Roman"/>
          <w:sz w:val="24"/>
          <w:szCs w:val="24"/>
          <w:lang w:val="de-DE"/>
        </w:rPr>
      </w:pPr>
    </w:p>
    <w:p w14:paraId="6C13AAD3" w14:textId="77777777" w:rsidR="003D1DB1" w:rsidRDefault="003D1DB1" w:rsidP="00576A96">
      <w:pPr>
        <w:spacing w:line="360" w:lineRule="auto"/>
        <w:jc w:val="both"/>
        <w:rPr>
          <w:rFonts w:ascii="Times New Roman" w:hAnsi="Times New Roman" w:cs="Times New Roman"/>
          <w:sz w:val="24"/>
          <w:szCs w:val="24"/>
          <w:lang w:val="de-DE"/>
        </w:rPr>
      </w:pPr>
    </w:p>
    <w:p w14:paraId="560E5FE8" w14:textId="77777777" w:rsidR="003D1DB1" w:rsidRDefault="003D1DB1" w:rsidP="00576A96">
      <w:pPr>
        <w:spacing w:line="360" w:lineRule="auto"/>
        <w:jc w:val="both"/>
        <w:rPr>
          <w:rFonts w:ascii="Times New Roman" w:hAnsi="Times New Roman" w:cs="Times New Roman"/>
          <w:sz w:val="24"/>
          <w:szCs w:val="24"/>
          <w:lang w:val="de-DE"/>
        </w:rPr>
      </w:pPr>
    </w:p>
    <w:p w14:paraId="68AD06C0" w14:textId="77777777" w:rsidR="003D1DB1" w:rsidRDefault="003D1DB1" w:rsidP="00576A96">
      <w:pPr>
        <w:spacing w:line="360" w:lineRule="auto"/>
        <w:jc w:val="both"/>
        <w:rPr>
          <w:rFonts w:ascii="Times New Roman" w:hAnsi="Times New Roman" w:cs="Times New Roman"/>
          <w:sz w:val="24"/>
          <w:szCs w:val="24"/>
          <w:lang w:val="de-DE"/>
        </w:rPr>
      </w:pPr>
    </w:p>
    <w:p w14:paraId="6A2C2F8C" w14:textId="77777777" w:rsidR="003D1DB1" w:rsidRDefault="003D1DB1" w:rsidP="00576A96">
      <w:pPr>
        <w:spacing w:line="360" w:lineRule="auto"/>
        <w:jc w:val="both"/>
        <w:rPr>
          <w:rFonts w:ascii="Times New Roman" w:hAnsi="Times New Roman" w:cs="Times New Roman"/>
          <w:sz w:val="24"/>
          <w:szCs w:val="24"/>
          <w:lang w:val="de-DE"/>
        </w:rPr>
      </w:pPr>
    </w:p>
    <w:p w14:paraId="5B02158D" w14:textId="77777777" w:rsidR="00B85F24" w:rsidRDefault="00B85F24" w:rsidP="00576A96">
      <w:pPr>
        <w:spacing w:line="360" w:lineRule="auto"/>
        <w:jc w:val="both"/>
        <w:rPr>
          <w:rFonts w:ascii="Times New Roman" w:hAnsi="Times New Roman" w:cs="Times New Roman"/>
          <w:sz w:val="24"/>
          <w:szCs w:val="24"/>
          <w:lang w:val="de-DE"/>
        </w:rPr>
      </w:pPr>
    </w:p>
    <w:p w14:paraId="2B6DDC3E" w14:textId="77777777" w:rsidR="00B85F24" w:rsidRDefault="00B85F24" w:rsidP="00576A96">
      <w:pPr>
        <w:spacing w:line="360" w:lineRule="auto"/>
        <w:jc w:val="both"/>
        <w:rPr>
          <w:rFonts w:ascii="Times New Roman" w:hAnsi="Times New Roman" w:cs="Times New Roman"/>
          <w:sz w:val="24"/>
          <w:szCs w:val="24"/>
          <w:lang w:val="de-DE"/>
        </w:rPr>
      </w:pPr>
    </w:p>
    <w:p w14:paraId="7F4C72FB" w14:textId="77777777" w:rsidR="00B85F24" w:rsidRDefault="00B85F24" w:rsidP="00576A96">
      <w:pPr>
        <w:spacing w:line="360" w:lineRule="auto"/>
        <w:jc w:val="both"/>
        <w:rPr>
          <w:rFonts w:ascii="Times New Roman" w:hAnsi="Times New Roman" w:cs="Times New Roman"/>
          <w:sz w:val="24"/>
          <w:szCs w:val="24"/>
          <w:lang w:val="de-DE"/>
        </w:rPr>
      </w:pPr>
    </w:p>
    <w:p w14:paraId="62BB86FF" w14:textId="77777777" w:rsidR="00B85F24" w:rsidRPr="0058103B" w:rsidRDefault="00B85F24" w:rsidP="00576A96">
      <w:pPr>
        <w:spacing w:line="360" w:lineRule="auto"/>
        <w:jc w:val="both"/>
        <w:rPr>
          <w:rFonts w:ascii="Times New Roman" w:hAnsi="Times New Roman" w:cs="Times New Roman"/>
          <w:sz w:val="24"/>
          <w:szCs w:val="24"/>
          <w:lang w:val="de-DE"/>
        </w:rPr>
      </w:pPr>
    </w:p>
    <w:p w14:paraId="2FB597E4" w14:textId="1531C069" w:rsidR="003C7F56" w:rsidRPr="0058103B" w:rsidRDefault="003C7F56" w:rsidP="003C7F56">
      <w:pPr>
        <w:pStyle w:val="berschrift1"/>
        <w:numPr>
          <w:ilvl w:val="0"/>
          <w:numId w:val="2"/>
        </w:numPr>
        <w:spacing w:line="360" w:lineRule="auto"/>
        <w:jc w:val="both"/>
        <w:rPr>
          <w:rFonts w:ascii="Times New Roman" w:hAnsi="Times New Roman" w:cs="Times New Roman"/>
          <w:b/>
          <w:bCs/>
          <w:color w:val="auto"/>
          <w:lang w:val="de-DE"/>
        </w:rPr>
      </w:pPr>
      <w:bookmarkStart w:id="15" w:name="_Toc132835614"/>
      <w:r w:rsidRPr="0058103B">
        <w:rPr>
          <w:rFonts w:ascii="Times New Roman" w:hAnsi="Times New Roman" w:cs="Times New Roman"/>
          <w:b/>
          <w:bCs/>
          <w:color w:val="auto"/>
          <w:lang w:val="de-DE"/>
        </w:rPr>
        <w:lastRenderedPageBreak/>
        <w:t>DIE BRÜDER GRIMM</w:t>
      </w:r>
      <w:bookmarkEnd w:id="15"/>
      <w:r w:rsidRPr="0058103B">
        <w:rPr>
          <w:rFonts w:ascii="Times New Roman" w:hAnsi="Times New Roman" w:cs="Times New Roman"/>
          <w:b/>
          <w:bCs/>
          <w:color w:val="auto"/>
          <w:lang w:val="de-DE"/>
        </w:rPr>
        <w:t xml:space="preserve"> </w:t>
      </w:r>
    </w:p>
    <w:p w14:paraId="6490E044" w14:textId="77777777" w:rsidR="003C7F56" w:rsidRPr="0058103B" w:rsidRDefault="003C7F56" w:rsidP="003C7F56">
      <w:pPr>
        <w:spacing w:line="360" w:lineRule="auto"/>
        <w:ind w:firstLine="708"/>
        <w:rPr>
          <w:rFonts w:ascii="Times New Roman" w:hAnsi="Times New Roman" w:cs="Times New Roman"/>
          <w:sz w:val="24"/>
          <w:szCs w:val="24"/>
          <w:lang w:val="de-DE"/>
        </w:rPr>
      </w:pPr>
    </w:p>
    <w:p w14:paraId="24F873C3" w14:textId="1FCD58F7" w:rsidR="003C7F56" w:rsidRPr="0058103B" w:rsidRDefault="003C7F56" w:rsidP="003C7F56">
      <w:pPr>
        <w:pStyle w:val="berschrift2"/>
        <w:numPr>
          <w:ilvl w:val="1"/>
          <w:numId w:val="2"/>
        </w:numPr>
        <w:spacing w:line="360" w:lineRule="auto"/>
        <w:jc w:val="both"/>
        <w:rPr>
          <w:rFonts w:ascii="Times New Roman" w:hAnsi="Times New Roman" w:cs="Times New Roman"/>
          <w:b/>
          <w:bCs/>
          <w:color w:val="auto"/>
          <w:sz w:val="30"/>
          <w:szCs w:val="30"/>
          <w:lang w:val="de-DE"/>
        </w:rPr>
      </w:pPr>
      <w:bookmarkStart w:id="16" w:name="_Toc132835615"/>
      <w:r w:rsidRPr="0058103B">
        <w:rPr>
          <w:rFonts w:ascii="Times New Roman" w:hAnsi="Times New Roman" w:cs="Times New Roman"/>
          <w:b/>
          <w:bCs/>
          <w:color w:val="auto"/>
          <w:sz w:val="30"/>
          <w:szCs w:val="30"/>
          <w:lang w:val="de-DE"/>
        </w:rPr>
        <w:t>Herkunft und Kindheit der Brüder</w:t>
      </w:r>
      <w:bookmarkEnd w:id="16"/>
    </w:p>
    <w:p w14:paraId="6A7DB842" w14:textId="77777777" w:rsidR="003C7F56" w:rsidRPr="0058103B" w:rsidRDefault="003C7F56" w:rsidP="003C7F56">
      <w:pPr>
        <w:rPr>
          <w:rFonts w:ascii="Times New Roman" w:hAnsi="Times New Roman" w:cs="Times New Roman"/>
          <w:lang w:val="de-DE"/>
        </w:rPr>
      </w:pPr>
    </w:p>
    <w:p w14:paraId="7412B38F" w14:textId="7418D1B2" w:rsidR="003C7F56" w:rsidRPr="0058103B" w:rsidRDefault="003C7F56" w:rsidP="003C7F56">
      <w:pPr>
        <w:spacing w:line="360" w:lineRule="auto"/>
        <w:ind w:firstLine="709"/>
        <w:jc w:val="both"/>
        <w:rPr>
          <w:rFonts w:ascii="Times New Roman" w:hAnsi="Times New Roman" w:cs="Times New Roman"/>
          <w:i/>
          <w:iCs/>
          <w:sz w:val="24"/>
          <w:szCs w:val="24"/>
          <w:lang w:val="de-DE"/>
        </w:rPr>
      </w:pPr>
      <w:r w:rsidRPr="0058103B">
        <w:rPr>
          <w:rFonts w:ascii="Times New Roman" w:hAnsi="Times New Roman" w:cs="Times New Roman"/>
          <w:sz w:val="24"/>
          <w:szCs w:val="24"/>
          <w:lang w:val="de-DE"/>
        </w:rPr>
        <w:t xml:space="preserve">Am 14. Januar 1785 wurde Jacob Ludwig Carl, als der zweite Sohn von Philipp Wilhelm und Dorothea Zimmer, in Hanau geboren (der erste Sohn starb in den ersten Monaten seines Lebens). Schon im nächsten Jahr, am 24. Februar ist sein Bruder Wilhelm Carl in gleicher Stadt zur Welt gekommen. Nach diesen zwei Brüdern kamen dann in kurzen Abständen noch </w:t>
      </w:r>
      <w:r w:rsidR="0058310E">
        <w:rPr>
          <w:rFonts w:ascii="Times New Roman" w:hAnsi="Times New Roman" w:cs="Times New Roman"/>
          <w:sz w:val="24"/>
          <w:szCs w:val="24"/>
          <w:lang w:val="de-DE"/>
        </w:rPr>
        <w:t>vier</w:t>
      </w:r>
      <w:r w:rsidRPr="0058103B">
        <w:rPr>
          <w:rFonts w:ascii="Times New Roman" w:hAnsi="Times New Roman" w:cs="Times New Roman"/>
          <w:sz w:val="24"/>
          <w:szCs w:val="24"/>
          <w:lang w:val="de-DE"/>
        </w:rPr>
        <w:t xml:space="preserve"> Geschwister zur Welt, die zusammen mit beiden Brüdern im Geist des Reformators Johann Calvin, erzogen wurden</w:t>
      </w:r>
      <w:r w:rsidR="00655A5B" w:rsidRPr="0058103B">
        <w:rPr>
          <w:rFonts w:ascii="Times New Roman" w:hAnsi="Times New Roman" w:cs="Times New Roman"/>
          <w:sz w:val="24"/>
          <w:szCs w:val="24"/>
          <w:lang w:val="de-DE"/>
        </w:rPr>
        <w:t xml:space="preserve"> (</w:t>
      </w:r>
      <w:r w:rsidR="00655A5B" w:rsidRPr="0058103B">
        <w:rPr>
          <w:rFonts w:ascii="Times New Roman" w:hAnsi="Times New Roman" w:cs="Times New Roman"/>
          <w:sz w:val="24"/>
          <w:szCs w:val="24"/>
        </w:rPr>
        <w:t>SEITZ, 1984, S. 9</w:t>
      </w:r>
      <w:r w:rsidR="00DF1043">
        <w:rPr>
          <w:rFonts w:ascii="Times New Roman" w:hAnsi="Times New Roman" w:cs="Times New Roman"/>
          <w:sz w:val="24"/>
          <w:szCs w:val="24"/>
        </w:rPr>
        <w:t>–</w:t>
      </w:r>
      <w:r w:rsidR="00655A5B" w:rsidRPr="0058103B">
        <w:rPr>
          <w:rFonts w:ascii="Times New Roman" w:hAnsi="Times New Roman" w:cs="Times New Roman"/>
          <w:sz w:val="24"/>
          <w:szCs w:val="24"/>
        </w:rPr>
        <w:t>12)</w:t>
      </w:r>
      <w:r w:rsidRPr="0058103B">
        <w:rPr>
          <w:rFonts w:ascii="Times New Roman" w:hAnsi="Times New Roman" w:cs="Times New Roman"/>
          <w:sz w:val="24"/>
          <w:szCs w:val="24"/>
          <w:lang w:val="de-DE"/>
        </w:rPr>
        <w:t>. Ihr Vater Phillip entschied sich für ein Jurastudium und später arbeitete er als Advokat, und als Stadt- und Landschreibe</w:t>
      </w:r>
      <w:r w:rsidR="00825D2B">
        <w:rPr>
          <w:rFonts w:ascii="Times New Roman" w:hAnsi="Times New Roman" w:cs="Times New Roman"/>
          <w:sz w:val="24"/>
          <w:szCs w:val="24"/>
          <w:lang w:val="de-DE"/>
        </w:rPr>
        <w:t>r</w:t>
      </w:r>
      <w:r w:rsidRPr="0058103B">
        <w:rPr>
          <w:rFonts w:ascii="Times New Roman" w:hAnsi="Times New Roman" w:cs="Times New Roman"/>
          <w:sz w:val="24"/>
          <w:szCs w:val="24"/>
          <w:lang w:val="de-DE"/>
        </w:rPr>
        <w:t xml:space="preserve">. Ihre Mutter war zu Hause und kümmerte sich um die Kinder. Zwischen den Geschwistern gab es eine liebevolle Beziehung. Jacob und Wilhelm hatten aber die engste Beziehung miteinander. Davon zeugt ein Brief, der Wilhelm an Jacob schrieb, als sie zum ersten Mal für eine Weile ohneeinander waren. In dem Brief stand folgendes: </w:t>
      </w:r>
      <w:r w:rsidRPr="0058103B">
        <w:rPr>
          <w:rFonts w:ascii="Times New Roman" w:hAnsi="Times New Roman" w:cs="Times New Roman"/>
          <w:i/>
          <w:iCs/>
          <w:sz w:val="24"/>
          <w:szCs w:val="24"/>
          <w:lang w:val="de-DE"/>
        </w:rPr>
        <w:t>„Von den ersten Tagen weiß ich Dir nichts zu sagen, als das ich sehr traurig war, und noch jetzt bin ich wehmütig und möchte weinen, wenn ich daran denke, dass Du fort bist. Wie Du weggingst, da glaubte ich, es würde mein Herz zerreißen, ich konnte es nicht ausstehen, gewiss, Du weißt nicht, wie lieb ich Dich habe“</w:t>
      </w:r>
      <w:r w:rsidR="00655A5B" w:rsidRPr="0058103B">
        <w:rPr>
          <w:rFonts w:ascii="Times New Roman" w:hAnsi="Times New Roman" w:cs="Times New Roman"/>
          <w:sz w:val="24"/>
          <w:szCs w:val="24"/>
          <w:lang w:val="de-DE"/>
        </w:rPr>
        <w:t xml:space="preserve"> (SEITZ, 1984, S. 13).</w:t>
      </w:r>
    </w:p>
    <w:p w14:paraId="0C7F7142" w14:textId="77777777" w:rsidR="003C7F56" w:rsidRPr="0058103B" w:rsidRDefault="003C7F56" w:rsidP="003C7F56">
      <w:pPr>
        <w:spacing w:line="360" w:lineRule="auto"/>
        <w:ind w:firstLine="709"/>
        <w:jc w:val="both"/>
        <w:rPr>
          <w:rFonts w:ascii="Times New Roman" w:hAnsi="Times New Roman" w:cs="Times New Roman"/>
          <w:i/>
          <w:iCs/>
          <w:sz w:val="24"/>
          <w:szCs w:val="24"/>
          <w:lang w:val="de-DE"/>
        </w:rPr>
      </w:pPr>
    </w:p>
    <w:p w14:paraId="1028B1A5" w14:textId="77777777" w:rsidR="003C7F56" w:rsidRPr="0058103B" w:rsidRDefault="003C7F56" w:rsidP="003C7F56">
      <w:pPr>
        <w:pStyle w:val="berschrift2"/>
        <w:numPr>
          <w:ilvl w:val="1"/>
          <w:numId w:val="2"/>
        </w:numPr>
        <w:jc w:val="both"/>
        <w:rPr>
          <w:rFonts w:ascii="Times New Roman" w:hAnsi="Times New Roman" w:cs="Times New Roman"/>
          <w:b/>
          <w:bCs/>
          <w:color w:val="auto"/>
          <w:sz w:val="30"/>
          <w:szCs w:val="30"/>
          <w:lang w:val="de-DE"/>
        </w:rPr>
      </w:pPr>
      <w:bookmarkStart w:id="17" w:name="_Toc132835616"/>
      <w:r w:rsidRPr="0058103B">
        <w:rPr>
          <w:rFonts w:ascii="Times New Roman" w:hAnsi="Times New Roman" w:cs="Times New Roman"/>
          <w:b/>
          <w:bCs/>
          <w:color w:val="auto"/>
          <w:sz w:val="30"/>
          <w:szCs w:val="30"/>
          <w:lang w:val="de-DE"/>
        </w:rPr>
        <w:t>Studium</w:t>
      </w:r>
      <w:bookmarkEnd w:id="17"/>
    </w:p>
    <w:p w14:paraId="0433B10E" w14:textId="77777777" w:rsidR="003C7F56" w:rsidRPr="0058103B" w:rsidRDefault="003C7F56" w:rsidP="003C7F56">
      <w:pPr>
        <w:rPr>
          <w:rFonts w:ascii="Times New Roman" w:hAnsi="Times New Roman" w:cs="Times New Roman"/>
          <w:lang w:val="de-DE"/>
        </w:rPr>
      </w:pPr>
    </w:p>
    <w:p w14:paraId="4E1C1CB5" w14:textId="0248FAD2" w:rsidR="003C7F56" w:rsidRPr="0058103B" w:rsidRDefault="003C7F56" w:rsidP="003C7F56">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Nach dem Tod</w:t>
      </w:r>
      <w:r w:rsidR="00292D1B">
        <w:rPr>
          <w:rFonts w:ascii="Times New Roman" w:hAnsi="Times New Roman" w:cs="Times New Roman"/>
          <w:sz w:val="24"/>
          <w:szCs w:val="24"/>
          <w:lang w:val="de-DE"/>
        </w:rPr>
        <w:t xml:space="preserve"> des Vaters</w:t>
      </w:r>
      <w:r w:rsidRPr="0058103B">
        <w:rPr>
          <w:rFonts w:ascii="Times New Roman" w:hAnsi="Times New Roman" w:cs="Times New Roman"/>
          <w:sz w:val="24"/>
          <w:szCs w:val="24"/>
          <w:lang w:val="de-DE"/>
        </w:rPr>
        <w:t xml:space="preserve"> an Lungenentzündung (1796) entschied sich die Mutter von Jacob und Wilhelm sie auf das Lyceum Fridericianum nach Kassel zu ihrer Tante zu schicken. Das Lyceum sollte sie auf die Universität vorbereiten und deshalb war das Studium sehr anstrengend: die Brüder waren</w:t>
      </w:r>
      <w:r w:rsidR="00DC5E9F">
        <w:rPr>
          <w:rFonts w:ascii="Times New Roman" w:hAnsi="Times New Roman" w:cs="Times New Roman"/>
          <w:sz w:val="24"/>
          <w:szCs w:val="24"/>
          <w:lang w:val="de-DE"/>
        </w:rPr>
        <w:t xml:space="preserve"> sechs</w:t>
      </w:r>
      <w:r w:rsidRPr="0058103B">
        <w:rPr>
          <w:rFonts w:ascii="Times New Roman" w:hAnsi="Times New Roman" w:cs="Times New Roman"/>
          <w:sz w:val="24"/>
          <w:szCs w:val="24"/>
          <w:lang w:val="de-DE"/>
        </w:rPr>
        <w:t xml:space="preserve"> Tage pro Woche für </w:t>
      </w:r>
      <w:r w:rsidR="00DC5E9F">
        <w:rPr>
          <w:rFonts w:ascii="Times New Roman" w:hAnsi="Times New Roman" w:cs="Times New Roman"/>
          <w:sz w:val="24"/>
          <w:szCs w:val="24"/>
          <w:lang w:val="de-DE"/>
        </w:rPr>
        <w:t>sechs</w:t>
      </w:r>
      <w:r w:rsidRPr="0058103B">
        <w:rPr>
          <w:rFonts w:ascii="Times New Roman" w:hAnsi="Times New Roman" w:cs="Times New Roman"/>
          <w:sz w:val="24"/>
          <w:szCs w:val="24"/>
          <w:lang w:val="de-DE"/>
        </w:rPr>
        <w:t xml:space="preserve"> Stunden am Lyceum und noch dazu besuchten sie täglich für </w:t>
      </w:r>
      <w:r w:rsidR="00DC5E9F">
        <w:rPr>
          <w:rFonts w:ascii="Times New Roman" w:hAnsi="Times New Roman" w:cs="Times New Roman"/>
          <w:sz w:val="24"/>
          <w:szCs w:val="24"/>
          <w:lang w:val="de-DE"/>
        </w:rPr>
        <w:t>vier</w:t>
      </w:r>
      <w:r w:rsidRPr="0058103B">
        <w:rPr>
          <w:rFonts w:ascii="Times New Roman" w:hAnsi="Times New Roman" w:cs="Times New Roman"/>
          <w:sz w:val="24"/>
          <w:szCs w:val="24"/>
          <w:lang w:val="de-DE"/>
        </w:rPr>
        <w:t xml:space="preserve"> oder </w:t>
      </w:r>
      <w:r w:rsidR="00DC5E9F">
        <w:rPr>
          <w:rFonts w:ascii="Times New Roman" w:hAnsi="Times New Roman" w:cs="Times New Roman"/>
          <w:sz w:val="24"/>
          <w:szCs w:val="24"/>
          <w:lang w:val="de-DE"/>
        </w:rPr>
        <w:t>fünf</w:t>
      </w:r>
      <w:r w:rsidRPr="0058103B">
        <w:rPr>
          <w:rFonts w:ascii="Times New Roman" w:hAnsi="Times New Roman" w:cs="Times New Roman"/>
          <w:sz w:val="24"/>
          <w:szCs w:val="24"/>
          <w:lang w:val="de-DE"/>
        </w:rPr>
        <w:t xml:space="preserve"> Stunden Privatlehrstunde</w:t>
      </w:r>
      <w:r w:rsidR="00F61983">
        <w:rPr>
          <w:rFonts w:ascii="Times New Roman" w:hAnsi="Times New Roman" w:cs="Times New Roman"/>
          <w:sz w:val="24"/>
          <w:szCs w:val="24"/>
          <w:lang w:val="de-DE"/>
        </w:rPr>
        <w:t>n</w:t>
      </w:r>
      <w:r w:rsidRPr="0058103B">
        <w:rPr>
          <w:rFonts w:ascii="Times New Roman" w:hAnsi="Times New Roman" w:cs="Times New Roman"/>
          <w:sz w:val="24"/>
          <w:szCs w:val="24"/>
          <w:lang w:val="de-DE"/>
        </w:rPr>
        <w:t>, wo sie vor allem Französisch gelernt haben. Ihre Arbeit und ihr Einsatz waren offensichtlich und wurden von vielen Lehrern geschätzt</w:t>
      </w:r>
      <w:r w:rsidR="00655A5B" w:rsidRPr="0058103B">
        <w:rPr>
          <w:rFonts w:ascii="Times New Roman" w:hAnsi="Times New Roman" w:cs="Times New Roman"/>
          <w:sz w:val="24"/>
          <w:szCs w:val="24"/>
          <w:lang w:val="de-DE"/>
        </w:rPr>
        <w:t xml:space="preserve"> (</w:t>
      </w:r>
      <w:r w:rsidR="00655A5B" w:rsidRPr="0058103B">
        <w:rPr>
          <w:rFonts w:ascii="Times New Roman" w:hAnsi="Times New Roman" w:cs="Times New Roman"/>
          <w:sz w:val="24"/>
          <w:szCs w:val="24"/>
        </w:rPr>
        <w:t>SEITZ, 1984, S. 15</w:t>
      </w:r>
      <w:r w:rsidR="00DF1043">
        <w:rPr>
          <w:rFonts w:ascii="Times New Roman" w:hAnsi="Times New Roman" w:cs="Times New Roman"/>
          <w:sz w:val="24"/>
          <w:szCs w:val="24"/>
        </w:rPr>
        <w:t>–</w:t>
      </w:r>
      <w:r w:rsidR="00655A5B" w:rsidRPr="0058103B">
        <w:rPr>
          <w:rFonts w:ascii="Times New Roman" w:hAnsi="Times New Roman" w:cs="Times New Roman"/>
          <w:sz w:val="24"/>
          <w:szCs w:val="24"/>
        </w:rPr>
        <w:t>16)</w:t>
      </w:r>
      <w:r w:rsidRPr="0058103B">
        <w:rPr>
          <w:rFonts w:ascii="Times New Roman" w:hAnsi="Times New Roman" w:cs="Times New Roman"/>
          <w:sz w:val="24"/>
          <w:szCs w:val="24"/>
          <w:lang w:val="de-DE"/>
        </w:rPr>
        <w:t>.</w:t>
      </w:r>
      <w:r w:rsidR="00655A5B" w:rsidRPr="0058103B">
        <w:rPr>
          <w:rFonts w:ascii="Times New Roman" w:hAnsi="Times New Roman" w:cs="Times New Roman"/>
          <w:sz w:val="24"/>
          <w:szCs w:val="24"/>
          <w:lang w:val="de-DE"/>
        </w:rPr>
        <w:t xml:space="preserve"> </w:t>
      </w:r>
      <w:r w:rsidRPr="0058103B">
        <w:rPr>
          <w:rFonts w:ascii="Times New Roman" w:hAnsi="Times New Roman" w:cs="Times New Roman"/>
          <w:sz w:val="24"/>
          <w:szCs w:val="24"/>
          <w:lang w:val="de-DE"/>
        </w:rPr>
        <w:t xml:space="preserve">Im Jahre 1802 immatrikulierte Jacob an der Phillips-Universität in Marburg, die damals nur aus circa 200 Studenten bestand. Schon ein Jahr später befand sich an der Universität in Marburg auch sein Bruder Wilhelm. Obwohl sie gute und fleißige Studenten waren, gefiel ihnen das Studium der Rechtswissenschaften im Laufe der </w:t>
      </w:r>
      <w:r w:rsidRPr="0058103B">
        <w:rPr>
          <w:rFonts w:ascii="Times New Roman" w:hAnsi="Times New Roman" w:cs="Times New Roman"/>
          <w:sz w:val="24"/>
          <w:szCs w:val="24"/>
          <w:lang w:val="de-DE"/>
        </w:rPr>
        <w:lastRenderedPageBreak/>
        <w:t>Zeit nicht mehr und beide haben sich eine andere Karriere gewählt – Jacob interessierte sich für altdeutsche und Wilhelm für mittelalterliche Literatur</w:t>
      </w:r>
      <w:r w:rsidR="00E06185" w:rsidRPr="0058103B">
        <w:rPr>
          <w:rFonts w:ascii="Times New Roman" w:hAnsi="Times New Roman" w:cs="Times New Roman"/>
          <w:sz w:val="24"/>
          <w:szCs w:val="24"/>
          <w:lang w:val="de-DE"/>
        </w:rPr>
        <w:t xml:space="preserve"> (</w:t>
      </w:r>
      <w:r w:rsidR="00E06185" w:rsidRPr="0058103B">
        <w:rPr>
          <w:rFonts w:ascii="Times New Roman" w:hAnsi="Times New Roman" w:cs="Times New Roman"/>
          <w:sz w:val="24"/>
          <w:szCs w:val="24"/>
        </w:rPr>
        <w:t>SEITZ, 1984, S. 16)</w:t>
      </w:r>
      <w:r w:rsidRPr="0058103B">
        <w:rPr>
          <w:rFonts w:ascii="Times New Roman" w:hAnsi="Times New Roman" w:cs="Times New Roman"/>
          <w:sz w:val="24"/>
          <w:szCs w:val="24"/>
          <w:lang w:val="de-DE"/>
        </w:rPr>
        <w:t>. Dass die Brüder anfingen sich der Literatur zu widmen, war einem jungen Professor Namens Friedrich Karl von Savigny zu verdanken. Sein Lehrstil war das, was die Jungen faszinierte. Dank Savigny lernten die Brüder auch viele Romantiker kennen, die später in ihrem Leben auch eine große Rolle spielten</w:t>
      </w:r>
      <w:r w:rsidR="00E06185" w:rsidRPr="0058103B">
        <w:rPr>
          <w:rFonts w:ascii="Times New Roman" w:hAnsi="Times New Roman" w:cs="Times New Roman"/>
          <w:sz w:val="24"/>
          <w:szCs w:val="24"/>
          <w:lang w:val="de-DE"/>
        </w:rPr>
        <w:t xml:space="preserve"> (</w:t>
      </w:r>
      <w:r w:rsidR="00E06185" w:rsidRPr="0058103B">
        <w:rPr>
          <w:rFonts w:ascii="Times New Roman" w:hAnsi="Times New Roman" w:cs="Times New Roman"/>
          <w:sz w:val="24"/>
          <w:szCs w:val="24"/>
        </w:rPr>
        <w:t>MARTUS, 2010, S. 108)</w:t>
      </w:r>
      <w:r w:rsidRPr="0058103B">
        <w:rPr>
          <w:rFonts w:ascii="Times New Roman" w:hAnsi="Times New Roman" w:cs="Times New Roman"/>
          <w:sz w:val="24"/>
          <w:szCs w:val="24"/>
          <w:lang w:val="de-DE"/>
        </w:rPr>
        <w:t>. Im Jahre 1805, nachdem er sich definitiv entschied, dass er nicht mehr Rechtswissenschaften studieren will, kehrte Jacob zu seiner Mutter zurück, die inzwischen in Kassel mit ihren jüngeren Kindern wohnte. I</w:t>
      </w:r>
      <w:r w:rsidR="00F61983">
        <w:rPr>
          <w:rFonts w:ascii="Times New Roman" w:hAnsi="Times New Roman" w:cs="Times New Roman"/>
          <w:sz w:val="24"/>
          <w:szCs w:val="24"/>
          <w:lang w:val="de-DE"/>
        </w:rPr>
        <w:t>m</w:t>
      </w:r>
      <w:r w:rsidRPr="0058103B">
        <w:rPr>
          <w:rFonts w:ascii="Times New Roman" w:hAnsi="Times New Roman" w:cs="Times New Roman"/>
          <w:sz w:val="24"/>
          <w:szCs w:val="24"/>
          <w:lang w:val="de-DE"/>
        </w:rPr>
        <w:t xml:space="preserve"> nächste</w:t>
      </w:r>
      <w:r w:rsidR="00F61983">
        <w:rPr>
          <w:rFonts w:ascii="Times New Roman" w:hAnsi="Times New Roman" w:cs="Times New Roman"/>
          <w:sz w:val="24"/>
          <w:szCs w:val="24"/>
          <w:lang w:val="de-DE"/>
        </w:rPr>
        <w:t>n</w:t>
      </w:r>
      <w:r w:rsidRPr="0058103B">
        <w:rPr>
          <w:rFonts w:ascii="Times New Roman" w:hAnsi="Times New Roman" w:cs="Times New Roman"/>
          <w:sz w:val="24"/>
          <w:szCs w:val="24"/>
          <w:lang w:val="de-DE"/>
        </w:rPr>
        <w:t xml:space="preserve"> Jahr, nach dem erfolgreichem Abschluss in Marburg, </w:t>
      </w:r>
      <w:r w:rsidR="00F61983">
        <w:rPr>
          <w:rFonts w:ascii="Times New Roman" w:hAnsi="Times New Roman" w:cs="Times New Roman"/>
          <w:sz w:val="24"/>
          <w:szCs w:val="24"/>
          <w:lang w:val="de-DE"/>
        </w:rPr>
        <w:t>kam auch Wilhelm nach Kassel</w:t>
      </w:r>
      <w:r w:rsidRPr="0058103B">
        <w:rPr>
          <w:rFonts w:ascii="Times New Roman" w:hAnsi="Times New Roman" w:cs="Times New Roman"/>
          <w:sz w:val="24"/>
          <w:szCs w:val="24"/>
          <w:lang w:val="de-DE"/>
        </w:rPr>
        <w:t xml:space="preserve"> und </w:t>
      </w:r>
      <w:r w:rsidR="00F61983">
        <w:rPr>
          <w:rFonts w:ascii="Times New Roman" w:hAnsi="Times New Roman" w:cs="Times New Roman"/>
          <w:sz w:val="24"/>
          <w:szCs w:val="24"/>
          <w:lang w:val="de-DE"/>
        </w:rPr>
        <w:t xml:space="preserve">begann </w:t>
      </w:r>
      <w:r w:rsidRPr="0058103B">
        <w:rPr>
          <w:rFonts w:ascii="Times New Roman" w:hAnsi="Times New Roman" w:cs="Times New Roman"/>
          <w:sz w:val="24"/>
          <w:szCs w:val="24"/>
          <w:lang w:val="de-DE"/>
        </w:rPr>
        <w:t>zusammen mit dem Bruder die Märchen zu sammeln, die dann später bearbeitet und herausgegeben wurden</w:t>
      </w:r>
      <w:r w:rsidR="00E06185" w:rsidRPr="0058103B">
        <w:rPr>
          <w:rFonts w:ascii="Times New Roman" w:hAnsi="Times New Roman" w:cs="Times New Roman"/>
          <w:sz w:val="24"/>
          <w:szCs w:val="24"/>
          <w:lang w:val="de-DE"/>
        </w:rPr>
        <w:t xml:space="preserve"> (</w:t>
      </w:r>
      <w:r w:rsidR="00E06185" w:rsidRPr="0058103B">
        <w:rPr>
          <w:rFonts w:ascii="Times New Roman" w:hAnsi="Times New Roman" w:cs="Times New Roman"/>
          <w:sz w:val="24"/>
          <w:szCs w:val="24"/>
        </w:rPr>
        <w:t>SEITZ, 1984, S. 16</w:t>
      </w:r>
      <w:r w:rsidR="00DF1043">
        <w:rPr>
          <w:rFonts w:ascii="Times New Roman" w:hAnsi="Times New Roman" w:cs="Times New Roman"/>
          <w:sz w:val="24"/>
          <w:szCs w:val="24"/>
        </w:rPr>
        <w:t>–</w:t>
      </w:r>
      <w:r w:rsidR="00E06185" w:rsidRPr="0058103B">
        <w:rPr>
          <w:rFonts w:ascii="Times New Roman" w:hAnsi="Times New Roman" w:cs="Times New Roman"/>
          <w:sz w:val="24"/>
          <w:szCs w:val="24"/>
        </w:rPr>
        <w:t>17)</w:t>
      </w:r>
      <w:r w:rsidRPr="0058103B">
        <w:rPr>
          <w:rFonts w:ascii="Times New Roman" w:hAnsi="Times New Roman" w:cs="Times New Roman"/>
          <w:sz w:val="24"/>
          <w:szCs w:val="24"/>
          <w:lang w:val="de-DE"/>
        </w:rPr>
        <w:t>.</w:t>
      </w:r>
    </w:p>
    <w:p w14:paraId="2786358E" w14:textId="77777777" w:rsidR="003C7F56" w:rsidRPr="0058103B" w:rsidRDefault="003C7F56" w:rsidP="003C7F56">
      <w:pPr>
        <w:pStyle w:val="berschrift2"/>
        <w:numPr>
          <w:ilvl w:val="1"/>
          <w:numId w:val="2"/>
        </w:numPr>
        <w:jc w:val="both"/>
        <w:rPr>
          <w:rFonts w:ascii="Times New Roman" w:hAnsi="Times New Roman" w:cs="Times New Roman"/>
          <w:b/>
          <w:bCs/>
          <w:color w:val="auto"/>
          <w:sz w:val="30"/>
          <w:szCs w:val="30"/>
          <w:lang w:val="de-DE"/>
        </w:rPr>
      </w:pPr>
      <w:bookmarkStart w:id="18" w:name="_Toc132835617"/>
      <w:r w:rsidRPr="0058103B">
        <w:rPr>
          <w:rFonts w:ascii="Times New Roman" w:hAnsi="Times New Roman" w:cs="Times New Roman"/>
          <w:b/>
          <w:bCs/>
          <w:color w:val="auto"/>
          <w:sz w:val="30"/>
          <w:szCs w:val="30"/>
          <w:lang w:val="de-DE"/>
        </w:rPr>
        <w:t>Kinder- und Hausmärchen</w:t>
      </w:r>
      <w:bookmarkEnd w:id="18"/>
    </w:p>
    <w:p w14:paraId="62C14E58" w14:textId="77777777" w:rsidR="003C7F56" w:rsidRPr="0058103B" w:rsidRDefault="003C7F56" w:rsidP="003C7F56">
      <w:pPr>
        <w:rPr>
          <w:rFonts w:ascii="Times New Roman" w:hAnsi="Times New Roman" w:cs="Times New Roman"/>
          <w:lang w:val="de-DE"/>
        </w:rPr>
      </w:pPr>
    </w:p>
    <w:p w14:paraId="2CE763EE" w14:textId="437B740C" w:rsidR="003C7F56" w:rsidRPr="0058103B" w:rsidRDefault="003C7F56" w:rsidP="003C7F56">
      <w:pPr>
        <w:spacing w:line="360" w:lineRule="auto"/>
        <w:ind w:firstLine="708"/>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Wie schon im Kapitel 1.2. erwähnt wurde, traten die Gebrüder Grimm während ihres Studiums in Marburg mit vielen romantischen Autoren in Kontakt – darunter waren zum Beispiel</w:t>
      </w:r>
      <w:r w:rsidR="00292D1B">
        <w:rPr>
          <w:rFonts w:ascii="Times New Roman" w:hAnsi="Times New Roman" w:cs="Times New Roman"/>
          <w:sz w:val="24"/>
          <w:szCs w:val="24"/>
          <w:lang w:val="de-DE"/>
        </w:rPr>
        <w:t xml:space="preserve"> auch</w:t>
      </w:r>
      <w:r w:rsidRPr="0058103B">
        <w:rPr>
          <w:rFonts w:ascii="Times New Roman" w:hAnsi="Times New Roman" w:cs="Times New Roman"/>
          <w:sz w:val="24"/>
          <w:szCs w:val="24"/>
          <w:lang w:val="de-DE"/>
        </w:rPr>
        <w:t xml:space="preserve"> Achim von Arnim und Clemens Brentano. Mit diesen zwei </w:t>
      </w:r>
      <w:r w:rsidR="00A72F5C">
        <w:rPr>
          <w:rFonts w:ascii="Times New Roman" w:hAnsi="Times New Roman" w:cs="Times New Roman"/>
          <w:sz w:val="24"/>
          <w:szCs w:val="24"/>
          <w:lang w:val="de-DE"/>
        </w:rPr>
        <w:t>waren</w:t>
      </w:r>
      <w:r w:rsidRPr="0058103B">
        <w:rPr>
          <w:rFonts w:ascii="Times New Roman" w:hAnsi="Times New Roman" w:cs="Times New Roman"/>
          <w:sz w:val="24"/>
          <w:szCs w:val="24"/>
          <w:lang w:val="de-DE"/>
        </w:rPr>
        <w:t xml:space="preserve"> dann die Brüder befreundet und sie haben zusammengearbeitet. Aufgrund des Drängens von Armin wurde dann im Jahre 1812 der erste Teil des Buchs </w:t>
      </w:r>
      <w:r w:rsidRPr="0058103B">
        <w:rPr>
          <w:rFonts w:ascii="Times New Roman" w:hAnsi="Times New Roman" w:cs="Times New Roman"/>
          <w:i/>
          <w:iCs/>
          <w:sz w:val="24"/>
          <w:szCs w:val="24"/>
          <w:lang w:val="de-DE"/>
        </w:rPr>
        <w:t>Kinder- und Hausmärchen</w:t>
      </w:r>
      <w:r w:rsidRPr="0058103B">
        <w:rPr>
          <w:rFonts w:ascii="Times New Roman" w:hAnsi="Times New Roman" w:cs="Times New Roman"/>
          <w:sz w:val="24"/>
          <w:szCs w:val="24"/>
          <w:lang w:val="de-DE"/>
        </w:rPr>
        <w:t xml:space="preserve"> herausgegeben und im Jahre 1815 auch der zweite Teil. Letztendlich (nach weiteren Ausgaben) umfasste die Sammlung </w:t>
      </w:r>
      <w:r w:rsidR="00CA5768">
        <w:rPr>
          <w:rFonts w:ascii="Times New Roman" w:hAnsi="Times New Roman" w:cs="Times New Roman"/>
          <w:sz w:val="24"/>
          <w:szCs w:val="24"/>
          <w:lang w:val="de-DE"/>
        </w:rPr>
        <w:t>zwei Hundert</w:t>
      </w:r>
      <w:r w:rsidRPr="0058103B">
        <w:rPr>
          <w:rFonts w:ascii="Times New Roman" w:hAnsi="Times New Roman" w:cs="Times New Roman"/>
          <w:sz w:val="24"/>
          <w:szCs w:val="24"/>
          <w:lang w:val="de-DE"/>
        </w:rPr>
        <w:t xml:space="preserve"> Märchen und </w:t>
      </w:r>
      <w:r w:rsidR="00CA5768">
        <w:rPr>
          <w:rFonts w:ascii="Times New Roman" w:hAnsi="Times New Roman" w:cs="Times New Roman"/>
          <w:sz w:val="24"/>
          <w:szCs w:val="24"/>
          <w:lang w:val="de-DE"/>
        </w:rPr>
        <w:t>zehn</w:t>
      </w:r>
      <w:r w:rsidRPr="0058103B">
        <w:rPr>
          <w:rFonts w:ascii="Times New Roman" w:hAnsi="Times New Roman" w:cs="Times New Roman"/>
          <w:sz w:val="24"/>
          <w:szCs w:val="24"/>
          <w:lang w:val="de-DE"/>
        </w:rPr>
        <w:t xml:space="preserve"> sogenannte Kinderlegenden</w:t>
      </w:r>
      <w:r w:rsidR="00E06185" w:rsidRPr="0058103B">
        <w:rPr>
          <w:rFonts w:ascii="Times New Roman" w:hAnsi="Times New Roman" w:cs="Times New Roman"/>
          <w:sz w:val="24"/>
          <w:szCs w:val="24"/>
          <w:lang w:val="de-DE"/>
        </w:rPr>
        <w:t xml:space="preserve"> (</w:t>
      </w:r>
      <w:r w:rsidR="00E06185" w:rsidRPr="0058103B">
        <w:rPr>
          <w:rFonts w:ascii="Times New Roman" w:hAnsi="Times New Roman" w:cs="Times New Roman"/>
          <w:sz w:val="24"/>
          <w:szCs w:val="24"/>
        </w:rPr>
        <w:t>STROMŠÍK, 1994, S. 70)</w:t>
      </w:r>
      <w:r w:rsidRPr="0058103B">
        <w:rPr>
          <w:rFonts w:ascii="Times New Roman" w:hAnsi="Times New Roman" w:cs="Times New Roman"/>
          <w:sz w:val="24"/>
          <w:szCs w:val="24"/>
          <w:lang w:val="de-DE"/>
        </w:rPr>
        <w:t xml:space="preserve">. Heutzutage sind die </w:t>
      </w:r>
      <w:r w:rsidRPr="0058103B">
        <w:rPr>
          <w:rFonts w:ascii="Times New Roman" w:hAnsi="Times New Roman" w:cs="Times New Roman"/>
          <w:i/>
          <w:iCs/>
          <w:sz w:val="24"/>
          <w:szCs w:val="24"/>
          <w:lang w:val="de-DE"/>
        </w:rPr>
        <w:t>Kinder- und Hausmärchen</w:t>
      </w:r>
      <w:r w:rsidRPr="0058103B">
        <w:rPr>
          <w:rFonts w:ascii="Times New Roman" w:hAnsi="Times New Roman" w:cs="Times New Roman"/>
          <w:sz w:val="24"/>
          <w:szCs w:val="24"/>
          <w:lang w:val="de-DE"/>
        </w:rPr>
        <w:t xml:space="preserve"> </w:t>
      </w:r>
      <w:r w:rsidRPr="0058103B">
        <w:rPr>
          <w:rFonts w:ascii="Times New Roman" w:hAnsi="Times New Roman" w:cs="Times New Roman"/>
          <w:i/>
          <w:iCs/>
          <w:sz w:val="24"/>
          <w:szCs w:val="24"/>
          <w:lang w:val="de-DE"/>
        </w:rPr>
        <w:t>„das weltweit bekannteste deutsche Buch neben der Luther-Bibel, mit Übersetzungen in über hundertsechzig Sprachen“</w:t>
      </w:r>
      <w:r w:rsidR="00E06185" w:rsidRPr="0058103B">
        <w:rPr>
          <w:rFonts w:ascii="Times New Roman" w:hAnsi="Times New Roman" w:cs="Times New Roman"/>
          <w:i/>
          <w:iCs/>
          <w:sz w:val="24"/>
          <w:szCs w:val="24"/>
          <w:lang w:val="de-DE"/>
        </w:rPr>
        <w:t xml:space="preserve"> </w:t>
      </w:r>
      <w:r w:rsidR="00E06185" w:rsidRPr="0058103B">
        <w:rPr>
          <w:rFonts w:ascii="Times New Roman" w:hAnsi="Times New Roman" w:cs="Times New Roman"/>
          <w:sz w:val="24"/>
          <w:szCs w:val="24"/>
          <w:lang w:val="de-DE"/>
        </w:rPr>
        <w:t>(</w:t>
      </w:r>
      <w:r w:rsidR="00E06185" w:rsidRPr="0058103B">
        <w:rPr>
          <w:rFonts w:ascii="Times New Roman" w:hAnsi="Times New Roman" w:cs="Times New Roman"/>
          <w:sz w:val="24"/>
          <w:szCs w:val="24"/>
        </w:rPr>
        <w:t>MARTUS, 2010, S. 258).</w:t>
      </w:r>
    </w:p>
    <w:p w14:paraId="43F172C2" w14:textId="07054C65" w:rsidR="003C7F56" w:rsidRPr="0058103B" w:rsidRDefault="003C7F56" w:rsidP="003C7F56">
      <w:pPr>
        <w:spacing w:line="360" w:lineRule="auto"/>
        <w:ind w:firstLine="708"/>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Die erste Aufgabe war spezifisch. Jacob war derjenige, der die Konzeption der Sammlung produzierte und sein Ziel war, nicht nur ein Buch für Kinder zu erstellen, sondern auch eine Sammlung authentischer Belege der Volkskunst. E</w:t>
      </w:r>
      <w:r w:rsidR="00993ACF">
        <w:rPr>
          <w:rFonts w:ascii="Times New Roman" w:hAnsi="Times New Roman" w:cs="Times New Roman"/>
          <w:sz w:val="24"/>
          <w:szCs w:val="24"/>
          <w:lang w:val="de-DE"/>
        </w:rPr>
        <w:t>r</w:t>
      </w:r>
      <w:r w:rsidRPr="0058103B">
        <w:rPr>
          <w:rFonts w:ascii="Times New Roman" w:hAnsi="Times New Roman" w:cs="Times New Roman"/>
          <w:sz w:val="24"/>
          <w:szCs w:val="24"/>
          <w:lang w:val="de-DE"/>
        </w:rPr>
        <w:t xml:space="preserve"> wollte die Texte gar nicht verändern und das auch in dem Fall, dass sie unlogisch waren, oder dass dort einige Passagen fehlten. Er war der Meinung, dass in solcher unveränderten Form die Texte hochwertiger werden, weil sie einfach originaler werden. Jacob versuchte die Altertümlichkeit der Texte zu bewahren – dies wollte er dadurch erreichen, dass die ursprüngliche, mündliche Überlieferung der Dorfbewohner erhalten blieb. Später stellte sich jedoch heraus, dass dies mehr ein Wunsch als Realität war, denn es stellte sich heraus, dass die Hauptquelle der Texte nicht die einheimischen Bauern waren, sondern ausgediente Soldaten, Landstreicher, Handwerker u.Ä., </w:t>
      </w:r>
      <w:r w:rsidRPr="0058103B">
        <w:rPr>
          <w:rFonts w:ascii="Times New Roman" w:hAnsi="Times New Roman" w:cs="Times New Roman"/>
          <w:sz w:val="24"/>
          <w:szCs w:val="24"/>
          <w:lang w:val="de-DE"/>
        </w:rPr>
        <w:lastRenderedPageBreak/>
        <w:t>die diese Geschichten auf ihren Reisen in Kneipen und Herbergen gesammelt hatten</w:t>
      </w:r>
      <w:r w:rsidR="006A4B32" w:rsidRPr="0058103B">
        <w:rPr>
          <w:rFonts w:ascii="Times New Roman" w:hAnsi="Times New Roman" w:cs="Times New Roman"/>
          <w:sz w:val="24"/>
          <w:szCs w:val="24"/>
          <w:lang w:val="de-DE"/>
        </w:rPr>
        <w:t xml:space="preserve"> (</w:t>
      </w:r>
      <w:r w:rsidR="006A4B32" w:rsidRPr="0058103B">
        <w:rPr>
          <w:rFonts w:ascii="Times New Roman" w:hAnsi="Times New Roman" w:cs="Times New Roman"/>
          <w:sz w:val="24"/>
          <w:szCs w:val="24"/>
        </w:rPr>
        <w:t>STROMŠÍK, 1994, S. 70)</w:t>
      </w:r>
      <w:r w:rsidRPr="0058103B">
        <w:rPr>
          <w:rFonts w:ascii="Times New Roman" w:hAnsi="Times New Roman" w:cs="Times New Roman"/>
          <w:sz w:val="24"/>
          <w:szCs w:val="24"/>
          <w:lang w:val="de-DE"/>
        </w:rPr>
        <w:t>.</w:t>
      </w:r>
      <w:r w:rsidR="006A4B32" w:rsidRPr="0058103B">
        <w:rPr>
          <w:rFonts w:ascii="Times New Roman" w:hAnsi="Times New Roman" w:cs="Times New Roman"/>
          <w:sz w:val="24"/>
          <w:szCs w:val="24"/>
          <w:lang w:val="de-DE"/>
        </w:rPr>
        <w:t xml:space="preserve"> </w:t>
      </w:r>
      <w:r w:rsidRPr="0058103B">
        <w:rPr>
          <w:rFonts w:ascii="Times New Roman" w:hAnsi="Times New Roman" w:cs="Times New Roman"/>
          <w:sz w:val="24"/>
          <w:szCs w:val="24"/>
          <w:lang w:val="de-DE"/>
        </w:rPr>
        <w:t xml:space="preserve">Die zweite große Märchenquelle waren gebildete Frauen aus dem Adel und Bürgertum. Den Brüdern war es bewusst, dass diese Personen keine sehr geeigneten Repräsentanten der Quelle der Volksdichtung sind und daher haben sie bei den Angaben zur Herkunft der Märchen die Namen vermeiden. </w:t>
      </w:r>
      <w:r w:rsidRPr="0058103B">
        <w:rPr>
          <w:rFonts w:ascii="Times New Roman" w:hAnsi="Times New Roman" w:cs="Times New Roman"/>
          <w:i/>
          <w:iCs/>
          <w:sz w:val="24"/>
          <w:szCs w:val="24"/>
          <w:lang w:val="de-DE"/>
        </w:rPr>
        <w:t xml:space="preserve">„Der anonyme Volksgeist heißt nun einmal nicht ‹Friederike </w:t>
      </w:r>
      <w:proofErr w:type="spellStart"/>
      <w:r w:rsidRPr="0058103B">
        <w:rPr>
          <w:rFonts w:ascii="Times New Roman" w:hAnsi="Times New Roman" w:cs="Times New Roman"/>
          <w:i/>
          <w:iCs/>
          <w:sz w:val="24"/>
          <w:szCs w:val="24"/>
          <w:lang w:val="de-DE"/>
        </w:rPr>
        <w:t>Mannell</w:t>
      </w:r>
      <w:proofErr w:type="spellEnd"/>
      <w:r w:rsidRPr="0058103B">
        <w:rPr>
          <w:rFonts w:ascii="Times New Roman" w:hAnsi="Times New Roman" w:cs="Times New Roman"/>
          <w:i/>
          <w:iCs/>
          <w:sz w:val="24"/>
          <w:szCs w:val="24"/>
          <w:lang w:val="de-DE"/>
        </w:rPr>
        <w:t>› oder ‹</w:t>
      </w:r>
      <w:proofErr w:type="spellStart"/>
      <w:r w:rsidRPr="0058103B">
        <w:rPr>
          <w:rFonts w:ascii="Times New Roman" w:hAnsi="Times New Roman" w:cs="Times New Roman"/>
          <w:i/>
          <w:iCs/>
          <w:sz w:val="24"/>
          <w:szCs w:val="24"/>
          <w:lang w:val="de-DE"/>
        </w:rPr>
        <w:t>Ludowine</w:t>
      </w:r>
      <w:proofErr w:type="spellEnd"/>
      <w:r w:rsidRPr="0058103B">
        <w:rPr>
          <w:rFonts w:ascii="Times New Roman" w:hAnsi="Times New Roman" w:cs="Times New Roman"/>
          <w:i/>
          <w:iCs/>
          <w:sz w:val="24"/>
          <w:szCs w:val="24"/>
          <w:lang w:val="de-DE"/>
        </w:rPr>
        <w:t xml:space="preserve"> von Haxthausen›, sondern trägt den Namen von Landstrichen: «Aus </w:t>
      </w:r>
      <w:proofErr w:type="spellStart"/>
      <w:r w:rsidRPr="0058103B">
        <w:rPr>
          <w:rFonts w:ascii="Times New Roman" w:hAnsi="Times New Roman" w:cs="Times New Roman"/>
          <w:i/>
          <w:iCs/>
          <w:sz w:val="24"/>
          <w:szCs w:val="24"/>
          <w:lang w:val="de-DE"/>
        </w:rPr>
        <w:t>Baiern</w:t>
      </w:r>
      <w:proofErr w:type="spellEnd"/>
      <w:r w:rsidRPr="0058103B">
        <w:rPr>
          <w:rFonts w:ascii="Times New Roman" w:hAnsi="Times New Roman" w:cs="Times New Roman"/>
          <w:i/>
          <w:iCs/>
          <w:sz w:val="24"/>
          <w:szCs w:val="24"/>
          <w:lang w:val="de-DE"/>
        </w:rPr>
        <w:t>», «aus der Leinegegend» oder «aus Hessen» lauten die Hinweise in den Anmerkungen seit dem zweiten Band von 1815</w:t>
      </w:r>
      <w:r w:rsidR="006A4B32" w:rsidRPr="0058103B">
        <w:rPr>
          <w:rFonts w:ascii="Times New Roman" w:hAnsi="Times New Roman" w:cs="Times New Roman"/>
          <w:i/>
          <w:iCs/>
          <w:sz w:val="24"/>
          <w:szCs w:val="24"/>
          <w:lang w:val="de-DE"/>
        </w:rPr>
        <w:t>“</w:t>
      </w:r>
      <w:r w:rsidR="006A4B32" w:rsidRPr="0058103B">
        <w:rPr>
          <w:rFonts w:ascii="Times New Roman" w:hAnsi="Times New Roman" w:cs="Times New Roman"/>
          <w:sz w:val="24"/>
          <w:szCs w:val="24"/>
          <w:lang w:val="de-DE"/>
        </w:rPr>
        <w:t xml:space="preserve"> (</w:t>
      </w:r>
      <w:r w:rsidR="006A4B32" w:rsidRPr="0058103B">
        <w:rPr>
          <w:rFonts w:ascii="Times New Roman" w:hAnsi="Times New Roman" w:cs="Times New Roman"/>
          <w:sz w:val="24"/>
          <w:szCs w:val="24"/>
        </w:rPr>
        <w:t>MARTUS, 2010, S. 264</w:t>
      </w:r>
      <w:r w:rsidR="00DF1043">
        <w:rPr>
          <w:rFonts w:ascii="Times New Roman" w:hAnsi="Times New Roman" w:cs="Times New Roman"/>
          <w:sz w:val="24"/>
          <w:szCs w:val="24"/>
        </w:rPr>
        <w:t>–</w:t>
      </w:r>
      <w:r w:rsidR="006A4B32" w:rsidRPr="0058103B">
        <w:rPr>
          <w:rFonts w:ascii="Times New Roman" w:hAnsi="Times New Roman" w:cs="Times New Roman"/>
          <w:sz w:val="24"/>
          <w:szCs w:val="24"/>
        </w:rPr>
        <w:t>265)</w:t>
      </w:r>
      <w:r w:rsidR="006A4B32" w:rsidRPr="0058103B">
        <w:rPr>
          <w:rFonts w:ascii="Times New Roman" w:hAnsi="Times New Roman" w:cs="Times New Roman"/>
          <w:sz w:val="24"/>
          <w:szCs w:val="24"/>
          <w:lang w:val="de-DE"/>
        </w:rPr>
        <w:t>.</w:t>
      </w:r>
    </w:p>
    <w:p w14:paraId="20CC5964" w14:textId="12974DEF" w:rsidR="003C7F56" w:rsidRPr="0058103B" w:rsidRDefault="003C7F56" w:rsidP="003C7F56">
      <w:pPr>
        <w:spacing w:line="360" w:lineRule="auto"/>
        <w:ind w:firstLine="708"/>
        <w:jc w:val="both"/>
        <w:rPr>
          <w:rFonts w:ascii="Times New Roman" w:hAnsi="Times New Roman" w:cs="Times New Roman"/>
          <w:i/>
          <w:iCs/>
          <w:sz w:val="24"/>
          <w:szCs w:val="24"/>
          <w:lang w:val="de-DE"/>
        </w:rPr>
      </w:pPr>
      <w:r w:rsidRPr="0058103B">
        <w:rPr>
          <w:rFonts w:ascii="Times New Roman" w:hAnsi="Times New Roman" w:cs="Times New Roman"/>
          <w:sz w:val="24"/>
          <w:szCs w:val="24"/>
          <w:lang w:val="de-DE"/>
        </w:rPr>
        <w:t>Ab 1819 übernahm Wilhelm das Edieren der Sammlung, da immer mehr zeitgenössische Leser (inklusive Brentano) Jacobs archivarischen Ansatz kritisierten. Wilhelm scheute sich nicht davon, unterschiedliche Veränderungen an den Texten vorzunehmen, zu denen gehörten zum Beispiel: Belebung des Textes durch Dialoge, Stärkung der christlichen Symbolik, Milderung von für Kinder ungeeigneten Ausdrücken usw</w:t>
      </w:r>
      <w:r w:rsidR="006A4B32" w:rsidRPr="0058103B">
        <w:rPr>
          <w:rFonts w:ascii="Times New Roman" w:hAnsi="Times New Roman" w:cs="Times New Roman"/>
          <w:sz w:val="24"/>
          <w:szCs w:val="24"/>
          <w:lang w:val="de-DE"/>
        </w:rPr>
        <w:t>. (</w:t>
      </w:r>
      <w:r w:rsidR="006A4B32" w:rsidRPr="0058103B">
        <w:rPr>
          <w:rFonts w:ascii="Times New Roman" w:hAnsi="Times New Roman" w:cs="Times New Roman"/>
          <w:sz w:val="24"/>
          <w:szCs w:val="24"/>
        </w:rPr>
        <w:t>STROMŠÍK, 1994,</w:t>
      </w:r>
      <w:r w:rsidR="006A4B32" w:rsidRPr="0058103B">
        <w:rPr>
          <w:rFonts w:ascii="Times New Roman" w:hAnsi="Times New Roman" w:cs="Times New Roman"/>
          <w:sz w:val="24"/>
          <w:szCs w:val="24"/>
        </w:rPr>
        <w:br/>
        <w:t>S. 71)</w:t>
      </w:r>
      <w:r w:rsidRPr="0058103B">
        <w:rPr>
          <w:rFonts w:ascii="Times New Roman" w:hAnsi="Times New Roman" w:cs="Times New Roman"/>
          <w:sz w:val="24"/>
          <w:szCs w:val="24"/>
          <w:lang w:val="de-DE"/>
        </w:rPr>
        <w:t>.  Vor allem konzentrierte er sich auf die Märchen, die wegen zu großer Gewalt, Obszönität oder sexuelle</w:t>
      </w:r>
      <w:r w:rsidR="00993ACF">
        <w:rPr>
          <w:rFonts w:ascii="Times New Roman" w:hAnsi="Times New Roman" w:cs="Times New Roman"/>
          <w:sz w:val="24"/>
          <w:szCs w:val="24"/>
          <w:lang w:val="de-DE"/>
        </w:rPr>
        <w:t>r</w:t>
      </w:r>
      <w:r w:rsidRPr="0058103B">
        <w:rPr>
          <w:rFonts w:ascii="Times New Roman" w:hAnsi="Times New Roman" w:cs="Times New Roman"/>
          <w:sz w:val="24"/>
          <w:szCs w:val="24"/>
          <w:lang w:val="de-DE"/>
        </w:rPr>
        <w:t xml:space="preserve"> Anspielungen kritisiert wurden</w:t>
      </w:r>
      <w:r w:rsidR="00DA7EB4" w:rsidRPr="0058103B">
        <w:rPr>
          <w:rFonts w:ascii="Times New Roman" w:hAnsi="Times New Roman" w:cs="Times New Roman"/>
          <w:sz w:val="24"/>
          <w:szCs w:val="24"/>
          <w:lang w:val="de-DE"/>
        </w:rPr>
        <w:t xml:space="preserve"> (</w:t>
      </w:r>
      <w:r w:rsidR="00DA7EB4" w:rsidRPr="0058103B">
        <w:rPr>
          <w:rFonts w:ascii="Times New Roman" w:hAnsi="Times New Roman" w:cs="Times New Roman"/>
          <w:sz w:val="24"/>
          <w:szCs w:val="24"/>
        </w:rPr>
        <w:t>MARTUS, 2010, S. 267)</w:t>
      </w:r>
      <w:r w:rsidRPr="0058103B">
        <w:rPr>
          <w:rFonts w:ascii="Times New Roman" w:hAnsi="Times New Roman" w:cs="Times New Roman"/>
          <w:sz w:val="24"/>
          <w:szCs w:val="24"/>
          <w:lang w:val="de-DE"/>
        </w:rPr>
        <w:t>.</w:t>
      </w:r>
      <w:r w:rsidRPr="0058103B">
        <w:rPr>
          <w:rFonts w:ascii="Times New Roman" w:hAnsi="Times New Roman" w:cs="Times New Roman"/>
          <w:lang w:val="de-DE"/>
        </w:rPr>
        <w:t xml:space="preserve"> </w:t>
      </w:r>
      <w:r w:rsidRPr="0058103B">
        <w:rPr>
          <w:rFonts w:ascii="Times New Roman" w:hAnsi="Times New Roman" w:cs="Times New Roman"/>
          <w:sz w:val="24"/>
          <w:szCs w:val="24"/>
          <w:lang w:val="de-DE"/>
        </w:rPr>
        <w:t>Wilhelm hat in dieser Ausgabe unteranderem zum ersten Mal den typischen Märcheneingangssatz</w:t>
      </w:r>
      <w:r w:rsidR="00993ACF">
        <w:rPr>
          <w:rFonts w:ascii="Times New Roman" w:hAnsi="Times New Roman" w:cs="Times New Roman"/>
          <w:sz w:val="24"/>
          <w:szCs w:val="24"/>
          <w:lang w:val="de-DE"/>
        </w:rPr>
        <w:t xml:space="preserve"> benutzt</w:t>
      </w:r>
      <w:r w:rsidRPr="0058103B">
        <w:rPr>
          <w:rFonts w:ascii="Times New Roman" w:hAnsi="Times New Roman" w:cs="Times New Roman"/>
          <w:sz w:val="24"/>
          <w:szCs w:val="24"/>
          <w:lang w:val="de-DE"/>
        </w:rPr>
        <w:t xml:space="preserve">, der für uns heute zu jedem Märchen gehört, nämlich </w:t>
      </w:r>
      <w:r w:rsidRPr="002F0AC5">
        <w:rPr>
          <w:rFonts w:ascii="Times New Roman" w:hAnsi="Times New Roman" w:cs="Times New Roman"/>
          <w:i/>
          <w:iCs/>
          <w:sz w:val="24"/>
          <w:szCs w:val="24"/>
          <w:lang w:val="de-DE"/>
        </w:rPr>
        <w:t>„</w:t>
      </w:r>
      <w:r w:rsidRPr="0058103B">
        <w:rPr>
          <w:rFonts w:ascii="Times New Roman" w:hAnsi="Times New Roman" w:cs="Times New Roman"/>
          <w:i/>
          <w:iCs/>
          <w:sz w:val="24"/>
          <w:szCs w:val="24"/>
          <w:lang w:val="de-DE"/>
        </w:rPr>
        <w:t>Es war einmal“</w:t>
      </w:r>
      <w:r w:rsidR="00DA7EB4" w:rsidRPr="0058103B">
        <w:rPr>
          <w:rFonts w:ascii="Times New Roman" w:hAnsi="Times New Roman" w:cs="Times New Roman"/>
          <w:sz w:val="24"/>
          <w:szCs w:val="24"/>
          <w:lang w:val="de-DE"/>
        </w:rPr>
        <w:t xml:space="preserve"> (</w:t>
      </w:r>
      <w:r w:rsidR="00DA7EB4" w:rsidRPr="0058103B">
        <w:rPr>
          <w:rFonts w:ascii="Times New Roman" w:hAnsi="Times New Roman" w:cs="Times New Roman"/>
          <w:sz w:val="24"/>
          <w:szCs w:val="24"/>
        </w:rPr>
        <w:t>MARTUS, 2010, S. 275).</w:t>
      </w:r>
      <w:r w:rsidRPr="0058103B">
        <w:rPr>
          <w:rFonts w:ascii="Times New Roman" w:hAnsi="Times New Roman" w:cs="Times New Roman"/>
          <w:i/>
          <w:iCs/>
          <w:sz w:val="24"/>
          <w:szCs w:val="24"/>
          <w:lang w:val="de-DE"/>
        </w:rPr>
        <w:t xml:space="preserve"> </w:t>
      </w:r>
      <w:r w:rsidRPr="0058103B">
        <w:rPr>
          <w:rFonts w:ascii="Times New Roman" w:hAnsi="Times New Roman" w:cs="Times New Roman"/>
          <w:sz w:val="24"/>
          <w:szCs w:val="24"/>
          <w:lang w:val="de-DE"/>
        </w:rPr>
        <w:t>Mit manchen von diesen Veränderungen reduzierte Wilhelm zwar teilweise die Authentizität, aber andererseits ist es dieser Stil, den wir heute als den klassischen Märchenstil verstehen</w:t>
      </w:r>
      <w:r w:rsidR="00DA7EB4" w:rsidRPr="0058103B">
        <w:rPr>
          <w:rFonts w:ascii="Times New Roman" w:hAnsi="Times New Roman" w:cs="Times New Roman"/>
          <w:sz w:val="24"/>
          <w:szCs w:val="24"/>
          <w:lang w:val="de-DE"/>
        </w:rPr>
        <w:t xml:space="preserve"> (</w:t>
      </w:r>
      <w:r w:rsidR="00DA7EB4" w:rsidRPr="0058103B">
        <w:rPr>
          <w:rFonts w:ascii="Times New Roman" w:hAnsi="Times New Roman" w:cs="Times New Roman"/>
          <w:sz w:val="24"/>
          <w:szCs w:val="24"/>
        </w:rPr>
        <w:t>STROMŠÍK, 1994, S. 71)</w:t>
      </w:r>
      <w:r w:rsidRPr="0058103B">
        <w:rPr>
          <w:rFonts w:ascii="Times New Roman" w:hAnsi="Times New Roman" w:cs="Times New Roman"/>
          <w:sz w:val="24"/>
          <w:szCs w:val="24"/>
          <w:lang w:val="de-DE"/>
        </w:rPr>
        <w:t>.</w:t>
      </w:r>
    </w:p>
    <w:p w14:paraId="5A8E0DCB" w14:textId="77777777" w:rsidR="003C7F56" w:rsidRPr="0058103B" w:rsidRDefault="003C7F56" w:rsidP="003C7F56">
      <w:pPr>
        <w:spacing w:line="360" w:lineRule="auto"/>
        <w:ind w:firstLine="708"/>
        <w:jc w:val="both"/>
        <w:rPr>
          <w:rFonts w:ascii="Times New Roman" w:hAnsi="Times New Roman" w:cs="Times New Roman"/>
          <w:i/>
          <w:iCs/>
          <w:sz w:val="24"/>
          <w:szCs w:val="24"/>
          <w:lang w:val="de-DE"/>
        </w:rPr>
      </w:pPr>
    </w:p>
    <w:p w14:paraId="16B414FE" w14:textId="77777777" w:rsidR="003C7F56" w:rsidRPr="0058103B" w:rsidRDefault="003C7F56" w:rsidP="003C7F56">
      <w:pPr>
        <w:pStyle w:val="berschrift2"/>
        <w:numPr>
          <w:ilvl w:val="1"/>
          <w:numId w:val="2"/>
        </w:numPr>
        <w:jc w:val="both"/>
        <w:rPr>
          <w:rFonts w:ascii="Times New Roman" w:hAnsi="Times New Roman" w:cs="Times New Roman"/>
          <w:b/>
          <w:bCs/>
          <w:color w:val="auto"/>
          <w:sz w:val="30"/>
          <w:szCs w:val="30"/>
          <w:lang w:val="de-DE"/>
        </w:rPr>
      </w:pPr>
      <w:bookmarkStart w:id="19" w:name="_Toc132835618"/>
      <w:r w:rsidRPr="0058103B">
        <w:rPr>
          <w:rFonts w:ascii="Times New Roman" w:hAnsi="Times New Roman" w:cs="Times New Roman"/>
          <w:b/>
          <w:bCs/>
          <w:color w:val="auto"/>
          <w:sz w:val="30"/>
          <w:szCs w:val="30"/>
          <w:lang w:val="de-DE"/>
        </w:rPr>
        <w:t>Die Bibliothekzeit in Kassel</w:t>
      </w:r>
      <w:bookmarkEnd w:id="19"/>
    </w:p>
    <w:p w14:paraId="15960B80" w14:textId="77777777" w:rsidR="003C7F56" w:rsidRPr="0058103B" w:rsidRDefault="003C7F56" w:rsidP="003C7F56">
      <w:pPr>
        <w:spacing w:line="360" w:lineRule="auto"/>
        <w:ind w:firstLine="709"/>
        <w:rPr>
          <w:rFonts w:ascii="Times New Roman" w:hAnsi="Times New Roman" w:cs="Times New Roman"/>
          <w:sz w:val="24"/>
          <w:szCs w:val="24"/>
          <w:lang w:val="de-DE"/>
        </w:rPr>
      </w:pPr>
    </w:p>
    <w:p w14:paraId="3843DBF5" w14:textId="22F48759" w:rsidR="003C7F56" w:rsidRPr="0058103B" w:rsidRDefault="003C7F56" w:rsidP="003C7F56">
      <w:pPr>
        <w:spacing w:line="360" w:lineRule="auto"/>
        <w:ind w:firstLine="709"/>
        <w:jc w:val="both"/>
        <w:rPr>
          <w:rFonts w:ascii="Times New Roman" w:eastAsia="Times New Roman" w:hAnsi="Times New Roman" w:cs="Times New Roman"/>
          <w:sz w:val="24"/>
          <w:szCs w:val="24"/>
          <w:lang w:val="de-DE" w:eastAsia="cs-CZ"/>
        </w:rPr>
      </w:pPr>
      <w:r w:rsidRPr="0058103B">
        <w:rPr>
          <w:rFonts w:ascii="Times New Roman" w:hAnsi="Times New Roman" w:cs="Times New Roman"/>
          <w:sz w:val="24"/>
          <w:szCs w:val="24"/>
          <w:lang w:val="de-DE"/>
        </w:rPr>
        <w:t xml:space="preserve">Zwischen den Jahren 1816 und 1829 wurden die Brüder an der Bibliothek der Kurfürsten in Kassel angestellt, die </w:t>
      </w:r>
      <w:r w:rsidR="0074368D">
        <w:rPr>
          <w:rFonts w:ascii="Times New Roman" w:hAnsi="Times New Roman" w:cs="Times New Roman"/>
          <w:sz w:val="24"/>
          <w:szCs w:val="24"/>
          <w:lang w:val="de-DE"/>
        </w:rPr>
        <w:t>drei</w:t>
      </w:r>
      <w:r w:rsidRPr="0058103B">
        <w:rPr>
          <w:rFonts w:ascii="Times New Roman" w:hAnsi="Times New Roman" w:cs="Times New Roman"/>
          <w:sz w:val="24"/>
          <w:szCs w:val="24"/>
          <w:lang w:val="de-DE"/>
        </w:rPr>
        <w:t xml:space="preserve"> Stunden pro Tag geöffnet hatte. In der Arbeitszeit verhandelten sie mit Buchhändlern, katalogisierten die neuen Bücher, erledigten die anfallenden Abrechnungen u.Ä. Dieser Arbeitszeit war für sie mehr als zufriedenstellend, denn sie hatten genug Zeit für ihre Forschungen</w:t>
      </w:r>
      <w:r w:rsidR="00DA7EB4" w:rsidRPr="0058103B">
        <w:rPr>
          <w:rFonts w:ascii="Times New Roman" w:hAnsi="Times New Roman" w:cs="Times New Roman"/>
          <w:sz w:val="24"/>
          <w:szCs w:val="24"/>
          <w:lang w:val="de-DE"/>
        </w:rPr>
        <w:t xml:space="preserve"> (</w:t>
      </w:r>
      <w:r w:rsidR="00DA7EB4" w:rsidRPr="0058103B">
        <w:rPr>
          <w:rFonts w:ascii="Times New Roman" w:hAnsi="Times New Roman" w:cs="Times New Roman"/>
          <w:sz w:val="24"/>
          <w:szCs w:val="24"/>
        </w:rPr>
        <w:t>MARTUS, 2010, S. 335)</w:t>
      </w:r>
      <w:r w:rsidR="00DA7EB4" w:rsidRPr="0058103B">
        <w:rPr>
          <w:rFonts w:ascii="Times New Roman" w:hAnsi="Times New Roman" w:cs="Times New Roman"/>
          <w:sz w:val="24"/>
          <w:szCs w:val="24"/>
          <w:lang w:val="de-DE"/>
        </w:rPr>
        <w:t>.</w:t>
      </w:r>
      <w:r w:rsidRPr="0058103B">
        <w:rPr>
          <w:rFonts w:ascii="Times New Roman" w:hAnsi="Times New Roman" w:cs="Times New Roman"/>
          <w:sz w:val="24"/>
          <w:szCs w:val="24"/>
          <w:lang w:val="de-DE"/>
        </w:rPr>
        <w:t xml:space="preserve"> </w:t>
      </w:r>
      <w:r w:rsidRPr="0058103B">
        <w:rPr>
          <w:rFonts w:ascii="Times New Roman" w:eastAsia="Times New Roman" w:hAnsi="Times New Roman" w:cs="Times New Roman"/>
          <w:sz w:val="24"/>
          <w:szCs w:val="24"/>
          <w:lang w:val="de-DE" w:eastAsia="cs-CZ"/>
        </w:rPr>
        <w:t xml:space="preserve">Dank des Zugangs zu Büchern konnten sie forschen und sich mit dem beschäftigen, was </w:t>
      </w:r>
      <w:r w:rsidR="00993ACF">
        <w:rPr>
          <w:rFonts w:ascii="Times New Roman" w:eastAsia="Times New Roman" w:hAnsi="Times New Roman" w:cs="Times New Roman"/>
          <w:sz w:val="24"/>
          <w:szCs w:val="24"/>
          <w:lang w:val="de-DE" w:eastAsia="cs-CZ"/>
        </w:rPr>
        <w:t>sie</w:t>
      </w:r>
      <w:r w:rsidRPr="0058103B">
        <w:rPr>
          <w:rFonts w:ascii="Times New Roman" w:eastAsia="Times New Roman" w:hAnsi="Times New Roman" w:cs="Times New Roman"/>
          <w:sz w:val="24"/>
          <w:szCs w:val="24"/>
          <w:lang w:val="de-DE" w:eastAsia="cs-CZ"/>
        </w:rPr>
        <w:t xml:space="preserve"> am meisten interessierte, auch d</w:t>
      </w:r>
      <w:r w:rsidR="00054161">
        <w:rPr>
          <w:rFonts w:ascii="Times New Roman" w:eastAsia="Times New Roman" w:hAnsi="Times New Roman" w:cs="Times New Roman"/>
          <w:sz w:val="24"/>
          <w:szCs w:val="24"/>
          <w:lang w:val="de-DE" w:eastAsia="cs-CZ"/>
        </w:rPr>
        <w:t>eshalb</w:t>
      </w:r>
      <w:r w:rsidRPr="0058103B">
        <w:rPr>
          <w:rFonts w:ascii="Times New Roman" w:eastAsia="Times New Roman" w:hAnsi="Times New Roman" w:cs="Times New Roman"/>
          <w:sz w:val="24"/>
          <w:szCs w:val="24"/>
          <w:lang w:val="de-DE" w:eastAsia="cs-CZ"/>
        </w:rPr>
        <w:t xml:space="preserve"> zählen wir sie heute zu den Begründern und Namengebern einer eigenen wissenschaftlichen Disziplin, der Germanistik. Germanistik beschäftigt sich mit der </w:t>
      </w:r>
      <w:r w:rsidRPr="0058103B">
        <w:rPr>
          <w:rFonts w:ascii="Times New Roman" w:eastAsia="Times New Roman" w:hAnsi="Times New Roman" w:cs="Times New Roman"/>
          <w:i/>
          <w:iCs/>
          <w:sz w:val="24"/>
          <w:szCs w:val="24"/>
          <w:lang w:val="de-DE" w:eastAsia="cs-CZ"/>
        </w:rPr>
        <w:t>„Sprache, Literatur, Volkskunde, Rechtswesen, Religion, und Geschichte der germanischen Völker“</w:t>
      </w:r>
      <w:r w:rsidR="00DA7EB4" w:rsidRPr="0058103B">
        <w:rPr>
          <w:rFonts w:ascii="Times New Roman" w:eastAsia="Times New Roman" w:hAnsi="Times New Roman" w:cs="Times New Roman"/>
          <w:sz w:val="24"/>
          <w:szCs w:val="24"/>
          <w:lang w:val="de-DE" w:eastAsia="cs-CZ"/>
        </w:rPr>
        <w:t xml:space="preserve"> </w:t>
      </w:r>
      <w:r w:rsidR="00DA7EB4" w:rsidRPr="0058103B">
        <w:rPr>
          <w:rFonts w:ascii="Times New Roman" w:eastAsia="Times New Roman" w:hAnsi="Times New Roman" w:cs="Times New Roman"/>
          <w:sz w:val="24"/>
          <w:szCs w:val="24"/>
          <w:lang w:val="de-DE" w:eastAsia="cs-CZ"/>
        </w:rPr>
        <w:lastRenderedPageBreak/>
        <w:t>(</w:t>
      </w:r>
      <w:r w:rsidR="00DA7EB4" w:rsidRPr="0058103B">
        <w:rPr>
          <w:rFonts w:ascii="Times New Roman" w:hAnsi="Times New Roman" w:cs="Times New Roman"/>
          <w:sz w:val="24"/>
          <w:szCs w:val="24"/>
        </w:rPr>
        <w:t>SEITZ, 1984, S. 20).</w:t>
      </w:r>
      <w:r w:rsidRPr="0058103B">
        <w:rPr>
          <w:rFonts w:ascii="Times New Roman" w:eastAsia="Times New Roman" w:hAnsi="Times New Roman" w:cs="Times New Roman"/>
          <w:sz w:val="24"/>
          <w:szCs w:val="24"/>
          <w:lang w:val="de-DE" w:eastAsia="cs-CZ"/>
        </w:rPr>
        <w:t xml:space="preserve"> Die Brüder behandelten alle diese</w:t>
      </w:r>
      <w:r w:rsidR="005E15B9">
        <w:rPr>
          <w:rFonts w:ascii="Times New Roman" w:eastAsia="Times New Roman" w:hAnsi="Times New Roman" w:cs="Times New Roman"/>
          <w:sz w:val="24"/>
          <w:szCs w:val="24"/>
          <w:lang w:val="de-DE" w:eastAsia="cs-CZ"/>
        </w:rPr>
        <w:t>r</w:t>
      </w:r>
      <w:r w:rsidRPr="0058103B">
        <w:rPr>
          <w:rFonts w:ascii="Times New Roman" w:eastAsia="Times New Roman" w:hAnsi="Times New Roman" w:cs="Times New Roman"/>
          <w:sz w:val="24"/>
          <w:szCs w:val="24"/>
          <w:lang w:val="de-DE" w:eastAsia="cs-CZ"/>
        </w:rPr>
        <w:t xml:space="preserve"> Bereiche sehr sorgfältig, mit großem Fleiß und Sinn für Zusammengehörigkeit. Gleichzeitig verstanden und unterstützen sie sich gegenseitig, was sich natürlich auch sehr positiv auf die Qualität ihrer Arbeit und Forschungen auswirkte</w:t>
      </w:r>
      <w:r w:rsidR="00DA7EB4" w:rsidRPr="0058103B">
        <w:rPr>
          <w:rFonts w:ascii="Times New Roman" w:eastAsia="Times New Roman" w:hAnsi="Times New Roman" w:cs="Times New Roman"/>
          <w:sz w:val="24"/>
          <w:szCs w:val="24"/>
          <w:lang w:val="de-DE" w:eastAsia="cs-CZ"/>
        </w:rPr>
        <w:t xml:space="preserve"> (</w:t>
      </w:r>
      <w:r w:rsidR="00DA7EB4" w:rsidRPr="0058103B">
        <w:rPr>
          <w:rFonts w:ascii="Times New Roman" w:hAnsi="Times New Roman" w:cs="Times New Roman"/>
          <w:sz w:val="24"/>
          <w:szCs w:val="24"/>
        </w:rPr>
        <w:t>SEITZ, 1984, S. 20)</w:t>
      </w:r>
      <w:r w:rsidRPr="0058103B">
        <w:rPr>
          <w:rFonts w:ascii="Times New Roman" w:eastAsia="Times New Roman" w:hAnsi="Times New Roman" w:cs="Times New Roman"/>
          <w:sz w:val="24"/>
          <w:szCs w:val="24"/>
          <w:lang w:val="de-DE" w:eastAsia="cs-CZ"/>
        </w:rPr>
        <w:t xml:space="preserve">. </w:t>
      </w:r>
    </w:p>
    <w:p w14:paraId="1E5A1129" w14:textId="38BC9053" w:rsidR="003C7F56" w:rsidRPr="0058103B" w:rsidRDefault="003C7F56" w:rsidP="003C7F56">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Im Jahre 1825 heiratete Wilhelm Henriette Dorothea Wild, die er schon seit </w:t>
      </w:r>
      <w:r w:rsidR="005E15B9">
        <w:rPr>
          <w:rFonts w:ascii="Times New Roman" w:hAnsi="Times New Roman" w:cs="Times New Roman"/>
          <w:sz w:val="24"/>
          <w:szCs w:val="24"/>
          <w:lang w:val="de-DE"/>
        </w:rPr>
        <w:t xml:space="preserve">seiner </w:t>
      </w:r>
      <w:r w:rsidRPr="0058103B">
        <w:rPr>
          <w:rFonts w:ascii="Times New Roman" w:hAnsi="Times New Roman" w:cs="Times New Roman"/>
          <w:sz w:val="24"/>
          <w:szCs w:val="24"/>
          <w:lang w:val="de-DE"/>
        </w:rPr>
        <w:t>Kindheit kannte – wer denkt, dass diese Ehe die Brüder getrennt hatte, der irrt sich, denn Jacob lebte mit seinem Bruder und seiner Familie im selben Haushalt und keines der Mitglieder dieses Haushalts hatte das geringste Problem damit. 1829 wurde Jakob als Professor und Bibliothekar und Wilhelm als Bibliothekar an der Universität in Göttingen angestellt. Kassel haben sie schweren Herzens verlassen</w:t>
      </w:r>
      <w:r w:rsidR="00DA7EB4" w:rsidRPr="0058103B">
        <w:rPr>
          <w:rFonts w:ascii="Times New Roman" w:hAnsi="Times New Roman" w:cs="Times New Roman"/>
          <w:sz w:val="24"/>
          <w:szCs w:val="24"/>
          <w:lang w:val="de-DE"/>
        </w:rPr>
        <w:t xml:space="preserve"> (</w:t>
      </w:r>
      <w:r w:rsidR="00DA7EB4" w:rsidRPr="0058103B">
        <w:rPr>
          <w:rFonts w:ascii="Times New Roman" w:hAnsi="Times New Roman" w:cs="Times New Roman"/>
          <w:sz w:val="24"/>
          <w:szCs w:val="24"/>
        </w:rPr>
        <w:t>SEITZ, 1984, S. 21</w:t>
      </w:r>
      <w:r w:rsidR="00DF1043">
        <w:rPr>
          <w:rFonts w:ascii="Times New Roman" w:hAnsi="Times New Roman" w:cs="Times New Roman"/>
          <w:sz w:val="24"/>
          <w:szCs w:val="24"/>
        </w:rPr>
        <w:t>–</w:t>
      </w:r>
      <w:r w:rsidR="00DA7EB4" w:rsidRPr="0058103B">
        <w:rPr>
          <w:rFonts w:ascii="Times New Roman" w:hAnsi="Times New Roman" w:cs="Times New Roman"/>
          <w:sz w:val="24"/>
          <w:szCs w:val="24"/>
        </w:rPr>
        <w:t>22)</w:t>
      </w:r>
      <w:r w:rsidRPr="0058103B">
        <w:rPr>
          <w:rFonts w:ascii="Times New Roman" w:hAnsi="Times New Roman" w:cs="Times New Roman"/>
          <w:sz w:val="24"/>
          <w:szCs w:val="24"/>
          <w:lang w:val="de-DE"/>
        </w:rPr>
        <w:t>.</w:t>
      </w:r>
    </w:p>
    <w:p w14:paraId="00510C7E" w14:textId="77777777" w:rsidR="003C7F56" w:rsidRPr="0058103B" w:rsidRDefault="003C7F56" w:rsidP="003C7F56">
      <w:pPr>
        <w:spacing w:line="360" w:lineRule="auto"/>
        <w:jc w:val="both"/>
        <w:rPr>
          <w:rFonts w:ascii="Times New Roman" w:hAnsi="Times New Roman" w:cs="Times New Roman"/>
          <w:sz w:val="24"/>
          <w:szCs w:val="24"/>
          <w:lang w:val="de-DE"/>
        </w:rPr>
      </w:pPr>
    </w:p>
    <w:p w14:paraId="4058F2E6" w14:textId="77777777" w:rsidR="003C7F56" w:rsidRPr="0058103B" w:rsidRDefault="003C7F56" w:rsidP="003C7F56">
      <w:pPr>
        <w:pStyle w:val="berschrift2"/>
        <w:numPr>
          <w:ilvl w:val="1"/>
          <w:numId w:val="2"/>
        </w:numPr>
        <w:spacing w:line="360" w:lineRule="auto"/>
        <w:jc w:val="both"/>
        <w:rPr>
          <w:rFonts w:ascii="Times New Roman" w:hAnsi="Times New Roman" w:cs="Times New Roman"/>
          <w:b/>
          <w:bCs/>
          <w:color w:val="auto"/>
          <w:sz w:val="30"/>
          <w:szCs w:val="30"/>
          <w:lang w:val="de-DE"/>
        </w:rPr>
      </w:pPr>
      <w:bookmarkStart w:id="20" w:name="_Toc132835619"/>
      <w:r w:rsidRPr="0058103B">
        <w:rPr>
          <w:rFonts w:ascii="Times New Roman" w:hAnsi="Times New Roman" w:cs="Times New Roman"/>
          <w:b/>
          <w:bCs/>
          <w:color w:val="auto"/>
          <w:sz w:val="30"/>
          <w:szCs w:val="30"/>
          <w:lang w:val="de-DE"/>
        </w:rPr>
        <w:t>Göttingen</w:t>
      </w:r>
      <w:bookmarkEnd w:id="20"/>
    </w:p>
    <w:p w14:paraId="2F6B3314" w14:textId="77777777" w:rsidR="003C7F56" w:rsidRPr="0058103B" w:rsidRDefault="003C7F56" w:rsidP="003C7F56">
      <w:pPr>
        <w:rPr>
          <w:lang w:val="de-DE"/>
        </w:rPr>
      </w:pPr>
    </w:p>
    <w:p w14:paraId="3E93601B" w14:textId="662DFB99" w:rsidR="003C7F56" w:rsidRPr="0058103B" w:rsidRDefault="003C7F56" w:rsidP="003C7F56">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Am 29. April 1830 zog die Familie Grimm in die neue Wohnung in Göttingen. In dieser Stadt gab es Wohnungen, die eigens für Universitätsmitarbeiter gebaut wurden</w:t>
      </w:r>
      <w:r w:rsidR="00DA7EB4" w:rsidRPr="0058103B">
        <w:rPr>
          <w:rFonts w:ascii="Times New Roman" w:hAnsi="Times New Roman" w:cs="Times New Roman"/>
          <w:sz w:val="24"/>
          <w:szCs w:val="24"/>
          <w:lang w:val="de-DE"/>
        </w:rPr>
        <w:t xml:space="preserve"> (</w:t>
      </w:r>
      <w:r w:rsidR="00DA7EB4" w:rsidRPr="0058103B">
        <w:rPr>
          <w:rFonts w:ascii="Times New Roman" w:hAnsi="Times New Roman" w:cs="Times New Roman"/>
          <w:sz w:val="24"/>
          <w:szCs w:val="24"/>
        </w:rPr>
        <w:t>MARTUS, 2010, S. 408)</w:t>
      </w:r>
      <w:r w:rsidRPr="0058103B">
        <w:rPr>
          <w:rFonts w:ascii="Times New Roman" w:hAnsi="Times New Roman" w:cs="Times New Roman"/>
          <w:sz w:val="24"/>
          <w:szCs w:val="24"/>
          <w:lang w:val="de-DE"/>
        </w:rPr>
        <w:t>. Allerdings fiel es den Brüdern schwer, sich an ihren neuen Wohnsitz zu gewöhnen</w:t>
      </w:r>
      <w:r w:rsidR="00DA7EB4" w:rsidRPr="0058103B">
        <w:rPr>
          <w:rFonts w:ascii="Times New Roman" w:hAnsi="Times New Roman" w:cs="Times New Roman"/>
          <w:sz w:val="24"/>
          <w:szCs w:val="24"/>
          <w:lang w:val="de-DE"/>
        </w:rPr>
        <w:t xml:space="preserve"> (</w:t>
      </w:r>
      <w:r w:rsidR="00DA7EB4" w:rsidRPr="0058103B">
        <w:rPr>
          <w:rFonts w:ascii="Times New Roman" w:hAnsi="Times New Roman" w:cs="Times New Roman"/>
          <w:sz w:val="24"/>
          <w:szCs w:val="24"/>
        </w:rPr>
        <w:t>SEITZ, 1984, S. 23)</w:t>
      </w:r>
      <w:r w:rsidRPr="0058103B">
        <w:rPr>
          <w:rFonts w:ascii="Times New Roman" w:hAnsi="Times New Roman" w:cs="Times New Roman"/>
          <w:sz w:val="24"/>
          <w:szCs w:val="24"/>
          <w:lang w:val="de-DE"/>
        </w:rPr>
        <w:t>.</w:t>
      </w:r>
      <w:r w:rsidR="00DA7EB4" w:rsidRPr="0058103B">
        <w:rPr>
          <w:rFonts w:ascii="Times New Roman" w:hAnsi="Times New Roman" w:cs="Times New Roman"/>
          <w:sz w:val="24"/>
          <w:szCs w:val="24"/>
          <w:lang w:val="de-DE"/>
        </w:rPr>
        <w:t xml:space="preserve"> </w:t>
      </w:r>
      <w:r w:rsidRPr="0058103B">
        <w:rPr>
          <w:rFonts w:ascii="Times New Roman" w:hAnsi="Times New Roman" w:cs="Times New Roman"/>
          <w:sz w:val="24"/>
          <w:szCs w:val="24"/>
          <w:lang w:val="de-DE"/>
        </w:rPr>
        <w:t xml:space="preserve">Trotzdem prosperierten die Brüder beruflich auch in Göttingen sehr gut. Ihre Vorlesungen über deutsche Grammatik, Rechtsaltertümer, Literatur und Diplomatik wurden für damalige Verhältnisse von vielen Studenten besucht. 1831 wurde Wilhelm auch Professor an der Philosophischen Fakultät. Wenn die Brüder ihre Arbeitspflichten nicht erfüllten, widmeten sie sich weiterhin ihren Forschungen und hielten sich gerne in der Bibliothek auf, obwohl sie dafür nicht mehr so viel Zeit, wie </w:t>
      </w:r>
      <w:r w:rsidR="005E15B9">
        <w:rPr>
          <w:rFonts w:ascii="Times New Roman" w:hAnsi="Times New Roman" w:cs="Times New Roman"/>
          <w:sz w:val="24"/>
          <w:szCs w:val="24"/>
          <w:lang w:val="de-DE"/>
        </w:rPr>
        <w:t>in</w:t>
      </w:r>
      <w:r w:rsidRPr="0058103B">
        <w:rPr>
          <w:rFonts w:ascii="Times New Roman" w:hAnsi="Times New Roman" w:cs="Times New Roman"/>
          <w:sz w:val="24"/>
          <w:szCs w:val="24"/>
          <w:lang w:val="de-DE"/>
        </w:rPr>
        <w:t xml:space="preserve"> Kassel hatten</w:t>
      </w:r>
      <w:r w:rsidR="00DA7EB4" w:rsidRPr="0058103B">
        <w:rPr>
          <w:rFonts w:ascii="Times New Roman" w:hAnsi="Times New Roman" w:cs="Times New Roman"/>
          <w:sz w:val="24"/>
          <w:szCs w:val="24"/>
          <w:lang w:val="de-DE"/>
        </w:rPr>
        <w:t xml:space="preserve"> (</w:t>
      </w:r>
      <w:r w:rsidR="00DA7EB4" w:rsidRPr="0058103B">
        <w:rPr>
          <w:rFonts w:ascii="Times New Roman" w:hAnsi="Times New Roman" w:cs="Times New Roman"/>
          <w:sz w:val="24"/>
          <w:szCs w:val="24"/>
        </w:rPr>
        <w:t>SEITZ, 1984. S. 23</w:t>
      </w:r>
      <w:r w:rsidR="00DF1043">
        <w:rPr>
          <w:rFonts w:ascii="Times New Roman" w:hAnsi="Times New Roman" w:cs="Times New Roman"/>
          <w:sz w:val="24"/>
          <w:szCs w:val="24"/>
        </w:rPr>
        <w:t>–</w:t>
      </w:r>
      <w:r w:rsidR="00DA7EB4" w:rsidRPr="0058103B">
        <w:rPr>
          <w:rFonts w:ascii="Times New Roman" w:hAnsi="Times New Roman" w:cs="Times New Roman"/>
          <w:sz w:val="24"/>
          <w:szCs w:val="24"/>
        </w:rPr>
        <w:t>24)</w:t>
      </w:r>
      <w:r w:rsidR="00DA7EB4" w:rsidRPr="0058103B">
        <w:rPr>
          <w:rFonts w:ascii="Times New Roman" w:hAnsi="Times New Roman" w:cs="Times New Roman"/>
          <w:sz w:val="24"/>
          <w:szCs w:val="24"/>
          <w:lang w:val="de-DE"/>
        </w:rPr>
        <w:t>.</w:t>
      </w:r>
      <w:r w:rsidRPr="0058103B">
        <w:rPr>
          <w:rFonts w:ascii="Times New Roman" w:hAnsi="Times New Roman" w:cs="Times New Roman"/>
          <w:sz w:val="24"/>
          <w:szCs w:val="24"/>
          <w:lang w:val="de-DE"/>
        </w:rPr>
        <w:t xml:space="preserve"> Zu den Werken, die während ihrer Tätigkeit an der Universität entstanden sind, zählt man bei Wilhelm zum Beispiel: </w:t>
      </w:r>
      <w:proofErr w:type="spellStart"/>
      <w:r w:rsidRPr="0058103B">
        <w:rPr>
          <w:rFonts w:ascii="Times New Roman" w:hAnsi="Times New Roman" w:cs="Times New Roman"/>
          <w:i/>
          <w:iCs/>
          <w:sz w:val="24"/>
          <w:szCs w:val="24"/>
          <w:lang w:val="de-DE"/>
        </w:rPr>
        <w:t>Vridankes</w:t>
      </w:r>
      <w:proofErr w:type="spellEnd"/>
      <w:r w:rsidRPr="0058103B">
        <w:rPr>
          <w:rFonts w:ascii="Times New Roman" w:hAnsi="Times New Roman" w:cs="Times New Roman"/>
          <w:i/>
          <w:iCs/>
          <w:sz w:val="24"/>
          <w:szCs w:val="24"/>
          <w:lang w:val="de-DE"/>
        </w:rPr>
        <w:t xml:space="preserve"> </w:t>
      </w:r>
      <w:proofErr w:type="spellStart"/>
      <w:r w:rsidRPr="0058103B">
        <w:rPr>
          <w:rFonts w:ascii="Times New Roman" w:hAnsi="Times New Roman" w:cs="Times New Roman"/>
          <w:i/>
          <w:iCs/>
          <w:sz w:val="24"/>
          <w:szCs w:val="24"/>
          <w:lang w:val="de-DE"/>
        </w:rPr>
        <w:t>bescheidenheit</w:t>
      </w:r>
      <w:proofErr w:type="spellEnd"/>
      <w:r w:rsidRPr="0058103B">
        <w:rPr>
          <w:rFonts w:ascii="Times New Roman" w:hAnsi="Times New Roman" w:cs="Times New Roman"/>
          <w:sz w:val="24"/>
          <w:szCs w:val="24"/>
          <w:lang w:val="de-DE"/>
        </w:rPr>
        <w:t xml:space="preserve"> (1834), der </w:t>
      </w:r>
      <w:r w:rsidRPr="0058103B">
        <w:rPr>
          <w:rFonts w:ascii="Times New Roman" w:hAnsi="Times New Roman" w:cs="Times New Roman"/>
          <w:i/>
          <w:iCs/>
          <w:sz w:val="24"/>
          <w:szCs w:val="24"/>
          <w:lang w:val="de-DE"/>
        </w:rPr>
        <w:t>Rosengarte</w:t>
      </w:r>
      <w:r w:rsidRPr="0058103B">
        <w:rPr>
          <w:rFonts w:ascii="Times New Roman" w:hAnsi="Times New Roman" w:cs="Times New Roman"/>
          <w:sz w:val="24"/>
          <w:szCs w:val="24"/>
          <w:lang w:val="de-DE"/>
        </w:rPr>
        <w:t xml:space="preserve"> (1836) oder die dritte Auflage der </w:t>
      </w:r>
      <w:r w:rsidRPr="0058103B">
        <w:rPr>
          <w:rFonts w:ascii="Times New Roman" w:hAnsi="Times New Roman" w:cs="Times New Roman"/>
          <w:i/>
          <w:iCs/>
          <w:sz w:val="24"/>
          <w:szCs w:val="24"/>
          <w:lang w:val="de-DE"/>
        </w:rPr>
        <w:t>Kinder- und Hausmärchen</w:t>
      </w:r>
      <w:r w:rsidRPr="0058103B">
        <w:rPr>
          <w:rFonts w:ascii="Times New Roman" w:hAnsi="Times New Roman" w:cs="Times New Roman"/>
          <w:sz w:val="24"/>
          <w:szCs w:val="24"/>
          <w:lang w:val="de-DE"/>
        </w:rPr>
        <w:t xml:space="preserve"> (1837); und bei Jacob: </w:t>
      </w:r>
      <w:r w:rsidRPr="0058103B">
        <w:rPr>
          <w:rFonts w:ascii="Times New Roman" w:hAnsi="Times New Roman" w:cs="Times New Roman"/>
          <w:i/>
          <w:iCs/>
          <w:sz w:val="24"/>
          <w:szCs w:val="24"/>
          <w:lang w:val="de-DE"/>
        </w:rPr>
        <w:t>Reinhart Fuchs</w:t>
      </w:r>
      <w:r w:rsidRPr="0058103B">
        <w:rPr>
          <w:rFonts w:ascii="Times New Roman" w:hAnsi="Times New Roman" w:cs="Times New Roman"/>
          <w:sz w:val="24"/>
          <w:szCs w:val="24"/>
          <w:lang w:val="de-DE"/>
        </w:rPr>
        <w:t xml:space="preserve"> (1834) oder die </w:t>
      </w:r>
      <w:r w:rsidRPr="0058103B">
        <w:rPr>
          <w:rFonts w:ascii="Times New Roman" w:hAnsi="Times New Roman" w:cs="Times New Roman"/>
          <w:i/>
          <w:iCs/>
          <w:sz w:val="24"/>
          <w:szCs w:val="24"/>
          <w:lang w:val="de-DE"/>
        </w:rPr>
        <w:t>Deutsche Mythologie</w:t>
      </w:r>
      <w:r w:rsidRPr="0058103B">
        <w:rPr>
          <w:rFonts w:ascii="Times New Roman" w:hAnsi="Times New Roman" w:cs="Times New Roman"/>
          <w:sz w:val="24"/>
          <w:szCs w:val="24"/>
          <w:lang w:val="de-DE"/>
        </w:rPr>
        <w:t xml:space="preserve"> (1835)</w:t>
      </w:r>
      <w:r w:rsidR="00DA7EB4" w:rsidRPr="0058103B">
        <w:rPr>
          <w:rFonts w:ascii="Times New Roman" w:hAnsi="Times New Roman" w:cs="Times New Roman"/>
          <w:sz w:val="24"/>
          <w:szCs w:val="24"/>
          <w:lang w:val="de-DE"/>
        </w:rPr>
        <w:t xml:space="preserve"> (</w:t>
      </w:r>
      <w:r w:rsidR="00DA7EB4" w:rsidRPr="0058103B">
        <w:rPr>
          <w:rFonts w:ascii="Times New Roman" w:hAnsi="Times New Roman" w:cs="Times New Roman"/>
          <w:sz w:val="24"/>
          <w:szCs w:val="24"/>
        </w:rPr>
        <w:t>MARTUS, 2010, S. 426).</w:t>
      </w:r>
    </w:p>
    <w:p w14:paraId="36DABD7B" w14:textId="77777777" w:rsidR="003C7F56" w:rsidRPr="0058103B" w:rsidRDefault="003C7F56" w:rsidP="003C7F56">
      <w:pPr>
        <w:spacing w:line="360" w:lineRule="auto"/>
        <w:ind w:firstLine="709"/>
        <w:jc w:val="both"/>
        <w:rPr>
          <w:rFonts w:ascii="Times New Roman" w:hAnsi="Times New Roman" w:cs="Times New Roman"/>
          <w:sz w:val="24"/>
          <w:szCs w:val="24"/>
          <w:lang w:val="de-DE"/>
        </w:rPr>
      </w:pPr>
    </w:p>
    <w:p w14:paraId="00A3F114" w14:textId="77777777" w:rsidR="003C7F56" w:rsidRPr="0058103B" w:rsidRDefault="003C7F56" w:rsidP="003C7F56">
      <w:pPr>
        <w:pStyle w:val="berschrift2"/>
        <w:numPr>
          <w:ilvl w:val="1"/>
          <w:numId w:val="2"/>
        </w:numPr>
        <w:jc w:val="both"/>
        <w:rPr>
          <w:rFonts w:ascii="Times New Roman" w:hAnsi="Times New Roman" w:cs="Times New Roman"/>
          <w:b/>
          <w:bCs/>
          <w:color w:val="auto"/>
          <w:sz w:val="30"/>
          <w:szCs w:val="30"/>
          <w:lang w:val="de-DE"/>
        </w:rPr>
      </w:pPr>
      <w:bookmarkStart w:id="21" w:name="_Toc132835620"/>
      <w:r w:rsidRPr="0058103B">
        <w:rPr>
          <w:rFonts w:ascii="Times New Roman" w:hAnsi="Times New Roman" w:cs="Times New Roman"/>
          <w:b/>
          <w:bCs/>
          <w:color w:val="auto"/>
          <w:sz w:val="30"/>
          <w:szCs w:val="30"/>
          <w:lang w:val="de-DE"/>
        </w:rPr>
        <w:t>Die letzte Station – Berlin</w:t>
      </w:r>
      <w:bookmarkEnd w:id="21"/>
    </w:p>
    <w:p w14:paraId="2C643421" w14:textId="77777777" w:rsidR="003C7F56" w:rsidRPr="0058103B" w:rsidRDefault="003C7F56" w:rsidP="003C7F56">
      <w:pPr>
        <w:rPr>
          <w:lang w:val="de-DE"/>
        </w:rPr>
      </w:pPr>
    </w:p>
    <w:p w14:paraId="1B30A1BF" w14:textId="3A15804B" w:rsidR="003C7F56" w:rsidRPr="0058103B" w:rsidRDefault="003C7F56" w:rsidP="003C7F56">
      <w:pPr>
        <w:spacing w:line="360" w:lineRule="auto"/>
        <w:ind w:firstLine="709"/>
        <w:jc w:val="both"/>
        <w:rPr>
          <w:rStyle w:val="q4iawc"/>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Nach dem Tod des preußischen Königs Wilhelm III., </w:t>
      </w:r>
      <w:r w:rsidR="00292D1B">
        <w:rPr>
          <w:rFonts w:ascii="Times New Roman" w:hAnsi="Times New Roman" w:cs="Times New Roman"/>
          <w:sz w:val="24"/>
          <w:szCs w:val="24"/>
          <w:lang w:val="de-DE"/>
        </w:rPr>
        <w:t>besetzte</w:t>
      </w:r>
      <w:r w:rsidRPr="0058103B">
        <w:rPr>
          <w:rFonts w:ascii="Times New Roman" w:hAnsi="Times New Roman" w:cs="Times New Roman"/>
          <w:sz w:val="24"/>
          <w:szCs w:val="24"/>
          <w:lang w:val="de-DE"/>
        </w:rPr>
        <w:t xml:space="preserve"> sein Sohn Wilhelm IV.</w:t>
      </w:r>
      <w:r w:rsidR="00292D1B">
        <w:rPr>
          <w:rFonts w:ascii="Times New Roman" w:hAnsi="Times New Roman" w:cs="Times New Roman"/>
          <w:sz w:val="24"/>
          <w:szCs w:val="24"/>
          <w:lang w:val="de-DE"/>
        </w:rPr>
        <w:t xml:space="preserve"> </w:t>
      </w:r>
      <w:r w:rsidR="00292D1B" w:rsidRPr="0058103B">
        <w:rPr>
          <w:rFonts w:ascii="Times New Roman" w:hAnsi="Times New Roman" w:cs="Times New Roman"/>
          <w:sz w:val="24"/>
          <w:szCs w:val="24"/>
          <w:lang w:val="de-DE"/>
        </w:rPr>
        <w:t>den Thron</w:t>
      </w:r>
      <w:r w:rsidRPr="0058103B">
        <w:rPr>
          <w:rFonts w:ascii="Times New Roman" w:hAnsi="Times New Roman" w:cs="Times New Roman"/>
          <w:sz w:val="24"/>
          <w:szCs w:val="24"/>
          <w:lang w:val="de-DE"/>
        </w:rPr>
        <w:t>, dessen Ziel</w:t>
      </w:r>
      <w:r w:rsidR="00292D1B">
        <w:rPr>
          <w:rFonts w:ascii="Times New Roman" w:hAnsi="Times New Roman" w:cs="Times New Roman"/>
          <w:sz w:val="24"/>
          <w:szCs w:val="24"/>
          <w:lang w:val="de-DE"/>
        </w:rPr>
        <w:t xml:space="preserve"> es war,</w:t>
      </w:r>
      <w:r w:rsidRPr="0058103B">
        <w:rPr>
          <w:rFonts w:ascii="Times New Roman" w:hAnsi="Times New Roman" w:cs="Times New Roman"/>
          <w:sz w:val="24"/>
          <w:szCs w:val="24"/>
          <w:lang w:val="de-DE"/>
        </w:rPr>
        <w:t xml:space="preserve"> für die Hauptstadt Berlin </w:t>
      </w:r>
      <w:r w:rsidRPr="0058103B">
        <w:rPr>
          <w:rFonts w:ascii="Times New Roman" w:hAnsi="Times New Roman" w:cs="Times New Roman"/>
          <w:i/>
          <w:iCs/>
          <w:sz w:val="24"/>
          <w:szCs w:val="24"/>
          <w:lang w:val="de-DE"/>
        </w:rPr>
        <w:t xml:space="preserve">„ausgezeichnete Kräfte aus dem </w:t>
      </w:r>
      <w:r w:rsidRPr="0058103B">
        <w:rPr>
          <w:rFonts w:ascii="Times New Roman" w:hAnsi="Times New Roman" w:cs="Times New Roman"/>
          <w:i/>
          <w:iCs/>
          <w:sz w:val="24"/>
          <w:szCs w:val="24"/>
          <w:lang w:val="de-DE"/>
        </w:rPr>
        <w:lastRenderedPageBreak/>
        <w:t>gesamten deutschen Vaterlande zu gewinnen“</w:t>
      </w:r>
      <w:r w:rsidR="003D3D3E" w:rsidRPr="0058103B">
        <w:rPr>
          <w:rFonts w:ascii="Times New Roman" w:hAnsi="Times New Roman" w:cs="Times New Roman"/>
          <w:sz w:val="24"/>
          <w:szCs w:val="24"/>
          <w:lang w:val="de-DE"/>
        </w:rPr>
        <w:t xml:space="preserve"> (</w:t>
      </w:r>
      <w:r w:rsidR="003D3D3E" w:rsidRPr="0058103B">
        <w:rPr>
          <w:rFonts w:ascii="Times New Roman" w:hAnsi="Times New Roman" w:cs="Times New Roman"/>
          <w:sz w:val="24"/>
          <w:szCs w:val="24"/>
        </w:rPr>
        <w:t>MARTUS, 2010, S. 527)</w:t>
      </w:r>
      <w:r w:rsidR="002F0AC5">
        <w:rPr>
          <w:rFonts w:ascii="Times New Roman" w:hAnsi="Times New Roman" w:cs="Times New Roman"/>
          <w:sz w:val="24"/>
          <w:szCs w:val="24"/>
        </w:rPr>
        <w:t xml:space="preserve"> </w:t>
      </w:r>
      <w:r w:rsidR="002F0AC5" w:rsidRPr="0058103B">
        <w:rPr>
          <w:rFonts w:ascii="Times New Roman" w:hAnsi="Times New Roman" w:cs="Times New Roman"/>
          <w:sz w:val="24"/>
          <w:szCs w:val="24"/>
          <w:lang w:val="de-DE"/>
        </w:rPr>
        <w:t>– zu diesen Kräften gehörten auch die Brüder Grimm</w:t>
      </w:r>
      <w:r w:rsidRPr="0058103B">
        <w:rPr>
          <w:rFonts w:ascii="Times New Roman" w:hAnsi="Times New Roman" w:cs="Times New Roman"/>
          <w:sz w:val="24"/>
          <w:szCs w:val="24"/>
          <w:lang w:val="de-DE"/>
        </w:rPr>
        <w:t xml:space="preserve">. Vor Allem verschaffte Wilhelm ihnen geeignete Arbeitsbedingungen, damit sie sich weiterhin ihren Forschungen </w:t>
      </w:r>
      <w:r w:rsidR="005E15B9">
        <w:rPr>
          <w:rFonts w:ascii="Times New Roman" w:hAnsi="Times New Roman" w:cs="Times New Roman"/>
          <w:sz w:val="24"/>
          <w:szCs w:val="24"/>
          <w:lang w:val="de-DE"/>
        </w:rPr>
        <w:t>widmen</w:t>
      </w:r>
      <w:r w:rsidRPr="0058103B">
        <w:rPr>
          <w:rFonts w:ascii="Times New Roman" w:hAnsi="Times New Roman" w:cs="Times New Roman"/>
          <w:sz w:val="24"/>
          <w:szCs w:val="24"/>
          <w:lang w:val="de-DE"/>
        </w:rPr>
        <w:t xml:space="preserve"> konnten</w:t>
      </w:r>
      <w:r w:rsidR="003D3D3E" w:rsidRPr="0058103B">
        <w:rPr>
          <w:rFonts w:ascii="Times New Roman" w:hAnsi="Times New Roman" w:cs="Times New Roman"/>
          <w:sz w:val="24"/>
          <w:szCs w:val="24"/>
          <w:lang w:val="de-DE"/>
        </w:rPr>
        <w:t xml:space="preserve"> (</w:t>
      </w:r>
      <w:r w:rsidR="003D3D3E" w:rsidRPr="0058103B">
        <w:rPr>
          <w:rFonts w:ascii="Times New Roman" w:hAnsi="Times New Roman" w:cs="Times New Roman"/>
          <w:sz w:val="24"/>
          <w:szCs w:val="24"/>
        </w:rPr>
        <w:t>SEITZ, 1984, S. 25)</w:t>
      </w:r>
      <w:r w:rsidRPr="0058103B">
        <w:rPr>
          <w:rFonts w:ascii="Times New Roman" w:hAnsi="Times New Roman" w:cs="Times New Roman"/>
          <w:sz w:val="24"/>
          <w:szCs w:val="24"/>
          <w:lang w:val="de-DE"/>
        </w:rPr>
        <w:t xml:space="preserve"> und schließlich bot er ihnen auch eine gute finanzielle Belohnung, nämlich </w:t>
      </w:r>
      <w:r w:rsidR="0074368D">
        <w:rPr>
          <w:rFonts w:ascii="Times New Roman" w:hAnsi="Times New Roman" w:cs="Times New Roman"/>
          <w:sz w:val="24"/>
          <w:szCs w:val="24"/>
          <w:lang w:val="de-DE"/>
        </w:rPr>
        <w:t>drei Tausend</w:t>
      </w:r>
      <w:r w:rsidRPr="0058103B">
        <w:rPr>
          <w:rFonts w:ascii="Times New Roman" w:hAnsi="Times New Roman" w:cs="Times New Roman"/>
          <w:sz w:val="24"/>
          <w:szCs w:val="24"/>
          <w:lang w:val="de-DE"/>
        </w:rPr>
        <w:t xml:space="preserve"> Reichstaler</w:t>
      </w:r>
      <w:r w:rsidR="003D3D3E" w:rsidRPr="0058103B">
        <w:rPr>
          <w:rFonts w:ascii="Times New Roman" w:hAnsi="Times New Roman" w:cs="Times New Roman"/>
          <w:sz w:val="24"/>
          <w:szCs w:val="24"/>
          <w:lang w:val="de-DE"/>
        </w:rPr>
        <w:t xml:space="preserve"> (</w:t>
      </w:r>
      <w:r w:rsidR="003D3D3E" w:rsidRPr="0058103B">
        <w:rPr>
          <w:rFonts w:ascii="Times New Roman" w:hAnsi="Times New Roman" w:cs="Times New Roman"/>
          <w:sz w:val="24"/>
          <w:szCs w:val="24"/>
        </w:rPr>
        <w:t>MARTUS, 2010, S. 535)</w:t>
      </w:r>
      <w:r w:rsidRPr="0058103B">
        <w:rPr>
          <w:rFonts w:ascii="Times New Roman" w:hAnsi="Times New Roman" w:cs="Times New Roman"/>
          <w:sz w:val="24"/>
          <w:szCs w:val="24"/>
          <w:lang w:val="de-DE"/>
        </w:rPr>
        <w:t>.</w:t>
      </w:r>
    </w:p>
    <w:p w14:paraId="33B9CD81" w14:textId="6B6DD314" w:rsidR="003C7F56" w:rsidRPr="0058103B" w:rsidRDefault="003C7F56" w:rsidP="003C7F56">
      <w:pPr>
        <w:spacing w:line="360" w:lineRule="auto"/>
        <w:ind w:firstLine="709"/>
        <w:jc w:val="both"/>
        <w:rPr>
          <w:rStyle w:val="q4iawc"/>
          <w:rFonts w:ascii="Times New Roman" w:hAnsi="Times New Roman" w:cs="Times New Roman"/>
          <w:sz w:val="24"/>
          <w:szCs w:val="24"/>
          <w:lang w:val="de-DE"/>
        </w:rPr>
      </w:pPr>
      <w:r w:rsidRPr="0058103B">
        <w:rPr>
          <w:rStyle w:val="q4iawc"/>
          <w:rFonts w:ascii="Times New Roman" w:hAnsi="Times New Roman" w:cs="Times New Roman"/>
          <w:sz w:val="24"/>
          <w:szCs w:val="24"/>
          <w:lang w:val="de-DE"/>
        </w:rPr>
        <w:t>Die Hauptstadt war der Ort, an dem ihr letztes großes Werk –</w:t>
      </w:r>
      <w:r w:rsidR="002F0AC5">
        <w:rPr>
          <w:rStyle w:val="q4iawc"/>
          <w:rFonts w:ascii="Times New Roman" w:hAnsi="Times New Roman" w:cs="Times New Roman"/>
          <w:sz w:val="24"/>
          <w:szCs w:val="24"/>
          <w:lang w:val="de-DE"/>
        </w:rPr>
        <w:t xml:space="preserve"> </w:t>
      </w:r>
      <w:r w:rsidRPr="0058103B">
        <w:rPr>
          <w:rStyle w:val="q4iawc"/>
          <w:rFonts w:ascii="Times New Roman" w:hAnsi="Times New Roman" w:cs="Times New Roman"/>
          <w:i/>
          <w:iCs/>
          <w:sz w:val="24"/>
          <w:szCs w:val="24"/>
          <w:lang w:val="de-DE"/>
        </w:rPr>
        <w:t>Deutsche</w:t>
      </w:r>
      <w:r w:rsidR="002F0AC5">
        <w:rPr>
          <w:rStyle w:val="q4iawc"/>
          <w:rFonts w:ascii="Times New Roman" w:hAnsi="Times New Roman" w:cs="Times New Roman"/>
          <w:i/>
          <w:iCs/>
          <w:sz w:val="24"/>
          <w:szCs w:val="24"/>
          <w:lang w:val="de-DE"/>
        </w:rPr>
        <w:t>s</w:t>
      </w:r>
      <w:r w:rsidRPr="0058103B">
        <w:rPr>
          <w:rStyle w:val="q4iawc"/>
          <w:rFonts w:ascii="Times New Roman" w:hAnsi="Times New Roman" w:cs="Times New Roman"/>
          <w:i/>
          <w:iCs/>
          <w:sz w:val="24"/>
          <w:szCs w:val="24"/>
          <w:lang w:val="de-DE"/>
        </w:rPr>
        <w:t xml:space="preserve"> Wörterbuch</w:t>
      </w:r>
      <w:r w:rsidRPr="0058103B">
        <w:rPr>
          <w:rStyle w:val="q4iawc"/>
          <w:rFonts w:ascii="Times New Roman" w:hAnsi="Times New Roman" w:cs="Times New Roman"/>
          <w:sz w:val="24"/>
          <w:szCs w:val="24"/>
          <w:lang w:val="de-DE"/>
        </w:rPr>
        <w:t xml:space="preserve"> </w:t>
      </w:r>
      <w:r w:rsidR="002F0AC5">
        <w:rPr>
          <w:rStyle w:val="q4iawc"/>
          <w:rFonts w:ascii="Times New Roman" w:hAnsi="Times New Roman" w:cs="Times New Roman"/>
          <w:sz w:val="24"/>
          <w:szCs w:val="24"/>
          <w:lang w:val="de-DE"/>
        </w:rPr>
        <w:br/>
      </w:r>
      <w:r w:rsidRPr="0058103B">
        <w:rPr>
          <w:rStyle w:val="q4iawc"/>
          <w:rFonts w:ascii="Times New Roman" w:hAnsi="Times New Roman" w:cs="Times New Roman"/>
          <w:sz w:val="24"/>
          <w:szCs w:val="24"/>
          <w:lang w:val="de-DE"/>
        </w:rPr>
        <w:t xml:space="preserve">zu entstehen begann. Die beiden Brüder haben die vor ihnen liegende Aufgabe zunächst unterschätzt – beide dachten, dass sie ungefähr </w:t>
      </w:r>
      <w:r w:rsidR="00CA5768">
        <w:rPr>
          <w:rStyle w:val="q4iawc"/>
          <w:rFonts w:ascii="Times New Roman" w:hAnsi="Times New Roman" w:cs="Times New Roman"/>
          <w:sz w:val="24"/>
          <w:szCs w:val="24"/>
          <w:lang w:val="de-DE"/>
        </w:rPr>
        <w:t>zehn</w:t>
      </w:r>
      <w:r w:rsidRPr="0058103B">
        <w:rPr>
          <w:rStyle w:val="q4iawc"/>
          <w:rFonts w:ascii="Times New Roman" w:hAnsi="Times New Roman" w:cs="Times New Roman"/>
          <w:sz w:val="24"/>
          <w:szCs w:val="24"/>
          <w:lang w:val="de-DE"/>
        </w:rPr>
        <w:t xml:space="preserve"> Jahre brauchen würden, um dieses Buch zu verfassen, aber das komplette Wörterbuch wurde erst im Jahre 1971, als der Quellenba</w:t>
      </w:r>
      <w:r w:rsidR="00292D1B">
        <w:rPr>
          <w:rStyle w:val="q4iawc"/>
          <w:rFonts w:ascii="Times New Roman" w:hAnsi="Times New Roman" w:cs="Times New Roman"/>
          <w:sz w:val="24"/>
          <w:szCs w:val="24"/>
          <w:lang w:val="de-DE"/>
        </w:rPr>
        <w:t>n</w:t>
      </w:r>
      <w:r w:rsidRPr="0058103B">
        <w:rPr>
          <w:rStyle w:val="q4iawc"/>
          <w:rFonts w:ascii="Times New Roman" w:hAnsi="Times New Roman" w:cs="Times New Roman"/>
          <w:sz w:val="24"/>
          <w:szCs w:val="24"/>
          <w:lang w:val="de-DE"/>
        </w:rPr>
        <w:t>d erschien, veröffentlicht. Der erste Band des Wörterbuchs wurde dabei im Jahre 1854 veröffentlicht</w:t>
      </w:r>
      <w:r w:rsidR="003D3D3E" w:rsidRPr="0058103B">
        <w:rPr>
          <w:rStyle w:val="q4iawc"/>
          <w:rFonts w:ascii="Times New Roman" w:hAnsi="Times New Roman" w:cs="Times New Roman"/>
          <w:sz w:val="24"/>
          <w:szCs w:val="24"/>
          <w:lang w:val="de-DE"/>
        </w:rPr>
        <w:t xml:space="preserve"> (</w:t>
      </w:r>
      <w:r w:rsidR="003D3D3E" w:rsidRPr="0058103B">
        <w:rPr>
          <w:rFonts w:ascii="Times New Roman" w:hAnsi="Times New Roman" w:cs="Times New Roman"/>
          <w:sz w:val="24"/>
          <w:szCs w:val="24"/>
        </w:rPr>
        <w:t>MATUS, 2010, S. 610</w:t>
      </w:r>
      <w:r w:rsidR="00DF1043">
        <w:rPr>
          <w:rFonts w:ascii="Times New Roman" w:hAnsi="Times New Roman" w:cs="Times New Roman"/>
          <w:sz w:val="24"/>
          <w:szCs w:val="24"/>
        </w:rPr>
        <w:t>–</w:t>
      </w:r>
      <w:r w:rsidR="003D3D3E" w:rsidRPr="0058103B">
        <w:rPr>
          <w:rFonts w:ascii="Times New Roman" w:hAnsi="Times New Roman" w:cs="Times New Roman"/>
          <w:sz w:val="24"/>
          <w:szCs w:val="24"/>
        </w:rPr>
        <w:t>611)</w:t>
      </w:r>
      <w:r w:rsidRPr="0058103B">
        <w:rPr>
          <w:rStyle w:val="q4iawc"/>
          <w:rFonts w:ascii="Times New Roman" w:hAnsi="Times New Roman" w:cs="Times New Roman"/>
          <w:sz w:val="24"/>
          <w:szCs w:val="24"/>
          <w:lang w:val="de-DE"/>
        </w:rPr>
        <w:t>.</w:t>
      </w:r>
    </w:p>
    <w:p w14:paraId="442738AA" w14:textId="473DD1B0" w:rsidR="003C7F56" w:rsidRPr="0058103B" w:rsidRDefault="003C7F56" w:rsidP="003C7F56">
      <w:pPr>
        <w:spacing w:line="360" w:lineRule="auto"/>
        <w:ind w:firstLine="709"/>
        <w:jc w:val="both"/>
        <w:rPr>
          <w:rStyle w:val="q4iawc"/>
          <w:rFonts w:ascii="Times New Roman" w:hAnsi="Times New Roman" w:cs="Times New Roman"/>
          <w:sz w:val="24"/>
          <w:szCs w:val="24"/>
          <w:lang w:val="de-DE"/>
        </w:rPr>
      </w:pPr>
      <w:r w:rsidRPr="0058103B">
        <w:rPr>
          <w:rStyle w:val="q4iawc"/>
          <w:rFonts w:ascii="Times New Roman" w:hAnsi="Times New Roman" w:cs="Times New Roman"/>
          <w:sz w:val="24"/>
          <w:szCs w:val="24"/>
          <w:lang w:val="de-DE"/>
        </w:rPr>
        <w:t>In dieser Zeit waren die Brüder schon ältere Männer, die oft im Berliner Tiergarten Spaziergänge machten</w:t>
      </w:r>
      <w:r w:rsidR="003D3D3E" w:rsidRPr="0058103B">
        <w:rPr>
          <w:rStyle w:val="q4iawc"/>
          <w:rFonts w:ascii="Times New Roman" w:hAnsi="Times New Roman" w:cs="Times New Roman"/>
          <w:sz w:val="24"/>
          <w:szCs w:val="24"/>
          <w:lang w:val="de-DE"/>
        </w:rPr>
        <w:t xml:space="preserve"> (</w:t>
      </w:r>
      <w:r w:rsidR="003D3D3E" w:rsidRPr="0058103B">
        <w:rPr>
          <w:rFonts w:ascii="Times New Roman" w:hAnsi="Times New Roman" w:cs="Times New Roman"/>
          <w:sz w:val="24"/>
          <w:szCs w:val="24"/>
        </w:rPr>
        <w:t>MARTUS, 2010, S.629)</w:t>
      </w:r>
      <w:r w:rsidRPr="0058103B">
        <w:rPr>
          <w:rStyle w:val="q4iawc"/>
          <w:rFonts w:ascii="Times New Roman" w:hAnsi="Times New Roman" w:cs="Times New Roman"/>
          <w:sz w:val="24"/>
          <w:szCs w:val="24"/>
          <w:lang w:val="de-DE"/>
        </w:rPr>
        <w:t>.</w:t>
      </w:r>
      <w:r w:rsidR="003D3D3E" w:rsidRPr="0058103B">
        <w:rPr>
          <w:rStyle w:val="q4iawc"/>
          <w:rFonts w:ascii="Times New Roman" w:hAnsi="Times New Roman" w:cs="Times New Roman"/>
          <w:sz w:val="24"/>
          <w:szCs w:val="24"/>
          <w:lang w:val="de-DE"/>
        </w:rPr>
        <w:t xml:space="preserve"> </w:t>
      </w:r>
      <w:r w:rsidRPr="0058103B">
        <w:rPr>
          <w:rStyle w:val="q4iawc"/>
          <w:rFonts w:ascii="Times New Roman" w:hAnsi="Times New Roman" w:cs="Times New Roman"/>
          <w:sz w:val="24"/>
          <w:szCs w:val="24"/>
          <w:lang w:val="de-DE"/>
        </w:rPr>
        <w:t>Trotz der Tatsache, dass sie versuchten in Form zu bleiben, hat auch bei den Brüdern das Alter seinen Tribut abverlangt – Kopfschmerzen, Herzrhythmusstörungen oder Atemnot kamen immer öfter</w:t>
      </w:r>
      <w:r w:rsidR="003D3D3E" w:rsidRPr="0058103B">
        <w:rPr>
          <w:rStyle w:val="q4iawc"/>
          <w:rFonts w:ascii="Times New Roman" w:hAnsi="Times New Roman" w:cs="Times New Roman"/>
          <w:sz w:val="24"/>
          <w:szCs w:val="24"/>
          <w:lang w:val="de-DE"/>
        </w:rPr>
        <w:t xml:space="preserve"> (</w:t>
      </w:r>
      <w:r w:rsidR="003D3D3E" w:rsidRPr="0058103B">
        <w:rPr>
          <w:rFonts w:ascii="Times New Roman" w:hAnsi="Times New Roman" w:cs="Times New Roman"/>
          <w:sz w:val="24"/>
          <w:szCs w:val="24"/>
        </w:rPr>
        <w:t>MARTUS, 2010, S. 634)</w:t>
      </w:r>
      <w:r w:rsidRPr="0058103B">
        <w:rPr>
          <w:rStyle w:val="q4iawc"/>
          <w:rFonts w:ascii="Times New Roman" w:hAnsi="Times New Roman" w:cs="Times New Roman"/>
          <w:sz w:val="24"/>
          <w:szCs w:val="24"/>
          <w:lang w:val="de-DE"/>
        </w:rPr>
        <w:t>. In der Nacht des 15. Dezembers bekam Wilhelm hohes Fieber und sein Zustand verbesserte sich nie mehr. Wilhelm Grimm starb am 16. Dezember 1859 in Berlin. Er war 73 Jahre alt</w:t>
      </w:r>
      <w:r w:rsidR="003D3D3E" w:rsidRPr="0058103B">
        <w:rPr>
          <w:rStyle w:val="q4iawc"/>
          <w:rFonts w:ascii="Times New Roman" w:hAnsi="Times New Roman" w:cs="Times New Roman"/>
          <w:sz w:val="24"/>
          <w:szCs w:val="24"/>
          <w:lang w:val="de-DE"/>
        </w:rPr>
        <w:t xml:space="preserve"> (</w:t>
      </w:r>
      <w:r w:rsidR="003D3D3E" w:rsidRPr="0058103B">
        <w:rPr>
          <w:rFonts w:ascii="Times New Roman" w:hAnsi="Times New Roman" w:cs="Times New Roman"/>
          <w:sz w:val="24"/>
          <w:szCs w:val="24"/>
        </w:rPr>
        <w:t>MARTUS, 2010, S. 635</w:t>
      </w:r>
      <w:r w:rsidR="00DF1043">
        <w:rPr>
          <w:rFonts w:ascii="Times New Roman" w:hAnsi="Times New Roman" w:cs="Times New Roman"/>
          <w:sz w:val="24"/>
          <w:szCs w:val="24"/>
        </w:rPr>
        <w:t>–</w:t>
      </w:r>
      <w:r w:rsidR="003D3D3E" w:rsidRPr="0058103B">
        <w:rPr>
          <w:rFonts w:ascii="Times New Roman" w:hAnsi="Times New Roman" w:cs="Times New Roman"/>
          <w:sz w:val="24"/>
          <w:szCs w:val="24"/>
        </w:rPr>
        <w:t>636)</w:t>
      </w:r>
      <w:r w:rsidRPr="0058103B">
        <w:rPr>
          <w:rStyle w:val="q4iawc"/>
          <w:rFonts w:ascii="Times New Roman" w:hAnsi="Times New Roman" w:cs="Times New Roman"/>
          <w:sz w:val="24"/>
          <w:szCs w:val="24"/>
          <w:lang w:val="de-DE"/>
        </w:rPr>
        <w:t xml:space="preserve">. Im Sommer 1863 ist Jacob </w:t>
      </w:r>
      <w:r w:rsidR="005E15B9">
        <w:rPr>
          <w:rStyle w:val="q4iawc"/>
          <w:rFonts w:ascii="Times New Roman" w:hAnsi="Times New Roman" w:cs="Times New Roman"/>
          <w:sz w:val="24"/>
          <w:szCs w:val="24"/>
          <w:lang w:val="de-DE"/>
        </w:rPr>
        <w:t>in den</w:t>
      </w:r>
      <w:r w:rsidRPr="0058103B">
        <w:rPr>
          <w:rStyle w:val="q4iawc"/>
          <w:rFonts w:ascii="Times New Roman" w:hAnsi="Times New Roman" w:cs="Times New Roman"/>
          <w:sz w:val="24"/>
          <w:szCs w:val="24"/>
          <w:lang w:val="de-DE"/>
        </w:rPr>
        <w:t xml:space="preserve"> Harz gefahren, um sich zu erholen, er hat sich dort aber erkältet, was sich später als tödlich für ihn herausstellte. Gerade als sich sein Zustand langsam zu bessern schien, erleidet er einen Schlaganfall. Jacob Grimm starb</w:t>
      </w:r>
      <w:r w:rsidR="002F0AC5">
        <w:rPr>
          <w:rStyle w:val="q4iawc"/>
          <w:rFonts w:ascii="Times New Roman" w:hAnsi="Times New Roman" w:cs="Times New Roman"/>
          <w:sz w:val="24"/>
          <w:szCs w:val="24"/>
          <w:lang w:val="de-DE"/>
        </w:rPr>
        <w:br/>
      </w:r>
      <w:r w:rsidRPr="0058103B">
        <w:rPr>
          <w:rStyle w:val="q4iawc"/>
          <w:rFonts w:ascii="Times New Roman" w:hAnsi="Times New Roman" w:cs="Times New Roman"/>
          <w:sz w:val="24"/>
          <w:szCs w:val="24"/>
          <w:lang w:val="de-DE"/>
        </w:rPr>
        <w:t>am 20. September 1863</w:t>
      </w:r>
      <w:r w:rsidR="003D3D3E" w:rsidRPr="0058103B">
        <w:rPr>
          <w:rStyle w:val="q4iawc"/>
          <w:rFonts w:ascii="Times New Roman" w:hAnsi="Times New Roman" w:cs="Times New Roman"/>
          <w:sz w:val="24"/>
          <w:szCs w:val="24"/>
          <w:lang w:val="de-DE"/>
        </w:rPr>
        <w:t xml:space="preserve"> (</w:t>
      </w:r>
      <w:r w:rsidR="003D3D3E" w:rsidRPr="0058103B">
        <w:rPr>
          <w:rFonts w:ascii="Times New Roman" w:hAnsi="Times New Roman" w:cs="Times New Roman"/>
        </w:rPr>
        <w:t>MARTUS, 2010. S. 644).</w:t>
      </w:r>
    </w:p>
    <w:p w14:paraId="4FA63B52" w14:textId="373E93C1" w:rsidR="00DA7EB4" w:rsidRPr="0058103B" w:rsidRDefault="00DA7EB4" w:rsidP="003C7F56">
      <w:pPr>
        <w:spacing w:line="360" w:lineRule="auto"/>
        <w:ind w:firstLine="709"/>
        <w:jc w:val="both"/>
        <w:rPr>
          <w:rStyle w:val="q4iawc"/>
          <w:rFonts w:ascii="Times New Roman" w:hAnsi="Times New Roman" w:cs="Times New Roman"/>
          <w:sz w:val="24"/>
          <w:szCs w:val="24"/>
          <w:lang w:val="de-DE"/>
        </w:rPr>
      </w:pPr>
    </w:p>
    <w:p w14:paraId="76B71A38" w14:textId="6975BEA4" w:rsidR="00DA7EB4" w:rsidRPr="0058103B" w:rsidRDefault="00DA7EB4" w:rsidP="003C7F56">
      <w:pPr>
        <w:spacing w:line="360" w:lineRule="auto"/>
        <w:ind w:firstLine="709"/>
        <w:jc w:val="both"/>
        <w:rPr>
          <w:rStyle w:val="q4iawc"/>
          <w:rFonts w:ascii="Times New Roman" w:hAnsi="Times New Roman" w:cs="Times New Roman"/>
          <w:sz w:val="24"/>
          <w:szCs w:val="24"/>
          <w:lang w:val="de-DE"/>
        </w:rPr>
      </w:pPr>
    </w:p>
    <w:p w14:paraId="651F93C9" w14:textId="077569AE" w:rsidR="00DA7EB4" w:rsidRPr="0058103B" w:rsidRDefault="00DA7EB4" w:rsidP="003C7F56">
      <w:pPr>
        <w:spacing w:line="360" w:lineRule="auto"/>
        <w:ind w:firstLine="709"/>
        <w:jc w:val="both"/>
        <w:rPr>
          <w:rStyle w:val="q4iawc"/>
          <w:rFonts w:ascii="Times New Roman" w:hAnsi="Times New Roman" w:cs="Times New Roman"/>
          <w:sz w:val="24"/>
          <w:szCs w:val="24"/>
          <w:lang w:val="de-DE"/>
        </w:rPr>
      </w:pPr>
    </w:p>
    <w:p w14:paraId="3E63DBA7" w14:textId="00262C8C" w:rsidR="00DA7EB4" w:rsidRPr="0058103B" w:rsidRDefault="00DA7EB4" w:rsidP="003C7F56">
      <w:pPr>
        <w:spacing w:line="360" w:lineRule="auto"/>
        <w:ind w:firstLine="709"/>
        <w:jc w:val="both"/>
        <w:rPr>
          <w:rStyle w:val="q4iawc"/>
          <w:rFonts w:ascii="Times New Roman" w:hAnsi="Times New Roman" w:cs="Times New Roman"/>
          <w:sz w:val="24"/>
          <w:szCs w:val="24"/>
          <w:lang w:val="de-DE"/>
        </w:rPr>
      </w:pPr>
    </w:p>
    <w:p w14:paraId="5387A46A" w14:textId="15BB6123" w:rsidR="003D3D3E" w:rsidRPr="0058103B" w:rsidRDefault="003D3D3E" w:rsidP="003C7F56">
      <w:pPr>
        <w:spacing w:line="360" w:lineRule="auto"/>
        <w:ind w:firstLine="709"/>
        <w:jc w:val="both"/>
        <w:rPr>
          <w:rStyle w:val="q4iawc"/>
          <w:rFonts w:ascii="Times New Roman" w:hAnsi="Times New Roman" w:cs="Times New Roman"/>
          <w:sz w:val="24"/>
          <w:szCs w:val="24"/>
          <w:lang w:val="de-DE"/>
        </w:rPr>
      </w:pPr>
    </w:p>
    <w:p w14:paraId="508A296C" w14:textId="5F63E66E" w:rsidR="003D3D3E" w:rsidRPr="0058103B" w:rsidRDefault="003D3D3E" w:rsidP="003C7F56">
      <w:pPr>
        <w:spacing w:line="360" w:lineRule="auto"/>
        <w:ind w:firstLine="709"/>
        <w:jc w:val="both"/>
        <w:rPr>
          <w:rStyle w:val="q4iawc"/>
          <w:rFonts w:ascii="Times New Roman" w:hAnsi="Times New Roman" w:cs="Times New Roman"/>
          <w:sz w:val="24"/>
          <w:szCs w:val="24"/>
          <w:lang w:val="de-DE"/>
        </w:rPr>
      </w:pPr>
    </w:p>
    <w:p w14:paraId="6671D06C" w14:textId="77777777" w:rsidR="00FC3D33" w:rsidRDefault="00FC3D33" w:rsidP="00F2596F">
      <w:pPr>
        <w:spacing w:line="360" w:lineRule="auto"/>
        <w:jc w:val="both"/>
        <w:rPr>
          <w:rStyle w:val="q4iawc"/>
          <w:rFonts w:ascii="Times New Roman" w:hAnsi="Times New Roman" w:cs="Times New Roman"/>
          <w:sz w:val="24"/>
          <w:szCs w:val="24"/>
          <w:lang w:val="de-DE"/>
        </w:rPr>
      </w:pPr>
    </w:p>
    <w:p w14:paraId="0F8DCC6C" w14:textId="77777777" w:rsidR="003D1DB1" w:rsidRDefault="003D1DB1" w:rsidP="00576A96">
      <w:pPr>
        <w:spacing w:line="360" w:lineRule="auto"/>
        <w:jc w:val="both"/>
        <w:rPr>
          <w:rStyle w:val="q4iawc"/>
          <w:rFonts w:ascii="Times New Roman" w:hAnsi="Times New Roman" w:cs="Times New Roman"/>
          <w:sz w:val="24"/>
          <w:szCs w:val="24"/>
          <w:lang w:val="de-DE"/>
        </w:rPr>
      </w:pPr>
    </w:p>
    <w:p w14:paraId="66494EA7" w14:textId="063A8F08" w:rsidR="00576A96" w:rsidRPr="0058103B" w:rsidRDefault="00576A96" w:rsidP="00576A96">
      <w:pPr>
        <w:spacing w:line="360" w:lineRule="auto"/>
        <w:jc w:val="both"/>
        <w:rPr>
          <w:rFonts w:ascii="Times New Roman" w:hAnsi="Times New Roman" w:cs="Times New Roman"/>
          <w:b/>
          <w:bCs/>
          <w:sz w:val="30"/>
          <w:szCs w:val="30"/>
          <w:lang w:val="de-DE"/>
        </w:rPr>
      </w:pPr>
      <w:r w:rsidRPr="0058103B">
        <w:rPr>
          <w:rFonts w:ascii="Times New Roman" w:hAnsi="Times New Roman" w:cs="Times New Roman"/>
          <w:b/>
          <w:bCs/>
          <w:sz w:val="30"/>
          <w:szCs w:val="30"/>
          <w:lang w:val="de-DE"/>
        </w:rPr>
        <w:lastRenderedPageBreak/>
        <w:t>DER PRA</w:t>
      </w:r>
      <w:r w:rsidR="005E15B9">
        <w:rPr>
          <w:rFonts w:ascii="Times New Roman" w:hAnsi="Times New Roman" w:cs="Times New Roman"/>
          <w:b/>
          <w:bCs/>
          <w:sz w:val="30"/>
          <w:szCs w:val="30"/>
          <w:lang w:val="de-DE"/>
        </w:rPr>
        <w:t>K</w:t>
      </w:r>
      <w:r w:rsidRPr="0058103B">
        <w:rPr>
          <w:rFonts w:ascii="Times New Roman" w:hAnsi="Times New Roman" w:cs="Times New Roman"/>
          <w:b/>
          <w:bCs/>
          <w:sz w:val="30"/>
          <w:szCs w:val="30"/>
          <w:lang w:val="de-DE"/>
        </w:rPr>
        <w:t>TISCHE TEIL</w:t>
      </w:r>
    </w:p>
    <w:p w14:paraId="366AF605" w14:textId="4E34580C" w:rsidR="00834539" w:rsidRPr="0058103B" w:rsidRDefault="005F520E" w:rsidP="00E610B7">
      <w:pPr>
        <w:spacing w:line="360" w:lineRule="auto"/>
        <w:ind w:firstLine="709"/>
        <w:jc w:val="both"/>
        <w:rPr>
          <w:rFonts w:ascii="Times New Roman" w:eastAsia="Times New Roman" w:hAnsi="Times New Roman" w:cs="Times New Roman"/>
          <w:sz w:val="24"/>
          <w:szCs w:val="24"/>
          <w:lang w:val="de-DE" w:eastAsia="cs-CZ"/>
        </w:rPr>
      </w:pPr>
      <w:r w:rsidRPr="0058103B">
        <w:rPr>
          <w:rFonts w:ascii="Times New Roman" w:hAnsi="Times New Roman" w:cs="Times New Roman"/>
          <w:sz w:val="24"/>
          <w:szCs w:val="24"/>
          <w:lang w:val="de-DE"/>
        </w:rPr>
        <w:t>Zu</w:t>
      </w:r>
      <w:r w:rsidR="000C2DA1" w:rsidRPr="0058103B">
        <w:rPr>
          <w:rFonts w:ascii="Times New Roman" w:hAnsi="Times New Roman" w:cs="Times New Roman"/>
          <w:sz w:val="24"/>
          <w:szCs w:val="24"/>
          <w:lang w:val="de-DE"/>
        </w:rPr>
        <w:t>m</w:t>
      </w:r>
      <w:r w:rsidRPr="0058103B">
        <w:rPr>
          <w:rFonts w:ascii="Times New Roman" w:hAnsi="Times New Roman" w:cs="Times New Roman"/>
          <w:sz w:val="24"/>
          <w:szCs w:val="24"/>
          <w:lang w:val="de-DE"/>
        </w:rPr>
        <w:t xml:space="preserve"> Beginn des praktischen Teils möchte ich beschreiben, wie ich bei meiner Forschung vorgegangen bin. Ich habe bereits in der Einleitung erwähnt, dass ich zunächst </w:t>
      </w:r>
      <w:r w:rsidR="007F11B7">
        <w:rPr>
          <w:rFonts w:ascii="Times New Roman" w:hAnsi="Times New Roman" w:cs="Times New Roman"/>
          <w:sz w:val="24"/>
          <w:szCs w:val="24"/>
          <w:lang w:val="de-DE"/>
        </w:rPr>
        <w:t>zwei</w:t>
      </w:r>
      <w:r w:rsidRPr="0058103B">
        <w:rPr>
          <w:rFonts w:ascii="Times New Roman" w:hAnsi="Times New Roman" w:cs="Times New Roman"/>
          <w:sz w:val="24"/>
          <w:szCs w:val="24"/>
          <w:lang w:val="de-DE"/>
        </w:rPr>
        <w:t xml:space="preserve"> Märchen ausgewählt habe, um sie im Detail zu untersuchen. Eine</w:t>
      </w:r>
      <w:r w:rsidR="005E15B9">
        <w:rPr>
          <w:rFonts w:ascii="Times New Roman" w:hAnsi="Times New Roman" w:cs="Times New Roman"/>
          <w:sz w:val="24"/>
          <w:szCs w:val="24"/>
          <w:lang w:val="de-DE"/>
        </w:rPr>
        <w:t>s</w:t>
      </w:r>
      <w:r w:rsidRPr="0058103B">
        <w:rPr>
          <w:rFonts w:ascii="Times New Roman" w:hAnsi="Times New Roman" w:cs="Times New Roman"/>
          <w:sz w:val="24"/>
          <w:szCs w:val="24"/>
          <w:lang w:val="de-DE"/>
        </w:rPr>
        <w:t xml:space="preserve"> von ihnen ist allgemein sehr bekannt, </w:t>
      </w:r>
      <w:r w:rsidR="005E15B9">
        <w:rPr>
          <w:rFonts w:ascii="Times New Roman" w:hAnsi="Times New Roman" w:cs="Times New Roman"/>
          <w:sz w:val="24"/>
          <w:szCs w:val="24"/>
          <w:lang w:val="de-DE"/>
        </w:rPr>
        <w:t>das</w:t>
      </w:r>
      <w:r w:rsidRPr="0058103B">
        <w:rPr>
          <w:rFonts w:ascii="Times New Roman" w:hAnsi="Times New Roman" w:cs="Times New Roman"/>
          <w:sz w:val="24"/>
          <w:szCs w:val="24"/>
          <w:lang w:val="de-DE"/>
        </w:rPr>
        <w:t xml:space="preserve"> andere etwa</w:t>
      </w:r>
      <w:r w:rsidR="005E15B9">
        <w:rPr>
          <w:rFonts w:ascii="Times New Roman" w:hAnsi="Times New Roman" w:cs="Times New Roman"/>
          <w:sz w:val="24"/>
          <w:szCs w:val="24"/>
          <w:lang w:val="de-DE"/>
        </w:rPr>
        <w:t>s</w:t>
      </w:r>
      <w:r w:rsidRPr="0058103B">
        <w:rPr>
          <w:rFonts w:ascii="Times New Roman" w:hAnsi="Times New Roman" w:cs="Times New Roman"/>
          <w:sz w:val="24"/>
          <w:szCs w:val="24"/>
          <w:lang w:val="de-DE"/>
        </w:rPr>
        <w:t xml:space="preserve"> weniger. Dann habe ich </w:t>
      </w:r>
      <w:r w:rsidR="007F11B7">
        <w:rPr>
          <w:rFonts w:ascii="Times New Roman" w:hAnsi="Times New Roman" w:cs="Times New Roman"/>
          <w:sz w:val="24"/>
          <w:szCs w:val="24"/>
          <w:lang w:val="de-DE"/>
        </w:rPr>
        <w:t>zwei</w:t>
      </w:r>
      <w:r w:rsidRPr="0058103B">
        <w:rPr>
          <w:rFonts w:ascii="Times New Roman" w:hAnsi="Times New Roman" w:cs="Times New Roman"/>
          <w:sz w:val="24"/>
          <w:szCs w:val="24"/>
          <w:lang w:val="de-DE"/>
        </w:rPr>
        <w:t xml:space="preserve"> Übersetzungen dieser Märchen analysiert. In dieser Analyse habe ich versucht, mich auf Sprachphänomene zu konzentrieren, die im Unterricht verwendet werden können und gleichzeitig am häufigsten in Märchen vertreten sind. </w:t>
      </w:r>
      <w:r w:rsidR="002F6B88" w:rsidRPr="0058103B">
        <w:rPr>
          <w:rFonts w:ascii="Times New Roman" w:hAnsi="Times New Roman" w:cs="Times New Roman"/>
          <w:sz w:val="24"/>
          <w:szCs w:val="24"/>
          <w:lang w:val="de-DE"/>
        </w:rPr>
        <w:t xml:space="preserve">Was </w:t>
      </w:r>
      <w:r w:rsidR="00B87D43" w:rsidRPr="0058103B">
        <w:rPr>
          <w:rFonts w:ascii="Times New Roman" w:hAnsi="Times New Roman" w:cs="Times New Roman"/>
          <w:sz w:val="24"/>
          <w:szCs w:val="24"/>
          <w:lang w:val="de-DE"/>
        </w:rPr>
        <w:t>die analysierten Originalübersetzungen</w:t>
      </w:r>
      <w:r w:rsidR="002F6B88" w:rsidRPr="0058103B">
        <w:rPr>
          <w:rFonts w:ascii="Times New Roman" w:hAnsi="Times New Roman" w:cs="Times New Roman"/>
          <w:sz w:val="24"/>
          <w:szCs w:val="24"/>
          <w:lang w:val="de-DE"/>
        </w:rPr>
        <w:t xml:space="preserve"> angeht,</w:t>
      </w:r>
      <w:r w:rsidR="00497B11" w:rsidRPr="0058103B">
        <w:rPr>
          <w:rFonts w:ascii="Times New Roman" w:eastAsia="Times New Roman" w:hAnsi="Times New Roman" w:cs="Times New Roman"/>
          <w:sz w:val="24"/>
          <w:szCs w:val="24"/>
          <w:lang w:val="de-DE" w:eastAsia="cs-CZ"/>
        </w:rPr>
        <w:t xml:space="preserve"> geht </w:t>
      </w:r>
      <w:r w:rsidR="002F6B88" w:rsidRPr="0058103B">
        <w:rPr>
          <w:rFonts w:ascii="Times New Roman" w:eastAsia="Times New Roman" w:hAnsi="Times New Roman" w:cs="Times New Roman"/>
          <w:sz w:val="24"/>
          <w:szCs w:val="24"/>
          <w:lang w:val="de-DE" w:eastAsia="cs-CZ"/>
        </w:rPr>
        <w:t xml:space="preserve">es </w:t>
      </w:r>
      <w:r w:rsidR="00497B11" w:rsidRPr="0058103B">
        <w:rPr>
          <w:rFonts w:ascii="Times New Roman" w:eastAsia="Times New Roman" w:hAnsi="Times New Roman" w:cs="Times New Roman"/>
          <w:sz w:val="24"/>
          <w:szCs w:val="24"/>
          <w:lang w:val="de-DE" w:eastAsia="cs-CZ"/>
        </w:rPr>
        <w:t xml:space="preserve">um die Übersetzung von Helena </w:t>
      </w:r>
      <w:proofErr w:type="spellStart"/>
      <w:r w:rsidR="00497B11" w:rsidRPr="0058103B">
        <w:rPr>
          <w:rFonts w:ascii="Times New Roman" w:eastAsia="Times New Roman" w:hAnsi="Times New Roman" w:cs="Times New Roman"/>
          <w:sz w:val="24"/>
          <w:szCs w:val="24"/>
          <w:lang w:val="de-DE" w:eastAsia="cs-CZ"/>
        </w:rPr>
        <w:t>Helceletová</w:t>
      </w:r>
      <w:proofErr w:type="spellEnd"/>
      <w:r w:rsidR="00497B11" w:rsidRPr="0058103B">
        <w:rPr>
          <w:rFonts w:ascii="Times New Roman" w:eastAsia="Times New Roman" w:hAnsi="Times New Roman" w:cs="Times New Roman"/>
          <w:sz w:val="24"/>
          <w:szCs w:val="24"/>
          <w:lang w:val="de-DE" w:eastAsia="cs-CZ"/>
        </w:rPr>
        <w:t xml:space="preserve"> aus dem Jahr 1961 und von Alena </w:t>
      </w:r>
      <w:proofErr w:type="spellStart"/>
      <w:r w:rsidR="00497B11" w:rsidRPr="0058103B">
        <w:rPr>
          <w:rFonts w:ascii="Times New Roman" w:eastAsia="Times New Roman" w:hAnsi="Times New Roman" w:cs="Times New Roman"/>
          <w:sz w:val="24"/>
          <w:szCs w:val="24"/>
          <w:lang w:val="de-DE" w:eastAsia="cs-CZ"/>
        </w:rPr>
        <w:t>Bezděková</w:t>
      </w:r>
      <w:proofErr w:type="spellEnd"/>
      <w:r w:rsidR="00497B11" w:rsidRPr="0058103B">
        <w:rPr>
          <w:rFonts w:ascii="Times New Roman" w:eastAsia="Times New Roman" w:hAnsi="Times New Roman" w:cs="Times New Roman"/>
          <w:sz w:val="24"/>
          <w:szCs w:val="24"/>
          <w:lang w:val="de-DE" w:eastAsia="cs-CZ"/>
        </w:rPr>
        <w:t xml:space="preserve"> aus dem Jahr 2011. Die Übersetzung von </w:t>
      </w:r>
      <w:proofErr w:type="spellStart"/>
      <w:r w:rsidR="00497B11" w:rsidRPr="0058103B">
        <w:rPr>
          <w:rFonts w:ascii="Times New Roman" w:eastAsia="Times New Roman" w:hAnsi="Times New Roman" w:cs="Times New Roman"/>
          <w:sz w:val="24"/>
          <w:szCs w:val="24"/>
          <w:lang w:val="de-DE" w:eastAsia="cs-CZ"/>
        </w:rPr>
        <w:t>Helceletová</w:t>
      </w:r>
      <w:proofErr w:type="spellEnd"/>
      <w:r w:rsidR="00497B11" w:rsidRPr="0058103B">
        <w:rPr>
          <w:rFonts w:ascii="Times New Roman" w:eastAsia="Times New Roman" w:hAnsi="Times New Roman" w:cs="Times New Roman"/>
          <w:sz w:val="24"/>
          <w:szCs w:val="24"/>
          <w:lang w:val="de-DE" w:eastAsia="cs-CZ"/>
        </w:rPr>
        <w:t xml:space="preserve"> habe ich deswegen gewählt, weil es sich um die erste vollständige Übersetzung aller 200 Märchen in die tschechische Sprache handelt. Die Übersetzung von </w:t>
      </w:r>
      <w:proofErr w:type="spellStart"/>
      <w:r w:rsidR="00497B11" w:rsidRPr="0058103B">
        <w:rPr>
          <w:rFonts w:ascii="Times New Roman" w:eastAsia="Times New Roman" w:hAnsi="Times New Roman" w:cs="Times New Roman"/>
          <w:sz w:val="24"/>
          <w:szCs w:val="24"/>
          <w:lang w:val="de-DE" w:eastAsia="cs-CZ"/>
        </w:rPr>
        <w:t>Bezděková</w:t>
      </w:r>
      <w:proofErr w:type="spellEnd"/>
      <w:r w:rsidR="00497B11" w:rsidRPr="0058103B">
        <w:rPr>
          <w:rFonts w:ascii="Times New Roman" w:eastAsia="Times New Roman" w:hAnsi="Times New Roman" w:cs="Times New Roman"/>
          <w:sz w:val="24"/>
          <w:szCs w:val="24"/>
          <w:lang w:val="de-DE" w:eastAsia="cs-CZ"/>
        </w:rPr>
        <w:t xml:space="preserve"> habe ich aufgrund des Veröffentlichungsjahr gewählt – ich werde also die Übersetzung aus dem Jahr 1961 mit der Übersetzung aus dem Jahr 2011 vergleichen. Die Zeitspanne zwischen diesen Übersetzungen beträgt genau 50 Jahre. </w:t>
      </w:r>
      <w:r w:rsidR="00740394" w:rsidRPr="0058103B">
        <w:rPr>
          <w:rFonts w:ascii="Times New Roman" w:eastAsia="Times New Roman" w:hAnsi="Times New Roman" w:cs="Times New Roman"/>
          <w:sz w:val="24"/>
          <w:szCs w:val="24"/>
          <w:lang w:val="de-DE" w:eastAsia="cs-CZ"/>
        </w:rPr>
        <w:t xml:space="preserve"> In der Analyse konzentrierte ich mich auf </w:t>
      </w:r>
      <w:r w:rsidR="005E15B9" w:rsidRPr="006B10FF">
        <w:rPr>
          <w:rFonts w:ascii="Times New Roman" w:eastAsia="Times New Roman" w:hAnsi="Times New Roman" w:cs="Times New Roman"/>
          <w:sz w:val="24"/>
          <w:szCs w:val="24"/>
          <w:lang w:val="de-DE" w:eastAsia="cs-CZ"/>
        </w:rPr>
        <w:t>s</w:t>
      </w:r>
      <w:r w:rsidR="00740394" w:rsidRPr="006B10FF">
        <w:rPr>
          <w:rFonts w:ascii="Times New Roman" w:eastAsia="Times New Roman" w:hAnsi="Times New Roman" w:cs="Times New Roman"/>
          <w:sz w:val="24"/>
          <w:szCs w:val="24"/>
          <w:lang w:val="de-DE" w:eastAsia="cs-CZ"/>
        </w:rPr>
        <w:t>ubstantivische Komposita, Funktionsverbgefüge, Richtungsadverbien hin und her und Diminutiva,</w:t>
      </w:r>
      <w:r w:rsidR="00740394" w:rsidRPr="0058103B">
        <w:rPr>
          <w:rFonts w:ascii="Times New Roman" w:eastAsia="Times New Roman" w:hAnsi="Times New Roman" w:cs="Times New Roman"/>
          <w:sz w:val="24"/>
          <w:szCs w:val="24"/>
          <w:lang w:val="de-DE" w:eastAsia="cs-CZ"/>
        </w:rPr>
        <w:t xml:space="preserve"> da </w:t>
      </w:r>
      <w:r w:rsidR="00E97D73" w:rsidRPr="0058103B">
        <w:rPr>
          <w:rFonts w:ascii="Times New Roman" w:eastAsia="Times New Roman" w:hAnsi="Times New Roman" w:cs="Times New Roman"/>
          <w:sz w:val="24"/>
          <w:szCs w:val="24"/>
          <w:lang w:val="de-DE" w:eastAsia="cs-CZ"/>
        </w:rPr>
        <w:t>diese sprachlichen Phänomene</w:t>
      </w:r>
      <w:r w:rsidR="00740394" w:rsidRPr="0058103B">
        <w:rPr>
          <w:rFonts w:ascii="Times New Roman" w:eastAsia="Times New Roman" w:hAnsi="Times New Roman" w:cs="Times New Roman"/>
          <w:sz w:val="24"/>
          <w:szCs w:val="24"/>
          <w:lang w:val="de-DE" w:eastAsia="cs-CZ"/>
        </w:rPr>
        <w:t xml:space="preserve"> in den Märchen </w:t>
      </w:r>
      <w:r w:rsidR="00E97D73" w:rsidRPr="0058103B">
        <w:rPr>
          <w:rFonts w:ascii="Times New Roman" w:eastAsia="Times New Roman" w:hAnsi="Times New Roman" w:cs="Times New Roman"/>
          <w:sz w:val="24"/>
          <w:szCs w:val="24"/>
          <w:lang w:val="de-DE" w:eastAsia="cs-CZ"/>
        </w:rPr>
        <w:t xml:space="preserve">häufig </w:t>
      </w:r>
      <w:r w:rsidR="00740394" w:rsidRPr="0058103B">
        <w:rPr>
          <w:rFonts w:ascii="Times New Roman" w:eastAsia="Times New Roman" w:hAnsi="Times New Roman" w:cs="Times New Roman"/>
          <w:sz w:val="24"/>
          <w:szCs w:val="24"/>
          <w:lang w:val="de-DE" w:eastAsia="cs-CZ"/>
        </w:rPr>
        <w:t>vorkamen</w:t>
      </w:r>
      <w:r w:rsidR="00D12ABB" w:rsidRPr="0058103B">
        <w:rPr>
          <w:rFonts w:ascii="Times New Roman" w:eastAsia="Times New Roman" w:hAnsi="Times New Roman" w:cs="Times New Roman"/>
          <w:sz w:val="24"/>
          <w:szCs w:val="24"/>
          <w:lang w:val="de-DE" w:eastAsia="cs-CZ"/>
        </w:rPr>
        <w:t xml:space="preserve"> und gleichzeitig dem Sprachniveau der </w:t>
      </w:r>
      <w:r w:rsidR="00E610B7" w:rsidRPr="0058103B">
        <w:rPr>
          <w:rFonts w:ascii="Times New Roman" w:eastAsia="Times New Roman" w:hAnsi="Times New Roman" w:cs="Times New Roman"/>
          <w:sz w:val="24"/>
          <w:szCs w:val="24"/>
          <w:lang w:val="de-DE" w:eastAsia="cs-CZ"/>
        </w:rPr>
        <w:t>Schüler,</w:t>
      </w:r>
      <w:r w:rsidR="00D12ABB" w:rsidRPr="0058103B">
        <w:rPr>
          <w:rFonts w:ascii="Times New Roman" w:eastAsia="Times New Roman" w:hAnsi="Times New Roman" w:cs="Times New Roman"/>
          <w:sz w:val="24"/>
          <w:szCs w:val="24"/>
          <w:lang w:val="de-DE" w:eastAsia="cs-CZ"/>
        </w:rPr>
        <w:t xml:space="preserve"> mit denen ich </w:t>
      </w:r>
      <w:r w:rsidR="00E610B7" w:rsidRPr="0058103B">
        <w:rPr>
          <w:rFonts w:ascii="Times New Roman" w:eastAsia="Times New Roman" w:hAnsi="Times New Roman" w:cs="Times New Roman"/>
          <w:sz w:val="24"/>
          <w:szCs w:val="24"/>
          <w:lang w:val="de-DE" w:eastAsia="cs-CZ"/>
        </w:rPr>
        <w:t>arbeitete,</w:t>
      </w:r>
      <w:r w:rsidR="00D12ABB" w:rsidRPr="0058103B">
        <w:rPr>
          <w:rFonts w:ascii="Times New Roman" w:eastAsia="Times New Roman" w:hAnsi="Times New Roman" w:cs="Times New Roman"/>
          <w:sz w:val="24"/>
          <w:szCs w:val="24"/>
          <w:lang w:val="de-DE" w:eastAsia="cs-CZ"/>
        </w:rPr>
        <w:t xml:space="preserve"> entsprachen – es handelte sich um Schüler der Abschlussklassen drei</w:t>
      </w:r>
      <w:r w:rsidR="005E15B9">
        <w:rPr>
          <w:rFonts w:ascii="Times New Roman" w:eastAsia="Times New Roman" w:hAnsi="Times New Roman" w:cs="Times New Roman"/>
          <w:sz w:val="24"/>
          <w:szCs w:val="24"/>
          <w:lang w:val="de-DE" w:eastAsia="cs-CZ"/>
        </w:rPr>
        <w:t>er</w:t>
      </w:r>
      <w:r w:rsidR="00D12ABB" w:rsidRPr="0058103B">
        <w:rPr>
          <w:rFonts w:ascii="Times New Roman" w:eastAsia="Times New Roman" w:hAnsi="Times New Roman" w:cs="Times New Roman"/>
          <w:sz w:val="24"/>
          <w:szCs w:val="24"/>
          <w:lang w:val="de-DE" w:eastAsia="cs-CZ"/>
        </w:rPr>
        <w:t xml:space="preserve"> Olmützer Gymnasien, die ein B</w:t>
      </w:r>
      <w:r w:rsidR="00834539" w:rsidRPr="0058103B">
        <w:rPr>
          <w:rFonts w:ascii="Times New Roman" w:eastAsia="Times New Roman" w:hAnsi="Times New Roman" w:cs="Times New Roman"/>
          <w:sz w:val="24"/>
          <w:szCs w:val="24"/>
          <w:lang w:val="de-DE" w:eastAsia="cs-CZ"/>
        </w:rPr>
        <w:t>1</w:t>
      </w:r>
      <w:r w:rsidR="00D12ABB" w:rsidRPr="0058103B">
        <w:rPr>
          <w:rFonts w:ascii="Times New Roman" w:eastAsia="Times New Roman" w:hAnsi="Times New Roman" w:cs="Times New Roman"/>
          <w:sz w:val="24"/>
          <w:szCs w:val="24"/>
          <w:lang w:val="de-DE" w:eastAsia="cs-CZ"/>
        </w:rPr>
        <w:t>-Niveau in Deutsch haben sollten.</w:t>
      </w:r>
    </w:p>
    <w:p w14:paraId="41DC2510" w14:textId="77376B14" w:rsidR="00AF6606" w:rsidRPr="0058103B" w:rsidRDefault="00834539" w:rsidP="00E610B7">
      <w:pPr>
        <w:spacing w:line="360" w:lineRule="auto"/>
        <w:ind w:firstLine="709"/>
        <w:jc w:val="both"/>
        <w:rPr>
          <w:rFonts w:ascii="Times New Roman" w:hAnsi="Times New Roman" w:cs="Times New Roman"/>
          <w:sz w:val="24"/>
          <w:szCs w:val="24"/>
          <w:lang w:val="de-DE"/>
        </w:rPr>
      </w:pPr>
      <w:r w:rsidRPr="0058103B">
        <w:rPr>
          <w:rFonts w:ascii="Times New Roman" w:eastAsia="Times New Roman" w:hAnsi="Times New Roman" w:cs="Times New Roman"/>
          <w:sz w:val="24"/>
          <w:szCs w:val="24"/>
          <w:lang w:val="de-DE" w:eastAsia="cs-CZ"/>
        </w:rPr>
        <w:t xml:space="preserve"> </w:t>
      </w:r>
      <w:r w:rsidRPr="0058103B">
        <w:rPr>
          <w:rFonts w:ascii="Times New Roman" w:hAnsi="Times New Roman" w:cs="Times New Roman"/>
          <w:sz w:val="24"/>
          <w:szCs w:val="24"/>
          <w:lang w:val="de-DE" w:eastAsia="zh-CN"/>
        </w:rPr>
        <w:t>Das Ziel der Arbeit ist den Erfolg von Schülern aus drei verschiedenen Gymnasien bei der Lösung von den Übersetzungsübungen zu untersuchen und zu bewerten.</w:t>
      </w:r>
      <w:r w:rsidR="00E610B7" w:rsidRPr="0058103B">
        <w:rPr>
          <w:rFonts w:ascii="Times New Roman" w:eastAsia="Times New Roman" w:hAnsi="Times New Roman" w:cs="Times New Roman"/>
          <w:sz w:val="24"/>
          <w:szCs w:val="24"/>
          <w:lang w:val="de-DE" w:eastAsia="cs-CZ"/>
        </w:rPr>
        <w:t xml:space="preserve"> </w:t>
      </w:r>
      <w:r w:rsidR="00E610B7" w:rsidRPr="0058103B">
        <w:rPr>
          <w:rFonts w:ascii="Times New Roman" w:hAnsi="Times New Roman" w:cs="Times New Roman"/>
          <w:sz w:val="24"/>
          <w:szCs w:val="24"/>
          <w:lang w:val="de-DE"/>
        </w:rPr>
        <w:t>Da mein Studienfach Deutsch Lehramt für Grundschule</w:t>
      </w:r>
      <w:r w:rsidR="005E15B9">
        <w:rPr>
          <w:rFonts w:ascii="Times New Roman" w:hAnsi="Times New Roman" w:cs="Times New Roman"/>
          <w:sz w:val="24"/>
          <w:szCs w:val="24"/>
          <w:lang w:val="de-DE"/>
        </w:rPr>
        <w:t>n</w:t>
      </w:r>
      <w:r w:rsidR="00E610B7" w:rsidRPr="0058103B">
        <w:rPr>
          <w:rFonts w:ascii="Times New Roman" w:hAnsi="Times New Roman" w:cs="Times New Roman"/>
          <w:sz w:val="24"/>
          <w:szCs w:val="24"/>
          <w:lang w:val="de-DE"/>
        </w:rPr>
        <w:t xml:space="preserve"> ist, hatte ich ursprünglich vor, Übungen zu erstellten, die auf dieser Schulstufe verwendet werden könnten, aber aufgrund der Notwendigkeit, dass die Übersetzungsübungen einen Bezug zu den Märchen der Brüder Grimm haben sollten, entscheid ich mich letztendlich dafür, die Übungen mit den Gymnasiasten auszuarbeiten, da das Deutschniveau der Grundschüler für die Arbeit mit den Märchen meiner Meinung nach nicht ausreichen würde. </w:t>
      </w:r>
      <w:r w:rsidR="00D12ABB" w:rsidRPr="0058103B">
        <w:rPr>
          <w:rFonts w:ascii="Times New Roman" w:eastAsia="Times New Roman" w:hAnsi="Times New Roman" w:cs="Times New Roman"/>
          <w:sz w:val="24"/>
          <w:szCs w:val="24"/>
          <w:lang w:val="de-DE" w:eastAsia="cs-CZ"/>
        </w:rPr>
        <w:t xml:space="preserve"> Auf die Analyse der oben genannten Phänomene in den Übersetzungen von </w:t>
      </w:r>
      <w:proofErr w:type="spellStart"/>
      <w:r w:rsidR="00D12ABB" w:rsidRPr="0058103B">
        <w:rPr>
          <w:rFonts w:ascii="Times New Roman" w:eastAsia="Times New Roman" w:hAnsi="Times New Roman" w:cs="Times New Roman"/>
          <w:sz w:val="24"/>
          <w:szCs w:val="24"/>
          <w:lang w:val="de-DE" w:eastAsia="cs-CZ"/>
        </w:rPr>
        <w:t>Helceletová</w:t>
      </w:r>
      <w:proofErr w:type="spellEnd"/>
      <w:r w:rsidR="00D12ABB" w:rsidRPr="0058103B">
        <w:rPr>
          <w:rFonts w:ascii="Times New Roman" w:eastAsia="Times New Roman" w:hAnsi="Times New Roman" w:cs="Times New Roman"/>
          <w:sz w:val="24"/>
          <w:szCs w:val="24"/>
          <w:lang w:val="de-DE" w:eastAsia="cs-CZ"/>
        </w:rPr>
        <w:t xml:space="preserve"> und </w:t>
      </w:r>
      <w:proofErr w:type="spellStart"/>
      <w:r w:rsidR="00D12ABB" w:rsidRPr="0058103B">
        <w:rPr>
          <w:rFonts w:ascii="Times New Roman" w:eastAsia="Times New Roman" w:hAnsi="Times New Roman" w:cs="Times New Roman"/>
          <w:sz w:val="24"/>
          <w:szCs w:val="24"/>
          <w:lang w:val="de-DE" w:eastAsia="cs-CZ"/>
        </w:rPr>
        <w:t>Bezděková</w:t>
      </w:r>
      <w:proofErr w:type="spellEnd"/>
      <w:r w:rsidR="00D12ABB" w:rsidRPr="0058103B">
        <w:rPr>
          <w:rFonts w:ascii="Times New Roman" w:eastAsia="Times New Roman" w:hAnsi="Times New Roman" w:cs="Times New Roman"/>
          <w:sz w:val="24"/>
          <w:szCs w:val="24"/>
          <w:lang w:val="de-DE" w:eastAsia="cs-CZ"/>
        </w:rPr>
        <w:t xml:space="preserve"> folgt dann das letzte Kapitel dieser Arbeit, in dem ich zunächst die einzelnen Übungen beschreibe und dann bewerte, wie die Schüler diese Übungen bewältigten. Als Quelle für diese Übungen diente ein Buch des britischen Autors Philip Kerr</w:t>
      </w:r>
      <w:r w:rsidR="00595EF2" w:rsidRPr="0058103B">
        <w:rPr>
          <w:rFonts w:ascii="Times New Roman" w:eastAsia="Times New Roman" w:hAnsi="Times New Roman" w:cs="Times New Roman"/>
          <w:sz w:val="24"/>
          <w:szCs w:val="24"/>
          <w:lang w:val="de-DE" w:eastAsia="cs-CZ"/>
        </w:rPr>
        <w:t xml:space="preserve"> (2014)</w:t>
      </w:r>
      <w:r w:rsidR="00D12ABB" w:rsidRPr="0058103B">
        <w:rPr>
          <w:rFonts w:ascii="Times New Roman" w:eastAsia="Times New Roman" w:hAnsi="Times New Roman" w:cs="Times New Roman"/>
          <w:sz w:val="24"/>
          <w:szCs w:val="24"/>
          <w:lang w:val="de-DE" w:eastAsia="cs-CZ"/>
        </w:rPr>
        <w:t xml:space="preserve">, dessen Werke sich </w:t>
      </w:r>
      <w:r w:rsidR="00100AFA" w:rsidRPr="0058103B">
        <w:rPr>
          <w:rFonts w:ascii="Times New Roman" w:eastAsia="Times New Roman" w:hAnsi="Times New Roman" w:cs="Times New Roman"/>
          <w:sz w:val="24"/>
          <w:szCs w:val="24"/>
          <w:lang w:val="de-DE" w:eastAsia="cs-CZ"/>
        </w:rPr>
        <w:t>mit dem Einsatz von Übersetzungen und Muttersprache im Fremdsprachenunterricht beschäftigen. Die Übungen wurde</w:t>
      </w:r>
      <w:r w:rsidR="00025FA5">
        <w:rPr>
          <w:rFonts w:ascii="Times New Roman" w:eastAsia="Times New Roman" w:hAnsi="Times New Roman" w:cs="Times New Roman"/>
          <w:sz w:val="24"/>
          <w:szCs w:val="24"/>
          <w:lang w:val="de-DE" w:eastAsia="cs-CZ"/>
        </w:rPr>
        <w:t>n</w:t>
      </w:r>
      <w:r w:rsidR="00100AFA" w:rsidRPr="0058103B">
        <w:rPr>
          <w:rFonts w:ascii="Times New Roman" w:eastAsia="Times New Roman" w:hAnsi="Times New Roman" w:cs="Times New Roman"/>
          <w:sz w:val="24"/>
          <w:szCs w:val="24"/>
          <w:lang w:val="de-DE" w:eastAsia="cs-CZ"/>
        </w:rPr>
        <w:t xml:space="preserve"> dann so konstruiert, dass sie die gegebenen Phänomene enthielten und gleichzeitig dem Niveau der Schüler entsprachen.  </w:t>
      </w:r>
    </w:p>
    <w:p w14:paraId="6A8B6D44" w14:textId="4A660792" w:rsidR="00576A96" w:rsidRPr="0058103B" w:rsidRDefault="005871BF" w:rsidP="008807C6">
      <w:pPr>
        <w:pStyle w:val="berschrift1"/>
        <w:numPr>
          <w:ilvl w:val="0"/>
          <w:numId w:val="16"/>
        </w:numPr>
        <w:spacing w:line="360" w:lineRule="auto"/>
        <w:jc w:val="both"/>
        <w:rPr>
          <w:rFonts w:ascii="Times New Roman" w:hAnsi="Times New Roman" w:cs="Times New Roman"/>
          <w:b/>
          <w:bCs/>
          <w:color w:val="auto"/>
          <w:sz w:val="30"/>
          <w:szCs w:val="30"/>
          <w:lang w:val="de-DE"/>
        </w:rPr>
      </w:pPr>
      <w:bookmarkStart w:id="22" w:name="_Toc132835621"/>
      <w:r w:rsidRPr="0058103B">
        <w:rPr>
          <w:rFonts w:ascii="Times New Roman" w:hAnsi="Times New Roman" w:cs="Times New Roman"/>
          <w:b/>
          <w:bCs/>
          <w:color w:val="auto"/>
          <w:sz w:val="30"/>
          <w:szCs w:val="30"/>
          <w:lang w:val="de-DE"/>
        </w:rPr>
        <w:lastRenderedPageBreak/>
        <w:t>ANALYSE DER MÄRCHEN</w:t>
      </w:r>
      <w:bookmarkEnd w:id="22"/>
    </w:p>
    <w:p w14:paraId="473D3F5C" w14:textId="77777777" w:rsidR="00595CB9" w:rsidRPr="0058103B" w:rsidRDefault="00595CB9" w:rsidP="00595CB9">
      <w:pPr>
        <w:rPr>
          <w:lang w:val="de-DE"/>
        </w:rPr>
      </w:pPr>
    </w:p>
    <w:p w14:paraId="301EB492" w14:textId="286AED65" w:rsidR="003864F0" w:rsidRPr="0058103B" w:rsidRDefault="00CB33F3" w:rsidP="00540756">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Bei der Analyse der Übersetzung beider Märchen habe ich mich auf Phänomene </w:t>
      </w:r>
      <w:r w:rsidR="00595CB9" w:rsidRPr="0058103B">
        <w:rPr>
          <w:rFonts w:ascii="Times New Roman" w:hAnsi="Times New Roman" w:cs="Times New Roman"/>
          <w:sz w:val="24"/>
          <w:szCs w:val="24"/>
          <w:lang w:val="de-DE"/>
        </w:rPr>
        <w:t>konzentriert, die später in gewisser Weise im Unterricht eingesetzt werden können</w:t>
      </w:r>
      <w:r w:rsidR="00A629EB" w:rsidRPr="0058103B">
        <w:rPr>
          <w:rFonts w:ascii="Times New Roman" w:hAnsi="Times New Roman" w:cs="Times New Roman"/>
          <w:sz w:val="24"/>
          <w:szCs w:val="24"/>
          <w:lang w:val="de-DE"/>
        </w:rPr>
        <w:t xml:space="preserve">. </w:t>
      </w:r>
      <w:r w:rsidR="00595CB9" w:rsidRPr="0058103B">
        <w:rPr>
          <w:rFonts w:ascii="Times New Roman" w:hAnsi="Times New Roman" w:cs="Times New Roman"/>
          <w:sz w:val="24"/>
          <w:szCs w:val="24"/>
          <w:lang w:val="de-DE"/>
        </w:rPr>
        <w:t xml:space="preserve">In jedem Märchen bin ich auf </w:t>
      </w:r>
      <w:r w:rsidR="004F50B1" w:rsidRPr="0058103B">
        <w:rPr>
          <w:rFonts w:ascii="Times New Roman" w:hAnsi="Times New Roman" w:cs="Times New Roman"/>
          <w:sz w:val="24"/>
          <w:szCs w:val="24"/>
          <w:lang w:val="de-DE"/>
        </w:rPr>
        <w:t>bestimmte</w:t>
      </w:r>
      <w:r w:rsidR="00595CB9" w:rsidRPr="0058103B">
        <w:rPr>
          <w:rFonts w:ascii="Times New Roman" w:hAnsi="Times New Roman" w:cs="Times New Roman"/>
          <w:sz w:val="24"/>
          <w:szCs w:val="24"/>
          <w:lang w:val="de-DE"/>
        </w:rPr>
        <w:t xml:space="preserve"> sprachliche Phänomene gestoßen, auf die ich mich in der Analyse konzentriere und die ich dann während der Arbeit mit </w:t>
      </w:r>
      <w:r w:rsidR="00D4049E" w:rsidRPr="0058103B">
        <w:rPr>
          <w:rFonts w:ascii="Times New Roman" w:hAnsi="Times New Roman" w:cs="Times New Roman"/>
          <w:sz w:val="24"/>
          <w:szCs w:val="24"/>
          <w:lang w:val="de-DE"/>
        </w:rPr>
        <w:t>Schülern</w:t>
      </w:r>
      <w:r w:rsidR="00595CB9" w:rsidRPr="0058103B">
        <w:rPr>
          <w:rFonts w:ascii="Times New Roman" w:hAnsi="Times New Roman" w:cs="Times New Roman"/>
          <w:sz w:val="24"/>
          <w:szCs w:val="24"/>
          <w:lang w:val="de-DE"/>
        </w:rPr>
        <w:t xml:space="preserve"> der </w:t>
      </w:r>
      <w:r w:rsidR="00D4049E" w:rsidRPr="0058103B">
        <w:rPr>
          <w:rFonts w:ascii="Times New Roman" w:hAnsi="Times New Roman" w:cs="Times New Roman"/>
          <w:sz w:val="24"/>
          <w:szCs w:val="24"/>
          <w:lang w:val="de-DE"/>
        </w:rPr>
        <w:t>drei</w:t>
      </w:r>
      <w:r w:rsidR="00595CB9" w:rsidRPr="0058103B">
        <w:rPr>
          <w:rFonts w:ascii="Times New Roman" w:hAnsi="Times New Roman" w:cs="Times New Roman"/>
          <w:sz w:val="24"/>
          <w:szCs w:val="24"/>
          <w:lang w:val="de-DE"/>
        </w:rPr>
        <w:t xml:space="preserve"> </w:t>
      </w:r>
      <w:r w:rsidR="00D4049E" w:rsidRPr="0058103B">
        <w:rPr>
          <w:rFonts w:ascii="Times New Roman" w:hAnsi="Times New Roman" w:cs="Times New Roman"/>
          <w:sz w:val="24"/>
          <w:szCs w:val="24"/>
          <w:lang w:val="de-DE"/>
        </w:rPr>
        <w:t>Gymnasien</w:t>
      </w:r>
      <w:r w:rsidR="00595CB9" w:rsidRPr="0058103B">
        <w:rPr>
          <w:rFonts w:ascii="Times New Roman" w:hAnsi="Times New Roman" w:cs="Times New Roman"/>
          <w:sz w:val="24"/>
          <w:szCs w:val="24"/>
          <w:lang w:val="de-DE"/>
        </w:rPr>
        <w:t xml:space="preserve"> anwende</w:t>
      </w:r>
      <w:r w:rsidR="00443915" w:rsidRPr="0058103B">
        <w:rPr>
          <w:rFonts w:ascii="Times New Roman" w:hAnsi="Times New Roman" w:cs="Times New Roman"/>
          <w:sz w:val="24"/>
          <w:szCs w:val="24"/>
          <w:lang w:val="de-DE"/>
        </w:rPr>
        <w:t>te</w:t>
      </w:r>
      <w:r w:rsidR="00595CB9" w:rsidRPr="0058103B">
        <w:rPr>
          <w:rFonts w:ascii="Times New Roman" w:hAnsi="Times New Roman" w:cs="Times New Roman"/>
          <w:sz w:val="24"/>
          <w:szCs w:val="24"/>
          <w:lang w:val="de-DE"/>
        </w:rPr>
        <w:t>.</w:t>
      </w:r>
    </w:p>
    <w:p w14:paraId="563C5C89" w14:textId="14A334C7" w:rsidR="006C04DF" w:rsidRDefault="006C04DF" w:rsidP="00540756">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Man kann erwarten, dass die Übersetzung von </w:t>
      </w:r>
      <w:proofErr w:type="spellStart"/>
      <w:r w:rsidRPr="0058103B">
        <w:rPr>
          <w:rFonts w:ascii="Times New Roman" w:hAnsi="Times New Roman" w:cs="Times New Roman"/>
          <w:sz w:val="24"/>
          <w:szCs w:val="24"/>
          <w:lang w:val="de-DE"/>
        </w:rPr>
        <w:t>Bezděková</w:t>
      </w:r>
      <w:proofErr w:type="spellEnd"/>
      <w:r w:rsidRPr="0058103B">
        <w:rPr>
          <w:rFonts w:ascii="Times New Roman" w:hAnsi="Times New Roman" w:cs="Times New Roman"/>
          <w:sz w:val="24"/>
          <w:szCs w:val="24"/>
          <w:lang w:val="de-DE"/>
        </w:rPr>
        <w:t xml:space="preserve"> mehr frei übersetzt, als die von </w:t>
      </w:r>
      <w:proofErr w:type="spellStart"/>
      <w:r w:rsidRPr="0058103B">
        <w:rPr>
          <w:rFonts w:ascii="Times New Roman" w:hAnsi="Times New Roman" w:cs="Times New Roman"/>
          <w:sz w:val="24"/>
          <w:szCs w:val="24"/>
          <w:lang w:val="de-DE"/>
        </w:rPr>
        <w:t>Helceletová</w:t>
      </w:r>
      <w:proofErr w:type="spellEnd"/>
      <w:r w:rsidRPr="0058103B">
        <w:rPr>
          <w:rFonts w:ascii="Times New Roman" w:hAnsi="Times New Roman" w:cs="Times New Roman"/>
          <w:sz w:val="24"/>
          <w:szCs w:val="24"/>
          <w:lang w:val="de-DE"/>
        </w:rPr>
        <w:t xml:space="preserve"> </w:t>
      </w:r>
      <w:r w:rsidR="00A56291">
        <w:rPr>
          <w:rFonts w:ascii="Times New Roman" w:hAnsi="Times New Roman" w:cs="Times New Roman"/>
          <w:sz w:val="24"/>
          <w:szCs w:val="24"/>
          <w:lang w:val="de-DE"/>
        </w:rPr>
        <w:t xml:space="preserve">sein </w:t>
      </w:r>
      <w:r w:rsidRPr="0058103B">
        <w:rPr>
          <w:rFonts w:ascii="Times New Roman" w:hAnsi="Times New Roman" w:cs="Times New Roman"/>
          <w:sz w:val="24"/>
          <w:szCs w:val="24"/>
          <w:lang w:val="de-DE"/>
        </w:rPr>
        <w:t xml:space="preserve">wird, weil es sich um eine neuere Übersetzung handelt – sie stammt aus dem Jahr 2011, in diesem Jahr basierte man nicht mehr so viel an der Wörtlichkeit, wie früher. </w:t>
      </w:r>
    </w:p>
    <w:p w14:paraId="1267F665" w14:textId="77777777" w:rsidR="006B10FF" w:rsidRPr="0058103B" w:rsidRDefault="006B10FF" w:rsidP="00540756">
      <w:pPr>
        <w:spacing w:line="360" w:lineRule="auto"/>
        <w:ind w:firstLine="709"/>
        <w:jc w:val="both"/>
        <w:rPr>
          <w:rFonts w:ascii="Times New Roman" w:hAnsi="Times New Roman" w:cs="Times New Roman"/>
          <w:sz w:val="24"/>
          <w:szCs w:val="24"/>
          <w:lang w:val="de-DE"/>
        </w:rPr>
      </w:pPr>
    </w:p>
    <w:p w14:paraId="06116696" w14:textId="63D18D05" w:rsidR="002D5874" w:rsidRPr="0058103B" w:rsidRDefault="002D5874" w:rsidP="004F0BF3">
      <w:pPr>
        <w:pStyle w:val="berschrift2"/>
        <w:numPr>
          <w:ilvl w:val="1"/>
          <w:numId w:val="23"/>
        </w:numPr>
        <w:spacing w:line="360" w:lineRule="auto"/>
        <w:jc w:val="both"/>
        <w:rPr>
          <w:rFonts w:ascii="Times New Roman" w:hAnsi="Times New Roman" w:cs="Times New Roman"/>
          <w:b/>
          <w:bCs/>
          <w:color w:val="auto"/>
          <w:sz w:val="30"/>
          <w:szCs w:val="30"/>
          <w:lang w:val="de-DE"/>
        </w:rPr>
      </w:pPr>
      <w:bookmarkStart w:id="23" w:name="_Toc132835622"/>
      <w:r w:rsidRPr="0058103B">
        <w:rPr>
          <w:rFonts w:ascii="Times New Roman" w:hAnsi="Times New Roman" w:cs="Times New Roman"/>
          <w:b/>
          <w:bCs/>
          <w:color w:val="auto"/>
          <w:sz w:val="30"/>
          <w:szCs w:val="30"/>
          <w:lang w:val="de-DE"/>
        </w:rPr>
        <w:t>Charakteristik der für die Analyse gewählten Parameter</w:t>
      </w:r>
      <w:bookmarkEnd w:id="23"/>
    </w:p>
    <w:p w14:paraId="4E7FF29D" w14:textId="77777777" w:rsidR="00D56B9B" w:rsidRPr="0058103B" w:rsidRDefault="00D56B9B" w:rsidP="00D56B9B">
      <w:pPr>
        <w:rPr>
          <w:lang w:val="de-DE"/>
        </w:rPr>
      </w:pPr>
    </w:p>
    <w:p w14:paraId="7E08D6EA" w14:textId="219341FF" w:rsidR="002B0EE8" w:rsidRPr="0058103B" w:rsidRDefault="00910EDB" w:rsidP="004F0BF3">
      <w:pPr>
        <w:pStyle w:val="berschrift2"/>
        <w:numPr>
          <w:ilvl w:val="2"/>
          <w:numId w:val="23"/>
        </w:numPr>
        <w:spacing w:line="360" w:lineRule="auto"/>
        <w:jc w:val="both"/>
        <w:rPr>
          <w:rFonts w:ascii="Times New Roman" w:hAnsi="Times New Roman" w:cs="Times New Roman"/>
          <w:b/>
          <w:bCs/>
          <w:color w:val="auto"/>
          <w:sz w:val="30"/>
          <w:szCs w:val="30"/>
          <w:lang w:val="de-DE"/>
        </w:rPr>
      </w:pPr>
      <w:bookmarkStart w:id="24" w:name="_Toc132835623"/>
      <w:r w:rsidRPr="0058103B">
        <w:rPr>
          <w:rFonts w:ascii="Times New Roman" w:hAnsi="Times New Roman" w:cs="Times New Roman"/>
          <w:b/>
          <w:bCs/>
          <w:color w:val="auto"/>
          <w:sz w:val="30"/>
          <w:szCs w:val="30"/>
          <w:lang w:val="de-DE"/>
        </w:rPr>
        <w:t>Substantivische K</w:t>
      </w:r>
      <w:r w:rsidR="002D5874" w:rsidRPr="0058103B">
        <w:rPr>
          <w:rFonts w:ascii="Times New Roman" w:hAnsi="Times New Roman" w:cs="Times New Roman"/>
          <w:b/>
          <w:bCs/>
          <w:color w:val="auto"/>
          <w:sz w:val="30"/>
          <w:szCs w:val="30"/>
          <w:lang w:val="de-DE"/>
        </w:rPr>
        <w:t>omposita</w:t>
      </w:r>
      <w:bookmarkEnd w:id="24"/>
    </w:p>
    <w:p w14:paraId="1549F415" w14:textId="77777777" w:rsidR="00443915" w:rsidRPr="0058103B" w:rsidRDefault="00443915" w:rsidP="00443915">
      <w:pPr>
        <w:rPr>
          <w:lang w:val="de-DE"/>
        </w:rPr>
      </w:pPr>
    </w:p>
    <w:p w14:paraId="4D398B56" w14:textId="2C962E0D" w:rsidR="00910EDB" w:rsidRPr="0058103B" w:rsidRDefault="009C1DBB" w:rsidP="002B0EE8">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Substantivische Komposita bilden </w:t>
      </w:r>
      <w:r w:rsidR="002B0EE8" w:rsidRPr="0058103B">
        <w:rPr>
          <w:rFonts w:ascii="Times New Roman" w:hAnsi="Times New Roman" w:cs="Times New Roman"/>
          <w:sz w:val="24"/>
          <w:szCs w:val="24"/>
          <w:lang w:val="de-DE"/>
        </w:rPr>
        <w:t>einen großen Teil</w:t>
      </w:r>
      <w:r w:rsidR="00AA03F1" w:rsidRPr="0058103B">
        <w:rPr>
          <w:rFonts w:ascii="Times New Roman" w:hAnsi="Times New Roman" w:cs="Times New Roman"/>
          <w:sz w:val="24"/>
          <w:szCs w:val="24"/>
          <w:lang w:val="de-DE"/>
        </w:rPr>
        <w:t xml:space="preserve"> des deutschen Wortschatzes, man kann sagen, dass Deutsch für diese Komposita typisch ist. </w:t>
      </w:r>
      <w:r w:rsidR="002B0EE8" w:rsidRPr="0058103B">
        <w:rPr>
          <w:rFonts w:ascii="Times New Roman" w:hAnsi="Times New Roman" w:cs="Times New Roman"/>
          <w:sz w:val="24"/>
          <w:szCs w:val="24"/>
          <w:lang w:val="de-DE"/>
        </w:rPr>
        <w:t xml:space="preserve">Unter Komposition versteht man Zusammensetzung der Wortstämme.  Wenn man mehrere Wortstämme </w:t>
      </w:r>
      <w:r w:rsidR="009C247A" w:rsidRPr="0058103B">
        <w:rPr>
          <w:rFonts w:ascii="Times New Roman" w:hAnsi="Times New Roman" w:cs="Times New Roman"/>
          <w:sz w:val="24"/>
          <w:szCs w:val="24"/>
          <w:lang w:val="de-DE"/>
        </w:rPr>
        <w:t>zusammensetzt,</w:t>
      </w:r>
      <w:r w:rsidR="002B0EE8" w:rsidRPr="0058103B">
        <w:rPr>
          <w:rFonts w:ascii="Times New Roman" w:hAnsi="Times New Roman" w:cs="Times New Roman"/>
          <w:sz w:val="24"/>
          <w:szCs w:val="24"/>
          <w:lang w:val="de-DE"/>
        </w:rPr>
        <w:t xml:space="preserve"> bekommt man ein Kompositum</w:t>
      </w:r>
      <w:r w:rsidR="00E82B9A" w:rsidRPr="0058103B">
        <w:rPr>
          <w:rFonts w:ascii="Times New Roman" w:hAnsi="Times New Roman" w:cs="Times New Roman"/>
          <w:sz w:val="24"/>
          <w:szCs w:val="24"/>
          <w:lang w:val="de-DE"/>
        </w:rPr>
        <w:t xml:space="preserve"> (</w:t>
      </w:r>
      <w:r w:rsidR="00E82B9A" w:rsidRPr="0058103B">
        <w:rPr>
          <w:rFonts w:ascii="Times New Roman" w:hAnsi="Times New Roman" w:cs="Times New Roman"/>
          <w:sz w:val="24"/>
          <w:szCs w:val="24"/>
        </w:rPr>
        <w:t>PITTNER, 2016, S. 104).</w:t>
      </w:r>
      <w:r w:rsidR="00E82B9A" w:rsidRPr="0058103B">
        <w:rPr>
          <w:rFonts w:ascii="Times New Roman" w:hAnsi="Times New Roman" w:cs="Times New Roman"/>
          <w:sz w:val="24"/>
          <w:szCs w:val="24"/>
          <w:lang w:val="de-DE"/>
        </w:rPr>
        <w:t xml:space="preserve"> </w:t>
      </w:r>
      <w:r w:rsidR="000D6CC7" w:rsidRPr="0058103B">
        <w:rPr>
          <w:rFonts w:ascii="Times New Roman" w:hAnsi="Times New Roman" w:cs="Times New Roman"/>
          <w:sz w:val="24"/>
          <w:szCs w:val="24"/>
          <w:lang w:val="de-DE"/>
        </w:rPr>
        <w:t xml:space="preserve">Neben der Nomen-Komposition zählt man zu den zahlreichsten Gruppen der Komposition noch Adjektiv-Komposition, Verb-Komposition und Adverb-Komposition.  </w:t>
      </w:r>
      <w:r w:rsidR="00DB352E" w:rsidRPr="0058103B">
        <w:rPr>
          <w:rFonts w:ascii="Times New Roman" w:hAnsi="Times New Roman" w:cs="Times New Roman"/>
          <w:sz w:val="24"/>
          <w:szCs w:val="24"/>
          <w:lang w:val="de-DE"/>
        </w:rPr>
        <w:t xml:space="preserve">Weil es in den beiden Märchen vor allem Nomen-Komposita gab, wird hier diese Art der Komposition thematisiert. </w:t>
      </w:r>
    </w:p>
    <w:p w14:paraId="4EB08C5D" w14:textId="0CB04470" w:rsidR="003C50D0" w:rsidRPr="0058103B" w:rsidRDefault="00DB352E" w:rsidP="002B0EE8">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Zu den Haupttypen der Nomen-Komposition zählt man Komposita, die aus Nome</w:t>
      </w:r>
      <w:r w:rsidR="004726F9" w:rsidRPr="0058103B">
        <w:rPr>
          <w:rFonts w:ascii="Times New Roman" w:hAnsi="Times New Roman" w:cs="Times New Roman"/>
          <w:sz w:val="24"/>
          <w:szCs w:val="24"/>
          <w:lang w:val="de-DE"/>
        </w:rPr>
        <w:t>n</w:t>
      </w:r>
      <w:r w:rsidRPr="0058103B">
        <w:rPr>
          <w:rFonts w:ascii="Times New Roman" w:hAnsi="Times New Roman" w:cs="Times New Roman"/>
          <w:sz w:val="24"/>
          <w:szCs w:val="24"/>
          <w:lang w:val="de-DE"/>
        </w:rPr>
        <w:t xml:space="preserve"> + Nome</w:t>
      </w:r>
      <w:r w:rsidR="004726F9" w:rsidRPr="0058103B">
        <w:rPr>
          <w:rFonts w:ascii="Times New Roman" w:hAnsi="Times New Roman" w:cs="Times New Roman"/>
          <w:sz w:val="24"/>
          <w:szCs w:val="24"/>
          <w:lang w:val="de-DE"/>
        </w:rPr>
        <w:t>n</w:t>
      </w:r>
      <w:r w:rsidRPr="0058103B">
        <w:rPr>
          <w:rFonts w:ascii="Times New Roman" w:hAnsi="Times New Roman" w:cs="Times New Roman"/>
          <w:sz w:val="24"/>
          <w:szCs w:val="24"/>
          <w:lang w:val="de-DE"/>
        </w:rPr>
        <w:t xml:space="preserve"> </w:t>
      </w:r>
      <w:r w:rsidRPr="008D16B1">
        <w:rPr>
          <w:rFonts w:ascii="Times New Roman" w:hAnsi="Times New Roman" w:cs="Times New Roman"/>
          <w:i/>
          <w:iCs/>
          <w:sz w:val="24"/>
          <w:szCs w:val="24"/>
          <w:lang w:val="de-DE"/>
        </w:rPr>
        <w:t>(Holzhaus)</w:t>
      </w:r>
      <w:r w:rsidRPr="008D16B1">
        <w:rPr>
          <w:rFonts w:ascii="Times New Roman" w:hAnsi="Times New Roman" w:cs="Times New Roman"/>
          <w:sz w:val="24"/>
          <w:szCs w:val="24"/>
          <w:lang w:val="de-DE"/>
        </w:rPr>
        <w:t>,</w:t>
      </w:r>
      <w:r w:rsidRPr="0058103B">
        <w:rPr>
          <w:rFonts w:ascii="Times New Roman" w:hAnsi="Times New Roman" w:cs="Times New Roman"/>
          <w:sz w:val="24"/>
          <w:szCs w:val="24"/>
          <w:lang w:val="de-DE"/>
        </w:rPr>
        <w:t xml:space="preserve"> Adjektiv + Nome</w:t>
      </w:r>
      <w:r w:rsidR="004726F9" w:rsidRPr="0058103B">
        <w:rPr>
          <w:rFonts w:ascii="Times New Roman" w:hAnsi="Times New Roman" w:cs="Times New Roman"/>
          <w:sz w:val="24"/>
          <w:szCs w:val="24"/>
          <w:lang w:val="de-DE"/>
        </w:rPr>
        <w:t>n</w:t>
      </w:r>
      <w:r w:rsidRPr="0058103B">
        <w:rPr>
          <w:rFonts w:ascii="Times New Roman" w:hAnsi="Times New Roman" w:cs="Times New Roman"/>
          <w:sz w:val="24"/>
          <w:szCs w:val="24"/>
          <w:lang w:val="de-DE"/>
        </w:rPr>
        <w:t xml:space="preserve"> </w:t>
      </w:r>
      <w:r w:rsidRPr="008D16B1">
        <w:rPr>
          <w:rFonts w:ascii="Times New Roman" w:hAnsi="Times New Roman" w:cs="Times New Roman"/>
          <w:i/>
          <w:iCs/>
          <w:sz w:val="24"/>
          <w:szCs w:val="24"/>
          <w:lang w:val="de-DE"/>
        </w:rPr>
        <w:t>(Rotlicht)</w:t>
      </w:r>
      <w:r w:rsidRPr="008D16B1">
        <w:rPr>
          <w:rFonts w:ascii="Times New Roman" w:hAnsi="Times New Roman" w:cs="Times New Roman"/>
          <w:sz w:val="24"/>
          <w:szCs w:val="24"/>
          <w:lang w:val="de-DE"/>
        </w:rPr>
        <w:t xml:space="preserve">, </w:t>
      </w:r>
      <w:r w:rsidRPr="0058103B">
        <w:rPr>
          <w:rFonts w:ascii="Times New Roman" w:hAnsi="Times New Roman" w:cs="Times New Roman"/>
          <w:sz w:val="24"/>
          <w:szCs w:val="24"/>
          <w:lang w:val="de-DE"/>
        </w:rPr>
        <w:t>Verb + Nome</w:t>
      </w:r>
      <w:r w:rsidR="004726F9" w:rsidRPr="0058103B">
        <w:rPr>
          <w:rFonts w:ascii="Times New Roman" w:hAnsi="Times New Roman" w:cs="Times New Roman"/>
          <w:sz w:val="24"/>
          <w:szCs w:val="24"/>
          <w:lang w:val="de-DE"/>
        </w:rPr>
        <w:t>n</w:t>
      </w:r>
      <w:r w:rsidRPr="0058103B">
        <w:rPr>
          <w:rFonts w:ascii="Times New Roman" w:hAnsi="Times New Roman" w:cs="Times New Roman"/>
          <w:sz w:val="24"/>
          <w:szCs w:val="24"/>
          <w:lang w:val="de-DE"/>
        </w:rPr>
        <w:t xml:space="preserve"> </w:t>
      </w:r>
      <w:r w:rsidRPr="008D16B1">
        <w:rPr>
          <w:rFonts w:ascii="Times New Roman" w:hAnsi="Times New Roman" w:cs="Times New Roman"/>
          <w:i/>
          <w:iCs/>
          <w:sz w:val="24"/>
          <w:szCs w:val="24"/>
          <w:lang w:val="de-DE"/>
        </w:rPr>
        <w:t xml:space="preserve">(Mischehe) </w:t>
      </w:r>
      <w:r w:rsidRPr="0058103B">
        <w:rPr>
          <w:rFonts w:ascii="Times New Roman" w:hAnsi="Times New Roman" w:cs="Times New Roman"/>
          <w:sz w:val="24"/>
          <w:szCs w:val="24"/>
          <w:lang w:val="de-DE"/>
        </w:rPr>
        <w:t xml:space="preserve">oder Präposition + Nomen </w:t>
      </w:r>
      <w:r w:rsidRPr="008D16B1">
        <w:rPr>
          <w:rFonts w:ascii="Times New Roman" w:hAnsi="Times New Roman" w:cs="Times New Roman"/>
          <w:i/>
          <w:iCs/>
          <w:sz w:val="24"/>
          <w:szCs w:val="24"/>
          <w:lang w:val="de-DE"/>
        </w:rPr>
        <w:t>(Zwischendeck)</w:t>
      </w:r>
      <w:r w:rsidRPr="0058103B">
        <w:rPr>
          <w:rFonts w:ascii="Times New Roman" w:hAnsi="Times New Roman" w:cs="Times New Roman"/>
          <w:sz w:val="24"/>
          <w:szCs w:val="24"/>
          <w:lang w:val="de-DE"/>
        </w:rPr>
        <w:t xml:space="preserve"> bestehen</w:t>
      </w:r>
      <w:r w:rsidR="004726F9" w:rsidRPr="0058103B">
        <w:rPr>
          <w:rFonts w:ascii="Times New Roman" w:hAnsi="Times New Roman" w:cs="Times New Roman"/>
          <w:sz w:val="24"/>
          <w:szCs w:val="24"/>
          <w:lang w:val="de-DE"/>
        </w:rPr>
        <w:t>, wobei die Nomen + Nomen Komposition a</w:t>
      </w:r>
      <w:r w:rsidR="00A56291">
        <w:rPr>
          <w:rFonts w:ascii="Times New Roman" w:hAnsi="Times New Roman" w:cs="Times New Roman"/>
          <w:sz w:val="24"/>
          <w:szCs w:val="24"/>
          <w:lang w:val="de-DE"/>
        </w:rPr>
        <w:t>m</w:t>
      </w:r>
      <w:r w:rsidR="004726F9" w:rsidRPr="0058103B">
        <w:rPr>
          <w:rFonts w:ascii="Times New Roman" w:hAnsi="Times New Roman" w:cs="Times New Roman"/>
          <w:sz w:val="24"/>
          <w:szCs w:val="24"/>
          <w:lang w:val="de-DE"/>
        </w:rPr>
        <w:t xml:space="preserve"> produktivsten ist. Bei Adjektiv + Nome</w:t>
      </w:r>
      <w:r w:rsidR="00595EF2" w:rsidRPr="0058103B">
        <w:rPr>
          <w:rFonts w:ascii="Times New Roman" w:hAnsi="Times New Roman" w:cs="Times New Roman"/>
          <w:sz w:val="24"/>
          <w:szCs w:val="24"/>
          <w:lang w:val="de-DE"/>
        </w:rPr>
        <w:t>n</w:t>
      </w:r>
      <w:r w:rsidR="004726F9" w:rsidRPr="0058103B">
        <w:rPr>
          <w:rFonts w:ascii="Times New Roman" w:hAnsi="Times New Roman" w:cs="Times New Roman"/>
          <w:sz w:val="24"/>
          <w:szCs w:val="24"/>
          <w:lang w:val="de-DE"/>
        </w:rPr>
        <w:t xml:space="preserve"> und Verb +</w:t>
      </w:r>
      <w:r w:rsidR="00AA7A67" w:rsidRPr="0058103B">
        <w:rPr>
          <w:rFonts w:ascii="Times New Roman" w:hAnsi="Times New Roman" w:cs="Times New Roman"/>
          <w:sz w:val="24"/>
          <w:szCs w:val="24"/>
          <w:lang w:val="de-DE"/>
        </w:rPr>
        <w:t xml:space="preserve"> </w:t>
      </w:r>
      <w:r w:rsidR="004726F9" w:rsidRPr="0058103B">
        <w:rPr>
          <w:rFonts w:ascii="Times New Roman" w:hAnsi="Times New Roman" w:cs="Times New Roman"/>
          <w:sz w:val="24"/>
          <w:szCs w:val="24"/>
          <w:lang w:val="de-DE"/>
        </w:rPr>
        <w:t>Nome</w:t>
      </w:r>
      <w:r w:rsidR="00595EF2" w:rsidRPr="0058103B">
        <w:rPr>
          <w:rFonts w:ascii="Times New Roman" w:hAnsi="Times New Roman" w:cs="Times New Roman"/>
          <w:sz w:val="24"/>
          <w:szCs w:val="24"/>
          <w:lang w:val="de-DE"/>
        </w:rPr>
        <w:t>n</w:t>
      </w:r>
      <w:r w:rsidR="004726F9" w:rsidRPr="0058103B">
        <w:rPr>
          <w:rFonts w:ascii="Times New Roman" w:hAnsi="Times New Roman" w:cs="Times New Roman"/>
          <w:sz w:val="24"/>
          <w:szCs w:val="24"/>
          <w:lang w:val="de-DE"/>
        </w:rPr>
        <w:t xml:space="preserve"> </w:t>
      </w:r>
      <w:r w:rsidR="00AA7A67" w:rsidRPr="0058103B">
        <w:rPr>
          <w:rFonts w:ascii="Times New Roman" w:hAnsi="Times New Roman" w:cs="Times New Roman"/>
          <w:sz w:val="24"/>
          <w:szCs w:val="24"/>
          <w:lang w:val="de-DE"/>
        </w:rPr>
        <w:t xml:space="preserve">Komposition </w:t>
      </w:r>
      <w:r w:rsidR="004726F9" w:rsidRPr="0058103B">
        <w:rPr>
          <w:rFonts w:ascii="Times New Roman" w:hAnsi="Times New Roman" w:cs="Times New Roman"/>
          <w:sz w:val="24"/>
          <w:szCs w:val="24"/>
          <w:lang w:val="de-DE"/>
        </w:rPr>
        <w:t xml:space="preserve">gibt es einige Beschränkungen, und zwar, dass bei dem ersten Typ man keine suffigierten Adjektive benutzen kann, d. h., dass man zum Beispiel das Adjektiv </w:t>
      </w:r>
      <w:r w:rsidR="004726F9" w:rsidRPr="0058103B">
        <w:rPr>
          <w:rFonts w:ascii="Times New Roman" w:hAnsi="Times New Roman" w:cs="Times New Roman"/>
          <w:i/>
          <w:iCs/>
          <w:sz w:val="24"/>
          <w:szCs w:val="24"/>
          <w:lang w:val="de-DE"/>
        </w:rPr>
        <w:t>salzig</w:t>
      </w:r>
      <w:r w:rsidR="004726F9" w:rsidRPr="0058103B">
        <w:rPr>
          <w:rFonts w:ascii="Times New Roman" w:hAnsi="Times New Roman" w:cs="Times New Roman"/>
          <w:sz w:val="24"/>
          <w:szCs w:val="24"/>
          <w:lang w:val="de-DE"/>
        </w:rPr>
        <w:t xml:space="preserve"> mit dem Nomen </w:t>
      </w:r>
      <w:r w:rsidR="004726F9" w:rsidRPr="0058103B">
        <w:rPr>
          <w:rFonts w:ascii="Times New Roman" w:hAnsi="Times New Roman" w:cs="Times New Roman"/>
          <w:i/>
          <w:iCs/>
          <w:sz w:val="24"/>
          <w:szCs w:val="24"/>
          <w:lang w:val="de-DE"/>
        </w:rPr>
        <w:t>Wasser</w:t>
      </w:r>
      <w:r w:rsidR="004726F9" w:rsidRPr="0058103B">
        <w:rPr>
          <w:rFonts w:ascii="Times New Roman" w:hAnsi="Times New Roman" w:cs="Times New Roman"/>
          <w:sz w:val="24"/>
          <w:szCs w:val="24"/>
          <w:lang w:val="de-DE"/>
        </w:rPr>
        <w:t xml:space="preserve"> </w:t>
      </w:r>
      <w:r w:rsidR="00EF4BB0" w:rsidRPr="0058103B">
        <w:rPr>
          <w:rFonts w:ascii="Times New Roman" w:hAnsi="Times New Roman" w:cs="Times New Roman"/>
          <w:sz w:val="24"/>
          <w:szCs w:val="24"/>
          <w:lang w:val="de-DE"/>
        </w:rPr>
        <w:t xml:space="preserve">nicht </w:t>
      </w:r>
      <w:r w:rsidR="004726F9" w:rsidRPr="0058103B">
        <w:rPr>
          <w:rFonts w:ascii="Times New Roman" w:hAnsi="Times New Roman" w:cs="Times New Roman"/>
          <w:sz w:val="24"/>
          <w:szCs w:val="24"/>
          <w:lang w:val="de-DE"/>
        </w:rPr>
        <w:t xml:space="preserve">in ein Kompositum verbinden kann. </w:t>
      </w:r>
      <w:r w:rsidR="00AA7A67" w:rsidRPr="0058103B">
        <w:rPr>
          <w:rFonts w:ascii="Times New Roman" w:hAnsi="Times New Roman" w:cs="Times New Roman"/>
          <w:sz w:val="24"/>
          <w:szCs w:val="24"/>
          <w:lang w:val="de-DE"/>
        </w:rPr>
        <w:t xml:space="preserve">Bei Verb + Nomen Komposition kann man keine Verben, die mit </w:t>
      </w:r>
      <w:r w:rsidR="00AA7A67" w:rsidRPr="0058103B">
        <w:rPr>
          <w:rFonts w:ascii="Times New Roman" w:hAnsi="Times New Roman" w:cs="Times New Roman"/>
          <w:i/>
          <w:iCs/>
          <w:sz w:val="24"/>
          <w:szCs w:val="24"/>
          <w:lang w:val="de-DE"/>
        </w:rPr>
        <w:t>-</w:t>
      </w:r>
      <w:proofErr w:type="spellStart"/>
      <w:r w:rsidR="00AA7A67" w:rsidRPr="0058103B">
        <w:rPr>
          <w:rFonts w:ascii="Times New Roman" w:hAnsi="Times New Roman" w:cs="Times New Roman"/>
          <w:i/>
          <w:iCs/>
          <w:sz w:val="24"/>
          <w:szCs w:val="24"/>
          <w:lang w:val="de-DE"/>
        </w:rPr>
        <w:t>ig</w:t>
      </w:r>
      <w:proofErr w:type="spellEnd"/>
      <w:r w:rsidR="00AA7A67" w:rsidRPr="0058103B">
        <w:rPr>
          <w:rFonts w:ascii="Times New Roman" w:hAnsi="Times New Roman" w:cs="Times New Roman"/>
          <w:i/>
          <w:iCs/>
          <w:sz w:val="24"/>
          <w:szCs w:val="24"/>
          <w:lang w:val="de-DE"/>
        </w:rPr>
        <w:t>(en)</w:t>
      </w:r>
      <w:r w:rsidR="00AA7A67" w:rsidRPr="0058103B">
        <w:rPr>
          <w:rFonts w:ascii="Times New Roman" w:hAnsi="Times New Roman" w:cs="Times New Roman"/>
          <w:sz w:val="24"/>
          <w:szCs w:val="24"/>
          <w:lang w:val="de-DE"/>
        </w:rPr>
        <w:t xml:space="preserve"> enden, benutzen, also zum Beispiel das Kompositum </w:t>
      </w:r>
      <w:proofErr w:type="spellStart"/>
      <w:r w:rsidR="00AA7A67" w:rsidRPr="0058103B">
        <w:rPr>
          <w:rFonts w:ascii="Times New Roman" w:hAnsi="Times New Roman" w:cs="Times New Roman"/>
          <w:i/>
          <w:iCs/>
          <w:sz w:val="24"/>
          <w:szCs w:val="24"/>
          <w:lang w:val="de-DE"/>
        </w:rPr>
        <w:t>Begläubigschreiben</w:t>
      </w:r>
      <w:proofErr w:type="spellEnd"/>
      <w:r w:rsidR="00AA7A67" w:rsidRPr="0058103B">
        <w:rPr>
          <w:rFonts w:ascii="Times New Roman" w:hAnsi="Times New Roman" w:cs="Times New Roman"/>
          <w:sz w:val="24"/>
          <w:szCs w:val="24"/>
          <w:lang w:val="de-DE"/>
        </w:rPr>
        <w:t xml:space="preserve"> kann man nicht bilden</w:t>
      </w:r>
      <w:r w:rsidR="00C20BB3" w:rsidRPr="0058103B">
        <w:rPr>
          <w:rFonts w:ascii="Times New Roman" w:hAnsi="Times New Roman" w:cs="Times New Roman"/>
          <w:sz w:val="24"/>
          <w:szCs w:val="24"/>
          <w:lang w:val="de-DE"/>
        </w:rPr>
        <w:t xml:space="preserve"> (</w:t>
      </w:r>
      <w:r w:rsidR="00C20BB3" w:rsidRPr="0058103B">
        <w:rPr>
          <w:rFonts w:ascii="Times New Roman" w:hAnsi="Times New Roman" w:cs="Times New Roman"/>
          <w:sz w:val="24"/>
          <w:szCs w:val="24"/>
        </w:rPr>
        <w:t>MEIBAUER, 2015, S. 48</w:t>
      </w:r>
      <w:r w:rsidR="00DF1043">
        <w:rPr>
          <w:rFonts w:ascii="Times New Roman" w:hAnsi="Times New Roman" w:cs="Times New Roman"/>
          <w:sz w:val="24"/>
          <w:szCs w:val="24"/>
        </w:rPr>
        <w:t>–</w:t>
      </w:r>
      <w:r w:rsidR="00C20BB3" w:rsidRPr="0058103B">
        <w:rPr>
          <w:rFonts w:ascii="Times New Roman" w:hAnsi="Times New Roman" w:cs="Times New Roman"/>
          <w:sz w:val="24"/>
          <w:szCs w:val="24"/>
        </w:rPr>
        <w:t>50)</w:t>
      </w:r>
      <w:r w:rsidR="00AA7A67" w:rsidRPr="0058103B">
        <w:rPr>
          <w:rFonts w:ascii="Times New Roman" w:hAnsi="Times New Roman" w:cs="Times New Roman"/>
          <w:sz w:val="24"/>
          <w:szCs w:val="24"/>
          <w:lang w:val="de-DE"/>
        </w:rPr>
        <w:t>.</w:t>
      </w:r>
    </w:p>
    <w:p w14:paraId="0C89F045" w14:textId="658734FD" w:rsidR="00DB352E" w:rsidRPr="0058103B" w:rsidRDefault="003C50D0" w:rsidP="003C50D0">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lastRenderedPageBreak/>
        <w:t xml:space="preserve">Vor allem Bei Nomen + Nomen Komposita sind sehr wichtig die sogenannte Fugenelemente, die als Verbindung zwischen Morphemen funktionieren. Man unterscheidet folgende Fugenelemente: </w:t>
      </w:r>
      <w:r w:rsidRPr="0058103B">
        <w:rPr>
          <w:rFonts w:ascii="Times New Roman" w:hAnsi="Times New Roman" w:cs="Times New Roman"/>
          <w:i/>
          <w:iCs/>
          <w:sz w:val="24"/>
          <w:szCs w:val="24"/>
          <w:lang w:val="de-DE"/>
        </w:rPr>
        <w:t>„-e- (Weg</w:t>
      </w:r>
      <w:r w:rsidRPr="0058103B">
        <w:rPr>
          <w:rFonts w:ascii="Times New Roman" w:hAnsi="Times New Roman" w:cs="Times New Roman"/>
          <w:i/>
          <w:iCs/>
          <w:sz w:val="24"/>
          <w:szCs w:val="24"/>
          <w:u w:val="single"/>
          <w:lang w:val="de-DE"/>
        </w:rPr>
        <w:t>e</w:t>
      </w:r>
      <w:r w:rsidRPr="0058103B">
        <w:rPr>
          <w:rFonts w:ascii="Times New Roman" w:hAnsi="Times New Roman" w:cs="Times New Roman"/>
          <w:i/>
          <w:iCs/>
          <w:sz w:val="24"/>
          <w:szCs w:val="24"/>
          <w:lang w:val="de-DE"/>
        </w:rPr>
        <w:t>zoll), -en- (Dozent</w:t>
      </w:r>
      <w:r w:rsidRPr="0058103B">
        <w:rPr>
          <w:rFonts w:ascii="Times New Roman" w:hAnsi="Times New Roman" w:cs="Times New Roman"/>
          <w:i/>
          <w:iCs/>
          <w:sz w:val="24"/>
          <w:szCs w:val="24"/>
          <w:u w:val="single"/>
          <w:lang w:val="de-DE"/>
        </w:rPr>
        <w:t>en</w:t>
      </w:r>
      <w:r w:rsidRPr="0058103B">
        <w:rPr>
          <w:rFonts w:ascii="Times New Roman" w:hAnsi="Times New Roman" w:cs="Times New Roman"/>
          <w:i/>
          <w:iCs/>
          <w:sz w:val="24"/>
          <w:szCs w:val="24"/>
          <w:lang w:val="de-DE"/>
        </w:rPr>
        <w:t>café), -n- (Bauer</w:t>
      </w:r>
      <w:r w:rsidRPr="0058103B">
        <w:rPr>
          <w:rFonts w:ascii="Times New Roman" w:hAnsi="Times New Roman" w:cs="Times New Roman"/>
          <w:i/>
          <w:iCs/>
          <w:sz w:val="24"/>
          <w:szCs w:val="24"/>
          <w:u w:val="single"/>
          <w:lang w:val="de-DE"/>
        </w:rPr>
        <w:t>n</w:t>
      </w:r>
      <w:r w:rsidRPr="0058103B">
        <w:rPr>
          <w:rFonts w:ascii="Times New Roman" w:hAnsi="Times New Roman" w:cs="Times New Roman"/>
          <w:i/>
          <w:iCs/>
          <w:sz w:val="24"/>
          <w:szCs w:val="24"/>
          <w:lang w:val="de-DE"/>
        </w:rPr>
        <w:t>hof), -es- (Tag</w:t>
      </w:r>
      <w:r w:rsidRPr="0058103B">
        <w:rPr>
          <w:rFonts w:ascii="Times New Roman" w:hAnsi="Times New Roman" w:cs="Times New Roman"/>
          <w:i/>
          <w:iCs/>
          <w:sz w:val="24"/>
          <w:szCs w:val="24"/>
          <w:u w:val="single"/>
          <w:lang w:val="de-DE"/>
        </w:rPr>
        <w:t>es</w:t>
      </w:r>
      <w:r w:rsidRPr="0058103B">
        <w:rPr>
          <w:rFonts w:ascii="Times New Roman" w:hAnsi="Times New Roman" w:cs="Times New Roman"/>
          <w:i/>
          <w:iCs/>
          <w:sz w:val="24"/>
          <w:szCs w:val="24"/>
          <w:lang w:val="de-DE"/>
        </w:rPr>
        <w:t>gespräch), -s- (Kind</w:t>
      </w:r>
      <w:r w:rsidRPr="0058103B">
        <w:rPr>
          <w:rFonts w:ascii="Times New Roman" w:hAnsi="Times New Roman" w:cs="Times New Roman"/>
          <w:i/>
          <w:iCs/>
          <w:sz w:val="24"/>
          <w:szCs w:val="24"/>
          <w:u w:val="single"/>
          <w:lang w:val="de-DE"/>
        </w:rPr>
        <w:t>s</w:t>
      </w:r>
      <w:r w:rsidRPr="0058103B">
        <w:rPr>
          <w:rFonts w:ascii="Times New Roman" w:hAnsi="Times New Roman" w:cs="Times New Roman"/>
          <w:i/>
          <w:iCs/>
          <w:sz w:val="24"/>
          <w:szCs w:val="24"/>
          <w:lang w:val="de-DE"/>
        </w:rPr>
        <w:t>kopf), -er- (Bild</w:t>
      </w:r>
      <w:r w:rsidRPr="0058103B">
        <w:rPr>
          <w:rFonts w:ascii="Times New Roman" w:hAnsi="Times New Roman" w:cs="Times New Roman"/>
          <w:i/>
          <w:iCs/>
          <w:sz w:val="24"/>
          <w:szCs w:val="24"/>
          <w:u w:val="single"/>
          <w:lang w:val="de-DE"/>
        </w:rPr>
        <w:t>er</w:t>
      </w:r>
      <w:r w:rsidRPr="0058103B">
        <w:rPr>
          <w:rFonts w:ascii="Times New Roman" w:hAnsi="Times New Roman" w:cs="Times New Roman"/>
          <w:i/>
          <w:iCs/>
          <w:sz w:val="24"/>
          <w:szCs w:val="24"/>
          <w:lang w:val="de-DE"/>
        </w:rPr>
        <w:t>rahmen), -</w:t>
      </w:r>
      <w:proofErr w:type="spellStart"/>
      <w:r w:rsidRPr="0058103B">
        <w:rPr>
          <w:rFonts w:ascii="Times New Roman" w:hAnsi="Times New Roman" w:cs="Times New Roman"/>
          <w:i/>
          <w:iCs/>
          <w:sz w:val="24"/>
          <w:szCs w:val="24"/>
          <w:lang w:val="de-DE"/>
        </w:rPr>
        <w:t>ens</w:t>
      </w:r>
      <w:proofErr w:type="spellEnd"/>
      <w:r w:rsidRPr="0058103B">
        <w:rPr>
          <w:rFonts w:ascii="Times New Roman" w:hAnsi="Times New Roman" w:cs="Times New Roman"/>
          <w:i/>
          <w:iCs/>
          <w:sz w:val="24"/>
          <w:szCs w:val="24"/>
          <w:lang w:val="de-DE"/>
        </w:rPr>
        <w:t>- (Herz</w:t>
      </w:r>
      <w:r w:rsidRPr="0058103B">
        <w:rPr>
          <w:rFonts w:ascii="Times New Roman" w:hAnsi="Times New Roman" w:cs="Times New Roman"/>
          <w:i/>
          <w:iCs/>
          <w:sz w:val="24"/>
          <w:szCs w:val="24"/>
          <w:u w:val="single"/>
          <w:lang w:val="de-DE"/>
        </w:rPr>
        <w:t>ens</w:t>
      </w:r>
      <w:r w:rsidRPr="0058103B">
        <w:rPr>
          <w:rFonts w:ascii="Times New Roman" w:hAnsi="Times New Roman" w:cs="Times New Roman"/>
          <w:i/>
          <w:iCs/>
          <w:sz w:val="24"/>
          <w:szCs w:val="24"/>
          <w:lang w:val="de-DE"/>
        </w:rPr>
        <w:t>wunsch)“</w:t>
      </w:r>
      <w:r w:rsidR="00C20BB3" w:rsidRPr="0058103B">
        <w:rPr>
          <w:rFonts w:ascii="Times New Roman" w:hAnsi="Times New Roman" w:cs="Times New Roman"/>
          <w:i/>
          <w:iCs/>
          <w:sz w:val="24"/>
          <w:szCs w:val="24"/>
          <w:lang w:val="de-DE"/>
        </w:rPr>
        <w:t xml:space="preserve"> </w:t>
      </w:r>
      <w:r w:rsidR="00C20BB3" w:rsidRPr="0058103B">
        <w:rPr>
          <w:rFonts w:ascii="Times New Roman" w:hAnsi="Times New Roman" w:cs="Times New Roman"/>
          <w:sz w:val="24"/>
          <w:szCs w:val="24"/>
          <w:lang w:val="de-DE"/>
        </w:rPr>
        <w:t>(</w:t>
      </w:r>
      <w:r w:rsidR="00C20BB3" w:rsidRPr="0058103B">
        <w:rPr>
          <w:rFonts w:ascii="Times New Roman" w:hAnsi="Times New Roman" w:cs="Times New Roman"/>
          <w:sz w:val="24"/>
          <w:szCs w:val="24"/>
        </w:rPr>
        <w:t>MEIBAUER, 2015, S. 48</w:t>
      </w:r>
      <w:r w:rsidR="00DF1043">
        <w:rPr>
          <w:rFonts w:ascii="Times New Roman" w:hAnsi="Times New Roman" w:cs="Times New Roman"/>
          <w:sz w:val="24"/>
          <w:szCs w:val="24"/>
        </w:rPr>
        <w:t>–</w:t>
      </w:r>
      <w:r w:rsidR="00C20BB3" w:rsidRPr="0058103B">
        <w:rPr>
          <w:rFonts w:ascii="Times New Roman" w:hAnsi="Times New Roman" w:cs="Times New Roman"/>
          <w:sz w:val="24"/>
          <w:szCs w:val="24"/>
        </w:rPr>
        <w:t>50).</w:t>
      </w:r>
      <w:r w:rsidRPr="0058103B">
        <w:rPr>
          <w:rFonts w:ascii="Times New Roman" w:hAnsi="Times New Roman" w:cs="Times New Roman"/>
          <w:sz w:val="24"/>
          <w:szCs w:val="24"/>
          <w:lang w:val="de-DE"/>
        </w:rPr>
        <w:t xml:space="preserve"> </w:t>
      </w:r>
    </w:p>
    <w:p w14:paraId="1940DB56" w14:textId="5C9C2574" w:rsidR="00AA7A67" w:rsidRPr="0058103B" w:rsidRDefault="00983E23" w:rsidP="00AE7FCE">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Die letzte Bemerkung </w:t>
      </w:r>
      <w:r w:rsidR="003E66F3" w:rsidRPr="0058103B">
        <w:rPr>
          <w:rFonts w:ascii="Times New Roman" w:hAnsi="Times New Roman" w:cs="Times New Roman"/>
          <w:sz w:val="24"/>
          <w:szCs w:val="24"/>
          <w:lang w:val="de-DE"/>
        </w:rPr>
        <w:t>wird Nomen + Nomen Komposition gewidmet, d</w:t>
      </w:r>
      <w:r w:rsidR="00A56291">
        <w:rPr>
          <w:rFonts w:ascii="Times New Roman" w:hAnsi="Times New Roman" w:cs="Times New Roman"/>
          <w:sz w:val="24"/>
          <w:szCs w:val="24"/>
          <w:lang w:val="de-DE"/>
        </w:rPr>
        <w:t xml:space="preserve">a diese </w:t>
      </w:r>
      <w:r w:rsidR="003E66F3" w:rsidRPr="0058103B">
        <w:rPr>
          <w:rFonts w:ascii="Times New Roman" w:hAnsi="Times New Roman" w:cs="Times New Roman"/>
          <w:sz w:val="24"/>
          <w:szCs w:val="24"/>
          <w:lang w:val="de-DE"/>
        </w:rPr>
        <w:t xml:space="preserve">Art der Komposition manchmal schwer zu interpretieren ist – zum Beispiel </w:t>
      </w:r>
      <w:r w:rsidR="00A56291">
        <w:rPr>
          <w:rFonts w:ascii="Times New Roman" w:hAnsi="Times New Roman" w:cs="Times New Roman"/>
          <w:sz w:val="24"/>
          <w:szCs w:val="24"/>
          <w:lang w:val="de-DE"/>
        </w:rPr>
        <w:t xml:space="preserve">kann man sich </w:t>
      </w:r>
      <w:r w:rsidR="003E66F3" w:rsidRPr="0058103B">
        <w:rPr>
          <w:rFonts w:ascii="Times New Roman" w:hAnsi="Times New Roman" w:cs="Times New Roman"/>
          <w:sz w:val="24"/>
          <w:szCs w:val="24"/>
          <w:lang w:val="de-DE"/>
        </w:rPr>
        <w:t xml:space="preserve">unter dem Wort </w:t>
      </w:r>
      <w:r w:rsidR="003E66F3" w:rsidRPr="0058103B">
        <w:rPr>
          <w:rFonts w:ascii="Times New Roman" w:hAnsi="Times New Roman" w:cs="Times New Roman"/>
          <w:i/>
          <w:iCs/>
          <w:sz w:val="24"/>
          <w:szCs w:val="24"/>
          <w:lang w:val="de-DE"/>
        </w:rPr>
        <w:t>Holzhaus</w:t>
      </w:r>
      <w:r w:rsidR="003E66F3" w:rsidRPr="0058103B">
        <w:rPr>
          <w:rFonts w:ascii="Times New Roman" w:hAnsi="Times New Roman" w:cs="Times New Roman"/>
          <w:sz w:val="24"/>
          <w:szCs w:val="24"/>
          <w:lang w:val="de-DE"/>
        </w:rPr>
        <w:t xml:space="preserve"> ein Haus aus Holz vorstellen oder ein Haus in dem Holz gelagert wird. Deshalb ist es wichtig, beim Übersetzen immer ausreichend über die Bedeutung eines bestimmten Wortes nachzudenken, in den meisten Fällen braucht man für </w:t>
      </w:r>
      <w:r w:rsidR="00A56291">
        <w:rPr>
          <w:rFonts w:ascii="Times New Roman" w:hAnsi="Times New Roman" w:cs="Times New Roman"/>
          <w:sz w:val="24"/>
          <w:szCs w:val="24"/>
          <w:lang w:val="de-DE"/>
        </w:rPr>
        <w:t xml:space="preserve">die </w:t>
      </w:r>
      <w:r w:rsidR="003E66F3" w:rsidRPr="0058103B">
        <w:rPr>
          <w:rFonts w:ascii="Times New Roman" w:hAnsi="Times New Roman" w:cs="Times New Roman"/>
          <w:sz w:val="24"/>
          <w:szCs w:val="24"/>
          <w:lang w:val="de-DE"/>
        </w:rPr>
        <w:t xml:space="preserve">richtige Interpretation eines bestimmten Kompositums den Kontext, in dem das Wort benutzt wurde, gut zu verstehen. Zum Beispiel beim Wort </w:t>
      </w:r>
      <w:proofErr w:type="spellStart"/>
      <w:r w:rsidR="003E66F3" w:rsidRPr="0058103B">
        <w:rPr>
          <w:rFonts w:ascii="Times New Roman" w:hAnsi="Times New Roman" w:cs="Times New Roman"/>
          <w:i/>
          <w:iCs/>
          <w:sz w:val="24"/>
          <w:szCs w:val="24"/>
          <w:lang w:val="de-DE"/>
        </w:rPr>
        <w:t>Schmückräuber</w:t>
      </w:r>
      <w:proofErr w:type="spellEnd"/>
      <w:r w:rsidR="003E66F3" w:rsidRPr="0058103B">
        <w:rPr>
          <w:rFonts w:ascii="Times New Roman" w:hAnsi="Times New Roman" w:cs="Times New Roman"/>
          <w:sz w:val="24"/>
          <w:szCs w:val="24"/>
          <w:lang w:val="de-DE"/>
        </w:rPr>
        <w:t xml:space="preserve"> geht es um jemanden, der Schmück raubt, dagegen das Wort </w:t>
      </w:r>
      <w:r w:rsidR="003E66F3" w:rsidRPr="0058103B">
        <w:rPr>
          <w:rFonts w:ascii="Times New Roman" w:hAnsi="Times New Roman" w:cs="Times New Roman"/>
          <w:i/>
          <w:iCs/>
          <w:sz w:val="24"/>
          <w:szCs w:val="24"/>
          <w:lang w:val="de-DE"/>
        </w:rPr>
        <w:t xml:space="preserve">Alkoholfahrer </w:t>
      </w:r>
      <w:r w:rsidR="003E66F3" w:rsidRPr="0058103B">
        <w:rPr>
          <w:rFonts w:ascii="Times New Roman" w:hAnsi="Times New Roman" w:cs="Times New Roman"/>
          <w:sz w:val="24"/>
          <w:szCs w:val="24"/>
          <w:lang w:val="de-DE"/>
        </w:rPr>
        <w:t>kann man nicht als Fahrer des Alkohols verstehen, sondern als einen Fahrer, der unter Alkoholeinfluss fuhr</w:t>
      </w:r>
      <w:r w:rsidR="00C20BB3" w:rsidRPr="0058103B">
        <w:rPr>
          <w:rFonts w:ascii="Times New Roman" w:hAnsi="Times New Roman" w:cs="Times New Roman"/>
          <w:sz w:val="24"/>
          <w:szCs w:val="24"/>
          <w:lang w:val="de-DE"/>
        </w:rPr>
        <w:t xml:space="preserve"> (</w:t>
      </w:r>
      <w:r w:rsidR="00C20BB3" w:rsidRPr="0058103B">
        <w:rPr>
          <w:rFonts w:ascii="Times New Roman" w:hAnsi="Times New Roman" w:cs="Times New Roman"/>
          <w:sz w:val="24"/>
          <w:szCs w:val="24"/>
        </w:rPr>
        <w:t>MEIBAUER, 2015, S. 52</w:t>
      </w:r>
      <w:r w:rsidR="00DF1043">
        <w:rPr>
          <w:rFonts w:ascii="Times New Roman" w:hAnsi="Times New Roman" w:cs="Times New Roman"/>
          <w:sz w:val="24"/>
          <w:szCs w:val="24"/>
        </w:rPr>
        <w:t>–</w:t>
      </w:r>
      <w:r w:rsidR="00C20BB3" w:rsidRPr="0058103B">
        <w:rPr>
          <w:rFonts w:ascii="Times New Roman" w:hAnsi="Times New Roman" w:cs="Times New Roman"/>
          <w:sz w:val="24"/>
          <w:szCs w:val="24"/>
        </w:rPr>
        <w:t>53)</w:t>
      </w:r>
      <w:r w:rsidR="003E66F3" w:rsidRPr="0058103B">
        <w:rPr>
          <w:rFonts w:ascii="Times New Roman" w:hAnsi="Times New Roman" w:cs="Times New Roman"/>
          <w:sz w:val="24"/>
          <w:szCs w:val="24"/>
          <w:lang w:val="de-DE"/>
        </w:rPr>
        <w:t>.</w:t>
      </w:r>
    </w:p>
    <w:p w14:paraId="6836520D" w14:textId="3907FBD3" w:rsidR="00315E6E" w:rsidRPr="0058103B" w:rsidRDefault="00315E6E" w:rsidP="00AE7FCE">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In der tschechischen Sprache </w:t>
      </w:r>
      <w:r w:rsidR="00AD778E" w:rsidRPr="0058103B">
        <w:rPr>
          <w:rFonts w:ascii="Times New Roman" w:hAnsi="Times New Roman" w:cs="Times New Roman"/>
          <w:sz w:val="24"/>
          <w:szCs w:val="24"/>
          <w:lang w:val="de-DE"/>
        </w:rPr>
        <w:t xml:space="preserve">gibt es diese Komposita auch, allerdings nicht in so großer Zahl wie im Deutschen. Im Tschechischen gibt es </w:t>
      </w:r>
      <w:r w:rsidR="005F4F2B">
        <w:rPr>
          <w:rFonts w:ascii="Times New Roman" w:hAnsi="Times New Roman" w:cs="Times New Roman"/>
          <w:sz w:val="24"/>
          <w:szCs w:val="24"/>
          <w:lang w:val="de-DE"/>
        </w:rPr>
        <w:t>sechs</w:t>
      </w:r>
      <w:r w:rsidR="00AD778E" w:rsidRPr="0058103B">
        <w:rPr>
          <w:rFonts w:ascii="Times New Roman" w:hAnsi="Times New Roman" w:cs="Times New Roman"/>
          <w:sz w:val="24"/>
          <w:szCs w:val="24"/>
          <w:lang w:val="de-DE"/>
        </w:rPr>
        <w:t xml:space="preserve"> Möglichkeiten, wie Substantive zusammengesetzt werde</w:t>
      </w:r>
      <w:r w:rsidR="00E02398">
        <w:rPr>
          <w:rFonts w:ascii="Times New Roman" w:hAnsi="Times New Roman" w:cs="Times New Roman"/>
          <w:sz w:val="24"/>
          <w:szCs w:val="24"/>
          <w:lang w:val="de-DE"/>
        </w:rPr>
        <w:t>n</w:t>
      </w:r>
      <w:r w:rsidR="00AD778E" w:rsidRPr="0058103B">
        <w:rPr>
          <w:rFonts w:ascii="Times New Roman" w:hAnsi="Times New Roman" w:cs="Times New Roman"/>
          <w:sz w:val="24"/>
          <w:szCs w:val="24"/>
          <w:lang w:val="de-DE"/>
        </w:rPr>
        <w:t xml:space="preserve"> – man kann folgende Wortarten zusammensetzten: Substantiv + Substantiv </w:t>
      </w:r>
      <w:r w:rsidR="00AD778E" w:rsidRPr="008D16B1">
        <w:rPr>
          <w:rFonts w:ascii="Times New Roman" w:hAnsi="Times New Roman" w:cs="Times New Roman"/>
          <w:i/>
          <w:iCs/>
          <w:sz w:val="24"/>
          <w:szCs w:val="24"/>
          <w:lang w:val="de-DE"/>
        </w:rPr>
        <w:t>(</w:t>
      </w:r>
      <w:proofErr w:type="spellStart"/>
      <w:r w:rsidR="00AD778E" w:rsidRPr="008D16B1">
        <w:rPr>
          <w:rFonts w:ascii="Times New Roman" w:hAnsi="Times New Roman" w:cs="Times New Roman"/>
          <w:i/>
          <w:iCs/>
          <w:sz w:val="24"/>
          <w:szCs w:val="24"/>
          <w:lang w:val="de-DE"/>
        </w:rPr>
        <w:t>vodotisk</w:t>
      </w:r>
      <w:proofErr w:type="spellEnd"/>
      <w:r w:rsidR="00AD778E" w:rsidRPr="008D16B1">
        <w:rPr>
          <w:rFonts w:ascii="Times New Roman" w:hAnsi="Times New Roman" w:cs="Times New Roman"/>
          <w:i/>
          <w:iCs/>
          <w:sz w:val="24"/>
          <w:szCs w:val="24"/>
          <w:lang w:val="de-DE"/>
        </w:rPr>
        <w:t>)</w:t>
      </w:r>
      <w:r w:rsidR="00AD778E" w:rsidRPr="0058103B">
        <w:rPr>
          <w:rFonts w:ascii="Times New Roman" w:hAnsi="Times New Roman" w:cs="Times New Roman"/>
          <w:sz w:val="24"/>
          <w:szCs w:val="24"/>
          <w:lang w:val="de-DE"/>
        </w:rPr>
        <w:t xml:space="preserve">, Adjektiv + Substantiv </w:t>
      </w:r>
      <w:r w:rsidR="00AD778E" w:rsidRPr="008D16B1">
        <w:rPr>
          <w:rFonts w:ascii="Times New Roman" w:hAnsi="Times New Roman" w:cs="Times New Roman"/>
          <w:i/>
          <w:iCs/>
          <w:sz w:val="24"/>
          <w:szCs w:val="24"/>
          <w:lang w:val="de-DE"/>
        </w:rPr>
        <w:t>(</w:t>
      </w:r>
      <w:proofErr w:type="spellStart"/>
      <w:r w:rsidR="00AD778E" w:rsidRPr="008D16B1">
        <w:rPr>
          <w:rFonts w:ascii="Times New Roman" w:hAnsi="Times New Roman" w:cs="Times New Roman"/>
          <w:i/>
          <w:iCs/>
          <w:sz w:val="24"/>
          <w:szCs w:val="24"/>
          <w:lang w:val="de-DE"/>
        </w:rPr>
        <w:t>drobnokresba</w:t>
      </w:r>
      <w:proofErr w:type="spellEnd"/>
      <w:r w:rsidR="00AD778E" w:rsidRPr="008D16B1">
        <w:rPr>
          <w:rFonts w:ascii="Times New Roman" w:hAnsi="Times New Roman" w:cs="Times New Roman"/>
          <w:i/>
          <w:iCs/>
          <w:sz w:val="24"/>
          <w:szCs w:val="24"/>
          <w:lang w:val="de-DE"/>
        </w:rPr>
        <w:t>)</w:t>
      </w:r>
      <w:r w:rsidR="00AD778E" w:rsidRPr="0058103B">
        <w:rPr>
          <w:rFonts w:ascii="Times New Roman" w:hAnsi="Times New Roman" w:cs="Times New Roman"/>
          <w:sz w:val="24"/>
          <w:szCs w:val="24"/>
          <w:lang w:val="de-DE"/>
        </w:rPr>
        <w:t xml:space="preserve">, Pronomen + Substantiv </w:t>
      </w:r>
      <w:r w:rsidR="00AD778E" w:rsidRPr="008D16B1">
        <w:rPr>
          <w:rFonts w:ascii="Times New Roman" w:hAnsi="Times New Roman" w:cs="Times New Roman"/>
          <w:i/>
          <w:iCs/>
          <w:sz w:val="24"/>
          <w:szCs w:val="24"/>
          <w:lang w:val="de-DE"/>
        </w:rPr>
        <w:t>(</w:t>
      </w:r>
      <w:proofErr w:type="spellStart"/>
      <w:r w:rsidR="00AD778E" w:rsidRPr="008D16B1">
        <w:rPr>
          <w:rFonts w:ascii="Times New Roman" w:hAnsi="Times New Roman" w:cs="Times New Roman"/>
          <w:i/>
          <w:iCs/>
          <w:sz w:val="24"/>
          <w:szCs w:val="24"/>
          <w:lang w:val="de-DE"/>
        </w:rPr>
        <w:t>sebedůvěra</w:t>
      </w:r>
      <w:proofErr w:type="spellEnd"/>
      <w:r w:rsidR="00AD778E" w:rsidRPr="008D16B1">
        <w:rPr>
          <w:rFonts w:ascii="Times New Roman" w:hAnsi="Times New Roman" w:cs="Times New Roman"/>
          <w:i/>
          <w:iCs/>
          <w:sz w:val="24"/>
          <w:szCs w:val="24"/>
          <w:lang w:val="de-DE"/>
        </w:rPr>
        <w:t>)</w:t>
      </w:r>
      <w:r w:rsidR="00AD778E" w:rsidRPr="0058103B">
        <w:rPr>
          <w:rFonts w:ascii="Times New Roman" w:hAnsi="Times New Roman" w:cs="Times New Roman"/>
          <w:sz w:val="24"/>
          <w:szCs w:val="24"/>
          <w:lang w:val="de-DE"/>
        </w:rPr>
        <w:t xml:space="preserve">, Zahlwort + Substantiv </w:t>
      </w:r>
      <w:r w:rsidR="00AD778E" w:rsidRPr="008D16B1">
        <w:rPr>
          <w:rFonts w:ascii="Times New Roman" w:hAnsi="Times New Roman" w:cs="Times New Roman"/>
          <w:i/>
          <w:iCs/>
          <w:sz w:val="24"/>
          <w:szCs w:val="24"/>
          <w:lang w:val="de-DE"/>
        </w:rPr>
        <w:t>(</w:t>
      </w:r>
      <w:proofErr w:type="spellStart"/>
      <w:r w:rsidR="00AD778E" w:rsidRPr="008D16B1">
        <w:rPr>
          <w:rFonts w:ascii="Times New Roman" w:hAnsi="Times New Roman" w:cs="Times New Roman"/>
          <w:i/>
          <w:iCs/>
          <w:sz w:val="24"/>
          <w:szCs w:val="24"/>
          <w:lang w:val="de-DE"/>
        </w:rPr>
        <w:t>provvýroba</w:t>
      </w:r>
      <w:proofErr w:type="spellEnd"/>
      <w:r w:rsidR="00AD778E" w:rsidRPr="008D16B1">
        <w:rPr>
          <w:rFonts w:ascii="Times New Roman" w:hAnsi="Times New Roman" w:cs="Times New Roman"/>
          <w:i/>
          <w:iCs/>
          <w:sz w:val="24"/>
          <w:szCs w:val="24"/>
          <w:lang w:val="de-DE"/>
        </w:rPr>
        <w:t>)</w:t>
      </w:r>
      <w:r w:rsidR="00AD778E" w:rsidRPr="0058103B">
        <w:rPr>
          <w:rFonts w:ascii="Times New Roman" w:hAnsi="Times New Roman" w:cs="Times New Roman"/>
          <w:sz w:val="24"/>
          <w:szCs w:val="24"/>
          <w:lang w:val="de-DE"/>
        </w:rPr>
        <w:t xml:space="preserve">, Verb + Substantiv </w:t>
      </w:r>
      <w:r w:rsidR="00AD778E" w:rsidRPr="008D16B1">
        <w:rPr>
          <w:rFonts w:ascii="Times New Roman" w:hAnsi="Times New Roman" w:cs="Times New Roman"/>
          <w:i/>
          <w:iCs/>
          <w:sz w:val="24"/>
          <w:szCs w:val="24"/>
          <w:lang w:val="de-DE"/>
        </w:rPr>
        <w:t>(</w:t>
      </w:r>
      <w:proofErr w:type="spellStart"/>
      <w:r w:rsidR="00AD778E" w:rsidRPr="008D16B1">
        <w:rPr>
          <w:rFonts w:ascii="Times New Roman" w:hAnsi="Times New Roman" w:cs="Times New Roman"/>
          <w:i/>
          <w:iCs/>
          <w:sz w:val="24"/>
          <w:szCs w:val="24"/>
          <w:lang w:val="de-DE"/>
        </w:rPr>
        <w:t>vrtichvost</w:t>
      </w:r>
      <w:proofErr w:type="spellEnd"/>
      <w:r w:rsidR="00AD778E" w:rsidRPr="008D16B1">
        <w:rPr>
          <w:rFonts w:ascii="Times New Roman" w:hAnsi="Times New Roman" w:cs="Times New Roman"/>
          <w:i/>
          <w:iCs/>
          <w:sz w:val="24"/>
          <w:szCs w:val="24"/>
          <w:lang w:val="de-DE"/>
        </w:rPr>
        <w:t>)</w:t>
      </w:r>
      <w:r w:rsidR="00AD778E" w:rsidRPr="0058103B">
        <w:rPr>
          <w:rFonts w:ascii="Times New Roman" w:hAnsi="Times New Roman" w:cs="Times New Roman"/>
          <w:sz w:val="24"/>
          <w:szCs w:val="24"/>
          <w:lang w:val="de-DE"/>
        </w:rPr>
        <w:t xml:space="preserve"> oder Adverb + </w:t>
      </w:r>
      <w:r w:rsidR="008D16B1" w:rsidRPr="0058103B">
        <w:rPr>
          <w:rFonts w:ascii="Times New Roman" w:hAnsi="Times New Roman" w:cs="Times New Roman"/>
          <w:sz w:val="24"/>
          <w:szCs w:val="24"/>
          <w:lang w:val="de-DE"/>
        </w:rPr>
        <w:t>Substantiv</w:t>
      </w:r>
      <w:r w:rsidR="00AD778E" w:rsidRPr="0058103B">
        <w:rPr>
          <w:rFonts w:ascii="Times New Roman" w:hAnsi="Times New Roman" w:cs="Times New Roman"/>
          <w:sz w:val="24"/>
          <w:szCs w:val="24"/>
          <w:lang w:val="de-DE"/>
        </w:rPr>
        <w:t xml:space="preserve"> </w:t>
      </w:r>
      <w:r w:rsidR="00AD778E" w:rsidRPr="008D16B1">
        <w:rPr>
          <w:rFonts w:ascii="Times New Roman" w:hAnsi="Times New Roman" w:cs="Times New Roman"/>
          <w:i/>
          <w:iCs/>
          <w:sz w:val="24"/>
          <w:szCs w:val="24"/>
          <w:lang w:val="de-DE"/>
        </w:rPr>
        <w:t>(</w:t>
      </w:r>
      <w:proofErr w:type="spellStart"/>
      <w:r w:rsidR="00AD778E" w:rsidRPr="008D16B1">
        <w:rPr>
          <w:rFonts w:ascii="Times New Roman" w:hAnsi="Times New Roman" w:cs="Times New Roman"/>
          <w:i/>
          <w:iCs/>
          <w:sz w:val="24"/>
          <w:szCs w:val="24"/>
          <w:lang w:val="de-DE"/>
        </w:rPr>
        <w:t>vícehlas</w:t>
      </w:r>
      <w:proofErr w:type="spellEnd"/>
      <w:r w:rsidR="00AD778E" w:rsidRPr="008D16B1">
        <w:rPr>
          <w:rFonts w:ascii="Times New Roman" w:hAnsi="Times New Roman" w:cs="Times New Roman"/>
          <w:i/>
          <w:iCs/>
          <w:sz w:val="24"/>
          <w:szCs w:val="24"/>
          <w:lang w:val="de-DE"/>
        </w:rPr>
        <w:t>)</w:t>
      </w:r>
      <w:r w:rsidR="00AD778E" w:rsidRPr="0058103B">
        <w:rPr>
          <w:rFonts w:ascii="Times New Roman" w:hAnsi="Times New Roman" w:cs="Times New Roman"/>
          <w:sz w:val="24"/>
          <w:szCs w:val="24"/>
          <w:lang w:val="de-DE"/>
        </w:rPr>
        <w:t>. Der Unterschied zu</w:t>
      </w:r>
      <w:r w:rsidR="00A56291">
        <w:rPr>
          <w:rFonts w:ascii="Times New Roman" w:hAnsi="Times New Roman" w:cs="Times New Roman"/>
          <w:sz w:val="24"/>
          <w:szCs w:val="24"/>
          <w:lang w:val="de-DE"/>
        </w:rPr>
        <w:t>m</w:t>
      </w:r>
      <w:r w:rsidR="00AD778E" w:rsidRPr="0058103B">
        <w:rPr>
          <w:rFonts w:ascii="Times New Roman" w:hAnsi="Times New Roman" w:cs="Times New Roman"/>
          <w:sz w:val="24"/>
          <w:szCs w:val="24"/>
          <w:lang w:val="de-DE"/>
        </w:rPr>
        <w:t xml:space="preserve"> Deutschen besteht darin, dass Zusammensetzungen aus mehr als zwei Teilen im Tschechischen nur selten vorkommen, und wenn, dann handelt es sich in der Regel um Termini </w:t>
      </w:r>
      <w:r w:rsidR="00AD778E" w:rsidRPr="008D16B1">
        <w:rPr>
          <w:rFonts w:ascii="Times New Roman" w:hAnsi="Times New Roman" w:cs="Times New Roman"/>
          <w:i/>
          <w:iCs/>
          <w:sz w:val="24"/>
          <w:szCs w:val="24"/>
          <w:lang w:val="de-DE"/>
        </w:rPr>
        <w:t>(</w:t>
      </w:r>
      <w:proofErr w:type="spellStart"/>
      <w:r w:rsidR="00AD778E" w:rsidRPr="008D16B1">
        <w:rPr>
          <w:rFonts w:ascii="Times New Roman" w:hAnsi="Times New Roman" w:cs="Times New Roman"/>
          <w:i/>
          <w:iCs/>
          <w:sz w:val="24"/>
          <w:szCs w:val="24"/>
          <w:lang w:val="de-DE"/>
        </w:rPr>
        <w:t>chlorfluoruhlovodík</w:t>
      </w:r>
      <w:proofErr w:type="spellEnd"/>
      <w:r w:rsidR="00AD778E" w:rsidRPr="008D16B1">
        <w:rPr>
          <w:rFonts w:ascii="Times New Roman" w:hAnsi="Times New Roman" w:cs="Times New Roman"/>
          <w:i/>
          <w:iCs/>
          <w:sz w:val="24"/>
          <w:szCs w:val="24"/>
          <w:lang w:val="de-DE"/>
        </w:rPr>
        <w:t>)</w:t>
      </w:r>
      <w:r w:rsidR="00C20BB3" w:rsidRPr="008D16B1">
        <w:rPr>
          <w:rFonts w:ascii="Times New Roman" w:hAnsi="Times New Roman" w:cs="Times New Roman"/>
          <w:i/>
          <w:iCs/>
          <w:sz w:val="24"/>
          <w:szCs w:val="24"/>
          <w:lang w:val="de-DE"/>
        </w:rPr>
        <w:t xml:space="preserve"> </w:t>
      </w:r>
      <w:r w:rsidR="00C20BB3" w:rsidRPr="0058103B">
        <w:rPr>
          <w:rFonts w:ascii="Times New Roman" w:hAnsi="Times New Roman" w:cs="Times New Roman"/>
          <w:sz w:val="24"/>
          <w:szCs w:val="24"/>
          <w:lang w:val="de-DE"/>
        </w:rPr>
        <w:t>(</w:t>
      </w:r>
      <w:r w:rsidR="00C20BB3" w:rsidRPr="0058103B">
        <w:rPr>
          <w:rFonts w:ascii="Times New Roman" w:hAnsi="Times New Roman" w:cs="Times New Roman"/>
          <w:sz w:val="24"/>
          <w:szCs w:val="24"/>
        </w:rPr>
        <w:t>CVRČEK et al., 2010, S. 111)</w:t>
      </w:r>
      <w:r w:rsidR="00AD778E" w:rsidRPr="0058103B">
        <w:rPr>
          <w:rFonts w:ascii="Times New Roman" w:hAnsi="Times New Roman" w:cs="Times New Roman"/>
          <w:sz w:val="24"/>
          <w:szCs w:val="24"/>
          <w:lang w:val="de-DE"/>
        </w:rPr>
        <w:t>.</w:t>
      </w:r>
    </w:p>
    <w:p w14:paraId="66C59175" w14:textId="77777777" w:rsidR="007A77B6" w:rsidRPr="0058103B" w:rsidRDefault="007A77B6" w:rsidP="00AE7FCE">
      <w:pPr>
        <w:spacing w:line="360" w:lineRule="auto"/>
        <w:ind w:firstLine="709"/>
        <w:jc w:val="both"/>
        <w:rPr>
          <w:rFonts w:ascii="Times New Roman" w:hAnsi="Times New Roman" w:cs="Times New Roman"/>
          <w:sz w:val="24"/>
          <w:szCs w:val="24"/>
          <w:lang w:val="de-DE"/>
        </w:rPr>
      </w:pPr>
    </w:p>
    <w:p w14:paraId="21033069" w14:textId="7C624297" w:rsidR="00BE2870" w:rsidRPr="0058103B" w:rsidRDefault="00BE2870" w:rsidP="004F0BF3">
      <w:pPr>
        <w:pStyle w:val="berschrift2"/>
        <w:numPr>
          <w:ilvl w:val="2"/>
          <w:numId w:val="23"/>
        </w:numPr>
        <w:spacing w:line="360" w:lineRule="auto"/>
        <w:jc w:val="both"/>
        <w:rPr>
          <w:rFonts w:ascii="Times New Roman" w:hAnsi="Times New Roman" w:cs="Times New Roman"/>
          <w:b/>
          <w:bCs/>
          <w:color w:val="auto"/>
          <w:sz w:val="30"/>
          <w:szCs w:val="30"/>
          <w:lang w:val="de-DE"/>
        </w:rPr>
      </w:pPr>
      <w:bookmarkStart w:id="25" w:name="_Toc132835624"/>
      <w:r w:rsidRPr="0058103B">
        <w:rPr>
          <w:rFonts w:ascii="Times New Roman" w:hAnsi="Times New Roman" w:cs="Times New Roman"/>
          <w:b/>
          <w:bCs/>
          <w:color w:val="auto"/>
          <w:sz w:val="30"/>
          <w:szCs w:val="30"/>
          <w:lang w:val="de-DE"/>
        </w:rPr>
        <w:t>Funktionsverbgefüge</w:t>
      </w:r>
      <w:bookmarkEnd w:id="25"/>
    </w:p>
    <w:p w14:paraId="60A191C4" w14:textId="77777777" w:rsidR="00443915" w:rsidRPr="0058103B" w:rsidRDefault="00443915" w:rsidP="00443915">
      <w:pPr>
        <w:rPr>
          <w:lang w:val="de-DE"/>
        </w:rPr>
      </w:pPr>
    </w:p>
    <w:p w14:paraId="45FC33A7" w14:textId="3F8894E2" w:rsidR="00443915" w:rsidRDefault="00081A46" w:rsidP="008A2A37">
      <w:pPr>
        <w:spacing w:line="360" w:lineRule="auto"/>
        <w:ind w:firstLine="709"/>
        <w:jc w:val="both"/>
        <w:rPr>
          <w:rFonts w:ascii="Times New Roman" w:hAnsi="Times New Roman" w:cs="Times New Roman"/>
          <w:i/>
          <w:iCs/>
          <w:sz w:val="24"/>
          <w:szCs w:val="24"/>
          <w:lang w:val="de-DE"/>
        </w:rPr>
      </w:pPr>
      <w:r w:rsidRPr="0058103B">
        <w:rPr>
          <w:rFonts w:ascii="Times New Roman" w:hAnsi="Times New Roman" w:cs="Times New Roman"/>
          <w:sz w:val="24"/>
          <w:szCs w:val="24"/>
          <w:lang w:val="de-DE"/>
        </w:rPr>
        <w:t xml:space="preserve">Zu einem anderen grammatikalischen Phänomen, das untersucht </w:t>
      </w:r>
      <w:r w:rsidR="009C3612" w:rsidRPr="0058103B">
        <w:rPr>
          <w:rFonts w:ascii="Times New Roman" w:hAnsi="Times New Roman" w:cs="Times New Roman"/>
          <w:sz w:val="24"/>
          <w:szCs w:val="24"/>
          <w:lang w:val="de-DE"/>
        </w:rPr>
        <w:t>wurde,</w:t>
      </w:r>
      <w:r w:rsidRPr="0058103B">
        <w:rPr>
          <w:rFonts w:ascii="Times New Roman" w:hAnsi="Times New Roman" w:cs="Times New Roman"/>
          <w:sz w:val="24"/>
          <w:szCs w:val="24"/>
          <w:lang w:val="de-DE"/>
        </w:rPr>
        <w:t xml:space="preserve"> gehör</w:t>
      </w:r>
      <w:r w:rsidR="006B176E">
        <w:rPr>
          <w:rFonts w:ascii="Times New Roman" w:hAnsi="Times New Roman" w:cs="Times New Roman"/>
          <w:sz w:val="24"/>
          <w:szCs w:val="24"/>
          <w:lang w:val="de-DE"/>
        </w:rPr>
        <w:t xml:space="preserve">t das </w:t>
      </w:r>
      <w:r w:rsidRPr="0058103B">
        <w:rPr>
          <w:rFonts w:ascii="Times New Roman" w:hAnsi="Times New Roman" w:cs="Times New Roman"/>
          <w:sz w:val="24"/>
          <w:szCs w:val="24"/>
          <w:lang w:val="de-DE"/>
        </w:rPr>
        <w:t xml:space="preserve">Funktionsverbgefüge, </w:t>
      </w:r>
      <w:r w:rsidR="006B176E">
        <w:rPr>
          <w:rFonts w:ascii="Times New Roman" w:hAnsi="Times New Roman" w:cs="Times New Roman"/>
          <w:sz w:val="24"/>
          <w:szCs w:val="24"/>
          <w:lang w:val="de-DE"/>
        </w:rPr>
        <w:t>das</w:t>
      </w:r>
      <w:r w:rsidRPr="0058103B">
        <w:rPr>
          <w:rFonts w:ascii="Times New Roman" w:hAnsi="Times New Roman" w:cs="Times New Roman"/>
          <w:sz w:val="24"/>
          <w:szCs w:val="24"/>
          <w:lang w:val="de-DE"/>
        </w:rPr>
        <w:t xml:space="preserve"> im</w:t>
      </w:r>
      <w:r w:rsidR="0001056E" w:rsidRPr="0058103B">
        <w:rPr>
          <w:rFonts w:ascii="Times New Roman" w:hAnsi="Times New Roman" w:cs="Times New Roman"/>
          <w:sz w:val="24"/>
          <w:szCs w:val="24"/>
          <w:lang w:val="de-DE"/>
        </w:rPr>
        <w:t xml:space="preserve"> Buch</w:t>
      </w:r>
      <w:r w:rsidRPr="0058103B">
        <w:rPr>
          <w:rFonts w:ascii="Times New Roman" w:hAnsi="Times New Roman" w:cs="Times New Roman"/>
          <w:sz w:val="24"/>
          <w:szCs w:val="24"/>
          <w:lang w:val="de-DE"/>
        </w:rPr>
        <w:t xml:space="preserve"> </w:t>
      </w:r>
      <w:r w:rsidR="0001056E" w:rsidRPr="0058103B">
        <w:rPr>
          <w:rFonts w:ascii="Times New Roman" w:hAnsi="Times New Roman" w:cs="Times New Roman"/>
          <w:i/>
          <w:iCs/>
          <w:sz w:val="24"/>
          <w:szCs w:val="24"/>
          <w:lang w:val="de-DE"/>
        </w:rPr>
        <w:t>Deutsche Grammatik</w:t>
      </w:r>
      <w:r w:rsidRPr="0058103B">
        <w:rPr>
          <w:rFonts w:ascii="Times New Roman" w:hAnsi="Times New Roman" w:cs="Times New Roman"/>
          <w:sz w:val="24"/>
          <w:szCs w:val="24"/>
          <w:lang w:val="de-DE"/>
        </w:rPr>
        <w:t xml:space="preserve"> von </w:t>
      </w:r>
      <w:proofErr w:type="spellStart"/>
      <w:r w:rsidR="0001056E" w:rsidRPr="0058103B">
        <w:rPr>
          <w:rFonts w:ascii="Times New Roman" w:hAnsi="Times New Roman" w:cs="Times New Roman"/>
          <w:sz w:val="24"/>
          <w:szCs w:val="24"/>
          <w:lang w:val="de-DE"/>
        </w:rPr>
        <w:t>Heibig</w:t>
      </w:r>
      <w:proofErr w:type="spellEnd"/>
      <w:r w:rsidR="0001056E" w:rsidRPr="0058103B">
        <w:rPr>
          <w:rFonts w:ascii="Times New Roman" w:hAnsi="Times New Roman" w:cs="Times New Roman"/>
          <w:sz w:val="24"/>
          <w:szCs w:val="24"/>
          <w:lang w:val="de-DE"/>
        </w:rPr>
        <w:t xml:space="preserve"> und </w:t>
      </w:r>
      <w:proofErr w:type="spellStart"/>
      <w:r w:rsidR="0001056E" w:rsidRPr="0058103B">
        <w:rPr>
          <w:rFonts w:ascii="Times New Roman" w:hAnsi="Times New Roman" w:cs="Times New Roman"/>
          <w:sz w:val="24"/>
          <w:szCs w:val="24"/>
          <w:lang w:val="de-DE"/>
        </w:rPr>
        <w:t>Buscha</w:t>
      </w:r>
      <w:proofErr w:type="spellEnd"/>
      <w:r w:rsidR="0001056E" w:rsidRPr="0058103B">
        <w:rPr>
          <w:rFonts w:ascii="Times New Roman" w:hAnsi="Times New Roman" w:cs="Times New Roman"/>
          <w:sz w:val="24"/>
          <w:szCs w:val="24"/>
          <w:lang w:val="de-DE"/>
        </w:rPr>
        <w:t xml:space="preserve"> </w:t>
      </w:r>
      <w:r w:rsidRPr="0058103B">
        <w:rPr>
          <w:rFonts w:ascii="Times New Roman" w:hAnsi="Times New Roman" w:cs="Times New Roman"/>
          <w:sz w:val="24"/>
          <w:szCs w:val="24"/>
          <w:lang w:val="de-DE"/>
        </w:rPr>
        <w:t xml:space="preserve">folgend definiert ist: </w:t>
      </w:r>
      <w:r w:rsidRPr="0058103B">
        <w:rPr>
          <w:rFonts w:ascii="Times New Roman" w:hAnsi="Times New Roman" w:cs="Times New Roman"/>
          <w:i/>
          <w:iCs/>
          <w:sz w:val="24"/>
          <w:szCs w:val="24"/>
          <w:lang w:val="de-DE"/>
        </w:rPr>
        <w:t>„</w:t>
      </w:r>
      <w:r w:rsidR="0001056E" w:rsidRPr="0058103B">
        <w:rPr>
          <w:rFonts w:ascii="Times New Roman" w:hAnsi="Times New Roman" w:cs="Times New Roman"/>
          <w:i/>
          <w:iCs/>
          <w:sz w:val="24"/>
          <w:szCs w:val="24"/>
          <w:lang w:val="de-DE"/>
        </w:rPr>
        <w:t>Ein FVG</w:t>
      </w:r>
      <w:r w:rsidR="00E02398" w:rsidRPr="00E02398">
        <w:rPr>
          <w:rStyle w:val="Funotenzeichen"/>
          <w:rFonts w:ascii="Times New Roman" w:hAnsi="Times New Roman" w:cs="Times New Roman"/>
          <w:sz w:val="24"/>
          <w:szCs w:val="24"/>
          <w:lang w:val="de-DE"/>
        </w:rPr>
        <w:footnoteReference w:id="10"/>
      </w:r>
      <w:r w:rsidR="0001056E" w:rsidRPr="0058103B">
        <w:rPr>
          <w:rFonts w:ascii="Times New Roman" w:hAnsi="Times New Roman" w:cs="Times New Roman"/>
          <w:i/>
          <w:iCs/>
          <w:sz w:val="24"/>
          <w:szCs w:val="24"/>
          <w:lang w:val="de-DE"/>
        </w:rPr>
        <w:t xml:space="preserve"> besteht aus einem FV und einem nominalen Bestandteil (in der Regel Substantiv im Akkusativ oder Präpositionalgruppe), die beide zusammen eine semantische </w:t>
      </w:r>
      <w:r w:rsidR="0001056E" w:rsidRPr="0058103B">
        <w:rPr>
          <w:rFonts w:ascii="Times New Roman" w:hAnsi="Times New Roman" w:cs="Times New Roman"/>
          <w:i/>
          <w:iCs/>
          <w:sz w:val="24"/>
          <w:szCs w:val="24"/>
          <w:lang w:val="de-DE"/>
        </w:rPr>
        <w:lastRenderedPageBreak/>
        <w:t xml:space="preserve">Einheit darstellen und als solche das Prädikat bilden. Das FV kann nicht ohne den nominalen Teil des FVG vorkommen (und umgekehrt); dieser wird nach seinem Satzgliedcharakter als lexikalischer Prädikatsteil </w:t>
      </w:r>
      <w:r w:rsidR="006E4675" w:rsidRPr="0058103B">
        <w:rPr>
          <w:rFonts w:ascii="Times New Roman" w:hAnsi="Times New Roman" w:cs="Times New Roman"/>
          <w:i/>
          <w:iCs/>
          <w:sz w:val="24"/>
          <w:szCs w:val="24"/>
          <w:lang w:val="de-DE"/>
        </w:rPr>
        <w:t>aufgefasst</w:t>
      </w:r>
      <w:r w:rsidR="0057018C" w:rsidRPr="0058103B">
        <w:rPr>
          <w:rFonts w:ascii="Times New Roman" w:hAnsi="Times New Roman" w:cs="Times New Roman"/>
          <w:i/>
          <w:iCs/>
          <w:sz w:val="24"/>
          <w:szCs w:val="24"/>
          <w:lang w:val="de-DE"/>
        </w:rPr>
        <w:t>“</w:t>
      </w:r>
      <w:r w:rsidR="0057018C" w:rsidRPr="0058103B">
        <w:rPr>
          <w:rFonts w:ascii="Times New Roman" w:hAnsi="Times New Roman" w:cs="Times New Roman"/>
          <w:sz w:val="24"/>
          <w:szCs w:val="24"/>
          <w:lang w:val="de-DE"/>
        </w:rPr>
        <w:t xml:space="preserve"> (</w:t>
      </w:r>
      <w:r w:rsidR="0057018C" w:rsidRPr="0058103B">
        <w:rPr>
          <w:rFonts w:ascii="Times New Roman" w:hAnsi="Times New Roman" w:cs="Times New Roman"/>
          <w:color w:val="000000" w:themeColor="text1"/>
          <w:sz w:val="24"/>
          <w:szCs w:val="24"/>
          <w:lang w:val="de-DE"/>
        </w:rPr>
        <w:t xml:space="preserve">HEIBIG, BUSCHA, </w:t>
      </w:r>
      <w:r w:rsidR="0057018C" w:rsidRPr="0058103B">
        <w:rPr>
          <w:rFonts w:ascii="Times New Roman" w:hAnsi="Times New Roman" w:cs="Times New Roman"/>
          <w:sz w:val="24"/>
          <w:szCs w:val="24"/>
          <w:lang w:val="de-DE"/>
        </w:rPr>
        <w:t>2001</w:t>
      </w:r>
      <w:r w:rsidR="0057018C" w:rsidRPr="0058103B">
        <w:rPr>
          <w:rFonts w:ascii="Times New Roman" w:hAnsi="Times New Roman" w:cs="Times New Roman"/>
          <w:color w:val="000000" w:themeColor="text1"/>
          <w:sz w:val="24"/>
          <w:szCs w:val="24"/>
          <w:lang w:val="de-DE"/>
        </w:rPr>
        <w:t>, S. 68).</w:t>
      </w:r>
      <w:r w:rsidR="0001056E" w:rsidRPr="0058103B">
        <w:rPr>
          <w:rFonts w:ascii="Times New Roman" w:hAnsi="Times New Roman" w:cs="Times New Roman"/>
          <w:sz w:val="24"/>
          <w:szCs w:val="24"/>
          <w:lang w:val="de-DE"/>
        </w:rPr>
        <w:t xml:space="preserve"> </w:t>
      </w:r>
      <w:r w:rsidR="00BA7C8C" w:rsidRPr="0058103B">
        <w:rPr>
          <w:rFonts w:ascii="Times New Roman" w:hAnsi="Times New Roman" w:cs="Times New Roman"/>
          <w:sz w:val="24"/>
          <w:szCs w:val="24"/>
          <w:lang w:val="de-DE"/>
        </w:rPr>
        <w:t xml:space="preserve">Eine weitere Definition bietet uns das Buch </w:t>
      </w:r>
      <w:r w:rsidR="00BA7C8C" w:rsidRPr="0058103B">
        <w:rPr>
          <w:rFonts w:ascii="Times New Roman" w:hAnsi="Times New Roman" w:cs="Times New Roman"/>
          <w:i/>
          <w:iCs/>
          <w:sz w:val="24"/>
          <w:szCs w:val="24"/>
          <w:lang w:val="de-DE"/>
        </w:rPr>
        <w:t>Deutsche Grammatik</w:t>
      </w:r>
      <w:r w:rsidR="00BA7C8C" w:rsidRPr="0058103B">
        <w:rPr>
          <w:rFonts w:ascii="Times New Roman" w:hAnsi="Times New Roman" w:cs="Times New Roman"/>
          <w:sz w:val="24"/>
          <w:szCs w:val="24"/>
          <w:lang w:val="de-DE"/>
        </w:rPr>
        <w:t xml:space="preserve">, wo steht </w:t>
      </w:r>
      <w:r w:rsidR="00BA7C8C" w:rsidRPr="0058103B">
        <w:rPr>
          <w:rFonts w:ascii="Times New Roman" w:hAnsi="Times New Roman" w:cs="Times New Roman"/>
          <w:i/>
          <w:iCs/>
          <w:sz w:val="24"/>
          <w:szCs w:val="24"/>
          <w:lang w:val="de-DE"/>
        </w:rPr>
        <w:t>„Funktionsverbgefüge sind Verbindungen aus einem Funktionsverb wie bringen oder kommen und einer Präpositionalphrase oder anderen nominalen Elemente wie z. B. in zum Ausdruck bringen, Abschied nehmen. Die lexikalische Bedeutung des Ausdrucks wird vor allem von den nominalen Bestandteilen getragen, während die ursprüngliche Bedeutung des Verbs weitgehend verblasst ist“</w:t>
      </w:r>
      <w:r w:rsidR="0057018C" w:rsidRPr="0058103B">
        <w:rPr>
          <w:rFonts w:ascii="Times New Roman" w:hAnsi="Times New Roman" w:cs="Times New Roman"/>
          <w:i/>
          <w:iCs/>
          <w:sz w:val="24"/>
          <w:szCs w:val="24"/>
          <w:lang w:val="de-DE"/>
        </w:rPr>
        <w:t xml:space="preserve"> </w:t>
      </w:r>
      <w:r w:rsidR="0057018C" w:rsidRPr="0058103B">
        <w:rPr>
          <w:rFonts w:ascii="Times New Roman" w:hAnsi="Times New Roman" w:cs="Times New Roman"/>
          <w:sz w:val="24"/>
          <w:szCs w:val="24"/>
          <w:lang w:val="de-DE"/>
        </w:rPr>
        <w:t>(HENTSCHEL, 2010, S. 90</w:t>
      </w:r>
      <w:r w:rsidR="00DF1043">
        <w:rPr>
          <w:rFonts w:ascii="Times New Roman" w:hAnsi="Times New Roman" w:cs="Times New Roman"/>
          <w:sz w:val="24"/>
          <w:szCs w:val="24"/>
          <w:lang w:val="de-DE"/>
        </w:rPr>
        <w:t>–</w:t>
      </w:r>
      <w:r w:rsidR="0057018C" w:rsidRPr="0058103B">
        <w:rPr>
          <w:rFonts w:ascii="Times New Roman" w:hAnsi="Times New Roman" w:cs="Times New Roman"/>
          <w:sz w:val="24"/>
          <w:szCs w:val="24"/>
          <w:lang w:val="de-DE"/>
        </w:rPr>
        <w:t>91).</w:t>
      </w:r>
      <w:r w:rsidR="00974C66" w:rsidRPr="0058103B">
        <w:rPr>
          <w:rFonts w:ascii="Times New Roman" w:hAnsi="Times New Roman" w:cs="Times New Roman"/>
          <w:sz w:val="24"/>
          <w:szCs w:val="24"/>
          <w:lang w:val="de-DE"/>
        </w:rPr>
        <w:t xml:space="preserve"> Sehr oft kommt es dazu, dass man bestimmte Funktionsverbgefüge mit einem einfachen Verb ersetzen kann – z. B. </w:t>
      </w:r>
      <w:r w:rsidR="00974C66" w:rsidRPr="0058103B">
        <w:rPr>
          <w:rFonts w:ascii="Times New Roman" w:hAnsi="Times New Roman" w:cs="Times New Roman"/>
          <w:i/>
          <w:iCs/>
          <w:sz w:val="24"/>
          <w:szCs w:val="24"/>
          <w:lang w:val="de-DE"/>
        </w:rPr>
        <w:t>Frage stellen</w:t>
      </w:r>
      <w:r w:rsidR="00974C66" w:rsidRPr="0058103B">
        <w:rPr>
          <w:rFonts w:ascii="Times New Roman" w:hAnsi="Times New Roman" w:cs="Times New Roman"/>
          <w:sz w:val="24"/>
          <w:szCs w:val="24"/>
          <w:lang w:val="de-DE"/>
        </w:rPr>
        <w:t xml:space="preserve"> – </w:t>
      </w:r>
      <w:r w:rsidR="00974C66" w:rsidRPr="0058103B">
        <w:rPr>
          <w:rFonts w:ascii="Times New Roman" w:hAnsi="Times New Roman" w:cs="Times New Roman"/>
          <w:i/>
          <w:iCs/>
          <w:sz w:val="24"/>
          <w:szCs w:val="24"/>
          <w:lang w:val="de-DE"/>
        </w:rPr>
        <w:t>fragen</w:t>
      </w:r>
      <w:r w:rsidR="00974C66" w:rsidRPr="0058103B">
        <w:rPr>
          <w:rFonts w:ascii="Times New Roman" w:hAnsi="Times New Roman" w:cs="Times New Roman"/>
          <w:sz w:val="24"/>
          <w:szCs w:val="24"/>
          <w:lang w:val="de-DE"/>
        </w:rPr>
        <w:t xml:space="preserve">. Bei dem nominalen Teil funktioniert es aber nicht so, d. h., dass man in keinem Fall z. B. </w:t>
      </w:r>
      <w:r w:rsidR="00974C66" w:rsidRPr="0058103B">
        <w:rPr>
          <w:rFonts w:ascii="Times New Roman" w:hAnsi="Times New Roman" w:cs="Times New Roman"/>
          <w:i/>
          <w:iCs/>
          <w:sz w:val="24"/>
          <w:szCs w:val="24"/>
          <w:lang w:val="de-DE"/>
        </w:rPr>
        <w:t>Frage</w:t>
      </w:r>
      <w:r w:rsidR="00974C66" w:rsidRPr="0058103B">
        <w:rPr>
          <w:rFonts w:ascii="Times New Roman" w:hAnsi="Times New Roman" w:cs="Times New Roman"/>
          <w:sz w:val="24"/>
          <w:szCs w:val="24"/>
          <w:lang w:val="de-DE"/>
        </w:rPr>
        <w:t xml:space="preserve"> </w:t>
      </w:r>
      <w:r w:rsidR="00974C66" w:rsidRPr="0058103B">
        <w:rPr>
          <w:rFonts w:ascii="Times New Roman" w:hAnsi="Times New Roman" w:cs="Times New Roman"/>
          <w:i/>
          <w:iCs/>
          <w:sz w:val="24"/>
          <w:szCs w:val="24"/>
          <w:lang w:val="de-DE"/>
        </w:rPr>
        <w:t>stellen</w:t>
      </w:r>
      <w:r w:rsidR="00974C66" w:rsidRPr="0058103B">
        <w:rPr>
          <w:rFonts w:ascii="Times New Roman" w:hAnsi="Times New Roman" w:cs="Times New Roman"/>
          <w:sz w:val="24"/>
          <w:szCs w:val="24"/>
          <w:lang w:val="de-DE"/>
        </w:rPr>
        <w:t xml:space="preserve"> mit </w:t>
      </w:r>
      <w:r w:rsidR="00974C66" w:rsidRPr="0058103B">
        <w:rPr>
          <w:rFonts w:ascii="Times New Roman" w:hAnsi="Times New Roman" w:cs="Times New Roman"/>
          <w:i/>
          <w:iCs/>
          <w:sz w:val="24"/>
          <w:szCs w:val="24"/>
          <w:lang w:val="de-DE"/>
        </w:rPr>
        <w:t>sie</w:t>
      </w:r>
      <w:r w:rsidR="00974C66" w:rsidRPr="0058103B">
        <w:rPr>
          <w:rFonts w:ascii="Times New Roman" w:hAnsi="Times New Roman" w:cs="Times New Roman"/>
          <w:sz w:val="24"/>
          <w:szCs w:val="24"/>
          <w:lang w:val="de-DE"/>
        </w:rPr>
        <w:t xml:space="preserve"> </w:t>
      </w:r>
      <w:r w:rsidR="00974C66" w:rsidRPr="0058103B">
        <w:rPr>
          <w:rFonts w:ascii="Times New Roman" w:hAnsi="Times New Roman" w:cs="Times New Roman"/>
          <w:i/>
          <w:iCs/>
          <w:sz w:val="24"/>
          <w:szCs w:val="24"/>
          <w:lang w:val="de-DE"/>
        </w:rPr>
        <w:t>stellen</w:t>
      </w:r>
      <w:r w:rsidR="00974C66" w:rsidRPr="0058103B">
        <w:rPr>
          <w:rFonts w:ascii="Times New Roman" w:hAnsi="Times New Roman" w:cs="Times New Roman"/>
          <w:sz w:val="24"/>
          <w:szCs w:val="24"/>
          <w:lang w:val="de-DE"/>
        </w:rPr>
        <w:t xml:space="preserve"> ersetzen kann. Genauso eindeutig gegeben ist der Artikelgebrauch, also z. B. </w:t>
      </w:r>
      <w:r w:rsidR="00974C66" w:rsidRPr="0058103B">
        <w:rPr>
          <w:rFonts w:ascii="Times New Roman" w:hAnsi="Times New Roman" w:cs="Times New Roman"/>
          <w:i/>
          <w:iCs/>
          <w:sz w:val="24"/>
          <w:szCs w:val="24"/>
          <w:lang w:val="de-DE"/>
        </w:rPr>
        <w:t>zum Ausdruck bringen</w:t>
      </w:r>
      <w:r w:rsidR="00974C66" w:rsidRPr="0058103B">
        <w:rPr>
          <w:rFonts w:ascii="Times New Roman" w:hAnsi="Times New Roman" w:cs="Times New Roman"/>
          <w:sz w:val="24"/>
          <w:szCs w:val="24"/>
          <w:lang w:val="de-DE"/>
        </w:rPr>
        <w:t xml:space="preserve"> kann man nicht in der Form </w:t>
      </w:r>
      <w:r w:rsidR="00974C66" w:rsidRPr="0058103B">
        <w:rPr>
          <w:rFonts w:ascii="Times New Roman" w:hAnsi="Times New Roman" w:cs="Times New Roman"/>
          <w:i/>
          <w:iCs/>
          <w:sz w:val="24"/>
          <w:szCs w:val="24"/>
          <w:lang w:val="de-DE"/>
        </w:rPr>
        <w:t xml:space="preserve">zu dem Ausdruck bringen </w:t>
      </w:r>
      <w:r w:rsidR="00974C66" w:rsidRPr="0058103B">
        <w:rPr>
          <w:rFonts w:ascii="Times New Roman" w:hAnsi="Times New Roman" w:cs="Times New Roman"/>
          <w:sz w:val="24"/>
          <w:szCs w:val="24"/>
          <w:lang w:val="de-DE"/>
        </w:rPr>
        <w:t>benutzen</w:t>
      </w:r>
      <w:r w:rsidR="0057018C" w:rsidRPr="0058103B">
        <w:rPr>
          <w:rFonts w:ascii="Times New Roman" w:hAnsi="Times New Roman" w:cs="Times New Roman"/>
          <w:sz w:val="24"/>
          <w:szCs w:val="24"/>
          <w:lang w:val="de-DE"/>
        </w:rPr>
        <w:t xml:space="preserve"> (HENTSCHEL, 2010, S. 91)</w:t>
      </w:r>
      <w:r w:rsidR="00974C66" w:rsidRPr="0058103B">
        <w:rPr>
          <w:rFonts w:ascii="Times New Roman" w:hAnsi="Times New Roman" w:cs="Times New Roman"/>
          <w:sz w:val="24"/>
          <w:szCs w:val="24"/>
          <w:lang w:val="de-DE"/>
        </w:rPr>
        <w:t>.</w:t>
      </w:r>
      <w:r w:rsidR="0057018C" w:rsidRPr="0058103B">
        <w:rPr>
          <w:rFonts w:ascii="Times New Roman" w:hAnsi="Times New Roman" w:cs="Times New Roman"/>
          <w:sz w:val="24"/>
          <w:szCs w:val="24"/>
          <w:lang w:val="de-DE"/>
        </w:rPr>
        <w:t xml:space="preserve"> </w:t>
      </w:r>
      <w:r w:rsidR="004F2560" w:rsidRPr="0058103B">
        <w:rPr>
          <w:rFonts w:ascii="Times New Roman" w:hAnsi="Times New Roman" w:cs="Times New Roman"/>
          <w:sz w:val="24"/>
          <w:szCs w:val="24"/>
          <w:lang w:val="de-DE"/>
        </w:rPr>
        <w:t xml:space="preserve">Funktionsverbgefüge kommen am öftesten in zwei Grundformen vor: entweder bestehen sie aus Präposition, Nomen und </w:t>
      </w:r>
      <w:r w:rsidR="004F2560" w:rsidRPr="008D16B1">
        <w:rPr>
          <w:rFonts w:ascii="Times New Roman" w:hAnsi="Times New Roman" w:cs="Times New Roman"/>
          <w:sz w:val="24"/>
          <w:szCs w:val="24"/>
          <w:lang w:val="de-DE"/>
        </w:rPr>
        <w:t>Verb</w:t>
      </w:r>
      <w:r w:rsidR="004F2560" w:rsidRPr="008D16B1">
        <w:rPr>
          <w:rFonts w:ascii="Times New Roman" w:hAnsi="Times New Roman" w:cs="Times New Roman"/>
          <w:i/>
          <w:iCs/>
          <w:sz w:val="24"/>
          <w:szCs w:val="24"/>
          <w:lang w:val="de-DE"/>
        </w:rPr>
        <w:t xml:space="preserve"> (zur Kenntnis nehmen)</w:t>
      </w:r>
      <w:r w:rsidR="004F2560" w:rsidRPr="0058103B">
        <w:rPr>
          <w:rFonts w:ascii="Times New Roman" w:hAnsi="Times New Roman" w:cs="Times New Roman"/>
          <w:sz w:val="24"/>
          <w:szCs w:val="24"/>
          <w:lang w:val="de-DE"/>
        </w:rPr>
        <w:t xml:space="preserve"> oder aus Akkusativ und </w:t>
      </w:r>
      <w:r w:rsidR="004F2560" w:rsidRPr="008D16B1">
        <w:rPr>
          <w:rFonts w:ascii="Times New Roman" w:hAnsi="Times New Roman" w:cs="Times New Roman"/>
          <w:sz w:val="24"/>
          <w:szCs w:val="24"/>
          <w:lang w:val="de-DE"/>
        </w:rPr>
        <w:t>Verb</w:t>
      </w:r>
      <w:r w:rsidR="004F2560" w:rsidRPr="008D16B1">
        <w:rPr>
          <w:rFonts w:ascii="Times New Roman" w:hAnsi="Times New Roman" w:cs="Times New Roman"/>
          <w:i/>
          <w:iCs/>
          <w:sz w:val="24"/>
          <w:szCs w:val="24"/>
          <w:lang w:val="de-DE"/>
        </w:rPr>
        <w:t xml:space="preserve"> (Kritik üben)</w:t>
      </w:r>
      <w:r w:rsidR="004F2560" w:rsidRPr="0058103B">
        <w:rPr>
          <w:rFonts w:ascii="Times New Roman" w:hAnsi="Times New Roman" w:cs="Times New Roman"/>
          <w:sz w:val="24"/>
          <w:szCs w:val="24"/>
          <w:lang w:val="de-DE"/>
        </w:rPr>
        <w:t xml:space="preserve">. Selten kommt dazu, dass FVG aus Dativ und Verb </w:t>
      </w:r>
      <w:r w:rsidR="004F2560" w:rsidRPr="008D16B1">
        <w:rPr>
          <w:rFonts w:ascii="Times New Roman" w:hAnsi="Times New Roman" w:cs="Times New Roman"/>
          <w:i/>
          <w:iCs/>
          <w:sz w:val="24"/>
          <w:szCs w:val="24"/>
          <w:lang w:val="de-DE"/>
        </w:rPr>
        <w:t>(sich einer Untersuchung unterziehen)</w:t>
      </w:r>
      <w:r w:rsidR="004F2560" w:rsidRPr="0058103B">
        <w:rPr>
          <w:rFonts w:ascii="Times New Roman" w:hAnsi="Times New Roman" w:cs="Times New Roman"/>
          <w:sz w:val="24"/>
          <w:szCs w:val="24"/>
          <w:lang w:val="de-DE"/>
        </w:rPr>
        <w:t xml:space="preserve"> oder aus Genitiv und Verb </w:t>
      </w:r>
      <w:r w:rsidR="004F2560" w:rsidRPr="008D16B1">
        <w:rPr>
          <w:rFonts w:ascii="Times New Roman" w:hAnsi="Times New Roman" w:cs="Times New Roman"/>
          <w:i/>
          <w:iCs/>
          <w:sz w:val="24"/>
          <w:szCs w:val="24"/>
          <w:lang w:val="de-DE"/>
        </w:rPr>
        <w:t>(der Klärung bedürfen)</w:t>
      </w:r>
      <w:r w:rsidR="004F2560" w:rsidRPr="0058103B">
        <w:rPr>
          <w:rFonts w:ascii="Times New Roman" w:hAnsi="Times New Roman" w:cs="Times New Roman"/>
          <w:sz w:val="24"/>
          <w:szCs w:val="24"/>
          <w:lang w:val="de-DE"/>
        </w:rPr>
        <w:t xml:space="preserve"> bestehen. Alle FVG findet man </w:t>
      </w:r>
      <w:r w:rsidR="00BC1C75" w:rsidRPr="0058103B">
        <w:rPr>
          <w:rFonts w:ascii="Times New Roman" w:hAnsi="Times New Roman" w:cs="Times New Roman"/>
          <w:sz w:val="24"/>
          <w:szCs w:val="24"/>
          <w:lang w:val="de-DE"/>
        </w:rPr>
        <w:t>meistens in formellen Texten, in der gesprochene Sprache sind sie nicht so frequent</w:t>
      </w:r>
      <w:r w:rsidR="0057018C" w:rsidRPr="0058103B">
        <w:rPr>
          <w:rFonts w:ascii="Times New Roman" w:hAnsi="Times New Roman" w:cs="Times New Roman"/>
          <w:sz w:val="24"/>
          <w:szCs w:val="24"/>
          <w:lang w:val="de-DE"/>
        </w:rPr>
        <w:t xml:space="preserve"> (JIN, VOẞ, 2019, S. 412</w:t>
      </w:r>
      <w:r w:rsidR="00DF1043">
        <w:rPr>
          <w:rFonts w:ascii="Times New Roman" w:hAnsi="Times New Roman" w:cs="Times New Roman"/>
          <w:sz w:val="24"/>
          <w:szCs w:val="24"/>
          <w:lang w:val="de-DE"/>
        </w:rPr>
        <w:t>–</w:t>
      </w:r>
      <w:r w:rsidR="0057018C" w:rsidRPr="0058103B">
        <w:rPr>
          <w:rFonts w:ascii="Times New Roman" w:hAnsi="Times New Roman" w:cs="Times New Roman"/>
          <w:sz w:val="24"/>
          <w:szCs w:val="24"/>
          <w:lang w:val="de-DE"/>
        </w:rPr>
        <w:t>413).</w:t>
      </w:r>
    </w:p>
    <w:p w14:paraId="0FA82925" w14:textId="77777777" w:rsidR="008A2A37" w:rsidRPr="008A2A37" w:rsidRDefault="008A2A37" w:rsidP="008A2A37">
      <w:pPr>
        <w:spacing w:line="360" w:lineRule="auto"/>
        <w:ind w:firstLine="709"/>
        <w:jc w:val="both"/>
        <w:rPr>
          <w:rFonts w:ascii="Times New Roman" w:hAnsi="Times New Roman" w:cs="Times New Roman"/>
          <w:i/>
          <w:iCs/>
          <w:sz w:val="24"/>
          <w:szCs w:val="24"/>
          <w:lang w:val="de-DE"/>
        </w:rPr>
      </w:pPr>
    </w:p>
    <w:p w14:paraId="4BEFA913" w14:textId="7756681A" w:rsidR="006E4688" w:rsidRPr="0058103B" w:rsidRDefault="009E4605" w:rsidP="004F0BF3">
      <w:pPr>
        <w:pStyle w:val="berschrift2"/>
        <w:numPr>
          <w:ilvl w:val="2"/>
          <w:numId w:val="23"/>
        </w:numPr>
        <w:spacing w:line="360" w:lineRule="auto"/>
        <w:jc w:val="both"/>
        <w:rPr>
          <w:rFonts w:ascii="Times New Roman" w:hAnsi="Times New Roman" w:cs="Times New Roman"/>
          <w:b/>
          <w:bCs/>
          <w:color w:val="auto"/>
          <w:sz w:val="30"/>
          <w:szCs w:val="30"/>
          <w:lang w:val="de-DE"/>
        </w:rPr>
      </w:pPr>
      <w:bookmarkStart w:id="26" w:name="_Toc132835625"/>
      <w:r w:rsidRPr="0058103B">
        <w:rPr>
          <w:rFonts w:ascii="Times New Roman" w:hAnsi="Times New Roman" w:cs="Times New Roman"/>
          <w:b/>
          <w:bCs/>
          <w:color w:val="auto"/>
          <w:sz w:val="30"/>
          <w:szCs w:val="30"/>
          <w:lang w:val="de-DE"/>
        </w:rPr>
        <w:t>Richtungsadverbien hin und her</w:t>
      </w:r>
      <w:bookmarkEnd w:id="26"/>
    </w:p>
    <w:p w14:paraId="48E4B6DD" w14:textId="77777777" w:rsidR="00443915" w:rsidRPr="0058103B" w:rsidRDefault="00443915" w:rsidP="00443915">
      <w:pPr>
        <w:rPr>
          <w:lang w:val="de-DE"/>
        </w:rPr>
      </w:pPr>
    </w:p>
    <w:p w14:paraId="50C5DACD" w14:textId="006014AB" w:rsidR="006E4688" w:rsidRDefault="006E4688" w:rsidP="00757B20">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Adverbien sind eine unflektierbare Wortart, die bis auf ein Paar Ausnahmen nicht gesteigert werden kann. Die Funktion dieser Wortart ist </w:t>
      </w:r>
      <w:r w:rsidRPr="0058103B">
        <w:rPr>
          <w:rFonts w:ascii="Times New Roman" w:hAnsi="Times New Roman" w:cs="Times New Roman"/>
          <w:i/>
          <w:iCs/>
          <w:sz w:val="24"/>
          <w:szCs w:val="24"/>
          <w:lang w:val="de-DE"/>
        </w:rPr>
        <w:t>„die Umstände des im Verb ausgedrückten Geschehens anzugeben“</w:t>
      </w:r>
      <w:r w:rsidR="0057018C" w:rsidRPr="0058103B">
        <w:rPr>
          <w:rFonts w:ascii="Times New Roman" w:hAnsi="Times New Roman" w:cs="Times New Roman"/>
          <w:i/>
          <w:iCs/>
          <w:sz w:val="24"/>
          <w:szCs w:val="24"/>
          <w:lang w:val="de-DE"/>
        </w:rPr>
        <w:t xml:space="preserve"> </w:t>
      </w:r>
      <w:r w:rsidR="0057018C" w:rsidRPr="0058103B">
        <w:rPr>
          <w:rFonts w:ascii="Times New Roman" w:hAnsi="Times New Roman" w:cs="Times New Roman"/>
          <w:sz w:val="24"/>
          <w:szCs w:val="24"/>
          <w:lang w:val="de-DE"/>
        </w:rPr>
        <w:t>(HENTSCHEL, 2010, S. 13).</w:t>
      </w:r>
      <w:r w:rsidRPr="0058103B">
        <w:rPr>
          <w:rFonts w:ascii="Times New Roman" w:hAnsi="Times New Roman" w:cs="Times New Roman"/>
          <w:sz w:val="24"/>
          <w:szCs w:val="24"/>
          <w:lang w:val="de-DE"/>
        </w:rPr>
        <w:t xml:space="preserve"> </w:t>
      </w:r>
      <w:r w:rsidR="00A404CC" w:rsidRPr="0058103B">
        <w:rPr>
          <w:rFonts w:ascii="Times New Roman" w:hAnsi="Times New Roman" w:cs="Times New Roman"/>
          <w:sz w:val="24"/>
          <w:szCs w:val="24"/>
          <w:lang w:val="de-DE"/>
        </w:rPr>
        <w:t>Je nach ihrer Bedeutung und Form und Funktion</w:t>
      </w:r>
      <w:r w:rsidRPr="0058103B">
        <w:rPr>
          <w:rFonts w:ascii="Times New Roman" w:hAnsi="Times New Roman" w:cs="Times New Roman"/>
          <w:sz w:val="24"/>
          <w:szCs w:val="24"/>
          <w:lang w:val="de-DE"/>
        </w:rPr>
        <w:t xml:space="preserve"> werden sie in mehreren Untergruppen geteilt.</w:t>
      </w:r>
      <w:r w:rsidR="00A404CC" w:rsidRPr="0058103B">
        <w:rPr>
          <w:rFonts w:ascii="Times New Roman" w:hAnsi="Times New Roman" w:cs="Times New Roman"/>
          <w:sz w:val="24"/>
          <w:szCs w:val="24"/>
          <w:lang w:val="de-DE"/>
        </w:rPr>
        <w:t xml:space="preserve"> Die Einteilung der Adverbien nach ihrer Form und Funktion ist folgende: </w:t>
      </w:r>
      <w:r w:rsidR="009C2D4F" w:rsidRPr="0058103B">
        <w:rPr>
          <w:rFonts w:ascii="Times New Roman" w:hAnsi="Times New Roman" w:cs="Times New Roman"/>
          <w:sz w:val="24"/>
          <w:szCs w:val="24"/>
          <w:lang w:val="de-DE"/>
        </w:rPr>
        <w:t xml:space="preserve">Satzadverbien, Pronominaladverbien, Konjunktionaladverbien, Präpositionaladverbien, Interrogativadverbien und Relativadverbien. </w:t>
      </w:r>
      <w:r w:rsidR="002D3A91" w:rsidRPr="0058103B">
        <w:rPr>
          <w:rFonts w:ascii="Times New Roman" w:hAnsi="Times New Roman" w:cs="Times New Roman"/>
          <w:sz w:val="24"/>
          <w:szCs w:val="24"/>
          <w:lang w:val="de-DE"/>
        </w:rPr>
        <w:t xml:space="preserve">Was die syntaktische Funktion der Adverbien angeht, kann es dazu kommen, dass sie als Adverbialbestimmungen, Attribute oder Prädikativa verwendet werden können. </w:t>
      </w:r>
      <w:r w:rsidR="009C2D4F" w:rsidRPr="0058103B">
        <w:rPr>
          <w:rFonts w:ascii="Times New Roman" w:hAnsi="Times New Roman" w:cs="Times New Roman"/>
          <w:sz w:val="24"/>
          <w:szCs w:val="24"/>
          <w:lang w:val="de-DE"/>
        </w:rPr>
        <w:t>Zu den Adverbien, die man nach ihrer Bedeutung einteilt, zählt man Lokaladverbien, Temporaladverbien, Modaladverbien, Instrumentaladverbien, Kausaladverbien, Konsekutivadverbien, Konzessivadverbien, Konditionaladverbien und Finaladverbien.</w:t>
      </w:r>
      <w:r w:rsidR="003E0F71" w:rsidRPr="0058103B">
        <w:rPr>
          <w:rFonts w:ascii="Times New Roman" w:hAnsi="Times New Roman" w:cs="Times New Roman"/>
          <w:sz w:val="24"/>
          <w:szCs w:val="24"/>
          <w:lang w:val="de-DE"/>
        </w:rPr>
        <w:t xml:space="preserve"> </w:t>
      </w:r>
      <w:r w:rsidR="002D3A91" w:rsidRPr="0058103B">
        <w:rPr>
          <w:rFonts w:ascii="Times New Roman" w:hAnsi="Times New Roman" w:cs="Times New Roman"/>
          <w:sz w:val="24"/>
          <w:szCs w:val="24"/>
          <w:lang w:val="de-DE"/>
        </w:rPr>
        <w:t xml:space="preserve">Für </w:t>
      </w:r>
      <w:r w:rsidR="002D3A91" w:rsidRPr="0058103B">
        <w:rPr>
          <w:rFonts w:ascii="Times New Roman" w:hAnsi="Times New Roman" w:cs="Times New Roman"/>
          <w:sz w:val="24"/>
          <w:szCs w:val="24"/>
          <w:lang w:val="de-DE"/>
        </w:rPr>
        <w:lastRenderedPageBreak/>
        <w:t xml:space="preserve">diese Arbeit sind Lokaladverbien wichtig, denn zu dieser Untergruppe gehören außer Ortsadverbien </w:t>
      </w:r>
      <w:r w:rsidR="002D3A91" w:rsidRPr="008D16B1">
        <w:rPr>
          <w:rFonts w:ascii="Times New Roman" w:hAnsi="Times New Roman" w:cs="Times New Roman"/>
          <w:i/>
          <w:iCs/>
          <w:sz w:val="24"/>
          <w:szCs w:val="24"/>
          <w:lang w:val="de-DE"/>
        </w:rPr>
        <w:t>(hier, dort, außen)</w:t>
      </w:r>
      <w:r w:rsidR="002D3A91" w:rsidRPr="0058103B">
        <w:rPr>
          <w:rFonts w:ascii="Times New Roman" w:hAnsi="Times New Roman" w:cs="Times New Roman"/>
          <w:sz w:val="24"/>
          <w:szCs w:val="24"/>
          <w:lang w:val="de-DE"/>
        </w:rPr>
        <w:t xml:space="preserve"> auch Richtungsadverbien</w:t>
      </w:r>
      <w:r w:rsidR="00FD31D2" w:rsidRPr="0058103B">
        <w:rPr>
          <w:rFonts w:ascii="Times New Roman" w:hAnsi="Times New Roman" w:cs="Times New Roman"/>
          <w:sz w:val="24"/>
          <w:szCs w:val="24"/>
          <w:lang w:val="de-DE"/>
        </w:rPr>
        <w:t>, die, wie schon die Bezeichnung andeutet, die Bewegungsrichtung ausdrücken</w:t>
      </w:r>
      <w:r w:rsidR="004825A4" w:rsidRPr="0058103B">
        <w:rPr>
          <w:rFonts w:ascii="Times New Roman" w:hAnsi="Times New Roman" w:cs="Times New Roman"/>
          <w:sz w:val="24"/>
          <w:szCs w:val="24"/>
          <w:lang w:val="de-DE"/>
        </w:rPr>
        <w:t xml:space="preserve"> (HENTSCHEL, 2010, S. 13</w:t>
      </w:r>
      <w:r w:rsidR="00DF1043">
        <w:rPr>
          <w:rFonts w:ascii="Times New Roman" w:hAnsi="Times New Roman" w:cs="Times New Roman"/>
          <w:sz w:val="24"/>
          <w:szCs w:val="24"/>
          <w:lang w:val="de-DE"/>
        </w:rPr>
        <w:t>–</w:t>
      </w:r>
      <w:r w:rsidR="004825A4" w:rsidRPr="0058103B">
        <w:rPr>
          <w:rFonts w:ascii="Times New Roman" w:hAnsi="Times New Roman" w:cs="Times New Roman"/>
          <w:sz w:val="24"/>
          <w:szCs w:val="24"/>
          <w:lang w:val="de-DE"/>
        </w:rPr>
        <w:t>15)</w:t>
      </w:r>
      <w:r w:rsidR="00FD31D2" w:rsidRPr="0058103B">
        <w:rPr>
          <w:rFonts w:ascii="Times New Roman" w:hAnsi="Times New Roman" w:cs="Times New Roman"/>
          <w:sz w:val="24"/>
          <w:szCs w:val="24"/>
          <w:lang w:val="de-DE"/>
        </w:rPr>
        <w:t>.</w:t>
      </w:r>
      <w:r w:rsidR="002A7CE4" w:rsidRPr="0058103B">
        <w:rPr>
          <w:rFonts w:ascii="Times New Roman" w:hAnsi="Times New Roman" w:cs="Times New Roman"/>
          <w:sz w:val="24"/>
          <w:szCs w:val="24"/>
          <w:lang w:val="de-DE"/>
        </w:rPr>
        <w:t xml:space="preserve"> </w:t>
      </w:r>
      <w:r w:rsidR="003C61E1" w:rsidRPr="0058103B">
        <w:rPr>
          <w:rFonts w:ascii="Times New Roman" w:hAnsi="Times New Roman" w:cs="Times New Roman"/>
          <w:sz w:val="24"/>
          <w:szCs w:val="24"/>
          <w:lang w:val="de-DE"/>
        </w:rPr>
        <w:t xml:space="preserve">Richtungsadverbien tauchen oft mit den </w:t>
      </w:r>
      <w:r w:rsidR="00FD7480" w:rsidRPr="0058103B">
        <w:rPr>
          <w:rFonts w:ascii="Times New Roman" w:hAnsi="Times New Roman" w:cs="Times New Roman"/>
          <w:sz w:val="24"/>
          <w:szCs w:val="24"/>
          <w:lang w:val="de-DE"/>
        </w:rPr>
        <w:t>S</w:t>
      </w:r>
      <w:r w:rsidR="003C61E1" w:rsidRPr="0058103B">
        <w:rPr>
          <w:rFonts w:ascii="Times New Roman" w:hAnsi="Times New Roman" w:cs="Times New Roman"/>
          <w:sz w:val="24"/>
          <w:szCs w:val="24"/>
          <w:lang w:val="de-DE"/>
        </w:rPr>
        <w:t xml:space="preserve">ilben </w:t>
      </w:r>
      <w:r w:rsidR="003C61E1" w:rsidRPr="00BC1251">
        <w:rPr>
          <w:rFonts w:ascii="Times New Roman" w:hAnsi="Times New Roman" w:cs="Times New Roman"/>
          <w:i/>
          <w:iCs/>
          <w:sz w:val="24"/>
          <w:szCs w:val="24"/>
          <w:lang w:val="de-DE"/>
        </w:rPr>
        <w:t xml:space="preserve">hin- </w:t>
      </w:r>
      <w:r w:rsidR="003C61E1" w:rsidRPr="0058103B">
        <w:rPr>
          <w:rFonts w:ascii="Times New Roman" w:hAnsi="Times New Roman" w:cs="Times New Roman"/>
          <w:sz w:val="24"/>
          <w:szCs w:val="24"/>
          <w:lang w:val="de-DE"/>
        </w:rPr>
        <w:t xml:space="preserve">und </w:t>
      </w:r>
      <w:r w:rsidR="003C61E1" w:rsidRPr="00BC1251">
        <w:rPr>
          <w:rFonts w:ascii="Times New Roman" w:hAnsi="Times New Roman" w:cs="Times New Roman"/>
          <w:i/>
          <w:iCs/>
          <w:sz w:val="24"/>
          <w:szCs w:val="24"/>
          <w:lang w:val="de-DE"/>
        </w:rPr>
        <w:t>her-</w:t>
      </w:r>
      <w:r w:rsidR="003C61E1" w:rsidRPr="0058103B">
        <w:rPr>
          <w:rFonts w:ascii="Times New Roman" w:hAnsi="Times New Roman" w:cs="Times New Roman"/>
          <w:sz w:val="24"/>
          <w:szCs w:val="24"/>
          <w:lang w:val="de-DE"/>
        </w:rPr>
        <w:t xml:space="preserve"> auf</w:t>
      </w:r>
      <w:r w:rsidR="00312E75">
        <w:rPr>
          <w:rFonts w:ascii="Times New Roman" w:hAnsi="Times New Roman" w:cs="Times New Roman"/>
          <w:sz w:val="24"/>
          <w:szCs w:val="24"/>
          <w:lang w:val="de-DE"/>
        </w:rPr>
        <w:t>. H</w:t>
      </w:r>
      <w:r w:rsidR="003C61E1" w:rsidRPr="00312E75">
        <w:rPr>
          <w:rFonts w:ascii="Times New Roman" w:hAnsi="Times New Roman" w:cs="Times New Roman"/>
          <w:sz w:val="24"/>
          <w:szCs w:val="24"/>
          <w:lang w:val="de-DE"/>
        </w:rPr>
        <w:t>in</w:t>
      </w:r>
      <w:r w:rsidR="003C61E1" w:rsidRPr="0058103B">
        <w:rPr>
          <w:rFonts w:ascii="Times New Roman" w:hAnsi="Times New Roman" w:cs="Times New Roman"/>
          <w:sz w:val="24"/>
          <w:szCs w:val="24"/>
          <w:lang w:val="de-DE"/>
        </w:rPr>
        <w:t xml:space="preserve"> benutzt</w:t>
      </w:r>
      <w:r w:rsidR="00312E75">
        <w:rPr>
          <w:rFonts w:ascii="Times New Roman" w:hAnsi="Times New Roman" w:cs="Times New Roman"/>
          <w:sz w:val="24"/>
          <w:szCs w:val="24"/>
          <w:lang w:val="de-DE"/>
        </w:rPr>
        <w:t xml:space="preserve"> man</w:t>
      </w:r>
      <w:r w:rsidR="003C61E1" w:rsidRPr="0058103B">
        <w:rPr>
          <w:rFonts w:ascii="Times New Roman" w:hAnsi="Times New Roman" w:cs="Times New Roman"/>
          <w:sz w:val="24"/>
          <w:szCs w:val="24"/>
          <w:lang w:val="de-DE"/>
        </w:rPr>
        <w:t xml:space="preserve">, wenn man die Bewegung vom Sprecher </w:t>
      </w:r>
      <w:r w:rsidR="00F4465E" w:rsidRPr="0058103B">
        <w:rPr>
          <w:rFonts w:ascii="Times New Roman" w:hAnsi="Times New Roman" w:cs="Times New Roman"/>
          <w:sz w:val="24"/>
          <w:szCs w:val="24"/>
          <w:lang w:val="de-DE"/>
        </w:rPr>
        <w:t>zu einem anderen Ort</w:t>
      </w:r>
      <w:r w:rsidR="003C61E1" w:rsidRPr="0058103B">
        <w:rPr>
          <w:rFonts w:ascii="Times New Roman" w:hAnsi="Times New Roman" w:cs="Times New Roman"/>
          <w:sz w:val="24"/>
          <w:szCs w:val="24"/>
          <w:lang w:val="de-DE"/>
        </w:rPr>
        <w:t xml:space="preserve"> ausdrücken will. </w:t>
      </w:r>
      <w:r w:rsidR="003C61E1" w:rsidRPr="00312E75">
        <w:rPr>
          <w:rFonts w:ascii="Times New Roman" w:hAnsi="Times New Roman" w:cs="Times New Roman"/>
          <w:sz w:val="24"/>
          <w:szCs w:val="24"/>
          <w:lang w:val="de-DE"/>
        </w:rPr>
        <w:t>Her</w:t>
      </w:r>
      <w:r w:rsidR="003C61E1" w:rsidRPr="0058103B">
        <w:rPr>
          <w:rFonts w:ascii="Times New Roman" w:hAnsi="Times New Roman" w:cs="Times New Roman"/>
          <w:sz w:val="24"/>
          <w:szCs w:val="24"/>
          <w:lang w:val="de-DE"/>
        </w:rPr>
        <w:t xml:space="preserve"> benutzt man dagegen in dem Fall, wenn man die Bewegung </w:t>
      </w:r>
      <w:r w:rsidR="00F4465E" w:rsidRPr="0058103B">
        <w:rPr>
          <w:rFonts w:ascii="Times New Roman" w:hAnsi="Times New Roman" w:cs="Times New Roman"/>
          <w:sz w:val="24"/>
          <w:szCs w:val="24"/>
          <w:lang w:val="de-DE"/>
        </w:rPr>
        <w:t xml:space="preserve">aus einem anderen Ort </w:t>
      </w:r>
      <w:r w:rsidR="003C61E1" w:rsidRPr="0058103B">
        <w:rPr>
          <w:rFonts w:ascii="Times New Roman" w:hAnsi="Times New Roman" w:cs="Times New Roman"/>
          <w:sz w:val="24"/>
          <w:szCs w:val="24"/>
          <w:lang w:val="de-DE"/>
        </w:rPr>
        <w:t>zum Sprecher ausdr</w:t>
      </w:r>
      <w:r w:rsidR="00FD7480" w:rsidRPr="0058103B">
        <w:rPr>
          <w:rFonts w:ascii="Times New Roman" w:hAnsi="Times New Roman" w:cs="Times New Roman"/>
          <w:sz w:val="24"/>
          <w:szCs w:val="24"/>
          <w:lang w:val="de-DE"/>
        </w:rPr>
        <w:t>ücken will. Sehr oft sieht man in</w:t>
      </w:r>
      <w:r w:rsidR="0015264D" w:rsidRPr="0058103B">
        <w:rPr>
          <w:rFonts w:ascii="Times New Roman" w:hAnsi="Times New Roman" w:cs="Times New Roman"/>
          <w:sz w:val="24"/>
          <w:szCs w:val="24"/>
          <w:lang w:val="de-DE"/>
        </w:rPr>
        <w:t xml:space="preserve"> der</w:t>
      </w:r>
      <w:r w:rsidR="00FD7480" w:rsidRPr="0058103B">
        <w:rPr>
          <w:rFonts w:ascii="Times New Roman" w:hAnsi="Times New Roman" w:cs="Times New Roman"/>
          <w:sz w:val="24"/>
          <w:szCs w:val="24"/>
          <w:lang w:val="de-DE"/>
        </w:rPr>
        <w:t xml:space="preserve"> deutsche</w:t>
      </w:r>
      <w:r w:rsidR="0015264D" w:rsidRPr="0058103B">
        <w:rPr>
          <w:rFonts w:ascii="Times New Roman" w:hAnsi="Times New Roman" w:cs="Times New Roman"/>
          <w:sz w:val="24"/>
          <w:szCs w:val="24"/>
          <w:lang w:val="de-DE"/>
        </w:rPr>
        <w:t>n</w:t>
      </w:r>
      <w:r w:rsidR="00FD7480" w:rsidRPr="0058103B">
        <w:rPr>
          <w:rFonts w:ascii="Times New Roman" w:hAnsi="Times New Roman" w:cs="Times New Roman"/>
          <w:sz w:val="24"/>
          <w:szCs w:val="24"/>
          <w:lang w:val="de-DE"/>
        </w:rPr>
        <w:t xml:space="preserve"> Sprache, dass diese </w:t>
      </w:r>
      <w:r w:rsidR="00C174A3" w:rsidRPr="0058103B">
        <w:rPr>
          <w:rFonts w:ascii="Times New Roman" w:hAnsi="Times New Roman" w:cs="Times New Roman"/>
          <w:sz w:val="24"/>
          <w:szCs w:val="24"/>
          <w:lang w:val="de-DE"/>
        </w:rPr>
        <w:t>Adverbien</w:t>
      </w:r>
      <w:r w:rsidR="00FD7480" w:rsidRPr="0058103B">
        <w:rPr>
          <w:rFonts w:ascii="Times New Roman" w:hAnsi="Times New Roman" w:cs="Times New Roman"/>
          <w:sz w:val="24"/>
          <w:szCs w:val="24"/>
          <w:lang w:val="de-DE"/>
        </w:rPr>
        <w:t xml:space="preserve"> vor </w:t>
      </w:r>
      <w:r w:rsidR="0015264D" w:rsidRPr="0058103B">
        <w:rPr>
          <w:rFonts w:ascii="Times New Roman" w:hAnsi="Times New Roman" w:cs="Times New Roman"/>
          <w:sz w:val="24"/>
          <w:szCs w:val="24"/>
          <w:lang w:val="de-DE"/>
        </w:rPr>
        <w:t>einem Verb stehen und als Präfix bei trennbaren Verben verwendet werden</w:t>
      </w:r>
      <w:r w:rsidR="00595EF2" w:rsidRPr="0058103B">
        <w:rPr>
          <w:rFonts w:ascii="Times New Roman" w:hAnsi="Times New Roman" w:cs="Times New Roman"/>
          <w:sz w:val="24"/>
          <w:szCs w:val="24"/>
          <w:lang w:val="de-DE"/>
        </w:rPr>
        <w:t xml:space="preserve"> </w:t>
      </w:r>
      <w:r w:rsidR="00595EF2" w:rsidRPr="008D16B1">
        <w:rPr>
          <w:rFonts w:ascii="Times New Roman" w:hAnsi="Times New Roman" w:cs="Times New Roman"/>
          <w:i/>
          <w:iCs/>
          <w:sz w:val="24"/>
          <w:szCs w:val="24"/>
          <w:lang w:val="de-DE"/>
        </w:rPr>
        <w:t>(hingehen, herkommen)</w:t>
      </w:r>
      <w:r w:rsidR="0015264D" w:rsidRPr="0058103B">
        <w:rPr>
          <w:rFonts w:ascii="Times New Roman" w:hAnsi="Times New Roman" w:cs="Times New Roman"/>
          <w:sz w:val="24"/>
          <w:szCs w:val="24"/>
          <w:lang w:val="de-DE"/>
        </w:rPr>
        <w:t xml:space="preserve"> oder sie werden</w:t>
      </w:r>
      <w:r w:rsidR="00C174A3" w:rsidRPr="0058103B">
        <w:rPr>
          <w:rFonts w:ascii="Times New Roman" w:hAnsi="Times New Roman" w:cs="Times New Roman"/>
          <w:sz w:val="24"/>
          <w:szCs w:val="24"/>
          <w:lang w:val="de-DE"/>
        </w:rPr>
        <w:t xml:space="preserve"> oft</w:t>
      </w:r>
      <w:r w:rsidR="0015264D" w:rsidRPr="0058103B">
        <w:rPr>
          <w:rFonts w:ascii="Times New Roman" w:hAnsi="Times New Roman" w:cs="Times New Roman"/>
          <w:sz w:val="24"/>
          <w:szCs w:val="24"/>
          <w:lang w:val="de-DE"/>
        </w:rPr>
        <w:t xml:space="preserve"> mit Verben und Präpositionen kombiniert</w:t>
      </w:r>
      <w:r w:rsidR="00595EF2" w:rsidRPr="0058103B">
        <w:rPr>
          <w:rFonts w:ascii="Times New Roman" w:hAnsi="Times New Roman" w:cs="Times New Roman"/>
          <w:sz w:val="24"/>
          <w:szCs w:val="24"/>
          <w:lang w:val="de-DE"/>
        </w:rPr>
        <w:t xml:space="preserve"> </w:t>
      </w:r>
      <w:r w:rsidR="00595EF2" w:rsidRPr="008D16B1">
        <w:rPr>
          <w:rFonts w:ascii="Times New Roman" w:hAnsi="Times New Roman" w:cs="Times New Roman"/>
          <w:i/>
          <w:iCs/>
          <w:sz w:val="24"/>
          <w:szCs w:val="24"/>
          <w:lang w:val="de-DE"/>
        </w:rPr>
        <w:t>(hinaufsteigen, herausziehen)</w:t>
      </w:r>
      <w:r w:rsidR="0015264D" w:rsidRPr="0058103B">
        <w:rPr>
          <w:rFonts w:ascii="Times New Roman" w:hAnsi="Times New Roman" w:cs="Times New Roman"/>
          <w:sz w:val="24"/>
          <w:szCs w:val="24"/>
          <w:lang w:val="de-DE"/>
        </w:rPr>
        <w:t>, wodurch die Richtung noch präziser beschrieben wird</w:t>
      </w:r>
      <w:r w:rsidR="001063F2" w:rsidRPr="0058103B">
        <w:rPr>
          <w:rFonts w:ascii="Times New Roman" w:hAnsi="Times New Roman" w:cs="Times New Roman"/>
          <w:sz w:val="24"/>
          <w:szCs w:val="24"/>
          <w:lang w:val="de-DE"/>
        </w:rPr>
        <w:t xml:space="preserve"> (HENTSCHEL. 201</w:t>
      </w:r>
      <w:r w:rsidR="004825A4" w:rsidRPr="0058103B">
        <w:rPr>
          <w:rFonts w:ascii="Times New Roman" w:hAnsi="Times New Roman" w:cs="Times New Roman"/>
          <w:sz w:val="24"/>
          <w:szCs w:val="24"/>
          <w:lang w:val="de-DE"/>
        </w:rPr>
        <w:t>0</w:t>
      </w:r>
      <w:r w:rsidR="001063F2" w:rsidRPr="0058103B">
        <w:rPr>
          <w:rFonts w:ascii="Times New Roman" w:hAnsi="Times New Roman" w:cs="Times New Roman"/>
          <w:sz w:val="24"/>
          <w:szCs w:val="24"/>
          <w:lang w:val="de-DE"/>
        </w:rPr>
        <w:t>, S. 13</w:t>
      </w:r>
      <w:r w:rsidR="00DF1043">
        <w:rPr>
          <w:rFonts w:ascii="Times New Roman" w:hAnsi="Times New Roman" w:cs="Times New Roman"/>
          <w:sz w:val="24"/>
          <w:szCs w:val="24"/>
          <w:lang w:val="de-DE"/>
        </w:rPr>
        <w:t>–</w:t>
      </w:r>
      <w:r w:rsidR="001063F2" w:rsidRPr="0058103B">
        <w:rPr>
          <w:rFonts w:ascii="Times New Roman" w:hAnsi="Times New Roman" w:cs="Times New Roman"/>
          <w:sz w:val="24"/>
          <w:szCs w:val="24"/>
          <w:lang w:val="de-DE"/>
        </w:rPr>
        <w:t>15)</w:t>
      </w:r>
      <w:r w:rsidR="0015264D" w:rsidRPr="0058103B">
        <w:rPr>
          <w:rFonts w:ascii="Times New Roman" w:hAnsi="Times New Roman" w:cs="Times New Roman"/>
          <w:sz w:val="24"/>
          <w:szCs w:val="24"/>
          <w:lang w:val="de-DE"/>
        </w:rPr>
        <w:t>.</w:t>
      </w:r>
    </w:p>
    <w:p w14:paraId="5D660B41" w14:textId="77777777" w:rsidR="00EE5C0F" w:rsidRPr="0058103B" w:rsidRDefault="00EE5C0F" w:rsidP="00757B20">
      <w:pPr>
        <w:spacing w:line="360" w:lineRule="auto"/>
        <w:ind w:firstLine="709"/>
        <w:jc w:val="both"/>
        <w:rPr>
          <w:rFonts w:ascii="Times New Roman" w:hAnsi="Times New Roman" w:cs="Times New Roman"/>
          <w:sz w:val="24"/>
          <w:szCs w:val="24"/>
          <w:lang w:val="de-DE"/>
        </w:rPr>
      </w:pPr>
    </w:p>
    <w:p w14:paraId="26D1C93C" w14:textId="09481B39" w:rsidR="0032114A" w:rsidRPr="0058103B" w:rsidRDefault="00C65F60" w:rsidP="004F0BF3">
      <w:pPr>
        <w:pStyle w:val="berschrift2"/>
        <w:numPr>
          <w:ilvl w:val="2"/>
          <w:numId w:val="23"/>
        </w:numPr>
        <w:spacing w:line="360" w:lineRule="auto"/>
        <w:jc w:val="both"/>
        <w:rPr>
          <w:rFonts w:ascii="Times New Roman" w:hAnsi="Times New Roman" w:cs="Times New Roman"/>
          <w:b/>
          <w:bCs/>
          <w:color w:val="auto"/>
          <w:sz w:val="30"/>
          <w:szCs w:val="30"/>
          <w:lang w:val="de-DE"/>
        </w:rPr>
      </w:pPr>
      <w:bookmarkStart w:id="27" w:name="_Toc132835626"/>
      <w:r w:rsidRPr="0058103B">
        <w:rPr>
          <w:rFonts w:ascii="Times New Roman" w:hAnsi="Times New Roman" w:cs="Times New Roman"/>
          <w:b/>
          <w:bCs/>
          <w:color w:val="auto"/>
          <w:sz w:val="30"/>
          <w:szCs w:val="30"/>
          <w:lang w:val="de-DE"/>
        </w:rPr>
        <w:t>Diminutiva</w:t>
      </w:r>
      <w:bookmarkEnd w:id="27"/>
    </w:p>
    <w:p w14:paraId="2E491281" w14:textId="77777777" w:rsidR="00443915" w:rsidRPr="0058103B" w:rsidRDefault="00443915" w:rsidP="00443915">
      <w:pPr>
        <w:rPr>
          <w:lang w:val="de-DE"/>
        </w:rPr>
      </w:pPr>
    </w:p>
    <w:p w14:paraId="0D8DD03A" w14:textId="32972F4E" w:rsidR="00C65F60" w:rsidRPr="0058103B" w:rsidRDefault="009627EC" w:rsidP="00B450C2">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i/>
          <w:iCs/>
          <w:sz w:val="24"/>
          <w:szCs w:val="24"/>
          <w:lang w:val="de-DE"/>
        </w:rPr>
        <w:t>„</w:t>
      </w:r>
      <w:r w:rsidR="00B450C2" w:rsidRPr="0058103B">
        <w:rPr>
          <w:rFonts w:ascii="Times New Roman" w:hAnsi="Times New Roman" w:cs="Times New Roman"/>
          <w:i/>
          <w:iCs/>
          <w:sz w:val="24"/>
          <w:szCs w:val="24"/>
          <w:lang w:val="de-DE"/>
        </w:rPr>
        <w:t>Diminutiva, auch als Verkleinerungs- oder Verniedlichungsformen bezeichnet, werden durch Anhängen des Suffixes -</w:t>
      </w:r>
      <w:proofErr w:type="spellStart"/>
      <w:r w:rsidR="00B450C2" w:rsidRPr="0058103B">
        <w:rPr>
          <w:rFonts w:ascii="Times New Roman" w:hAnsi="Times New Roman" w:cs="Times New Roman"/>
          <w:i/>
          <w:iCs/>
          <w:sz w:val="24"/>
          <w:szCs w:val="24"/>
          <w:lang w:val="de-DE"/>
        </w:rPr>
        <w:t>chen</w:t>
      </w:r>
      <w:proofErr w:type="spellEnd"/>
      <w:r w:rsidR="00B450C2" w:rsidRPr="0058103B">
        <w:rPr>
          <w:rFonts w:ascii="Times New Roman" w:hAnsi="Times New Roman" w:cs="Times New Roman"/>
          <w:i/>
          <w:iCs/>
          <w:sz w:val="24"/>
          <w:szCs w:val="24"/>
          <w:lang w:val="de-DE"/>
        </w:rPr>
        <w:t xml:space="preserve"> oder -lein gebildet. </w:t>
      </w:r>
      <w:proofErr w:type="spellStart"/>
      <w:r w:rsidR="00B450C2" w:rsidRPr="0058103B">
        <w:rPr>
          <w:rFonts w:ascii="Times New Roman" w:hAnsi="Times New Roman" w:cs="Times New Roman"/>
          <w:i/>
          <w:iCs/>
          <w:sz w:val="24"/>
          <w:szCs w:val="24"/>
        </w:rPr>
        <w:t>Sie</w:t>
      </w:r>
      <w:proofErr w:type="spellEnd"/>
      <w:r w:rsidR="00B450C2" w:rsidRPr="0058103B">
        <w:rPr>
          <w:rFonts w:ascii="Times New Roman" w:hAnsi="Times New Roman" w:cs="Times New Roman"/>
          <w:i/>
          <w:iCs/>
          <w:sz w:val="24"/>
          <w:szCs w:val="24"/>
        </w:rPr>
        <w:t xml:space="preserve"> </w:t>
      </w:r>
      <w:proofErr w:type="spellStart"/>
      <w:r w:rsidR="00B450C2" w:rsidRPr="0058103B">
        <w:rPr>
          <w:rFonts w:ascii="Times New Roman" w:hAnsi="Times New Roman" w:cs="Times New Roman"/>
          <w:i/>
          <w:iCs/>
          <w:sz w:val="24"/>
          <w:szCs w:val="24"/>
        </w:rPr>
        <w:t>sind</w:t>
      </w:r>
      <w:proofErr w:type="spellEnd"/>
      <w:r w:rsidR="00B450C2" w:rsidRPr="0058103B">
        <w:rPr>
          <w:rFonts w:ascii="Times New Roman" w:hAnsi="Times New Roman" w:cs="Times New Roman"/>
          <w:i/>
          <w:iCs/>
          <w:sz w:val="24"/>
          <w:szCs w:val="24"/>
        </w:rPr>
        <w:t xml:space="preserve">, </w:t>
      </w:r>
      <w:proofErr w:type="spellStart"/>
      <w:r w:rsidR="00B450C2" w:rsidRPr="0058103B">
        <w:rPr>
          <w:rFonts w:ascii="Times New Roman" w:hAnsi="Times New Roman" w:cs="Times New Roman"/>
          <w:i/>
          <w:iCs/>
          <w:sz w:val="24"/>
          <w:szCs w:val="24"/>
        </w:rPr>
        <w:t>unabhängig</w:t>
      </w:r>
      <w:proofErr w:type="spellEnd"/>
      <w:r w:rsidR="00B450C2" w:rsidRPr="0058103B">
        <w:rPr>
          <w:rFonts w:ascii="Times New Roman" w:hAnsi="Times New Roman" w:cs="Times New Roman"/>
          <w:i/>
          <w:iCs/>
          <w:sz w:val="24"/>
          <w:szCs w:val="24"/>
        </w:rPr>
        <w:t xml:space="preserve"> </w:t>
      </w:r>
      <w:proofErr w:type="spellStart"/>
      <w:r w:rsidR="00B450C2" w:rsidRPr="0058103B">
        <w:rPr>
          <w:rFonts w:ascii="Times New Roman" w:hAnsi="Times New Roman" w:cs="Times New Roman"/>
          <w:i/>
          <w:iCs/>
          <w:sz w:val="24"/>
          <w:szCs w:val="24"/>
        </w:rPr>
        <w:t>vom</w:t>
      </w:r>
      <w:proofErr w:type="spellEnd"/>
      <w:r w:rsidR="00B450C2" w:rsidRPr="0058103B">
        <w:rPr>
          <w:rFonts w:ascii="Times New Roman" w:hAnsi="Times New Roman" w:cs="Times New Roman"/>
          <w:i/>
          <w:iCs/>
          <w:sz w:val="24"/>
          <w:szCs w:val="24"/>
        </w:rPr>
        <w:t xml:space="preserve"> Genus des </w:t>
      </w:r>
      <w:proofErr w:type="spellStart"/>
      <w:r w:rsidR="00B450C2" w:rsidRPr="0058103B">
        <w:rPr>
          <w:rFonts w:ascii="Times New Roman" w:hAnsi="Times New Roman" w:cs="Times New Roman"/>
          <w:i/>
          <w:iCs/>
          <w:sz w:val="24"/>
          <w:szCs w:val="24"/>
        </w:rPr>
        <w:t>Ausgangsworts</w:t>
      </w:r>
      <w:proofErr w:type="spellEnd"/>
      <w:r w:rsidR="00B450C2" w:rsidRPr="0058103B">
        <w:rPr>
          <w:rFonts w:ascii="Times New Roman" w:hAnsi="Times New Roman" w:cs="Times New Roman"/>
          <w:i/>
          <w:iCs/>
          <w:sz w:val="24"/>
          <w:szCs w:val="24"/>
        </w:rPr>
        <w:t xml:space="preserve">, </w:t>
      </w:r>
      <w:proofErr w:type="spellStart"/>
      <w:r w:rsidR="00B450C2" w:rsidRPr="0058103B">
        <w:rPr>
          <w:rFonts w:ascii="Times New Roman" w:hAnsi="Times New Roman" w:cs="Times New Roman"/>
          <w:i/>
          <w:iCs/>
          <w:sz w:val="24"/>
          <w:szCs w:val="24"/>
        </w:rPr>
        <w:t>stets</w:t>
      </w:r>
      <w:proofErr w:type="spellEnd"/>
      <w:r w:rsidR="00B450C2" w:rsidRPr="0058103B">
        <w:rPr>
          <w:rFonts w:ascii="Times New Roman" w:hAnsi="Times New Roman" w:cs="Times New Roman"/>
          <w:i/>
          <w:iCs/>
          <w:sz w:val="24"/>
          <w:szCs w:val="24"/>
        </w:rPr>
        <w:t xml:space="preserve"> Neutrum: </w:t>
      </w:r>
      <w:proofErr w:type="spellStart"/>
      <w:r w:rsidR="00B450C2" w:rsidRPr="0058103B">
        <w:rPr>
          <w:rFonts w:ascii="Times New Roman" w:hAnsi="Times New Roman" w:cs="Times New Roman"/>
          <w:i/>
          <w:iCs/>
          <w:sz w:val="24"/>
          <w:szCs w:val="24"/>
        </w:rPr>
        <w:t>das</w:t>
      </w:r>
      <w:proofErr w:type="spellEnd"/>
      <w:r w:rsidR="00B450C2" w:rsidRPr="0058103B">
        <w:rPr>
          <w:rFonts w:ascii="Times New Roman" w:hAnsi="Times New Roman" w:cs="Times New Roman"/>
          <w:i/>
          <w:iCs/>
          <w:sz w:val="24"/>
          <w:szCs w:val="24"/>
        </w:rPr>
        <w:t xml:space="preserve"> </w:t>
      </w:r>
      <w:proofErr w:type="spellStart"/>
      <w:r w:rsidR="00B450C2" w:rsidRPr="0058103B">
        <w:rPr>
          <w:rFonts w:ascii="Times New Roman" w:hAnsi="Times New Roman" w:cs="Times New Roman"/>
          <w:i/>
          <w:iCs/>
          <w:sz w:val="24"/>
          <w:szCs w:val="24"/>
        </w:rPr>
        <w:t>Männlein</w:t>
      </w:r>
      <w:proofErr w:type="spellEnd"/>
      <w:r w:rsidR="00B450C2" w:rsidRPr="0058103B">
        <w:rPr>
          <w:rFonts w:ascii="Times New Roman" w:hAnsi="Times New Roman" w:cs="Times New Roman"/>
          <w:i/>
          <w:iCs/>
          <w:sz w:val="24"/>
          <w:szCs w:val="24"/>
        </w:rPr>
        <w:t xml:space="preserve">, </w:t>
      </w:r>
      <w:proofErr w:type="spellStart"/>
      <w:r w:rsidR="00B450C2" w:rsidRPr="0058103B">
        <w:rPr>
          <w:rFonts w:ascii="Times New Roman" w:hAnsi="Times New Roman" w:cs="Times New Roman"/>
          <w:i/>
          <w:iCs/>
          <w:sz w:val="24"/>
          <w:szCs w:val="24"/>
        </w:rPr>
        <w:t>das</w:t>
      </w:r>
      <w:proofErr w:type="spellEnd"/>
      <w:r w:rsidR="00B450C2" w:rsidRPr="0058103B">
        <w:rPr>
          <w:rFonts w:ascii="Times New Roman" w:hAnsi="Times New Roman" w:cs="Times New Roman"/>
          <w:i/>
          <w:iCs/>
          <w:sz w:val="24"/>
          <w:szCs w:val="24"/>
        </w:rPr>
        <w:t xml:space="preserve"> </w:t>
      </w:r>
      <w:proofErr w:type="spellStart"/>
      <w:r w:rsidR="00B450C2" w:rsidRPr="0058103B">
        <w:rPr>
          <w:rFonts w:ascii="Times New Roman" w:hAnsi="Times New Roman" w:cs="Times New Roman"/>
          <w:i/>
          <w:iCs/>
          <w:sz w:val="24"/>
          <w:szCs w:val="24"/>
        </w:rPr>
        <w:t>Hütchen</w:t>
      </w:r>
      <w:proofErr w:type="spellEnd"/>
      <w:r w:rsidR="00B450C2" w:rsidRPr="0058103B">
        <w:rPr>
          <w:rFonts w:ascii="Times New Roman" w:hAnsi="Times New Roman" w:cs="Times New Roman"/>
          <w:i/>
          <w:iCs/>
          <w:sz w:val="24"/>
          <w:szCs w:val="24"/>
        </w:rPr>
        <w:t xml:space="preserve">. </w:t>
      </w:r>
      <w:proofErr w:type="spellStart"/>
      <w:r w:rsidR="00B450C2" w:rsidRPr="0058103B">
        <w:rPr>
          <w:rFonts w:ascii="Times New Roman" w:hAnsi="Times New Roman" w:cs="Times New Roman"/>
          <w:i/>
          <w:iCs/>
          <w:sz w:val="24"/>
          <w:szCs w:val="24"/>
        </w:rPr>
        <w:t>Ihre</w:t>
      </w:r>
      <w:proofErr w:type="spellEnd"/>
      <w:r w:rsidR="00B450C2" w:rsidRPr="0058103B">
        <w:rPr>
          <w:rFonts w:ascii="Times New Roman" w:hAnsi="Times New Roman" w:cs="Times New Roman"/>
          <w:i/>
          <w:iCs/>
          <w:sz w:val="24"/>
          <w:szCs w:val="24"/>
        </w:rPr>
        <w:t xml:space="preserve"> </w:t>
      </w:r>
      <w:proofErr w:type="spellStart"/>
      <w:r w:rsidR="00B450C2" w:rsidRPr="0058103B">
        <w:rPr>
          <w:rFonts w:ascii="Times New Roman" w:hAnsi="Times New Roman" w:cs="Times New Roman"/>
          <w:i/>
          <w:iCs/>
          <w:sz w:val="24"/>
          <w:szCs w:val="24"/>
        </w:rPr>
        <w:t>Funktion</w:t>
      </w:r>
      <w:proofErr w:type="spellEnd"/>
      <w:r w:rsidR="00B450C2" w:rsidRPr="0058103B">
        <w:rPr>
          <w:rFonts w:ascii="Times New Roman" w:hAnsi="Times New Roman" w:cs="Times New Roman"/>
          <w:i/>
          <w:iCs/>
          <w:sz w:val="24"/>
          <w:szCs w:val="24"/>
        </w:rPr>
        <w:t xml:space="preserve"> </w:t>
      </w:r>
      <w:proofErr w:type="spellStart"/>
      <w:r w:rsidR="00B450C2" w:rsidRPr="0058103B">
        <w:rPr>
          <w:rFonts w:ascii="Times New Roman" w:hAnsi="Times New Roman" w:cs="Times New Roman"/>
          <w:i/>
          <w:iCs/>
          <w:sz w:val="24"/>
          <w:szCs w:val="24"/>
        </w:rPr>
        <w:t>besteht</w:t>
      </w:r>
      <w:proofErr w:type="spellEnd"/>
      <w:r w:rsidR="00B450C2" w:rsidRPr="0058103B">
        <w:rPr>
          <w:rFonts w:ascii="Times New Roman" w:hAnsi="Times New Roman" w:cs="Times New Roman"/>
          <w:i/>
          <w:iCs/>
          <w:sz w:val="24"/>
          <w:szCs w:val="24"/>
        </w:rPr>
        <w:t xml:space="preserve"> </w:t>
      </w:r>
      <w:proofErr w:type="spellStart"/>
      <w:r w:rsidR="00B450C2" w:rsidRPr="0058103B">
        <w:rPr>
          <w:rFonts w:ascii="Times New Roman" w:hAnsi="Times New Roman" w:cs="Times New Roman"/>
          <w:i/>
          <w:iCs/>
          <w:sz w:val="24"/>
          <w:szCs w:val="24"/>
        </w:rPr>
        <w:t>darin</w:t>
      </w:r>
      <w:proofErr w:type="spellEnd"/>
      <w:r w:rsidR="00B450C2" w:rsidRPr="0058103B">
        <w:rPr>
          <w:rFonts w:ascii="Times New Roman" w:hAnsi="Times New Roman" w:cs="Times New Roman"/>
          <w:i/>
          <w:iCs/>
          <w:sz w:val="24"/>
          <w:szCs w:val="24"/>
        </w:rPr>
        <w:t xml:space="preserve">, </w:t>
      </w:r>
      <w:proofErr w:type="spellStart"/>
      <w:r w:rsidR="00B450C2" w:rsidRPr="0058103B">
        <w:rPr>
          <w:rFonts w:ascii="Times New Roman" w:hAnsi="Times New Roman" w:cs="Times New Roman"/>
          <w:i/>
          <w:iCs/>
          <w:sz w:val="24"/>
          <w:szCs w:val="24"/>
        </w:rPr>
        <w:t>das</w:t>
      </w:r>
      <w:proofErr w:type="spellEnd"/>
      <w:r w:rsidR="00B450C2" w:rsidRPr="0058103B">
        <w:rPr>
          <w:rFonts w:ascii="Times New Roman" w:hAnsi="Times New Roman" w:cs="Times New Roman"/>
          <w:i/>
          <w:iCs/>
          <w:sz w:val="24"/>
          <w:szCs w:val="24"/>
        </w:rPr>
        <w:t xml:space="preserve"> </w:t>
      </w:r>
      <w:proofErr w:type="spellStart"/>
      <w:r w:rsidR="00B450C2" w:rsidRPr="0058103B">
        <w:rPr>
          <w:rFonts w:ascii="Times New Roman" w:hAnsi="Times New Roman" w:cs="Times New Roman"/>
          <w:i/>
          <w:iCs/>
          <w:sz w:val="24"/>
          <w:szCs w:val="24"/>
        </w:rPr>
        <w:t>Bezeichnete</w:t>
      </w:r>
      <w:proofErr w:type="spellEnd"/>
      <w:r w:rsidR="00B450C2" w:rsidRPr="0058103B">
        <w:rPr>
          <w:rFonts w:ascii="Times New Roman" w:hAnsi="Times New Roman" w:cs="Times New Roman"/>
          <w:i/>
          <w:iCs/>
          <w:sz w:val="24"/>
          <w:szCs w:val="24"/>
        </w:rPr>
        <w:t xml:space="preserve"> </w:t>
      </w:r>
      <w:proofErr w:type="spellStart"/>
      <w:r w:rsidR="00B450C2" w:rsidRPr="0058103B">
        <w:rPr>
          <w:rFonts w:ascii="Times New Roman" w:hAnsi="Times New Roman" w:cs="Times New Roman"/>
          <w:i/>
          <w:iCs/>
          <w:sz w:val="24"/>
          <w:szCs w:val="24"/>
        </w:rPr>
        <w:t>nicht</w:t>
      </w:r>
      <w:proofErr w:type="spellEnd"/>
      <w:r w:rsidR="00B450C2" w:rsidRPr="0058103B">
        <w:rPr>
          <w:rFonts w:ascii="Times New Roman" w:hAnsi="Times New Roman" w:cs="Times New Roman"/>
          <w:i/>
          <w:iCs/>
          <w:sz w:val="24"/>
          <w:szCs w:val="24"/>
        </w:rPr>
        <w:t xml:space="preserve"> </w:t>
      </w:r>
      <w:proofErr w:type="spellStart"/>
      <w:r w:rsidR="00B450C2" w:rsidRPr="0058103B">
        <w:rPr>
          <w:rFonts w:ascii="Times New Roman" w:hAnsi="Times New Roman" w:cs="Times New Roman"/>
          <w:i/>
          <w:iCs/>
          <w:sz w:val="24"/>
          <w:szCs w:val="24"/>
        </w:rPr>
        <w:t>nur</w:t>
      </w:r>
      <w:proofErr w:type="spellEnd"/>
      <w:r w:rsidR="00B450C2" w:rsidRPr="0058103B">
        <w:rPr>
          <w:rFonts w:ascii="Times New Roman" w:hAnsi="Times New Roman" w:cs="Times New Roman"/>
          <w:i/>
          <w:iCs/>
          <w:sz w:val="24"/>
          <w:szCs w:val="24"/>
        </w:rPr>
        <w:t xml:space="preserve"> </w:t>
      </w:r>
      <w:proofErr w:type="spellStart"/>
      <w:r w:rsidR="00B450C2" w:rsidRPr="0058103B">
        <w:rPr>
          <w:rFonts w:ascii="Times New Roman" w:hAnsi="Times New Roman" w:cs="Times New Roman"/>
          <w:i/>
          <w:iCs/>
          <w:sz w:val="24"/>
          <w:szCs w:val="24"/>
        </w:rPr>
        <w:t>als</w:t>
      </w:r>
      <w:proofErr w:type="spellEnd"/>
      <w:r w:rsidR="00B450C2" w:rsidRPr="0058103B">
        <w:rPr>
          <w:rFonts w:ascii="Times New Roman" w:hAnsi="Times New Roman" w:cs="Times New Roman"/>
          <w:i/>
          <w:iCs/>
          <w:sz w:val="24"/>
          <w:szCs w:val="24"/>
        </w:rPr>
        <w:t xml:space="preserve"> ‚</w:t>
      </w:r>
      <w:proofErr w:type="spellStart"/>
      <w:r w:rsidR="00B450C2" w:rsidRPr="0058103B">
        <w:rPr>
          <w:rFonts w:ascii="Times New Roman" w:hAnsi="Times New Roman" w:cs="Times New Roman"/>
          <w:i/>
          <w:iCs/>
          <w:sz w:val="24"/>
          <w:szCs w:val="24"/>
        </w:rPr>
        <w:t>klein</w:t>
      </w:r>
      <w:proofErr w:type="spellEnd"/>
      <w:r w:rsidR="00B450C2" w:rsidRPr="0058103B">
        <w:rPr>
          <w:rFonts w:ascii="Times New Roman" w:hAnsi="Times New Roman" w:cs="Times New Roman"/>
          <w:i/>
          <w:iCs/>
          <w:sz w:val="24"/>
          <w:szCs w:val="24"/>
        </w:rPr>
        <w:t xml:space="preserve">‘, </w:t>
      </w:r>
      <w:proofErr w:type="spellStart"/>
      <w:r w:rsidR="00B450C2" w:rsidRPr="0058103B">
        <w:rPr>
          <w:rFonts w:ascii="Times New Roman" w:hAnsi="Times New Roman" w:cs="Times New Roman"/>
          <w:i/>
          <w:iCs/>
          <w:sz w:val="24"/>
          <w:szCs w:val="24"/>
        </w:rPr>
        <w:t>sondern</w:t>
      </w:r>
      <w:proofErr w:type="spellEnd"/>
      <w:r w:rsidR="00B450C2" w:rsidRPr="0058103B">
        <w:rPr>
          <w:rFonts w:ascii="Times New Roman" w:hAnsi="Times New Roman" w:cs="Times New Roman"/>
          <w:i/>
          <w:iCs/>
          <w:sz w:val="24"/>
          <w:szCs w:val="24"/>
        </w:rPr>
        <w:t xml:space="preserve"> </w:t>
      </w:r>
      <w:proofErr w:type="spellStart"/>
      <w:r w:rsidR="00B450C2" w:rsidRPr="0058103B">
        <w:rPr>
          <w:rFonts w:ascii="Times New Roman" w:hAnsi="Times New Roman" w:cs="Times New Roman"/>
          <w:i/>
          <w:iCs/>
          <w:sz w:val="24"/>
          <w:szCs w:val="24"/>
        </w:rPr>
        <w:t>auch</w:t>
      </w:r>
      <w:proofErr w:type="spellEnd"/>
      <w:r w:rsidR="00B450C2" w:rsidRPr="0058103B">
        <w:rPr>
          <w:rFonts w:ascii="Times New Roman" w:hAnsi="Times New Roman" w:cs="Times New Roman"/>
          <w:i/>
          <w:iCs/>
          <w:sz w:val="24"/>
          <w:szCs w:val="24"/>
        </w:rPr>
        <w:t xml:space="preserve"> positiv </w:t>
      </w:r>
      <w:proofErr w:type="spellStart"/>
      <w:r w:rsidR="00B450C2" w:rsidRPr="0058103B">
        <w:rPr>
          <w:rFonts w:ascii="Times New Roman" w:hAnsi="Times New Roman" w:cs="Times New Roman"/>
          <w:i/>
          <w:iCs/>
          <w:sz w:val="24"/>
          <w:szCs w:val="24"/>
        </w:rPr>
        <w:t>als</w:t>
      </w:r>
      <w:proofErr w:type="spellEnd"/>
      <w:r w:rsidR="00B450C2" w:rsidRPr="0058103B">
        <w:rPr>
          <w:rFonts w:ascii="Times New Roman" w:hAnsi="Times New Roman" w:cs="Times New Roman"/>
          <w:i/>
          <w:iCs/>
          <w:sz w:val="24"/>
          <w:szCs w:val="24"/>
        </w:rPr>
        <w:t xml:space="preserve"> ‚</w:t>
      </w:r>
      <w:proofErr w:type="spellStart"/>
      <w:r w:rsidR="00B450C2" w:rsidRPr="0058103B">
        <w:rPr>
          <w:rFonts w:ascii="Times New Roman" w:hAnsi="Times New Roman" w:cs="Times New Roman"/>
          <w:i/>
          <w:iCs/>
          <w:sz w:val="24"/>
          <w:szCs w:val="24"/>
        </w:rPr>
        <w:t>harmlos</w:t>
      </w:r>
      <w:proofErr w:type="spellEnd"/>
      <w:r w:rsidR="00B450C2" w:rsidRPr="0058103B">
        <w:rPr>
          <w:rFonts w:ascii="Times New Roman" w:hAnsi="Times New Roman" w:cs="Times New Roman"/>
          <w:i/>
          <w:iCs/>
          <w:sz w:val="24"/>
          <w:szCs w:val="24"/>
        </w:rPr>
        <w:t>‘,</w:t>
      </w:r>
      <w:r w:rsidR="00B450C2" w:rsidRPr="0058103B">
        <w:rPr>
          <w:rFonts w:ascii="Times New Roman" w:hAnsi="Times New Roman" w:cs="Times New Roman"/>
          <w:i/>
          <w:iCs/>
          <w:sz w:val="24"/>
          <w:szCs w:val="24"/>
        </w:rPr>
        <w:br/>
        <w:t>‚</w:t>
      </w:r>
      <w:proofErr w:type="spellStart"/>
      <w:r w:rsidR="00B450C2" w:rsidRPr="0058103B">
        <w:rPr>
          <w:rFonts w:ascii="Times New Roman" w:hAnsi="Times New Roman" w:cs="Times New Roman"/>
          <w:i/>
          <w:iCs/>
          <w:sz w:val="24"/>
          <w:szCs w:val="24"/>
        </w:rPr>
        <w:t>ungefährlich</w:t>
      </w:r>
      <w:proofErr w:type="spellEnd"/>
      <w:r w:rsidR="00B450C2" w:rsidRPr="0058103B">
        <w:rPr>
          <w:rFonts w:ascii="Times New Roman" w:hAnsi="Times New Roman" w:cs="Times New Roman"/>
          <w:i/>
          <w:iCs/>
          <w:sz w:val="24"/>
          <w:szCs w:val="24"/>
        </w:rPr>
        <w:t>‘ oder ‚</w:t>
      </w:r>
      <w:proofErr w:type="spellStart"/>
      <w:r w:rsidR="00B450C2" w:rsidRPr="0058103B">
        <w:rPr>
          <w:rFonts w:ascii="Times New Roman" w:hAnsi="Times New Roman" w:cs="Times New Roman"/>
          <w:i/>
          <w:iCs/>
          <w:sz w:val="24"/>
          <w:szCs w:val="24"/>
        </w:rPr>
        <w:t>liebenswert</w:t>
      </w:r>
      <w:proofErr w:type="spellEnd"/>
      <w:r w:rsidR="00B450C2" w:rsidRPr="0058103B">
        <w:rPr>
          <w:rFonts w:ascii="Times New Roman" w:hAnsi="Times New Roman" w:cs="Times New Roman"/>
          <w:i/>
          <w:iCs/>
          <w:sz w:val="24"/>
          <w:szCs w:val="24"/>
        </w:rPr>
        <w:t xml:space="preserve">‘ </w:t>
      </w:r>
      <w:proofErr w:type="spellStart"/>
      <w:r w:rsidR="00B450C2" w:rsidRPr="0058103B">
        <w:rPr>
          <w:rFonts w:ascii="Times New Roman" w:hAnsi="Times New Roman" w:cs="Times New Roman"/>
          <w:i/>
          <w:iCs/>
          <w:sz w:val="24"/>
          <w:szCs w:val="24"/>
        </w:rPr>
        <w:t>zu</w:t>
      </w:r>
      <w:proofErr w:type="spellEnd"/>
      <w:r w:rsidR="00B450C2" w:rsidRPr="0058103B">
        <w:rPr>
          <w:rFonts w:ascii="Times New Roman" w:hAnsi="Times New Roman" w:cs="Times New Roman"/>
          <w:i/>
          <w:iCs/>
          <w:sz w:val="24"/>
          <w:szCs w:val="24"/>
        </w:rPr>
        <w:t xml:space="preserve"> </w:t>
      </w:r>
      <w:proofErr w:type="spellStart"/>
      <w:r w:rsidR="00B450C2" w:rsidRPr="0058103B">
        <w:rPr>
          <w:rFonts w:ascii="Times New Roman" w:hAnsi="Times New Roman" w:cs="Times New Roman"/>
          <w:i/>
          <w:iCs/>
          <w:sz w:val="24"/>
          <w:szCs w:val="24"/>
        </w:rPr>
        <w:t>markieren</w:t>
      </w:r>
      <w:proofErr w:type="spellEnd"/>
      <w:r w:rsidR="00B450C2" w:rsidRPr="0058103B">
        <w:rPr>
          <w:rFonts w:ascii="Times New Roman" w:hAnsi="Times New Roman" w:cs="Times New Roman"/>
          <w:i/>
          <w:iCs/>
          <w:sz w:val="24"/>
          <w:szCs w:val="24"/>
        </w:rPr>
        <w:t>.</w:t>
      </w:r>
      <w:r w:rsidRPr="0058103B">
        <w:rPr>
          <w:rFonts w:ascii="Times New Roman" w:hAnsi="Times New Roman" w:cs="Times New Roman"/>
          <w:i/>
          <w:iCs/>
          <w:sz w:val="24"/>
          <w:szCs w:val="24"/>
          <w:lang w:val="de-DE"/>
        </w:rPr>
        <w:t>“</w:t>
      </w:r>
      <w:r w:rsidR="00204628" w:rsidRPr="00E02398">
        <w:rPr>
          <w:rStyle w:val="Funotenzeichen"/>
          <w:rFonts w:ascii="Times New Roman" w:hAnsi="Times New Roman" w:cs="Times New Roman"/>
          <w:sz w:val="24"/>
          <w:szCs w:val="24"/>
          <w:lang w:val="de-DE"/>
        </w:rPr>
        <w:footnoteReference w:id="11"/>
      </w:r>
      <w:r w:rsidR="007B7C31" w:rsidRPr="00E02398">
        <w:rPr>
          <w:rFonts w:ascii="Times New Roman" w:hAnsi="Times New Roman" w:cs="Times New Roman"/>
          <w:sz w:val="24"/>
          <w:szCs w:val="24"/>
          <w:lang w:val="de-DE"/>
        </w:rPr>
        <w:t xml:space="preserve"> </w:t>
      </w:r>
      <w:r w:rsidR="007B7C31" w:rsidRPr="0058103B">
        <w:rPr>
          <w:rFonts w:ascii="Times New Roman" w:hAnsi="Times New Roman" w:cs="Times New Roman"/>
          <w:sz w:val="24"/>
          <w:szCs w:val="24"/>
          <w:lang w:val="de-DE"/>
        </w:rPr>
        <w:t xml:space="preserve">Es ist aber wichtig zu </w:t>
      </w:r>
      <w:r w:rsidR="00A56291">
        <w:rPr>
          <w:rFonts w:ascii="Times New Roman" w:hAnsi="Times New Roman" w:cs="Times New Roman"/>
          <w:sz w:val="24"/>
          <w:szCs w:val="24"/>
          <w:lang w:val="de-DE"/>
        </w:rPr>
        <w:t>betonen</w:t>
      </w:r>
      <w:r w:rsidR="007B7C31" w:rsidRPr="0058103B">
        <w:rPr>
          <w:rFonts w:ascii="Times New Roman" w:hAnsi="Times New Roman" w:cs="Times New Roman"/>
          <w:sz w:val="24"/>
          <w:szCs w:val="24"/>
          <w:lang w:val="de-DE"/>
        </w:rPr>
        <w:t xml:space="preserve">, dass man Diminutiva auch bei anderen Wortarten bilden kann, obwohl </w:t>
      </w:r>
      <w:r w:rsidR="00A56291">
        <w:rPr>
          <w:rFonts w:ascii="Times New Roman" w:hAnsi="Times New Roman" w:cs="Times New Roman"/>
          <w:sz w:val="24"/>
          <w:szCs w:val="24"/>
          <w:lang w:val="de-DE"/>
        </w:rPr>
        <w:t xml:space="preserve">es </w:t>
      </w:r>
      <w:r w:rsidR="007B7C31" w:rsidRPr="0058103B">
        <w:rPr>
          <w:rFonts w:ascii="Times New Roman" w:hAnsi="Times New Roman" w:cs="Times New Roman"/>
          <w:sz w:val="24"/>
          <w:szCs w:val="24"/>
          <w:lang w:val="de-DE"/>
        </w:rPr>
        <w:t>dazu bei Substantiven am häufigsten kommt</w:t>
      </w:r>
      <w:r w:rsidRPr="0058103B">
        <w:rPr>
          <w:rFonts w:ascii="Times New Roman" w:hAnsi="Times New Roman" w:cs="Times New Roman"/>
          <w:sz w:val="24"/>
          <w:szCs w:val="24"/>
          <w:lang w:val="de-DE"/>
        </w:rPr>
        <w:t xml:space="preserve">. </w:t>
      </w:r>
      <w:r w:rsidR="00F31B1E" w:rsidRPr="0058103B">
        <w:rPr>
          <w:rFonts w:ascii="Times New Roman" w:hAnsi="Times New Roman" w:cs="Times New Roman"/>
          <w:sz w:val="24"/>
          <w:szCs w:val="24"/>
          <w:lang w:val="de-DE"/>
        </w:rPr>
        <w:t>Das Gegenteil vo</w:t>
      </w:r>
      <w:r w:rsidR="00A56291">
        <w:rPr>
          <w:rFonts w:ascii="Times New Roman" w:hAnsi="Times New Roman" w:cs="Times New Roman"/>
          <w:sz w:val="24"/>
          <w:szCs w:val="24"/>
          <w:lang w:val="de-DE"/>
        </w:rPr>
        <w:t>m</w:t>
      </w:r>
      <w:r w:rsidR="00F31B1E" w:rsidRPr="0058103B">
        <w:rPr>
          <w:rFonts w:ascii="Times New Roman" w:hAnsi="Times New Roman" w:cs="Times New Roman"/>
          <w:sz w:val="24"/>
          <w:szCs w:val="24"/>
          <w:lang w:val="de-DE"/>
        </w:rPr>
        <w:t xml:space="preserve"> Diminutivum ist Augmentativum. </w:t>
      </w:r>
      <w:r w:rsidR="00347E5C" w:rsidRPr="0058103B">
        <w:rPr>
          <w:rFonts w:ascii="Times New Roman" w:hAnsi="Times New Roman" w:cs="Times New Roman"/>
          <w:sz w:val="24"/>
          <w:szCs w:val="24"/>
          <w:lang w:val="de-DE"/>
        </w:rPr>
        <w:t>Es ist klar, dass man Diminutiva anders in deutsche und anders in</w:t>
      </w:r>
      <w:r w:rsidR="00A56291">
        <w:rPr>
          <w:rFonts w:ascii="Times New Roman" w:hAnsi="Times New Roman" w:cs="Times New Roman"/>
          <w:sz w:val="24"/>
          <w:szCs w:val="24"/>
          <w:lang w:val="de-DE"/>
        </w:rPr>
        <w:t xml:space="preserve"> die</w:t>
      </w:r>
      <w:r w:rsidR="00347E5C" w:rsidRPr="0058103B">
        <w:rPr>
          <w:rFonts w:ascii="Times New Roman" w:hAnsi="Times New Roman" w:cs="Times New Roman"/>
          <w:sz w:val="24"/>
          <w:szCs w:val="24"/>
          <w:lang w:val="de-DE"/>
        </w:rPr>
        <w:t xml:space="preserve"> tschechische Sprache bildet und aus diesem Grund werde ich mich zuerst</w:t>
      </w:r>
      <w:r w:rsidR="00852FE0" w:rsidRPr="0058103B">
        <w:rPr>
          <w:rFonts w:ascii="Times New Roman" w:hAnsi="Times New Roman" w:cs="Times New Roman"/>
          <w:sz w:val="24"/>
          <w:szCs w:val="24"/>
          <w:lang w:val="de-DE"/>
        </w:rPr>
        <w:t xml:space="preserve"> </w:t>
      </w:r>
      <w:r w:rsidR="00347E5C" w:rsidRPr="0058103B">
        <w:rPr>
          <w:rFonts w:ascii="Times New Roman" w:hAnsi="Times New Roman" w:cs="Times New Roman"/>
          <w:sz w:val="24"/>
          <w:szCs w:val="24"/>
          <w:lang w:val="de-DE"/>
        </w:rPr>
        <w:t>deutschen</w:t>
      </w:r>
      <w:r w:rsidR="00852FE0" w:rsidRPr="0058103B">
        <w:rPr>
          <w:rFonts w:ascii="Times New Roman" w:hAnsi="Times New Roman" w:cs="Times New Roman"/>
          <w:sz w:val="24"/>
          <w:szCs w:val="24"/>
          <w:lang w:val="de-DE"/>
        </w:rPr>
        <w:t xml:space="preserve"> und dann tschechischen</w:t>
      </w:r>
      <w:r w:rsidR="00347E5C" w:rsidRPr="0058103B">
        <w:rPr>
          <w:rFonts w:ascii="Times New Roman" w:hAnsi="Times New Roman" w:cs="Times New Roman"/>
          <w:sz w:val="24"/>
          <w:szCs w:val="24"/>
          <w:lang w:val="de-DE"/>
        </w:rPr>
        <w:t xml:space="preserve"> </w:t>
      </w:r>
      <w:r w:rsidR="00A56291">
        <w:rPr>
          <w:rFonts w:ascii="Times New Roman" w:hAnsi="Times New Roman" w:cs="Times New Roman"/>
          <w:sz w:val="24"/>
          <w:szCs w:val="24"/>
          <w:lang w:val="de-DE"/>
        </w:rPr>
        <w:t>Diminutiva</w:t>
      </w:r>
      <w:r w:rsidR="00347E5C" w:rsidRPr="0058103B">
        <w:rPr>
          <w:rFonts w:ascii="Times New Roman" w:hAnsi="Times New Roman" w:cs="Times New Roman"/>
          <w:sz w:val="24"/>
          <w:szCs w:val="24"/>
          <w:lang w:val="de-DE"/>
        </w:rPr>
        <w:t xml:space="preserve"> widmen. </w:t>
      </w:r>
    </w:p>
    <w:p w14:paraId="76455FCD" w14:textId="59361672" w:rsidR="002D5874" w:rsidRPr="0058103B" w:rsidRDefault="00852FE0" w:rsidP="00602FC5">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I</w:t>
      </w:r>
      <w:r w:rsidR="00246536" w:rsidRPr="0058103B">
        <w:rPr>
          <w:rFonts w:ascii="Times New Roman" w:hAnsi="Times New Roman" w:cs="Times New Roman"/>
          <w:sz w:val="24"/>
          <w:szCs w:val="24"/>
          <w:lang w:val="de-DE"/>
        </w:rPr>
        <w:t xml:space="preserve">n der deutschen Sprache werden Diminutiva verwendet, um etwas Kleineres zu bezeichnen oder eine emotionale Konnotation auszudrücken. Wie im Tschechischen bezeichnen Diminutiva meist eine positive emotionale Beziehung </w:t>
      </w:r>
      <w:r w:rsidR="00246536" w:rsidRPr="008D16B1">
        <w:rPr>
          <w:rFonts w:ascii="Times New Roman" w:hAnsi="Times New Roman" w:cs="Times New Roman"/>
          <w:i/>
          <w:iCs/>
          <w:sz w:val="24"/>
          <w:szCs w:val="24"/>
          <w:lang w:val="de-DE"/>
        </w:rPr>
        <w:t>(Kätzchen)</w:t>
      </w:r>
      <w:r w:rsidR="00246536" w:rsidRPr="0058103B">
        <w:rPr>
          <w:rFonts w:ascii="Times New Roman" w:hAnsi="Times New Roman" w:cs="Times New Roman"/>
          <w:sz w:val="24"/>
          <w:szCs w:val="24"/>
          <w:lang w:val="de-DE"/>
        </w:rPr>
        <w:t xml:space="preserve">, sie können aber auch eine negative Beziehung ausdrücken </w:t>
      </w:r>
      <w:r w:rsidR="00246536" w:rsidRPr="008D16B1">
        <w:rPr>
          <w:rFonts w:ascii="Times New Roman" w:hAnsi="Times New Roman" w:cs="Times New Roman"/>
          <w:i/>
          <w:iCs/>
          <w:sz w:val="24"/>
          <w:szCs w:val="24"/>
          <w:lang w:val="de-DE"/>
        </w:rPr>
        <w:t>(Muttersöhnchen)</w:t>
      </w:r>
      <w:r w:rsidR="00246536" w:rsidRPr="0058103B">
        <w:rPr>
          <w:rFonts w:ascii="Times New Roman" w:hAnsi="Times New Roman" w:cs="Times New Roman"/>
          <w:sz w:val="24"/>
          <w:szCs w:val="24"/>
          <w:lang w:val="de-DE"/>
        </w:rPr>
        <w:t>. Diminutivsuffixe spiele</w:t>
      </w:r>
      <w:r w:rsidR="00BC1251">
        <w:rPr>
          <w:rFonts w:ascii="Times New Roman" w:hAnsi="Times New Roman" w:cs="Times New Roman"/>
          <w:sz w:val="24"/>
          <w:szCs w:val="24"/>
          <w:lang w:val="de-DE"/>
        </w:rPr>
        <w:t>n</w:t>
      </w:r>
      <w:r w:rsidR="00246536" w:rsidRPr="0058103B">
        <w:rPr>
          <w:rFonts w:ascii="Times New Roman" w:hAnsi="Times New Roman" w:cs="Times New Roman"/>
          <w:sz w:val="24"/>
          <w:szCs w:val="24"/>
          <w:lang w:val="de-DE"/>
        </w:rPr>
        <w:t xml:space="preserve"> im Deutschen eine große Rolle bei Stoffbezeichnungen, sie bewirken hierbei </w:t>
      </w:r>
      <w:r w:rsidR="0016436B">
        <w:rPr>
          <w:rFonts w:ascii="Times New Roman" w:hAnsi="Times New Roman" w:cs="Times New Roman"/>
          <w:sz w:val="24"/>
          <w:szCs w:val="24"/>
          <w:lang w:val="de-DE"/>
        </w:rPr>
        <w:t xml:space="preserve">eine </w:t>
      </w:r>
      <w:r w:rsidR="00246536" w:rsidRPr="0058103B">
        <w:rPr>
          <w:rFonts w:ascii="Times New Roman" w:hAnsi="Times New Roman" w:cs="Times New Roman"/>
          <w:sz w:val="24"/>
          <w:szCs w:val="24"/>
          <w:lang w:val="de-DE"/>
        </w:rPr>
        <w:t xml:space="preserve">Abgrenzung oder Vereinzelung (zum Beispiel das Wort </w:t>
      </w:r>
      <w:r w:rsidR="00246536" w:rsidRPr="0058103B">
        <w:rPr>
          <w:rFonts w:ascii="Times New Roman" w:hAnsi="Times New Roman" w:cs="Times New Roman"/>
          <w:i/>
          <w:iCs/>
          <w:sz w:val="24"/>
          <w:szCs w:val="24"/>
          <w:lang w:val="de-DE"/>
        </w:rPr>
        <w:t>Stäubchen</w:t>
      </w:r>
      <w:r w:rsidR="00246536" w:rsidRPr="0058103B">
        <w:rPr>
          <w:rFonts w:ascii="Times New Roman" w:hAnsi="Times New Roman" w:cs="Times New Roman"/>
          <w:sz w:val="24"/>
          <w:szCs w:val="24"/>
          <w:lang w:val="de-DE"/>
        </w:rPr>
        <w:t xml:space="preserve"> bezeichnet </w:t>
      </w:r>
      <w:r w:rsidR="00BC1251">
        <w:rPr>
          <w:rFonts w:ascii="Times New Roman" w:hAnsi="Times New Roman" w:cs="Times New Roman"/>
          <w:sz w:val="24"/>
          <w:szCs w:val="24"/>
          <w:lang w:val="de-DE"/>
        </w:rPr>
        <w:t xml:space="preserve">eine </w:t>
      </w:r>
      <w:r w:rsidR="00246536" w:rsidRPr="0058103B">
        <w:rPr>
          <w:rFonts w:ascii="Times New Roman" w:hAnsi="Times New Roman" w:cs="Times New Roman"/>
          <w:sz w:val="24"/>
          <w:szCs w:val="24"/>
          <w:lang w:val="de-DE"/>
        </w:rPr>
        <w:t>Einzelheit von Staub)</w:t>
      </w:r>
      <w:r w:rsidR="002A7CE4" w:rsidRPr="0058103B">
        <w:rPr>
          <w:rFonts w:ascii="Times New Roman" w:hAnsi="Times New Roman" w:cs="Times New Roman"/>
          <w:sz w:val="24"/>
          <w:szCs w:val="24"/>
          <w:lang w:val="de-DE"/>
        </w:rPr>
        <w:t xml:space="preserve"> (</w:t>
      </w:r>
      <w:r w:rsidR="002A7CE4" w:rsidRPr="0058103B">
        <w:rPr>
          <w:rFonts w:ascii="Times New Roman" w:hAnsi="Times New Roman" w:cs="Times New Roman"/>
          <w:sz w:val="24"/>
          <w:szCs w:val="24"/>
        </w:rPr>
        <w:t>HENTSCHEL, 2010, S. 70</w:t>
      </w:r>
      <w:r w:rsidR="00DF1043">
        <w:rPr>
          <w:rFonts w:ascii="Times New Roman" w:hAnsi="Times New Roman" w:cs="Times New Roman"/>
          <w:sz w:val="24"/>
          <w:szCs w:val="24"/>
        </w:rPr>
        <w:t>–</w:t>
      </w:r>
      <w:r w:rsidR="002A7CE4" w:rsidRPr="0058103B">
        <w:rPr>
          <w:rFonts w:ascii="Times New Roman" w:hAnsi="Times New Roman" w:cs="Times New Roman"/>
          <w:sz w:val="24"/>
          <w:szCs w:val="24"/>
        </w:rPr>
        <w:t>71)</w:t>
      </w:r>
      <w:r w:rsidR="00246536" w:rsidRPr="0058103B">
        <w:rPr>
          <w:rFonts w:ascii="Times New Roman" w:hAnsi="Times New Roman" w:cs="Times New Roman"/>
          <w:sz w:val="24"/>
          <w:szCs w:val="24"/>
          <w:lang w:val="de-DE"/>
        </w:rPr>
        <w:t xml:space="preserve">. </w:t>
      </w:r>
      <w:r w:rsidR="0097542F" w:rsidRPr="0058103B">
        <w:rPr>
          <w:rFonts w:ascii="Times New Roman" w:hAnsi="Times New Roman" w:cs="Times New Roman"/>
          <w:sz w:val="24"/>
          <w:szCs w:val="24"/>
          <w:lang w:val="de-DE"/>
        </w:rPr>
        <w:t xml:space="preserve">Die am häufigsten verwendeten Diminutivsuffixe im </w:t>
      </w:r>
      <w:r w:rsidR="0097542F" w:rsidRPr="0058103B">
        <w:rPr>
          <w:rFonts w:ascii="Times New Roman" w:hAnsi="Times New Roman" w:cs="Times New Roman"/>
          <w:sz w:val="24"/>
          <w:szCs w:val="24"/>
          <w:lang w:val="de-DE"/>
        </w:rPr>
        <w:lastRenderedPageBreak/>
        <w:t xml:space="preserve">Deutschen sind </w:t>
      </w:r>
      <w:r w:rsidR="0097542F" w:rsidRPr="00BC1251">
        <w:rPr>
          <w:rFonts w:ascii="Times New Roman" w:hAnsi="Times New Roman" w:cs="Times New Roman"/>
          <w:i/>
          <w:iCs/>
          <w:sz w:val="24"/>
          <w:szCs w:val="24"/>
          <w:lang w:val="de-DE"/>
        </w:rPr>
        <w:t>-</w:t>
      </w:r>
      <w:proofErr w:type="spellStart"/>
      <w:r w:rsidR="0097542F" w:rsidRPr="00BC1251">
        <w:rPr>
          <w:rFonts w:ascii="Times New Roman" w:hAnsi="Times New Roman" w:cs="Times New Roman"/>
          <w:i/>
          <w:iCs/>
          <w:sz w:val="24"/>
          <w:szCs w:val="24"/>
          <w:lang w:val="de-DE"/>
        </w:rPr>
        <w:t>chen</w:t>
      </w:r>
      <w:proofErr w:type="spellEnd"/>
      <w:r w:rsidR="0097542F" w:rsidRPr="0058103B">
        <w:rPr>
          <w:rFonts w:ascii="Times New Roman" w:hAnsi="Times New Roman" w:cs="Times New Roman"/>
          <w:i/>
          <w:iCs/>
          <w:sz w:val="24"/>
          <w:szCs w:val="24"/>
          <w:lang w:val="de-DE"/>
        </w:rPr>
        <w:t xml:space="preserve"> </w:t>
      </w:r>
      <w:r w:rsidR="0097542F" w:rsidRPr="0058103B">
        <w:rPr>
          <w:rFonts w:ascii="Times New Roman" w:hAnsi="Times New Roman" w:cs="Times New Roman"/>
          <w:sz w:val="24"/>
          <w:szCs w:val="24"/>
          <w:lang w:val="de-DE"/>
        </w:rPr>
        <w:t xml:space="preserve">und </w:t>
      </w:r>
      <w:r w:rsidR="0097542F" w:rsidRPr="00BC1251">
        <w:rPr>
          <w:rFonts w:ascii="Times New Roman" w:hAnsi="Times New Roman" w:cs="Times New Roman"/>
          <w:i/>
          <w:iCs/>
          <w:sz w:val="24"/>
          <w:szCs w:val="24"/>
          <w:lang w:val="de-DE"/>
        </w:rPr>
        <w:t>-lein</w:t>
      </w:r>
      <w:r w:rsidR="0097542F" w:rsidRPr="00BC1251">
        <w:rPr>
          <w:rFonts w:ascii="Times New Roman" w:hAnsi="Times New Roman" w:cs="Times New Roman"/>
          <w:sz w:val="24"/>
          <w:szCs w:val="24"/>
          <w:lang w:val="de-DE"/>
        </w:rPr>
        <w:t>.</w:t>
      </w:r>
      <w:r w:rsidR="0097542F" w:rsidRPr="0058103B">
        <w:rPr>
          <w:rFonts w:ascii="Times New Roman" w:hAnsi="Times New Roman" w:cs="Times New Roman"/>
          <w:sz w:val="24"/>
          <w:szCs w:val="24"/>
          <w:lang w:val="de-DE"/>
        </w:rPr>
        <w:t xml:space="preserve"> Im Gegensatz zur tschechischen Sprache ändern diese deutschen Suffixe das Geschlecht des angegebenen Wortes auf das Neutrum. Wörter im Plural können auch Diminutiva bilden – zum Beispiel </w:t>
      </w:r>
      <w:r w:rsidR="0097542F" w:rsidRPr="0058103B">
        <w:rPr>
          <w:rFonts w:ascii="Times New Roman" w:hAnsi="Times New Roman" w:cs="Times New Roman"/>
          <w:i/>
          <w:iCs/>
          <w:sz w:val="24"/>
          <w:szCs w:val="24"/>
          <w:lang w:val="de-DE"/>
        </w:rPr>
        <w:t>Geschwisterchen</w:t>
      </w:r>
      <w:r w:rsidR="0097542F" w:rsidRPr="0058103B">
        <w:rPr>
          <w:rFonts w:ascii="Times New Roman" w:hAnsi="Times New Roman" w:cs="Times New Roman"/>
          <w:sz w:val="24"/>
          <w:szCs w:val="24"/>
          <w:lang w:val="de-DE"/>
        </w:rPr>
        <w:t xml:space="preserve">. Ob für ein bestimmtes Wort </w:t>
      </w:r>
      <w:r w:rsidR="0097542F" w:rsidRPr="00BC1251">
        <w:rPr>
          <w:rFonts w:ascii="Times New Roman" w:hAnsi="Times New Roman" w:cs="Times New Roman"/>
          <w:i/>
          <w:iCs/>
          <w:sz w:val="24"/>
          <w:szCs w:val="24"/>
          <w:lang w:val="de-DE"/>
        </w:rPr>
        <w:t>-</w:t>
      </w:r>
      <w:proofErr w:type="spellStart"/>
      <w:r w:rsidR="0097542F" w:rsidRPr="00BC1251">
        <w:rPr>
          <w:rFonts w:ascii="Times New Roman" w:hAnsi="Times New Roman" w:cs="Times New Roman"/>
          <w:i/>
          <w:iCs/>
          <w:sz w:val="24"/>
          <w:szCs w:val="24"/>
          <w:lang w:val="de-DE"/>
        </w:rPr>
        <w:t>chen</w:t>
      </w:r>
      <w:proofErr w:type="spellEnd"/>
      <w:r w:rsidR="0097542F" w:rsidRPr="00BC1251">
        <w:rPr>
          <w:rFonts w:ascii="Times New Roman" w:hAnsi="Times New Roman" w:cs="Times New Roman"/>
          <w:sz w:val="24"/>
          <w:szCs w:val="24"/>
          <w:lang w:val="de-DE"/>
        </w:rPr>
        <w:t xml:space="preserve"> oder </w:t>
      </w:r>
      <w:r w:rsidR="0097542F" w:rsidRPr="00BC1251">
        <w:rPr>
          <w:rFonts w:ascii="Times New Roman" w:hAnsi="Times New Roman" w:cs="Times New Roman"/>
          <w:i/>
          <w:iCs/>
          <w:sz w:val="24"/>
          <w:szCs w:val="24"/>
          <w:lang w:val="de-DE"/>
        </w:rPr>
        <w:t>-lein</w:t>
      </w:r>
      <w:r w:rsidR="0097542F" w:rsidRPr="0058103B">
        <w:rPr>
          <w:rFonts w:ascii="Times New Roman" w:hAnsi="Times New Roman" w:cs="Times New Roman"/>
          <w:sz w:val="24"/>
          <w:szCs w:val="24"/>
          <w:lang w:val="de-DE"/>
        </w:rPr>
        <w:t xml:space="preserve"> verwendet wird, wird sowohl von phonologischen, geographischen als auch von textsortenbedingten Faktoren bestimmt</w:t>
      </w:r>
      <w:r w:rsidR="001824B2">
        <w:rPr>
          <w:rFonts w:ascii="Times New Roman" w:hAnsi="Times New Roman" w:cs="Times New Roman"/>
          <w:sz w:val="24"/>
          <w:szCs w:val="24"/>
          <w:lang w:val="de-DE"/>
        </w:rPr>
        <w:t xml:space="preserve">: </w:t>
      </w:r>
    </w:p>
    <w:p w14:paraId="6BA7A1D1" w14:textId="1AB835C8" w:rsidR="0088031F" w:rsidRPr="0058103B" w:rsidRDefault="0088031F" w:rsidP="005A1473">
      <w:pPr>
        <w:pStyle w:val="Listenabsatz"/>
        <w:numPr>
          <w:ilvl w:val="0"/>
          <w:numId w:val="6"/>
        </w:numPr>
        <w:spacing w:line="360" w:lineRule="auto"/>
        <w:jc w:val="both"/>
        <w:rPr>
          <w:rStyle w:val="rynqvb"/>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Phonologische Unterscheidung: </w:t>
      </w:r>
      <w:r w:rsidRPr="0058103B">
        <w:rPr>
          <w:rStyle w:val="rynqvb"/>
          <w:rFonts w:ascii="Times New Roman" w:hAnsi="Times New Roman" w:cs="Times New Roman"/>
          <w:sz w:val="24"/>
          <w:szCs w:val="24"/>
          <w:lang w:val="de-DE"/>
        </w:rPr>
        <w:t>Diminuti</w:t>
      </w:r>
      <w:r w:rsidR="0016436B">
        <w:rPr>
          <w:rStyle w:val="rynqvb"/>
          <w:rFonts w:ascii="Times New Roman" w:hAnsi="Times New Roman" w:cs="Times New Roman"/>
          <w:sz w:val="24"/>
          <w:szCs w:val="24"/>
          <w:lang w:val="de-DE"/>
        </w:rPr>
        <w:t>v</w:t>
      </w:r>
      <w:r w:rsidR="00D31FE3">
        <w:rPr>
          <w:rStyle w:val="rynqvb"/>
          <w:rFonts w:ascii="Times New Roman" w:hAnsi="Times New Roman" w:cs="Times New Roman"/>
          <w:sz w:val="24"/>
          <w:szCs w:val="24"/>
          <w:lang w:val="de-DE"/>
        </w:rPr>
        <w:t>a</w:t>
      </w:r>
      <w:r w:rsidRPr="0058103B">
        <w:rPr>
          <w:rStyle w:val="rynqvb"/>
          <w:rFonts w:ascii="Times New Roman" w:hAnsi="Times New Roman" w:cs="Times New Roman"/>
          <w:sz w:val="24"/>
          <w:szCs w:val="24"/>
          <w:lang w:val="de-DE"/>
        </w:rPr>
        <w:t xml:space="preserve"> von Substantiven, die auf -</w:t>
      </w:r>
      <w:r w:rsidRPr="0058103B">
        <w:rPr>
          <w:rStyle w:val="rynqvb"/>
          <w:rFonts w:ascii="Times New Roman" w:hAnsi="Times New Roman" w:cs="Times New Roman"/>
          <w:i/>
          <w:iCs/>
          <w:sz w:val="24"/>
          <w:szCs w:val="24"/>
          <w:lang w:val="de-DE"/>
        </w:rPr>
        <w:t>l(e)</w:t>
      </w:r>
      <w:r w:rsidRPr="0058103B">
        <w:rPr>
          <w:rStyle w:val="rynqvb"/>
          <w:rFonts w:ascii="Times New Roman" w:hAnsi="Times New Roman" w:cs="Times New Roman"/>
          <w:sz w:val="24"/>
          <w:szCs w:val="24"/>
          <w:lang w:val="de-DE"/>
        </w:rPr>
        <w:t xml:space="preserve"> enden, werden mit </w:t>
      </w:r>
      <w:r w:rsidRPr="0058103B">
        <w:rPr>
          <w:rStyle w:val="rynqvb"/>
          <w:rFonts w:ascii="Times New Roman" w:hAnsi="Times New Roman" w:cs="Times New Roman"/>
          <w:i/>
          <w:iCs/>
          <w:sz w:val="24"/>
          <w:szCs w:val="24"/>
          <w:lang w:val="de-DE"/>
        </w:rPr>
        <w:t>-</w:t>
      </w:r>
      <w:proofErr w:type="spellStart"/>
      <w:r w:rsidRPr="0058103B">
        <w:rPr>
          <w:rStyle w:val="rynqvb"/>
          <w:rFonts w:ascii="Times New Roman" w:hAnsi="Times New Roman" w:cs="Times New Roman"/>
          <w:i/>
          <w:iCs/>
          <w:sz w:val="24"/>
          <w:szCs w:val="24"/>
          <w:lang w:val="de-DE"/>
        </w:rPr>
        <w:t>chen</w:t>
      </w:r>
      <w:proofErr w:type="spellEnd"/>
      <w:r w:rsidRPr="0058103B">
        <w:rPr>
          <w:rStyle w:val="rynqvb"/>
          <w:rFonts w:ascii="Times New Roman" w:hAnsi="Times New Roman" w:cs="Times New Roman"/>
          <w:sz w:val="24"/>
          <w:szCs w:val="24"/>
          <w:lang w:val="de-DE"/>
        </w:rPr>
        <w:t xml:space="preserve"> gebildet</w:t>
      </w:r>
      <w:r w:rsidRPr="0058103B">
        <w:rPr>
          <w:rStyle w:val="hwtze"/>
          <w:rFonts w:ascii="Times New Roman" w:hAnsi="Times New Roman" w:cs="Times New Roman"/>
          <w:sz w:val="24"/>
          <w:szCs w:val="24"/>
          <w:lang w:val="de-DE"/>
        </w:rPr>
        <w:t xml:space="preserve"> </w:t>
      </w:r>
      <w:r w:rsidRPr="008D16B1">
        <w:rPr>
          <w:rStyle w:val="rynqvb"/>
          <w:rFonts w:ascii="Times New Roman" w:hAnsi="Times New Roman" w:cs="Times New Roman"/>
          <w:i/>
          <w:iCs/>
          <w:sz w:val="24"/>
          <w:szCs w:val="24"/>
          <w:lang w:val="de-DE"/>
        </w:rPr>
        <w:t>(Spielchen)</w:t>
      </w:r>
      <w:r w:rsidRPr="0058103B">
        <w:rPr>
          <w:rStyle w:val="rynqvb"/>
          <w:rFonts w:ascii="Times New Roman" w:hAnsi="Times New Roman" w:cs="Times New Roman"/>
          <w:sz w:val="24"/>
          <w:szCs w:val="24"/>
          <w:lang w:val="de-DE"/>
        </w:rPr>
        <w:t>.</w:t>
      </w:r>
      <w:r w:rsidRPr="0058103B">
        <w:rPr>
          <w:rStyle w:val="hwtze"/>
          <w:rFonts w:ascii="Times New Roman" w:hAnsi="Times New Roman" w:cs="Times New Roman"/>
          <w:sz w:val="24"/>
          <w:szCs w:val="24"/>
          <w:lang w:val="de-DE"/>
        </w:rPr>
        <w:t xml:space="preserve"> </w:t>
      </w:r>
      <w:r w:rsidRPr="0058103B">
        <w:rPr>
          <w:rStyle w:val="rynqvb"/>
          <w:rFonts w:ascii="Times New Roman" w:hAnsi="Times New Roman" w:cs="Times New Roman"/>
          <w:sz w:val="24"/>
          <w:szCs w:val="24"/>
          <w:lang w:val="de-DE"/>
        </w:rPr>
        <w:t xml:space="preserve">Diminutiv-Substantive, die auf </w:t>
      </w:r>
      <w:r w:rsidRPr="0058103B">
        <w:rPr>
          <w:rStyle w:val="rynqvb"/>
          <w:rFonts w:ascii="Times New Roman" w:hAnsi="Times New Roman" w:cs="Times New Roman"/>
          <w:i/>
          <w:iCs/>
          <w:sz w:val="24"/>
          <w:szCs w:val="24"/>
          <w:lang w:val="de-DE"/>
        </w:rPr>
        <w:t>-</w:t>
      </w:r>
      <w:proofErr w:type="spellStart"/>
      <w:r w:rsidRPr="0058103B">
        <w:rPr>
          <w:rStyle w:val="rynqvb"/>
          <w:rFonts w:ascii="Times New Roman" w:hAnsi="Times New Roman" w:cs="Times New Roman"/>
          <w:i/>
          <w:iCs/>
          <w:sz w:val="24"/>
          <w:szCs w:val="24"/>
          <w:lang w:val="de-DE"/>
        </w:rPr>
        <w:t>ch</w:t>
      </w:r>
      <w:proofErr w:type="spellEnd"/>
      <w:r w:rsidRPr="0058103B">
        <w:rPr>
          <w:rStyle w:val="rynqvb"/>
          <w:rFonts w:ascii="Times New Roman" w:hAnsi="Times New Roman" w:cs="Times New Roman"/>
          <w:i/>
          <w:iCs/>
          <w:sz w:val="24"/>
          <w:szCs w:val="24"/>
          <w:lang w:val="de-DE"/>
        </w:rPr>
        <w:t>, -g, -</w:t>
      </w:r>
      <w:proofErr w:type="spellStart"/>
      <w:r w:rsidRPr="0058103B">
        <w:rPr>
          <w:rStyle w:val="rynqvb"/>
          <w:rFonts w:ascii="Times New Roman" w:hAnsi="Times New Roman" w:cs="Times New Roman"/>
          <w:i/>
          <w:iCs/>
          <w:sz w:val="24"/>
          <w:szCs w:val="24"/>
          <w:lang w:val="de-DE"/>
        </w:rPr>
        <w:t>ng</w:t>
      </w:r>
      <w:proofErr w:type="spellEnd"/>
      <w:r w:rsidRPr="0058103B">
        <w:rPr>
          <w:rStyle w:val="rynqvb"/>
          <w:rFonts w:ascii="Times New Roman" w:hAnsi="Times New Roman" w:cs="Times New Roman"/>
          <w:i/>
          <w:iCs/>
          <w:sz w:val="24"/>
          <w:szCs w:val="24"/>
          <w:lang w:val="de-DE"/>
        </w:rPr>
        <w:t xml:space="preserve"> </w:t>
      </w:r>
      <w:r w:rsidRPr="0058103B">
        <w:rPr>
          <w:rStyle w:val="rynqvb"/>
          <w:rFonts w:ascii="Times New Roman" w:hAnsi="Times New Roman" w:cs="Times New Roman"/>
          <w:sz w:val="24"/>
          <w:szCs w:val="24"/>
          <w:lang w:val="de-DE"/>
        </w:rPr>
        <w:t xml:space="preserve">enden, werden meistens mit </w:t>
      </w:r>
      <w:r w:rsidRPr="0058103B">
        <w:rPr>
          <w:rStyle w:val="rynqvb"/>
          <w:rFonts w:ascii="Times New Roman" w:hAnsi="Times New Roman" w:cs="Times New Roman"/>
          <w:i/>
          <w:iCs/>
          <w:sz w:val="24"/>
          <w:szCs w:val="24"/>
          <w:lang w:val="de-DE"/>
        </w:rPr>
        <w:t>-lein</w:t>
      </w:r>
      <w:r w:rsidRPr="0058103B">
        <w:rPr>
          <w:rStyle w:val="rynqvb"/>
          <w:rFonts w:ascii="Times New Roman" w:hAnsi="Times New Roman" w:cs="Times New Roman"/>
          <w:sz w:val="24"/>
          <w:szCs w:val="24"/>
          <w:lang w:val="de-DE"/>
        </w:rPr>
        <w:t xml:space="preserve"> gebildet</w:t>
      </w:r>
      <w:r w:rsidR="008D16B1">
        <w:rPr>
          <w:rStyle w:val="rynqvb"/>
          <w:rFonts w:ascii="Times New Roman" w:hAnsi="Times New Roman" w:cs="Times New Roman"/>
          <w:sz w:val="24"/>
          <w:szCs w:val="24"/>
          <w:lang w:val="de-DE"/>
        </w:rPr>
        <w:t xml:space="preserve"> </w:t>
      </w:r>
      <w:r w:rsidRPr="008D16B1">
        <w:rPr>
          <w:rStyle w:val="rynqvb"/>
          <w:rFonts w:ascii="Times New Roman" w:hAnsi="Times New Roman" w:cs="Times New Roman"/>
          <w:i/>
          <w:iCs/>
          <w:sz w:val="24"/>
          <w:szCs w:val="24"/>
          <w:lang w:val="de-DE"/>
        </w:rPr>
        <w:t>(Tüchlein, Ringlein)</w:t>
      </w:r>
      <w:r w:rsidRPr="0058103B">
        <w:rPr>
          <w:rStyle w:val="rynqvb"/>
          <w:rFonts w:ascii="Times New Roman" w:hAnsi="Times New Roman" w:cs="Times New Roman"/>
          <w:sz w:val="24"/>
          <w:szCs w:val="24"/>
          <w:lang w:val="de-DE"/>
        </w:rPr>
        <w:t>.</w:t>
      </w:r>
      <w:r w:rsidRPr="0058103B">
        <w:rPr>
          <w:rStyle w:val="hwtze"/>
          <w:rFonts w:ascii="Times New Roman" w:hAnsi="Times New Roman" w:cs="Times New Roman"/>
          <w:sz w:val="24"/>
          <w:szCs w:val="24"/>
          <w:lang w:val="de-DE"/>
        </w:rPr>
        <w:t xml:space="preserve"> </w:t>
      </w:r>
      <w:r w:rsidRPr="0058103B">
        <w:rPr>
          <w:rStyle w:val="rynqvb"/>
          <w:rFonts w:ascii="Times New Roman" w:hAnsi="Times New Roman" w:cs="Times New Roman"/>
          <w:sz w:val="24"/>
          <w:szCs w:val="24"/>
          <w:lang w:val="de-DE"/>
        </w:rPr>
        <w:t xml:space="preserve">Substantive, die auf </w:t>
      </w:r>
      <w:r w:rsidRPr="0058103B">
        <w:rPr>
          <w:rStyle w:val="rynqvb"/>
          <w:rFonts w:ascii="Times New Roman" w:hAnsi="Times New Roman" w:cs="Times New Roman"/>
          <w:i/>
          <w:iCs/>
          <w:sz w:val="24"/>
          <w:szCs w:val="24"/>
          <w:lang w:val="de-DE"/>
        </w:rPr>
        <w:t>-</w:t>
      </w:r>
      <w:proofErr w:type="spellStart"/>
      <w:r w:rsidRPr="0058103B">
        <w:rPr>
          <w:rStyle w:val="rynqvb"/>
          <w:rFonts w:ascii="Times New Roman" w:hAnsi="Times New Roman" w:cs="Times New Roman"/>
          <w:i/>
          <w:iCs/>
          <w:sz w:val="24"/>
          <w:szCs w:val="24"/>
          <w:lang w:val="de-DE"/>
        </w:rPr>
        <w:t>el</w:t>
      </w:r>
      <w:proofErr w:type="spellEnd"/>
      <w:r w:rsidRPr="0058103B">
        <w:rPr>
          <w:rStyle w:val="rynqvb"/>
          <w:rFonts w:ascii="Times New Roman" w:hAnsi="Times New Roman" w:cs="Times New Roman"/>
          <w:sz w:val="24"/>
          <w:szCs w:val="24"/>
          <w:lang w:val="de-DE"/>
        </w:rPr>
        <w:t xml:space="preserve"> enden, akzeptieren</w:t>
      </w:r>
      <w:r w:rsidR="005A1473" w:rsidRPr="0058103B">
        <w:rPr>
          <w:rStyle w:val="rynqvb"/>
          <w:rFonts w:ascii="Times New Roman" w:hAnsi="Times New Roman" w:cs="Times New Roman"/>
          <w:sz w:val="24"/>
          <w:szCs w:val="24"/>
          <w:lang w:val="de-DE"/>
        </w:rPr>
        <w:t xml:space="preserve"> </w:t>
      </w:r>
      <w:r w:rsidRPr="0058103B">
        <w:rPr>
          <w:rStyle w:val="rynqvb"/>
          <w:rFonts w:ascii="Times New Roman" w:hAnsi="Times New Roman" w:cs="Times New Roman"/>
          <w:sz w:val="24"/>
          <w:szCs w:val="24"/>
          <w:lang w:val="de-DE"/>
        </w:rPr>
        <w:t xml:space="preserve">sowohl </w:t>
      </w:r>
      <w:r w:rsidRPr="0058103B">
        <w:rPr>
          <w:rStyle w:val="rynqvb"/>
          <w:rFonts w:ascii="Times New Roman" w:hAnsi="Times New Roman" w:cs="Times New Roman"/>
          <w:i/>
          <w:iCs/>
          <w:sz w:val="24"/>
          <w:szCs w:val="24"/>
          <w:lang w:val="de-DE"/>
        </w:rPr>
        <w:t>-</w:t>
      </w:r>
      <w:proofErr w:type="spellStart"/>
      <w:r w:rsidRPr="0058103B">
        <w:rPr>
          <w:rStyle w:val="rynqvb"/>
          <w:rFonts w:ascii="Times New Roman" w:hAnsi="Times New Roman" w:cs="Times New Roman"/>
          <w:i/>
          <w:iCs/>
          <w:sz w:val="24"/>
          <w:szCs w:val="24"/>
          <w:lang w:val="de-DE"/>
        </w:rPr>
        <w:t>chen</w:t>
      </w:r>
      <w:proofErr w:type="spellEnd"/>
      <w:r w:rsidRPr="0058103B">
        <w:rPr>
          <w:rStyle w:val="rynqvb"/>
          <w:rFonts w:ascii="Times New Roman" w:hAnsi="Times New Roman" w:cs="Times New Roman"/>
          <w:sz w:val="24"/>
          <w:szCs w:val="24"/>
          <w:lang w:val="de-DE"/>
        </w:rPr>
        <w:t xml:space="preserve"> als auch</w:t>
      </w:r>
      <w:r w:rsidR="005A1473" w:rsidRPr="0058103B">
        <w:rPr>
          <w:rStyle w:val="rynqvb"/>
          <w:rFonts w:ascii="Times New Roman" w:hAnsi="Times New Roman" w:cs="Times New Roman"/>
          <w:sz w:val="24"/>
          <w:szCs w:val="24"/>
          <w:lang w:val="de-DE"/>
        </w:rPr>
        <w:t xml:space="preserve"> </w:t>
      </w:r>
      <w:r w:rsidR="005A1473" w:rsidRPr="0058103B">
        <w:rPr>
          <w:rStyle w:val="rynqvb"/>
          <w:rFonts w:ascii="Times New Roman" w:hAnsi="Times New Roman" w:cs="Times New Roman"/>
          <w:sz w:val="24"/>
          <w:szCs w:val="24"/>
          <w:lang w:val="de-DE"/>
        </w:rPr>
        <w:br/>
      </w:r>
      <w:r w:rsidR="005A1473" w:rsidRPr="0058103B">
        <w:rPr>
          <w:rStyle w:val="rynqvb"/>
          <w:rFonts w:ascii="Times New Roman" w:hAnsi="Times New Roman" w:cs="Times New Roman"/>
          <w:i/>
          <w:iCs/>
          <w:sz w:val="24"/>
          <w:szCs w:val="24"/>
          <w:lang w:val="de-DE"/>
        </w:rPr>
        <w:t>-</w:t>
      </w:r>
      <w:r w:rsidRPr="0058103B">
        <w:rPr>
          <w:rStyle w:val="rynqvb"/>
          <w:rFonts w:ascii="Times New Roman" w:hAnsi="Times New Roman" w:cs="Times New Roman"/>
          <w:i/>
          <w:iCs/>
          <w:sz w:val="24"/>
          <w:szCs w:val="24"/>
          <w:lang w:val="de-DE"/>
        </w:rPr>
        <w:t>lein</w:t>
      </w:r>
      <w:r w:rsidRPr="0058103B">
        <w:rPr>
          <w:rStyle w:val="rynqvb"/>
          <w:rFonts w:ascii="Times New Roman" w:hAnsi="Times New Roman" w:cs="Times New Roman"/>
          <w:sz w:val="24"/>
          <w:szCs w:val="24"/>
          <w:lang w:val="de-DE"/>
        </w:rPr>
        <w:t xml:space="preserve">, aber </w:t>
      </w:r>
      <w:r w:rsidR="005A1473" w:rsidRPr="0058103B">
        <w:rPr>
          <w:rStyle w:val="rynqvb"/>
          <w:rFonts w:ascii="Times New Roman" w:hAnsi="Times New Roman" w:cs="Times New Roman"/>
          <w:sz w:val="24"/>
          <w:szCs w:val="24"/>
          <w:lang w:val="de-DE"/>
        </w:rPr>
        <w:t xml:space="preserve">falls </w:t>
      </w:r>
      <w:r w:rsidR="005A1473" w:rsidRPr="0058103B">
        <w:rPr>
          <w:rStyle w:val="rynqvb"/>
          <w:rFonts w:ascii="Times New Roman" w:hAnsi="Times New Roman" w:cs="Times New Roman"/>
          <w:i/>
          <w:iCs/>
          <w:sz w:val="24"/>
          <w:szCs w:val="24"/>
          <w:lang w:val="de-DE"/>
        </w:rPr>
        <w:t>-lein</w:t>
      </w:r>
      <w:r w:rsidR="005A1473" w:rsidRPr="0058103B">
        <w:rPr>
          <w:rStyle w:val="rynqvb"/>
          <w:rFonts w:ascii="Times New Roman" w:hAnsi="Times New Roman" w:cs="Times New Roman"/>
          <w:sz w:val="24"/>
          <w:szCs w:val="24"/>
          <w:lang w:val="de-DE"/>
        </w:rPr>
        <w:t xml:space="preserve"> verwendet wird, verschwindet in der Regel </w:t>
      </w:r>
      <w:r w:rsidR="0016436B">
        <w:rPr>
          <w:rStyle w:val="rynqvb"/>
          <w:rFonts w:ascii="Times New Roman" w:hAnsi="Times New Roman" w:cs="Times New Roman"/>
          <w:sz w:val="24"/>
          <w:szCs w:val="24"/>
          <w:lang w:val="de-DE"/>
        </w:rPr>
        <w:t>der</w:t>
      </w:r>
      <w:r w:rsidR="005A1473" w:rsidRPr="0058103B">
        <w:rPr>
          <w:rStyle w:val="rynqvb"/>
          <w:rFonts w:ascii="Times New Roman" w:hAnsi="Times New Roman" w:cs="Times New Roman"/>
          <w:sz w:val="24"/>
          <w:szCs w:val="24"/>
          <w:lang w:val="de-DE"/>
        </w:rPr>
        <w:t xml:space="preserve"> unbetonte Zwischenvokal </w:t>
      </w:r>
      <w:r w:rsidR="005A1473" w:rsidRPr="0058103B">
        <w:rPr>
          <w:rStyle w:val="rynqvb"/>
          <w:rFonts w:ascii="Times New Roman" w:hAnsi="Times New Roman" w:cs="Times New Roman"/>
          <w:i/>
          <w:iCs/>
          <w:sz w:val="24"/>
          <w:szCs w:val="24"/>
          <w:lang w:val="de-DE"/>
        </w:rPr>
        <w:t>-e</w:t>
      </w:r>
      <w:r w:rsidR="005A1473" w:rsidRPr="008D16B1">
        <w:rPr>
          <w:rStyle w:val="rynqvb"/>
          <w:rFonts w:ascii="Times New Roman" w:hAnsi="Times New Roman" w:cs="Times New Roman"/>
          <w:i/>
          <w:iCs/>
          <w:sz w:val="24"/>
          <w:szCs w:val="24"/>
          <w:lang w:val="de-DE"/>
        </w:rPr>
        <w:t>- (Englein – Engelchen)</w:t>
      </w:r>
      <w:r w:rsidR="005A1473" w:rsidRPr="0058103B">
        <w:rPr>
          <w:rStyle w:val="rynqvb"/>
          <w:rFonts w:ascii="Times New Roman" w:hAnsi="Times New Roman" w:cs="Times New Roman"/>
          <w:sz w:val="24"/>
          <w:szCs w:val="24"/>
          <w:lang w:val="de-DE"/>
        </w:rPr>
        <w:t xml:space="preserve">. Ähnlich funktioniert es bei den Substantiven, die auf </w:t>
      </w:r>
      <w:r w:rsidR="005A1473" w:rsidRPr="0058103B">
        <w:rPr>
          <w:rStyle w:val="rynqvb"/>
          <w:rFonts w:ascii="Times New Roman" w:hAnsi="Times New Roman" w:cs="Times New Roman"/>
          <w:i/>
          <w:iCs/>
          <w:sz w:val="24"/>
          <w:szCs w:val="24"/>
          <w:lang w:val="de-DE"/>
        </w:rPr>
        <w:t>-e/-en</w:t>
      </w:r>
      <w:r w:rsidR="005A1473" w:rsidRPr="0058103B">
        <w:rPr>
          <w:rStyle w:val="rynqvb"/>
          <w:rFonts w:ascii="Times New Roman" w:hAnsi="Times New Roman" w:cs="Times New Roman"/>
          <w:sz w:val="24"/>
          <w:szCs w:val="24"/>
          <w:lang w:val="de-DE"/>
        </w:rPr>
        <w:t xml:space="preserve"> enden</w:t>
      </w:r>
      <w:r w:rsidR="005A1473" w:rsidRPr="008D16B1">
        <w:rPr>
          <w:rStyle w:val="rynqvb"/>
          <w:rFonts w:ascii="Times New Roman" w:hAnsi="Times New Roman" w:cs="Times New Roman"/>
          <w:i/>
          <w:iCs/>
          <w:sz w:val="24"/>
          <w:szCs w:val="24"/>
          <w:lang w:val="de-DE"/>
        </w:rPr>
        <w:t xml:space="preserve"> (Kiste – Kistchen, Auge – Äuglein)</w:t>
      </w:r>
      <w:r w:rsidR="005A1473" w:rsidRPr="0058103B">
        <w:rPr>
          <w:rStyle w:val="rynqvb"/>
          <w:rFonts w:ascii="Times New Roman" w:hAnsi="Times New Roman" w:cs="Times New Roman"/>
          <w:sz w:val="24"/>
          <w:szCs w:val="24"/>
          <w:lang w:val="de-DE"/>
        </w:rPr>
        <w:t xml:space="preserve">. </w:t>
      </w:r>
      <w:r w:rsidR="009303BD" w:rsidRPr="0058103B">
        <w:rPr>
          <w:rStyle w:val="rynqvb"/>
          <w:rFonts w:ascii="Times New Roman" w:hAnsi="Times New Roman" w:cs="Times New Roman"/>
          <w:i/>
          <w:iCs/>
          <w:sz w:val="24"/>
          <w:szCs w:val="24"/>
          <w:lang w:val="de-DE"/>
        </w:rPr>
        <w:t>„Umlaut des Stammvokals der Basis tritt in Verbindung mit -lein stets ein, interbleibt dagegen in Verbindung mit -</w:t>
      </w:r>
      <w:proofErr w:type="spellStart"/>
      <w:r w:rsidR="009303BD" w:rsidRPr="0058103B">
        <w:rPr>
          <w:rStyle w:val="rynqvb"/>
          <w:rFonts w:ascii="Times New Roman" w:hAnsi="Times New Roman" w:cs="Times New Roman"/>
          <w:i/>
          <w:iCs/>
          <w:sz w:val="24"/>
          <w:szCs w:val="24"/>
          <w:lang w:val="de-DE"/>
        </w:rPr>
        <w:t>chen</w:t>
      </w:r>
      <w:proofErr w:type="spellEnd"/>
      <w:r w:rsidR="009303BD" w:rsidRPr="0058103B">
        <w:rPr>
          <w:rStyle w:val="rynqvb"/>
          <w:rFonts w:ascii="Times New Roman" w:hAnsi="Times New Roman" w:cs="Times New Roman"/>
          <w:i/>
          <w:iCs/>
          <w:sz w:val="24"/>
          <w:szCs w:val="24"/>
          <w:lang w:val="de-DE"/>
        </w:rPr>
        <w:t xml:space="preserve"> in bestimmten Fällen</w:t>
      </w:r>
      <w:r w:rsidR="00935878" w:rsidRPr="0058103B">
        <w:rPr>
          <w:rStyle w:val="rynqvb"/>
          <w:rFonts w:ascii="Times New Roman" w:hAnsi="Times New Roman" w:cs="Times New Roman"/>
          <w:i/>
          <w:iCs/>
          <w:sz w:val="24"/>
          <w:szCs w:val="24"/>
          <w:lang w:val="de-DE"/>
        </w:rPr>
        <w:t>“</w:t>
      </w:r>
      <w:r w:rsidR="00935878" w:rsidRPr="0058103B">
        <w:rPr>
          <w:rStyle w:val="rynqvb"/>
          <w:rFonts w:ascii="Times New Roman" w:hAnsi="Times New Roman" w:cs="Times New Roman"/>
          <w:sz w:val="24"/>
          <w:szCs w:val="24"/>
          <w:lang w:val="de-DE"/>
        </w:rPr>
        <w:t xml:space="preserve"> (</w:t>
      </w:r>
      <w:r w:rsidR="00935878" w:rsidRPr="0058103B">
        <w:rPr>
          <w:rFonts w:ascii="Times New Roman" w:hAnsi="Times New Roman" w:cs="Times New Roman"/>
          <w:sz w:val="24"/>
          <w:szCs w:val="24"/>
        </w:rPr>
        <w:t>FLEISCHER, BARZ, 2007, S. 178-179).</w:t>
      </w:r>
    </w:p>
    <w:p w14:paraId="34506210" w14:textId="3892859E" w:rsidR="005A1473" w:rsidRPr="0058103B" w:rsidRDefault="009303BD" w:rsidP="005A1473">
      <w:pPr>
        <w:pStyle w:val="Listenabsatz"/>
        <w:numPr>
          <w:ilvl w:val="0"/>
          <w:numId w:val="6"/>
        </w:num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Geographische Unterscheidung:</w:t>
      </w:r>
      <w:r w:rsidR="00247390" w:rsidRPr="0058103B">
        <w:rPr>
          <w:rFonts w:ascii="Times New Roman" w:hAnsi="Times New Roman" w:cs="Times New Roman"/>
          <w:sz w:val="24"/>
          <w:szCs w:val="24"/>
          <w:lang w:val="de-DE"/>
        </w:rPr>
        <w:t xml:space="preserve"> in der Sprache der Literatur benutzt man heute in den meisten Fällen </w:t>
      </w:r>
      <w:r w:rsidR="00247390" w:rsidRPr="0058103B">
        <w:rPr>
          <w:rFonts w:ascii="Times New Roman" w:hAnsi="Times New Roman" w:cs="Times New Roman"/>
          <w:i/>
          <w:iCs/>
          <w:sz w:val="24"/>
          <w:szCs w:val="24"/>
          <w:lang w:val="de-DE"/>
        </w:rPr>
        <w:t>-</w:t>
      </w:r>
      <w:proofErr w:type="spellStart"/>
      <w:r w:rsidR="00247390" w:rsidRPr="0058103B">
        <w:rPr>
          <w:rFonts w:ascii="Times New Roman" w:hAnsi="Times New Roman" w:cs="Times New Roman"/>
          <w:i/>
          <w:iCs/>
          <w:sz w:val="24"/>
          <w:szCs w:val="24"/>
          <w:lang w:val="de-DE"/>
        </w:rPr>
        <w:t>chen</w:t>
      </w:r>
      <w:proofErr w:type="spellEnd"/>
      <w:r w:rsidR="00247390" w:rsidRPr="0058103B">
        <w:rPr>
          <w:rFonts w:ascii="Times New Roman" w:hAnsi="Times New Roman" w:cs="Times New Roman"/>
          <w:sz w:val="24"/>
          <w:szCs w:val="24"/>
          <w:lang w:val="de-DE"/>
        </w:rPr>
        <w:t xml:space="preserve">. Das Suffix </w:t>
      </w:r>
      <w:r w:rsidR="00247390" w:rsidRPr="0058103B">
        <w:rPr>
          <w:rFonts w:ascii="Times New Roman" w:hAnsi="Times New Roman" w:cs="Times New Roman"/>
          <w:i/>
          <w:iCs/>
          <w:sz w:val="24"/>
          <w:szCs w:val="24"/>
          <w:lang w:val="de-DE"/>
        </w:rPr>
        <w:t xml:space="preserve">-lein </w:t>
      </w:r>
      <w:r w:rsidR="0016436B">
        <w:rPr>
          <w:rFonts w:ascii="Times New Roman" w:hAnsi="Times New Roman" w:cs="Times New Roman"/>
          <w:sz w:val="24"/>
          <w:szCs w:val="24"/>
          <w:lang w:val="de-DE"/>
        </w:rPr>
        <w:t>wird</w:t>
      </w:r>
      <w:r w:rsidR="00247390" w:rsidRPr="0058103B">
        <w:rPr>
          <w:rFonts w:ascii="Times New Roman" w:hAnsi="Times New Roman" w:cs="Times New Roman"/>
          <w:sz w:val="24"/>
          <w:szCs w:val="24"/>
          <w:lang w:val="de-DE"/>
        </w:rPr>
        <w:t xml:space="preserve"> heutzutage vor allem </w:t>
      </w:r>
      <w:r w:rsidR="0016436B">
        <w:rPr>
          <w:rFonts w:ascii="Times New Roman" w:hAnsi="Times New Roman" w:cs="Times New Roman"/>
          <w:sz w:val="24"/>
          <w:szCs w:val="24"/>
          <w:lang w:val="de-DE"/>
        </w:rPr>
        <w:t>in</w:t>
      </w:r>
      <w:r w:rsidR="00247390" w:rsidRPr="0058103B">
        <w:rPr>
          <w:rFonts w:ascii="Times New Roman" w:hAnsi="Times New Roman" w:cs="Times New Roman"/>
          <w:sz w:val="24"/>
          <w:szCs w:val="24"/>
          <w:lang w:val="de-DE"/>
        </w:rPr>
        <w:t xml:space="preserve"> Oberdeutsch</w:t>
      </w:r>
      <w:r w:rsidR="00FB6804" w:rsidRPr="0058103B">
        <w:rPr>
          <w:rFonts w:ascii="Times New Roman" w:hAnsi="Times New Roman" w:cs="Times New Roman"/>
          <w:sz w:val="24"/>
          <w:szCs w:val="24"/>
          <w:lang w:val="de-DE"/>
        </w:rPr>
        <w:t>dialekte</w:t>
      </w:r>
      <w:r w:rsidR="00247390" w:rsidRPr="0058103B">
        <w:rPr>
          <w:rFonts w:ascii="Times New Roman" w:hAnsi="Times New Roman" w:cs="Times New Roman"/>
          <w:sz w:val="24"/>
          <w:szCs w:val="24"/>
          <w:lang w:val="de-DE"/>
        </w:rPr>
        <w:t xml:space="preserve">n benutzt.  </w:t>
      </w:r>
    </w:p>
    <w:p w14:paraId="142BF070" w14:textId="08A47DFA" w:rsidR="00DC40A9" w:rsidRPr="0058103B" w:rsidRDefault="009303BD" w:rsidP="00DC40A9">
      <w:pPr>
        <w:pStyle w:val="Listenabsatz"/>
        <w:numPr>
          <w:ilvl w:val="0"/>
          <w:numId w:val="6"/>
        </w:num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Textsortenbedingte Unterscheidung: </w:t>
      </w:r>
      <w:r w:rsidR="0062669F" w:rsidRPr="0058103B">
        <w:rPr>
          <w:rFonts w:ascii="Times New Roman" w:hAnsi="Times New Roman" w:cs="Times New Roman"/>
          <w:sz w:val="24"/>
          <w:szCs w:val="24"/>
          <w:lang w:val="de-DE"/>
        </w:rPr>
        <w:t xml:space="preserve">die Verwendung </w:t>
      </w:r>
      <w:r w:rsidR="0016436B">
        <w:rPr>
          <w:rFonts w:ascii="Times New Roman" w:hAnsi="Times New Roman" w:cs="Times New Roman"/>
          <w:sz w:val="24"/>
          <w:szCs w:val="24"/>
          <w:lang w:val="de-DE"/>
        </w:rPr>
        <w:t>vom</w:t>
      </w:r>
      <w:r w:rsidR="0062669F" w:rsidRPr="0058103B">
        <w:rPr>
          <w:rFonts w:ascii="Times New Roman" w:hAnsi="Times New Roman" w:cs="Times New Roman"/>
          <w:sz w:val="24"/>
          <w:szCs w:val="24"/>
          <w:lang w:val="de-DE"/>
        </w:rPr>
        <w:t xml:space="preserve"> Suffix </w:t>
      </w:r>
      <w:r w:rsidR="0062669F" w:rsidRPr="0058103B">
        <w:rPr>
          <w:rFonts w:ascii="Times New Roman" w:hAnsi="Times New Roman" w:cs="Times New Roman"/>
          <w:i/>
          <w:iCs/>
          <w:sz w:val="24"/>
          <w:szCs w:val="24"/>
          <w:lang w:val="de-DE"/>
        </w:rPr>
        <w:t>-</w:t>
      </w:r>
      <w:proofErr w:type="spellStart"/>
      <w:r w:rsidR="0062669F" w:rsidRPr="0058103B">
        <w:rPr>
          <w:rFonts w:ascii="Times New Roman" w:hAnsi="Times New Roman" w:cs="Times New Roman"/>
          <w:i/>
          <w:iCs/>
          <w:sz w:val="24"/>
          <w:szCs w:val="24"/>
          <w:lang w:val="de-DE"/>
        </w:rPr>
        <w:t>chen</w:t>
      </w:r>
      <w:proofErr w:type="spellEnd"/>
      <w:r w:rsidR="0062669F" w:rsidRPr="0058103B">
        <w:rPr>
          <w:rFonts w:ascii="Times New Roman" w:hAnsi="Times New Roman" w:cs="Times New Roman"/>
          <w:i/>
          <w:iCs/>
          <w:sz w:val="24"/>
          <w:szCs w:val="24"/>
          <w:lang w:val="de-DE"/>
        </w:rPr>
        <w:t xml:space="preserve"> </w:t>
      </w:r>
      <w:r w:rsidR="0062669F" w:rsidRPr="0058103B">
        <w:rPr>
          <w:rFonts w:ascii="Times New Roman" w:hAnsi="Times New Roman" w:cs="Times New Roman"/>
          <w:sz w:val="24"/>
          <w:szCs w:val="24"/>
          <w:lang w:val="de-DE"/>
        </w:rPr>
        <w:t xml:space="preserve">überwiegt in verschiedenen Textsorten im Verhältnis 4:1 zum Suffix </w:t>
      </w:r>
      <w:r w:rsidR="0062669F" w:rsidRPr="0058103B">
        <w:rPr>
          <w:rFonts w:ascii="Times New Roman" w:hAnsi="Times New Roman" w:cs="Times New Roman"/>
          <w:i/>
          <w:iCs/>
          <w:sz w:val="24"/>
          <w:szCs w:val="24"/>
          <w:lang w:val="de-DE"/>
        </w:rPr>
        <w:t>-lein</w:t>
      </w:r>
      <w:r w:rsidR="0062669F" w:rsidRPr="0058103B">
        <w:rPr>
          <w:rFonts w:ascii="Times New Roman" w:hAnsi="Times New Roman" w:cs="Times New Roman"/>
          <w:sz w:val="24"/>
          <w:szCs w:val="24"/>
          <w:lang w:val="de-DE"/>
        </w:rPr>
        <w:t xml:space="preserve">. Am meisten wird das Suffix </w:t>
      </w:r>
      <w:r w:rsidR="0062669F" w:rsidRPr="0058103B">
        <w:rPr>
          <w:rFonts w:ascii="Times New Roman" w:hAnsi="Times New Roman" w:cs="Times New Roman"/>
          <w:i/>
          <w:iCs/>
          <w:sz w:val="24"/>
          <w:szCs w:val="24"/>
          <w:lang w:val="de-DE"/>
        </w:rPr>
        <w:t xml:space="preserve">-lein </w:t>
      </w:r>
      <w:r w:rsidR="0062669F" w:rsidRPr="0058103B">
        <w:rPr>
          <w:rFonts w:ascii="Times New Roman" w:hAnsi="Times New Roman" w:cs="Times New Roman"/>
          <w:sz w:val="24"/>
          <w:szCs w:val="24"/>
          <w:lang w:val="de-DE"/>
        </w:rPr>
        <w:t>in den Märchen benutzt, dann in Balladen, Erzählungen, Romanen, Dramatik und Lyrik</w:t>
      </w:r>
      <w:r w:rsidR="00935878" w:rsidRPr="0058103B">
        <w:rPr>
          <w:rFonts w:ascii="Times New Roman" w:hAnsi="Times New Roman" w:cs="Times New Roman"/>
          <w:sz w:val="24"/>
          <w:szCs w:val="24"/>
          <w:lang w:val="de-DE"/>
        </w:rPr>
        <w:t xml:space="preserve"> (</w:t>
      </w:r>
      <w:r w:rsidR="00935878" w:rsidRPr="0058103B">
        <w:rPr>
          <w:rFonts w:ascii="Times New Roman" w:hAnsi="Times New Roman" w:cs="Times New Roman"/>
          <w:sz w:val="24"/>
          <w:szCs w:val="24"/>
        </w:rPr>
        <w:t>FLEISCHER, BARZ, 2007, S. 180).</w:t>
      </w:r>
    </w:p>
    <w:p w14:paraId="42D467B7" w14:textId="0B080A54" w:rsidR="00DC40A9" w:rsidRPr="00BC1251" w:rsidRDefault="00852FE0" w:rsidP="00BC1251">
      <w:pPr>
        <w:spacing w:line="360" w:lineRule="auto"/>
        <w:ind w:firstLine="709"/>
        <w:jc w:val="both"/>
        <w:rPr>
          <w:lang w:val="de-DE"/>
        </w:rPr>
      </w:pPr>
      <w:r w:rsidRPr="0058103B">
        <w:rPr>
          <w:rFonts w:ascii="Times New Roman" w:hAnsi="Times New Roman" w:cs="Times New Roman"/>
          <w:sz w:val="24"/>
          <w:szCs w:val="24"/>
          <w:lang w:val="de-DE"/>
        </w:rPr>
        <w:t xml:space="preserve">In der tschechischen Sprache kann man Diminutiva bei Substantiven, Adjektiven, Adverbien, und Verben </w:t>
      </w:r>
      <w:r w:rsidR="0016436B">
        <w:rPr>
          <w:rFonts w:ascii="Times New Roman" w:hAnsi="Times New Roman" w:cs="Times New Roman"/>
          <w:sz w:val="24"/>
          <w:szCs w:val="24"/>
          <w:lang w:val="de-DE"/>
        </w:rPr>
        <w:t>bilden</w:t>
      </w:r>
      <w:r w:rsidRPr="0058103B">
        <w:rPr>
          <w:rFonts w:ascii="Times New Roman" w:hAnsi="Times New Roman" w:cs="Times New Roman"/>
          <w:sz w:val="24"/>
          <w:szCs w:val="24"/>
          <w:lang w:val="de-DE"/>
        </w:rPr>
        <w:t xml:space="preserve">. Wie bereits in der deutschen Definition von Diminutiva erwähnt, werden sie am häufigsten bei Substantiven gebildet, was auch in der tschechischen Sprache gilt. Wenn wir uns also auf die Ableitung von Substantiven im Buch </w:t>
      </w:r>
      <w:proofErr w:type="spellStart"/>
      <w:r w:rsidRPr="00BC1251">
        <w:rPr>
          <w:rFonts w:ascii="Times New Roman" w:hAnsi="Times New Roman" w:cs="Times New Roman"/>
          <w:i/>
          <w:iCs/>
          <w:sz w:val="24"/>
          <w:szCs w:val="24"/>
          <w:lang w:val="de-DE"/>
        </w:rPr>
        <w:t>Mluvnice</w:t>
      </w:r>
      <w:proofErr w:type="spellEnd"/>
      <w:r w:rsidRPr="00BC1251">
        <w:rPr>
          <w:rFonts w:ascii="Times New Roman" w:hAnsi="Times New Roman" w:cs="Times New Roman"/>
          <w:i/>
          <w:iCs/>
          <w:sz w:val="24"/>
          <w:szCs w:val="24"/>
          <w:lang w:val="de-DE"/>
        </w:rPr>
        <w:t xml:space="preserve"> </w:t>
      </w:r>
      <w:proofErr w:type="spellStart"/>
      <w:r w:rsidRPr="00BC1251">
        <w:rPr>
          <w:rFonts w:ascii="Times New Roman" w:hAnsi="Times New Roman" w:cs="Times New Roman"/>
          <w:i/>
          <w:iCs/>
          <w:sz w:val="24"/>
          <w:szCs w:val="24"/>
          <w:lang w:val="de-DE"/>
        </w:rPr>
        <w:t>češtiny</w:t>
      </w:r>
      <w:proofErr w:type="spellEnd"/>
      <w:r w:rsidRPr="00BC1251">
        <w:rPr>
          <w:rFonts w:ascii="Times New Roman" w:hAnsi="Times New Roman" w:cs="Times New Roman"/>
          <w:i/>
          <w:iCs/>
          <w:sz w:val="24"/>
          <w:szCs w:val="24"/>
          <w:lang w:val="de-DE"/>
        </w:rPr>
        <w:t xml:space="preserve"> 1 </w:t>
      </w:r>
      <w:r w:rsidR="00E87267" w:rsidRPr="00BC1251">
        <w:rPr>
          <w:rFonts w:ascii="Times New Roman" w:hAnsi="Times New Roman" w:cs="Times New Roman"/>
          <w:sz w:val="24"/>
          <w:szCs w:val="24"/>
          <w:lang w:val="de-DE"/>
        </w:rPr>
        <w:br/>
      </w:r>
      <w:r w:rsidR="00E87267" w:rsidRPr="0058103B">
        <w:rPr>
          <w:rFonts w:ascii="Times New Roman" w:hAnsi="Times New Roman" w:cs="Times New Roman"/>
          <w:sz w:val="24"/>
          <w:szCs w:val="24"/>
          <w:lang w:val="de-DE"/>
        </w:rPr>
        <w:t>(</w:t>
      </w:r>
      <w:r w:rsidR="001824B2">
        <w:rPr>
          <w:rFonts w:ascii="Times New Roman" w:hAnsi="Times New Roman" w:cs="Times New Roman"/>
          <w:sz w:val="24"/>
          <w:szCs w:val="24"/>
          <w:lang w:val="de-DE"/>
        </w:rPr>
        <w:t>HORÁLEK</w:t>
      </w:r>
      <w:r w:rsidR="00E87267" w:rsidRPr="0058103B">
        <w:rPr>
          <w:rFonts w:ascii="Times New Roman" w:hAnsi="Times New Roman" w:cs="Times New Roman"/>
          <w:sz w:val="24"/>
          <w:szCs w:val="24"/>
          <w:lang w:val="de-DE"/>
        </w:rPr>
        <w:t xml:space="preserve"> et al., 1986) </w:t>
      </w:r>
      <w:r w:rsidRPr="0058103B">
        <w:rPr>
          <w:rFonts w:ascii="Times New Roman" w:hAnsi="Times New Roman" w:cs="Times New Roman"/>
          <w:sz w:val="24"/>
          <w:szCs w:val="24"/>
          <w:lang w:val="de-DE"/>
        </w:rPr>
        <w:t>konzentrieren, werden wir feststellen, dass man in der tschechischen Sprache viele Diminutiv</w:t>
      </w:r>
      <w:r w:rsidR="00D31FE3">
        <w:rPr>
          <w:rFonts w:ascii="Times New Roman" w:hAnsi="Times New Roman" w:cs="Times New Roman"/>
          <w:sz w:val="24"/>
          <w:szCs w:val="24"/>
          <w:lang w:val="de-DE"/>
        </w:rPr>
        <w:t>a</w:t>
      </w:r>
      <w:r w:rsidRPr="0058103B">
        <w:rPr>
          <w:rFonts w:ascii="Times New Roman" w:hAnsi="Times New Roman" w:cs="Times New Roman"/>
          <w:sz w:val="24"/>
          <w:szCs w:val="24"/>
          <w:lang w:val="de-DE"/>
        </w:rPr>
        <w:t xml:space="preserve"> finden kann und außerdem ist es die Gruppe von Wörtern, die ständig mit neuen Wörtern angereich</w:t>
      </w:r>
      <w:r w:rsidR="0016436B">
        <w:rPr>
          <w:rFonts w:ascii="Times New Roman" w:hAnsi="Times New Roman" w:cs="Times New Roman"/>
          <w:sz w:val="24"/>
          <w:szCs w:val="24"/>
          <w:lang w:val="de-DE"/>
        </w:rPr>
        <w:t>er</w:t>
      </w:r>
      <w:r w:rsidRPr="0058103B">
        <w:rPr>
          <w:rFonts w:ascii="Times New Roman" w:hAnsi="Times New Roman" w:cs="Times New Roman"/>
          <w:sz w:val="24"/>
          <w:szCs w:val="24"/>
          <w:lang w:val="de-DE"/>
        </w:rPr>
        <w:t xml:space="preserve">t wird. </w:t>
      </w:r>
      <w:r w:rsidR="0016436B" w:rsidRPr="0058103B">
        <w:rPr>
          <w:rFonts w:ascii="Times New Roman" w:hAnsi="Times New Roman" w:cs="Times New Roman"/>
          <w:sz w:val="24"/>
          <w:szCs w:val="24"/>
          <w:lang w:val="de-DE"/>
        </w:rPr>
        <w:t>Mit Diminutiv</w:t>
      </w:r>
      <w:r w:rsidR="00D31FE3">
        <w:rPr>
          <w:rFonts w:ascii="Times New Roman" w:hAnsi="Times New Roman" w:cs="Times New Roman"/>
          <w:sz w:val="24"/>
          <w:szCs w:val="24"/>
          <w:lang w:val="de-DE"/>
        </w:rPr>
        <w:t>a</w:t>
      </w:r>
      <w:r w:rsidRPr="0058103B">
        <w:rPr>
          <w:rFonts w:ascii="Times New Roman" w:hAnsi="Times New Roman" w:cs="Times New Roman"/>
          <w:sz w:val="24"/>
          <w:szCs w:val="24"/>
          <w:lang w:val="de-DE"/>
        </w:rPr>
        <w:t xml:space="preserve"> bezeichnet man kleinere Formen </w:t>
      </w:r>
      <w:r w:rsidRPr="008D16B1">
        <w:rPr>
          <w:rFonts w:ascii="Times New Roman" w:hAnsi="Times New Roman" w:cs="Times New Roman"/>
          <w:i/>
          <w:iCs/>
          <w:sz w:val="24"/>
          <w:szCs w:val="24"/>
          <w:lang w:val="de-DE"/>
        </w:rPr>
        <w:t>(</w:t>
      </w:r>
      <w:proofErr w:type="spellStart"/>
      <w:r w:rsidRPr="008D16B1">
        <w:rPr>
          <w:rFonts w:ascii="Times New Roman" w:hAnsi="Times New Roman" w:cs="Times New Roman"/>
          <w:i/>
          <w:iCs/>
          <w:sz w:val="24"/>
          <w:szCs w:val="24"/>
          <w:lang w:val="de-DE"/>
        </w:rPr>
        <w:t>okénko</w:t>
      </w:r>
      <w:proofErr w:type="spellEnd"/>
      <w:r w:rsidRPr="008D16B1">
        <w:rPr>
          <w:rFonts w:ascii="Times New Roman" w:hAnsi="Times New Roman" w:cs="Times New Roman"/>
          <w:i/>
          <w:iCs/>
          <w:sz w:val="24"/>
          <w:szCs w:val="24"/>
          <w:lang w:val="de-DE"/>
        </w:rPr>
        <w:t xml:space="preserve">, </w:t>
      </w:r>
      <w:proofErr w:type="spellStart"/>
      <w:r w:rsidRPr="008D16B1">
        <w:rPr>
          <w:rFonts w:ascii="Times New Roman" w:hAnsi="Times New Roman" w:cs="Times New Roman"/>
          <w:i/>
          <w:iCs/>
          <w:sz w:val="24"/>
          <w:szCs w:val="24"/>
          <w:lang w:val="de-DE"/>
        </w:rPr>
        <w:t>kolečko</w:t>
      </w:r>
      <w:proofErr w:type="spellEnd"/>
      <w:r w:rsidRPr="008D16B1">
        <w:rPr>
          <w:rFonts w:ascii="Times New Roman" w:hAnsi="Times New Roman" w:cs="Times New Roman"/>
          <w:i/>
          <w:iCs/>
          <w:sz w:val="24"/>
          <w:szCs w:val="24"/>
          <w:lang w:val="de-DE"/>
        </w:rPr>
        <w:t>)</w:t>
      </w:r>
      <w:r w:rsidRPr="0058103B">
        <w:rPr>
          <w:rFonts w:ascii="Times New Roman" w:hAnsi="Times New Roman" w:cs="Times New Roman"/>
          <w:sz w:val="24"/>
          <w:szCs w:val="24"/>
          <w:lang w:val="de-DE"/>
        </w:rPr>
        <w:t xml:space="preserve"> von Sachen oder man drückt damit eine emotionelle Beziehung </w:t>
      </w:r>
      <w:r w:rsidRPr="008D16B1">
        <w:rPr>
          <w:rFonts w:ascii="Times New Roman" w:hAnsi="Times New Roman" w:cs="Times New Roman"/>
          <w:i/>
          <w:iCs/>
          <w:sz w:val="24"/>
          <w:szCs w:val="24"/>
          <w:lang w:val="de-DE"/>
        </w:rPr>
        <w:t>(</w:t>
      </w:r>
      <w:proofErr w:type="spellStart"/>
      <w:r w:rsidRPr="008D16B1">
        <w:rPr>
          <w:rFonts w:ascii="Times New Roman" w:hAnsi="Times New Roman" w:cs="Times New Roman"/>
          <w:i/>
          <w:iCs/>
          <w:sz w:val="24"/>
          <w:szCs w:val="24"/>
          <w:lang w:val="de-DE"/>
        </w:rPr>
        <w:t>maminka</w:t>
      </w:r>
      <w:proofErr w:type="spellEnd"/>
      <w:r w:rsidRPr="008D16B1">
        <w:rPr>
          <w:rFonts w:ascii="Times New Roman" w:hAnsi="Times New Roman" w:cs="Times New Roman"/>
          <w:i/>
          <w:iCs/>
          <w:sz w:val="24"/>
          <w:szCs w:val="24"/>
          <w:lang w:val="de-DE"/>
        </w:rPr>
        <w:t xml:space="preserve">, </w:t>
      </w:r>
      <w:proofErr w:type="spellStart"/>
      <w:r w:rsidRPr="008D16B1">
        <w:rPr>
          <w:rFonts w:ascii="Times New Roman" w:hAnsi="Times New Roman" w:cs="Times New Roman"/>
          <w:i/>
          <w:iCs/>
          <w:sz w:val="24"/>
          <w:szCs w:val="24"/>
          <w:lang w:val="de-DE"/>
        </w:rPr>
        <w:t>sluníčko</w:t>
      </w:r>
      <w:proofErr w:type="spellEnd"/>
      <w:r w:rsidRPr="008D16B1">
        <w:rPr>
          <w:rFonts w:ascii="Times New Roman" w:hAnsi="Times New Roman" w:cs="Times New Roman"/>
          <w:i/>
          <w:iCs/>
          <w:sz w:val="24"/>
          <w:szCs w:val="24"/>
          <w:lang w:val="de-DE"/>
        </w:rPr>
        <w:t>)</w:t>
      </w:r>
      <w:r w:rsidRPr="0058103B">
        <w:rPr>
          <w:rFonts w:ascii="Times New Roman" w:hAnsi="Times New Roman" w:cs="Times New Roman"/>
          <w:sz w:val="24"/>
          <w:szCs w:val="24"/>
          <w:lang w:val="de-DE"/>
        </w:rPr>
        <w:t xml:space="preserve"> aus. Die am häufigsten verwendeten Suffixe zur Bildung von Diminutiv</w:t>
      </w:r>
      <w:r w:rsidR="00EF4BB0">
        <w:rPr>
          <w:rFonts w:ascii="Times New Roman" w:hAnsi="Times New Roman" w:cs="Times New Roman"/>
          <w:sz w:val="24"/>
          <w:szCs w:val="24"/>
          <w:lang w:val="de-DE"/>
        </w:rPr>
        <w:t>a</w:t>
      </w:r>
      <w:r w:rsidRPr="0058103B">
        <w:rPr>
          <w:rFonts w:ascii="Times New Roman" w:hAnsi="Times New Roman" w:cs="Times New Roman"/>
          <w:sz w:val="24"/>
          <w:szCs w:val="24"/>
          <w:lang w:val="de-DE"/>
        </w:rPr>
        <w:t xml:space="preserve"> im ersten Grad im Tschechischen sind: </w:t>
      </w:r>
      <w:r w:rsidRPr="0058103B">
        <w:rPr>
          <w:rFonts w:ascii="Times New Roman" w:hAnsi="Times New Roman" w:cs="Times New Roman"/>
          <w:i/>
          <w:iCs/>
          <w:sz w:val="24"/>
          <w:szCs w:val="24"/>
          <w:lang w:val="de-DE"/>
        </w:rPr>
        <w:t>-</w:t>
      </w:r>
      <w:proofErr w:type="spellStart"/>
      <w:r w:rsidRPr="0058103B">
        <w:rPr>
          <w:rFonts w:ascii="Times New Roman" w:hAnsi="Times New Roman" w:cs="Times New Roman"/>
          <w:i/>
          <w:iCs/>
          <w:sz w:val="24"/>
          <w:szCs w:val="24"/>
          <w:lang w:val="de-DE"/>
        </w:rPr>
        <w:t>ek</w:t>
      </w:r>
      <w:proofErr w:type="spellEnd"/>
      <w:r w:rsidRPr="0058103B">
        <w:rPr>
          <w:rFonts w:ascii="Times New Roman" w:hAnsi="Times New Roman" w:cs="Times New Roman"/>
          <w:i/>
          <w:iCs/>
          <w:sz w:val="24"/>
          <w:szCs w:val="24"/>
          <w:lang w:val="de-DE"/>
        </w:rPr>
        <w:t>/-k</w:t>
      </w:r>
      <w:r w:rsidRPr="0058103B">
        <w:rPr>
          <w:rFonts w:ascii="Times New Roman" w:hAnsi="Times New Roman" w:cs="Times New Roman"/>
          <w:sz w:val="24"/>
          <w:szCs w:val="24"/>
          <w:lang w:val="de-DE"/>
        </w:rPr>
        <w:t xml:space="preserve"> bei Maskulinum, </w:t>
      </w:r>
      <w:r w:rsidRPr="0058103B">
        <w:rPr>
          <w:rFonts w:ascii="Times New Roman" w:hAnsi="Times New Roman" w:cs="Times New Roman"/>
          <w:i/>
          <w:iCs/>
          <w:sz w:val="24"/>
          <w:szCs w:val="24"/>
          <w:lang w:val="de-DE"/>
        </w:rPr>
        <w:t>-k(a)</w:t>
      </w:r>
      <w:r w:rsidRPr="0058103B">
        <w:rPr>
          <w:rFonts w:ascii="Times New Roman" w:hAnsi="Times New Roman" w:cs="Times New Roman"/>
          <w:sz w:val="24"/>
          <w:szCs w:val="24"/>
          <w:lang w:val="de-DE"/>
        </w:rPr>
        <w:t xml:space="preserve"> bei Femininum und </w:t>
      </w:r>
      <w:r w:rsidRPr="0058103B">
        <w:rPr>
          <w:rFonts w:ascii="Times New Roman" w:hAnsi="Times New Roman" w:cs="Times New Roman"/>
          <w:i/>
          <w:iCs/>
          <w:sz w:val="24"/>
          <w:szCs w:val="24"/>
          <w:lang w:val="de-DE"/>
        </w:rPr>
        <w:t>-k(o)</w:t>
      </w:r>
      <w:r w:rsidRPr="0058103B">
        <w:rPr>
          <w:rFonts w:ascii="Times New Roman" w:hAnsi="Times New Roman" w:cs="Times New Roman"/>
          <w:sz w:val="24"/>
          <w:szCs w:val="24"/>
          <w:lang w:val="de-DE"/>
        </w:rPr>
        <w:t xml:space="preserve"> bei </w:t>
      </w:r>
      <w:r w:rsidRPr="0058103B">
        <w:rPr>
          <w:rFonts w:ascii="Times New Roman" w:hAnsi="Times New Roman" w:cs="Times New Roman"/>
          <w:sz w:val="24"/>
          <w:szCs w:val="24"/>
          <w:lang w:val="de-DE"/>
        </w:rPr>
        <w:lastRenderedPageBreak/>
        <w:t>Neutrum. Das Geschlecht ändert sich bei der Bildung von Diminutiv</w:t>
      </w:r>
      <w:r w:rsidR="009B51C8">
        <w:rPr>
          <w:rFonts w:ascii="Times New Roman" w:hAnsi="Times New Roman" w:cs="Times New Roman"/>
          <w:sz w:val="24"/>
          <w:szCs w:val="24"/>
          <w:lang w:val="de-DE"/>
        </w:rPr>
        <w:t>a</w:t>
      </w:r>
      <w:r w:rsidRPr="0058103B">
        <w:rPr>
          <w:rFonts w:ascii="Times New Roman" w:hAnsi="Times New Roman" w:cs="Times New Roman"/>
          <w:sz w:val="24"/>
          <w:szCs w:val="24"/>
          <w:lang w:val="de-DE"/>
        </w:rPr>
        <w:t xml:space="preserve"> im Tschechischen nicht. Bei Diminutiv</w:t>
      </w:r>
      <w:r w:rsidR="00B8015D">
        <w:rPr>
          <w:rFonts w:ascii="Times New Roman" w:hAnsi="Times New Roman" w:cs="Times New Roman"/>
          <w:sz w:val="24"/>
          <w:szCs w:val="24"/>
          <w:lang w:val="de-DE"/>
        </w:rPr>
        <w:t>a</w:t>
      </w:r>
      <w:r w:rsidRPr="0058103B">
        <w:rPr>
          <w:rFonts w:ascii="Times New Roman" w:hAnsi="Times New Roman" w:cs="Times New Roman"/>
          <w:sz w:val="24"/>
          <w:szCs w:val="24"/>
          <w:lang w:val="de-DE"/>
        </w:rPr>
        <w:t xml:space="preserve"> zweiten Grades wird das Suffix des ersten Grades im Wesentlichen wiederholt, zum Beispiel</w:t>
      </w:r>
      <w:r w:rsidRPr="0058103B">
        <w:rPr>
          <w:rFonts w:ascii="Times New Roman" w:hAnsi="Times New Roman" w:cs="Times New Roman"/>
          <w:i/>
          <w:iCs/>
          <w:sz w:val="24"/>
          <w:szCs w:val="24"/>
          <w:lang w:val="de-DE"/>
        </w:rPr>
        <w:t xml:space="preserve"> </w:t>
      </w:r>
      <w:proofErr w:type="spellStart"/>
      <w:r w:rsidRPr="0058103B">
        <w:rPr>
          <w:rFonts w:ascii="Times New Roman" w:hAnsi="Times New Roman" w:cs="Times New Roman"/>
          <w:i/>
          <w:iCs/>
          <w:sz w:val="24"/>
          <w:szCs w:val="24"/>
          <w:lang w:val="de-DE"/>
        </w:rPr>
        <w:t>strom</w:t>
      </w:r>
      <w:proofErr w:type="spellEnd"/>
      <w:r w:rsidRPr="0058103B">
        <w:rPr>
          <w:rFonts w:ascii="Times New Roman" w:hAnsi="Times New Roman" w:cs="Times New Roman"/>
          <w:i/>
          <w:iCs/>
          <w:sz w:val="24"/>
          <w:szCs w:val="24"/>
          <w:lang w:val="de-DE"/>
        </w:rPr>
        <w:t xml:space="preserve"> – </w:t>
      </w:r>
      <w:proofErr w:type="spellStart"/>
      <w:r w:rsidRPr="0058103B">
        <w:rPr>
          <w:rFonts w:ascii="Times New Roman" w:hAnsi="Times New Roman" w:cs="Times New Roman"/>
          <w:i/>
          <w:iCs/>
          <w:sz w:val="24"/>
          <w:szCs w:val="24"/>
          <w:lang w:val="de-DE"/>
        </w:rPr>
        <w:t>stromek</w:t>
      </w:r>
      <w:proofErr w:type="spellEnd"/>
      <w:r w:rsidRPr="0058103B">
        <w:rPr>
          <w:rFonts w:ascii="Times New Roman" w:hAnsi="Times New Roman" w:cs="Times New Roman"/>
          <w:i/>
          <w:iCs/>
          <w:sz w:val="24"/>
          <w:szCs w:val="24"/>
          <w:lang w:val="de-DE"/>
        </w:rPr>
        <w:t xml:space="preserve"> – </w:t>
      </w:r>
      <w:proofErr w:type="spellStart"/>
      <w:r w:rsidRPr="0058103B">
        <w:rPr>
          <w:rFonts w:ascii="Times New Roman" w:hAnsi="Times New Roman" w:cs="Times New Roman"/>
          <w:i/>
          <w:iCs/>
          <w:sz w:val="24"/>
          <w:szCs w:val="24"/>
          <w:lang w:val="de-DE"/>
        </w:rPr>
        <w:t>stromeček</w:t>
      </w:r>
      <w:proofErr w:type="spellEnd"/>
      <w:r w:rsidRPr="0058103B">
        <w:rPr>
          <w:rFonts w:ascii="Times New Roman" w:hAnsi="Times New Roman" w:cs="Times New Roman"/>
          <w:i/>
          <w:iCs/>
          <w:sz w:val="24"/>
          <w:szCs w:val="24"/>
          <w:lang w:val="de-DE"/>
        </w:rPr>
        <w:t xml:space="preserve">, </w:t>
      </w:r>
      <w:proofErr w:type="spellStart"/>
      <w:r w:rsidRPr="0058103B">
        <w:rPr>
          <w:rFonts w:ascii="Times New Roman" w:hAnsi="Times New Roman" w:cs="Times New Roman"/>
          <w:i/>
          <w:iCs/>
          <w:sz w:val="24"/>
          <w:szCs w:val="24"/>
          <w:lang w:val="de-DE"/>
        </w:rPr>
        <w:t>ryba</w:t>
      </w:r>
      <w:proofErr w:type="spellEnd"/>
      <w:r w:rsidRPr="0058103B">
        <w:rPr>
          <w:rFonts w:ascii="Times New Roman" w:hAnsi="Times New Roman" w:cs="Times New Roman"/>
          <w:i/>
          <w:iCs/>
          <w:sz w:val="24"/>
          <w:szCs w:val="24"/>
          <w:lang w:val="de-DE"/>
        </w:rPr>
        <w:t xml:space="preserve"> – </w:t>
      </w:r>
      <w:proofErr w:type="spellStart"/>
      <w:r w:rsidRPr="0058103B">
        <w:rPr>
          <w:rFonts w:ascii="Times New Roman" w:hAnsi="Times New Roman" w:cs="Times New Roman"/>
          <w:i/>
          <w:iCs/>
          <w:sz w:val="24"/>
          <w:szCs w:val="24"/>
          <w:lang w:val="de-DE"/>
        </w:rPr>
        <w:t>rybka</w:t>
      </w:r>
      <w:proofErr w:type="spellEnd"/>
      <w:r w:rsidRPr="0058103B">
        <w:rPr>
          <w:rFonts w:ascii="Times New Roman" w:hAnsi="Times New Roman" w:cs="Times New Roman"/>
          <w:i/>
          <w:iCs/>
          <w:sz w:val="24"/>
          <w:szCs w:val="24"/>
          <w:lang w:val="de-DE"/>
        </w:rPr>
        <w:t xml:space="preserve"> – </w:t>
      </w:r>
      <w:proofErr w:type="spellStart"/>
      <w:r w:rsidRPr="0058103B">
        <w:rPr>
          <w:rFonts w:ascii="Times New Roman" w:hAnsi="Times New Roman" w:cs="Times New Roman"/>
          <w:i/>
          <w:iCs/>
          <w:sz w:val="24"/>
          <w:szCs w:val="24"/>
          <w:lang w:val="de-DE"/>
        </w:rPr>
        <w:t>rybička</w:t>
      </w:r>
      <w:proofErr w:type="spellEnd"/>
      <w:r w:rsidRPr="0058103B">
        <w:rPr>
          <w:rFonts w:ascii="Times New Roman" w:hAnsi="Times New Roman" w:cs="Times New Roman"/>
          <w:i/>
          <w:iCs/>
          <w:sz w:val="24"/>
          <w:szCs w:val="24"/>
          <w:lang w:val="de-DE"/>
        </w:rPr>
        <w:t xml:space="preserve"> </w:t>
      </w:r>
      <w:r w:rsidRPr="0058103B">
        <w:rPr>
          <w:rFonts w:ascii="Times New Roman" w:hAnsi="Times New Roman" w:cs="Times New Roman"/>
          <w:sz w:val="24"/>
          <w:szCs w:val="24"/>
          <w:lang w:val="de-DE"/>
        </w:rPr>
        <w:t>oder</w:t>
      </w:r>
      <w:r w:rsidRPr="0058103B">
        <w:rPr>
          <w:rFonts w:ascii="Times New Roman" w:hAnsi="Times New Roman" w:cs="Times New Roman"/>
          <w:i/>
          <w:iCs/>
          <w:sz w:val="24"/>
          <w:szCs w:val="24"/>
          <w:lang w:val="de-DE"/>
        </w:rPr>
        <w:t xml:space="preserve"> </w:t>
      </w:r>
      <w:proofErr w:type="spellStart"/>
      <w:r w:rsidRPr="0058103B">
        <w:rPr>
          <w:rFonts w:ascii="Times New Roman" w:hAnsi="Times New Roman" w:cs="Times New Roman"/>
          <w:i/>
          <w:iCs/>
          <w:sz w:val="24"/>
          <w:szCs w:val="24"/>
          <w:lang w:val="de-DE"/>
        </w:rPr>
        <w:t>péro</w:t>
      </w:r>
      <w:proofErr w:type="spellEnd"/>
      <w:r w:rsidRPr="0058103B">
        <w:rPr>
          <w:rFonts w:ascii="Times New Roman" w:hAnsi="Times New Roman" w:cs="Times New Roman"/>
          <w:i/>
          <w:iCs/>
          <w:sz w:val="24"/>
          <w:szCs w:val="24"/>
          <w:lang w:val="de-DE"/>
        </w:rPr>
        <w:t xml:space="preserve"> – </w:t>
      </w:r>
      <w:proofErr w:type="spellStart"/>
      <w:r w:rsidRPr="0058103B">
        <w:rPr>
          <w:rFonts w:ascii="Times New Roman" w:hAnsi="Times New Roman" w:cs="Times New Roman"/>
          <w:i/>
          <w:iCs/>
          <w:sz w:val="24"/>
          <w:szCs w:val="24"/>
          <w:lang w:val="de-DE"/>
        </w:rPr>
        <w:t>pérko</w:t>
      </w:r>
      <w:proofErr w:type="spellEnd"/>
      <w:r w:rsidRPr="0058103B">
        <w:rPr>
          <w:rFonts w:ascii="Times New Roman" w:hAnsi="Times New Roman" w:cs="Times New Roman"/>
          <w:i/>
          <w:iCs/>
          <w:sz w:val="24"/>
          <w:szCs w:val="24"/>
          <w:lang w:val="de-DE"/>
        </w:rPr>
        <w:t xml:space="preserve"> – </w:t>
      </w:r>
      <w:proofErr w:type="spellStart"/>
      <w:r w:rsidRPr="0058103B">
        <w:rPr>
          <w:rFonts w:ascii="Times New Roman" w:hAnsi="Times New Roman" w:cs="Times New Roman"/>
          <w:i/>
          <w:iCs/>
          <w:sz w:val="24"/>
          <w:szCs w:val="24"/>
          <w:lang w:val="de-DE"/>
        </w:rPr>
        <w:t>pérečko</w:t>
      </w:r>
      <w:proofErr w:type="spellEnd"/>
      <w:r w:rsidRPr="0058103B">
        <w:rPr>
          <w:rFonts w:ascii="Times New Roman" w:hAnsi="Times New Roman" w:cs="Times New Roman"/>
          <w:i/>
          <w:iCs/>
          <w:sz w:val="24"/>
          <w:szCs w:val="24"/>
          <w:lang w:val="de-DE"/>
        </w:rPr>
        <w:t xml:space="preserve">. </w:t>
      </w:r>
      <w:r w:rsidRPr="0058103B">
        <w:rPr>
          <w:rFonts w:ascii="Times New Roman" w:hAnsi="Times New Roman" w:cs="Times New Roman"/>
          <w:sz w:val="24"/>
          <w:szCs w:val="24"/>
          <w:lang w:val="de-DE"/>
        </w:rPr>
        <w:t>Einige Diminutiv</w:t>
      </w:r>
      <w:r w:rsidR="00D31FE3">
        <w:rPr>
          <w:rFonts w:ascii="Times New Roman" w:hAnsi="Times New Roman" w:cs="Times New Roman"/>
          <w:sz w:val="24"/>
          <w:szCs w:val="24"/>
          <w:lang w:val="de-DE"/>
        </w:rPr>
        <w:t>a</w:t>
      </w:r>
      <w:r w:rsidRPr="0058103B">
        <w:rPr>
          <w:rFonts w:ascii="Times New Roman" w:hAnsi="Times New Roman" w:cs="Times New Roman"/>
          <w:sz w:val="24"/>
          <w:szCs w:val="24"/>
          <w:lang w:val="de-DE"/>
        </w:rPr>
        <w:t xml:space="preserve"> bilden jedoch keine Diminutiv</w:t>
      </w:r>
      <w:r w:rsidR="00D31FE3">
        <w:rPr>
          <w:rFonts w:ascii="Times New Roman" w:hAnsi="Times New Roman" w:cs="Times New Roman"/>
          <w:sz w:val="24"/>
          <w:szCs w:val="24"/>
          <w:lang w:val="de-DE"/>
        </w:rPr>
        <w:t>a</w:t>
      </w:r>
      <w:r w:rsidR="007F11B7">
        <w:rPr>
          <w:rFonts w:ascii="Times New Roman" w:hAnsi="Times New Roman" w:cs="Times New Roman"/>
          <w:sz w:val="24"/>
          <w:szCs w:val="24"/>
          <w:lang w:val="de-DE"/>
        </w:rPr>
        <w:t xml:space="preserve"> des</w:t>
      </w:r>
      <w:r w:rsidRPr="0058103B">
        <w:rPr>
          <w:rFonts w:ascii="Times New Roman" w:hAnsi="Times New Roman" w:cs="Times New Roman"/>
          <w:sz w:val="24"/>
          <w:szCs w:val="24"/>
          <w:lang w:val="de-DE"/>
        </w:rPr>
        <w:t xml:space="preserve"> </w:t>
      </w:r>
      <w:r w:rsidR="007F11B7">
        <w:rPr>
          <w:rFonts w:ascii="Times New Roman" w:hAnsi="Times New Roman" w:cs="Times New Roman"/>
          <w:sz w:val="24"/>
          <w:szCs w:val="24"/>
          <w:lang w:val="de-DE"/>
        </w:rPr>
        <w:t>zweiten</w:t>
      </w:r>
      <w:r w:rsidRPr="0058103B">
        <w:rPr>
          <w:rFonts w:ascii="Times New Roman" w:hAnsi="Times New Roman" w:cs="Times New Roman"/>
          <w:sz w:val="24"/>
          <w:szCs w:val="24"/>
          <w:lang w:val="de-DE"/>
        </w:rPr>
        <w:t xml:space="preserve"> Grades und ihre Endform steht im ersten Grad, zum Beispiel </w:t>
      </w:r>
      <w:proofErr w:type="spellStart"/>
      <w:r w:rsidRPr="0058103B">
        <w:rPr>
          <w:rFonts w:ascii="Times New Roman" w:hAnsi="Times New Roman" w:cs="Times New Roman"/>
          <w:i/>
          <w:iCs/>
          <w:sz w:val="24"/>
          <w:szCs w:val="24"/>
          <w:lang w:val="de-DE"/>
        </w:rPr>
        <w:t>zajíc</w:t>
      </w:r>
      <w:proofErr w:type="spellEnd"/>
      <w:r w:rsidRPr="0058103B">
        <w:rPr>
          <w:rFonts w:ascii="Times New Roman" w:hAnsi="Times New Roman" w:cs="Times New Roman"/>
          <w:i/>
          <w:iCs/>
          <w:sz w:val="24"/>
          <w:szCs w:val="24"/>
          <w:lang w:val="de-DE"/>
        </w:rPr>
        <w:t xml:space="preserve"> – </w:t>
      </w:r>
      <w:proofErr w:type="spellStart"/>
      <w:r w:rsidRPr="0058103B">
        <w:rPr>
          <w:rFonts w:ascii="Times New Roman" w:hAnsi="Times New Roman" w:cs="Times New Roman"/>
          <w:i/>
          <w:iCs/>
          <w:sz w:val="24"/>
          <w:szCs w:val="24"/>
          <w:lang w:val="de-DE"/>
        </w:rPr>
        <w:t>zajíček</w:t>
      </w:r>
      <w:proofErr w:type="spellEnd"/>
      <w:r w:rsidRPr="0058103B">
        <w:rPr>
          <w:rFonts w:ascii="Times New Roman" w:hAnsi="Times New Roman" w:cs="Times New Roman"/>
          <w:sz w:val="24"/>
          <w:szCs w:val="24"/>
          <w:lang w:val="de-DE"/>
        </w:rPr>
        <w:t xml:space="preserve"> oder </w:t>
      </w:r>
      <w:proofErr w:type="spellStart"/>
      <w:r w:rsidRPr="0058103B">
        <w:rPr>
          <w:rFonts w:ascii="Times New Roman" w:hAnsi="Times New Roman" w:cs="Times New Roman"/>
          <w:i/>
          <w:iCs/>
          <w:sz w:val="24"/>
          <w:szCs w:val="24"/>
          <w:lang w:val="de-DE"/>
        </w:rPr>
        <w:t>ulice</w:t>
      </w:r>
      <w:proofErr w:type="spellEnd"/>
      <w:r w:rsidRPr="0058103B">
        <w:rPr>
          <w:rFonts w:ascii="Times New Roman" w:hAnsi="Times New Roman" w:cs="Times New Roman"/>
          <w:i/>
          <w:iCs/>
          <w:sz w:val="24"/>
          <w:szCs w:val="24"/>
          <w:lang w:val="de-DE"/>
        </w:rPr>
        <w:t xml:space="preserve"> – </w:t>
      </w:r>
      <w:proofErr w:type="spellStart"/>
      <w:r w:rsidRPr="0058103B">
        <w:rPr>
          <w:rFonts w:ascii="Times New Roman" w:hAnsi="Times New Roman" w:cs="Times New Roman"/>
          <w:i/>
          <w:iCs/>
          <w:sz w:val="24"/>
          <w:szCs w:val="24"/>
          <w:lang w:val="de-DE"/>
        </w:rPr>
        <w:t>ulička</w:t>
      </w:r>
      <w:proofErr w:type="spellEnd"/>
      <w:r w:rsidRPr="0058103B">
        <w:rPr>
          <w:rFonts w:ascii="Times New Roman" w:hAnsi="Times New Roman" w:cs="Times New Roman"/>
          <w:sz w:val="24"/>
          <w:szCs w:val="24"/>
          <w:lang w:val="de-DE"/>
        </w:rPr>
        <w:t>. Zu den am häufigsten verkleinerten Wörtern gehören die, die bestimmte Dinge bezeichnen, sowie die Bezeichnungen von Tieren und Menschen, wobei die häufigsten Verkleinerungsformen Maskulina</w:t>
      </w:r>
      <w:r w:rsidR="00EF4BB0">
        <w:rPr>
          <w:rFonts w:ascii="Times New Roman" w:hAnsi="Times New Roman" w:cs="Times New Roman"/>
          <w:sz w:val="24"/>
          <w:szCs w:val="24"/>
          <w:lang w:val="de-DE"/>
        </w:rPr>
        <w:t xml:space="preserve"> sind</w:t>
      </w:r>
      <w:r w:rsidRPr="0058103B">
        <w:rPr>
          <w:rFonts w:ascii="Times New Roman" w:hAnsi="Times New Roman" w:cs="Times New Roman"/>
          <w:sz w:val="24"/>
          <w:szCs w:val="24"/>
          <w:lang w:val="de-DE"/>
        </w:rPr>
        <w:t>, seltener Feminina und am seltensten Neutra. Fachausdrücke werden nicht verkleinert</w:t>
      </w:r>
      <w:r w:rsidR="00C20BB3" w:rsidRPr="0058103B">
        <w:rPr>
          <w:rFonts w:ascii="Times New Roman" w:hAnsi="Times New Roman" w:cs="Times New Roman"/>
          <w:sz w:val="24"/>
          <w:szCs w:val="24"/>
          <w:lang w:val="de-DE"/>
        </w:rPr>
        <w:t xml:space="preserve"> (</w:t>
      </w:r>
      <w:r w:rsidR="00C20BB3" w:rsidRPr="0058103B">
        <w:rPr>
          <w:rFonts w:ascii="Times New Roman" w:hAnsi="Times New Roman" w:cs="Times New Roman"/>
          <w:sz w:val="24"/>
          <w:szCs w:val="24"/>
        </w:rPr>
        <w:t>HORÁLEK et al., 1986, S. 300</w:t>
      </w:r>
      <w:r w:rsidR="00DF1043">
        <w:rPr>
          <w:rFonts w:ascii="Times New Roman" w:hAnsi="Times New Roman" w:cs="Times New Roman"/>
          <w:sz w:val="24"/>
          <w:szCs w:val="24"/>
        </w:rPr>
        <w:t>–</w:t>
      </w:r>
      <w:r w:rsidR="00C20BB3" w:rsidRPr="0058103B">
        <w:rPr>
          <w:rFonts w:ascii="Times New Roman" w:hAnsi="Times New Roman" w:cs="Times New Roman"/>
          <w:sz w:val="24"/>
          <w:szCs w:val="24"/>
        </w:rPr>
        <w:t>301)</w:t>
      </w:r>
      <w:r w:rsidRPr="0058103B">
        <w:rPr>
          <w:rFonts w:ascii="Times New Roman" w:hAnsi="Times New Roman" w:cs="Times New Roman"/>
          <w:sz w:val="24"/>
          <w:szCs w:val="24"/>
          <w:lang w:val="de-DE"/>
        </w:rPr>
        <w:t>.</w:t>
      </w:r>
      <w:r w:rsidR="00C20BB3" w:rsidRPr="0058103B">
        <w:rPr>
          <w:rFonts w:ascii="Times New Roman" w:hAnsi="Times New Roman" w:cs="Times New Roman"/>
          <w:sz w:val="24"/>
          <w:szCs w:val="24"/>
          <w:lang w:val="de-DE"/>
        </w:rPr>
        <w:t xml:space="preserve"> </w:t>
      </w:r>
      <w:r w:rsidRPr="0058103B">
        <w:rPr>
          <w:rFonts w:ascii="Times New Roman" w:hAnsi="Times New Roman" w:cs="Times New Roman"/>
          <w:sz w:val="24"/>
          <w:szCs w:val="24"/>
          <w:lang w:val="de-DE"/>
        </w:rPr>
        <w:t>Für das tschechische Märchen sind Diminutiva typisch.</w:t>
      </w:r>
      <w:r w:rsidRPr="0058103B">
        <w:rPr>
          <w:sz w:val="24"/>
          <w:szCs w:val="24"/>
          <w:lang w:val="de-DE"/>
        </w:rPr>
        <w:tab/>
      </w:r>
    </w:p>
    <w:p w14:paraId="4B6AC43C" w14:textId="4BCE73EA" w:rsidR="00F752AA" w:rsidRPr="0058103B" w:rsidRDefault="00F752AA" w:rsidP="004F0BF3">
      <w:pPr>
        <w:pStyle w:val="berschrift2"/>
        <w:numPr>
          <w:ilvl w:val="1"/>
          <w:numId w:val="23"/>
        </w:numPr>
        <w:spacing w:line="360" w:lineRule="auto"/>
        <w:jc w:val="both"/>
        <w:rPr>
          <w:rFonts w:ascii="Times New Roman" w:hAnsi="Times New Roman" w:cs="Times New Roman"/>
          <w:b/>
          <w:bCs/>
          <w:color w:val="auto"/>
          <w:sz w:val="30"/>
          <w:szCs w:val="30"/>
          <w:lang w:val="de-DE"/>
        </w:rPr>
      </w:pPr>
      <w:bookmarkStart w:id="28" w:name="_Toc132835627"/>
      <w:r w:rsidRPr="0058103B">
        <w:rPr>
          <w:rFonts w:ascii="Times New Roman" w:hAnsi="Times New Roman" w:cs="Times New Roman"/>
          <w:b/>
          <w:bCs/>
          <w:color w:val="auto"/>
          <w:sz w:val="30"/>
          <w:szCs w:val="30"/>
          <w:lang w:val="de-DE"/>
        </w:rPr>
        <w:t xml:space="preserve">Ergebnisse </w:t>
      </w:r>
      <w:r w:rsidR="00D4049E" w:rsidRPr="0058103B">
        <w:rPr>
          <w:rFonts w:ascii="Times New Roman" w:hAnsi="Times New Roman" w:cs="Times New Roman"/>
          <w:b/>
          <w:bCs/>
          <w:color w:val="auto"/>
          <w:sz w:val="30"/>
          <w:szCs w:val="30"/>
          <w:lang w:val="de-DE"/>
        </w:rPr>
        <w:t>d</w:t>
      </w:r>
      <w:r w:rsidRPr="0058103B">
        <w:rPr>
          <w:rFonts w:ascii="Times New Roman" w:hAnsi="Times New Roman" w:cs="Times New Roman"/>
          <w:b/>
          <w:bCs/>
          <w:color w:val="auto"/>
          <w:sz w:val="30"/>
          <w:szCs w:val="30"/>
          <w:lang w:val="de-DE"/>
        </w:rPr>
        <w:t>er Analyse der Märchenübersetzung</w:t>
      </w:r>
      <w:bookmarkEnd w:id="28"/>
    </w:p>
    <w:p w14:paraId="4A41B658" w14:textId="77777777" w:rsidR="00443915" w:rsidRPr="0058103B" w:rsidRDefault="00443915" w:rsidP="00443915">
      <w:pPr>
        <w:rPr>
          <w:lang w:val="de-DE"/>
        </w:rPr>
      </w:pPr>
    </w:p>
    <w:p w14:paraId="34BD9174" w14:textId="4457AC90" w:rsidR="00F752AA" w:rsidRPr="0058103B" w:rsidRDefault="00F752AA" w:rsidP="004F0BF3">
      <w:pPr>
        <w:pStyle w:val="berschrift2"/>
        <w:numPr>
          <w:ilvl w:val="2"/>
          <w:numId w:val="23"/>
        </w:numPr>
        <w:spacing w:line="360" w:lineRule="auto"/>
        <w:jc w:val="both"/>
        <w:rPr>
          <w:rFonts w:ascii="Times New Roman" w:hAnsi="Times New Roman" w:cs="Times New Roman"/>
          <w:b/>
          <w:bCs/>
          <w:color w:val="auto"/>
          <w:sz w:val="30"/>
          <w:szCs w:val="30"/>
          <w:lang w:val="de-DE"/>
        </w:rPr>
      </w:pPr>
      <w:bookmarkStart w:id="29" w:name="_Toc132835628"/>
      <w:r w:rsidRPr="0058103B">
        <w:rPr>
          <w:rFonts w:ascii="Times New Roman" w:hAnsi="Times New Roman" w:cs="Times New Roman"/>
          <w:b/>
          <w:bCs/>
          <w:color w:val="auto"/>
          <w:sz w:val="30"/>
          <w:szCs w:val="30"/>
          <w:lang w:val="de-DE"/>
        </w:rPr>
        <w:t>Substantivische Komposita</w:t>
      </w:r>
      <w:bookmarkEnd w:id="29"/>
    </w:p>
    <w:p w14:paraId="7283F803" w14:textId="77777777" w:rsidR="00443915" w:rsidRPr="0058103B" w:rsidRDefault="00443915" w:rsidP="00443915">
      <w:pPr>
        <w:rPr>
          <w:lang w:val="de-DE"/>
        </w:rPr>
      </w:pPr>
    </w:p>
    <w:p w14:paraId="245F41AC" w14:textId="2452C669" w:rsidR="00B40116" w:rsidRDefault="00890665" w:rsidP="00B40116">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I</w:t>
      </w:r>
      <w:r w:rsidR="00EF4BB0">
        <w:rPr>
          <w:rFonts w:ascii="Times New Roman" w:hAnsi="Times New Roman" w:cs="Times New Roman"/>
          <w:sz w:val="24"/>
          <w:szCs w:val="24"/>
          <w:lang w:val="de-DE"/>
        </w:rPr>
        <w:t xml:space="preserve">m Deutschen </w:t>
      </w:r>
      <w:r w:rsidR="00D7764C" w:rsidRPr="0058103B">
        <w:rPr>
          <w:rFonts w:ascii="Times New Roman" w:hAnsi="Times New Roman" w:cs="Times New Roman"/>
          <w:sz w:val="24"/>
          <w:szCs w:val="24"/>
          <w:lang w:val="de-DE"/>
        </w:rPr>
        <w:t>kann man mehrere Wörter in nur ein Wort verknüpfen, das dann eine ganze Zeile einnehmen kann</w:t>
      </w:r>
      <w:r w:rsidRPr="0058103B">
        <w:rPr>
          <w:rFonts w:ascii="Times New Roman" w:hAnsi="Times New Roman" w:cs="Times New Roman"/>
          <w:sz w:val="24"/>
          <w:szCs w:val="24"/>
          <w:lang w:val="de-DE"/>
        </w:rPr>
        <w:t xml:space="preserve"> – </w:t>
      </w:r>
      <w:r w:rsidR="0016436B">
        <w:rPr>
          <w:rFonts w:ascii="Times New Roman" w:hAnsi="Times New Roman" w:cs="Times New Roman"/>
          <w:sz w:val="24"/>
          <w:szCs w:val="24"/>
          <w:lang w:val="de-DE"/>
        </w:rPr>
        <w:t xml:space="preserve">ein </w:t>
      </w:r>
      <w:r w:rsidRPr="0058103B">
        <w:rPr>
          <w:rFonts w:ascii="Times New Roman" w:hAnsi="Times New Roman" w:cs="Times New Roman"/>
          <w:sz w:val="24"/>
          <w:szCs w:val="24"/>
          <w:lang w:val="de-DE"/>
        </w:rPr>
        <w:t>solches Wort nennt man dann Kompositum</w:t>
      </w:r>
      <w:r w:rsidR="00D7764C" w:rsidRPr="0058103B">
        <w:rPr>
          <w:rFonts w:ascii="Times New Roman" w:hAnsi="Times New Roman" w:cs="Times New Roman"/>
          <w:sz w:val="24"/>
          <w:szCs w:val="24"/>
          <w:lang w:val="de-DE"/>
        </w:rPr>
        <w:t xml:space="preserve">. Diese langen Komposita sind für die Übersetzer eine große Herausforderung. </w:t>
      </w:r>
      <w:r w:rsidRPr="0058103B">
        <w:rPr>
          <w:rFonts w:ascii="Times New Roman" w:hAnsi="Times New Roman" w:cs="Times New Roman"/>
          <w:sz w:val="24"/>
          <w:szCs w:val="24"/>
          <w:lang w:val="de-DE"/>
        </w:rPr>
        <w:t>I</w:t>
      </w:r>
      <w:r w:rsidR="00D7764C" w:rsidRPr="0058103B">
        <w:rPr>
          <w:rFonts w:ascii="Times New Roman" w:hAnsi="Times New Roman" w:cs="Times New Roman"/>
          <w:sz w:val="24"/>
          <w:szCs w:val="24"/>
          <w:lang w:val="de-DE"/>
        </w:rPr>
        <w:t>n den beiden untersuchten Märchen</w:t>
      </w:r>
      <w:r w:rsidRPr="0058103B">
        <w:rPr>
          <w:rFonts w:ascii="Times New Roman" w:hAnsi="Times New Roman" w:cs="Times New Roman"/>
          <w:sz w:val="24"/>
          <w:szCs w:val="24"/>
          <w:lang w:val="de-DE"/>
        </w:rPr>
        <w:t xml:space="preserve"> gab es</w:t>
      </w:r>
      <w:r w:rsidR="00D7764C" w:rsidRPr="0058103B">
        <w:rPr>
          <w:rFonts w:ascii="Times New Roman" w:hAnsi="Times New Roman" w:cs="Times New Roman"/>
          <w:sz w:val="24"/>
          <w:szCs w:val="24"/>
          <w:lang w:val="de-DE"/>
        </w:rPr>
        <w:t xml:space="preserve"> keine Komposita, die aus </w:t>
      </w:r>
      <w:r w:rsidR="0016436B">
        <w:rPr>
          <w:rFonts w:ascii="Times New Roman" w:hAnsi="Times New Roman" w:cs="Times New Roman"/>
          <w:sz w:val="24"/>
          <w:szCs w:val="24"/>
          <w:lang w:val="de-DE"/>
        </w:rPr>
        <w:t>mehr</w:t>
      </w:r>
      <w:r w:rsidR="00D7764C" w:rsidRPr="0058103B">
        <w:rPr>
          <w:rFonts w:ascii="Times New Roman" w:hAnsi="Times New Roman" w:cs="Times New Roman"/>
          <w:sz w:val="24"/>
          <w:szCs w:val="24"/>
          <w:lang w:val="de-DE"/>
        </w:rPr>
        <w:t xml:space="preserve"> als zwei Wortstämme</w:t>
      </w:r>
      <w:r w:rsidR="0016436B">
        <w:rPr>
          <w:rFonts w:ascii="Times New Roman" w:hAnsi="Times New Roman" w:cs="Times New Roman"/>
          <w:sz w:val="24"/>
          <w:szCs w:val="24"/>
          <w:lang w:val="de-DE"/>
        </w:rPr>
        <w:t>n</w:t>
      </w:r>
      <w:r w:rsidR="00D7764C" w:rsidRPr="0058103B">
        <w:rPr>
          <w:rFonts w:ascii="Times New Roman" w:hAnsi="Times New Roman" w:cs="Times New Roman"/>
          <w:sz w:val="24"/>
          <w:szCs w:val="24"/>
          <w:lang w:val="de-DE"/>
        </w:rPr>
        <w:t xml:space="preserve"> gebildet wurden. </w:t>
      </w:r>
      <w:r w:rsidR="00454D5C" w:rsidRPr="0058103B">
        <w:rPr>
          <w:rFonts w:ascii="Times New Roman" w:hAnsi="Times New Roman" w:cs="Times New Roman"/>
          <w:sz w:val="24"/>
          <w:szCs w:val="24"/>
          <w:lang w:val="de-DE"/>
        </w:rPr>
        <w:t>Was</w:t>
      </w:r>
      <w:r w:rsidR="00FB6F25" w:rsidRPr="0058103B">
        <w:rPr>
          <w:rFonts w:ascii="Times New Roman" w:hAnsi="Times New Roman" w:cs="Times New Roman"/>
          <w:sz w:val="24"/>
          <w:szCs w:val="24"/>
          <w:lang w:val="de-DE"/>
        </w:rPr>
        <w:t xml:space="preserve"> die Anzahl der substantivischen Komposita in beiden Märchen anbelangt, führt das Märchen </w:t>
      </w:r>
      <w:r w:rsidR="00FB6F25" w:rsidRPr="0058103B">
        <w:rPr>
          <w:rFonts w:ascii="Times New Roman" w:hAnsi="Times New Roman" w:cs="Times New Roman"/>
          <w:i/>
          <w:iCs/>
          <w:sz w:val="24"/>
          <w:szCs w:val="24"/>
          <w:lang w:val="de-DE"/>
        </w:rPr>
        <w:t>Die zwölf Jäger</w:t>
      </w:r>
      <w:r w:rsidR="00FB6F25" w:rsidRPr="0058103B">
        <w:rPr>
          <w:rFonts w:ascii="Times New Roman" w:hAnsi="Times New Roman" w:cs="Times New Roman"/>
          <w:sz w:val="24"/>
          <w:szCs w:val="24"/>
          <w:lang w:val="de-DE"/>
        </w:rPr>
        <w:t xml:space="preserve"> deutlich, in diesem Märchen tauchen insgesamt 26 substantivischen Komposita</w:t>
      </w:r>
      <w:r w:rsidR="0016436B">
        <w:rPr>
          <w:rFonts w:ascii="Times New Roman" w:hAnsi="Times New Roman" w:cs="Times New Roman"/>
          <w:sz w:val="24"/>
          <w:szCs w:val="24"/>
          <w:lang w:val="de-DE"/>
        </w:rPr>
        <w:t xml:space="preserve"> auf</w:t>
      </w:r>
      <w:r w:rsidR="00FB6F25" w:rsidRPr="0058103B">
        <w:rPr>
          <w:rFonts w:ascii="Times New Roman" w:hAnsi="Times New Roman" w:cs="Times New Roman"/>
          <w:sz w:val="24"/>
          <w:szCs w:val="24"/>
          <w:lang w:val="de-DE"/>
        </w:rPr>
        <w:t>, währen</w:t>
      </w:r>
      <w:r w:rsidR="0016436B">
        <w:rPr>
          <w:rFonts w:ascii="Times New Roman" w:hAnsi="Times New Roman" w:cs="Times New Roman"/>
          <w:sz w:val="24"/>
          <w:szCs w:val="24"/>
          <w:lang w:val="de-DE"/>
        </w:rPr>
        <w:t>d</w:t>
      </w:r>
      <w:r w:rsidR="00FB6F25" w:rsidRPr="0058103B">
        <w:rPr>
          <w:rFonts w:ascii="Times New Roman" w:hAnsi="Times New Roman" w:cs="Times New Roman"/>
          <w:sz w:val="24"/>
          <w:szCs w:val="24"/>
          <w:lang w:val="de-DE"/>
        </w:rPr>
        <w:t xml:space="preserve"> man im Märchen </w:t>
      </w:r>
      <w:r w:rsidR="00FB6F25" w:rsidRPr="0058103B">
        <w:rPr>
          <w:rFonts w:ascii="Times New Roman" w:hAnsi="Times New Roman" w:cs="Times New Roman"/>
          <w:i/>
          <w:iCs/>
          <w:sz w:val="24"/>
          <w:szCs w:val="24"/>
          <w:lang w:val="de-DE"/>
        </w:rPr>
        <w:t>Rapunzel</w:t>
      </w:r>
      <w:r w:rsidR="00FB6F25" w:rsidRPr="0058103B">
        <w:rPr>
          <w:rFonts w:ascii="Times New Roman" w:hAnsi="Times New Roman" w:cs="Times New Roman"/>
          <w:sz w:val="24"/>
          <w:szCs w:val="24"/>
          <w:lang w:val="de-DE"/>
        </w:rPr>
        <w:t xml:space="preserve"> nur 14 findet.</w:t>
      </w:r>
      <w:r w:rsidR="004F4E2E">
        <w:rPr>
          <w:rFonts w:ascii="Times New Roman" w:hAnsi="Times New Roman" w:cs="Times New Roman"/>
          <w:sz w:val="24"/>
          <w:szCs w:val="24"/>
          <w:lang w:val="de-DE"/>
        </w:rPr>
        <w:t xml:space="preserve"> In beiden Märchen findet man also insgesamt 40 substantivische Komposita.</w:t>
      </w:r>
      <w:r w:rsidR="00FB6F25" w:rsidRPr="000B38A6">
        <w:rPr>
          <w:rFonts w:ascii="Times New Roman" w:hAnsi="Times New Roman" w:cs="Times New Roman"/>
          <w:sz w:val="24"/>
          <w:szCs w:val="24"/>
          <w:lang w:val="de-DE"/>
        </w:rPr>
        <w:t xml:space="preserve"> Interessanterweise ergab die Analyse, dass </w:t>
      </w:r>
      <w:proofErr w:type="spellStart"/>
      <w:r w:rsidR="00FB6F25" w:rsidRPr="000B38A6">
        <w:rPr>
          <w:rFonts w:ascii="Times New Roman" w:hAnsi="Times New Roman" w:cs="Times New Roman"/>
          <w:sz w:val="24"/>
          <w:szCs w:val="24"/>
          <w:lang w:val="de-DE"/>
        </w:rPr>
        <w:t>Helceletová</w:t>
      </w:r>
      <w:proofErr w:type="spellEnd"/>
      <w:r w:rsidR="000D24BF" w:rsidRPr="000B38A6">
        <w:rPr>
          <w:rFonts w:ascii="Times New Roman" w:hAnsi="Times New Roman" w:cs="Times New Roman"/>
          <w:sz w:val="24"/>
          <w:szCs w:val="24"/>
          <w:lang w:val="de-DE"/>
        </w:rPr>
        <w:t xml:space="preserve"> (1961)</w:t>
      </w:r>
      <w:r w:rsidR="00FB6F25" w:rsidRPr="000B38A6">
        <w:rPr>
          <w:rFonts w:ascii="Times New Roman" w:hAnsi="Times New Roman" w:cs="Times New Roman"/>
          <w:sz w:val="24"/>
          <w:szCs w:val="24"/>
          <w:lang w:val="de-DE"/>
        </w:rPr>
        <w:t xml:space="preserve"> diese Komposita eher wortwörtlich übersetzte</w:t>
      </w:r>
      <w:r w:rsidR="004F4E2E" w:rsidRPr="000B38A6">
        <w:rPr>
          <w:rFonts w:ascii="Times New Roman" w:hAnsi="Times New Roman" w:cs="Times New Roman"/>
          <w:sz w:val="24"/>
          <w:szCs w:val="24"/>
          <w:lang w:val="de-DE"/>
        </w:rPr>
        <w:t xml:space="preserve"> (8</w:t>
      </w:r>
      <w:r w:rsidR="000B38A6" w:rsidRPr="000B38A6">
        <w:rPr>
          <w:rFonts w:ascii="Times New Roman" w:hAnsi="Times New Roman" w:cs="Times New Roman"/>
          <w:sz w:val="24"/>
          <w:szCs w:val="24"/>
          <w:lang w:val="de-DE"/>
        </w:rPr>
        <w:t>3</w:t>
      </w:r>
      <w:r w:rsidR="004F4E2E" w:rsidRPr="000B38A6">
        <w:rPr>
          <w:rFonts w:ascii="Times New Roman" w:hAnsi="Times New Roman" w:cs="Times New Roman"/>
          <w:sz w:val="24"/>
          <w:szCs w:val="24"/>
          <w:lang w:val="de-DE"/>
        </w:rPr>
        <w:t xml:space="preserve"> % aller untersuchten Komposita)</w:t>
      </w:r>
      <w:r w:rsidR="00FB6F25" w:rsidRPr="000B38A6">
        <w:rPr>
          <w:rFonts w:ascii="Times New Roman" w:hAnsi="Times New Roman" w:cs="Times New Roman"/>
          <w:sz w:val="24"/>
          <w:szCs w:val="24"/>
          <w:lang w:val="de-DE"/>
        </w:rPr>
        <w:t xml:space="preserve">, während </w:t>
      </w:r>
      <w:proofErr w:type="spellStart"/>
      <w:r w:rsidR="00FB6F25" w:rsidRPr="000B38A6">
        <w:rPr>
          <w:rFonts w:ascii="Times New Roman" w:hAnsi="Times New Roman" w:cs="Times New Roman"/>
          <w:sz w:val="24"/>
          <w:szCs w:val="24"/>
          <w:lang w:val="de-DE"/>
        </w:rPr>
        <w:t>Bezděková</w:t>
      </w:r>
      <w:proofErr w:type="spellEnd"/>
      <w:r w:rsidR="000D24BF" w:rsidRPr="000B38A6">
        <w:rPr>
          <w:rFonts w:ascii="Times New Roman" w:hAnsi="Times New Roman" w:cs="Times New Roman"/>
          <w:sz w:val="24"/>
          <w:szCs w:val="24"/>
          <w:lang w:val="de-DE"/>
        </w:rPr>
        <w:t xml:space="preserve"> (2011)</w:t>
      </w:r>
      <w:r w:rsidR="00FB6F25" w:rsidRPr="000B38A6">
        <w:rPr>
          <w:rFonts w:ascii="Times New Roman" w:hAnsi="Times New Roman" w:cs="Times New Roman"/>
          <w:sz w:val="24"/>
          <w:szCs w:val="24"/>
          <w:lang w:val="de-DE"/>
        </w:rPr>
        <w:t xml:space="preserve"> eine eher freie Übersetzung wählte</w:t>
      </w:r>
      <w:r w:rsidR="000B38A6" w:rsidRPr="000B38A6">
        <w:rPr>
          <w:rFonts w:ascii="Times New Roman" w:hAnsi="Times New Roman" w:cs="Times New Roman"/>
          <w:sz w:val="24"/>
          <w:szCs w:val="24"/>
          <w:lang w:val="de-DE"/>
        </w:rPr>
        <w:t xml:space="preserve"> (6</w:t>
      </w:r>
      <w:r w:rsidR="008D6929">
        <w:rPr>
          <w:rFonts w:ascii="Times New Roman" w:hAnsi="Times New Roman" w:cs="Times New Roman"/>
          <w:sz w:val="24"/>
          <w:szCs w:val="24"/>
          <w:lang w:val="de-DE"/>
        </w:rPr>
        <w:t>5</w:t>
      </w:r>
      <w:r w:rsidR="000B38A6" w:rsidRPr="000B38A6">
        <w:rPr>
          <w:rFonts w:ascii="Times New Roman" w:hAnsi="Times New Roman" w:cs="Times New Roman"/>
          <w:sz w:val="24"/>
          <w:szCs w:val="24"/>
          <w:lang w:val="de-DE"/>
        </w:rPr>
        <w:t xml:space="preserve"> % aller untersuchten Komposita)</w:t>
      </w:r>
      <w:r w:rsidR="00FB6F25" w:rsidRPr="000B38A6">
        <w:rPr>
          <w:rFonts w:ascii="Times New Roman" w:hAnsi="Times New Roman" w:cs="Times New Roman"/>
          <w:sz w:val="24"/>
          <w:szCs w:val="24"/>
          <w:lang w:val="de-DE"/>
        </w:rPr>
        <w:t xml:space="preserve">, diese Tatsache bestätigt </w:t>
      </w:r>
      <w:r w:rsidR="00CE7394" w:rsidRPr="000B38A6">
        <w:rPr>
          <w:rFonts w:ascii="Times New Roman" w:hAnsi="Times New Roman" w:cs="Times New Roman"/>
          <w:sz w:val="24"/>
          <w:szCs w:val="24"/>
          <w:lang w:val="de-DE"/>
        </w:rPr>
        <w:t xml:space="preserve">also </w:t>
      </w:r>
      <w:r w:rsidR="00FB6F25" w:rsidRPr="000B38A6">
        <w:rPr>
          <w:rFonts w:ascii="Times New Roman" w:hAnsi="Times New Roman" w:cs="Times New Roman"/>
          <w:sz w:val="24"/>
          <w:szCs w:val="24"/>
          <w:lang w:val="de-DE"/>
        </w:rPr>
        <w:t>die am Anfang</w:t>
      </w:r>
      <w:r w:rsidR="00312E75">
        <w:rPr>
          <w:rFonts w:ascii="Times New Roman" w:hAnsi="Times New Roman" w:cs="Times New Roman"/>
          <w:sz w:val="24"/>
          <w:szCs w:val="24"/>
          <w:lang w:val="de-DE"/>
        </w:rPr>
        <w:t xml:space="preserve"> dieses Kapitels </w:t>
      </w:r>
      <w:r w:rsidR="000B38A6" w:rsidRPr="000B38A6">
        <w:rPr>
          <w:rFonts w:ascii="Times New Roman" w:hAnsi="Times New Roman" w:cs="Times New Roman"/>
          <w:sz w:val="24"/>
          <w:szCs w:val="24"/>
          <w:lang w:val="de-DE"/>
        </w:rPr>
        <w:br/>
      </w:r>
      <w:r w:rsidR="00FB6F25" w:rsidRPr="000B38A6">
        <w:rPr>
          <w:rFonts w:ascii="Times New Roman" w:hAnsi="Times New Roman" w:cs="Times New Roman"/>
          <w:sz w:val="24"/>
          <w:szCs w:val="24"/>
          <w:lang w:val="de-DE"/>
        </w:rPr>
        <w:t xml:space="preserve">aufgestellte Hypothese. </w:t>
      </w:r>
      <w:r w:rsidR="00376098" w:rsidRPr="0058103B">
        <w:rPr>
          <w:rFonts w:ascii="Times New Roman" w:hAnsi="Times New Roman" w:cs="Times New Roman"/>
          <w:sz w:val="24"/>
          <w:szCs w:val="24"/>
          <w:lang w:val="de-DE"/>
        </w:rPr>
        <w:t xml:space="preserve">Obwohl beide Übersetzungen </w:t>
      </w:r>
      <w:r w:rsidRPr="0058103B">
        <w:rPr>
          <w:rFonts w:ascii="Times New Roman" w:hAnsi="Times New Roman" w:cs="Times New Roman"/>
          <w:sz w:val="24"/>
          <w:szCs w:val="24"/>
          <w:lang w:val="de-DE"/>
        </w:rPr>
        <w:t>sinnvoll</w:t>
      </w:r>
      <w:r w:rsidR="00376098" w:rsidRPr="0058103B">
        <w:rPr>
          <w:rFonts w:ascii="Times New Roman" w:hAnsi="Times New Roman" w:cs="Times New Roman"/>
          <w:sz w:val="24"/>
          <w:szCs w:val="24"/>
          <w:lang w:val="de-DE"/>
        </w:rPr>
        <w:t xml:space="preserve"> sind,</w:t>
      </w:r>
      <w:r w:rsidR="00FB6F25" w:rsidRPr="0058103B">
        <w:rPr>
          <w:rFonts w:ascii="Times New Roman" w:hAnsi="Times New Roman" w:cs="Times New Roman"/>
          <w:sz w:val="24"/>
          <w:szCs w:val="24"/>
          <w:lang w:val="de-DE"/>
        </w:rPr>
        <w:t xml:space="preserve"> wird zum Beispiel das Wort </w:t>
      </w:r>
      <w:r w:rsidR="00376098" w:rsidRPr="0058103B">
        <w:rPr>
          <w:rFonts w:ascii="Times New Roman" w:hAnsi="Times New Roman" w:cs="Times New Roman"/>
          <w:i/>
          <w:iCs/>
          <w:sz w:val="24"/>
          <w:szCs w:val="24"/>
          <w:lang w:val="de-DE"/>
        </w:rPr>
        <w:t>Königstocher</w:t>
      </w:r>
      <w:r w:rsidR="00FB6F25" w:rsidRPr="0058103B">
        <w:rPr>
          <w:rFonts w:ascii="Times New Roman" w:hAnsi="Times New Roman" w:cs="Times New Roman"/>
          <w:i/>
          <w:iCs/>
          <w:sz w:val="24"/>
          <w:szCs w:val="24"/>
          <w:lang w:val="de-DE"/>
        </w:rPr>
        <w:t xml:space="preserve"> </w:t>
      </w:r>
      <w:r w:rsidR="00FB6F25" w:rsidRPr="0058103B">
        <w:rPr>
          <w:rFonts w:ascii="Times New Roman" w:hAnsi="Times New Roman" w:cs="Times New Roman"/>
          <w:sz w:val="24"/>
          <w:szCs w:val="24"/>
          <w:lang w:val="de-DE"/>
        </w:rPr>
        <w:t xml:space="preserve">als </w:t>
      </w:r>
      <w:proofErr w:type="spellStart"/>
      <w:r w:rsidR="00376098" w:rsidRPr="0058103B">
        <w:rPr>
          <w:rFonts w:ascii="Times New Roman" w:hAnsi="Times New Roman" w:cs="Times New Roman"/>
          <w:i/>
          <w:iCs/>
          <w:sz w:val="24"/>
          <w:szCs w:val="24"/>
          <w:lang w:val="de-DE"/>
        </w:rPr>
        <w:t>královská</w:t>
      </w:r>
      <w:proofErr w:type="spellEnd"/>
      <w:r w:rsidR="00376098" w:rsidRPr="0058103B">
        <w:rPr>
          <w:rFonts w:ascii="Times New Roman" w:hAnsi="Times New Roman" w:cs="Times New Roman"/>
          <w:i/>
          <w:iCs/>
          <w:sz w:val="24"/>
          <w:szCs w:val="24"/>
          <w:lang w:val="de-DE"/>
        </w:rPr>
        <w:t xml:space="preserve"> </w:t>
      </w:r>
      <w:proofErr w:type="spellStart"/>
      <w:r w:rsidR="00376098" w:rsidRPr="0058103B">
        <w:rPr>
          <w:rFonts w:ascii="Times New Roman" w:hAnsi="Times New Roman" w:cs="Times New Roman"/>
          <w:i/>
          <w:iCs/>
          <w:sz w:val="24"/>
          <w:szCs w:val="24"/>
          <w:lang w:val="de-DE"/>
        </w:rPr>
        <w:t>dcera</w:t>
      </w:r>
      <w:proofErr w:type="spellEnd"/>
      <w:r w:rsidR="00376098" w:rsidRPr="0058103B">
        <w:rPr>
          <w:rFonts w:ascii="Times New Roman" w:hAnsi="Times New Roman" w:cs="Times New Roman"/>
          <w:i/>
          <w:iCs/>
          <w:sz w:val="24"/>
          <w:szCs w:val="24"/>
          <w:lang w:val="de-DE"/>
        </w:rPr>
        <w:t xml:space="preserve"> </w:t>
      </w:r>
      <w:r w:rsidR="00FB6F25" w:rsidRPr="0058103B">
        <w:rPr>
          <w:rFonts w:ascii="Times New Roman" w:hAnsi="Times New Roman" w:cs="Times New Roman"/>
          <w:sz w:val="24"/>
          <w:szCs w:val="24"/>
          <w:lang w:val="de-DE"/>
        </w:rPr>
        <w:t xml:space="preserve">bei </w:t>
      </w:r>
      <w:proofErr w:type="spellStart"/>
      <w:r w:rsidR="00FB6F25" w:rsidRPr="0058103B">
        <w:rPr>
          <w:rFonts w:ascii="Times New Roman" w:hAnsi="Times New Roman" w:cs="Times New Roman"/>
          <w:sz w:val="24"/>
          <w:szCs w:val="24"/>
          <w:lang w:val="de-DE"/>
        </w:rPr>
        <w:t>Helceletová</w:t>
      </w:r>
      <w:proofErr w:type="spellEnd"/>
      <w:r w:rsidR="00FB6F25" w:rsidRPr="0058103B">
        <w:rPr>
          <w:rFonts w:ascii="Times New Roman" w:hAnsi="Times New Roman" w:cs="Times New Roman"/>
          <w:sz w:val="24"/>
          <w:szCs w:val="24"/>
          <w:lang w:val="de-DE"/>
        </w:rPr>
        <w:t xml:space="preserve"> übersetzt, während </w:t>
      </w:r>
      <w:proofErr w:type="spellStart"/>
      <w:r w:rsidR="00FB6F25" w:rsidRPr="0058103B">
        <w:rPr>
          <w:rFonts w:ascii="Times New Roman" w:hAnsi="Times New Roman" w:cs="Times New Roman"/>
          <w:sz w:val="24"/>
          <w:szCs w:val="24"/>
          <w:lang w:val="de-DE"/>
        </w:rPr>
        <w:t>Bezděková</w:t>
      </w:r>
      <w:proofErr w:type="spellEnd"/>
      <w:r w:rsidR="00FB6F25" w:rsidRPr="0058103B">
        <w:rPr>
          <w:rFonts w:ascii="Times New Roman" w:hAnsi="Times New Roman" w:cs="Times New Roman"/>
          <w:sz w:val="24"/>
          <w:szCs w:val="24"/>
          <w:lang w:val="de-DE"/>
        </w:rPr>
        <w:t xml:space="preserve"> dieses Wort als </w:t>
      </w:r>
      <w:proofErr w:type="spellStart"/>
      <w:r w:rsidR="00376098" w:rsidRPr="0058103B">
        <w:rPr>
          <w:rFonts w:ascii="Times New Roman" w:hAnsi="Times New Roman" w:cs="Times New Roman"/>
          <w:i/>
          <w:iCs/>
          <w:sz w:val="24"/>
          <w:szCs w:val="24"/>
          <w:lang w:val="de-DE"/>
        </w:rPr>
        <w:t>princezna</w:t>
      </w:r>
      <w:proofErr w:type="spellEnd"/>
      <w:r w:rsidR="00FB6F25" w:rsidRPr="0058103B">
        <w:rPr>
          <w:rFonts w:ascii="Times New Roman" w:hAnsi="Times New Roman" w:cs="Times New Roman"/>
          <w:sz w:val="24"/>
          <w:szCs w:val="24"/>
          <w:lang w:val="de-DE"/>
        </w:rPr>
        <w:t xml:space="preserve"> übersetzt.</w:t>
      </w:r>
      <w:r w:rsidR="00376098" w:rsidRPr="0058103B">
        <w:rPr>
          <w:rFonts w:ascii="Times New Roman" w:hAnsi="Times New Roman" w:cs="Times New Roman"/>
          <w:sz w:val="24"/>
          <w:szCs w:val="24"/>
          <w:lang w:val="de-DE"/>
        </w:rPr>
        <w:t xml:space="preserve"> Aus diesem Grund bin ich der Meinung, dass sich die Übersetzung von Helena </w:t>
      </w:r>
      <w:proofErr w:type="spellStart"/>
      <w:r w:rsidR="00376098" w:rsidRPr="0058103B">
        <w:rPr>
          <w:rFonts w:ascii="Times New Roman" w:hAnsi="Times New Roman" w:cs="Times New Roman"/>
          <w:sz w:val="24"/>
          <w:szCs w:val="24"/>
          <w:lang w:val="de-DE"/>
        </w:rPr>
        <w:t>Helceletová</w:t>
      </w:r>
      <w:proofErr w:type="spellEnd"/>
      <w:r w:rsidR="00376098" w:rsidRPr="0058103B">
        <w:rPr>
          <w:rFonts w:ascii="Times New Roman" w:hAnsi="Times New Roman" w:cs="Times New Roman"/>
          <w:sz w:val="24"/>
          <w:szCs w:val="24"/>
          <w:lang w:val="de-DE"/>
        </w:rPr>
        <w:t xml:space="preserve"> besser für den Einsatz im Unterricht eignet, da die Schüler bei einer wörtlichen Übersetzung die beiden Wörter, aus denen das Wort besteht, besser erkennen können.</w:t>
      </w:r>
    </w:p>
    <w:p w14:paraId="5A3A05BC" w14:textId="77777777" w:rsidR="003D1DB1" w:rsidRDefault="003D1DB1" w:rsidP="00B40116">
      <w:pPr>
        <w:spacing w:line="360" w:lineRule="auto"/>
        <w:ind w:firstLine="709"/>
        <w:jc w:val="both"/>
      </w:pPr>
    </w:p>
    <w:p w14:paraId="7827AADE" w14:textId="77777777" w:rsidR="003D1DB1" w:rsidRPr="0058103B" w:rsidRDefault="003D1DB1" w:rsidP="00B40116">
      <w:pPr>
        <w:spacing w:line="360" w:lineRule="auto"/>
        <w:ind w:firstLine="709"/>
        <w:jc w:val="both"/>
        <w:rPr>
          <w:rFonts w:ascii="Times New Roman" w:hAnsi="Times New Roman" w:cs="Times New Roman"/>
          <w:sz w:val="24"/>
          <w:szCs w:val="24"/>
          <w:lang w:val="de-DE"/>
        </w:rPr>
      </w:pPr>
    </w:p>
    <w:tbl>
      <w:tblPr>
        <w:tblStyle w:val="Tabellenraster"/>
        <w:tblW w:w="0" w:type="auto"/>
        <w:tblLook w:val="04A0" w:firstRow="1" w:lastRow="0" w:firstColumn="1" w:lastColumn="0" w:noHBand="0" w:noVBand="1"/>
      </w:tblPr>
      <w:tblGrid>
        <w:gridCol w:w="3020"/>
        <w:gridCol w:w="3020"/>
        <w:gridCol w:w="3021"/>
      </w:tblGrid>
      <w:tr w:rsidR="00B40116" w:rsidRPr="0058103B" w14:paraId="1394773E" w14:textId="77777777" w:rsidTr="00C13F88">
        <w:tc>
          <w:tcPr>
            <w:tcW w:w="9061" w:type="dxa"/>
            <w:gridSpan w:val="3"/>
          </w:tcPr>
          <w:p w14:paraId="75673621" w14:textId="7D91A3F5" w:rsidR="00B40116" w:rsidRPr="0058103B" w:rsidRDefault="00B40116" w:rsidP="00C13F88">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Beispiele der substantivischen Komposita – </w:t>
            </w:r>
            <w:r w:rsidRPr="0058103B">
              <w:rPr>
                <w:rFonts w:ascii="Times New Roman" w:hAnsi="Times New Roman" w:cs="Times New Roman"/>
                <w:i/>
                <w:iCs/>
                <w:sz w:val="24"/>
                <w:szCs w:val="24"/>
                <w:lang w:val="de-DE"/>
              </w:rPr>
              <w:t>Rapunzel</w:t>
            </w:r>
          </w:p>
        </w:tc>
      </w:tr>
      <w:tr w:rsidR="00B40116" w:rsidRPr="0058103B" w14:paraId="00A23850" w14:textId="77777777" w:rsidTr="00C13F88">
        <w:tc>
          <w:tcPr>
            <w:tcW w:w="3020" w:type="dxa"/>
          </w:tcPr>
          <w:p w14:paraId="41AF44B0" w14:textId="77777777" w:rsidR="00B40116" w:rsidRPr="0058103B" w:rsidRDefault="00B40116" w:rsidP="00C13F88">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Original</w:t>
            </w:r>
          </w:p>
        </w:tc>
        <w:tc>
          <w:tcPr>
            <w:tcW w:w="3020" w:type="dxa"/>
          </w:tcPr>
          <w:p w14:paraId="7BEAF27E" w14:textId="77777777" w:rsidR="00B40116" w:rsidRPr="0058103B" w:rsidRDefault="00B40116" w:rsidP="00C13F88">
            <w:pPr>
              <w:spacing w:line="360" w:lineRule="auto"/>
              <w:jc w:val="both"/>
              <w:rPr>
                <w:rFonts w:ascii="Times New Roman" w:hAnsi="Times New Roman" w:cs="Times New Roman"/>
                <w:sz w:val="24"/>
                <w:szCs w:val="24"/>
                <w:lang w:val="de-DE"/>
              </w:rPr>
            </w:pPr>
            <w:proofErr w:type="spellStart"/>
            <w:r w:rsidRPr="0058103B">
              <w:rPr>
                <w:rFonts w:ascii="Times New Roman" w:hAnsi="Times New Roman" w:cs="Times New Roman"/>
                <w:sz w:val="24"/>
                <w:szCs w:val="24"/>
                <w:lang w:val="de-DE"/>
              </w:rPr>
              <w:t>Bezděková</w:t>
            </w:r>
            <w:proofErr w:type="spellEnd"/>
          </w:p>
        </w:tc>
        <w:tc>
          <w:tcPr>
            <w:tcW w:w="3021" w:type="dxa"/>
          </w:tcPr>
          <w:p w14:paraId="7F65D4D0" w14:textId="77777777" w:rsidR="00B40116" w:rsidRPr="0058103B" w:rsidRDefault="00B40116" w:rsidP="00C13F88">
            <w:pPr>
              <w:spacing w:line="360" w:lineRule="auto"/>
              <w:jc w:val="both"/>
              <w:rPr>
                <w:rFonts w:ascii="Times New Roman" w:hAnsi="Times New Roman" w:cs="Times New Roman"/>
                <w:sz w:val="24"/>
                <w:szCs w:val="24"/>
                <w:lang w:val="de-DE"/>
              </w:rPr>
            </w:pPr>
            <w:proofErr w:type="spellStart"/>
            <w:r w:rsidRPr="0058103B">
              <w:rPr>
                <w:rFonts w:ascii="Times New Roman" w:hAnsi="Times New Roman" w:cs="Times New Roman"/>
                <w:sz w:val="24"/>
                <w:szCs w:val="24"/>
                <w:lang w:val="de-DE"/>
              </w:rPr>
              <w:t>Helceletová</w:t>
            </w:r>
            <w:proofErr w:type="spellEnd"/>
          </w:p>
        </w:tc>
      </w:tr>
      <w:tr w:rsidR="00B40116" w:rsidRPr="0058103B" w14:paraId="19192E33" w14:textId="77777777" w:rsidTr="00C13F88">
        <w:tc>
          <w:tcPr>
            <w:tcW w:w="3020" w:type="dxa"/>
          </w:tcPr>
          <w:p w14:paraId="6A56F534" w14:textId="34E99531" w:rsidR="00B40116" w:rsidRPr="000B0027" w:rsidRDefault="00347DC8" w:rsidP="00C13F88">
            <w:pPr>
              <w:spacing w:line="360" w:lineRule="auto"/>
              <w:jc w:val="both"/>
              <w:rPr>
                <w:rFonts w:ascii="Times New Roman" w:hAnsi="Times New Roman" w:cs="Times New Roman"/>
                <w:sz w:val="24"/>
                <w:szCs w:val="24"/>
                <w:lang w:val="de-DE"/>
              </w:rPr>
            </w:pPr>
            <w:r w:rsidRPr="00092430">
              <w:rPr>
                <w:rFonts w:ascii="Times New Roman" w:hAnsi="Times New Roman" w:cs="Times New Roman"/>
                <w:sz w:val="24"/>
                <w:szCs w:val="24"/>
                <w:lang w:val="de-DE"/>
              </w:rPr>
              <w:t>…</w:t>
            </w:r>
            <w:r w:rsidRPr="00092430">
              <w:rPr>
                <w:rFonts w:ascii="Times New Roman" w:hAnsi="Times New Roman" w:cs="Times New Roman"/>
                <w:i/>
                <w:iCs/>
                <w:sz w:val="24"/>
                <w:szCs w:val="24"/>
                <w:lang w:val="de-DE"/>
              </w:rPr>
              <w:t xml:space="preserve"> „Die Leute hatten in ihrem </w:t>
            </w:r>
            <w:r w:rsidRPr="00092430">
              <w:rPr>
                <w:rFonts w:ascii="Times New Roman" w:hAnsi="Times New Roman" w:cs="Times New Roman"/>
                <w:b/>
                <w:bCs/>
                <w:i/>
                <w:iCs/>
                <w:sz w:val="24"/>
                <w:szCs w:val="24"/>
                <w:lang w:val="de-DE"/>
              </w:rPr>
              <w:t>Hinterhaus</w:t>
            </w:r>
            <w:r w:rsidRPr="00092430">
              <w:rPr>
                <w:rFonts w:ascii="Times New Roman" w:hAnsi="Times New Roman" w:cs="Times New Roman"/>
                <w:i/>
                <w:iCs/>
                <w:sz w:val="24"/>
                <w:szCs w:val="24"/>
                <w:lang w:val="de-DE"/>
              </w:rPr>
              <w:t xml:space="preserve"> ein kleines Fenster,“</w:t>
            </w:r>
            <w:r w:rsidRPr="002A3A35">
              <w:rPr>
                <w:rFonts w:ascii="Times New Roman" w:hAnsi="Times New Roman" w:cs="Times New Roman"/>
                <w:sz w:val="24"/>
                <w:szCs w:val="24"/>
                <w:lang w:val="de-DE"/>
              </w:rPr>
              <w:t>…</w:t>
            </w:r>
            <w:r w:rsidRPr="00092430">
              <w:rPr>
                <w:rFonts w:ascii="Times New Roman" w:hAnsi="Times New Roman" w:cs="Times New Roman"/>
                <w:i/>
                <w:iCs/>
                <w:sz w:val="24"/>
                <w:szCs w:val="24"/>
                <w:lang w:val="de-DE"/>
              </w:rPr>
              <w:t xml:space="preserve"> </w:t>
            </w:r>
            <w:r w:rsidR="000B0027">
              <w:rPr>
                <w:rFonts w:ascii="Times New Roman" w:hAnsi="Times New Roman" w:cs="Times New Roman"/>
                <w:sz w:val="24"/>
                <w:szCs w:val="24"/>
                <w:lang w:val="de-DE"/>
              </w:rPr>
              <w:t>(GRIMM, GRIMM, 1954, S. 72)</w:t>
            </w:r>
          </w:p>
        </w:tc>
        <w:tc>
          <w:tcPr>
            <w:tcW w:w="3020" w:type="dxa"/>
          </w:tcPr>
          <w:p w14:paraId="2509C92D" w14:textId="5376DBA1" w:rsidR="00B40116" w:rsidRPr="00FD7A1C" w:rsidRDefault="00B40116" w:rsidP="00C13F88">
            <w:pPr>
              <w:spacing w:line="360" w:lineRule="auto"/>
              <w:jc w:val="both"/>
              <w:rPr>
                <w:rFonts w:ascii="Times New Roman" w:hAnsi="Times New Roman" w:cs="Times New Roman"/>
                <w:sz w:val="24"/>
                <w:szCs w:val="24"/>
                <w:lang w:val="de-DE"/>
              </w:rPr>
            </w:pPr>
            <w:r w:rsidRPr="00092430">
              <w:rPr>
                <w:rFonts w:ascii="Times New Roman" w:hAnsi="Times New Roman" w:cs="Times New Roman"/>
                <w:i/>
                <w:iCs/>
                <w:sz w:val="24"/>
                <w:szCs w:val="24"/>
                <w:lang w:val="de-DE"/>
              </w:rPr>
              <w:t xml:space="preserve"> </w:t>
            </w:r>
            <w:r w:rsidR="00347DC8" w:rsidRPr="00092430">
              <w:rPr>
                <w:rFonts w:ascii="Times New Roman" w:hAnsi="Times New Roman" w:cs="Times New Roman"/>
                <w:sz w:val="24"/>
                <w:szCs w:val="24"/>
                <w:lang w:val="de-DE"/>
              </w:rPr>
              <w:t>…</w:t>
            </w:r>
            <w:r w:rsidR="00347DC8" w:rsidRPr="00092430">
              <w:rPr>
                <w:rFonts w:ascii="Times New Roman" w:hAnsi="Times New Roman" w:cs="Times New Roman"/>
                <w:i/>
                <w:iCs/>
                <w:sz w:val="24"/>
                <w:szCs w:val="24"/>
                <w:lang w:val="de-DE"/>
              </w:rPr>
              <w:t xml:space="preserve"> „</w:t>
            </w:r>
            <w:proofErr w:type="spellStart"/>
            <w:r w:rsidR="00347DC8" w:rsidRPr="00092430">
              <w:rPr>
                <w:rFonts w:ascii="Times New Roman" w:hAnsi="Times New Roman" w:cs="Times New Roman"/>
                <w:i/>
                <w:iCs/>
                <w:sz w:val="24"/>
                <w:szCs w:val="24"/>
                <w:lang w:val="de-DE"/>
              </w:rPr>
              <w:t>Manželé</w:t>
            </w:r>
            <w:proofErr w:type="spellEnd"/>
            <w:r w:rsidR="00347DC8" w:rsidRPr="00092430">
              <w:rPr>
                <w:rFonts w:ascii="Times New Roman" w:hAnsi="Times New Roman" w:cs="Times New Roman"/>
                <w:i/>
                <w:iCs/>
                <w:sz w:val="24"/>
                <w:szCs w:val="24"/>
                <w:lang w:val="de-DE"/>
              </w:rPr>
              <w:t xml:space="preserve"> </w:t>
            </w:r>
            <w:proofErr w:type="spellStart"/>
            <w:r w:rsidR="00347DC8" w:rsidRPr="00092430">
              <w:rPr>
                <w:rFonts w:ascii="Times New Roman" w:hAnsi="Times New Roman" w:cs="Times New Roman"/>
                <w:i/>
                <w:iCs/>
                <w:sz w:val="24"/>
                <w:szCs w:val="24"/>
                <w:lang w:val="de-DE"/>
              </w:rPr>
              <w:t>měli</w:t>
            </w:r>
            <w:proofErr w:type="spellEnd"/>
            <w:r w:rsidR="00347DC8" w:rsidRPr="00092430">
              <w:rPr>
                <w:rFonts w:ascii="Times New Roman" w:hAnsi="Times New Roman" w:cs="Times New Roman"/>
                <w:i/>
                <w:iCs/>
                <w:sz w:val="24"/>
                <w:szCs w:val="24"/>
                <w:lang w:val="de-DE"/>
              </w:rPr>
              <w:t xml:space="preserve"> v </w:t>
            </w:r>
            <w:proofErr w:type="spellStart"/>
            <w:r w:rsidR="00347DC8" w:rsidRPr="00092430">
              <w:rPr>
                <w:rFonts w:ascii="Times New Roman" w:hAnsi="Times New Roman" w:cs="Times New Roman"/>
                <w:b/>
                <w:bCs/>
                <w:i/>
                <w:iCs/>
                <w:sz w:val="24"/>
                <w:szCs w:val="24"/>
                <w:lang w:val="de-DE"/>
              </w:rPr>
              <w:t>podkroví</w:t>
            </w:r>
            <w:proofErr w:type="spellEnd"/>
            <w:r w:rsidR="00347DC8" w:rsidRPr="00092430">
              <w:rPr>
                <w:rFonts w:ascii="Times New Roman" w:hAnsi="Times New Roman" w:cs="Times New Roman"/>
                <w:i/>
                <w:iCs/>
                <w:sz w:val="24"/>
                <w:szCs w:val="24"/>
                <w:lang w:val="de-DE"/>
              </w:rPr>
              <w:t xml:space="preserve"> </w:t>
            </w:r>
            <w:proofErr w:type="spellStart"/>
            <w:r w:rsidR="00347DC8" w:rsidRPr="00092430">
              <w:rPr>
                <w:rFonts w:ascii="Times New Roman" w:hAnsi="Times New Roman" w:cs="Times New Roman"/>
                <w:i/>
                <w:iCs/>
                <w:sz w:val="24"/>
                <w:szCs w:val="24"/>
                <w:lang w:val="de-DE"/>
              </w:rPr>
              <w:t>místnost</w:t>
            </w:r>
            <w:proofErr w:type="spellEnd"/>
            <w:r w:rsidR="00347DC8" w:rsidRPr="00092430">
              <w:rPr>
                <w:rFonts w:ascii="Times New Roman" w:hAnsi="Times New Roman" w:cs="Times New Roman"/>
                <w:i/>
                <w:iCs/>
                <w:sz w:val="24"/>
                <w:szCs w:val="24"/>
                <w:lang w:val="de-DE"/>
              </w:rPr>
              <w:t xml:space="preserve"> s </w:t>
            </w:r>
            <w:proofErr w:type="spellStart"/>
            <w:r w:rsidR="00347DC8" w:rsidRPr="00092430">
              <w:rPr>
                <w:rFonts w:ascii="Times New Roman" w:hAnsi="Times New Roman" w:cs="Times New Roman"/>
                <w:i/>
                <w:iCs/>
                <w:sz w:val="24"/>
                <w:szCs w:val="24"/>
                <w:lang w:val="de-DE"/>
              </w:rPr>
              <w:t>malým</w:t>
            </w:r>
            <w:proofErr w:type="spellEnd"/>
            <w:r w:rsidR="00347DC8" w:rsidRPr="00092430">
              <w:rPr>
                <w:rFonts w:ascii="Times New Roman" w:hAnsi="Times New Roman" w:cs="Times New Roman"/>
                <w:i/>
                <w:iCs/>
                <w:sz w:val="24"/>
                <w:szCs w:val="24"/>
                <w:lang w:val="de-DE"/>
              </w:rPr>
              <w:t xml:space="preserve"> </w:t>
            </w:r>
            <w:proofErr w:type="spellStart"/>
            <w:r w:rsidR="00347DC8" w:rsidRPr="00092430">
              <w:rPr>
                <w:rFonts w:ascii="Times New Roman" w:hAnsi="Times New Roman" w:cs="Times New Roman"/>
                <w:i/>
                <w:iCs/>
                <w:sz w:val="24"/>
                <w:szCs w:val="24"/>
                <w:lang w:val="de-DE"/>
              </w:rPr>
              <w:t>okénkem</w:t>
            </w:r>
            <w:proofErr w:type="spellEnd"/>
            <w:r w:rsidR="00347DC8" w:rsidRPr="00092430">
              <w:rPr>
                <w:rFonts w:ascii="Times New Roman" w:hAnsi="Times New Roman" w:cs="Times New Roman"/>
                <w:i/>
                <w:iCs/>
                <w:sz w:val="24"/>
                <w:szCs w:val="24"/>
                <w:lang w:val="de-DE"/>
              </w:rPr>
              <w:t>“</w:t>
            </w:r>
            <w:r w:rsidR="00347DC8" w:rsidRPr="00092430">
              <w:rPr>
                <w:rFonts w:ascii="Times New Roman" w:hAnsi="Times New Roman" w:cs="Times New Roman"/>
                <w:sz w:val="24"/>
                <w:szCs w:val="24"/>
                <w:lang w:val="de-DE"/>
              </w:rPr>
              <w:t>…</w:t>
            </w:r>
            <w:r w:rsidR="00347DC8" w:rsidRPr="00092430">
              <w:rPr>
                <w:rFonts w:ascii="Times New Roman" w:hAnsi="Times New Roman" w:cs="Times New Roman"/>
                <w:i/>
                <w:iCs/>
                <w:sz w:val="24"/>
                <w:szCs w:val="24"/>
                <w:lang w:val="de-DE"/>
              </w:rPr>
              <w:t xml:space="preserve"> </w:t>
            </w:r>
            <w:r w:rsidR="00FD7A1C">
              <w:rPr>
                <w:rFonts w:ascii="Times New Roman" w:hAnsi="Times New Roman" w:cs="Times New Roman"/>
                <w:sz w:val="24"/>
                <w:szCs w:val="24"/>
                <w:lang w:val="de-DE"/>
              </w:rPr>
              <w:t>(GRIMM, GRIMM, 2011, S. 87)</w:t>
            </w:r>
          </w:p>
        </w:tc>
        <w:tc>
          <w:tcPr>
            <w:tcW w:w="3021" w:type="dxa"/>
          </w:tcPr>
          <w:p w14:paraId="037776E7" w14:textId="56558361" w:rsidR="00B40116" w:rsidRPr="00B61B9E" w:rsidRDefault="00347DC8" w:rsidP="00C13F88">
            <w:pPr>
              <w:spacing w:line="360" w:lineRule="auto"/>
              <w:jc w:val="both"/>
              <w:rPr>
                <w:rFonts w:ascii="Times New Roman" w:hAnsi="Times New Roman" w:cs="Times New Roman"/>
                <w:sz w:val="24"/>
                <w:szCs w:val="24"/>
                <w:lang w:val="de-DE"/>
              </w:rPr>
            </w:pPr>
            <w:r w:rsidRPr="00092430">
              <w:rPr>
                <w:rFonts w:ascii="Times New Roman" w:hAnsi="Times New Roman" w:cs="Times New Roman"/>
                <w:sz w:val="24"/>
                <w:szCs w:val="24"/>
                <w:lang w:val="de-DE"/>
              </w:rPr>
              <w:t>…</w:t>
            </w:r>
            <w:r w:rsidRPr="00092430">
              <w:rPr>
                <w:rFonts w:ascii="Times New Roman" w:hAnsi="Times New Roman" w:cs="Times New Roman"/>
                <w:i/>
                <w:iCs/>
                <w:sz w:val="24"/>
                <w:szCs w:val="24"/>
                <w:lang w:val="de-DE"/>
              </w:rPr>
              <w:t xml:space="preserve"> „</w:t>
            </w:r>
            <w:r w:rsidRPr="00092430">
              <w:rPr>
                <w:rFonts w:ascii="Times New Roman" w:hAnsi="Times New Roman" w:cs="Times New Roman"/>
                <w:b/>
                <w:bCs/>
                <w:i/>
                <w:iCs/>
                <w:sz w:val="24"/>
                <w:szCs w:val="24"/>
                <w:lang w:val="de-DE"/>
              </w:rPr>
              <w:t xml:space="preserve">V </w:t>
            </w:r>
            <w:proofErr w:type="spellStart"/>
            <w:r w:rsidRPr="00092430">
              <w:rPr>
                <w:rFonts w:ascii="Times New Roman" w:hAnsi="Times New Roman" w:cs="Times New Roman"/>
                <w:b/>
                <w:bCs/>
                <w:i/>
                <w:iCs/>
                <w:sz w:val="24"/>
                <w:szCs w:val="24"/>
                <w:lang w:val="de-DE"/>
              </w:rPr>
              <w:t>zadní</w:t>
            </w:r>
            <w:proofErr w:type="spellEnd"/>
            <w:r w:rsidRPr="00092430">
              <w:rPr>
                <w:rFonts w:ascii="Times New Roman" w:hAnsi="Times New Roman" w:cs="Times New Roman"/>
                <w:b/>
                <w:bCs/>
                <w:i/>
                <w:iCs/>
                <w:sz w:val="24"/>
                <w:szCs w:val="24"/>
                <w:lang w:val="de-DE"/>
              </w:rPr>
              <w:t xml:space="preserve"> </w:t>
            </w:r>
            <w:proofErr w:type="spellStart"/>
            <w:r w:rsidRPr="00092430">
              <w:rPr>
                <w:rFonts w:ascii="Times New Roman" w:hAnsi="Times New Roman" w:cs="Times New Roman"/>
                <w:b/>
                <w:bCs/>
                <w:i/>
                <w:iCs/>
                <w:sz w:val="24"/>
                <w:szCs w:val="24"/>
                <w:lang w:val="de-DE"/>
              </w:rPr>
              <w:t>části</w:t>
            </w:r>
            <w:proofErr w:type="spellEnd"/>
            <w:r w:rsidRPr="00092430">
              <w:rPr>
                <w:rFonts w:ascii="Times New Roman" w:hAnsi="Times New Roman" w:cs="Times New Roman"/>
                <w:b/>
                <w:bCs/>
                <w:i/>
                <w:iCs/>
                <w:sz w:val="24"/>
                <w:szCs w:val="24"/>
                <w:lang w:val="de-DE"/>
              </w:rPr>
              <w:t xml:space="preserve"> </w:t>
            </w:r>
            <w:proofErr w:type="spellStart"/>
            <w:r w:rsidRPr="00092430">
              <w:rPr>
                <w:rFonts w:ascii="Times New Roman" w:hAnsi="Times New Roman" w:cs="Times New Roman"/>
                <w:b/>
                <w:bCs/>
                <w:i/>
                <w:iCs/>
                <w:sz w:val="24"/>
                <w:szCs w:val="24"/>
                <w:lang w:val="de-DE"/>
              </w:rPr>
              <w:t>domu</w:t>
            </w:r>
            <w:proofErr w:type="spellEnd"/>
            <w:r w:rsidRPr="00092430">
              <w:rPr>
                <w:rFonts w:ascii="Times New Roman" w:hAnsi="Times New Roman" w:cs="Times New Roman"/>
                <w:i/>
                <w:iCs/>
                <w:sz w:val="24"/>
                <w:szCs w:val="24"/>
                <w:lang w:val="de-DE"/>
              </w:rPr>
              <w:t xml:space="preserve"> </w:t>
            </w:r>
            <w:proofErr w:type="spellStart"/>
            <w:r w:rsidRPr="00092430">
              <w:rPr>
                <w:rFonts w:ascii="Times New Roman" w:hAnsi="Times New Roman" w:cs="Times New Roman"/>
                <w:i/>
                <w:iCs/>
                <w:sz w:val="24"/>
                <w:szCs w:val="24"/>
                <w:lang w:val="de-DE"/>
              </w:rPr>
              <w:t>těch</w:t>
            </w:r>
            <w:proofErr w:type="spellEnd"/>
            <w:r w:rsidRPr="00092430">
              <w:rPr>
                <w:rFonts w:ascii="Times New Roman" w:hAnsi="Times New Roman" w:cs="Times New Roman"/>
                <w:i/>
                <w:iCs/>
                <w:sz w:val="24"/>
                <w:szCs w:val="24"/>
                <w:lang w:val="de-DE"/>
              </w:rPr>
              <w:t xml:space="preserve"> </w:t>
            </w:r>
            <w:proofErr w:type="spellStart"/>
            <w:r w:rsidRPr="00092430">
              <w:rPr>
                <w:rFonts w:ascii="Times New Roman" w:hAnsi="Times New Roman" w:cs="Times New Roman"/>
                <w:i/>
                <w:iCs/>
                <w:sz w:val="24"/>
                <w:szCs w:val="24"/>
                <w:lang w:val="de-DE"/>
              </w:rPr>
              <w:t>dvou</w:t>
            </w:r>
            <w:proofErr w:type="spellEnd"/>
            <w:r w:rsidRPr="00092430">
              <w:rPr>
                <w:rFonts w:ascii="Times New Roman" w:hAnsi="Times New Roman" w:cs="Times New Roman"/>
                <w:i/>
                <w:iCs/>
                <w:sz w:val="24"/>
                <w:szCs w:val="24"/>
                <w:lang w:val="de-DE"/>
              </w:rPr>
              <w:t xml:space="preserve"> </w:t>
            </w:r>
            <w:proofErr w:type="spellStart"/>
            <w:r w:rsidRPr="00092430">
              <w:rPr>
                <w:rFonts w:ascii="Times New Roman" w:hAnsi="Times New Roman" w:cs="Times New Roman"/>
                <w:i/>
                <w:iCs/>
                <w:sz w:val="24"/>
                <w:szCs w:val="24"/>
                <w:lang w:val="de-DE"/>
              </w:rPr>
              <w:t>manželů</w:t>
            </w:r>
            <w:proofErr w:type="spellEnd"/>
            <w:r w:rsidRPr="00092430">
              <w:rPr>
                <w:rFonts w:ascii="Times New Roman" w:hAnsi="Times New Roman" w:cs="Times New Roman"/>
                <w:i/>
                <w:iCs/>
                <w:sz w:val="24"/>
                <w:szCs w:val="24"/>
                <w:lang w:val="de-DE"/>
              </w:rPr>
              <w:t xml:space="preserve"> </w:t>
            </w:r>
            <w:proofErr w:type="spellStart"/>
            <w:r w:rsidRPr="00092430">
              <w:rPr>
                <w:rFonts w:ascii="Times New Roman" w:hAnsi="Times New Roman" w:cs="Times New Roman"/>
                <w:i/>
                <w:iCs/>
                <w:sz w:val="24"/>
                <w:szCs w:val="24"/>
                <w:lang w:val="de-DE"/>
              </w:rPr>
              <w:t>bylo</w:t>
            </w:r>
            <w:proofErr w:type="spellEnd"/>
            <w:r w:rsidRPr="00092430">
              <w:rPr>
                <w:rFonts w:ascii="Times New Roman" w:hAnsi="Times New Roman" w:cs="Times New Roman"/>
                <w:i/>
                <w:iCs/>
                <w:sz w:val="24"/>
                <w:szCs w:val="24"/>
                <w:lang w:val="de-DE"/>
              </w:rPr>
              <w:t xml:space="preserve"> </w:t>
            </w:r>
            <w:proofErr w:type="spellStart"/>
            <w:r w:rsidRPr="00092430">
              <w:rPr>
                <w:rFonts w:ascii="Times New Roman" w:hAnsi="Times New Roman" w:cs="Times New Roman"/>
                <w:i/>
                <w:iCs/>
                <w:sz w:val="24"/>
                <w:szCs w:val="24"/>
                <w:lang w:val="de-DE"/>
              </w:rPr>
              <w:t>okénko</w:t>
            </w:r>
            <w:proofErr w:type="spellEnd"/>
            <w:r w:rsidRPr="00092430">
              <w:rPr>
                <w:rFonts w:ascii="Times New Roman" w:hAnsi="Times New Roman" w:cs="Times New Roman"/>
                <w:i/>
                <w:iCs/>
                <w:sz w:val="24"/>
                <w:szCs w:val="24"/>
                <w:lang w:val="de-DE"/>
              </w:rPr>
              <w:t>“</w:t>
            </w:r>
            <w:r w:rsidRPr="00092430">
              <w:rPr>
                <w:rFonts w:ascii="Times New Roman" w:hAnsi="Times New Roman" w:cs="Times New Roman"/>
                <w:sz w:val="24"/>
                <w:szCs w:val="24"/>
                <w:lang w:val="de-DE"/>
              </w:rPr>
              <w:t>…</w:t>
            </w:r>
            <w:r w:rsidRPr="00092430">
              <w:rPr>
                <w:rFonts w:ascii="Times New Roman" w:hAnsi="Times New Roman" w:cs="Times New Roman"/>
                <w:i/>
                <w:iCs/>
                <w:sz w:val="24"/>
                <w:szCs w:val="24"/>
                <w:lang w:val="de-DE"/>
              </w:rPr>
              <w:t xml:space="preserve"> </w:t>
            </w:r>
            <w:r w:rsidR="00B61B9E" w:rsidRPr="0058103B">
              <w:rPr>
                <w:rFonts w:ascii="Times New Roman" w:hAnsi="Times New Roman" w:cs="Times New Roman"/>
                <w:sz w:val="24"/>
                <w:szCs w:val="24"/>
              </w:rPr>
              <w:t>(GRIMM, GRIMM, 1961, S. 5</w:t>
            </w:r>
            <w:r w:rsidR="00B61B9E">
              <w:rPr>
                <w:rFonts w:ascii="Times New Roman" w:hAnsi="Times New Roman" w:cs="Times New Roman"/>
                <w:sz w:val="24"/>
                <w:szCs w:val="24"/>
              </w:rPr>
              <w:t>8</w:t>
            </w:r>
            <w:r w:rsidR="00B61B9E" w:rsidRPr="0058103B">
              <w:rPr>
                <w:rFonts w:ascii="Times New Roman" w:hAnsi="Times New Roman" w:cs="Times New Roman"/>
                <w:sz w:val="24"/>
                <w:szCs w:val="24"/>
              </w:rPr>
              <w:t>)</w:t>
            </w:r>
          </w:p>
        </w:tc>
      </w:tr>
      <w:tr w:rsidR="00B40116" w:rsidRPr="0058103B" w14:paraId="6D0B0D1F" w14:textId="77777777" w:rsidTr="00C13F88">
        <w:tc>
          <w:tcPr>
            <w:tcW w:w="3020" w:type="dxa"/>
          </w:tcPr>
          <w:p w14:paraId="760E096E" w14:textId="14B7F7D9" w:rsidR="00B40116" w:rsidRPr="00092430" w:rsidRDefault="00347DC8" w:rsidP="00C13F88">
            <w:pPr>
              <w:spacing w:line="360" w:lineRule="auto"/>
              <w:jc w:val="both"/>
              <w:rPr>
                <w:rFonts w:ascii="Times New Roman" w:hAnsi="Times New Roman" w:cs="Times New Roman"/>
                <w:i/>
                <w:iCs/>
                <w:sz w:val="24"/>
                <w:szCs w:val="24"/>
                <w:lang w:val="de-DE"/>
              </w:rPr>
            </w:pPr>
            <w:r w:rsidRPr="00092430">
              <w:rPr>
                <w:rFonts w:ascii="Times New Roman" w:hAnsi="Times New Roman" w:cs="Times New Roman"/>
                <w:sz w:val="24"/>
                <w:szCs w:val="24"/>
                <w:lang w:val="de-DE"/>
              </w:rPr>
              <w:t>…</w:t>
            </w:r>
            <w:r w:rsidRPr="00092430">
              <w:rPr>
                <w:rFonts w:ascii="Times New Roman" w:hAnsi="Times New Roman" w:cs="Times New Roman"/>
                <w:i/>
                <w:iCs/>
                <w:sz w:val="24"/>
                <w:szCs w:val="24"/>
                <w:lang w:val="de-DE"/>
              </w:rPr>
              <w:t xml:space="preserve"> „</w:t>
            </w:r>
            <w:r w:rsidR="00226B3F" w:rsidRPr="00092430">
              <w:rPr>
                <w:rFonts w:ascii="Times New Roman" w:hAnsi="Times New Roman" w:cs="Times New Roman"/>
                <w:i/>
                <w:iCs/>
                <w:sz w:val="24"/>
                <w:szCs w:val="24"/>
                <w:lang w:val="de-DE"/>
              </w:rPr>
              <w:t>d</w:t>
            </w:r>
            <w:proofErr w:type="spellStart"/>
            <w:r w:rsidR="00226B3F" w:rsidRPr="00092430">
              <w:rPr>
                <w:rFonts w:ascii="Times New Roman" w:hAnsi="Times New Roman" w:cs="Times New Roman"/>
                <w:i/>
                <w:iCs/>
                <w:sz w:val="24"/>
                <w:szCs w:val="24"/>
              </w:rPr>
              <w:t>er</w:t>
            </w:r>
            <w:proofErr w:type="spellEnd"/>
            <w:r w:rsidR="00226B3F" w:rsidRPr="00092430">
              <w:rPr>
                <w:rFonts w:ascii="Times New Roman" w:hAnsi="Times New Roman" w:cs="Times New Roman"/>
                <w:i/>
                <w:iCs/>
                <w:sz w:val="24"/>
                <w:szCs w:val="24"/>
              </w:rPr>
              <w:t xml:space="preserve"> </w:t>
            </w:r>
            <w:proofErr w:type="spellStart"/>
            <w:r w:rsidR="00226B3F" w:rsidRPr="00092430">
              <w:rPr>
                <w:rFonts w:ascii="Times New Roman" w:hAnsi="Times New Roman" w:cs="Times New Roman"/>
                <w:b/>
                <w:bCs/>
                <w:i/>
                <w:iCs/>
                <w:sz w:val="24"/>
                <w:szCs w:val="24"/>
              </w:rPr>
              <w:t>Königssohn</w:t>
            </w:r>
            <w:proofErr w:type="spellEnd"/>
            <w:r w:rsidR="00226B3F" w:rsidRPr="00092430">
              <w:rPr>
                <w:rFonts w:ascii="Times New Roman" w:hAnsi="Times New Roman" w:cs="Times New Roman"/>
                <w:i/>
                <w:iCs/>
                <w:sz w:val="24"/>
                <w:szCs w:val="24"/>
              </w:rPr>
              <w:t xml:space="preserve"> </w:t>
            </w:r>
            <w:proofErr w:type="spellStart"/>
            <w:r w:rsidR="00226B3F" w:rsidRPr="00092430">
              <w:rPr>
                <w:rFonts w:ascii="Times New Roman" w:hAnsi="Times New Roman" w:cs="Times New Roman"/>
                <w:i/>
                <w:iCs/>
                <w:sz w:val="24"/>
                <w:szCs w:val="24"/>
              </w:rPr>
              <w:t>wollte</w:t>
            </w:r>
            <w:proofErr w:type="spellEnd"/>
            <w:r w:rsidR="00226B3F" w:rsidRPr="00092430">
              <w:rPr>
                <w:rFonts w:ascii="Times New Roman" w:hAnsi="Times New Roman" w:cs="Times New Roman"/>
                <w:i/>
                <w:iCs/>
                <w:sz w:val="24"/>
                <w:szCs w:val="24"/>
              </w:rPr>
              <w:t xml:space="preserve"> </w:t>
            </w:r>
            <w:proofErr w:type="spellStart"/>
            <w:r w:rsidR="00226B3F" w:rsidRPr="00092430">
              <w:rPr>
                <w:rFonts w:ascii="Times New Roman" w:hAnsi="Times New Roman" w:cs="Times New Roman"/>
                <w:i/>
                <w:iCs/>
                <w:sz w:val="24"/>
                <w:szCs w:val="24"/>
              </w:rPr>
              <w:t>zu</w:t>
            </w:r>
            <w:proofErr w:type="spellEnd"/>
            <w:r w:rsidR="00226B3F" w:rsidRPr="00092430">
              <w:rPr>
                <w:rFonts w:ascii="Times New Roman" w:hAnsi="Times New Roman" w:cs="Times New Roman"/>
                <w:i/>
                <w:iCs/>
                <w:sz w:val="24"/>
                <w:szCs w:val="24"/>
              </w:rPr>
              <w:t xml:space="preserve"> </w:t>
            </w:r>
            <w:proofErr w:type="spellStart"/>
            <w:r w:rsidR="00226B3F" w:rsidRPr="00092430">
              <w:rPr>
                <w:rFonts w:ascii="Times New Roman" w:hAnsi="Times New Roman" w:cs="Times New Roman"/>
                <w:i/>
                <w:iCs/>
                <w:sz w:val="24"/>
                <w:szCs w:val="24"/>
              </w:rPr>
              <w:t>ihr</w:t>
            </w:r>
            <w:proofErr w:type="spellEnd"/>
            <w:r w:rsidR="00226B3F" w:rsidRPr="00092430">
              <w:rPr>
                <w:rFonts w:ascii="Times New Roman" w:hAnsi="Times New Roman" w:cs="Times New Roman"/>
                <w:i/>
                <w:iCs/>
                <w:sz w:val="24"/>
                <w:szCs w:val="24"/>
              </w:rPr>
              <w:t xml:space="preserve"> </w:t>
            </w:r>
            <w:proofErr w:type="spellStart"/>
            <w:r w:rsidR="00226B3F" w:rsidRPr="00092430">
              <w:rPr>
                <w:rFonts w:ascii="Times New Roman" w:hAnsi="Times New Roman" w:cs="Times New Roman"/>
                <w:i/>
                <w:iCs/>
                <w:sz w:val="24"/>
                <w:szCs w:val="24"/>
              </w:rPr>
              <w:t>hinaufsteigen</w:t>
            </w:r>
            <w:proofErr w:type="spellEnd"/>
            <w:r w:rsidRPr="00092430">
              <w:rPr>
                <w:rFonts w:ascii="Times New Roman" w:hAnsi="Times New Roman" w:cs="Times New Roman"/>
                <w:i/>
                <w:iCs/>
                <w:sz w:val="24"/>
                <w:szCs w:val="24"/>
                <w:lang w:val="de-DE"/>
              </w:rPr>
              <w:t>“</w:t>
            </w:r>
            <w:r w:rsidRPr="00092430">
              <w:rPr>
                <w:rFonts w:ascii="Times New Roman" w:hAnsi="Times New Roman" w:cs="Times New Roman"/>
                <w:sz w:val="24"/>
                <w:szCs w:val="24"/>
                <w:lang w:val="de-DE"/>
              </w:rPr>
              <w:t>…</w:t>
            </w:r>
            <w:r w:rsidRPr="00092430">
              <w:rPr>
                <w:rFonts w:ascii="Times New Roman" w:hAnsi="Times New Roman" w:cs="Times New Roman"/>
                <w:i/>
                <w:iCs/>
                <w:sz w:val="24"/>
                <w:szCs w:val="24"/>
                <w:lang w:val="de-DE"/>
              </w:rPr>
              <w:t xml:space="preserve"> </w:t>
            </w:r>
            <w:r w:rsidR="000B0027">
              <w:rPr>
                <w:rFonts w:ascii="Times New Roman" w:hAnsi="Times New Roman" w:cs="Times New Roman"/>
                <w:sz w:val="24"/>
                <w:szCs w:val="24"/>
                <w:lang w:val="de-DE"/>
              </w:rPr>
              <w:t xml:space="preserve">(GRIMM, GRIMM, 1954, </w:t>
            </w:r>
            <w:r w:rsidR="000B0027">
              <w:rPr>
                <w:rFonts w:ascii="Times New Roman" w:hAnsi="Times New Roman" w:cs="Times New Roman"/>
                <w:sz w:val="24"/>
                <w:szCs w:val="24"/>
                <w:lang w:val="de-DE"/>
              </w:rPr>
              <w:br/>
            </w:r>
            <w:r w:rsidR="000B0027">
              <w:rPr>
                <w:rFonts w:ascii="Times New Roman" w:hAnsi="Times New Roman" w:cs="Times New Roman"/>
                <w:sz w:val="24"/>
                <w:szCs w:val="24"/>
                <w:lang w:val="de-DE"/>
              </w:rPr>
              <w:t>S. 7</w:t>
            </w:r>
            <w:r w:rsidR="000B0027">
              <w:rPr>
                <w:rFonts w:ascii="Times New Roman" w:hAnsi="Times New Roman" w:cs="Times New Roman"/>
                <w:sz w:val="24"/>
                <w:szCs w:val="24"/>
                <w:lang w:val="de-DE"/>
              </w:rPr>
              <w:t>6</w:t>
            </w:r>
            <w:r w:rsidR="000B0027">
              <w:rPr>
                <w:rFonts w:ascii="Times New Roman" w:hAnsi="Times New Roman" w:cs="Times New Roman"/>
                <w:sz w:val="24"/>
                <w:szCs w:val="24"/>
                <w:lang w:val="de-DE"/>
              </w:rPr>
              <w:t>)</w:t>
            </w:r>
          </w:p>
        </w:tc>
        <w:tc>
          <w:tcPr>
            <w:tcW w:w="3020" w:type="dxa"/>
          </w:tcPr>
          <w:p w14:paraId="43519B6A" w14:textId="77777777" w:rsidR="00FD7A1C" w:rsidRDefault="00347DC8" w:rsidP="00C13F88">
            <w:pPr>
              <w:spacing w:line="360" w:lineRule="auto"/>
              <w:jc w:val="both"/>
              <w:rPr>
                <w:rFonts w:ascii="Times New Roman" w:hAnsi="Times New Roman" w:cs="Times New Roman"/>
                <w:sz w:val="24"/>
                <w:szCs w:val="24"/>
                <w:lang w:val="de-DE"/>
              </w:rPr>
            </w:pPr>
            <w:r w:rsidRPr="00092430">
              <w:rPr>
                <w:rFonts w:ascii="Times New Roman" w:hAnsi="Times New Roman" w:cs="Times New Roman"/>
                <w:sz w:val="24"/>
                <w:szCs w:val="24"/>
                <w:lang w:val="de-DE"/>
              </w:rPr>
              <w:t>…</w:t>
            </w:r>
            <w:r w:rsidRPr="00092430">
              <w:rPr>
                <w:rFonts w:ascii="Times New Roman" w:hAnsi="Times New Roman" w:cs="Times New Roman"/>
                <w:i/>
                <w:iCs/>
                <w:sz w:val="24"/>
                <w:szCs w:val="24"/>
                <w:lang w:val="de-DE"/>
              </w:rPr>
              <w:t xml:space="preserve"> „</w:t>
            </w:r>
            <w:proofErr w:type="spellStart"/>
            <w:r w:rsidR="00226B3F" w:rsidRPr="00092430">
              <w:rPr>
                <w:rFonts w:ascii="Times New Roman" w:hAnsi="Times New Roman" w:cs="Times New Roman"/>
                <w:b/>
                <w:bCs/>
                <w:i/>
                <w:iCs/>
                <w:sz w:val="24"/>
                <w:szCs w:val="24"/>
                <w:lang w:val="de-DE"/>
              </w:rPr>
              <w:t>princ</w:t>
            </w:r>
            <w:proofErr w:type="spellEnd"/>
            <w:r w:rsidR="00226B3F" w:rsidRPr="00092430">
              <w:rPr>
                <w:rFonts w:ascii="Times New Roman" w:hAnsi="Times New Roman" w:cs="Times New Roman"/>
                <w:i/>
                <w:iCs/>
                <w:sz w:val="24"/>
                <w:szCs w:val="24"/>
                <w:lang w:val="de-DE"/>
              </w:rPr>
              <w:t xml:space="preserve"> </w:t>
            </w:r>
            <w:proofErr w:type="spellStart"/>
            <w:r w:rsidR="00226B3F" w:rsidRPr="00092430">
              <w:rPr>
                <w:rFonts w:ascii="Times New Roman" w:hAnsi="Times New Roman" w:cs="Times New Roman"/>
                <w:i/>
                <w:iCs/>
                <w:sz w:val="24"/>
                <w:szCs w:val="24"/>
                <w:lang w:val="de-DE"/>
              </w:rPr>
              <w:t>ji</w:t>
            </w:r>
            <w:proofErr w:type="spellEnd"/>
            <w:r w:rsidR="00226B3F" w:rsidRPr="00092430">
              <w:rPr>
                <w:rFonts w:ascii="Times New Roman" w:hAnsi="Times New Roman" w:cs="Times New Roman"/>
                <w:i/>
                <w:iCs/>
                <w:sz w:val="24"/>
                <w:szCs w:val="24"/>
                <w:lang w:val="de-DE"/>
              </w:rPr>
              <w:t xml:space="preserve"> </w:t>
            </w:r>
            <w:proofErr w:type="spellStart"/>
            <w:r w:rsidR="00226B3F" w:rsidRPr="00092430">
              <w:rPr>
                <w:rFonts w:ascii="Times New Roman" w:hAnsi="Times New Roman" w:cs="Times New Roman"/>
                <w:i/>
                <w:iCs/>
                <w:sz w:val="24"/>
                <w:szCs w:val="24"/>
                <w:lang w:val="de-DE"/>
              </w:rPr>
              <w:t>chtěl</w:t>
            </w:r>
            <w:proofErr w:type="spellEnd"/>
            <w:r w:rsidR="00226B3F" w:rsidRPr="00092430">
              <w:rPr>
                <w:rFonts w:ascii="Times New Roman" w:hAnsi="Times New Roman" w:cs="Times New Roman"/>
                <w:i/>
                <w:iCs/>
                <w:sz w:val="24"/>
                <w:szCs w:val="24"/>
                <w:lang w:val="de-DE"/>
              </w:rPr>
              <w:t xml:space="preserve"> </w:t>
            </w:r>
            <w:proofErr w:type="spellStart"/>
            <w:r w:rsidR="00226B3F" w:rsidRPr="00092430">
              <w:rPr>
                <w:rFonts w:ascii="Times New Roman" w:hAnsi="Times New Roman" w:cs="Times New Roman"/>
                <w:i/>
                <w:iCs/>
                <w:sz w:val="24"/>
                <w:szCs w:val="24"/>
                <w:lang w:val="de-DE"/>
              </w:rPr>
              <w:t>spatřit</w:t>
            </w:r>
            <w:proofErr w:type="spellEnd"/>
            <w:r w:rsidRPr="00092430">
              <w:rPr>
                <w:rFonts w:ascii="Times New Roman" w:hAnsi="Times New Roman" w:cs="Times New Roman"/>
                <w:i/>
                <w:iCs/>
                <w:sz w:val="24"/>
                <w:szCs w:val="24"/>
                <w:lang w:val="de-DE"/>
              </w:rPr>
              <w:t xml:space="preserve">“ </w:t>
            </w:r>
            <w:r w:rsidRPr="00092430">
              <w:rPr>
                <w:rFonts w:ascii="Times New Roman" w:hAnsi="Times New Roman" w:cs="Times New Roman"/>
                <w:sz w:val="24"/>
                <w:szCs w:val="24"/>
                <w:lang w:val="de-DE"/>
              </w:rPr>
              <w:t>…</w:t>
            </w:r>
          </w:p>
          <w:p w14:paraId="138CB5ED" w14:textId="0A702A46" w:rsidR="00B40116" w:rsidRPr="00092430" w:rsidRDefault="00FD7A1C" w:rsidP="00C13F88">
            <w:pPr>
              <w:spacing w:line="360" w:lineRule="auto"/>
              <w:jc w:val="both"/>
              <w:rPr>
                <w:rFonts w:ascii="Times New Roman" w:hAnsi="Times New Roman" w:cs="Times New Roman"/>
                <w:i/>
                <w:iCs/>
                <w:sz w:val="24"/>
                <w:szCs w:val="24"/>
                <w:lang w:val="de-DE"/>
              </w:rPr>
            </w:pPr>
            <w:r>
              <w:rPr>
                <w:rFonts w:ascii="Times New Roman" w:hAnsi="Times New Roman" w:cs="Times New Roman"/>
                <w:sz w:val="24"/>
                <w:szCs w:val="24"/>
                <w:lang w:val="de-DE"/>
              </w:rPr>
              <w:t xml:space="preserve">(GRIMM, GRIMM, 2011, </w:t>
            </w:r>
            <w:r>
              <w:rPr>
                <w:rFonts w:ascii="Times New Roman" w:hAnsi="Times New Roman" w:cs="Times New Roman"/>
                <w:sz w:val="24"/>
                <w:szCs w:val="24"/>
                <w:lang w:val="de-DE"/>
              </w:rPr>
              <w:br/>
            </w:r>
            <w:r>
              <w:rPr>
                <w:rFonts w:ascii="Times New Roman" w:hAnsi="Times New Roman" w:cs="Times New Roman"/>
                <w:sz w:val="24"/>
                <w:szCs w:val="24"/>
                <w:lang w:val="de-DE"/>
              </w:rPr>
              <w:t xml:space="preserve">S. </w:t>
            </w:r>
            <w:r>
              <w:rPr>
                <w:rFonts w:ascii="Times New Roman" w:hAnsi="Times New Roman" w:cs="Times New Roman"/>
                <w:sz w:val="24"/>
                <w:szCs w:val="24"/>
                <w:lang w:val="de-DE"/>
              </w:rPr>
              <w:t>92</w:t>
            </w:r>
            <w:r>
              <w:rPr>
                <w:rFonts w:ascii="Times New Roman" w:hAnsi="Times New Roman" w:cs="Times New Roman"/>
                <w:sz w:val="24"/>
                <w:szCs w:val="24"/>
                <w:lang w:val="de-DE"/>
              </w:rPr>
              <w:t>)</w:t>
            </w:r>
            <w:r w:rsidR="00347DC8" w:rsidRPr="00092430">
              <w:rPr>
                <w:rFonts w:ascii="Times New Roman" w:hAnsi="Times New Roman" w:cs="Times New Roman"/>
                <w:i/>
                <w:iCs/>
                <w:sz w:val="24"/>
                <w:szCs w:val="24"/>
                <w:lang w:val="de-DE"/>
              </w:rPr>
              <w:t xml:space="preserve"> </w:t>
            </w:r>
          </w:p>
        </w:tc>
        <w:tc>
          <w:tcPr>
            <w:tcW w:w="3021" w:type="dxa"/>
          </w:tcPr>
          <w:p w14:paraId="182C0D68" w14:textId="5FDDE8FF" w:rsidR="00B40116" w:rsidRPr="00092430" w:rsidRDefault="00347DC8" w:rsidP="00C13F88">
            <w:pPr>
              <w:spacing w:line="360" w:lineRule="auto"/>
              <w:jc w:val="both"/>
              <w:rPr>
                <w:rFonts w:ascii="Times New Roman" w:hAnsi="Times New Roman" w:cs="Times New Roman"/>
                <w:i/>
                <w:iCs/>
                <w:sz w:val="24"/>
                <w:szCs w:val="24"/>
                <w:lang w:val="de-DE"/>
              </w:rPr>
            </w:pPr>
            <w:r w:rsidRPr="00092430">
              <w:rPr>
                <w:rFonts w:ascii="Times New Roman" w:hAnsi="Times New Roman" w:cs="Times New Roman"/>
                <w:sz w:val="24"/>
                <w:szCs w:val="24"/>
                <w:lang w:val="de-DE"/>
              </w:rPr>
              <w:t>…</w:t>
            </w:r>
            <w:r w:rsidRPr="00092430">
              <w:rPr>
                <w:rFonts w:ascii="Times New Roman" w:hAnsi="Times New Roman" w:cs="Times New Roman"/>
                <w:i/>
                <w:iCs/>
                <w:sz w:val="24"/>
                <w:szCs w:val="24"/>
                <w:lang w:val="de-DE"/>
              </w:rPr>
              <w:t xml:space="preserve"> „</w:t>
            </w:r>
            <w:proofErr w:type="spellStart"/>
            <w:r w:rsidR="00226B3F" w:rsidRPr="00092430">
              <w:rPr>
                <w:rFonts w:ascii="Times New Roman" w:hAnsi="Times New Roman" w:cs="Times New Roman"/>
                <w:b/>
                <w:bCs/>
                <w:i/>
                <w:iCs/>
                <w:sz w:val="24"/>
                <w:szCs w:val="24"/>
                <w:lang w:val="de-DE"/>
              </w:rPr>
              <w:t>královský</w:t>
            </w:r>
            <w:proofErr w:type="spellEnd"/>
            <w:r w:rsidR="00226B3F" w:rsidRPr="00092430">
              <w:rPr>
                <w:rFonts w:ascii="Times New Roman" w:hAnsi="Times New Roman" w:cs="Times New Roman"/>
                <w:b/>
                <w:bCs/>
                <w:i/>
                <w:iCs/>
                <w:sz w:val="24"/>
                <w:szCs w:val="24"/>
                <w:lang w:val="de-DE"/>
              </w:rPr>
              <w:t xml:space="preserve"> </w:t>
            </w:r>
            <w:proofErr w:type="spellStart"/>
            <w:r w:rsidR="00226B3F" w:rsidRPr="00092430">
              <w:rPr>
                <w:rFonts w:ascii="Times New Roman" w:hAnsi="Times New Roman" w:cs="Times New Roman"/>
                <w:b/>
                <w:bCs/>
                <w:i/>
                <w:iCs/>
                <w:sz w:val="24"/>
                <w:szCs w:val="24"/>
                <w:lang w:val="de-DE"/>
              </w:rPr>
              <w:t>syn</w:t>
            </w:r>
            <w:proofErr w:type="spellEnd"/>
            <w:r w:rsidR="00226B3F" w:rsidRPr="00092430">
              <w:rPr>
                <w:rFonts w:ascii="Times New Roman" w:hAnsi="Times New Roman" w:cs="Times New Roman"/>
                <w:i/>
                <w:iCs/>
                <w:sz w:val="24"/>
                <w:szCs w:val="24"/>
                <w:lang w:val="de-DE"/>
              </w:rPr>
              <w:t xml:space="preserve"> se </w:t>
            </w:r>
            <w:proofErr w:type="spellStart"/>
            <w:r w:rsidR="00226B3F" w:rsidRPr="00092430">
              <w:rPr>
                <w:rFonts w:ascii="Times New Roman" w:hAnsi="Times New Roman" w:cs="Times New Roman"/>
                <w:i/>
                <w:iCs/>
                <w:sz w:val="24"/>
                <w:szCs w:val="24"/>
                <w:lang w:val="de-DE"/>
              </w:rPr>
              <w:t>chtěl</w:t>
            </w:r>
            <w:proofErr w:type="spellEnd"/>
            <w:r w:rsidR="00226B3F" w:rsidRPr="00092430">
              <w:rPr>
                <w:rFonts w:ascii="Times New Roman" w:hAnsi="Times New Roman" w:cs="Times New Roman"/>
                <w:i/>
                <w:iCs/>
                <w:sz w:val="24"/>
                <w:szCs w:val="24"/>
                <w:lang w:val="de-DE"/>
              </w:rPr>
              <w:t xml:space="preserve"> </w:t>
            </w:r>
            <w:proofErr w:type="spellStart"/>
            <w:r w:rsidR="00226B3F" w:rsidRPr="00092430">
              <w:rPr>
                <w:rFonts w:ascii="Times New Roman" w:hAnsi="Times New Roman" w:cs="Times New Roman"/>
                <w:i/>
                <w:iCs/>
                <w:sz w:val="24"/>
                <w:szCs w:val="24"/>
                <w:lang w:val="de-DE"/>
              </w:rPr>
              <w:t>dostat</w:t>
            </w:r>
            <w:proofErr w:type="spellEnd"/>
            <w:r w:rsidR="00226B3F" w:rsidRPr="00092430">
              <w:rPr>
                <w:rFonts w:ascii="Times New Roman" w:hAnsi="Times New Roman" w:cs="Times New Roman"/>
                <w:i/>
                <w:iCs/>
                <w:sz w:val="24"/>
                <w:szCs w:val="24"/>
                <w:lang w:val="de-DE"/>
              </w:rPr>
              <w:t xml:space="preserve"> k </w:t>
            </w:r>
            <w:proofErr w:type="spellStart"/>
            <w:r w:rsidR="00226B3F" w:rsidRPr="00092430">
              <w:rPr>
                <w:rFonts w:ascii="Times New Roman" w:hAnsi="Times New Roman" w:cs="Times New Roman"/>
                <w:i/>
                <w:iCs/>
                <w:sz w:val="24"/>
                <w:szCs w:val="24"/>
                <w:lang w:val="de-DE"/>
              </w:rPr>
              <w:t>ní</w:t>
            </w:r>
            <w:proofErr w:type="spellEnd"/>
            <w:r w:rsidR="00226B3F" w:rsidRPr="00092430">
              <w:rPr>
                <w:rFonts w:ascii="Times New Roman" w:hAnsi="Times New Roman" w:cs="Times New Roman"/>
                <w:i/>
                <w:iCs/>
                <w:sz w:val="24"/>
                <w:szCs w:val="24"/>
                <w:lang w:val="de-DE"/>
              </w:rPr>
              <w:t xml:space="preserve"> </w:t>
            </w:r>
            <w:proofErr w:type="spellStart"/>
            <w:r w:rsidR="00226B3F" w:rsidRPr="00092430">
              <w:rPr>
                <w:rFonts w:ascii="Times New Roman" w:hAnsi="Times New Roman" w:cs="Times New Roman"/>
                <w:i/>
                <w:iCs/>
                <w:sz w:val="24"/>
                <w:szCs w:val="24"/>
                <w:lang w:val="de-DE"/>
              </w:rPr>
              <w:t>nahoru</w:t>
            </w:r>
            <w:proofErr w:type="spellEnd"/>
            <w:r w:rsidRPr="00092430">
              <w:rPr>
                <w:rFonts w:ascii="Times New Roman" w:hAnsi="Times New Roman" w:cs="Times New Roman"/>
                <w:i/>
                <w:iCs/>
                <w:sz w:val="24"/>
                <w:szCs w:val="24"/>
                <w:lang w:val="de-DE"/>
              </w:rPr>
              <w:t>“</w:t>
            </w:r>
            <w:r w:rsidRPr="00092430">
              <w:rPr>
                <w:rFonts w:ascii="Times New Roman" w:hAnsi="Times New Roman" w:cs="Times New Roman"/>
                <w:sz w:val="24"/>
                <w:szCs w:val="24"/>
                <w:lang w:val="de-DE"/>
              </w:rPr>
              <w:t xml:space="preserve"> …</w:t>
            </w:r>
            <w:r w:rsidRPr="00092430">
              <w:rPr>
                <w:rFonts w:ascii="Times New Roman" w:hAnsi="Times New Roman" w:cs="Times New Roman"/>
                <w:i/>
                <w:iCs/>
                <w:sz w:val="24"/>
                <w:szCs w:val="24"/>
                <w:lang w:val="de-DE"/>
              </w:rPr>
              <w:t xml:space="preserve"> </w:t>
            </w:r>
            <w:r w:rsidR="00B61B9E" w:rsidRPr="0058103B">
              <w:rPr>
                <w:rFonts w:ascii="Times New Roman" w:hAnsi="Times New Roman" w:cs="Times New Roman"/>
                <w:sz w:val="24"/>
                <w:szCs w:val="24"/>
              </w:rPr>
              <w:t xml:space="preserve">(GRIMM, GRIMM, 1961, </w:t>
            </w:r>
            <w:r w:rsidR="00B61B9E">
              <w:rPr>
                <w:rFonts w:ascii="Times New Roman" w:hAnsi="Times New Roman" w:cs="Times New Roman"/>
                <w:sz w:val="24"/>
                <w:szCs w:val="24"/>
              </w:rPr>
              <w:br/>
            </w:r>
            <w:r w:rsidR="00B61B9E" w:rsidRPr="0058103B">
              <w:rPr>
                <w:rFonts w:ascii="Times New Roman" w:hAnsi="Times New Roman" w:cs="Times New Roman"/>
                <w:sz w:val="24"/>
                <w:szCs w:val="24"/>
              </w:rPr>
              <w:t>S. 5</w:t>
            </w:r>
            <w:r w:rsidR="00B61B9E">
              <w:rPr>
                <w:rFonts w:ascii="Times New Roman" w:hAnsi="Times New Roman" w:cs="Times New Roman"/>
                <w:sz w:val="24"/>
                <w:szCs w:val="24"/>
              </w:rPr>
              <w:t>9</w:t>
            </w:r>
            <w:r w:rsidR="00B61B9E" w:rsidRPr="0058103B">
              <w:rPr>
                <w:rFonts w:ascii="Times New Roman" w:hAnsi="Times New Roman" w:cs="Times New Roman"/>
                <w:sz w:val="24"/>
                <w:szCs w:val="24"/>
              </w:rPr>
              <w:t>)</w:t>
            </w:r>
          </w:p>
        </w:tc>
      </w:tr>
      <w:tr w:rsidR="00B40116" w:rsidRPr="0058103B" w14:paraId="5CDA1AFA" w14:textId="77777777" w:rsidTr="00C13F88">
        <w:tc>
          <w:tcPr>
            <w:tcW w:w="3020" w:type="dxa"/>
          </w:tcPr>
          <w:p w14:paraId="5C033CE5" w14:textId="70ABEF2F" w:rsidR="00B40116" w:rsidRPr="00092430" w:rsidRDefault="00347DC8" w:rsidP="00C13F88">
            <w:pPr>
              <w:spacing w:line="360" w:lineRule="auto"/>
              <w:jc w:val="both"/>
              <w:rPr>
                <w:rFonts w:ascii="Times New Roman" w:hAnsi="Times New Roman" w:cs="Times New Roman"/>
                <w:i/>
                <w:iCs/>
                <w:sz w:val="24"/>
                <w:szCs w:val="24"/>
                <w:lang w:val="de-DE"/>
              </w:rPr>
            </w:pPr>
            <w:r w:rsidRPr="00092430">
              <w:rPr>
                <w:rFonts w:ascii="Times New Roman" w:hAnsi="Times New Roman" w:cs="Times New Roman"/>
                <w:sz w:val="24"/>
                <w:szCs w:val="24"/>
                <w:lang w:val="de-DE"/>
              </w:rPr>
              <w:t>…</w:t>
            </w:r>
            <w:r w:rsidRPr="00092430">
              <w:rPr>
                <w:rFonts w:ascii="Times New Roman" w:hAnsi="Times New Roman" w:cs="Times New Roman"/>
                <w:i/>
                <w:iCs/>
                <w:sz w:val="24"/>
                <w:szCs w:val="24"/>
                <w:lang w:val="de-DE"/>
              </w:rPr>
              <w:t xml:space="preserve"> „so band sie ihre Zöpfe los, wickelte sie oben </w:t>
            </w:r>
            <w:r w:rsidR="00092430">
              <w:rPr>
                <w:rFonts w:ascii="Times New Roman" w:hAnsi="Times New Roman" w:cs="Times New Roman"/>
                <w:i/>
                <w:iCs/>
                <w:sz w:val="24"/>
                <w:szCs w:val="24"/>
                <w:lang w:val="de-DE"/>
              </w:rPr>
              <w:br/>
            </w:r>
            <w:r w:rsidRPr="00092430">
              <w:rPr>
                <w:rFonts w:ascii="Times New Roman" w:hAnsi="Times New Roman" w:cs="Times New Roman"/>
                <w:i/>
                <w:iCs/>
                <w:sz w:val="24"/>
                <w:szCs w:val="24"/>
                <w:lang w:val="de-DE"/>
              </w:rPr>
              <w:t xml:space="preserve">um einen </w:t>
            </w:r>
            <w:r w:rsidRPr="00092430">
              <w:rPr>
                <w:rFonts w:ascii="Times New Roman" w:hAnsi="Times New Roman" w:cs="Times New Roman"/>
                <w:b/>
                <w:bCs/>
                <w:i/>
                <w:iCs/>
                <w:sz w:val="24"/>
                <w:szCs w:val="24"/>
                <w:lang w:val="de-DE"/>
              </w:rPr>
              <w:t>Fensterhaken</w:t>
            </w:r>
            <w:r w:rsidRPr="00092430">
              <w:rPr>
                <w:rFonts w:ascii="Times New Roman" w:hAnsi="Times New Roman" w:cs="Times New Roman"/>
                <w:i/>
                <w:iCs/>
                <w:sz w:val="24"/>
                <w:szCs w:val="24"/>
                <w:lang w:val="de-DE"/>
              </w:rPr>
              <w:t xml:space="preserve">, </w:t>
            </w:r>
            <w:r w:rsidR="00092430">
              <w:rPr>
                <w:rFonts w:ascii="Times New Roman" w:hAnsi="Times New Roman" w:cs="Times New Roman"/>
                <w:i/>
                <w:iCs/>
                <w:sz w:val="24"/>
                <w:szCs w:val="24"/>
                <w:lang w:val="de-DE"/>
              </w:rPr>
              <w:br/>
            </w:r>
            <w:r w:rsidRPr="00092430">
              <w:rPr>
                <w:rFonts w:ascii="Times New Roman" w:hAnsi="Times New Roman" w:cs="Times New Roman"/>
                <w:i/>
                <w:iCs/>
                <w:sz w:val="24"/>
                <w:szCs w:val="24"/>
                <w:lang w:val="de-DE"/>
              </w:rPr>
              <w:t xml:space="preserve">und dann fielen die Haare zwanzig Ellen tief </w:t>
            </w:r>
            <w:r w:rsidR="00BC1251" w:rsidRPr="00092430">
              <w:rPr>
                <w:rFonts w:ascii="Times New Roman" w:hAnsi="Times New Roman" w:cs="Times New Roman"/>
                <w:i/>
                <w:iCs/>
                <w:sz w:val="24"/>
                <w:szCs w:val="24"/>
                <w:lang w:val="de-DE"/>
              </w:rPr>
              <w:br/>
            </w:r>
            <w:r w:rsidRPr="00092430">
              <w:rPr>
                <w:rFonts w:ascii="Times New Roman" w:hAnsi="Times New Roman" w:cs="Times New Roman"/>
                <w:i/>
                <w:iCs/>
                <w:sz w:val="24"/>
                <w:szCs w:val="24"/>
                <w:lang w:val="de-DE"/>
              </w:rPr>
              <w:t xml:space="preserve">herunter“ </w:t>
            </w:r>
            <w:r w:rsidRPr="00092430">
              <w:rPr>
                <w:rFonts w:ascii="Times New Roman" w:hAnsi="Times New Roman" w:cs="Times New Roman"/>
                <w:sz w:val="24"/>
                <w:szCs w:val="24"/>
                <w:lang w:val="de-DE"/>
              </w:rPr>
              <w:t xml:space="preserve">… </w:t>
            </w:r>
            <w:r w:rsidR="000B0027">
              <w:rPr>
                <w:rFonts w:ascii="Times New Roman" w:hAnsi="Times New Roman" w:cs="Times New Roman"/>
                <w:sz w:val="24"/>
                <w:szCs w:val="24"/>
                <w:lang w:val="de-DE"/>
              </w:rPr>
              <w:t>(GRIMM, GRIMM, 1954, S. 72)</w:t>
            </w:r>
          </w:p>
        </w:tc>
        <w:tc>
          <w:tcPr>
            <w:tcW w:w="3020" w:type="dxa"/>
          </w:tcPr>
          <w:p w14:paraId="034406EB" w14:textId="3BA58194" w:rsidR="00B40116" w:rsidRPr="00092430" w:rsidRDefault="00347DC8" w:rsidP="00C13F88">
            <w:pPr>
              <w:spacing w:line="360" w:lineRule="auto"/>
              <w:jc w:val="both"/>
              <w:rPr>
                <w:rFonts w:ascii="Times New Roman" w:hAnsi="Times New Roman" w:cs="Times New Roman"/>
                <w:i/>
                <w:iCs/>
                <w:sz w:val="24"/>
                <w:szCs w:val="24"/>
                <w:lang w:val="de-DE"/>
              </w:rPr>
            </w:pPr>
            <w:r w:rsidRPr="00092430">
              <w:rPr>
                <w:rFonts w:ascii="Times New Roman" w:hAnsi="Times New Roman" w:cs="Times New Roman"/>
                <w:sz w:val="24"/>
                <w:szCs w:val="24"/>
                <w:lang w:val="de-DE"/>
              </w:rPr>
              <w:t>…</w:t>
            </w:r>
            <w:r w:rsidRPr="00092430">
              <w:rPr>
                <w:rFonts w:ascii="Times New Roman" w:hAnsi="Times New Roman" w:cs="Times New Roman"/>
                <w:i/>
                <w:iCs/>
                <w:sz w:val="24"/>
                <w:szCs w:val="24"/>
                <w:lang w:val="de-DE"/>
              </w:rPr>
              <w:t xml:space="preserve"> „</w:t>
            </w:r>
            <w:proofErr w:type="spellStart"/>
            <w:r w:rsidR="008E0092" w:rsidRPr="00092430">
              <w:rPr>
                <w:rFonts w:ascii="Times New Roman" w:hAnsi="Times New Roman" w:cs="Times New Roman"/>
                <w:i/>
                <w:iCs/>
                <w:sz w:val="24"/>
                <w:szCs w:val="24"/>
                <w:lang w:val="de-DE"/>
              </w:rPr>
              <w:t>rozpustila</w:t>
            </w:r>
            <w:proofErr w:type="spellEnd"/>
            <w:r w:rsidR="008E0092" w:rsidRPr="00092430">
              <w:rPr>
                <w:rFonts w:ascii="Times New Roman" w:hAnsi="Times New Roman" w:cs="Times New Roman"/>
                <w:i/>
                <w:iCs/>
                <w:sz w:val="24"/>
                <w:szCs w:val="24"/>
                <w:lang w:val="de-DE"/>
              </w:rPr>
              <w:t xml:space="preserve"> si </w:t>
            </w:r>
            <w:proofErr w:type="spellStart"/>
            <w:r w:rsidR="008E0092" w:rsidRPr="00092430">
              <w:rPr>
                <w:rFonts w:ascii="Times New Roman" w:hAnsi="Times New Roman" w:cs="Times New Roman"/>
                <w:i/>
                <w:iCs/>
                <w:sz w:val="24"/>
                <w:szCs w:val="24"/>
                <w:lang w:val="de-DE"/>
              </w:rPr>
              <w:t>copy</w:t>
            </w:r>
            <w:proofErr w:type="spellEnd"/>
            <w:r w:rsidR="008E0092" w:rsidRPr="00092430">
              <w:rPr>
                <w:rFonts w:ascii="Times New Roman" w:hAnsi="Times New Roman" w:cs="Times New Roman"/>
                <w:i/>
                <w:iCs/>
                <w:sz w:val="24"/>
                <w:szCs w:val="24"/>
                <w:lang w:val="de-DE"/>
              </w:rPr>
              <w:t xml:space="preserve">, </w:t>
            </w:r>
            <w:proofErr w:type="spellStart"/>
            <w:r w:rsidR="008E0092" w:rsidRPr="00092430">
              <w:rPr>
                <w:rFonts w:ascii="Times New Roman" w:hAnsi="Times New Roman" w:cs="Times New Roman"/>
                <w:i/>
                <w:iCs/>
                <w:sz w:val="24"/>
                <w:szCs w:val="24"/>
                <w:lang w:val="de-DE"/>
              </w:rPr>
              <w:t>vlasy</w:t>
            </w:r>
            <w:proofErr w:type="spellEnd"/>
            <w:r w:rsidR="008E0092" w:rsidRPr="00092430">
              <w:rPr>
                <w:rFonts w:ascii="Times New Roman" w:hAnsi="Times New Roman" w:cs="Times New Roman"/>
                <w:i/>
                <w:iCs/>
                <w:sz w:val="24"/>
                <w:szCs w:val="24"/>
                <w:lang w:val="de-DE"/>
              </w:rPr>
              <w:t xml:space="preserve"> </w:t>
            </w:r>
            <w:proofErr w:type="spellStart"/>
            <w:r w:rsidR="008E0092" w:rsidRPr="00092430">
              <w:rPr>
                <w:rFonts w:ascii="Times New Roman" w:hAnsi="Times New Roman" w:cs="Times New Roman"/>
                <w:i/>
                <w:iCs/>
                <w:sz w:val="24"/>
                <w:szCs w:val="24"/>
                <w:lang w:val="de-DE"/>
              </w:rPr>
              <w:t>ovinula</w:t>
            </w:r>
            <w:proofErr w:type="spellEnd"/>
            <w:r w:rsidR="008E0092" w:rsidRPr="00092430">
              <w:rPr>
                <w:rFonts w:ascii="Times New Roman" w:hAnsi="Times New Roman" w:cs="Times New Roman"/>
                <w:i/>
                <w:iCs/>
                <w:sz w:val="24"/>
                <w:szCs w:val="24"/>
                <w:lang w:val="de-DE"/>
              </w:rPr>
              <w:t xml:space="preserve"> </w:t>
            </w:r>
            <w:proofErr w:type="spellStart"/>
            <w:r w:rsidR="008E0092" w:rsidRPr="00092430">
              <w:rPr>
                <w:rFonts w:ascii="Times New Roman" w:hAnsi="Times New Roman" w:cs="Times New Roman"/>
                <w:i/>
                <w:iCs/>
                <w:sz w:val="24"/>
                <w:szCs w:val="24"/>
                <w:lang w:val="de-DE"/>
              </w:rPr>
              <w:t>kolem</w:t>
            </w:r>
            <w:proofErr w:type="spellEnd"/>
            <w:r w:rsidR="008E0092" w:rsidRPr="00092430">
              <w:rPr>
                <w:rFonts w:ascii="Times New Roman" w:hAnsi="Times New Roman" w:cs="Times New Roman"/>
                <w:i/>
                <w:iCs/>
                <w:sz w:val="24"/>
                <w:szCs w:val="24"/>
                <w:lang w:val="de-DE"/>
              </w:rPr>
              <w:t xml:space="preserve"> </w:t>
            </w:r>
            <w:proofErr w:type="spellStart"/>
            <w:r w:rsidR="008E0092" w:rsidRPr="00092430">
              <w:rPr>
                <w:rFonts w:ascii="Times New Roman" w:hAnsi="Times New Roman" w:cs="Times New Roman"/>
                <w:b/>
                <w:bCs/>
                <w:i/>
                <w:iCs/>
                <w:sz w:val="24"/>
                <w:szCs w:val="24"/>
                <w:lang w:val="de-DE"/>
              </w:rPr>
              <w:t>kličky</w:t>
            </w:r>
            <w:proofErr w:type="spellEnd"/>
            <w:r w:rsidR="008E0092" w:rsidRPr="00092430">
              <w:rPr>
                <w:rFonts w:ascii="Times New Roman" w:hAnsi="Times New Roman" w:cs="Times New Roman"/>
                <w:b/>
                <w:bCs/>
                <w:i/>
                <w:iCs/>
                <w:sz w:val="24"/>
                <w:szCs w:val="24"/>
                <w:lang w:val="de-DE"/>
              </w:rPr>
              <w:t xml:space="preserve"> </w:t>
            </w:r>
            <w:r w:rsidR="00092430">
              <w:rPr>
                <w:rFonts w:ascii="Times New Roman" w:hAnsi="Times New Roman" w:cs="Times New Roman"/>
                <w:b/>
                <w:bCs/>
                <w:i/>
                <w:iCs/>
                <w:sz w:val="24"/>
                <w:szCs w:val="24"/>
                <w:lang w:val="de-DE"/>
              </w:rPr>
              <w:br/>
            </w:r>
            <w:r w:rsidR="008E0092" w:rsidRPr="00092430">
              <w:rPr>
                <w:rFonts w:ascii="Times New Roman" w:hAnsi="Times New Roman" w:cs="Times New Roman"/>
                <w:b/>
                <w:bCs/>
                <w:i/>
                <w:iCs/>
                <w:sz w:val="24"/>
                <w:szCs w:val="24"/>
                <w:lang w:val="de-DE"/>
              </w:rPr>
              <w:t xml:space="preserve">na </w:t>
            </w:r>
            <w:proofErr w:type="spellStart"/>
            <w:r w:rsidR="008E0092" w:rsidRPr="00092430">
              <w:rPr>
                <w:rFonts w:ascii="Times New Roman" w:hAnsi="Times New Roman" w:cs="Times New Roman"/>
                <w:b/>
                <w:bCs/>
                <w:i/>
                <w:iCs/>
                <w:sz w:val="24"/>
                <w:szCs w:val="24"/>
                <w:lang w:val="de-DE"/>
              </w:rPr>
              <w:t>okně</w:t>
            </w:r>
            <w:proofErr w:type="spellEnd"/>
            <w:r w:rsidR="008E0092" w:rsidRPr="00092430">
              <w:rPr>
                <w:rFonts w:ascii="Times New Roman" w:hAnsi="Times New Roman" w:cs="Times New Roman"/>
                <w:i/>
                <w:iCs/>
                <w:sz w:val="24"/>
                <w:szCs w:val="24"/>
                <w:lang w:val="de-DE"/>
              </w:rPr>
              <w:t xml:space="preserve">, </w:t>
            </w:r>
            <w:proofErr w:type="spellStart"/>
            <w:r w:rsidR="008E0092" w:rsidRPr="00092430">
              <w:rPr>
                <w:rFonts w:ascii="Times New Roman" w:hAnsi="Times New Roman" w:cs="Times New Roman"/>
                <w:i/>
                <w:iCs/>
                <w:sz w:val="24"/>
                <w:szCs w:val="24"/>
                <w:lang w:val="de-DE"/>
              </w:rPr>
              <w:t>shodila</w:t>
            </w:r>
            <w:proofErr w:type="spellEnd"/>
            <w:r w:rsidR="008E0092" w:rsidRPr="00092430">
              <w:rPr>
                <w:rFonts w:ascii="Times New Roman" w:hAnsi="Times New Roman" w:cs="Times New Roman"/>
                <w:i/>
                <w:iCs/>
                <w:sz w:val="24"/>
                <w:szCs w:val="24"/>
                <w:lang w:val="de-DE"/>
              </w:rPr>
              <w:t xml:space="preserve"> je </w:t>
            </w:r>
            <w:proofErr w:type="spellStart"/>
            <w:r w:rsidR="008E0092" w:rsidRPr="00092430">
              <w:rPr>
                <w:rFonts w:ascii="Times New Roman" w:hAnsi="Times New Roman" w:cs="Times New Roman"/>
                <w:i/>
                <w:iCs/>
                <w:sz w:val="24"/>
                <w:szCs w:val="24"/>
                <w:lang w:val="de-DE"/>
              </w:rPr>
              <w:t>dvacet</w:t>
            </w:r>
            <w:proofErr w:type="spellEnd"/>
            <w:r w:rsidR="008E0092" w:rsidRPr="00092430">
              <w:rPr>
                <w:rFonts w:ascii="Times New Roman" w:hAnsi="Times New Roman" w:cs="Times New Roman"/>
                <w:i/>
                <w:iCs/>
                <w:sz w:val="24"/>
                <w:szCs w:val="24"/>
                <w:lang w:val="de-DE"/>
              </w:rPr>
              <w:t xml:space="preserve"> </w:t>
            </w:r>
            <w:proofErr w:type="spellStart"/>
            <w:r w:rsidR="008E0092" w:rsidRPr="00092430">
              <w:rPr>
                <w:rFonts w:ascii="Times New Roman" w:hAnsi="Times New Roman" w:cs="Times New Roman"/>
                <w:i/>
                <w:iCs/>
                <w:sz w:val="24"/>
                <w:szCs w:val="24"/>
                <w:lang w:val="de-DE"/>
              </w:rPr>
              <w:t>sáhů</w:t>
            </w:r>
            <w:proofErr w:type="spellEnd"/>
            <w:r w:rsidR="008E0092" w:rsidRPr="00092430">
              <w:rPr>
                <w:rFonts w:ascii="Times New Roman" w:hAnsi="Times New Roman" w:cs="Times New Roman"/>
                <w:i/>
                <w:iCs/>
                <w:sz w:val="24"/>
                <w:szCs w:val="24"/>
                <w:lang w:val="de-DE"/>
              </w:rPr>
              <w:t xml:space="preserve"> </w:t>
            </w:r>
            <w:proofErr w:type="spellStart"/>
            <w:r w:rsidR="008E0092" w:rsidRPr="00092430">
              <w:rPr>
                <w:rFonts w:ascii="Times New Roman" w:hAnsi="Times New Roman" w:cs="Times New Roman"/>
                <w:i/>
                <w:iCs/>
                <w:sz w:val="24"/>
                <w:szCs w:val="24"/>
                <w:lang w:val="de-DE"/>
              </w:rPr>
              <w:t>hluboko</w:t>
            </w:r>
            <w:proofErr w:type="spellEnd"/>
            <w:r w:rsidR="008E0092" w:rsidRPr="00092430">
              <w:rPr>
                <w:rFonts w:ascii="Times New Roman" w:hAnsi="Times New Roman" w:cs="Times New Roman"/>
                <w:i/>
                <w:iCs/>
                <w:sz w:val="24"/>
                <w:szCs w:val="24"/>
                <w:lang w:val="de-DE"/>
              </w:rPr>
              <w:t xml:space="preserve">“ </w:t>
            </w:r>
            <w:r w:rsidR="008E0092" w:rsidRPr="00092430">
              <w:rPr>
                <w:rFonts w:ascii="Times New Roman" w:hAnsi="Times New Roman" w:cs="Times New Roman"/>
                <w:sz w:val="24"/>
                <w:szCs w:val="24"/>
                <w:lang w:val="de-DE"/>
              </w:rPr>
              <w:t>…</w:t>
            </w:r>
            <w:r w:rsidR="008E0092" w:rsidRPr="00092430">
              <w:rPr>
                <w:rFonts w:ascii="Times New Roman" w:hAnsi="Times New Roman" w:cs="Times New Roman"/>
                <w:i/>
                <w:iCs/>
                <w:sz w:val="24"/>
                <w:szCs w:val="24"/>
                <w:lang w:val="de-DE"/>
              </w:rPr>
              <w:t xml:space="preserve"> </w:t>
            </w:r>
            <w:r w:rsidR="00FD7A1C">
              <w:rPr>
                <w:rFonts w:ascii="Times New Roman" w:hAnsi="Times New Roman" w:cs="Times New Roman"/>
                <w:sz w:val="24"/>
                <w:szCs w:val="24"/>
                <w:lang w:val="de-DE"/>
              </w:rPr>
              <w:t xml:space="preserve">(GRIMM, GRIMM, 2011, S. </w:t>
            </w:r>
            <w:r w:rsidR="00FD7A1C">
              <w:rPr>
                <w:rFonts w:ascii="Times New Roman" w:hAnsi="Times New Roman" w:cs="Times New Roman"/>
                <w:sz w:val="24"/>
                <w:szCs w:val="24"/>
                <w:lang w:val="de-DE"/>
              </w:rPr>
              <w:t>90</w:t>
            </w:r>
            <w:r w:rsidR="00FD7A1C">
              <w:rPr>
                <w:rFonts w:ascii="Times New Roman" w:hAnsi="Times New Roman" w:cs="Times New Roman"/>
                <w:sz w:val="24"/>
                <w:szCs w:val="24"/>
                <w:lang w:val="de-DE"/>
              </w:rPr>
              <w:t>)</w:t>
            </w:r>
          </w:p>
        </w:tc>
        <w:tc>
          <w:tcPr>
            <w:tcW w:w="3021" w:type="dxa"/>
          </w:tcPr>
          <w:p w14:paraId="63CA2429" w14:textId="5F40557A" w:rsidR="00B40116" w:rsidRPr="00092430" w:rsidRDefault="00347DC8" w:rsidP="00C13F88">
            <w:pPr>
              <w:spacing w:line="360" w:lineRule="auto"/>
              <w:jc w:val="both"/>
              <w:rPr>
                <w:rFonts w:ascii="Times New Roman" w:hAnsi="Times New Roman" w:cs="Times New Roman"/>
                <w:i/>
                <w:iCs/>
                <w:sz w:val="24"/>
                <w:szCs w:val="24"/>
                <w:lang w:val="de-DE"/>
              </w:rPr>
            </w:pPr>
            <w:r w:rsidRPr="00092430">
              <w:rPr>
                <w:rFonts w:ascii="Times New Roman" w:hAnsi="Times New Roman" w:cs="Times New Roman"/>
                <w:sz w:val="24"/>
                <w:szCs w:val="24"/>
                <w:lang w:val="de-DE"/>
              </w:rPr>
              <w:t>…</w:t>
            </w:r>
            <w:r w:rsidRPr="00092430">
              <w:rPr>
                <w:rFonts w:ascii="Times New Roman" w:hAnsi="Times New Roman" w:cs="Times New Roman"/>
                <w:i/>
                <w:iCs/>
                <w:sz w:val="24"/>
                <w:szCs w:val="24"/>
                <w:lang w:val="de-DE"/>
              </w:rPr>
              <w:t xml:space="preserve"> „</w:t>
            </w:r>
            <w:proofErr w:type="spellStart"/>
            <w:r w:rsidRPr="00092430">
              <w:rPr>
                <w:rFonts w:ascii="Times New Roman" w:hAnsi="Times New Roman" w:cs="Times New Roman"/>
                <w:i/>
                <w:iCs/>
                <w:sz w:val="24"/>
                <w:szCs w:val="24"/>
                <w:lang w:val="de-DE"/>
              </w:rPr>
              <w:t>pokaždé</w:t>
            </w:r>
            <w:proofErr w:type="spellEnd"/>
            <w:r w:rsidRPr="00092430">
              <w:rPr>
                <w:rFonts w:ascii="Times New Roman" w:hAnsi="Times New Roman" w:cs="Times New Roman"/>
                <w:i/>
                <w:iCs/>
                <w:sz w:val="24"/>
                <w:szCs w:val="24"/>
                <w:lang w:val="de-DE"/>
              </w:rPr>
              <w:t xml:space="preserve"> si </w:t>
            </w:r>
            <w:proofErr w:type="spellStart"/>
            <w:r w:rsidRPr="00092430">
              <w:rPr>
                <w:rFonts w:ascii="Times New Roman" w:hAnsi="Times New Roman" w:cs="Times New Roman"/>
                <w:i/>
                <w:iCs/>
                <w:sz w:val="24"/>
                <w:szCs w:val="24"/>
                <w:lang w:val="de-DE"/>
              </w:rPr>
              <w:t>rozpletla</w:t>
            </w:r>
            <w:proofErr w:type="spellEnd"/>
            <w:r w:rsidRPr="00092430">
              <w:rPr>
                <w:rFonts w:ascii="Times New Roman" w:hAnsi="Times New Roman" w:cs="Times New Roman"/>
                <w:i/>
                <w:iCs/>
                <w:sz w:val="24"/>
                <w:szCs w:val="24"/>
                <w:lang w:val="de-DE"/>
              </w:rPr>
              <w:t xml:space="preserve"> </w:t>
            </w:r>
            <w:proofErr w:type="spellStart"/>
            <w:r w:rsidRPr="00092430">
              <w:rPr>
                <w:rFonts w:ascii="Times New Roman" w:hAnsi="Times New Roman" w:cs="Times New Roman"/>
                <w:i/>
                <w:iCs/>
                <w:sz w:val="24"/>
                <w:szCs w:val="24"/>
                <w:lang w:val="de-DE"/>
              </w:rPr>
              <w:t>dlouhé</w:t>
            </w:r>
            <w:proofErr w:type="spellEnd"/>
            <w:r w:rsidRPr="00092430">
              <w:rPr>
                <w:rFonts w:ascii="Times New Roman" w:hAnsi="Times New Roman" w:cs="Times New Roman"/>
                <w:i/>
                <w:iCs/>
                <w:sz w:val="24"/>
                <w:szCs w:val="24"/>
                <w:lang w:val="de-DE"/>
              </w:rPr>
              <w:t xml:space="preserve"> </w:t>
            </w:r>
            <w:proofErr w:type="spellStart"/>
            <w:r w:rsidRPr="00092430">
              <w:rPr>
                <w:rFonts w:ascii="Times New Roman" w:hAnsi="Times New Roman" w:cs="Times New Roman"/>
                <w:i/>
                <w:iCs/>
                <w:sz w:val="24"/>
                <w:szCs w:val="24"/>
                <w:lang w:val="de-DE"/>
              </w:rPr>
              <w:t>copy</w:t>
            </w:r>
            <w:proofErr w:type="spellEnd"/>
            <w:r w:rsidRPr="00092430">
              <w:rPr>
                <w:rFonts w:ascii="Times New Roman" w:hAnsi="Times New Roman" w:cs="Times New Roman"/>
                <w:i/>
                <w:iCs/>
                <w:sz w:val="24"/>
                <w:szCs w:val="24"/>
                <w:lang w:val="de-DE"/>
              </w:rPr>
              <w:t xml:space="preserve">, </w:t>
            </w:r>
            <w:proofErr w:type="spellStart"/>
            <w:r w:rsidRPr="00092430">
              <w:rPr>
                <w:rFonts w:ascii="Times New Roman" w:hAnsi="Times New Roman" w:cs="Times New Roman"/>
                <w:i/>
                <w:iCs/>
                <w:sz w:val="24"/>
                <w:szCs w:val="24"/>
                <w:lang w:val="de-DE"/>
              </w:rPr>
              <w:t>ovinula</w:t>
            </w:r>
            <w:proofErr w:type="spellEnd"/>
            <w:r w:rsidRPr="00092430">
              <w:rPr>
                <w:rFonts w:ascii="Times New Roman" w:hAnsi="Times New Roman" w:cs="Times New Roman"/>
                <w:i/>
                <w:iCs/>
                <w:sz w:val="24"/>
                <w:szCs w:val="24"/>
                <w:lang w:val="de-DE"/>
              </w:rPr>
              <w:t xml:space="preserve"> je </w:t>
            </w:r>
            <w:proofErr w:type="spellStart"/>
            <w:r w:rsidRPr="00092430">
              <w:rPr>
                <w:rFonts w:ascii="Times New Roman" w:hAnsi="Times New Roman" w:cs="Times New Roman"/>
                <w:i/>
                <w:iCs/>
                <w:sz w:val="24"/>
                <w:szCs w:val="24"/>
                <w:lang w:val="de-DE"/>
              </w:rPr>
              <w:t>nahoře</w:t>
            </w:r>
            <w:proofErr w:type="spellEnd"/>
            <w:r w:rsidRPr="00092430">
              <w:rPr>
                <w:rFonts w:ascii="Times New Roman" w:hAnsi="Times New Roman" w:cs="Times New Roman"/>
                <w:i/>
                <w:iCs/>
                <w:sz w:val="24"/>
                <w:szCs w:val="24"/>
                <w:lang w:val="de-DE"/>
              </w:rPr>
              <w:t xml:space="preserve"> na </w:t>
            </w:r>
            <w:proofErr w:type="spellStart"/>
            <w:r w:rsidRPr="00092430">
              <w:rPr>
                <w:rFonts w:ascii="Times New Roman" w:hAnsi="Times New Roman" w:cs="Times New Roman"/>
                <w:b/>
                <w:bCs/>
                <w:i/>
                <w:iCs/>
                <w:sz w:val="24"/>
                <w:szCs w:val="24"/>
                <w:lang w:val="de-DE"/>
              </w:rPr>
              <w:t>okenní</w:t>
            </w:r>
            <w:proofErr w:type="spellEnd"/>
            <w:r w:rsidRPr="00092430">
              <w:rPr>
                <w:rFonts w:ascii="Times New Roman" w:hAnsi="Times New Roman" w:cs="Times New Roman"/>
                <w:b/>
                <w:bCs/>
                <w:i/>
                <w:iCs/>
                <w:sz w:val="24"/>
                <w:szCs w:val="24"/>
                <w:lang w:val="de-DE"/>
              </w:rPr>
              <w:t xml:space="preserve"> </w:t>
            </w:r>
            <w:proofErr w:type="spellStart"/>
            <w:r w:rsidRPr="00092430">
              <w:rPr>
                <w:rFonts w:ascii="Times New Roman" w:hAnsi="Times New Roman" w:cs="Times New Roman"/>
                <w:b/>
                <w:bCs/>
                <w:i/>
                <w:iCs/>
                <w:sz w:val="24"/>
                <w:szCs w:val="24"/>
                <w:lang w:val="de-DE"/>
              </w:rPr>
              <w:t>hák</w:t>
            </w:r>
            <w:proofErr w:type="spellEnd"/>
            <w:r w:rsidRPr="00092430">
              <w:rPr>
                <w:rFonts w:ascii="Times New Roman" w:hAnsi="Times New Roman" w:cs="Times New Roman"/>
                <w:i/>
                <w:iCs/>
                <w:sz w:val="24"/>
                <w:szCs w:val="24"/>
                <w:lang w:val="de-DE"/>
              </w:rPr>
              <w:t xml:space="preserve"> </w:t>
            </w:r>
            <w:r w:rsidR="00092430">
              <w:rPr>
                <w:rFonts w:ascii="Times New Roman" w:hAnsi="Times New Roman" w:cs="Times New Roman"/>
                <w:i/>
                <w:iCs/>
                <w:sz w:val="24"/>
                <w:szCs w:val="24"/>
                <w:lang w:val="de-DE"/>
              </w:rPr>
              <w:br/>
            </w:r>
            <w:r w:rsidRPr="00092430">
              <w:rPr>
                <w:rFonts w:ascii="Times New Roman" w:hAnsi="Times New Roman" w:cs="Times New Roman"/>
                <w:i/>
                <w:iCs/>
                <w:sz w:val="24"/>
                <w:szCs w:val="24"/>
                <w:lang w:val="de-DE"/>
              </w:rPr>
              <w:t xml:space="preserve">a </w:t>
            </w:r>
            <w:proofErr w:type="spellStart"/>
            <w:r w:rsidRPr="00092430">
              <w:rPr>
                <w:rFonts w:ascii="Times New Roman" w:hAnsi="Times New Roman" w:cs="Times New Roman"/>
                <w:i/>
                <w:iCs/>
                <w:sz w:val="24"/>
                <w:szCs w:val="24"/>
                <w:lang w:val="de-DE"/>
              </w:rPr>
              <w:t>vlasy</w:t>
            </w:r>
            <w:proofErr w:type="spellEnd"/>
            <w:r w:rsidRPr="00092430">
              <w:rPr>
                <w:rFonts w:ascii="Times New Roman" w:hAnsi="Times New Roman" w:cs="Times New Roman"/>
                <w:i/>
                <w:iCs/>
                <w:sz w:val="24"/>
                <w:szCs w:val="24"/>
                <w:lang w:val="de-DE"/>
              </w:rPr>
              <w:t xml:space="preserve"> </w:t>
            </w:r>
            <w:proofErr w:type="spellStart"/>
            <w:r w:rsidRPr="00092430">
              <w:rPr>
                <w:rFonts w:ascii="Times New Roman" w:hAnsi="Times New Roman" w:cs="Times New Roman"/>
                <w:i/>
                <w:iCs/>
                <w:sz w:val="24"/>
                <w:szCs w:val="24"/>
                <w:lang w:val="de-DE"/>
              </w:rPr>
              <w:t>jí</w:t>
            </w:r>
            <w:proofErr w:type="spellEnd"/>
            <w:r w:rsidRPr="00092430">
              <w:rPr>
                <w:rFonts w:ascii="Times New Roman" w:hAnsi="Times New Roman" w:cs="Times New Roman"/>
                <w:i/>
                <w:iCs/>
                <w:sz w:val="24"/>
                <w:szCs w:val="24"/>
                <w:lang w:val="de-DE"/>
              </w:rPr>
              <w:t xml:space="preserve"> </w:t>
            </w:r>
            <w:proofErr w:type="spellStart"/>
            <w:r w:rsidRPr="00092430">
              <w:rPr>
                <w:rFonts w:ascii="Times New Roman" w:hAnsi="Times New Roman" w:cs="Times New Roman"/>
                <w:i/>
                <w:iCs/>
                <w:sz w:val="24"/>
                <w:szCs w:val="24"/>
                <w:lang w:val="de-DE"/>
              </w:rPr>
              <w:t>padaly</w:t>
            </w:r>
            <w:proofErr w:type="spellEnd"/>
            <w:r w:rsidRPr="00092430">
              <w:rPr>
                <w:rFonts w:ascii="Times New Roman" w:hAnsi="Times New Roman" w:cs="Times New Roman"/>
                <w:i/>
                <w:iCs/>
                <w:sz w:val="24"/>
                <w:szCs w:val="24"/>
                <w:lang w:val="de-DE"/>
              </w:rPr>
              <w:t xml:space="preserve"> </w:t>
            </w:r>
            <w:proofErr w:type="spellStart"/>
            <w:r w:rsidRPr="00092430">
              <w:rPr>
                <w:rFonts w:ascii="Times New Roman" w:hAnsi="Times New Roman" w:cs="Times New Roman"/>
                <w:i/>
                <w:iCs/>
                <w:sz w:val="24"/>
                <w:szCs w:val="24"/>
                <w:lang w:val="de-DE"/>
              </w:rPr>
              <w:t>dvacet</w:t>
            </w:r>
            <w:proofErr w:type="spellEnd"/>
            <w:r w:rsidRPr="00092430">
              <w:rPr>
                <w:rFonts w:ascii="Times New Roman" w:hAnsi="Times New Roman" w:cs="Times New Roman"/>
                <w:i/>
                <w:iCs/>
                <w:sz w:val="24"/>
                <w:szCs w:val="24"/>
                <w:lang w:val="de-DE"/>
              </w:rPr>
              <w:t xml:space="preserve"> </w:t>
            </w:r>
            <w:proofErr w:type="spellStart"/>
            <w:r w:rsidRPr="00092430">
              <w:rPr>
                <w:rFonts w:ascii="Times New Roman" w:hAnsi="Times New Roman" w:cs="Times New Roman"/>
                <w:i/>
                <w:iCs/>
                <w:sz w:val="24"/>
                <w:szCs w:val="24"/>
                <w:lang w:val="de-DE"/>
              </w:rPr>
              <w:t>loktů</w:t>
            </w:r>
            <w:proofErr w:type="spellEnd"/>
            <w:r w:rsidRPr="00092430">
              <w:rPr>
                <w:rFonts w:ascii="Times New Roman" w:hAnsi="Times New Roman" w:cs="Times New Roman"/>
                <w:i/>
                <w:iCs/>
                <w:sz w:val="24"/>
                <w:szCs w:val="24"/>
                <w:lang w:val="de-DE"/>
              </w:rPr>
              <w:t xml:space="preserve"> </w:t>
            </w:r>
            <w:proofErr w:type="spellStart"/>
            <w:r w:rsidRPr="00092430">
              <w:rPr>
                <w:rFonts w:ascii="Times New Roman" w:hAnsi="Times New Roman" w:cs="Times New Roman"/>
                <w:i/>
                <w:iCs/>
                <w:sz w:val="24"/>
                <w:szCs w:val="24"/>
                <w:lang w:val="de-DE"/>
              </w:rPr>
              <w:t>hluboko</w:t>
            </w:r>
            <w:proofErr w:type="spellEnd"/>
            <w:r w:rsidRPr="00092430">
              <w:rPr>
                <w:rFonts w:ascii="Times New Roman" w:hAnsi="Times New Roman" w:cs="Times New Roman"/>
                <w:i/>
                <w:iCs/>
                <w:sz w:val="24"/>
                <w:szCs w:val="24"/>
                <w:lang w:val="de-DE"/>
              </w:rPr>
              <w:t xml:space="preserve">“ </w:t>
            </w:r>
            <w:r w:rsidRPr="00092430">
              <w:rPr>
                <w:rFonts w:ascii="Times New Roman" w:hAnsi="Times New Roman" w:cs="Times New Roman"/>
                <w:sz w:val="24"/>
                <w:szCs w:val="24"/>
                <w:lang w:val="de-DE"/>
              </w:rPr>
              <w:t xml:space="preserve">… </w:t>
            </w:r>
            <w:r w:rsidR="00B61B9E" w:rsidRPr="0058103B">
              <w:rPr>
                <w:rFonts w:ascii="Times New Roman" w:hAnsi="Times New Roman" w:cs="Times New Roman"/>
                <w:sz w:val="24"/>
                <w:szCs w:val="24"/>
              </w:rPr>
              <w:t>(GRIMM, GRIMM, 1961, S. 59)</w:t>
            </w:r>
          </w:p>
        </w:tc>
      </w:tr>
    </w:tbl>
    <w:p w14:paraId="29D67BFC" w14:textId="77777777" w:rsidR="00B40116" w:rsidRPr="0058103B" w:rsidRDefault="00B40116" w:rsidP="00D7764C">
      <w:pPr>
        <w:spacing w:line="360" w:lineRule="auto"/>
        <w:ind w:firstLine="709"/>
        <w:jc w:val="both"/>
        <w:rPr>
          <w:rFonts w:ascii="Times New Roman" w:hAnsi="Times New Roman" w:cs="Times New Roman"/>
          <w:sz w:val="24"/>
          <w:szCs w:val="24"/>
        </w:rPr>
      </w:pPr>
    </w:p>
    <w:tbl>
      <w:tblPr>
        <w:tblStyle w:val="Tabellenraster"/>
        <w:tblW w:w="0" w:type="auto"/>
        <w:tblLook w:val="04A0" w:firstRow="1" w:lastRow="0" w:firstColumn="1" w:lastColumn="0" w:noHBand="0" w:noVBand="1"/>
      </w:tblPr>
      <w:tblGrid>
        <w:gridCol w:w="3020"/>
        <w:gridCol w:w="3020"/>
        <w:gridCol w:w="3021"/>
      </w:tblGrid>
      <w:tr w:rsidR="00B40116" w:rsidRPr="0058103B" w14:paraId="68A1A1E9" w14:textId="77777777" w:rsidTr="00C13F88">
        <w:tc>
          <w:tcPr>
            <w:tcW w:w="9061" w:type="dxa"/>
            <w:gridSpan w:val="3"/>
          </w:tcPr>
          <w:p w14:paraId="60744C57" w14:textId="6A53542D" w:rsidR="00B40116" w:rsidRPr="0058103B" w:rsidRDefault="00B40116" w:rsidP="00C13F88">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Beispiele der substantivischen Komposita – </w:t>
            </w:r>
            <w:r w:rsidRPr="0058103B">
              <w:rPr>
                <w:rFonts w:ascii="Times New Roman" w:hAnsi="Times New Roman" w:cs="Times New Roman"/>
                <w:i/>
                <w:iCs/>
                <w:sz w:val="24"/>
                <w:szCs w:val="24"/>
                <w:lang w:val="de-DE"/>
              </w:rPr>
              <w:t>Die zwölf Jäger</w:t>
            </w:r>
          </w:p>
        </w:tc>
      </w:tr>
      <w:tr w:rsidR="00B40116" w:rsidRPr="0058103B" w14:paraId="46B73682" w14:textId="77777777" w:rsidTr="00C13F88">
        <w:tc>
          <w:tcPr>
            <w:tcW w:w="3020" w:type="dxa"/>
          </w:tcPr>
          <w:p w14:paraId="1BCD4E99" w14:textId="77777777" w:rsidR="00B40116" w:rsidRPr="0058103B" w:rsidRDefault="00B40116" w:rsidP="00C13F88">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Original</w:t>
            </w:r>
          </w:p>
        </w:tc>
        <w:tc>
          <w:tcPr>
            <w:tcW w:w="3020" w:type="dxa"/>
          </w:tcPr>
          <w:p w14:paraId="2E4D0D17" w14:textId="77777777" w:rsidR="00B40116" w:rsidRPr="0058103B" w:rsidRDefault="00B40116" w:rsidP="00C13F88">
            <w:pPr>
              <w:spacing w:line="360" w:lineRule="auto"/>
              <w:jc w:val="both"/>
              <w:rPr>
                <w:rFonts w:ascii="Times New Roman" w:hAnsi="Times New Roman" w:cs="Times New Roman"/>
                <w:sz w:val="24"/>
                <w:szCs w:val="24"/>
                <w:lang w:val="de-DE"/>
              </w:rPr>
            </w:pPr>
            <w:proofErr w:type="spellStart"/>
            <w:r w:rsidRPr="0058103B">
              <w:rPr>
                <w:rFonts w:ascii="Times New Roman" w:hAnsi="Times New Roman" w:cs="Times New Roman"/>
                <w:sz w:val="24"/>
                <w:szCs w:val="24"/>
                <w:lang w:val="de-DE"/>
              </w:rPr>
              <w:t>Bezděková</w:t>
            </w:r>
            <w:proofErr w:type="spellEnd"/>
          </w:p>
        </w:tc>
        <w:tc>
          <w:tcPr>
            <w:tcW w:w="3021" w:type="dxa"/>
          </w:tcPr>
          <w:p w14:paraId="5CFBE619" w14:textId="77777777" w:rsidR="00B40116" w:rsidRPr="0058103B" w:rsidRDefault="00B40116" w:rsidP="00C13F88">
            <w:pPr>
              <w:spacing w:line="360" w:lineRule="auto"/>
              <w:jc w:val="both"/>
              <w:rPr>
                <w:rFonts w:ascii="Times New Roman" w:hAnsi="Times New Roman" w:cs="Times New Roman"/>
                <w:sz w:val="24"/>
                <w:szCs w:val="24"/>
                <w:lang w:val="de-DE"/>
              </w:rPr>
            </w:pPr>
            <w:proofErr w:type="spellStart"/>
            <w:r w:rsidRPr="0058103B">
              <w:rPr>
                <w:rFonts w:ascii="Times New Roman" w:hAnsi="Times New Roman" w:cs="Times New Roman"/>
                <w:sz w:val="24"/>
                <w:szCs w:val="24"/>
                <w:lang w:val="de-DE"/>
              </w:rPr>
              <w:t>Helceletová</w:t>
            </w:r>
            <w:proofErr w:type="spellEnd"/>
          </w:p>
        </w:tc>
      </w:tr>
      <w:tr w:rsidR="00B40116" w:rsidRPr="0058103B" w14:paraId="62B5E5FD" w14:textId="77777777" w:rsidTr="00C13F88">
        <w:tc>
          <w:tcPr>
            <w:tcW w:w="3020" w:type="dxa"/>
          </w:tcPr>
          <w:p w14:paraId="7DB2E281" w14:textId="2E5BC84B" w:rsidR="00B40116" w:rsidRPr="00E9179F" w:rsidRDefault="00B929DE" w:rsidP="00C13F88">
            <w:pPr>
              <w:spacing w:line="360" w:lineRule="auto"/>
              <w:jc w:val="both"/>
              <w:rPr>
                <w:rFonts w:ascii="Times New Roman" w:hAnsi="Times New Roman" w:cs="Times New Roman"/>
                <w:sz w:val="24"/>
                <w:szCs w:val="24"/>
                <w:lang w:val="de-DE"/>
              </w:rPr>
            </w:pPr>
            <w:r w:rsidRPr="00092430">
              <w:rPr>
                <w:rFonts w:ascii="Times New Roman" w:hAnsi="Times New Roman" w:cs="Times New Roman"/>
                <w:sz w:val="24"/>
                <w:szCs w:val="24"/>
                <w:lang w:val="de-DE"/>
              </w:rPr>
              <w:t>…</w:t>
            </w:r>
            <w:r w:rsidRPr="00092430">
              <w:rPr>
                <w:rFonts w:ascii="Times New Roman" w:hAnsi="Times New Roman" w:cs="Times New Roman"/>
                <w:i/>
                <w:iCs/>
                <w:sz w:val="24"/>
                <w:szCs w:val="24"/>
                <w:lang w:val="de-DE"/>
              </w:rPr>
              <w:t xml:space="preserve"> „</w:t>
            </w:r>
            <w:r w:rsidR="00185F7E" w:rsidRPr="00092430">
              <w:rPr>
                <w:rFonts w:ascii="Times New Roman" w:hAnsi="Times New Roman" w:cs="Times New Roman"/>
                <w:i/>
                <w:iCs/>
                <w:sz w:val="24"/>
                <w:szCs w:val="24"/>
                <w:lang w:val="de-DE"/>
              </w:rPr>
              <w:t xml:space="preserve">Als nun der Sohn </w:t>
            </w:r>
            <w:r w:rsidR="00092430">
              <w:rPr>
                <w:rFonts w:ascii="Times New Roman" w:hAnsi="Times New Roman" w:cs="Times New Roman"/>
                <w:i/>
                <w:iCs/>
                <w:sz w:val="24"/>
                <w:szCs w:val="24"/>
                <w:lang w:val="de-DE"/>
              </w:rPr>
              <w:br/>
            </w:r>
            <w:r w:rsidR="00185F7E" w:rsidRPr="00092430">
              <w:rPr>
                <w:rFonts w:ascii="Times New Roman" w:hAnsi="Times New Roman" w:cs="Times New Roman"/>
                <w:i/>
                <w:iCs/>
                <w:sz w:val="24"/>
                <w:szCs w:val="24"/>
                <w:lang w:val="de-DE"/>
              </w:rPr>
              <w:t xml:space="preserve">zum König ausgerufen und die </w:t>
            </w:r>
            <w:r w:rsidR="00185F7E" w:rsidRPr="00092430">
              <w:rPr>
                <w:rFonts w:ascii="Times New Roman" w:hAnsi="Times New Roman" w:cs="Times New Roman"/>
                <w:b/>
                <w:bCs/>
                <w:i/>
                <w:iCs/>
                <w:sz w:val="24"/>
                <w:szCs w:val="24"/>
                <w:lang w:val="de-DE"/>
              </w:rPr>
              <w:t>Trauerzeit</w:t>
            </w:r>
            <w:r w:rsidR="00185F7E" w:rsidRPr="00092430">
              <w:rPr>
                <w:rFonts w:ascii="Times New Roman" w:hAnsi="Times New Roman" w:cs="Times New Roman"/>
                <w:i/>
                <w:iCs/>
                <w:sz w:val="24"/>
                <w:szCs w:val="24"/>
                <w:lang w:val="de-DE"/>
              </w:rPr>
              <w:t xml:space="preserve"> verflossen </w:t>
            </w:r>
            <w:r w:rsidR="00185F7E" w:rsidRPr="00092430">
              <w:rPr>
                <w:rFonts w:ascii="Times New Roman" w:hAnsi="Times New Roman" w:cs="Times New Roman"/>
                <w:i/>
                <w:iCs/>
                <w:sz w:val="24"/>
                <w:szCs w:val="24"/>
                <w:lang w:val="de-DE"/>
              </w:rPr>
              <w:br/>
              <w:t>war</w:t>
            </w:r>
            <w:r w:rsidRPr="00092430">
              <w:rPr>
                <w:rFonts w:ascii="Times New Roman" w:hAnsi="Times New Roman" w:cs="Times New Roman"/>
                <w:i/>
                <w:iCs/>
                <w:sz w:val="24"/>
                <w:szCs w:val="24"/>
                <w:lang w:val="de-DE"/>
              </w:rPr>
              <w:t xml:space="preserve">“ </w:t>
            </w:r>
            <w:r w:rsidRPr="00092430">
              <w:rPr>
                <w:rFonts w:ascii="Times New Roman" w:hAnsi="Times New Roman" w:cs="Times New Roman"/>
                <w:sz w:val="24"/>
                <w:szCs w:val="24"/>
                <w:lang w:val="de-DE"/>
              </w:rPr>
              <w:t>…</w:t>
            </w:r>
            <w:r w:rsidRPr="00092430">
              <w:rPr>
                <w:rFonts w:ascii="Times New Roman" w:hAnsi="Times New Roman" w:cs="Times New Roman"/>
                <w:i/>
                <w:iCs/>
                <w:sz w:val="24"/>
                <w:szCs w:val="24"/>
                <w:lang w:val="de-DE"/>
              </w:rPr>
              <w:t xml:space="preserve"> </w:t>
            </w:r>
            <w:r w:rsidR="00E9179F">
              <w:rPr>
                <w:rFonts w:ascii="Times New Roman" w:hAnsi="Times New Roman" w:cs="Times New Roman"/>
                <w:sz w:val="24"/>
                <w:szCs w:val="24"/>
                <w:lang w:val="de-DE"/>
              </w:rPr>
              <w:t>(GRIMM, GRIMM, 1955, S. 81)</w:t>
            </w:r>
          </w:p>
        </w:tc>
        <w:tc>
          <w:tcPr>
            <w:tcW w:w="3020" w:type="dxa"/>
          </w:tcPr>
          <w:p w14:paraId="52A8616E" w14:textId="30061DB9" w:rsidR="00B40116" w:rsidRPr="00DD541D" w:rsidRDefault="00B40116" w:rsidP="00C13F88">
            <w:pPr>
              <w:spacing w:line="360" w:lineRule="auto"/>
              <w:jc w:val="both"/>
              <w:rPr>
                <w:rFonts w:ascii="Times New Roman" w:hAnsi="Times New Roman" w:cs="Times New Roman"/>
                <w:i/>
                <w:iCs/>
                <w:sz w:val="24"/>
                <w:szCs w:val="24"/>
                <w:lang w:val="en-US"/>
              </w:rPr>
            </w:pPr>
            <w:r w:rsidRPr="00E9179F">
              <w:rPr>
                <w:rFonts w:ascii="Times New Roman" w:hAnsi="Times New Roman" w:cs="Times New Roman"/>
                <w:i/>
                <w:iCs/>
                <w:sz w:val="24"/>
                <w:szCs w:val="24"/>
                <w:lang w:val="en-US"/>
              </w:rPr>
              <w:t xml:space="preserve"> </w:t>
            </w:r>
            <w:r w:rsidR="00B929DE" w:rsidRPr="00092430">
              <w:rPr>
                <w:rFonts w:ascii="Times New Roman" w:hAnsi="Times New Roman" w:cs="Times New Roman"/>
                <w:sz w:val="24"/>
                <w:szCs w:val="24"/>
                <w:lang w:val="en-US"/>
              </w:rPr>
              <w:t>…</w:t>
            </w:r>
            <w:r w:rsidR="00B929DE" w:rsidRPr="00092430">
              <w:rPr>
                <w:rFonts w:ascii="Times New Roman" w:hAnsi="Times New Roman" w:cs="Times New Roman"/>
                <w:i/>
                <w:iCs/>
                <w:sz w:val="24"/>
                <w:szCs w:val="24"/>
                <w:lang w:val="en-US"/>
              </w:rPr>
              <w:t xml:space="preserve"> „</w:t>
            </w:r>
            <w:proofErr w:type="spellStart"/>
            <w:r w:rsidR="00185F7E" w:rsidRPr="00092430">
              <w:rPr>
                <w:rFonts w:ascii="Times New Roman" w:hAnsi="Times New Roman" w:cs="Times New Roman"/>
                <w:i/>
                <w:iCs/>
                <w:sz w:val="24"/>
                <w:szCs w:val="24"/>
                <w:lang w:val="en-US"/>
              </w:rPr>
              <w:t>princ</w:t>
            </w:r>
            <w:proofErr w:type="spellEnd"/>
            <w:r w:rsidR="00185F7E" w:rsidRPr="00092430">
              <w:rPr>
                <w:rFonts w:ascii="Times New Roman" w:hAnsi="Times New Roman" w:cs="Times New Roman"/>
                <w:i/>
                <w:iCs/>
                <w:sz w:val="24"/>
                <w:szCs w:val="24"/>
                <w:lang w:val="en-US"/>
              </w:rPr>
              <w:t xml:space="preserve"> se </w:t>
            </w:r>
            <w:proofErr w:type="spellStart"/>
            <w:r w:rsidR="00185F7E" w:rsidRPr="00092430">
              <w:rPr>
                <w:rFonts w:ascii="Times New Roman" w:hAnsi="Times New Roman" w:cs="Times New Roman"/>
                <w:i/>
                <w:iCs/>
                <w:sz w:val="24"/>
                <w:szCs w:val="24"/>
                <w:lang w:val="en-US"/>
              </w:rPr>
              <w:t>stal</w:t>
            </w:r>
            <w:proofErr w:type="spellEnd"/>
            <w:r w:rsidR="00185F7E" w:rsidRPr="00092430">
              <w:rPr>
                <w:rFonts w:ascii="Times New Roman" w:hAnsi="Times New Roman" w:cs="Times New Roman"/>
                <w:i/>
                <w:iCs/>
                <w:sz w:val="24"/>
                <w:szCs w:val="24"/>
                <w:lang w:val="en-US"/>
              </w:rPr>
              <w:t xml:space="preserve"> </w:t>
            </w:r>
            <w:proofErr w:type="spellStart"/>
            <w:r w:rsidR="00185F7E" w:rsidRPr="00092430">
              <w:rPr>
                <w:rFonts w:ascii="Times New Roman" w:hAnsi="Times New Roman" w:cs="Times New Roman"/>
                <w:i/>
                <w:iCs/>
                <w:sz w:val="24"/>
                <w:szCs w:val="24"/>
                <w:lang w:val="en-US"/>
              </w:rPr>
              <w:t>králem</w:t>
            </w:r>
            <w:proofErr w:type="spellEnd"/>
            <w:r w:rsidR="00185F7E" w:rsidRPr="00092430">
              <w:rPr>
                <w:rFonts w:ascii="Times New Roman" w:hAnsi="Times New Roman" w:cs="Times New Roman"/>
                <w:i/>
                <w:iCs/>
                <w:sz w:val="24"/>
                <w:szCs w:val="24"/>
                <w:lang w:val="en-US"/>
              </w:rPr>
              <w:t xml:space="preserve"> </w:t>
            </w:r>
            <w:r w:rsidR="00092430">
              <w:rPr>
                <w:rFonts w:ascii="Times New Roman" w:hAnsi="Times New Roman" w:cs="Times New Roman"/>
                <w:i/>
                <w:iCs/>
                <w:sz w:val="24"/>
                <w:szCs w:val="24"/>
                <w:lang w:val="en-US"/>
              </w:rPr>
              <w:br/>
            </w:r>
            <w:r w:rsidR="00185F7E" w:rsidRPr="00092430">
              <w:rPr>
                <w:rFonts w:ascii="Times New Roman" w:hAnsi="Times New Roman" w:cs="Times New Roman"/>
                <w:i/>
                <w:iCs/>
                <w:sz w:val="24"/>
                <w:szCs w:val="24"/>
                <w:lang w:val="en-US"/>
              </w:rPr>
              <w:t xml:space="preserve">a </w:t>
            </w:r>
            <w:proofErr w:type="spellStart"/>
            <w:r w:rsidR="00185F7E" w:rsidRPr="00092430">
              <w:rPr>
                <w:rFonts w:ascii="Times New Roman" w:hAnsi="Times New Roman" w:cs="Times New Roman"/>
                <w:i/>
                <w:iCs/>
                <w:sz w:val="24"/>
                <w:szCs w:val="24"/>
                <w:lang w:val="en-US"/>
              </w:rPr>
              <w:t>když</w:t>
            </w:r>
            <w:proofErr w:type="spellEnd"/>
            <w:r w:rsidR="00185F7E" w:rsidRPr="00092430">
              <w:rPr>
                <w:rFonts w:ascii="Times New Roman" w:hAnsi="Times New Roman" w:cs="Times New Roman"/>
                <w:i/>
                <w:iCs/>
                <w:sz w:val="24"/>
                <w:szCs w:val="24"/>
                <w:lang w:val="en-US"/>
              </w:rPr>
              <w:t xml:space="preserve"> </w:t>
            </w:r>
            <w:proofErr w:type="spellStart"/>
            <w:r w:rsidR="00185F7E" w:rsidRPr="00092430">
              <w:rPr>
                <w:rFonts w:ascii="Times New Roman" w:hAnsi="Times New Roman" w:cs="Times New Roman"/>
                <w:i/>
                <w:iCs/>
                <w:sz w:val="24"/>
                <w:szCs w:val="24"/>
                <w:lang w:val="en-US"/>
              </w:rPr>
              <w:t>uplynula</w:t>
            </w:r>
            <w:proofErr w:type="spellEnd"/>
            <w:r w:rsidR="00185F7E" w:rsidRPr="00092430">
              <w:rPr>
                <w:rFonts w:ascii="Times New Roman" w:hAnsi="Times New Roman" w:cs="Times New Roman"/>
                <w:b/>
                <w:bCs/>
                <w:i/>
                <w:iCs/>
                <w:sz w:val="24"/>
                <w:szCs w:val="24"/>
                <w:lang w:val="en-US"/>
              </w:rPr>
              <w:t xml:space="preserve"> </w:t>
            </w:r>
            <w:proofErr w:type="spellStart"/>
            <w:r w:rsidR="00185F7E" w:rsidRPr="00092430">
              <w:rPr>
                <w:rFonts w:ascii="Times New Roman" w:hAnsi="Times New Roman" w:cs="Times New Roman"/>
                <w:b/>
                <w:bCs/>
                <w:i/>
                <w:iCs/>
                <w:sz w:val="24"/>
                <w:szCs w:val="24"/>
                <w:lang w:val="en-US"/>
              </w:rPr>
              <w:t>doba</w:t>
            </w:r>
            <w:proofErr w:type="spellEnd"/>
            <w:r w:rsidR="00185F7E" w:rsidRPr="00092430">
              <w:rPr>
                <w:rFonts w:ascii="Times New Roman" w:hAnsi="Times New Roman" w:cs="Times New Roman"/>
                <w:b/>
                <w:bCs/>
                <w:i/>
                <w:iCs/>
                <w:sz w:val="24"/>
                <w:szCs w:val="24"/>
                <w:lang w:val="en-US"/>
              </w:rPr>
              <w:t xml:space="preserve"> </w:t>
            </w:r>
            <w:proofErr w:type="spellStart"/>
            <w:r w:rsidR="00185F7E" w:rsidRPr="00092430">
              <w:rPr>
                <w:rFonts w:ascii="Times New Roman" w:hAnsi="Times New Roman" w:cs="Times New Roman"/>
                <w:b/>
                <w:bCs/>
                <w:i/>
                <w:iCs/>
                <w:sz w:val="24"/>
                <w:szCs w:val="24"/>
                <w:lang w:val="en-US"/>
              </w:rPr>
              <w:t>smutku</w:t>
            </w:r>
            <w:proofErr w:type="spellEnd"/>
            <w:r w:rsidR="00B929DE" w:rsidRPr="002A3A35">
              <w:rPr>
                <w:rFonts w:ascii="Times New Roman" w:hAnsi="Times New Roman" w:cs="Times New Roman"/>
                <w:i/>
                <w:iCs/>
                <w:sz w:val="24"/>
                <w:szCs w:val="24"/>
                <w:lang w:val="en-US"/>
              </w:rPr>
              <w:t>“</w:t>
            </w:r>
            <w:r w:rsidR="00B929DE" w:rsidRPr="00092430">
              <w:rPr>
                <w:rFonts w:ascii="Times New Roman" w:hAnsi="Times New Roman" w:cs="Times New Roman"/>
                <w:sz w:val="24"/>
                <w:szCs w:val="24"/>
                <w:lang w:val="en-US"/>
              </w:rPr>
              <w:t>…</w:t>
            </w:r>
            <w:r w:rsidR="00DD541D" w:rsidRPr="00DD541D">
              <w:rPr>
                <w:rFonts w:ascii="Times New Roman" w:hAnsi="Times New Roman" w:cs="Times New Roman"/>
                <w:sz w:val="24"/>
                <w:szCs w:val="24"/>
                <w:lang w:val="en-US"/>
              </w:rPr>
              <w:t xml:space="preserve">(GRIMM, GRIMM, 2011, S. </w:t>
            </w:r>
            <w:r w:rsidR="00DD541D">
              <w:rPr>
                <w:rFonts w:ascii="Times New Roman" w:hAnsi="Times New Roman" w:cs="Times New Roman"/>
                <w:sz w:val="24"/>
                <w:szCs w:val="24"/>
                <w:lang w:val="en-US"/>
              </w:rPr>
              <w:t>128</w:t>
            </w:r>
            <w:r w:rsidR="00DD541D" w:rsidRPr="00DD541D">
              <w:rPr>
                <w:rFonts w:ascii="Times New Roman" w:hAnsi="Times New Roman" w:cs="Times New Roman"/>
                <w:sz w:val="24"/>
                <w:szCs w:val="24"/>
                <w:lang w:val="en-US"/>
              </w:rPr>
              <w:t>)</w:t>
            </w:r>
          </w:p>
        </w:tc>
        <w:tc>
          <w:tcPr>
            <w:tcW w:w="3021" w:type="dxa"/>
          </w:tcPr>
          <w:p w14:paraId="28962CBA" w14:textId="0AAF53BF" w:rsidR="00FD7A1C" w:rsidRDefault="00B929DE" w:rsidP="00C13F88">
            <w:pPr>
              <w:spacing w:line="360" w:lineRule="auto"/>
              <w:jc w:val="both"/>
              <w:rPr>
                <w:rFonts w:ascii="Times New Roman" w:hAnsi="Times New Roman" w:cs="Times New Roman"/>
                <w:sz w:val="24"/>
                <w:szCs w:val="24"/>
                <w:lang w:val="en-US"/>
              </w:rPr>
            </w:pPr>
            <w:r w:rsidRPr="00092430">
              <w:rPr>
                <w:rFonts w:ascii="Times New Roman" w:hAnsi="Times New Roman" w:cs="Times New Roman"/>
                <w:sz w:val="24"/>
                <w:szCs w:val="24"/>
                <w:lang w:val="en-US"/>
              </w:rPr>
              <w:t>…</w:t>
            </w:r>
            <w:r w:rsidRPr="00092430">
              <w:rPr>
                <w:rFonts w:ascii="Times New Roman" w:hAnsi="Times New Roman" w:cs="Times New Roman"/>
                <w:i/>
                <w:iCs/>
                <w:sz w:val="24"/>
                <w:szCs w:val="24"/>
                <w:lang w:val="en-US"/>
              </w:rPr>
              <w:t xml:space="preserve"> „</w:t>
            </w:r>
            <w:r w:rsidR="00185F7E" w:rsidRPr="00092430">
              <w:rPr>
                <w:rFonts w:ascii="Times New Roman" w:hAnsi="Times New Roman" w:cs="Times New Roman"/>
                <w:i/>
                <w:iCs/>
                <w:sz w:val="24"/>
                <w:szCs w:val="24"/>
                <w:lang w:val="en-US"/>
              </w:rPr>
              <w:t xml:space="preserve">A </w:t>
            </w:r>
            <w:proofErr w:type="spellStart"/>
            <w:r w:rsidR="00185F7E" w:rsidRPr="00092430">
              <w:rPr>
                <w:rFonts w:ascii="Times New Roman" w:hAnsi="Times New Roman" w:cs="Times New Roman"/>
                <w:i/>
                <w:iCs/>
                <w:sz w:val="24"/>
                <w:szCs w:val="24"/>
                <w:lang w:val="en-US"/>
              </w:rPr>
              <w:t>když</w:t>
            </w:r>
            <w:proofErr w:type="spellEnd"/>
            <w:r w:rsidR="00185F7E" w:rsidRPr="00092430">
              <w:rPr>
                <w:rFonts w:ascii="Times New Roman" w:hAnsi="Times New Roman" w:cs="Times New Roman"/>
                <w:i/>
                <w:iCs/>
                <w:sz w:val="24"/>
                <w:szCs w:val="24"/>
                <w:lang w:val="en-US"/>
              </w:rPr>
              <w:t xml:space="preserve"> </w:t>
            </w:r>
            <w:proofErr w:type="spellStart"/>
            <w:r w:rsidR="00185F7E" w:rsidRPr="00092430">
              <w:rPr>
                <w:rFonts w:ascii="Times New Roman" w:hAnsi="Times New Roman" w:cs="Times New Roman"/>
                <w:i/>
                <w:iCs/>
                <w:sz w:val="24"/>
                <w:szCs w:val="24"/>
                <w:lang w:val="en-US"/>
              </w:rPr>
              <w:t>pak</w:t>
            </w:r>
            <w:proofErr w:type="spellEnd"/>
            <w:r w:rsidR="00185F7E" w:rsidRPr="00092430">
              <w:rPr>
                <w:rFonts w:ascii="Times New Roman" w:hAnsi="Times New Roman" w:cs="Times New Roman"/>
                <w:i/>
                <w:iCs/>
                <w:sz w:val="24"/>
                <w:szCs w:val="24"/>
                <w:lang w:val="en-US"/>
              </w:rPr>
              <w:t xml:space="preserve"> </w:t>
            </w:r>
            <w:proofErr w:type="spellStart"/>
            <w:r w:rsidR="00185F7E" w:rsidRPr="00092430">
              <w:rPr>
                <w:rFonts w:ascii="Times New Roman" w:hAnsi="Times New Roman" w:cs="Times New Roman"/>
                <w:i/>
                <w:iCs/>
                <w:sz w:val="24"/>
                <w:szCs w:val="24"/>
                <w:lang w:val="en-US"/>
              </w:rPr>
              <w:t>mladého</w:t>
            </w:r>
            <w:proofErr w:type="spellEnd"/>
            <w:r w:rsidR="00185F7E" w:rsidRPr="00092430">
              <w:rPr>
                <w:rFonts w:ascii="Times New Roman" w:hAnsi="Times New Roman" w:cs="Times New Roman"/>
                <w:i/>
                <w:iCs/>
                <w:sz w:val="24"/>
                <w:szCs w:val="24"/>
                <w:lang w:val="en-US"/>
              </w:rPr>
              <w:t xml:space="preserve"> prince </w:t>
            </w:r>
            <w:proofErr w:type="spellStart"/>
            <w:r w:rsidR="00185F7E" w:rsidRPr="00092430">
              <w:rPr>
                <w:rFonts w:ascii="Times New Roman" w:hAnsi="Times New Roman" w:cs="Times New Roman"/>
                <w:i/>
                <w:iCs/>
                <w:sz w:val="24"/>
                <w:szCs w:val="24"/>
                <w:lang w:val="en-US"/>
              </w:rPr>
              <w:t>zvolili</w:t>
            </w:r>
            <w:proofErr w:type="spellEnd"/>
            <w:r w:rsidR="00185F7E" w:rsidRPr="00092430">
              <w:rPr>
                <w:rFonts w:ascii="Times New Roman" w:hAnsi="Times New Roman" w:cs="Times New Roman"/>
                <w:i/>
                <w:iCs/>
                <w:sz w:val="24"/>
                <w:szCs w:val="24"/>
                <w:lang w:val="en-US"/>
              </w:rPr>
              <w:t xml:space="preserve"> </w:t>
            </w:r>
            <w:proofErr w:type="spellStart"/>
            <w:r w:rsidR="00185F7E" w:rsidRPr="00092430">
              <w:rPr>
                <w:rFonts w:ascii="Times New Roman" w:hAnsi="Times New Roman" w:cs="Times New Roman"/>
                <w:i/>
                <w:iCs/>
                <w:sz w:val="24"/>
                <w:szCs w:val="24"/>
                <w:lang w:val="en-US"/>
              </w:rPr>
              <w:t>králem</w:t>
            </w:r>
            <w:proofErr w:type="spellEnd"/>
            <w:r w:rsidR="00185F7E" w:rsidRPr="00092430">
              <w:rPr>
                <w:rFonts w:ascii="Times New Roman" w:hAnsi="Times New Roman" w:cs="Times New Roman"/>
                <w:i/>
                <w:iCs/>
                <w:sz w:val="24"/>
                <w:szCs w:val="24"/>
                <w:lang w:val="en-US"/>
              </w:rPr>
              <w:t xml:space="preserve"> a </w:t>
            </w:r>
            <w:proofErr w:type="spellStart"/>
            <w:r w:rsidR="00185F7E" w:rsidRPr="00092430">
              <w:rPr>
                <w:rFonts w:ascii="Times New Roman" w:hAnsi="Times New Roman" w:cs="Times New Roman"/>
                <w:i/>
                <w:iCs/>
                <w:sz w:val="24"/>
                <w:szCs w:val="24"/>
                <w:lang w:val="en-US"/>
              </w:rPr>
              <w:t>když</w:t>
            </w:r>
            <w:proofErr w:type="spellEnd"/>
            <w:r w:rsidR="00185F7E" w:rsidRPr="00092430">
              <w:rPr>
                <w:rFonts w:ascii="Times New Roman" w:hAnsi="Times New Roman" w:cs="Times New Roman"/>
                <w:i/>
                <w:iCs/>
                <w:sz w:val="24"/>
                <w:szCs w:val="24"/>
                <w:lang w:val="en-US"/>
              </w:rPr>
              <w:t xml:space="preserve"> </w:t>
            </w:r>
            <w:proofErr w:type="spellStart"/>
            <w:r w:rsidR="00185F7E" w:rsidRPr="00092430">
              <w:rPr>
                <w:rFonts w:ascii="Times New Roman" w:hAnsi="Times New Roman" w:cs="Times New Roman"/>
                <w:i/>
                <w:iCs/>
                <w:sz w:val="24"/>
                <w:szCs w:val="24"/>
                <w:lang w:val="en-US"/>
              </w:rPr>
              <w:t>upynula</w:t>
            </w:r>
            <w:proofErr w:type="spellEnd"/>
            <w:r w:rsidR="00185F7E" w:rsidRPr="00092430">
              <w:rPr>
                <w:rFonts w:ascii="Times New Roman" w:hAnsi="Times New Roman" w:cs="Times New Roman"/>
                <w:i/>
                <w:iCs/>
                <w:sz w:val="24"/>
                <w:szCs w:val="24"/>
                <w:lang w:val="en-US"/>
              </w:rPr>
              <w:t xml:space="preserve"> </w:t>
            </w:r>
            <w:proofErr w:type="spellStart"/>
            <w:r w:rsidR="00185F7E" w:rsidRPr="00092430">
              <w:rPr>
                <w:rFonts w:ascii="Times New Roman" w:hAnsi="Times New Roman" w:cs="Times New Roman"/>
                <w:b/>
                <w:bCs/>
                <w:i/>
                <w:iCs/>
                <w:sz w:val="24"/>
                <w:szCs w:val="24"/>
                <w:lang w:val="en-US"/>
              </w:rPr>
              <w:t>doba</w:t>
            </w:r>
            <w:proofErr w:type="spellEnd"/>
            <w:r w:rsidR="00185F7E" w:rsidRPr="00092430">
              <w:rPr>
                <w:rFonts w:ascii="Times New Roman" w:hAnsi="Times New Roman" w:cs="Times New Roman"/>
                <w:b/>
                <w:bCs/>
                <w:i/>
                <w:iCs/>
                <w:sz w:val="24"/>
                <w:szCs w:val="24"/>
                <w:lang w:val="en-US"/>
              </w:rPr>
              <w:t xml:space="preserve"> </w:t>
            </w:r>
            <w:proofErr w:type="spellStart"/>
            <w:r w:rsidR="00FD7A1C" w:rsidRPr="00092430">
              <w:rPr>
                <w:rFonts w:ascii="Times New Roman" w:hAnsi="Times New Roman" w:cs="Times New Roman"/>
                <w:b/>
                <w:bCs/>
                <w:i/>
                <w:iCs/>
                <w:sz w:val="24"/>
                <w:szCs w:val="24"/>
                <w:lang w:val="en-US"/>
              </w:rPr>
              <w:t>smutku</w:t>
            </w:r>
            <w:proofErr w:type="spellEnd"/>
            <w:r w:rsidR="00FD7A1C" w:rsidRPr="00092430">
              <w:rPr>
                <w:rFonts w:ascii="Times New Roman" w:hAnsi="Times New Roman" w:cs="Times New Roman"/>
                <w:i/>
                <w:iCs/>
                <w:sz w:val="24"/>
                <w:szCs w:val="24"/>
                <w:lang w:val="en-US"/>
              </w:rPr>
              <w:t>“</w:t>
            </w:r>
            <w:r w:rsidRPr="00092430">
              <w:rPr>
                <w:rFonts w:ascii="Times New Roman" w:hAnsi="Times New Roman" w:cs="Times New Roman"/>
                <w:sz w:val="24"/>
                <w:szCs w:val="24"/>
                <w:lang w:val="en-US"/>
              </w:rPr>
              <w:t>…</w:t>
            </w:r>
          </w:p>
          <w:p w14:paraId="20AE8876" w14:textId="149E37A6" w:rsidR="00B40116" w:rsidRPr="00092430" w:rsidRDefault="00FD7A1C" w:rsidP="00C13F88">
            <w:pPr>
              <w:spacing w:line="360" w:lineRule="auto"/>
              <w:jc w:val="both"/>
              <w:rPr>
                <w:rFonts w:ascii="Times New Roman" w:hAnsi="Times New Roman" w:cs="Times New Roman"/>
                <w:i/>
                <w:iCs/>
                <w:sz w:val="24"/>
                <w:szCs w:val="24"/>
                <w:lang w:val="en-US"/>
              </w:rPr>
            </w:pPr>
            <w:r w:rsidRPr="0058103B">
              <w:rPr>
                <w:rFonts w:ascii="Times New Roman" w:hAnsi="Times New Roman" w:cs="Times New Roman"/>
                <w:sz w:val="24"/>
                <w:szCs w:val="24"/>
              </w:rPr>
              <w:t xml:space="preserve">(GRIMM, GRIMM, 1961, </w:t>
            </w:r>
            <w:r>
              <w:rPr>
                <w:rFonts w:ascii="Times New Roman" w:hAnsi="Times New Roman" w:cs="Times New Roman"/>
                <w:sz w:val="24"/>
                <w:szCs w:val="24"/>
              </w:rPr>
              <w:br/>
            </w:r>
            <w:r w:rsidRPr="0058103B">
              <w:rPr>
                <w:rFonts w:ascii="Times New Roman" w:hAnsi="Times New Roman" w:cs="Times New Roman"/>
                <w:sz w:val="24"/>
                <w:szCs w:val="24"/>
              </w:rPr>
              <w:t xml:space="preserve">S. </w:t>
            </w:r>
            <w:r>
              <w:rPr>
                <w:rFonts w:ascii="Times New Roman" w:hAnsi="Times New Roman" w:cs="Times New Roman"/>
                <w:sz w:val="24"/>
                <w:szCs w:val="24"/>
              </w:rPr>
              <w:t>227</w:t>
            </w:r>
            <w:r w:rsidRPr="0058103B">
              <w:rPr>
                <w:rFonts w:ascii="Times New Roman" w:hAnsi="Times New Roman" w:cs="Times New Roman"/>
                <w:sz w:val="24"/>
                <w:szCs w:val="24"/>
              </w:rPr>
              <w:t>)</w:t>
            </w:r>
          </w:p>
        </w:tc>
      </w:tr>
      <w:tr w:rsidR="00B40116" w:rsidRPr="0058103B" w14:paraId="20041772" w14:textId="77777777" w:rsidTr="00C13F88">
        <w:tc>
          <w:tcPr>
            <w:tcW w:w="3020" w:type="dxa"/>
          </w:tcPr>
          <w:p w14:paraId="774513EB" w14:textId="4029C7E7" w:rsidR="00B40116" w:rsidRPr="00092430" w:rsidRDefault="00231986" w:rsidP="00C13F88">
            <w:pPr>
              <w:spacing w:line="360" w:lineRule="auto"/>
              <w:jc w:val="both"/>
              <w:rPr>
                <w:rFonts w:ascii="Times New Roman" w:hAnsi="Times New Roman" w:cs="Times New Roman"/>
                <w:i/>
                <w:iCs/>
                <w:sz w:val="24"/>
                <w:szCs w:val="24"/>
                <w:lang w:val="de-DE"/>
              </w:rPr>
            </w:pPr>
            <w:r w:rsidRPr="00092430">
              <w:rPr>
                <w:rFonts w:ascii="Times New Roman" w:hAnsi="Times New Roman" w:cs="Times New Roman"/>
                <w:sz w:val="24"/>
                <w:szCs w:val="24"/>
                <w:lang w:val="de-DE"/>
              </w:rPr>
              <w:t>…</w:t>
            </w:r>
            <w:r w:rsidRPr="00092430">
              <w:rPr>
                <w:rFonts w:ascii="Times New Roman" w:hAnsi="Times New Roman" w:cs="Times New Roman"/>
                <w:i/>
                <w:iCs/>
                <w:sz w:val="24"/>
                <w:szCs w:val="24"/>
                <w:lang w:val="de-DE"/>
              </w:rPr>
              <w:t xml:space="preserve"> „</w:t>
            </w:r>
            <w:r w:rsidR="00185F7E" w:rsidRPr="00092430">
              <w:rPr>
                <w:rFonts w:ascii="Times New Roman" w:hAnsi="Times New Roman" w:cs="Times New Roman"/>
                <w:i/>
                <w:iCs/>
                <w:sz w:val="24"/>
                <w:szCs w:val="24"/>
                <w:lang w:val="de-DE"/>
              </w:rPr>
              <w:t xml:space="preserve">bis elf </w:t>
            </w:r>
            <w:r w:rsidR="00185F7E" w:rsidRPr="00092430">
              <w:rPr>
                <w:rFonts w:ascii="Times New Roman" w:hAnsi="Times New Roman" w:cs="Times New Roman"/>
                <w:b/>
                <w:bCs/>
                <w:i/>
                <w:iCs/>
                <w:sz w:val="24"/>
                <w:szCs w:val="24"/>
                <w:lang w:val="de-DE"/>
              </w:rPr>
              <w:t>Jungfrauen</w:t>
            </w:r>
            <w:r w:rsidR="00185F7E" w:rsidRPr="00092430">
              <w:rPr>
                <w:rFonts w:ascii="Times New Roman" w:hAnsi="Times New Roman" w:cs="Times New Roman"/>
                <w:i/>
                <w:iCs/>
                <w:sz w:val="24"/>
                <w:szCs w:val="24"/>
                <w:lang w:val="de-DE"/>
              </w:rPr>
              <w:t xml:space="preserve"> gefunden waren</w:t>
            </w:r>
            <w:r w:rsidRPr="00092430">
              <w:rPr>
                <w:rFonts w:ascii="Times New Roman" w:hAnsi="Times New Roman" w:cs="Times New Roman"/>
                <w:sz w:val="24"/>
                <w:szCs w:val="24"/>
                <w:lang w:val="de-DE"/>
              </w:rPr>
              <w:t>“…</w:t>
            </w:r>
            <w:r w:rsidRPr="00092430">
              <w:rPr>
                <w:rFonts w:ascii="Times New Roman" w:hAnsi="Times New Roman" w:cs="Times New Roman"/>
                <w:i/>
                <w:iCs/>
                <w:sz w:val="24"/>
                <w:szCs w:val="24"/>
                <w:lang w:val="de-DE"/>
              </w:rPr>
              <w:t xml:space="preserve"> </w:t>
            </w:r>
            <w:r w:rsidR="00E9179F">
              <w:rPr>
                <w:rFonts w:ascii="Times New Roman" w:hAnsi="Times New Roman" w:cs="Times New Roman"/>
                <w:sz w:val="24"/>
                <w:szCs w:val="24"/>
                <w:lang w:val="de-DE"/>
              </w:rPr>
              <w:t xml:space="preserve">(GRIMM, GRIMM, 1955, </w:t>
            </w:r>
            <w:r w:rsidR="00E9179F">
              <w:rPr>
                <w:rFonts w:ascii="Times New Roman" w:hAnsi="Times New Roman" w:cs="Times New Roman"/>
                <w:sz w:val="24"/>
                <w:szCs w:val="24"/>
                <w:lang w:val="de-DE"/>
              </w:rPr>
              <w:br/>
            </w:r>
            <w:r w:rsidR="00E9179F">
              <w:rPr>
                <w:rFonts w:ascii="Times New Roman" w:hAnsi="Times New Roman" w:cs="Times New Roman"/>
                <w:sz w:val="24"/>
                <w:szCs w:val="24"/>
                <w:lang w:val="de-DE"/>
              </w:rPr>
              <w:t>S. 8</w:t>
            </w:r>
            <w:r w:rsidR="00E9179F">
              <w:rPr>
                <w:rFonts w:ascii="Times New Roman" w:hAnsi="Times New Roman" w:cs="Times New Roman"/>
                <w:sz w:val="24"/>
                <w:szCs w:val="24"/>
                <w:lang w:val="de-DE"/>
              </w:rPr>
              <w:t>2</w:t>
            </w:r>
            <w:r w:rsidR="00E9179F">
              <w:rPr>
                <w:rFonts w:ascii="Times New Roman" w:hAnsi="Times New Roman" w:cs="Times New Roman"/>
                <w:sz w:val="24"/>
                <w:szCs w:val="24"/>
                <w:lang w:val="de-DE"/>
              </w:rPr>
              <w:t>)</w:t>
            </w:r>
          </w:p>
        </w:tc>
        <w:tc>
          <w:tcPr>
            <w:tcW w:w="3020" w:type="dxa"/>
          </w:tcPr>
          <w:p w14:paraId="301A05A0" w14:textId="6B95DDEC" w:rsidR="00B40116" w:rsidRPr="00092430" w:rsidRDefault="00231986" w:rsidP="00C13F88">
            <w:pPr>
              <w:spacing w:line="360" w:lineRule="auto"/>
              <w:jc w:val="both"/>
              <w:rPr>
                <w:rFonts w:ascii="Times New Roman" w:hAnsi="Times New Roman" w:cs="Times New Roman"/>
                <w:i/>
                <w:iCs/>
                <w:sz w:val="24"/>
                <w:szCs w:val="24"/>
                <w:lang w:val="de-DE"/>
              </w:rPr>
            </w:pPr>
            <w:r w:rsidRPr="00092430">
              <w:rPr>
                <w:rFonts w:ascii="Times New Roman" w:hAnsi="Times New Roman" w:cs="Times New Roman"/>
                <w:sz w:val="24"/>
                <w:szCs w:val="24"/>
                <w:lang w:val="de-DE"/>
              </w:rPr>
              <w:t>…</w:t>
            </w:r>
            <w:r w:rsidRPr="00092430">
              <w:rPr>
                <w:rFonts w:ascii="Times New Roman" w:hAnsi="Times New Roman" w:cs="Times New Roman"/>
                <w:i/>
                <w:iCs/>
                <w:sz w:val="24"/>
                <w:szCs w:val="24"/>
                <w:lang w:val="de-DE"/>
              </w:rPr>
              <w:t xml:space="preserve"> „</w:t>
            </w:r>
            <w:proofErr w:type="spellStart"/>
            <w:r w:rsidR="00185F7E" w:rsidRPr="00092430">
              <w:rPr>
                <w:rFonts w:ascii="Times New Roman" w:hAnsi="Times New Roman" w:cs="Times New Roman"/>
                <w:i/>
                <w:iCs/>
                <w:sz w:val="24"/>
                <w:szCs w:val="24"/>
                <w:lang w:val="de-DE"/>
              </w:rPr>
              <w:t>dokud</w:t>
            </w:r>
            <w:proofErr w:type="spellEnd"/>
            <w:r w:rsidR="00185F7E" w:rsidRPr="00092430">
              <w:rPr>
                <w:rFonts w:ascii="Times New Roman" w:hAnsi="Times New Roman" w:cs="Times New Roman"/>
                <w:i/>
                <w:iCs/>
                <w:sz w:val="24"/>
                <w:szCs w:val="24"/>
                <w:lang w:val="de-DE"/>
              </w:rPr>
              <w:t xml:space="preserve"> </w:t>
            </w:r>
            <w:proofErr w:type="spellStart"/>
            <w:r w:rsidR="00185F7E" w:rsidRPr="00092430">
              <w:rPr>
                <w:rFonts w:ascii="Times New Roman" w:hAnsi="Times New Roman" w:cs="Times New Roman"/>
                <w:i/>
                <w:iCs/>
                <w:sz w:val="24"/>
                <w:szCs w:val="24"/>
                <w:lang w:val="de-DE"/>
              </w:rPr>
              <w:t>neobjevili</w:t>
            </w:r>
            <w:proofErr w:type="spellEnd"/>
            <w:r w:rsidR="00185F7E" w:rsidRPr="00092430">
              <w:rPr>
                <w:rFonts w:ascii="Times New Roman" w:hAnsi="Times New Roman" w:cs="Times New Roman"/>
                <w:i/>
                <w:iCs/>
                <w:sz w:val="24"/>
                <w:szCs w:val="24"/>
                <w:lang w:val="de-DE"/>
              </w:rPr>
              <w:t xml:space="preserve"> </w:t>
            </w:r>
            <w:proofErr w:type="spellStart"/>
            <w:r w:rsidR="00185F7E" w:rsidRPr="00092430">
              <w:rPr>
                <w:rFonts w:ascii="Times New Roman" w:hAnsi="Times New Roman" w:cs="Times New Roman"/>
                <w:i/>
                <w:iCs/>
                <w:sz w:val="24"/>
                <w:szCs w:val="24"/>
                <w:lang w:val="de-DE"/>
              </w:rPr>
              <w:t>jedenáct</w:t>
            </w:r>
            <w:proofErr w:type="spellEnd"/>
            <w:r w:rsidR="00185F7E" w:rsidRPr="00092430">
              <w:rPr>
                <w:rFonts w:ascii="Times New Roman" w:hAnsi="Times New Roman" w:cs="Times New Roman"/>
                <w:i/>
                <w:iCs/>
                <w:sz w:val="24"/>
                <w:szCs w:val="24"/>
                <w:lang w:val="de-DE"/>
              </w:rPr>
              <w:t xml:space="preserve"> </w:t>
            </w:r>
            <w:proofErr w:type="spellStart"/>
            <w:r w:rsidR="00185F7E" w:rsidRPr="00092430">
              <w:rPr>
                <w:rFonts w:ascii="Times New Roman" w:hAnsi="Times New Roman" w:cs="Times New Roman"/>
                <w:b/>
                <w:bCs/>
                <w:i/>
                <w:iCs/>
                <w:sz w:val="24"/>
                <w:szCs w:val="24"/>
                <w:lang w:val="de-DE"/>
              </w:rPr>
              <w:t>dívek</w:t>
            </w:r>
            <w:proofErr w:type="spellEnd"/>
            <w:r w:rsidRPr="00092430">
              <w:rPr>
                <w:rFonts w:ascii="Times New Roman" w:hAnsi="Times New Roman" w:cs="Times New Roman"/>
                <w:i/>
                <w:iCs/>
                <w:sz w:val="24"/>
                <w:szCs w:val="24"/>
                <w:lang w:val="de-DE"/>
              </w:rPr>
              <w:t xml:space="preserve">“ </w:t>
            </w:r>
            <w:r w:rsidRPr="00092430">
              <w:rPr>
                <w:rFonts w:ascii="Times New Roman" w:hAnsi="Times New Roman" w:cs="Times New Roman"/>
                <w:sz w:val="24"/>
                <w:szCs w:val="24"/>
                <w:lang w:val="de-DE"/>
              </w:rPr>
              <w:t>…</w:t>
            </w:r>
            <w:r w:rsidRPr="00092430">
              <w:rPr>
                <w:rFonts w:ascii="Times New Roman" w:hAnsi="Times New Roman" w:cs="Times New Roman"/>
                <w:i/>
                <w:iCs/>
                <w:sz w:val="24"/>
                <w:szCs w:val="24"/>
                <w:lang w:val="de-DE"/>
              </w:rPr>
              <w:t xml:space="preserve"> </w:t>
            </w:r>
            <w:r w:rsidR="00DD541D">
              <w:rPr>
                <w:rFonts w:ascii="Times New Roman" w:hAnsi="Times New Roman" w:cs="Times New Roman"/>
                <w:sz w:val="24"/>
                <w:szCs w:val="24"/>
                <w:lang w:val="de-DE"/>
              </w:rPr>
              <w:t xml:space="preserve">(GRIMM, GRIMM, 2011, </w:t>
            </w:r>
            <w:r w:rsidR="00DD541D">
              <w:rPr>
                <w:rFonts w:ascii="Times New Roman" w:hAnsi="Times New Roman" w:cs="Times New Roman"/>
                <w:sz w:val="24"/>
                <w:szCs w:val="24"/>
                <w:lang w:val="de-DE"/>
              </w:rPr>
              <w:br/>
            </w:r>
            <w:r w:rsidR="00DD541D">
              <w:rPr>
                <w:rFonts w:ascii="Times New Roman" w:hAnsi="Times New Roman" w:cs="Times New Roman"/>
                <w:sz w:val="24"/>
                <w:szCs w:val="24"/>
                <w:lang w:val="de-DE"/>
              </w:rPr>
              <w:t xml:space="preserve">S. </w:t>
            </w:r>
            <w:r w:rsidR="00DD541D">
              <w:rPr>
                <w:rFonts w:ascii="Times New Roman" w:hAnsi="Times New Roman" w:cs="Times New Roman"/>
                <w:sz w:val="24"/>
                <w:szCs w:val="24"/>
                <w:lang w:val="de-DE"/>
              </w:rPr>
              <w:t>129</w:t>
            </w:r>
            <w:r w:rsidR="00DD541D">
              <w:rPr>
                <w:rFonts w:ascii="Times New Roman" w:hAnsi="Times New Roman" w:cs="Times New Roman"/>
                <w:sz w:val="24"/>
                <w:szCs w:val="24"/>
                <w:lang w:val="de-DE"/>
              </w:rPr>
              <w:t>)</w:t>
            </w:r>
          </w:p>
        </w:tc>
        <w:tc>
          <w:tcPr>
            <w:tcW w:w="3021" w:type="dxa"/>
          </w:tcPr>
          <w:p w14:paraId="71568A49" w14:textId="76346307" w:rsidR="00B40116" w:rsidRPr="00092430" w:rsidRDefault="00231986" w:rsidP="00C13F88">
            <w:pPr>
              <w:spacing w:line="360" w:lineRule="auto"/>
              <w:jc w:val="both"/>
              <w:rPr>
                <w:rFonts w:ascii="Times New Roman" w:hAnsi="Times New Roman" w:cs="Times New Roman"/>
                <w:i/>
                <w:iCs/>
                <w:sz w:val="24"/>
                <w:szCs w:val="24"/>
                <w:lang w:val="de-DE"/>
              </w:rPr>
            </w:pPr>
            <w:r w:rsidRPr="00092430">
              <w:rPr>
                <w:rFonts w:ascii="Times New Roman" w:hAnsi="Times New Roman" w:cs="Times New Roman"/>
                <w:sz w:val="24"/>
                <w:szCs w:val="24"/>
                <w:lang w:val="de-DE"/>
              </w:rPr>
              <w:t>…</w:t>
            </w:r>
            <w:r w:rsidRPr="00092430">
              <w:rPr>
                <w:rFonts w:ascii="Times New Roman" w:hAnsi="Times New Roman" w:cs="Times New Roman"/>
                <w:i/>
                <w:iCs/>
                <w:sz w:val="24"/>
                <w:szCs w:val="24"/>
                <w:lang w:val="de-DE"/>
              </w:rPr>
              <w:t xml:space="preserve"> „</w:t>
            </w:r>
            <w:proofErr w:type="spellStart"/>
            <w:r w:rsidR="00185F7E" w:rsidRPr="00092430">
              <w:rPr>
                <w:rFonts w:ascii="Times New Roman" w:hAnsi="Times New Roman" w:cs="Times New Roman"/>
                <w:i/>
                <w:iCs/>
                <w:sz w:val="24"/>
                <w:szCs w:val="24"/>
                <w:lang w:val="de-DE"/>
              </w:rPr>
              <w:t>dokud</w:t>
            </w:r>
            <w:proofErr w:type="spellEnd"/>
            <w:r w:rsidR="00185F7E" w:rsidRPr="00092430">
              <w:rPr>
                <w:rFonts w:ascii="Times New Roman" w:hAnsi="Times New Roman" w:cs="Times New Roman"/>
                <w:i/>
                <w:iCs/>
                <w:sz w:val="24"/>
                <w:szCs w:val="24"/>
                <w:lang w:val="de-DE"/>
              </w:rPr>
              <w:t xml:space="preserve"> </w:t>
            </w:r>
            <w:proofErr w:type="spellStart"/>
            <w:r w:rsidR="00185F7E" w:rsidRPr="00092430">
              <w:rPr>
                <w:rFonts w:ascii="Times New Roman" w:hAnsi="Times New Roman" w:cs="Times New Roman"/>
                <w:i/>
                <w:iCs/>
                <w:sz w:val="24"/>
                <w:szCs w:val="24"/>
                <w:lang w:val="de-DE"/>
              </w:rPr>
              <w:t>nenajdou</w:t>
            </w:r>
            <w:proofErr w:type="spellEnd"/>
            <w:r w:rsidR="00185F7E" w:rsidRPr="00092430">
              <w:rPr>
                <w:rFonts w:ascii="Times New Roman" w:hAnsi="Times New Roman" w:cs="Times New Roman"/>
                <w:i/>
                <w:iCs/>
                <w:sz w:val="24"/>
                <w:szCs w:val="24"/>
                <w:lang w:val="de-DE"/>
              </w:rPr>
              <w:t xml:space="preserve"> </w:t>
            </w:r>
            <w:proofErr w:type="spellStart"/>
            <w:r w:rsidR="00185F7E" w:rsidRPr="00092430">
              <w:rPr>
                <w:rFonts w:ascii="Times New Roman" w:hAnsi="Times New Roman" w:cs="Times New Roman"/>
                <w:i/>
                <w:iCs/>
                <w:sz w:val="24"/>
                <w:szCs w:val="24"/>
                <w:lang w:val="de-DE"/>
              </w:rPr>
              <w:t>jedenáct</w:t>
            </w:r>
            <w:proofErr w:type="spellEnd"/>
            <w:r w:rsidR="00185F7E" w:rsidRPr="00092430">
              <w:rPr>
                <w:rFonts w:ascii="Times New Roman" w:hAnsi="Times New Roman" w:cs="Times New Roman"/>
                <w:i/>
                <w:iCs/>
                <w:sz w:val="24"/>
                <w:szCs w:val="24"/>
                <w:lang w:val="de-DE"/>
              </w:rPr>
              <w:t xml:space="preserve"> </w:t>
            </w:r>
            <w:proofErr w:type="spellStart"/>
            <w:r w:rsidR="00185F7E" w:rsidRPr="00092430">
              <w:rPr>
                <w:rFonts w:ascii="Times New Roman" w:hAnsi="Times New Roman" w:cs="Times New Roman"/>
                <w:b/>
                <w:bCs/>
                <w:i/>
                <w:iCs/>
                <w:sz w:val="24"/>
                <w:szCs w:val="24"/>
                <w:lang w:val="de-DE"/>
              </w:rPr>
              <w:t>mladých</w:t>
            </w:r>
            <w:proofErr w:type="spellEnd"/>
            <w:r w:rsidR="00185F7E" w:rsidRPr="00092430">
              <w:rPr>
                <w:rFonts w:ascii="Times New Roman" w:hAnsi="Times New Roman" w:cs="Times New Roman"/>
                <w:b/>
                <w:bCs/>
                <w:i/>
                <w:iCs/>
                <w:sz w:val="24"/>
                <w:szCs w:val="24"/>
                <w:lang w:val="de-DE"/>
              </w:rPr>
              <w:t xml:space="preserve"> </w:t>
            </w:r>
            <w:proofErr w:type="spellStart"/>
            <w:r w:rsidR="00185F7E" w:rsidRPr="00092430">
              <w:rPr>
                <w:rFonts w:ascii="Times New Roman" w:hAnsi="Times New Roman" w:cs="Times New Roman"/>
                <w:b/>
                <w:bCs/>
                <w:i/>
                <w:iCs/>
                <w:sz w:val="24"/>
                <w:szCs w:val="24"/>
                <w:lang w:val="de-DE"/>
              </w:rPr>
              <w:t>dívek</w:t>
            </w:r>
            <w:proofErr w:type="spellEnd"/>
            <w:r w:rsidRPr="00092430">
              <w:rPr>
                <w:rFonts w:ascii="Times New Roman" w:hAnsi="Times New Roman" w:cs="Times New Roman"/>
                <w:i/>
                <w:iCs/>
                <w:sz w:val="24"/>
                <w:szCs w:val="24"/>
                <w:lang w:val="de-DE"/>
              </w:rPr>
              <w:t>“</w:t>
            </w:r>
            <w:r w:rsidRPr="00092430">
              <w:rPr>
                <w:rFonts w:ascii="Times New Roman" w:hAnsi="Times New Roman" w:cs="Times New Roman"/>
                <w:sz w:val="24"/>
                <w:szCs w:val="24"/>
                <w:lang w:val="de-DE"/>
              </w:rPr>
              <w:t>…</w:t>
            </w:r>
            <w:r w:rsidRPr="00092430">
              <w:rPr>
                <w:rFonts w:ascii="Times New Roman" w:hAnsi="Times New Roman" w:cs="Times New Roman"/>
                <w:i/>
                <w:iCs/>
                <w:sz w:val="24"/>
                <w:szCs w:val="24"/>
                <w:lang w:val="de-DE"/>
              </w:rPr>
              <w:t xml:space="preserve"> </w:t>
            </w:r>
            <w:r w:rsidR="00FD7A1C" w:rsidRPr="0058103B">
              <w:rPr>
                <w:rFonts w:ascii="Times New Roman" w:hAnsi="Times New Roman" w:cs="Times New Roman"/>
                <w:sz w:val="24"/>
                <w:szCs w:val="24"/>
              </w:rPr>
              <w:t xml:space="preserve">(GRIMM, GRIMM, 1961, S. </w:t>
            </w:r>
            <w:r w:rsidR="00FD7A1C">
              <w:rPr>
                <w:rFonts w:ascii="Times New Roman" w:hAnsi="Times New Roman" w:cs="Times New Roman"/>
                <w:sz w:val="24"/>
                <w:szCs w:val="24"/>
              </w:rPr>
              <w:t>227</w:t>
            </w:r>
            <w:r w:rsidR="00FD7A1C" w:rsidRPr="0058103B">
              <w:rPr>
                <w:rFonts w:ascii="Times New Roman" w:hAnsi="Times New Roman" w:cs="Times New Roman"/>
                <w:sz w:val="24"/>
                <w:szCs w:val="24"/>
              </w:rPr>
              <w:t>)</w:t>
            </w:r>
          </w:p>
        </w:tc>
      </w:tr>
      <w:tr w:rsidR="00B40116" w:rsidRPr="0058103B" w14:paraId="1AFDA763" w14:textId="77777777" w:rsidTr="00C13F88">
        <w:tc>
          <w:tcPr>
            <w:tcW w:w="3020" w:type="dxa"/>
          </w:tcPr>
          <w:p w14:paraId="58042CE1" w14:textId="2A28D6F5" w:rsidR="00B40116" w:rsidRPr="00092430" w:rsidRDefault="00185F7E" w:rsidP="00C13F88">
            <w:pPr>
              <w:spacing w:line="360" w:lineRule="auto"/>
              <w:jc w:val="both"/>
              <w:rPr>
                <w:rFonts w:ascii="Times New Roman" w:hAnsi="Times New Roman" w:cs="Times New Roman"/>
                <w:i/>
                <w:iCs/>
                <w:sz w:val="24"/>
                <w:szCs w:val="24"/>
                <w:lang w:val="de-DE"/>
              </w:rPr>
            </w:pPr>
            <w:r w:rsidRPr="00092430">
              <w:rPr>
                <w:rFonts w:ascii="Times New Roman" w:hAnsi="Times New Roman" w:cs="Times New Roman"/>
                <w:sz w:val="24"/>
                <w:szCs w:val="24"/>
                <w:lang w:val="de-DE"/>
              </w:rPr>
              <w:lastRenderedPageBreak/>
              <w:t xml:space="preserve">… </w:t>
            </w:r>
            <w:r w:rsidR="00231986" w:rsidRPr="00092430">
              <w:rPr>
                <w:rFonts w:ascii="Times New Roman" w:hAnsi="Times New Roman" w:cs="Times New Roman"/>
                <w:i/>
                <w:iCs/>
                <w:sz w:val="24"/>
                <w:szCs w:val="24"/>
                <w:lang w:val="de-DE"/>
              </w:rPr>
              <w:t>„</w:t>
            </w:r>
            <w:r w:rsidRPr="00092430">
              <w:rPr>
                <w:rFonts w:ascii="Times New Roman" w:hAnsi="Times New Roman" w:cs="Times New Roman"/>
                <w:i/>
                <w:iCs/>
                <w:sz w:val="24"/>
                <w:szCs w:val="24"/>
                <w:lang w:val="de-DE"/>
              </w:rPr>
              <w:t xml:space="preserve">ließ diese zwölf </w:t>
            </w:r>
            <w:r w:rsidRPr="00092430">
              <w:rPr>
                <w:rFonts w:ascii="Times New Roman" w:hAnsi="Times New Roman" w:cs="Times New Roman"/>
                <w:b/>
                <w:bCs/>
                <w:i/>
                <w:iCs/>
                <w:sz w:val="24"/>
                <w:szCs w:val="24"/>
                <w:lang w:val="de-DE"/>
              </w:rPr>
              <w:t>Jägerkleider</w:t>
            </w:r>
            <w:r w:rsidRPr="00092430">
              <w:rPr>
                <w:rFonts w:ascii="Times New Roman" w:hAnsi="Times New Roman" w:cs="Times New Roman"/>
                <w:i/>
                <w:iCs/>
                <w:sz w:val="24"/>
                <w:szCs w:val="24"/>
                <w:lang w:val="de-DE"/>
              </w:rPr>
              <w:t xml:space="preserve"> machen</w:t>
            </w:r>
            <w:r w:rsidR="00231986" w:rsidRPr="00092430">
              <w:rPr>
                <w:rFonts w:ascii="Times New Roman" w:hAnsi="Times New Roman" w:cs="Times New Roman"/>
                <w:i/>
                <w:iCs/>
                <w:sz w:val="24"/>
                <w:szCs w:val="24"/>
                <w:lang w:val="de-DE"/>
              </w:rPr>
              <w:t xml:space="preserve">“ </w:t>
            </w:r>
            <w:r w:rsidR="00231986" w:rsidRPr="00092430">
              <w:rPr>
                <w:rFonts w:ascii="Times New Roman" w:hAnsi="Times New Roman" w:cs="Times New Roman"/>
                <w:sz w:val="24"/>
                <w:szCs w:val="24"/>
                <w:lang w:val="de-DE"/>
              </w:rPr>
              <w:t xml:space="preserve">… </w:t>
            </w:r>
            <w:r w:rsidR="00E9179F">
              <w:rPr>
                <w:rFonts w:ascii="Times New Roman" w:hAnsi="Times New Roman" w:cs="Times New Roman"/>
                <w:sz w:val="24"/>
                <w:szCs w:val="24"/>
                <w:lang w:val="de-DE"/>
              </w:rPr>
              <w:t xml:space="preserve">(GRIMM, GRIMM, 1955, </w:t>
            </w:r>
            <w:r w:rsidR="00E9179F">
              <w:rPr>
                <w:rFonts w:ascii="Times New Roman" w:hAnsi="Times New Roman" w:cs="Times New Roman"/>
                <w:sz w:val="24"/>
                <w:szCs w:val="24"/>
                <w:lang w:val="de-DE"/>
              </w:rPr>
              <w:br/>
            </w:r>
            <w:r w:rsidR="00E9179F">
              <w:rPr>
                <w:rFonts w:ascii="Times New Roman" w:hAnsi="Times New Roman" w:cs="Times New Roman"/>
                <w:sz w:val="24"/>
                <w:szCs w:val="24"/>
                <w:lang w:val="de-DE"/>
              </w:rPr>
              <w:t>S. 8</w:t>
            </w:r>
            <w:r w:rsidR="00E9179F">
              <w:rPr>
                <w:rFonts w:ascii="Times New Roman" w:hAnsi="Times New Roman" w:cs="Times New Roman"/>
                <w:sz w:val="24"/>
                <w:szCs w:val="24"/>
                <w:lang w:val="de-DE"/>
              </w:rPr>
              <w:t>2</w:t>
            </w:r>
            <w:r w:rsidR="00E9179F">
              <w:rPr>
                <w:rFonts w:ascii="Times New Roman" w:hAnsi="Times New Roman" w:cs="Times New Roman"/>
                <w:sz w:val="24"/>
                <w:szCs w:val="24"/>
                <w:lang w:val="de-DE"/>
              </w:rPr>
              <w:t>)</w:t>
            </w:r>
          </w:p>
        </w:tc>
        <w:tc>
          <w:tcPr>
            <w:tcW w:w="3020" w:type="dxa"/>
          </w:tcPr>
          <w:p w14:paraId="333AA3FB" w14:textId="45804A8B" w:rsidR="00B40116" w:rsidRPr="00DD541D" w:rsidRDefault="00185F7E" w:rsidP="00C13F88">
            <w:pPr>
              <w:spacing w:line="360" w:lineRule="auto"/>
              <w:jc w:val="both"/>
              <w:rPr>
                <w:rFonts w:ascii="Times New Roman" w:hAnsi="Times New Roman" w:cs="Times New Roman"/>
                <w:i/>
                <w:iCs/>
                <w:sz w:val="24"/>
                <w:szCs w:val="24"/>
                <w:lang w:val="de-DE"/>
              </w:rPr>
            </w:pPr>
            <w:r w:rsidRPr="00DD541D">
              <w:rPr>
                <w:rFonts w:ascii="Times New Roman" w:hAnsi="Times New Roman" w:cs="Times New Roman"/>
                <w:sz w:val="24"/>
                <w:szCs w:val="24"/>
                <w:lang w:val="de-DE"/>
              </w:rPr>
              <w:t>…</w:t>
            </w:r>
            <w:r w:rsidRPr="00DD541D">
              <w:rPr>
                <w:rFonts w:ascii="Times New Roman" w:hAnsi="Times New Roman" w:cs="Times New Roman"/>
                <w:i/>
                <w:iCs/>
                <w:sz w:val="24"/>
                <w:szCs w:val="24"/>
                <w:lang w:val="de-DE"/>
              </w:rPr>
              <w:t xml:space="preserve"> </w:t>
            </w:r>
            <w:r w:rsidR="00231986" w:rsidRPr="00DD541D">
              <w:rPr>
                <w:rFonts w:ascii="Times New Roman" w:hAnsi="Times New Roman" w:cs="Times New Roman"/>
                <w:i/>
                <w:iCs/>
                <w:sz w:val="24"/>
                <w:szCs w:val="24"/>
                <w:lang w:val="de-DE"/>
              </w:rPr>
              <w:t>„</w:t>
            </w:r>
            <w:proofErr w:type="spellStart"/>
            <w:r w:rsidRPr="00DD541D">
              <w:rPr>
                <w:rFonts w:ascii="Times New Roman" w:hAnsi="Times New Roman" w:cs="Times New Roman"/>
                <w:i/>
                <w:iCs/>
                <w:sz w:val="24"/>
                <w:szCs w:val="24"/>
                <w:lang w:val="de-DE"/>
              </w:rPr>
              <w:t>nechala</w:t>
            </w:r>
            <w:proofErr w:type="spellEnd"/>
            <w:r w:rsidRPr="00DD541D">
              <w:rPr>
                <w:rFonts w:ascii="Times New Roman" w:hAnsi="Times New Roman" w:cs="Times New Roman"/>
                <w:i/>
                <w:iCs/>
                <w:sz w:val="24"/>
                <w:szCs w:val="24"/>
                <w:lang w:val="de-DE"/>
              </w:rPr>
              <w:t xml:space="preserve"> </w:t>
            </w:r>
            <w:proofErr w:type="spellStart"/>
            <w:r w:rsidRPr="00DD541D">
              <w:rPr>
                <w:rFonts w:ascii="Times New Roman" w:hAnsi="Times New Roman" w:cs="Times New Roman"/>
                <w:i/>
                <w:iCs/>
                <w:sz w:val="24"/>
                <w:szCs w:val="24"/>
                <w:lang w:val="de-DE"/>
              </w:rPr>
              <w:t>ušít</w:t>
            </w:r>
            <w:proofErr w:type="spellEnd"/>
            <w:r w:rsidRPr="00DD541D">
              <w:rPr>
                <w:rFonts w:ascii="Times New Roman" w:hAnsi="Times New Roman" w:cs="Times New Roman"/>
                <w:i/>
                <w:iCs/>
                <w:sz w:val="24"/>
                <w:szCs w:val="24"/>
                <w:lang w:val="de-DE"/>
              </w:rPr>
              <w:t xml:space="preserve"> </w:t>
            </w:r>
            <w:proofErr w:type="spellStart"/>
            <w:r w:rsidRPr="00DD541D">
              <w:rPr>
                <w:rFonts w:ascii="Times New Roman" w:hAnsi="Times New Roman" w:cs="Times New Roman"/>
                <w:i/>
                <w:iCs/>
                <w:sz w:val="24"/>
                <w:szCs w:val="24"/>
                <w:lang w:val="de-DE"/>
              </w:rPr>
              <w:t>dvanáct</w:t>
            </w:r>
            <w:proofErr w:type="spellEnd"/>
            <w:r w:rsidRPr="00DD541D">
              <w:rPr>
                <w:rFonts w:ascii="Times New Roman" w:hAnsi="Times New Roman" w:cs="Times New Roman"/>
                <w:i/>
                <w:iCs/>
                <w:sz w:val="24"/>
                <w:szCs w:val="24"/>
                <w:lang w:val="de-DE"/>
              </w:rPr>
              <w:t xml:space="preserve"> </w:t>
            </w:r>
            <w:proofErr w:type="spellStart"/>
            <w:r w:rsidRPr="00DD541D">
              <w:rPr>
                <w:rFonts w:ascii="Times New Roman" w:hAnsi="Times New Roman" w:cs="Times New Roman"/>
                <w:b/>
                <w:bCs/>
                <w:i/>
                <w:iCs/>
                <w:sz w:val="24"/>
                <w:szCs w:val="24"/>
                <w:lang w:val="de-DE"/>
              </w:rPr>
              <w:t>loveckých</w:t>
            </w:r>
            <w:proofErr w:type="spellEnd"/>
            <w:r w:rsidRPr="00DD541D">
              <w:rPr>
                <w:rFonts w:ascii="Times New Roman" w:hAnsi="Times New Roman" w:cs="Times New Roman"/>
                <w:b/>
                <w:bCs/>
                <w:i/>
                <w:iCs/>
                <w:sz w:val="24"/>
                <w:szCs w:val="24"/>
                <w:lang w:val="de-DE"/>
              </w:rPr>
              <w:t xml:space="preserve"> </w:t>
            </w:r>
            <w:proofErr w:type="spellStart"/>
            <w:r w:rsidRPr="00DD541D">
              <w:rPr>
                <w:rFonts w:ascii="Times New Roman" w:hAnsi="Times New Roman" w:cs="Times New Roman"/>
                <w:b/>
                <w:bCs/>
                <w:i/>
                <w:iCs/>
                <w:sz w:val="24"/>
                <w:szCs w:val="24"/>
                <w:lang w:val="de-DE"/>
              </w:rPr>
              <w:t>obleků</w:t>
            </w:r>
            <w:proofErr w:type="spellEnd"/>
            <w:r w:rsidRPr="00DD541D">
              <w:rPr>
                <w:rFonts w:ascii="Times New Roman" w:hAnsi="Times New Roman" w:cs="Times New Roman"/>
                <w:i/>
                <w:iCs/>
                <w:sz w:val="24"/>
                <w:szCs w:val="24"/>
                <w:lang w:val="de-DE"/>
              </w:rPr>
              <w:t>“</w:t>
            </w:r>
            <w:r w:rsidR="00DD541D" w:rsidRPr="00DD541D">
              <w:rPr>
                <w:rFonts w:ascii="Times New Roman" w:hAnsi="Times New Roman" w:cs="Times New Roman"/>
                <w:sz w:val="24"/>
                <w:szCs w:val="24"/>
                <w:lang w:val="de-DE"/>
              </w:rPr>
              <w:t>…</w:t>
            </w:r>
            <w:r w:rsidR="00DD541D">
              <w:rPr>
                <w:rFonts w:ascii="Times New Roman" w:hAnsi="Times New Roman" w:cs="Times New Roman"/>
                <w:sz w:val="24"/>
                <w:szCs w:val="24"/>
                <w:lang w:val="de-DE"/>
              </w:rPr>
              <w:t xml:space="preserve"> (</w:t>
            </w:r>
            <w:r w:rsidR="00DD541D">
              <w:rPr>
                <w:rFonts w:ascii="Times New Roman" w:hAnsi="Times New Roman" w:cs="Times New Roman"/>
                <w:sz w:val="24"/>
                <w:szCs w:val="24"/>
                <w:lang w:val="de-DE"/>
              </w:rPr>
              <w:t xml:space="preserve">GRIMM, GRIMM, 2011, </w:t>
            </w:r>
            <w:r w:rsidR="00DD541D">
              <w:rPr>
                <w:rFonts w:ascii="Times New Roman" w:hAnsi="Times New Roman" w:cs="Times New Roman"/>
                <w:sz w:val="24"/>
                <w:szCs w:val="24"/>
                <w:lang w:val="de-DE"/>
              </w:rPr>
              <w:br/>
            </w:r>
            <w:r w:rsidR="00DD541D">
              <w:rPr>
                <w:rFonts w:ascii="Times New Roman" w:hAnsi="Times New Roman" w:cs="Times New Roman"/>
                <w:sz w:val="24"/>
                <w:szCs w:val="24"/>
                <w:lang w:val="de-DE"/>
              </w:rPr>
              <w:t xml:space="preserve">S. </w:t>
            </w:r>
            <w:r w:rsidR="00DD541D">
              <w:rPr>
                <w:rFonts w:ascii="Times New Roman" w:hAnsi="Times New Roman" w:cs="Times New Roman"/>
                <w:sz w:val="24"/>
                <w:szCs w:val="24"/>
                <w:lang w:val="de-DE"/>
              </w:rPr>
              <w:t>129</w:t>
            </w:r>
            <w:r w:rsidR="00DD541D">
              <w:rPr>
                <w:rFonts w:ascii="Times New Roman" w:hAnsi="Times New Roman" w:cs="Times New Roman"/>
                <w:sz w:val="24"/>
                <w:szCs w:val="24"/>
                <w:lang w:val="de-DE"/>
              </w:rPr>
              <w:t>)</w:t>
            </w:r>
          </w:p>
        </w:tc>
        <w:tc>
          <w:tcPr>
            <w:tcW w:w="3021" w:type="dxa"/>
          </w:tcPr>
          <w:p w14:paraId="6BB1B1C4" w14:textId="01BBD656" w:rsidR="00B40116" w:rsidRPr="00092430" w:rsidRDefault="00185F7E" w:rsidP="00C13F88">
            <w:pPr>
              <w:spacing w:line="360" w:lineRule="auto"/>
              <w:jc w:val="both"/>
              <w:rPr>
                <w:rFonts w:ascii="Times New Roman" w:hAnsi="Times New Roman" w:cs="Times New Roman"/>
                <w:i/>
                <w:iCs/>
                <w:sz w:val="24"/>
                <w:szCs w:val="24"/>
                <w:lang w:val="en-US"/>
              </w:rPr>
            </w:pPr>
            <w:r w:rsidRPr="00092430">
              <w:rPr>
                <w:rFonts w:ascii="Times New Roman" w:hAnsi="Times New Roman" w:cs="Times New Roman"/>
                <w:sz w:val="24"/>
                <w:szCs w:val="24"/>
                <w:lang w:val="en-US"/>
              </w:rPr>
              <w:t>…</w:t>
            </w:r>
            <w:r w:rsidRPr="00092430">
              <w:rPr>
                <w:rFonts w:ascii="Times New Roman" w:hAnsi="Times New Roman" w:cs="Times New Roman"/>
                <w:i/>
                <w:iCs/>
                <w:sz w:val="24"/>
                <w:szCs w:val="24"/>
                <w:lang w:val="en-US"/>
              </w:rPr>
              <w:t xml:space="preserve"> </w:t>
            </w:r>
            <w:r w:rsidR="00231986" w:rsidRPr="00092430">
              <w:rPr>
                <w:rFonts w:ascii="Times New Roman" w:hAnsi="Times New Roman" w:cs="Times New Roman"/>
                <w:i/>
                <w:iCs/>
                <w:sz w:val="24"/>
                <w:szCs w:val="24"/>
                <w:lang w:val="en-US"/>
              </w:rPr>
              <w:t>„</w:t>
            </w:r>
            <w:proofErr w:type="spellStart"/>
            <w:r w:rsidRPr="00092430">
              <w:rPr>
                <w:rFonts w:ascii="Times New Roman" w:hAnsi="Times New Roman" w:cs="Times New Roman"/>
                <w:i/>
                <w:iCs/>
                <w:sz w:val="24"/>
                <w:szCs w:val="24"/>
                <w:lang w:val="en-US"/>
              </w:rPr>
              <w:t>dala</w:t>
            </w:r>
            <w:proofErr w:type="spellEnd"/>
            <w:r w:rsidRPr="00092430">
              <w:rPr>
                <w:rFonts w:ascii="Times New Roman" w:hAnsi="Times New Roman" w:cs="Times New Roman"/>
                <w:i/>
                <w:iCs/>
                <w:sz w:val="24"/>
                <w:szCs w:val="24"/>
                <w:lang w:val="en-US"/>
              </w:rPr>
              <w:t xml:space="preserve"> </w:t>
            </w:r>
            <w:proofErr w:type="spellStart"/>
            <w:r w:rsidRPr="00092430">
              <w:rPr>
                <w:rFonts w:ascii="Times New Roman" w:hAnsi="Times New Roman" w:cs="Times New Roman"/>
                <w:i/>
                <w:iCs/>
                <w:sz w:val="24"/>
                <w:szCs w:val="24"/>
                <w:lang w:val="en-US"/>
              </w:rPr>
              <w:t>ušít</w:t>
            </w:r>
            <w:proofErr w:type="spellEnd"/>
            <w:r w:rsidRPr="00092430">
              <w:rPr>
                <w:rFonts w:ascii="Times New Roman" w:hAnsi="Times New Roman" w:cs="Times New Roman"/>
                <w:i/>
                <w:iCs/>
                <w:sz w:val="24"/>
                <w:szCs w:val="24"/>
                <w:lang w:val="en-US"/>
              </w:rPr>
              <w:t xml:space="preserve"> </w:t>
            </w:r>
            <w:proofErr w:type="spellStart"/>
            <w:r w:rsidRPr="00092430">
              <w:rPr>
                <w:rFonts w:ascii="Times New Roman" w:hAnsi="Times New Roman" w:cs="Times New Roman"/>
                <w:i/>
                <w:iCs/>
                <w:sz w:val="24"/>
                <w:szCs w:val="24"/>
                <w:lang w:val="en-US"/>
              </w:rPr>
              <w:t>dvanáct</w:t>
            </w:r>
            <w:proofErr w:type="spellEnd"/>
            <w:r w:rsidRPr="00092430">
              <w:rPr>
                <w:rFonts w:ascii="Times New Roman" w:hAnsi="Times New Roman" w:cs="Times New Roman"/>
                <w:i/>
                <w:iCs/>
                <w:sz w:val="24"/>
                <w:szCs w:val="24"/>
                <w:lang w:val="en-US"/>
              </w:rPr>
              <w:t xml:space="preserve"> </w:t>
            </w:r>
            <w:proofErr w:type="spellStart"/>
            <w:r w:rsidRPr="00092430">
              <w:rPr>
                <w:rFonts w:ascii="Times New Roman" w:hAnsi="Times New Roman" w:cs="Times New Roman"/>
                <w:b/>
                <w:bCs/>
                <w:i/>
                <w:iCs/>
                <w:sz w:val="24"/>
                <w:szCs w:val="24"/>
                <w:lang w:val="en-US"/>
              </w:rPr>
              <w:t>loveckých</w:t>
            </w:r>
            <w:proofErr w:type="spellEnd"/>
            <w:r w:rsidRPr="00092430">
              <w:rPr>
                <w:rFonts w:ascii="Times New Roman" w:hAnsi="Times New Roman" w:cs="Times New Roman"/>
                <w:b/>
                <w:bCs/>
                <w:i/>
                <w:iCs/>
                <w:sz w:val="24"/>
                <w:szCs w:val="24"/>
                <w:lang w:val="en-US"/>
              </w:rPr>
              <w:t xml:space="preserve"> </w:t>
            </w:r>
            <w:proofErr w:type="spellStart"/>
            <w:r w:rsidR="002A3A35" w:rsidRPr="00092430">
              <w:rPr>
                <w:rFonts w:ascii="Times New Roman" w:hAnsi="Times New Roman" w:cs="Times New Roman"/>
                <w:b/>
                <w:bCs/>
                <w:i/>
                <w:iCs/>
                <w:sz w:val="24"/>
                <w:szCs w:val="24"/>
                <w:lang w:val="en-US"/>
              </w:rPr>
              <w:t>šatů</w:t>
            </w:r>
            <w:proofErr w:type="spellEnd"/>
            <w:r w:rsidR="002A3A35" w:rsidRPr="00092430">
              <w:rPr>
                <w:rFonts w:ascii="Times New Roman" w:hAnsi="Times New Roman" w:cs="Times New Roman"/>
                <w:i/>
                <w:iCs/>
                <w:sz w:val="24"/>
                <w:szCs w:val="24"/>
                <w:lang w:val="en-US"/>
              </w:rPr>
              <w:t>“</w:t>
            </w:r>
            <w:r w:rsidR="00273EE2" w:rsidRPr="00092430">
              <w:rPr>
                <w:rFonts w:ascii="Times New Roman" w:hAnsi="Times New Roman" w:cs="Times New Roman"/>
                <w:sz w:val="24"/>
                <w:szCs w:val="24"/>
                <w:lang w:val="en-US"/>
              </w:rPr>
              <w:t>…</w:t>
            </w:r>
            <w:r w:rsidR="00FD7A1C" w:rsidRPr="0058103B">
              <w:rPr>
                <w:rFonts w:ascii="Times New Roman" w:hAnsi="Times New Roman" w:cs="Times New Roman"/>
                <w:sz w:val="24"/>
                <w:szCs w:val="24"/>
              </w:rPr>
              <w:t xml:space="preserve">(GRIMM, GRIMM, 1961, S. </w:t>
            </w:r>
            <w:r w:rsidR="00FD7A1C">
              <w:rPr>
                <w:rFonts w:ascii="Times New Roman" w:hAnsi="Times New Roman" w:cs="Times New Roman"/>
                <w:sz w:val="24"/>
                <w:szCs w:val="24"/>
              </w:rPr>
              <w:t>227</w:t>
            </w:r>
            <w:r w:rsidR="00FD7A1C" w:rsidRPr="0058103B">
              <w:rPr>
                <w:rFonts w:ascii="Times New Roman" w:hAnsi="Times New Roman" w:cs="Times New Roman"/>
                <w:sz w:val="24"/>
                <w:szCs w:val="24"/>
              </w:rPr>
              <w:t>)</w:t>
            </w:r>
          </w:p>
        </w:tc>
      </w:tr>
    </w:tbl>
    <w:p w14:paraId="6AA9F491" w14:textId="77777777" w:rsidR="009914D9" w:rsidRPr="00273EE2" w:rsidRDefault="009914D9" w:rsidP="009914D9">
      <w:pPr>
        <w:rPr>
          <w:lang w:val="en-US"/>
        </w:rPr>
      </w:pPr>
    </w:p>
    <w:p w14:paraId="654C0C64" w14:textId="77777777" w:rsidR="001824B2" w:rsidRPr="00273EE2" w:rsidRDefault="001824B2" w:rsidP="009914D9">
      <w:pPr>
        <w:rPr>
          <w:lang w:val="en-US"/>
        </w:rPr>
      </w:pPr>
    </w:p>
    <w:p w14:paraId="5DA19608" w14:textId="55FD1BBE" w:rsidR="009914D9" w:rsidRPr="0058103B" w:rsidRDefault="009914D9" w:rsidP="004F0BF3">
      <w:pPr>
        <w:pStyle w:val="berschrift2"/>
        <w:numPr>
          <w:ilvl w:val="2"/>
          <w:numId w:val="23"/>
        </w:numPr>
        <w:spacing w:line="360" w:lineRule="auto"/>
        <w:jc w:val="both"/>
        <w:rPr>
          <w:rFonts w:ascii="Times New Roman" w:hAnsi="Times New Roman" w:cs="Times New Roman"/>
          <w:b/>
          <w:bCs/>
          <w:color w:val="auto"/>
          <w:sz w:val="30"/>
          <w:szCs w:val="30"/>
          <w:lang w:val="de-DE"/>
        </w:rPr>
      </w:pPr>
      <w:bookmarkStart w:id="30" w:name="_Toc132835629"/>
      <w:r w:rsidRPr="0058103B">
        <w:rPr>
          <w:rFonts w:ascii="Times New Roman" w:hAnsi="Times New Roman" w:cs="Times New Roman"/>
          <w:b/>
          <w:bCs/>
          <w:color w:val="auto"/>
          <w:sz w:val="30"/>
          <w:szCs w:val="30"/>
          <w:lang w:val="de-DE"/>
        </w:rPr>
        <w:t>Funktionsverbgefüge</w:t>
      </w:r>
      <w:bookmarkEnd w:id="30"/>
    </w:p>
    <w:p w14:paraId="6A1E36B1" w14:textId="77777777" w:rsidR="00443915" w:rsidRPr="0058103B" w:rsidRDefault="00443915" w:rsidP="00443915">
      <w:pPr>
        <w:rPr>
          <w:lang w:val="de-DE"/>
        </w:rPr>
      </w:pPr>
    </w:p>
    <w:p w14:paraId="61C91D3F" w14:textId="604EF57A" w:rsidR="009914D9" w:rsidRPr="0058103B" w:rsidRDefault="00141D7E" w:rsidP="00740416">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Der Anzahl </w:t>
      </w:r>
      <w:r w:rsidR="00740416" w:rsidRPr="0058103B">
        <w:rPr>
          <w:rFonts w:ascii="Times New Roman" w:hAnsi="Times New Roman" w:cs="Times New Roman"/>
          <w:sz w:val="24"/>
          <w:szCs w:val="24"/>
          <w:lang w:val="de-DE"/>
        </w:rPr>
        <w:t>von</w:t>
      </w:r>
      <w:r w:rsidRPr="0058103B">
        <w:rPr>
          <w:rFonts w:ascii="Times New Roman" w:hAnsi="Times New Roman" w:cs="Times New Roman"/>
          <w:sz w:val="24"/>
          <w:szCs w:val="24"/>
          <w:lang w:val="de-DE"/>
        </w:rPr>
        <w:t xml:space="preserve"> </w:t>
      </w:r>
      <w:r w:rsidR="00740416" w:rsidRPr="0058103B">
        <w:rPr>
          <w:rFonts w:ascii="Times New Roman" w:hAnsi="Times New Roman" w:cs="Times New Roman"/>
          <w:sz w:val="24"/>
          <w:szCs w:val="24"/>
          <w:lang w:val="de-DE"/>
        </w:rPr>
        <w:t>Funktionsverbgefügen</w:t>
      </w:r>
      <w:r w:rsidRPr="0058103B">
        <w:rPr>
          <w:rFonts w:ascii="Times New Roman" w:hAnsi="Times New Roman" w:cs="Times New Roman"/>
          <w:sz w:val="24"/>
          <w:szCs w:val="24"/>
          <w:lang w:val="de-DE"/>
        </w:rPr>
        <w:t xml:space="preserve"> </w:t>
      </w:r>
      <w:r w:rsidR="00740416" w:rsidRPr="0058103B">
        <w:rPr>
          <w:rFonts w:ascii="Times New Roman" w:hAnsi="Times New Roman" w:cs="Times New Roman"/>
          <w:sz w:val="24"/>
          <w:szCs w:val="24"/>
          <w:lang w:val="de-DE"/>
        </w:rPr>
        <w:t xml:space="preserve">in beiden Märchen ist </w:t>
      </w:r>
      <w:r w:rsidR="00CA5768">
        <w:rPr>
          <w:rFonts w:ascii="Times New Roman" w:hAnsi="Times New Roman" w:cs="Times New Roman"/>
          <w:sz w:val="24"/>
          <w:szCs w:val="24"/>
          <w:lang w:val="de-DE"/>
        </w:rPr>
        <w:t>elf</w:t>
      </w:r>
      <w:r w:rsidR="00740416" w:rsidRPr="0058103B">
        <w:rPr>
          <w:rFonts w:ascii="Times New Roman" w:hAnsi="Times New Roman" w:cs="Times New Roman"/>
          <w:sz w:val="24"/>
          <w:szCs w:val="24"/>
          <w:lang w:val="de-DE"/>
        </w:rPr>
        <w:t xml:space="preserve">, wobei </w:t>
      </w:r>
      <w:r w:rsidR="007B52F0">
        <w:rPr>
          <w:rFonts w:ascii="Times New Roman" w:hAnsi="Times New Roman" w:cs="Times New Roman"/>
          <w:sz w:val="24"/>
          <w:szCs w:val="24"/>
          <w:lang w:val="de-DE"/>
        </w:rPr>
        <w:t xml:space="preserve">es </w:t>
      </w:r>
      <w:r w:rsidR="00740416" w:rsidRPr="0058103B">
        <w:rPr>
          <w:rFonts w:ascii="Times New Roman" w:hAnsi="Times New Roman" w:cs="Times New Roman"/>
          <w:sz w:val="24"/>
          <w:szCs w:val="24"/>
          <w:lang w:val="de-DE"/>
        </w:rPr>
        <w:t xml:space="preserve">im Märchen </w:t>
      </w:r>
      <w:r w:rsidR="00740416" w:rsidRPr="0058103B">
        <w:rPr>
          <w:rFonts w:ascii="Times New Roman" w:hAnsi="Times New Roman" w:cs="Times New Roman"/>
          <w:i/>
          <w:iCs/>
          <w:sz w:val="24"/>
          <w:szCs w:val="24"/>
          <w:lang w:val="de-DE"/>
        </w:rPr>
        <w:t>Rapunzel</w:t>
      </w:r>
      <w:r w:rsidR="00740416" w:rsidRPr="0058103B">
        <w:rPr>
          <w:rFonts w:ascii="Times New Roman" w:hAnsi="Times New Roman" w:cs="Times New Roman"/>
          <w:sz w:val="24"/>
          <w:szCs w:val="24"/>
          <w:lang w:val="de-DE"/>
        </w:rPr>
        <w:t xml:space="preserve"> </w:t>
      </w:r>
      <w:r w:rsidR="00CA5768">
        <w:rPr>
          <w:rFonts w:ascii="Times New Roman" w:hAnsi="Times New Roman" w:cs="Times New Roman"/>
          <w:sz w:val="24"/>
          <w:szCs w:val="24"/>
          <w:lang w:val="de-DE"/>
        </w:rPr>
        <w:t>fünf</w:t>
      </w:r>
      <w:r w:rsidR="00740416" w:rsidRPr="0058103B">
        <w:rPr>
          <w:rFonts w:ascii="Times New Roman" w:hAnsi="Times New Roman" w:cs="Times New Roman"/>
          <w:sz w:val="24"/>
          <w:szCs w:val="24"/>
          <w:lang w:val="de-DE"/>
        </w:rPr>
        <w:t xml:space="preserve"> davon</w:t>
      </w:r>
      <w:r w:rsidR="007B52F0">
        <w:rPr>
          <w:rFonts w:ascii="Times New Roman" w:hAnsi="Times New Roman" w:cs="Times New Roman"/>
          <w:sz w:val="24"/>
          <w:szCs w:val="24"/>
          <w:lang w:val="de-DE"/>
        </w:rPr>
        <w:t xml:space="preserve"> gibt</w:t>
      </w:r>
      <w:r w:rsidR="00740416" w:rsidRPr="0058103B">
        <w:rPr>
          <w:rFonts w:ascii="Times New Roman" w:hAnsi="Times New Roman" w:cs="Times New Roman"/>
          <w:sz w:val="24"/>
          <w:szCs w:val="24"/>
          <w:lang w:val="de-DE"/>
        </w:rPr>
        <w:t xml:space="preserve">, im Märchen </w:t>
      </w:r>
      <w:r w:rsidR="00740416" w:rsidRPr="0058103B">
        <w:rPr>
          <w:rFonts w:ascii="Times New Roman" w:hAnsi="Times New Roman" w:cs="Times New Roman"/>
          <w:i/>
          <w:iCs/>
          <w:sz w:val="24"/>
          <w:szCs w:val="24"/>
          <w:lang w:val="de-DE"/>
        </w:rPr>
        <w:t>Die zwölf Jäger</w:t>
      </w:r>
      <w:r w:rsidR="00740416" w:rsidRPr="0058103B">
        <w:rPr>
          <w:rFonts w:ascii="Times New Roman" w:hAnsi="Times New Roman" w:cs="Times New Roman"/>
          <w:sz w:val="24"/>
          <w:szCs w:val="24"/>
          <w:lang w:val="de-DE"/>
        </w:rPr>
        <w:t xml:space="preserve"> </w:t>
      </w:r>
      <w:r w:rsidR="00CA5768">
        <w:rPr>
          <w:rFonts w:ascii="Times New Roman" w:hAnsi="Times New Roman" w:cs="Times New Roman"/>
          <w:sz w:val="24"/>
          <w:szCs w:val="24"/>
          <w:lang w:val="de-DE"/>
        </w:rPr>
        <w:t>sechs</w:t>
      </w:r>
      <w:r w:rsidR="00740416" w:rsidRPr="0058103B">
        <w:rPr>
          <w:rFonts w:ascii="Times New Roman" w:hAnsi="Times New Roman" w:cs="Times New Roman"/>
          <w:sz w:val="24"/>
          <w:szCs w:val="24"/>
          <w:lang w:val="de-DE"/>
        </w:rPr>
        <w:t xml:space="preserve">. Es handelt sich um die am wenigsten </w:t>
      </w:r>
      <w:r w:rsidR="0016436B">
        <w:rPr>
          <w:rFonts w:ascii="Times New Roman" w:hAnsi="Times New Roman" w:cs="Times New Roman"/>
          <w:sz w:val="24"/>
          <w:szCs w:val="24"/>
          <w:lang w:val="de-DE"/>
        </w:rPr>
        <w:t>vertretene</w:t>
      </w:r>
      <w:r w:rsidR="00740416" w:rsidRPr="0058103B">
        <w:rPr>
          <w:rFonts w:ascii="Times New Roman" w:hAnsi="Times New Roman" w:cs="Times New Roman"/>
          <w:sz w:val="24"/>
          <w:szCs w:val="24"/>
          <w:lang w:val="de-DE"/>
        </w:rPr>
        <w:t xml:space="preserve"> Gruppe aller analysierten, was nicht ganz überraschend ist, da FVG eher in </w:t>
      </w:r>
      <w:r w:rsidR="000F5D54" w:rsidRPr="0058103B">
        <w:rPr>
          <w:rFonts w:ascii="Times New Roman" w:hAnsi="Times New Roman" w:cs="Times New Roman"/>
          <w:sz w:val="24"/>
          <w:szCs w:val="24"/>
          <w:lang w:val="de-DE"/>
        </w:rPr>
        <w:t>formellen</w:t>
      </w:r>
      <w:r w:rsidR="00740416" w:rsidRPr="0058103B">
        <w:rPr>
          <w:rFonts w:ascii="Times New Roman" w:hAnsi="Times New Roman" w:cs="Times New Roman"/>
          <w:sz w:val="24"/>
          <w:szCs w:val="24"/>
          <w:lang w:val="de-DE"/>
        </w:rPr>
        <w:t xml:space="preserve"> Texten als in</w:t>
      </w:r>
      <w:r w:rsidR="000F5D54" w:rsidRPr="0058103B">
        <w:rPr>
          <w:rFonts w:ascii="Times New Roman" w:hAnsi="Times New Roman" w:cs="Times New Roman"/>
          <w:sz w:val="24"/>
          <w:szCs w:val="24"/>
          <w:lang w:val="de-DE"/>
        </w:rPr>
        <w:t xml:space="preserve"> der</w:t>
      </w:r>
      <w:r w:rsidR="00740416" w:rsidRPr="0058103B">
        <w:rPr>
          <w:rFonts w:ascii="Times New Roman" w:hAnsi="Times New Roman" w:cs="Times New Roman"/>
          <w:sz w:val="24"/>
          <w:szCs w:val="24"/>
          <w:lang w:val="de-DE"/>
        </w:rPr>
        <w:t xml:space="preserve"> Belletristik verwendet </w:t>
      </w:r>
      <w:r w:rsidR="0016436B">
        <w:rPr>
          <w:rFonts w:ascii="Times New Roman" w:hAnsi="Times New Roman" w:cs="Times New Roman"/>
          <w:sz w:val="24"/>
          <w:szCs w:val="24"/>
          <w:lang w:val="de-DE"/>
        </w:rPr>
        <w:t>werden</w:t>
      </w:r>
      <w:r w:rsidR="00740416" w:rsidRPr="0058103B">
        <w:rPr>
          <w:rFonts w:ascii="Times New Roman" w:hAnsi="Times New Roman" w:cs="Times New Roman"/>
          <w:sz w:val="24"/>
          <w:szCs w:val="24"/>
          <w:lang w:val="de-DE"/>
        </w:rPr>
        <w:t xml:space="preserve">. </w:t>
      </w:r>
      <w:r w:rsidR="00FF3E17" w:rsidRPr="0058103B">
        <w:rPr>
          <w:rFonts w:ascii="Times New Roman" w:hAnsi="Times New Roman" w:cs="Times New Roman"/>
          <w:sz w:val="24"/>
          <w:szCs w:val="24"/>
          <w:lang w:val="de-DE"/>
        </w:rPr>
        <w:t xml:space="preserve">Auch FVG hatte </w:t>
      </w:r>
      <w:proofErr w:type="spellStart"/>
      <w:r w:rsidR="00FF3E17" w:rsidRPr="0058103B">
        <w:rPr>
          <w:rFonts w:ascii="Times New Roman" w:hAnsi="Times New Roman" w:cs="Times New Roman"/>
          <w:sz w:val="24"/>
          <w:szCs w:val="24"/>
          <w:lang w:val="de-DE"/>
        </w:rPr>
        <w:t>Helceletová</w:t>
      </w:r>
      <w:proofErr w:type="spellEnd"/>
      <w:r w:rsidR="00FF3E17" w:rsidRPr="0058103B">
        <w:rPr>
          <w:rFonts w:ascii="Times New Roman" w:hAnsi="Times New Roman" w:cs="Times New Roman"/>
          <w:sz w:val="24"/>
          <w:szCs w:val="24"/>
          <w:lang w:val="de-DE"/>
        </w:rPr>
        <w:t xml:space="preserve"> wortwörtlicher als </w:t>
      </w:r>
      <w:proofErr w:type="spellStart"/>
      <w:r w:rsidR="00FF3E17" w:rsidRPr="0058103B">
        <w:rPr>
          <w:rFonts w:ascii="Times New Roman" w:hAnsi="Times New Roman" w:cs="Times New Roman"/>
          <w:sz w:val="24"/>
          <w:szCs w:val="24"/>
          <w:lang w:val="de-DE"/>
        </w:rPr>
        <w:t>Bezděková</w:t>
      </w:r>
      <w:proofErr w:type="spellEnd"/>
      <w:r w:rsidR="00FF3E17" w:rsidRPr="0058103B">
        <w:rPr>
          <w:rFonts w:ascii="Times New Roman" w:hAnsi="Times New Roman" w:cs="Times New Roman"/>
          <w:sz w:val="24"/>
          <w:szCs w:val="24"/>
          <w:lang w:val="de-DE"/>
        </w:rPr>
        <w:t xml:space="preserve"> übersetzt, die zwei FVG überhaupt nicht übersetzte und sie ganz aus</w:t>
      </w:r>
      <w:r w:rsidR="007B52F0">
        <w:rPr>
          <w:rFonts w:ascii="Times New Roman" w:hAnsi="Times New Roman" w:cs="Times New Roman"/>
          <w:sz w:val="24"/>
          <w:szCs w:val="24"/>
          <w:lang w:val="de-DE"/>
        </w:rPr>
        <w:t>ließ</w:t>
      </w:r>
      <w:r w:rsidR="00FF3E17" w:rsidRPr="0058103B">
        <w:rPr>
          <w:rFonts w:ascii="Times New Roman" w:hAnsi="Times New Roman" w:cs="Times New Roman"/>
          <w:sz w:val="24"/>
          <w:szCs w:val="24"/>
          <w:lang w:val="de-DE"/>
        </w:rPr>
        <w:t xml:space="preserve"> – es handelt sich um FVG </w:t>
      </w:r>
      <w:r w:rsidR="00FF3E17" w:rsidRPr="0058103B">
        <w:rPr>
          <w:rFonts w:ascii="Times New Roman" w:hAnsi="Times New Roman" w:cs="Times New Roman"/>
          <w:i/>
          <w:iCs/>
          <w:sz w:val="24"/>
          <w:szCs w:val="24"/>
          <w:lang w:val="de-DE"/>
        </w:rPr>
        <w:t xml:space="preserve">sich die Hoffnung machen </w:t>
      </w:r>
      <w:r w:rsidR="00FF3E17" w:rsidRPr="0058103B">
        <w:rPr>
          <w:rFonts w:ascii="Times New Roman" w:hAnsi="Times New Roman" w:cs="Times New Roman"/>
          <w:sz w:val="24"/>
          <w:szCs w:val="24"/>
          <w:lang w:val="de-DE"/>
        </w:rPr>
        <w:t xml:space="preserve">und </w:t>
      </w:r>
      <w:r w:rsidR="00FF3E17" w:rsidRPr="0058103B">
        <w:rPr>
          <w:rFonts w:ascii="Times New Roman" w:hAnsi="Times New Roman" w:cs="Times New Roman"/>
          <w:i/>
          <w:iCs/>
          <w:sz w:val="24"/>
          <w:szCs w:val="24"/>
          <w:lang w:val="de-DE"/>
        </w:rPr>
        <w:t>in Dienst nehmen</w:t>
      </w:r>
      <w:r w:rsidR="00FF3E17" w:rsidRPr="0058103B">
        <w:rPr>
          <w:rFonts w:ascii="Times New Roman" w:hAnsi="Times New Roman" w:cs="Times New Roman"/>
          <w:sz w:val="24"/>
          <w:szCs w:val="24"/>
          <w:lang w:val="de-DE"/>
        </w:rPr>
        <w:t xml:space="preserve">. </w:t>
      </w:r>
      <w:r w:rsidR="00BD003C" w:rsidRPr="0058103B">
        <w:rPr>
          <w:rFonts w:ascii="Times New Roman" w:hAnsi="Times New Roman" w:cs="Times New Roman"/>
          <w:sz w:val="24"/>
          <w:szCs w:val="24"/>
          <w:lang w:val="de-DE"/>
        </w:rPr>
        <w:t xml:space="preserve"> </w:t>
      </w:r>
      <w:r w:rsidR="00A04C12" w:rsidRPr="0058103B">
        <w:rPr>
          <w:rFonts w:ascii="Times New Roman" w:hAnsi="Times New Roman" w:cs="Times New Roman"/>
          <w:sz w:val="24"/>
          <w:szCs w:val="24"/>
          <w:lang w:val="de-DE"/>
        </w:rPr>
        <w:t>Was die Formen der FVG angeht, gab es</w:t>
      </w:r>
      <w:r w:rsidR="00A04C12" w:rsidRPr="00DD21DB">
        <w:rPr>
          <w:rFonts w:ascii="Times New Roman" w:hAnsi="Times New Roman" w:cs="Times New Roman"/>
          <w:sz w:val="24"/>
          <w:szCs w:val="24"/>
          <w:lang w:val="de-DE"/>
        </w:rPr>
        <w:t xml:space="preserve"> </w:t>
      </w:r>
      <w:r w:rsidR="00CA5768">
        <w:rPr>
          <w:rFonts w:ascii="Times New Roman" w:hAnsi="Times New Roman" w:cs="Times New Roman"/>
          <w:sz w:val="24"/>
          <w:szCs w:val="24"/>
          <w:lang w:val="de-DE"/>
        </w:rPr>
        <w:t>acht</w:t>
      </w:r>
      <w:r w:rsidR="00A04C12" w:rsidRPr="00DD21DB">
        <w:rPr>
          <w:rFonts w:ascii="Times New Roman" w:hAnsi="Times New Roman" w:cs="Times New Roman"/>
          <w:sz w:val="24"/>
          <w:szCs w:val="24"/>
          <w:lang w:val="de-DE"/>
        </w:rPr>
        <w:t xml:space="preserve"> </w:t>
      </w:r>
      <w:r w:rsidR="00A04C12" w:rsidRPr="0058103B">
        <w:rPr>
          <w:rFonts w:ascii="Times New Roman" w:hAnsi="Times New Roman" w:cs="Times New Roman"/>
          <w:sz w:val="24"/>
          <w:szCs w:val="24"/>
          <w:lang w:val="de-DE"/>
        </w:rPr>
        <w:t xml:space="preserve">FVG, die in der Form Akkusativ + Verb waren und </w:t>
      </w:r>
      <w:r w:rsidR="00CA5768">
        <w:rPr>
          <w:rFonts w:ascii="Times New Roman" w:hAnsi="Times New Roman" w:cs="Times New Roman"/>
          <w:sz w:val="24"/>
          <w:szCs w:val="24"/>
          <w:lang w:val="de-DE"/>
        </w:rPr>
        <w:t>drei</w:t>
      </w:r>
      <w:r w:rsidR="00A04C12" w:rsidRPr="0058103B">
        <w:rPr>
          <w:rFonts w:ascii="Times New Roman" w:hAnsi="Times New Roman" w:cs="Times New Roman"/>
          <w:sz w:val="24"/>
          <w:szCs w:val="24"/>
          <w:lang w:val="de-DE"/>
        </w:rPr>
        <w:t xml:space="preserve"> FVG, die in der Form Präposition + Nomen + Verb auftauchten. </w:t>
      </w:r>
    </w:p>
    <w:tbl>
      <w:tblPr>
        <w:tblStyle w:val="Tabellenraster"/>
        <w:tblW w:w="0" w:type="auto"/>
        <w:tblLook w:val="04A0" w:firstRow="1" w:lastRow="0" w:firstColumn="1" w:lastColumn="0" w:noHBand="0" w:noVBand="1"/>
      </w:tblPr>
      <w:tblGrid>
        <w:gridCol w:w="3020"/>
        <w:gridCol w:w="3020"/>
        <w:gridCol w:w="3021"/>
      </w:tblGrid>
      <w:tr w:rsidR="00FF3E17" w:rsidRPr="0058103B" w14:paraId="5E91936A" w14:textId="77777777" w:rsidTr="00B66936">
        <w:tc>
          <w:tcPr>
            <w:tcW w:w="9061" w:type="dxa"/>
            <w:gridSpan w:val="3"/>
          </w:tcPr>
          <w:p w14:paraId="75266F87" w14:textId="311F083E" w:rsidR="00FF3E17" w:rsidRPr="0058103B" w:rsidRDefault="00FF3E17" w:rsidP="00B66936">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Beispiele der FVG – </w:t>
            </w:r>
            <w:r w:rsidRPr="0058103B">
              <w:rPr>
                <w:rFonts w:ascii="Times New Roman" w:hAnsi="Times New Roman" w:cs="Times New Roman"/>
                <w:i/>
                <w:iCs/>
                <w:sz w:val="24"/>
                <w:szCs w:val="24"/>
                <w:lang w:val="de-DE"/>
              </w:rPr>
              <w:t>Rapunzel</w:t>
            </w:r>
          </w:p>
        </w:tc>
      </w:tr>
      <w:tr w:rsidR="00FF3E17" w:rsidRPr="0058103B" w14:paraId="7E1ED597" w14:textId="77777777" w:rsidTr="00B66936">
        <w:tc>
          <w:tcPr>
            <w:tcW w:w="3020" w:type="dxa"/>
          </w:tcPr>
          <w:p w14:paraId="11D12FA3" w14:textId="77777777" w:rsidR="00FF3E17" w:rsidRPr="0058103B" w:rsidRDefault="00FF3E17" w:rsidP="00B66936">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Original</w:t>
            </w:r>
          </w:p>
        </w:tc>
        <w:tc>
          <w:tcPr>
            <w:tcW w:w="3020" w:type="dxa"/>
          </w:tcPr>
          <w:p w14:paraId="211D49CC" w14:textId="77777777" w:rsidR="00FF3E17" w:rsidRPr="0058103B" w:rsidRDefault="00FF3E17" w:rsidP="00B66936">
            <w:pPr>
              <w:spacing w:line="360" w:lineRule="auto"/>
              <w:jc w:val="both"/>
              <w:rPr>
                <w:rFonts w:ascii="Times New Roman" w:hAnsi="Times New Roman" w:cs="Times New Roman"/>
                <w:sz w:val="24"/>
                <w:szCs w:val="24"/>
                <w:lang w:val="de-DE"/>
              </w:rPr>
            </w:pPr>
            <w:proofErr w:type="spellStart"/>
            <w:r w:rsidRPr="0058103B">
              <w:rPr>
                <w:rFonts w:ascii="Times New Roman" w:hAnsi="Times New Roman" w:cs="Times New Roman"/>
                <w:sz w:val="24"/>
                <w:szCs w:val="24"/>
                <w:lang w:val="de-DE"/>
              </w:rPr>
              <w:t>Bezděková</w:t>
            </w:r>
            <w:proofErr w:type="spellEnd"/>
          </w:p>
        </w:tc>
        <w:tc>
          <w:tcPr>
            <w:tcW w:w="3021" w:type="dxa"/>
          </w:tcPr>
          <w:p w14:paraId="7BA4D8D1" w14:textId="77777777" w:rsidR="00FF3E17" w:rsidRPr="0058103B" w:rsidRDefault="00FF3E17" w:rsidP="00B66936">
            <w:pPr>
              <w:spacing w:line="360" w:lineRule="auto"/>
              <w:jc w:val="both"/>
              <w:rPr>
                <w:rFonts w:ascii="Times New Roman" w:hAnsi="Times New Roman" w:cs="Times New Roman"/>
                <w:sz w:val="24"/>
                <w:szCs w:val="24"/>
                <w:lang w:val="de-DE"/>
              </w:rPr>
            </w:pPr>
            <w:proofErr w:type="spellStart"/>
            <w:r w:rsidRPr="0058103B">
              <w:rPr>
                <w:rFonts w:ascii="Times New Roman" w:hAnsi="Times New Roman" w:cs="Times New Roman"/>
                <w:sz w:val="24"/>
                <w:szCs w:val="24"/>
                <w:lang w:val="de-DE"/>
              </w:rPr>
              <w:t>Helceletová</w:t>
            </w:r>
            <w:proofErr w:type="spellEnd"/>
          </w:p>
        </w:tc>
      </w:tr>
      <w:tr w:rsidR="00FF3E17" w:rsidRPr="0058103B" w14:paraId="4BD49BEE" w14:textId="77777777" w:rsidTr="00B66936">
        <w:tc>
          <w:tcPr>
            <w:tcW w:w="3020" w:type="dxa"/>
          </w:tcPr>
          <w:p w14:paraId="7FF4F1DF" w14:textId="46B2DFCA" w:rsidR="00FF3E17" w:rsidRPr="0058103B" w:rsidRDefault="00CF5FA8" w:rsidP="00B66936">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 </w:t>
            </w:r>
            <w:r w:rsidRPr="002A3A35">
              <w:rPr>
                <w:rFonts w:ascii="Times New Roman" w:hAnsi="Times New Roman" w:cs="Times New Roman"/>
                <w:i/>
                <w:iCs/>
                <w:sz w:val="24"/>
                <w:szCs w:val="24"/>
                <w:lang w:val="de-DE"/>
              </w:rPr>
              <w:t xml:space="preserve">„das Kind, das deine Frau </w:t>
            </w:r>
            <w:r w:rsidRPr="002A3A35">
              <w:rPr>
                <w:rFonts w:ascii="Times New Roman" w:hAnsi="Times New Roman" w:cs="Times New Roman"/>
                <w:b/>
                <w:bCs/>
                <w:i/>
                <w:iCs/>
                <w:sz w:val="24"/>
                <w:szCs w:val="24"/>
                <w:lang w:val="de-DE"/>
              </w:rPr>
              <w:t>zur Welt bringen</w:t>
            </w:r>
            <w:r w:rsidRPr="002A3A35">
              <w:rPr>
                <w:rFonts w:ascii="Times New Roman" w:hAnsi="Times New Roman" w:cs="Times New Roman"/>
                <w:i/>
                <w:iCs/>
                <w:sz w:val="24"/>
                <w:szCs w:val="24"/>
                <w:lang w:val="de-DE"/>
              </w:rPr>
              <w:t xml:space="preserve"> wird“</w:t>
            </w:r>
            <w:r w:rsidRPr="002A3A35">
              <w:rPr>
                <w:rFonts w:ascii="Times New Roman" w:hAnsi="Times New Roman" w:cs="Times New Roman"/>
                <w:sz w:val="24"/>
                <w:szCs w:val="24"/>
                <w:lang w:val="de-DE"/>
              </w:rPr>
              <w:t>…</w:t>
            </w:r>
            <w:r w:rsidRPr="002A3A35">
              <w:rPr>
                <w:rFonts w:ascii="Times New Roman" w:hAnsi="Times New Roman" w:cs="Times New Roman"/>
                <w:i/>
                <w:iCs/>
                <w:sz w:val="24"/>
                <w:szCs w:val="24"/>
                <w:lang w:val="de-DE"/>
              </w:rPr>
              <w:t xml:space="preserve"> </w:t>
            </w:r>
            <w:r w:rsidR="000B0027">
              <w:rPr>
                <w:rFonts w:ascii="Times New Roman" w:hAnsi="Times New Roman" w:cs="Times New Roman"/>
                <w:sz w:val="24"/>
                <w:szCs w:val="24"/>
                <w:lang w:val="de-DE"/>
              </w:rPr>
              <w:t xml:space="preserve">(GRIMM, GRIMM, 1954, </w:t>
            </w:r>
            <w:r w:rsidR="000B0027">
              <w:rPr>
                <w:rFonts w:ascii="Times New Roman" w:hAnsi="Times New Roman" w:cs="Times New Roman"/>
                <w:sz w:val="24"/>
                <w:szCs w:val="24"/>
                <w:lang w:val="de-DE"/>
              </w:rPr>
              <w:br/>
            </w:r>
            <w:r w:rsidR="000B0027">
              <w:rPr>
                <w:rFonts w:ascii="Times New Roman" w:hAnsi="Times New Roman" w:cs="Times New Roman"/>
                <w:sz w:val="24"/>
                <w:szCs w:val="24"/>
                <w:lang w:val="de-DE"/>
              </w:rPr>
              <w:t>S. 7</w:t>
            </w:r>
            <w:r w:rsidR="000B0027">
              <w:rPr>
                <w:rFonts w:ascii="Times New Roman" w:hAnsi="Times New Roman" w:cs="Times New Roman"/>
                <w:sz w:val="24"/>
                <w:szCs w:val="24"/>
                <w:lang w:val="de-DE"/>
              </w:rPr>
              <w:t>4</w:t>
            </w:r>
            <w:r w:rsidR="000B0027">
              <w:rPr>
                <w:rFonts w:ascii="Times New Roman" w:hAnsi="Times New Roman" w:cs="Times New Roman"/>
                <w:sz w:val="24"/>
                <w:szCs w:val="24"/>
                <w:lang w:val="de-DE"/>
              </w:rPr>
              <w:t>)</w:t>
            </w:r>
          </w:p>
        </w:tc>
        <w:tc>
          <w:tcPr>
            <w:tcW w:w="3020" w:type="dxa"/>
          </w:tcPr>
          <w:p w14:paraId="72EFE721" w14:textId="59FDFFEA" w:rsidR="00FF3E17" w:rsidRPr="0058103B" w:rsidRDefault="00A447E1" w:rsidP="00B66936">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 </w:t>
            </w:r>
            <w:r w:rsidRPr="002A3A35">
              <w:rPr>
                <w:rFonts w:ascii="Times New Roman" w:hAnsi="Times New Roman" w:cs="Times New Roman"/>
                <w:i/>
                <w:iCs/>
                <w:sz w:val="24"/>
                <w:szCs w:val="24"/>
                <w:lang w:val="de-DE"/>
              </w:rPr>
              <w:t>„</w:t>
            </w:r>
            <w:proofErr w:type="spellStart"/>
            <w:r w:rsidRPr="002A3A35">
              <w:rPr>
                <w:rFonts w:ascii="Times New Roman" w:hAnsi="Times New Roman" w:cs="Times New Roman"/>
                <w:i/>
                <w:iCs/>
                <w:sz w:val="24"/>
                <w:szCs w:val="24"/>
                <w:lang w:val="de-DE"/>
              </w:rPr>
              <w:t>dítě</w:t>
            </w:r>
            <w:proofErr w:type="spellEnd"/>
            <w:r w:rsidRPr="002A3A35">
              <w:rPr>
                <w:rFonts w:ascii="Times New Roman" w:hAnsi="Times New Roman" w:cs="Times New Roman"/>
                <w:i/>
                <w:iCs/>
                <w:sz w:val="24"/>
                <w:szCs w:val="24"/>
                <w:lang w:val="de-DE"/>
              </w:rPr>
              <w:t xml:space="preserve">, </w:t>
            </w:r>
            <w:proofErr w:type="spellStart"/>
            <w:r w:rsidRPr="002A3A35">
              <w:rPr>
                <w:rFonts w:ascii="Times New Roman" w:hAnsi="Times New Roman" w:cs="Times New Roman"/>
                <w:i/>
                <w:iCs/>
                <w:sz w:val="24"/>
                <w:szCs w:val="24"/>
                <w:lang w:val="de-DE"/>
              </w:rPr>
              <w:t>které</w:t>
            </w:r>
            <w:proofErr w:type="spellEnd"/>
            <w:r w:rsidRPr="002A3A35">
              <w:rPr>
                <w:rFonts w:ascii="Times New Roman" w:hAnsi="Times New Roman" w:cs="Times New Roman"/>
                <w:i/>
                <w:iCs/>
                <w:sz w:val="24"/>
                <w:szCs w:val="24"/>
                <w:lang w:val="de-DE"/>
              </w:rPr>
              <w:t xml:space="preserve"> se </w:t>
            </w:r>
            <w:proofErr w:type="spellStart"/>
            <w:r w:rsidRPr="002A3A35">
              <w:rPr>
                <w:rFonts w:ascii="Times New Roman" w:hAnsi="Times New Roman" w:cs="Times New Roman"/>
                <w:i/>
                <w:iCs/>
                <w:sz w:val="24"/>
                <w:szCs w:val="24"/>
                <w:lang w:val="de-DE"/>
              </w:rPr>
              <w:t>vám</w:t>
            </w:r>
            <w:proofErr w:type="spellEnd"/>
            <w:r w:rsidRPr="002A3A35">
              <w:rPr>
                <w:rFonts w:ascii="Times New Roman" w:hAnsi="Times New Roman" w:cs="Times New Roman"/>
                <w:i/>
                <w:iCs/>
                <w:sz w:val="24"/>
                <w:szCs w:val="24"/>
                <w:lang w:val="de-DE"/>
              </w:rPr>
              <w:t xml:space="preserve"> </w:t>
            </w:r>
            <w:proofErr w:type="spellStart"/>
            <w:r w:rsidRPr="002A3A35">
              <w:rPr>
                <w:rFonts w:ascii="Times New Roman" w:hAnsi="Times New Roman" w:cs="Times New Roman"/>
                <w:i/>
                <w:iCs/>
                <w:sz w:val="24"/>
                <w:szCs w:val="24"/>
                <w:lang w:val="de-DE"/>
              </w:rPr>
              <w:t>narodí</w:t>
            </w:r>
            <w:proofErr w:type="spellEnd"/>
            <w:r w:rsidRPr="002A3A35">
              <w:rPr>
                <w:rFonts w:ascii="Times New Roman" w:hAnsi="Times New Roman" w:cs="Times New Roman"/>
                <w:i/>
                <w:iCs/>
                <w:sz w:val="24"/>
                <w:szCs w:val="24"/>
                <w:lang w:val="de-DE"/>
              </w:rPr>
              <w:t>“</w:t>
            </w:r>
            <w:r w:rsidRPr="0058103B">
              <w:rPr>
                <w:rFonts w:ascii="Times New Roman" w:hAnsi="Times New Roman" w:cs="Times New Roman"/>
                <w:sz w:val="24"/>
                <w:szCs w:val="24"/>
                <w:lang w:val="de-DE"/>
              </w:rPr>
              <w:t>…</w:t>
            </w:r>
            <w:r w:rsidR="00FD7A1C">
              <w:rPr>
                <w:rFonts w:ascii="Times New Roman" w:hAnsi="Times New Roman" w:cs="Times New Roman"/>
                <w:sz w:val="24"/>
                <w:szCs w:val="24"/>
                <w:lang w:val="de-DE"/>
              </w:rPr>
              <w:t xml:space="preserve"> </w:t>
            </w:r>
            <w:r w:rsidR="00FD7A1C">
              <w:rPr>
                <w:rFonts w:ascii="Times New Roman" w:hAnsi="Times New Roman" w:cs="Times New Roman"/>
                <w:sz w:val="24"/>
                <w:szCs w:val="24"/>
                <w:lang w:val="de-DE"/>
              </w:rPr>
              <w:t>(GRIMM, GRIMM, 2011, S. 8</w:t>
            </w:r>
            <w:r w:rsidR="00FD7A1C">
              <w:rPr>
                <w:rFonts w:ascii="Times New Roman" w:hAnsi="Times New Roman" w:cs="Times New Roman"/>
                <w:sz w:val="24"/>
                <w:szCs w:val="24"/>
                <w:lang w:val="de-DE"/>
              </w:rPr>
              <w:t>9–90</w:t>
            </w:r>
            <w:r w:rsidR="00FD7A1C">
              <w:rPr>
                <w:rFonts w:ascii="Times New Roman" w:hAnsi="Times New Roman" w:cs="Times New Roman"/>
                <w:sz w:val="24"/>
                <w:szCs w:val="24"/>
                <w:lang w:val="de-DE"/>
              </w:rPr>
              <w:t>)</w:t>
            </w:r>
          </w:p>
        </w:tc>
        <w:tc>
          <w:tcPr>
            <w:tcW w:w="3021" w:type="dxa"/>
          </w:tcPr>
          <w:p w14:paraId="7882C536" w14:textId="4AB18B09" w:rsidR="00FF3E17" w:rsidRPr="0058103B" w:rsidRDefault="00A447E1" w:rsidP="00B66936">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 </w:t>
            </w:r>
            <w:r w:rsidRPr="00EB7236">
              <w:rPr>
                <w:rFonts w:ascii="Times New Roman" w:hAnsi="Times New Roman" w:cs="Times New Roman"/>
                <w:i/>
                <w:iCs/>
                <w:sz w:val="24"/>
                <w:szCs w:val="24"/>
                <w:lang w:val="de-DE"/>
              </w:rPr>
              <w:t>„</w:t>
            </w:r>
            <w:proofErr w:type="spellStart"/>
            <w:r w:rsidRPr="00EB7236">
              <w:rPr>
                <w:rFonts w:ascii="Times New Roman" w:hAnsi="Times New Roman" w:cs="Times New Roman"/>
                <w:i/>
                <w:iCs/>
                <w:sz w:val="24"/>
                <w:szCs w:val="24"/>
                <w:lang w:val="de-DE"/>
              </w:rPr>
              <w:t>dítě</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které</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tvoje</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žena</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přivede</w:t>
            </w:r>
            <w:proofErr w:type="spellEnd"/>
            <w:r w:rsidRPr="00EB7236">
              <w:rPr>
                <w:rFonts w:ascii="Times New Roman" w:hAnsi="Times New Roman" w:cs="Times New Roman"/>
                <w:i/>
                <w:iCs/>
                <w:sz w:val="24"/>
                <w:szCs w:val="24"/>
                <w:lang w:val="de-DE"/>
              </w:rPr>
              <w:t xml:space="preserve"> na </w:t>
            </w:r>
            <w:proofErr w:type="spellStart"/>
            <w:r w:rsidRPr="00EB7236">
              <w:rPr>
                <w:rFonts w:ascii="Times New Roman" w:hAnsi="Times New Roman" w:cs="Times New Roman"/>
                <w:i/>
                <w:iCs/>
                <w:sz w:val="24"/>
                <w:szCs w:val="24"/>
                <w:lang w:val="de-DE"/>
              </w:rPr>
              <w:t>svět</w:t>
            </w:r>
            <w:proofErr w:type="spellEnd"/>
            <w:r w:rsidRPr="00EB7236">
              <w:rPr>
                <w:rFonts w:ascii="Times New Roman" w:hAnsi="Times New Roman" w:cs="Times New Roman"/>
                <w:i/>
                <w:iCs/>
                <w:sz w:val="24"/>
                <w:szCs w:val="24"/>
                <w:lang w:val="de-DE"/>
              </w:rPr>
              <w:t>“</w:t>
            </w:r>
            <w:r w:rsidRPr="0058103B">
              <w:rPr>
                <w:rFonts w:ascii="Times New Roman" w:hAnsi="Times New Roman" w:cs="Times New Roman"/>
                <w:sz w:val="24"/>
                <w:szCs w:val="24"/>
                <w:lang w:val="de-DE"/>
              </w:rPr>
              <w:t xml:space="preserve">… </w:t>
            </w:r>
            <w:r w:rsidR="00B61B9E" w:rsidRPr="0058103B">
              <w:rPr>
                <w:rFonts w:ascii="Times New Roman" w:hAnsi="Times New Roman" w:cs="Times New Roman"/>
                <w:sz w:val="24"/>
                <w:szCs w:val="24"/>
              </w:rPr>
              <w:t xml:space="preserve">(GRIMM, GRIMM, 1961, </w:t>
            </w:r>
            <w:r w:rsidR="00B61B9E">
              <w:rPr>
                <w:rFonts w:ascii="Times New Roman" w:hAnsi="Times New Roman" w:cs="Times New Roman"/>
                <w:sz w:val="24"/>
                <w:szCs w:val="24"/>
              </w:rPr>
              <w:br/>
            </w:r>
            <w:r w:rsidR="00B61B9E" w:rsidRPr="0058103B">
              <w:rPr>
                <w:rFonts w:ascii="Times New Roman" w:hAnsi="Times New Roman" w:cs="Times New Roman"/>
                <w:sz w:val="24"/>
                <w:szCs w:val="24"/>
              </w:rPr>
              <w:t>S. 59)</w:t>
            </w:r>
          </w:p>
        </w:tc>
      </w:tr>
      <w:tr w:rsidR="00FF3E17" w:rsidRPr="0058103B" w14:paraId="5B5A3CE1" w14:textId="77777777" w:rsidTr="00B66936">
        <w:tc>
          <w:tcPr>
            <w:tcW w:w="3020" w:type="dxa"/>
          </w:tcPr>
          <w:p w14:paraId="366EE848" w14:textId="7B33189F" w:rsidR="00FF3E17" w:rsidRPr="0058103B" w:rsidRDefault="00CF5FA8" w:rsidP="00B66936">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 </w:t>
            </w:r>
            <w:r w:rsidR="002A3A35" w:rsidRPr="002A3A35">
              <w:rPr>
                <w:rFonts w:ascii="Times New Roman" w:hAnsi="Times New Roman" w:cs="Times New Roman"/>
                <w:i/>
                <w:iCs/>
                <w:sz w:val="24"/>
                <w:szCs w:val="24"/>
                <w:lang w:val="de-DE"/>
              </w:rPr>
              <w:t>„</w:t>
            </w:r>
            <w:r w:rsidRPr="002A3A35">
              <w:rPr>
                <w:rFonts w:ascii="Times New Roman" w:hAnsi="Times New Roman" w:cs="Times New Roman"/>
                <w:i/>
                <w:iCs/>
                <w:sz w:val="24"/>
                <w:szCs w:val="24"/>
                <w:lang w:val="de-DE"/>
              </w:rPr>
              <w:t xml:space="preserve">dass </w:t>
            </w:r>
            <w:r w:rsidR="009D1DEC" w:rsidRPr="002A3A35">
              <w:rPr>
                <w:rFonts w:ascii="Times New Roman" w:hAnsi="Times New Roman" w:cs="Times New Roman"/>
                <w:i/>
                <w:iCs/>
                <w:sz w:val="24"/>
                <w:szCs w:val="24"/>
                <w:lang w:val="de-DE"/>
              </w:rPr>
              <w:t xml:space="preserve">sie den anderen Tag dreimal so viel </w:t>
            </w:r>
            <w:r w:rsidR="009D1DEC" w:rsidRPr="002A3A35">
              <w:rPr>
                <w:rFonts w:ascii="Times New Roman" w:hAnsi="Times New Roman" w:cs="Times New Roman"/>
                <w:b/>
                <w:bCs/>
                <w:i/>
                <w:iCs/>
                <w:sz w:val="24"/>
                <w:szCs w:val="24"/>
                <w:lang w:val="de-DE"/>
              </w:rPr>
              <w:t>Lust bekam</w:t>
            </w:r>
            <w:r w:rsidRPr="002A3A35">
              <w:rPr>
                <w:rFonts w:ascii="Times New Roman" w:hAnsi="Times New Roman" w:cs="Times New Roman"/>
                <w:i/>
                <w:iCs/>
                <w:sz w:val="24"/>
                <w:szCs w:val="24"/>
                <w:lang w:val="de-DE"/>
              </w:rPr>
              <w:t>“</w:t>
            </w:r>
            <w:r w:rsidRPr="002A3A35">
              <w:rPr>
                <w:rFonts w:ascii="Times New Roman" w:hAnsi="Times New Roman" w:cs="Times New Roman"/>
                <w:sz w:val="24"/>
                <w:szCs w:val="24"/>
                <w:lang w:val="de-DE"/>
              </w:rPr>
              <w:t>…</w:t>
            </w:r>
            <w:r w:rsidR="000B0027">
              <w:rPr>
                <w:rFonts w:ascii="Times New Roman" w:hAnsi="Times New Roman" w:cs="Times New Roman"/>
                <w:sz w:val="24"/>
                <w:szCs w:val="24"/>
                <w:lang w:val="de-DE"/>
              </w:rPr>
              <w:t xml:space="preserve"> </w:t>
            </w:r>
            <w:r w:rsidR="000B0027">
              <w:rPr>
                <w:rFonts w:ascii="Times New Roman" w:hAnsi="Times New Roman" w:cs="Times New Roman"/>
                <w:sz w:val="24"/>
                <w:szCs w:val="24"/>
                <w:lang w:val="de-DE"/>
              </w:rPr>
              <w:t>(GRIMM, GRIMM, 1954, S. 7</w:t>
            </w:r>
            <w:r w:rsidR="000B0027">
              <w:rPr>
                <w:rFonts w:ascii="Times New Roman" w:hAnsi="Times New Roman" w:cs="Times New Roman"/>
                <w:sz w:val="24"/>
                <w:szCs w:val="24"/>
                <w:lang w:val="de-DE"/>
              </w:rPr>
              <w:t>4</w:t>
            </w:r>
            <w:r w:rsidR="000B0027">
              <w:rPr>
                <w:rFonts w:ascii="Times New Roman" w:hAnsi="Times New Roman" w:cs="Times New Roman"/>
                <w:sz w:val="24"/>
                <w:szCs w:val="24"/>
                <w:lang w:val="de-DE"/>
              </w:rPr>
              <w:t>)</w:t>
            </w:r>
          </w:p>
        </w:tc>
        <w:tc>
          <w:tcPr>
            <w:tcW w:w="3020" w:type="dxa"/>
          </w:tcPr>
          <w:p w14:paraId="57D1DE6F" w14:textId="7570004D" w:rsidR="00FF3E17" w:rsidRPr="0058103B" w:rsidRDefault="00A447E1" w:rsidP="00B66936">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 </w:t>
            </w:r>
            <w:r w:rsidRPr="002A3A35">
              <w:rPr>
                <w:rFonts w:ascii="Times New Roman" w:hAnsi="Times New Roman" w:cs="Times New Roman"/>
                <w:i/>
                <w:iCs/>
                <w:sz w:val="24"/>
                <w:szCs w:val="24"/>
                <w:lang w:val="de-DE"/>
              </w:rPr>
              <w:t>„</w:t>
            </w:r>
            <w:proofErr w:type="spellStart"/>
            <w:r w:rsidRPr="002A3A35">
              <w:rPr>
                <w:rFonts w:ascii="Times New Roman" w:hAnsi="Times New Roman" w:cs="Times New Roman"/>
                <w:i/>
                <w:iCs/>
                <w:sz w:val="24"/>
                <w:szCs w:val="24"/>
                <w:lang w:val="de-DE"/>
              </w:rPr>
              <w:t>že</w:t>
            </w:r>
            <w:proofErr w:type="spellEnd"/>
            <w:r w:rsidRPr="002A3A35">
              <w:rPr>
                <w:rFonts w:ascii="Times New Roman" w:hAnsi="Times New Roman" w:cs="Times New Roman"/>
                <w:i/>
                <w:iCs/>
                <w:sz w:val="24"/>
                <w:szCs w:val="24"/>
                <w:lang w:val="de-DE"/>
              </w:rPr>
              <w:t xml:space="preserve"> </w:t>
            </w:r>
            <w:proofErr w:type="spellStart"/>
            <w:r w:rsidR="009D1DEC" w:rsidRPr="002A3A35">
              <w:rPr>
                <w:rFonts w:ascii="Times New Roman" w:hAnsi="Times New Roman" w:cs="Times New Roman"/>
                <w:i/>
                <w:iCs/>
                <w:sz w:val="24"/>
                <w:szCs w:val="24"/>
                <w:lang w:val="de-DE"/>
              </w:rPr>
              <w:t>po</w:t>
            </w:r>
            <w:proofErr w:type="spellEnd"/>
            <w:r w:rsidR="009D1DEC" w:rsidRPr="002A3A35">
              <w:rPr>
                <w:rFonts w:ascii="Times New Roman" w:hAnsi="Times New Roman" w:cs="Times New Roman"/>
                <w:i/>
                <w:iCs/>
                <w:sz w:val="24"/>
                <w:szCs w:val="24"/>
                <w:lang w:val="de-DE"/>
              </w:rPr>
              <w:t xml:space="preserve"> </w:t>
            </w:r>
            <w:proofErr w:type="spellStart"/>
            <w:r w:rsidR="009D1DEC" w:rsidRPr="002A3A35">
              <w:rPr>
                <w:rFonts w:ascii="Times New Roman" w:hAnsi="Times New Roman" w:cs="Times New Roman"/>
                <w:i/>
                <w:iCs/>
                <w:sz w:val="24"/>
                <w:szCs w:val="24"/>
                <w:lang w:val="de-DE"/>
              </w:rPr>
              <w:t>něm</w:t>
            </w:r>
            <w:proofErr w:type="spellEnd"/>
            <w:r w:rsidR="009D1DEC" w:rsidRPr="002A3A35">
              <w:rPr>
                <w:rFonts w:ascii="Times New Roman" w:hAnsi="Times New Roman" w:cs="Times New Roman"/>
                <w:i/>
                <w:iCs/>
                <w:sz w:val="24"/>
                <w:szCs w:val="24"/>
                <w:lang w:val="de-DE"/>
              </w:rPr>
              <w:t xml:space="preserve"> </w:t>
            </w:r>
            <w:proofErr w:type="spellStart"/>
            <w:r w:rsidR="009D1DEC" w:rsidRPr="002A3A35">
              <w:rPr>
                <w:rFonts w:ascii="Times New Roman" w:hAnsi="Times New Roman" w:cs="Times New Roman"/>
                <w:i/>
                <w:iCs/>
                <w:sz w:val="24"/>
                <w:szCs w:val="24"/>
                <w:lang w:val="de-DE"/>
              </w:rPr>
              <w:t>zatoužila</w:t>
            </w:r>
            <w:proofErr w:type="spellEnd"/>
            <w:r w:rsidR="009D1DEC" w:rsidRPr="002A3A35">
              <w:rPr>
                <w:rFonts w:ascii="Times New Roman" w:hAnsi="Times New Roman" w:cs="Times New Roman"/>
                <w:i/>
                <w:iCs/>
                <w:sz w:val="24"/>
                <w:szCs w:val="24"/>
                <w:lang w:val="de-DE"/>
              </w:rPr>
              <w:t xml:space="preserve"> </w:t>
            </w:r>
            <w:proofErr w:type="spellStart"/>
            <w:r w:rsidR="009D1DEC" w:rsidRPr="002A3A35">
              <w:rPr>
                <w:rFonts w:ascii="Times New Roman" w:hAnsi="Times New Roman" w:cs="Times New Roman"/>
                <w:i/>
                <w:iCs/>
                <w:sz w:val="24"/>
                <w:szCs w:val="24"/>
                <w:lang w:val="de-DE"/>
              </w:rPr>
              <w:t>ještě</w:t>
            </w:r>
            <w:proofErr w:type="spellEnd"/>
            <w:r w:rsidR="009D1DEC" w:rsidRPr="002A3A35">
              <w:rPr>
                <w:rFonts w:ascii="Times New Roman" w:hAnsi="Times New Roman" w:cs="Times New Roman"/>
                <w:i/>
                <w:iCs/>
                <w:sz w:val="24"/>
                <w:szCs w:val="24"/>
                <w:lang w:val="de-DE"/>
              </w:rPr>
              <w:t xml:space="preserve"> </w:t>
            </w:r>
            <w:proofErr w:type="spellStart"/>
            <w:r w:rsidR="009D1DEC" w:rsidRPr="002A3A35">
              <w:rPr>
                <w:rFonts w:ascii="Times New Roman" w:hAnsi="Times New Roman" w:cs="Times New Roman"/>
                <w:i/>
                <w:iCs/>
                <w:sz w:val="24"/>
                <w:szCs w:val="24"/>
                <w:lang w:val="de-DE"/>
              </w:rPr>
              <w:t>víc</w:t>
            </w:r>
            <w:proofErr w:type="spellEnd"/>
            <w:r w:rsidRPr="002A3A35">
              <w:rPr>
                <w:rFonts w:ascii="Times New Roman" w:hAnsi="Times New Roman" w:cs="Times New Roman"/>
                <w:i/>
                <w:iCs/>
                <w:sz w:val="24"/>
                <w:szCs w:val="24"/>
                <w:lang w:val="de-DE"/>
              </w:rPr>
              <w:t>“</w:t>
            </w:r>
            <w:r w:rsidRPr="0058103B">
              <w:rPr>
                <w:rFonts w:ascii="Times New Roman" w:hAnsi="Times New Roman" w:cs="Times New Roman"/>
                <w:sz w:val="24"/>
                <w:szCs w:val="24"/>
                <w:lang w:val="de-DE"/>
              </w:rPr>
              <w:t xml:space="preserve">… </w:t>
            </w:r>
            <w:r w:rsidR="00FD7A1C">
              <w:rPr>
                <w:rFonts w:ascii="Times New Roman" w:hAnsi="Times New Roman" w:cs="Times New Roman"/>
                <w:sz w:val="24"/>
                <w:szCs w:val="24"/>
                <w:lang w:val="de-DE"/>
              </w:rPr>
              <w:t>(GRIMM, GRIMM, 2011, S. 8</w:t>
            </w:r>
            <w:r w:rsidR="00FD7A1C">
              <w:rPr>
                <w:rFonts w:ascii="Times New Roman" w:hAnsi="Times New Roman" w:cs="Times New Roman"/>
                <w:sz w:val="24"/>
                <w:szCs w:val="24"/>
                <w:lang w:val="de-DE"/>
              </w:rPr>
              <w:t>8–89</w:t>
            </w:r>
            <w:r w:rsidR="00FD7A1C">
              <w:rPr>
                <w:rFonts w:ascii="Times New Roman" w:hAnsi="Times New Roman" w:cs="Times New Roman"/>
                <w:sz w:val="24"/>
                <w:szCs w:val="24"/>
                <w:lang w:val="de-DE"/>
              </w:rPr>
              <w:t>)</w:t>
            </w:r>
          </w:p>
        </w:tc>
        <w:tc>
          <w:tcPr>
            <w:tcW w:w="3021" w:type="dxa"/>
          </w:tcPr>
          <w:p w14:paraId="294F1EB8" w14:textId="19D901B2" w:rsidR="00FF3E17" w:rsidRPr="0058103B" w:rsidRDefault="00A447E1" w:rsidP="00B66936">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 </w:t>
            </w:r>
            <w:r w:rsidRPr="00EB7236">
              <w:rPr>
                <w:rFonts w:ascii="Times New Roman" w:hAnsi="Times New Roman" w:cs="Times New Roman"/>
                <w:i/>
                <w:iCs/>
                <w:sz w:val="24"/>
                <w:szCs w:val="24"/>
                <w:lang w:val="de-DE"/>
              </w:rPr>
              <w:t>„</w:t>
            </w:r>
            <w:proofErr w:type="spellStart"/>
            <w:r w:rsidR="009D1DEC" w:rsidRPr="00EB7236">
              <w:rPr>
                <w:rFonts w:ascii="Times New Roman" w:hAnsi="Times New Roman" w:cs="Times New Roman"/>
                <w:i/>
                <w:iCs/>
                <w:sz w:val="24"/>
                <w:szCs w:val="24"/>
                <w:lang w:val="de-DE"/>
              </w:rPr>
              <w:t>dostala</w:t>
            </w:r>
            <w:proofErr w:type="spellEnd"/>
            <w:r w:rsidR="009D1DEC" w:rsidRPr="00EB7236">
              <w:rPr>
                <w:rFonts w:ascii="Times New Roman" w:hAnsi="Times New Roman" w:cs="Times New Roman"/>
                <w:i/>
                <w:iCs/>
                <w:sz w:val="24"/>
                <w:szCs w:val="24"/>
                <w:lang w:val="de-DE"/>
              </w:rPr>
              <w:t xml:space="preserve"> </w:t>
            </w:r>
            <w:proofErr w:type="spellStart"/>
            <w:r w:rsidR="009D1DEC" w:rsidRPr="00EB7236">
              <w:rPr>
                <w:rFonts w:ascii="Times New Roman" w:hAnsi="Times New Roman" w:cs="Times New Roman"/>
                <w:i/>
                <w:iCs/>
                <w:sz w:val="24"/>
                <w:szCs w:val="24"/>
                <w:lang w:val="de-DE"/>
              </w:rPr>
              <w:t>ještě</w:t>
            </w:r>
            <w:proofErr w:type="spellEnd"/>
            <w:r w:rsidR="009D1DEC" w:rsidRPr="00EB7236">
              <w:rPr>
                <w:rFonts w:ascii="Times New Roman" w:hAnsi="Times New Roman" w:cs="Times New Roman"/>
                <w:i/>
                <w:iCs/>
                <w:sz w:val="24"/>
                <w:szCs w:val="24"/>
                <w:lang w:val="de-DE"/>
              </w:rPr>
              <w:t xml:space="preserve"> </w:t>
            </w:r>
            <w:proofErr w:type="spellStart"/>
            <w:r w:rsidR="009D1DEC" w:rsidRPr="00EB7236">
              <w:rPr>
                <w:rFonts w:ascii="Times New Roman" w:hAnsi="Times New Roman" w:cs="Times New Roman"/>
                <w:i/>
                <w:iCs/>
                <w:sz w:val="24"/>
                <w:szCs w:val="24"/>
                <w:lang w:val="de-DE"/>
              </w:rPr>
              <w:t>třikrát</w:t>
            </w:r>
            <w:proofErr w:type="spellEnd"/>
            <w:r w:rsidR="009D1DEC" w:rsidRPr="00EB7236">
              <w:rPr>
                <w:rFonts w:ascii="Times New Roman" w:hAnsi="Times New Roman" w:cs="Times New Roman"/>
                <w:i/>
                <w:iCs/>
                <w:sz w:val="24"/>
                <w:szCs w:val="24"/>
                <w:lang w:val="de-DE"/>
              </w:rPr>
              <w:t xml:space="preserve"> </w:t>
            </w:r>
            <w:proofErr w:type="spellStart"/>
            <w:r w:rsidR="009D1DEC" w:rsidRPr="00EB7236">
              <w:rPr>
                <w:rFonts w:ascii="Times New Roman" w:hAnsi="Times New Roman" w:cs="Times New Roman"/>
                <w:i/>
                <w:iCs/>
                <w:sz w:val="24"/>
                <w:szCs w:val="24"/>
                <w:lang w:val="de-DE"/>
              </w:rPr>
              <w:t>větší</w:t>
            </w:r>
            <w:proofErr w:type="spellEnd"/>
            <w:r w:rsidR="009D1DEC" w:rsidRPr="00EB7236">
              <w:rPr>
                <w:rFonts w:ascii="Times New Roman" w:hAnsi="Times New Roman" w:cs="Times New Roman"/>
                <w:i/>
                <w:iCs/>
                <w:sz w:val="24"/>
                <w:szCs w:val="24"/>
                <w:lang w:val="de-DE"/>
              </w:rPr>
              <w:t xml:space="preserve"> </w:t>
            </w:r>
            <w:proofErr w:type="spellStart"/>
            <w:r w:rsidR="009D1DEC" w:rsidRPr="00EB7236">
              <w:rPr>
                <w:rFonts w:ascii="Times New Roman" w:hAnsi="Times New Roman" w:cs="Times New Roman"/>
                <w:i/>
                <w:iCs/>
                <w:sz w:val="24"/>
                <w:szCs w:val="24"/>
                <w:lang w:val="de-DE"/>
              </w:rPr>
              <w:t>chuť</w:t>
            </w:r>
            <w:proofErr w:type="spellEnd"/>
            <w:r w:rsidRPr="00EB7236">
              <w:rPr>
                <w:rFonts w:ascii="Times New Roman" w:hAnsi="Times New Roman" w:cs="Times New Roman"/>
                <w:i/>
                <w:iCs/>
                <w:sz w:val="24"/>
                <w:szCs w:val="24"/>
                <w:lang w:val="de-DE"/>
              </w:rPr>
              <w:t>“</w:t>
            </w:r>
            <w:r w:rsidRPr="0058103B">
              <w:rPr>
                <w:rFonts w:ascii="Times New Roman" w:hAnsi="Times New Roman" w:cs="Times New Roman"/>
                <w:sz w:val="24"/>
                <w:szCs w:val="24"/>
                <w:lang w:val="de-DE"/>
              </w:rPr>
              <w:t xml:space="preserve">… </w:t>
            </w:r>
            <w:r w:rsidR="00B61B9E" w:rsidRPr="0058103B">
              <w:rPr>
                <w:rFonts w:ascii="Times New Roman" w:hAnsi="Times New Roman" w:cs="Times New Roman"/>
                <w:sz w:val="24"/>
                <w:szCs w:val="24"/>
              </w:rPr>
              <w:t>(GRIMM, GRIMM, 1961, S. 5</w:t>
            </w:r>
            <w:r w:rsidR="00B61B9E">
              <w:rPr>
                <w:rFonts w:ascii="Times New Roman" w:hAnsi="Times New Roman" w:cs="Times New Roman"/>
                <w:sz w:val="24"/>
                <w:szCs w:val="24"/>
              </w:rPr>
              <w:t>8</w:t>
            </w:r>
            <w:r w:rsidR="00B61B9E" w:rsidRPr="0058103B">
              <w:rPr>
                <w:rFonts w:ascii="Times New Roman" w:hAnsi="Times New Roman" w:cs="Times New Roman"/>
                <w:sz w:val="24"/>
                <w:szCs w:val="24"/>
              </w:rPr>
              <w:t>)</w:t>
            </w:r>
          </w:p>
        </w:tc>
      </w:tr>
      <w:tr w:rsidR="00FF3E17" w:rsidRPr="0058103B" w14:paraId="18E16832" w14:textId="77777777" w:rsidTr="00B66936">
        <w:tc>
          <w:tcPr>
            <w:tcW w:w="3020" w:type="dxa"/>
          </w:tcPr>
          <w:p w14:paraId="2FDE5AE2" w14:textId="71BA28E2" w:rsidR="00FF3E17" w:rsidRPr="0058103B" w:rsidRDefault="00CF5FA8" w:rsidP="00B66936">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 </w:t>
            </w:r>
            <w:r w:rsidRPr="002A3A35">
              <w:rPr>
                <w:rFonts w:ascii="Times New Roman" w:hAnsi="Times New Roman" w:cs="Times New Roman"/>
                <w:i/>
                <w:iCs/>
                <w:sz w:val="24"/>
                <w:szCs w:val="24"/>
                <w:lang w:val="de-DE"/>
              </w:rPr>
              <w:t xml:space="preserve">„allein ich </w:t>
            </w:r>
            <w:r w:rsidRPr="002A3A35">
              <w:rPr>
                <w:rFonts w:ascii="Times New Roman" w:hAnsi="Times New Roman" w:cs="Times New Roman"/>
                <w:b/>
                <w:bCs/>
                <w:i/>
                <w:iCs/>
                <w:sz w:val="24"/>
                <w:szCs w:val="24"/>
                <w:lang w:val="de-DE"/>
              </w:rPr>
              <w:t>mache eine Bedingung</w:t>
            </w:r>
            <w:r w:rsidRPr="002A3A35">
              <w:rPr>
                <w:rFonts w:ascii="Times New Roman" w:hAnsi="Times New Roman" w:cs="Times New Roman"/>
                <w:i/>
                <w:iCs/>
                <w:sz w:val="24"/>
                <w:szCs w:val="24"/>
                <w:lang w:val="de-DE"/>
              </w:rPr>
              <w:t>“</w:t>
            </w:r>
            <w:r w:rsidRPr="0058103B">
              <w:rPr>
                <w:rFonts w:ascii="Times New Roman" w:hAnsi="Times New Roman" w:cs="Times New Roman"/>
                <w:sz w:val="24"/>
                <w:szCs w:val="24"/>
                <w:lang w:val="de-DE"/>
              </w:rPr>
              <w:t xml:space="preserve">… </w:t>
            </w:r>
            <w:r w:rsidR="000B0027">
              <w:rPr>
                <w:rFonts w:ascii="Times New Roman" w:hAnsi="Times New Roman" w:cs="Times New Roman"/>
                <w:sz w:val="24"/>
                <w:szCs w:val="24"/>
                <w:lang w:val="de-DE"/>
              </w:rPr>
              <w:t>(GRIMM, GRIMM, 1954, S. 7</w:t>
            </w:r>
            <w:r w:rsidR="000B0027">
              <w:rPr>
                <w:rFonts w:ascii="Times New Roman" w:hAnsi="Times New Roman" w:cs="Times New Roman"/>
                <w:sz w:val="24"/>
                <w:szCs w:val="24"/>
                <w:lang w:val="de-DE"/>
              </w:rPr>
              <w:t>4</w:t>
            </w:r>
            <w:r w:rsidR="000B0027">
              <w:rPr>
                <w:rFonts w:ascii="Times New Roman" w:hAnsi="Times New Roman" w:cs="Times New Roman"/>
                <w:sz w:val="24"/>
                <w:szCs w:val="24"/>
                <w:lang w:val="de-DE"/>
              </w:rPr>
              <w:t>)</w:t>
            </w:r>
          </w:p>
        </w:tc>
        <w:tc>
          <w:tcPr>
            <w:tcW w:w="3020" w:type="dxa"/>
          </w:tcPr>
          <w:p w14:paraId="00514D19" w14:textId="6818A094" w:rsidR="00FF3E17" w:rsidRPr="0058103B" w:rsidRDefault="00A447E1" w:rsidP="00B66936">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 </w:t>
            </w:r>
            <w:r w:rsidRPr="002A3A35">
              <w:rPr>
                <w:rFonts w:ascii="Times New Roman" w:hAnsi="Times New Roman" w:cs="Times New Roman"/>
                <w:i/>
                <w:iCs/>
                <w:sz w:val="24"/>
                <w:szCs w:val="24"/>
                <w:lang w:val="de-DE"/>
              </w:rPr>
              <w:t>„</w:t>
            </w:r>
            <w:proofErr w:type="spellStart"/>
            <w:r w:rsidRPr="002A3A35">
              <w:rPr>
                <w:rFonts w:ascii="Times New Roman" w:hAnsi="Times New Roman" w:cs="Times New Roman"/>
                <w:i/>
                <w:iCs/>
                <w:sz w:val="24"/>
                <w:szCs w:val="24"/>
                <w:lang w:val="de-DE"/>
              </w:rPr>
              <w:t>mám</w:t>
            </w:r>
            <w:proofErr w:type="spellEnd"/>
            <w:r w:rsidRPr="002A3A35">
              <w:rPr>
                <w:rFonts w:ascii="Times New Roman" w:hAnsi="Times New Roman" w:cs="Times New Roman"/>
                <w:i/>
                <w:iCs/>
                <w:sz w:val="24"/>
                <w:szCs w:val="24"/>
                <w:lang w:val="de-DE"/>
              </w:rPr>
              <w:t xml:space="preserve"> </w:t>
            </w:r>
            <w:proofErr w:type="spellStart"/>
            <w:r w:rsidRPr="002A3A35">
              <w:rPr>
                <w:rFonts w:ascii="Times New Roman" w:hAnsi="Times New Roman" w:cs="Times New Roman"/>
                <w:i/>
                <w:iCs/>
                <w:sz w:val="24"/>
                <w:szCs w:val="24"/>
                <w:lang w:val="de-DE"/>
              </w:rPr>
              <w:t>jednu</w:t>
            </w:r>
            <w:proofErr w:type="spellEnd"/>
            <w:r w:rsidRPr="002A3A35">
              <w:rPr>
                <w:rFonts w:ascii="Times New Roman" w:hAnsi="Times New Roman" w:cs="Times New Roman"/>
                <w:i/>
                <w:iCs/>
                <w:sz w:val="24"/>
                <w:szCs w:val="24"/>
                <w:lang w:val="de-DE"/>
              </w:rPr>
              <w:t xml:space="preserve"> </w:t>
            </w:r>
            <w:proofErr w:type="spellStart"/>
            <w:r w:rsidRPr="002A3A35">
              <w:rPr>
                <w:rFonts w:ascii="Times New Roman" w:hAnsi="Times New Roman" w:cs="Times New Roman"/>
                <w:i/>
                <w:iCs/>
                <w:sz w:val="24"/>
                <w:szCs w:val="24"/>
                <w:lang w:val="de-DE"/>
              </w:rPr>
              <w:t>podmínku</w:t>
            </w:r>
            <w:proofErr w:type="spellEnd"/>
            <w:r w:rsidRPr="002A3A35">
              <w:rPr>
                <w:rFonts w:ascii="Times New Roman" w:hAnsi="Times New Roman" w:cs="Times New Roman"/>
                <w:i/>
                <w:iCs/>
                <w:sz w:val="24"/>
                <w:szCs w:val="24"/>
                <w:lang w:val="de-DE"/>
              </w:rPr>
              <w:t>“</w:t>
            </w:r>
            <w:r w:rsidRPr="0058103B">
              <w:rPr>
                <w:rFonts w:ascii="Times New Roman" w:hAnsi="Times New Roman" w:cs="Times New Roman"/>
                <w:sz w:val="24"/>
                <w:szCs w:val="24"/>
                <w:lang w:val="de-DE"/>
              </w:rPr>
              <w:t xml:space="preserve">… </w:t>
            </w:r>
            <w:r w:rsidR="00FD7A1C">
              <w:rPr>
                <w:rFonts w:ascii="Times New Roman" w:hAnsi="Times New Roman" w:cs="Times New Roman"/>
                <w:sz w:val="24"/>
                <w:szCs w:val="24"/>
                <w:lang w:val="de-DE"/>
              </w:rPr>
              <w:t>(GRIMM, GRIMM, 2011, S. 8</w:t>
            </w:r>
            <w:r w:rsidR="00DD541D">
              <w:rPr>
                <w:rFonts w:ascii="Times New Roman" w:hAnsi="Times New Roman" w:cs="Times New Roman"/>
                <w:sz w:val="24"/>
                <w:szCs w:val="24"/>
                <w:lang w:val="de-DE"/>
              </w:rPr>
              <w:t>9</w:t>
            </w:r>
            <w:r w:rsidR="00FD7A1C">
              <w:rPr>
                <w:rFonts w:ascii="Times New Roman" w:hAnsi="Times New Roman" w:cs="Times New Roman"/>
                <w:sz w:val="24"/>
                <w:szCs w:val="24"/>
                <w:lang w:val="de-DE"/>
              </w:rPr>
              <w:t>)</w:t>
            </w:r>
          </w:p>
        </w:tc>
        <w:tc>
          <w:tcPr>
            <w:tcW w:w="3021" w:type="dxa"/>
          </w:tcPr>
          <w:p w14:paraId="4A076603" w14:textId="3522C622" w:rsidR="00FF3E17" w:rsidRPr="0058103B" w:rsidRDefault="00A447E1" w:rsidP="00B66936">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 </w:t>
            </w:r>
            <w:r w:rsidRPr="00EB7236">
              <w:rPr>
                <w:rFonts w:ascii="Times New Roman" w:hAnsi="Times New Roman" w:cs="Times New Roman"/>
                <w:i/>
                <w:iCs/>
                <w:sz w:val="24"/>
                <w:szCs w:val="24"/>
                <w:lang w:val="de-DE"/>
              </w:rPr>
              <w:t>„</w:t>
            </w:r>
            <w:proofErr w:type="spellStart"/>
            <w:r w:rsidRPr="00EB7236">
              <w:rPr>
                <w:rFonts w:ascii="Times New Roman" w:hAnsi="Times New Roman" w:cs="Times New Roman"/>
                <w:i/>
                <w:iCs/>
                <w:sz w:val="24"/>
                <w:szCs w:val="24"/>
                <w:lang w:val="de-DE"/>
              </w:rPr>
              <w:t>pod</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jednou</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podmínkou</w:t>
            </w:r>
            <w:proofErr w:type="spellEnd"/>
            <w:r w:rsidRPr="00EB7236">
              <w:rPr>
                <w:rFonts w:ascii="Times New Roman" w:hAnsi="Times New Roman" w:cs="Times New Roman"/>
                <w:i/>
                <w:iCs/>
                <w:sz w:val="24"/>
                <w:szCs w:val="24"/>
                <w:lang w:val="de-DE"/>
              </w:rPr>
              <w:t>“</w:t>
            </w:r>
            <w:r w:rsidRPr="0058103B">
              <w:rPr>
                <w:rFonts w:ascii="Times New Roman" w:hAnsi="Times New Roman" w:cs="Times New Roman"/>
                <w:sz w:val="24"/>
                <w:szCs w:val="24"/>
                <w:lang w:val="de-DE"/>
              </w:rPr>
              <w:t xml:space="preserve">… </w:t>
            </w:r>
            <w:r w:rsidR="00B61B9E" w:rsidRPr="0058103B">
              <w:rPr>
                <w:rFonts w:ascii="Times New Roman" w:hAnsi="Times New Roman" w:cs="Times New Roman"/>
                <w:sz w:val="24"/>
                <w:szCs w:val="24"/>
              </w:rPr>
              <w:t>(GRIMM, GRIMM, 1961, S. 59)</w:t>
            </w:r>
          </w:p>
        </w:tc>
      </w:tr>
    </w:tbl>
    <w:p w14:paraId="3770958F" w14:textId="35C4EDFF" w:rsidR="00FF3E17" w:rsidRDefault="00FF3E17" w:rsidP="00740416">
      <w:pPr>
        <w:spacing w:line="360" w:lineRule="auto"/>
        <w:ind w:firstLine="709"/>
        <w:jc w:val="both"/>
        <w:rPr>
          <w:rFonts w:ascii="Times New Roman" w:hAnsi="Times New Roman" w:cs="Times New Roman"/>
          <w:sz w:val="24"/>
          <w:szCs w:val="24"/>
        </w:rPr>
      </w:pPr>
    </w:p>
    <w:p w14:paraId="401597BB" w14:textId="77777777" w:rsidR="00E9179F" w:rsidRDefault="00E9179F" w:rsidP="00740416">
      <w:pPr>
        <w:spacing w:line="360" w:lineRule="auto"/>
        <w:ind w:firstLine="709"/>
        <w:jc w:val="both"/>
        <w:rPr>
          <w:rFonts w:ascii="Times New Roman" w:hAnsi="Times New Roman" w:cs="Times New Roman"/>
          <w:sz w:val="24"/>
          <w:szCs w:val="24"/>
        </w:rPr>
      </w:pPr>
    </w:p>
    <w:p w14:paraId="7241A9FB" w14:textId="77777777" w:rsidR="00E9179F" w:rsidRPr="0058103B" w:rsidRDefault="00E9179F" w:rsidP="00740416">
      <w:pPr>
        <w:spacing w:line="360" w:lineRule="auto"/>
        <w:ind w:firstLine="709"/>
        <w:jc w:val="both"/>
        <w:rPr>
          <w:rFonts w:ascii="Times New Roman" w:hAnsi="Times New Roman" w:cs="Times New Roman"/>
          <w:sz w:val="24"/>
          <w:szCs w:val="24"/>
        </w:rPr>
      </w:pPr>
    </w:p>
    <w:tbl>
      <w:tblPr>
        <w:tblStyle w:val="Tabellenraster"/>
        <w:tblW w:w="0" w:type="auto"/>
        <w:tblLook w:val="04A0" w:firstRow="1" w:lastRow="0" w:firstColumn="1" w:lastColumn="0" w:noHBand="0" w:noVBand="1"/>
      </w:tblPr>
      <w:tblGrid>
        <w:gridCol w:w="3020"/>
        <w:gridCol w:w="3020"/>
        <w:gridCol w:w="3021"/>
      </w:tblGrid>
      <w:tr w:rsidR="00FF3E17" w:rsidRPr="0058103B" w14:paraId="52293201" w14:textId="77777777" w:rsidTr="00B66936">
        <w:tc>
          <w:tcPr>
            <w:tcW w:w="9061" w:type="dxa"/>
            <w:gridSpan w:val="3"/>
          </w:tcPr>
          <w:p w14:paraId="7DFC467D" w14:textId="374F4C1E" w:rsidR="00FF3E17" w:rsidRPr="0058103B" w:rsidRDefault="00FF3E17" w:rsidP="00B66936">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lastRenderedPageBreak/>
              <w:t xml:space="preserve">Beispiele der FVG – </w:t>
            </w:r>
            <w:r w:rsidRPr="0058103B">
              <w:rPr>
                <w:rFonts w:ascii="Times New Roman" w:hAnsi="Times New Roman" w:cs="Times New Roman"/>
                <w:i/>
                <w:iCs/>
                <w:sz w:val="24"/>
                <w:szCs w:val="24"/>
                <w:lang w:val="de-DE"/>
              </w:rPr>
              <w:t>Die zwölf Jäger</w:t>
            </w:r>
          </w:p>
        </w:tc>
      </w:tr>
      <w:tr w:rsidR="00FF3E17" w:rsidRPr="0058103B" w14:paraId="6777FC67" w14:textId="77777777" w:rsidTr="00B66936">
        <w:tc>
          <w:tcPr>
            <w:tcW w:w="3020" w:type="dxa"/>
          </w:tcPr>
          <w:p w14:paraId="11702F4D" w14:textId="3D3C1335" w:rsidR="008D7133" w:rsidRPr="0058103B" w:rsidRDefault="00FF3E17" w:rsidP="00B66936">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Original</w:t>
            </w:r>
          </w:p>
        </w:tc>
        <w:tc>
          <w:tcPr>
            <w:tcW w:w="3020" w:type="dxa"/>
          </w:tcPr>
          <w:p w14:paraId="17D355C5" w14:textId="77777777" w:rsidR="00FF3E17" w:rsidRPr="0058103B" w:rsidRDefault="00FF3E17" w:rsidP="00B66936">
            <w:pPr>
              <w:spacing w:line="360" w:lineRule="auto"/>
              <w:jc w:val="both"/>
              <w:rPr>
                <w:rFonts w:ascii="Times New Roman" w:hAnsi="Times New Roman" w:cs="Times New Roman"/>
                <w:sz w:val="24"/>
                <w:szCs w:val="24"/>
                <w:lang w:val="de-DE"/>
              </w:rPr>
            </w:pPr>
            <w:proofErr w:type="spellStart"/>
            <w:r w:rsidRPr="0058103B">
              <w:rPr>
                <w:rFonts w:ascii="Times New Roman" w:hAnsi="Times New Roman" w:cs="Times New Roman"/>
                <w:sz w:val="24"/>
                <w:szCs w:val="24"/>
                <w:lang w:val="de-DE"/>
              </w:rPr>
              <w:t>Bezděková</w:t>
            </w:r>
            <w:proofErr w:type="spellEnd"/>
          </w:p>
        </w:tc>
        <w:tc>
          <w:tcPr>
            <w:tcW w:w="3021" w:type="dxa"/>
          </w:tcPr>
          <w:p w14:paraId="218E3445" w14:textId="77777777" w:rsidR="00FF3E17" w:rsidRPr="0058103B" w:rsidRDefault="00FF3E17" w:rsidP="00B66936">
            <w:pPr>
              <w:spacing w:line="360" w:lineRule="auto"/>
              <w:jc w:val="both"/>
              <w:rPr>
                <w:rFonts w:ascii="Times New Roman" w:hAnsi="Times New Roman" w:cs="Times New Roman"/>
                <w:sz w:val="24"/>
                <w:szCs w:val="24"/>
                <w:lang w:val="de-DE"/>
              </w:rPr>
            </w:pPr>
            <w:proofErr w:type="spellStart"/>
            <w:r w:rsidRPr="0058103B">
              <w:rPr>
                <w:rFonts w:ascii="Times New Roman" w:hAnsi="Times New Roman" w:cs="Times New Roman"/>
                <w:sz w:val="24"/>
                <w:szCs w:val="24"/>
                <w:lang w:val="de-DE"/>
              </w:rPr>
              <w:t>Helceletová</w:t>
            </w:r>
            <w:proofErr w:type="spellEnd"/>
          </w:p>
        </w:tc>
      </w:tr>
      <w:tr w:rsidR="00FF3E17" w:rsidRPr="0058103B" w14:paraId="4353AA0E" w14:textId="77777777" w:rsidTr="00B66936">
        <w:tc>
          <w:tcPr>
            <w:tcW w:w="3020" w:type="dxa"/>
          </w:tcPr>
          <w:p w14:paraId="011AE43F" w14:textId="3333B4F1" w:rsidR="00FF3E17" w:rsidRPr="0058103B" w:rsidRDefault="00CF5FA8" w:rsidP="00B66936">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 </w:t>
            </w:r>
            <w:r w:rsidRPr="00EB7236">
              <w:rPr>
                <w:rFonts w:ascii="Times New Roman" w:hAnsi="Times New Roman" w:cs="Times New Roman"/>
                <w:i/>
                <w:iCs/>
                <w:sz w:val="24"/>
                <w:szCs w:val="24"/>
                <w:lang w:val="de-DE"/>
              </w:rPr>
              <w:t xml:space="preserve">„darauf </w:t>
            </w:r>
            <w:r w:rsidRPr="00EB7236">
              <w:rPr>
                <w:rFonts w:ascii="Times New Roman" w:hAnsi="Times New Roman" w:cs="Times New Roman"/>
                <w:b/>
                <w:bCs/>
                <w:i/>
                <w:iCs/>
                <w:sz w:val="24"/>
                <w:szCs w:val="24"/>
                <w:lang w:val="de-DE"/>
              </w:rPr>
              <w:t>nahm sie Abschied</w:t>
            </w:r>
            <w:r w:rsidRPr="00EB7236">
              <w:rPr>
                <w:rFonts w:ascii="Times New Roman" w:hAnsi="Times New Roman" w:cs="Times New Roman"/>
                <w:i/>
                <w:iCs/>
                <w:sz w:val="24"/>
                <w:szCs w:val="24"/>
                <w:lang w:val="de-DE"/>
              </w:rPr>
              <w:t xml:space="preserve"> von ihrem Vater“</w:t>
            </w:r>
            <w:r w:rsidRPr="0058103B">
              <w:rPr>
                <w:rFonts w:ascii="Times New Roman" w:hAnsi="Times New Roman" w:cs="Times New Roman"/>
                <w:sz w:val="24"/>
                <w:szCs w:val="24"/>
                <w:lang w:val="de-DE"/>
              </w:rPr>
              <w:t xml:space="preserve">… </w:t>
            </w:r>
            <w:r w:rsidR="00E9179F">
              <w:rPr>
                <w:rFonts w:ascii="Times New Roman" w:hAnsi="Times New Roman" w:cs="Times New Roman"/>
                <w:sz w:val="24"/>
                <w:szCs w:val="24"/>
                <w:lang w:val="de-DE"/>
              </w:rPr>
              <w:t>(GRIMM, GRIMM, 1955, S. 8</w:t>
            </w:r>
            <w:r w:rsidR="00E9179F">
              <w:rPr>
                <w:rFonts w:ascii="Times New Roman" w:hAnsi="Times New Roman" w:cs="Times New Roman"/>
                <w:sz w:val="24"/>
                <w:szCs w:val="24"/>
                <w:lang w:val="de-DE"/>
              </w:rPr>
              <w:t>2</w:t>
            </w:r>
            <w:r w:rsidR="00E9179F">
              <w:rPr>
                <w:rFonts w:ascii="Times New Roman" w:hAnsi="Times New Roman" w:cs="Times New Roman"/>
                <w:sz w:val="24"/>
                <w:szCs w:val="24"/>
                <w:lang w:val="de-DE"/>
              </w:rPr>
              <w:t>)</w:t>
            </w:r>
          </w:p>
        </w:tc>
        <w:tc>
          <w:tcPr>
            <w:tcW w:w="3020" w:type="dxa"/>
          </w:tcPr>
          <w:p w14:paraId="7FB2FCC8" w14:textId="5485C3B3" w:rsidR="00FF3E17" w:rsidRPr="0058103B" w:rsidRDefault="003B5738" w:rsidP="00B66936">
            <w:pPr>
              <w:spacing w:line="360" w:lineRule="auto"/>
              <w:jc w:val="both"/>
              <w:rPr>
                <w:rFonts w:ascii="Times New Roman" w:hAnsi="Times New Roman" w:cs="Times New Roman"/>
                <w:sz w:val="24"/>
                <w:szCs w:val="24"/>
                <w:lang w:val="en-US"/>
              </w:rPr>
            </w:pPr>
            <w:r w:rsidRPr="0058103B">
              <w:rPr>
                <w:rFonts w:ascii="Times New Roman" w:hAnsi="Times New Roman" w:cs="Times New Roman"/>
                <w:sz w:val="24"/>
                <w:szCs w:val="24"/>
                <w:lang w:val="en-US"/>
              </w:rPr>
              <w:t xml:space="preserve">… </w:t>
            </w:r>
            <w:r w:rsidRPr="00EB7236">
              <w:rPr>
                <w:rFonts w:ascii="Times New Roman" w:hAnsi="Times New Roman" w:cs="Times New Roman"/>
                <w:i/>
                <w:iCs/>
                <w:sz w:val="24"/>
                <w:szCs w:val="24"/>
                <w:lang w:val="en-US"/>
              </w:rPr>
              <w:t>„</w:t>
            </w:r>
            <w:proofErr w:type="spellStart"/>
            <w:r w:rsidRPr="00EB7236">
              <w:rPr>
                <w:rFonts w:ascii="Times New Roman" w:hAnsi="Times New Roman" w:cs="Times New Roman"/>
                <w:i/>
                <w:iCs/>
                <w:sz w:val="24"/>
                <w:szCs w:val="24"/>
                <w:lang w:val="en-US"/>
              </w:rPr>
              <w:t>pak</w:t>
            </w:r>
            <w:proofErr w:type="spellEnd"/>
            <w:r w:rsidRPr="00EB7236">
              <w:rPr>
                <w:rFonts w:ascii="Times New Roman" w:hAnsi="Times New Roman" w:cs="Times New Roman"/>
                <w:i/>
                <w:iCs/>
                <w:sz w:val="24"/>
                <w:szCs w:val="24"/>
                <w:lang w:val="en-US"/>
              </w:rPr>
              <w:t xml:space="preserve"> se </w:t>
            </w:r>
            <w:proofErr w:type="spellStart"/>
            <w:r w:rsidRPr="00EB7236">
              <w:rPr>
                <w:rFonts w:ascii="Times New Roman" w:hAnsi="Times New Roman" w:cs="Times New Roman"/>
                <w:i/>
                <w:iCs/>
                <w:sz w:val="24"/>
                <w:szCs w:val="24"/>
                <w:lang w:val="en-US"/>
              </w:rPr>
              <w:t>rozloučila</w:t>
            </w:r>
            <w:proofErr w:type="spellEnd"/>
            <w:r w:rsidRPr="00EB7236">
              <w:rPr>
                <w:rFonts w:ascii="Times New Roman" w:hAnsi="Times New Roman" w:cs="Times New Roman"/>
                <w:i/>
                <w:iCs/>
                <w:sz w:val="24"/>
                <w:szCs w:val="24"/>
                <w:lang w:val="en-US"/>
              </w:rPr>
              <w:t xml:space="preserve"> s </w:t>
            </w:r>
            <w:proofErr w:type="spellStart"/>
            <w:r w:rsidR="00FC3D33" w:rsidRPr="00EB7236">
              <w:rPr>
                <w:rFonts w:ascii="Times New Roman" w:hAnsi="Times New Roman" w:cs="Times New Roman"/>
                <w:i/>
                <w:iCs/>
                <w:sz w:val="24"/>
                <w:szCs w:val="24"/>
                <w:lang w:val="en-US"/>
              </w:rPr>
              <w:t>otcem</w:t>
            </w:r>
            <w:proofErr w:type="spellEnd"/>
            <w:r w:rsidR="00FC3D33" w:rsidRPr="00EB7236">
              <w:rPr>
                <w:rFonts w:ascii="Times New Roman" w:hAnsi="Times New Roman" w:cs="Times New Roman"/>
                <w:i/>
                <w:iCs/>
                <w:sz w:val="24"/>
                <w:szCs w:val="24"/>
                <w:lang w:val="en-US"/>
              </w:rPr>
              <w:t>”</w:t>
            </w:r>
            <w:r w:rsidR="00FC3D33" w:rsidRPr="0058103B">
              <w:rPr>
                <w:rFonts w:ascii="Times New Roman" w:hAnsi="Times New Roman" w:cs="Times New Roman"/>
                <w:sz w:val="24"/>
                <w:szCs w:val="24"/>
                <w:lang w:val="en-US"/>
              </w:rPr>
              <w:t xml:space="preserve"> …</w:t>
            </w:r>
            <w:r w:rsidRPr="0058103B">
              <w:rPr>
                <w:rFonts w:ascii="Times New Roman" w:hAnsi="Times New Roman" w:cs="Times New Roman"/>
                <w:sz w:val="24"/>
                <w:szCs w:val="24"/>
                <w:lang w:val="en-US"/>
              </w:rPr>
              <w:t xml:space="preserve"> </w:t>
            </w:r>
            <w:r w:rsidR="00DD541D">
              <w:rPr>
                <w:rFonts w:ascii="Times New Roman" w:hAnsi="Times New Roman" w:cs="Times New Roman"/>
                <w:sz w:val="24"/>
                <w:szCs w:val="24"/>
                <w:lang w:val="de-DE"/>
              </w:rPr>
              <w:t xml:space="preserve">(GRIMM, GRIMM, 2011, S. </w:t>
            </w:r>
            <w:r w:rsidR="00DD541D">
              <w:rPr>
                <w:rFonts w:ascii="Times New Roman" w:hAnsi="Times New Roman" w:cs="Times New Roman"/>
                <w:sz w:val="24"/>
                <w:szCs w:val="24"/>
                <w:lang w:val="de-DE"/>
              </w:rPr>
              <w:t>129</w:t>
            </w:r>
            <w:r w:rsidR="00DD541D">
              <w:rPr>
                <w:rFonts w:ascii="Times New Roman" w:hAnsi="Times New Roman" w:cs="Times New Roman"/>
                <w:sz w:val="24"/>
                <w:szCs w:val="24"/>
                <w:lang w:val="de-DE"/>
              </w:rPr>
              <w:t>)</w:t>
            </w:r>
          </w:p>
        </w:tc>
        <w:tc>
          <w:tcPr>
            <w:tcW w:w="3021" w:type="dxa"/>
          </w:tcPr>
          <w:p w14:paraId="109871D5" w14:textId="7A228406" w:rsidR="00FF3E17" w:rsidRPr="0058103B" w:rsidRDefault="003B5738" w:rsidP="00B66936">
            <w:pPr>
              <w:spacing w:line="360" w:lineRule="auto"/>
              <w:jc w:val="both"/>
              <w:rPr>
                <w:rFonts w:ascii="Times New Roman" w:hAnsi="Times New Roman" w:cs="Times New Roman"/>
                <w:sz w:val="24"/>
                <w:szCs w:val="24"/>
                <w:lang w:val="en-US"/>
              </w:rPr>
            </w:pPr>
            <w:r w:rsidRPr="0058103B">
              <w:rPr>
                <w:rFonts w:ascii="Times New Roman" w:hAnsi="Times New Roman" w:cs="Times New Roman"/>
                <w:sz w:val="24"/>
                <w:szCs w:val="24"/>
                <w:lang w:val="en-US"/>
              </w:rPr>
              <w:t xml:space="preserve">… </w:t>
            </w:r>
            <w:r w:rsidRPr="00EB7236">
              <w:rPr>
                <w:rFonts w:ascii="Times New Roman" w:hAnsi="Times New Roman" w:cs="Times New Roman"/>
                <w:i/>
                <w:iCs/>
                <w:sz w:val="24"/>
                <w:szCs w:val="24"/>
                <w:lang w:val="en-US"/>
              </w:rPr>
              <w:t>„</w:t>
            </w:r>
            <w:proofErr w:type="spellStart"/>
            <w:r w:rsidRPr="00EB7236">
              <w:rPr>
                <w:rFonts w:ascii="Times New Roman" w:hAnsi="Times New Roman" w:cs="Times New Roman"/>
                <w:i/>
                <w:iCs/>
                <w:sz w:val="24"/>
                <w:szCs w:val="24"/>
                <w:lang w:val="en-US"/>
              </w:rPr>
              <w:t>pak</w:t>
            </w:r>
            <w:proofErr w:type="spellEnd"/>
            <w:r w:rsidRPr="00EB7236">
              <w:rPr>
                <w:rFonts w:ascii="Times New Roman" w:hAnsi="Times New Roman" w:cs="Times New Roman"/>
                <w:i/>
                <w:iCs/>
                <w:sz w:val="24"/>
                <w:szCs w:val="24"/>
                <w:lang w:val="en-US"/>
              </w:rPr>
              <w:t xml:space="preserve"> se </w:t>
            </w:r>
            <w:proofErr w:type="spellStart"/>
            <w:r w:rsidRPr="00EB7236">
              <w:rPr>
                <w:rFonts w:ascii="Times New Roman" w:hAnsi="Times New Roman" w:cs="Times New Roman"/>
                <w:i/>
                <w:iCs/>
                <w:sz w:val="24"/>
                <w:szCs w:val="24"/>
                <w:lang w:val="en-US"/>
              </w:rPr>
              <w:t>rozloučila</w:t>
            </w:r>
            <w:proofErr w:type="spellEnd"/>
            <w:r w:rsidRPr="00EB7236">
              <w:rPr>
                <w:rFonts w:ascii="Times New Roman" w:hAnsi="Times New Roman" w:cs="Times New Roman"/>
                <w:i/>
                <w:iCs/>
                <w:sz w:val="24"/>
                <w:szCs w:val="24"/>
                <w:lang w:val="en-US"/>
              </w:rPr>
              <w:t xml:space="preserve"> se </w:t>
            </w:r>
            <w:proofErr w:type="spellStart"/>
            <w:r w:rsidRPr="00EB7236">
              <w:rPr>
                <w:rFonts w:ascii="Times New Roman" w:hAnsi="Times New Roman" w:cs="Times New Roman"/>
                <w:i/>
                <w:iCs/>
                <w:sz w:val="24"/>
                <w:szCs w:val="24"/>
                <w:lang w:val="en-US"/>
              </w:rPr>
              <w:t>svým</w:t>
            </w:r>
            <w:proofErr w:type="spellEnd"/>
            <w:r w:rsidRPr="00EB7236">
              <w:rPr>
                <w:rFonts w:ascii="Times New Roman" w:hAnsi="Times New Roman" w:cs="Times New Roman"/>
                <w:i/>
                <w:iCs/>
                <w:sz w:val="24"/>
                <w:szCs w:val="24"/>
                <w:lang w:val="en-US"/>
              </w:rPr>
              <w:t xml:space="preserve"> </w:t>
            </w:r>
            <w:proofErr w:type="spellStart"/>
            <w:r w:rsidRPr="00EB7236">
              <w:rPr>
                <w:rFonts w:ascii="Times New Roman" w:hAnsi="Times New Roman" w:cs="Times New Roman"/>
                <w:i/>
                <w:iCs/>
                <w:sz w:val="24"/>
                <w:szCs w:val="24"/>
                <w:lang w:val="en-US"/>
              </w:rPr>
              <w:t>otcem</w:t>
            </w:r>
            <w:proofErr w:type="spellEnd"/>
            <w:r w:rsidRPr="00EB7236">
              <w:rPr>
                <w:rFonts w:ascii="Times New Roman" w:hAnsi="Times New Roman" w:cs="Times New Roman"/>
                <w:i/>
                <w:iCs/>
                <w:sz w:val="24"/>
                <w:szCs w:val="24"/>
                <w:lang w:val="en-US"/>
              </w:rPr>
              <w:t>”</w:t>
            </w:r>
            <w:r w:rsidRPr="0058103B">
              <w:rPr>
                <w:rFonts w:ascii="Times New Roman" w:hAnsi="Times New Roman" w:cs="Times New Roman"/>
                <w:sz w:val="24"/>
                <w:szCs w:val="24"/>
                <w:lang w:val="en-US"/>
              </w:rPr>
              <w:t xml:space="preserve"> … </w:t>
            </w:r>
            <w:r w:rsidR="00FD7A1C" w:rsidRPr="0058103B">
              <w:rPr>
                <w:rFonts w:ascii="Times New Roman" w:hAnsi="Times New Roman" w:cs="Times New Roman"/>
                <w:sz w:val="24"/>
                <w:szCs w:val="24"/>
              </w:rPr>
              <w:t xml:space="preserve">(GRIMM, GRIMM, 1961, S. </w:t>
            </w:r>
            <w:r w:rsidR="00FD7A1C">
              <w:rPr>
                <w:rFonts w:ascii="Times New Roman" w:hAnsi="Times New Roman" w:cs="Times New Roman"/>
                <w:sz w:val="24"/>
                <w:szCs w:val="24"/>
              </w:rPr>
              <w:t>227</w:t>
            </w:r>
            <w:r w:rsidR="00FD7A1C" w:rsidRPr="0058103B">
              <w:rPr>
                <w:rFonts w:ascii="Times New Roman" w:hAnsi="Times New Roman" w:cs="Times New Roman"/>
                <w:sz w:val="24"/>
                <w:szCs w:val="24"/>
              </w:rPr>
              <w:t>)</w:t>
            </w:r>
          </w:p>
        </w:tc>
      </w:tr>
      <w:tr w:rsidR="00FF3E17" w:rsidRPr="0058103B" w14:paraId="13976882" w14:textId="77777777" w:rsidTr="00B66936">
        <w:tc>
          <w:tcPr>
            <w:tcW w:w="3020" w:type="dxa"/>
          </w:tcPr>
          <w:p w14:paraId="7BAFC555" w14:textId="20BA8EC9" w:rsidR="00FF3E17" w:rsidRPr="0058103B" w:rsidRDefault="00CF5FA8" w:rsidP="00B66936">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 </w:t>
            </w:r>
            <w:r w:rsidRPr="00EB7236">
              <w:rPr>
                <w:rFonts w:ascii="Times New Roman" w:hAnsi="Times New Roman" w:cs="Times New Roman"/>
                <w:i/>
                <w:iCs/>
                <w:sz w:val="24"/>
                <w:szCs w:val="24"/>
                <w:lang w:val="de-DE"/>
              </w:rPr>
              <w:t xml:space="preserve">„sie sollten </w:t>
            </w:r>
            <w:r w:rsidRPr="00EB7236">
              <w:rPr>
                <w:rFonts w:ascii="Times New Roman" w:hAnsi="Times New Roman" w:cs="Times New Roman"/>
                <w:b/>
                <w:bCs/>
                <w:i/>
                <w:iCs/>
                <w:sz w:val="24"/>
                <w:szCs w:val="24"/>
                <w:lang w:val="de-DE"/>
              </w:rPr>
              <w:t xml:space="preserve">auf die Probe gestellt </w:t>
            </w:r>
            <w:r w:rsidRPr="00EB7236">
              <w:rPr>
                <w:rFonts w:ascii="Times New Roman" w:hAnsi="Times New Roman" w:cs="Times New Roman"/>
                <w:i/>
                <w:iCs/>
                <w:sz w:val="24"/>
                <w:szCs w:val="24"/>
                <w:lang w:val="de-DE"/>
              </w:rPr>
              <w:t>werden“</w:t>
            </w:r>
            <w:r w:rsidRPr="0058103B">
              <w:rPr>
                <w:rFonts w:ascii="Times New Roman" w:hAnsi="Times New Roman" w:cs="Times New Roman"/>
                <w:sz w:val="24"/>
                <w:szCs w:val="24"/>
                <w:lang w:val="de-DE"/>
              </w:rPr>
              <w:t xml:space="preserve">… </w:t>
            </w:r>
            <w:r w:rsidR="00E9179F">
              <w:rPr>
                <w:rFonts w:ascii="Times New Roman" w:hAnsi="Times New Roman" w:cs="Times New Roman"/>
                <w:sz w:val="24"/>
                <w:szCs w:val="24"/>
                <w:lang w:val="de-DE"/>
              </w:rPr>
              <w:t xml:space="preserve">(GRIMM, GRIMM, 1955, </w:t>
            </w:r>
            <w:r w:rsidR="00E9179F">
              <w:rPr>
                <w:rFonts w:ascii="Times New Roman" w:hAnsi="Times New Roman" w:cs="Times New Roman"/>
                <w:sz w:val="24"/>
                <w:szCs w:val="24"/>
                <w:lang w:val="de-DE"/>
              </w:rPr>
              <w:br/>
            </w:r>
            <w:r w:rsidR="00E9179F">
              <w:rPr>
                <w:rFonts w:ascii="Times New Roman" w:hAnsi="Times New Roman" w:cs="Times New Roman"/>
                <w:sz w:val="24"/>
                <w:szCs w:val="24"/>
                <w:lang w:val="de-DE"/>
              </w:rPr>
              <w:t xml:space="preserve">S. </w:t>
            </w:r>
            <w:r w:rsidR="00E9179F">
              <w:rPr>
                <w:rFonts w:ascii="Times New Roman" w:hAnsi="Times New Roman" w:cs="Times New Roman"/>
                <w:sz w:val="24"/>
                <w:szCs w:val="24"/>
                <w:lang w:val="de-DE"/>
              </w:rPr>
              <w:t>83-84</w:t>
            </w:r>
            <w:r w:rsidR="00E9179F">
              <w:rPr>
                <w:rFonts w:ascii="Times New Roman" w:hAnsi="Times New Roman" w:cs="Times New Roman"/>
                <w:sz w:val="24"/>
                <w:szCs w:val="24"/>
                <w:lang w:val="de-DE"/>
              </w:rPr>
              <w:t>)</w:t>
            </w:r>
          </w:p>
        </w:tc>
        <w:tc>
          <w:tcPr>
            <w:tcW w:w="3020" w:type="dxa"/>
          </w:tcPr>
          <w:p w14:paraId="21323D73" w14:textId="2B2817EF" w:rsidR="00FF3E17" w:rsidRPr="0058103B" w:rsidRDefault="003B5738" w:rsidP="00B66936">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 </w:t>
            </w:r>
            <w:r w:rsidRPr="00EB7236">
              <w:rPr>
                <w:rFonts w:ascii="Times New Roman" w:hAnsi="Times New Roman" w:cs="Times New Roman"/>
                <w:i/>
                <w:iCs/>
                <w:sz w:val="24"/>
                <w:szCs w:val="24"/>
                <w:lang w:val="de-DE"/>
              </w:rPr>
              <w:t>„</w:t>
            </w:r>
            <w:proofErr w:type="spellStart"/>
            <w:r w:rsidRPr="00EB7236">
              <w:rPr>
                <w:rFonts w:ascii="Times New Roman" w:hAnsi="Times New Roman" w:cs="Times New Roman"/>
                <w:i/>
                <w:iCs/>
                <w:sz w:val="24"/>
                <w:szCs w:val="24"/>
                <w:lang w:val="de-DE"/>
              </w:rPr>
              <w:t>že</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král</w:t>
            </w:r>
            <w:proofErr w:type="spellEnd"/>
            <w:r w:rsidRPr="00EB7236">
              <w:rPr>
                <w:rFonts w:ascii="Times New Roman" w:hAnsi="Times New Roman" w:cs="Times New Roman"/>
                <w:i/>
                <w:iCs/>
                <w:sz w:val="24"/>
                <w:szCs w:val="24"/>
                <w:lang w:val="de-DE"/>
              </w:rPr>
              <w:t xml:space="preserve"> je </w:t>
            </w:r>
            <w:proofErr w:type="spellStart"/>
            <w:r w:rsidRPr="00EB7236">
              <w:rPr>
                <w:rFonts w:ascii="Times New Roman" w:hAnsi="Times New Roman" w:cs="Times New Roman"/>
                <w:i/>
                <w:iCs/>
                <w:sz w:val="24"/>
                <w:szCs w:val="24"/>
                <w:lang w:val="de-DE"/>
              </w:rPr>
              <w:t>chce</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zkoušet</w:t>
            </w:r>
            <w:proofErr w:type="spellEnd"/>
            <w:r w:rsidRPr="00EB7236">
              <w:rPr>
                <w:rFonts w:ascii="Times New Roman" w:hAnsi="Times New Roman" w:cs="Times New Roman"/>
                <w:i/>
                <w:iCs/>
                <w:sz w:val="24"/>
                <w:szCs w:val="24"/>
                <w:lang w:val="de-DE"/>
              </w:rPr>
              <w:t>“</w:t>
            </w:r>
            <w:r w:rsidRPr="0058103B">
              <w:rPr>
                <w:rFonts w:ascii="Times New Roman" w:hAnsi="Times New Roman" w:cs="Times New Roman"/>
                <w:sz w:val="24"/>
                <w:szCs w:val="24"/>
                <w:lang w:val="de-DE"/>
              </w:rPr>
              <w:t xml:space="preserve">… </w:t>
            </w:r>
            <w:r w:rsidR="00DD541D">
              <w:rPr>
                <w:rFonts w:ascii="Times New Roman" w:hAnsi="Times New Roman" w:cs="Times New Roman"/>
                <w:sz w:val="24"/>
                <w:szCs w:val="24"/>
                <w:lang w:val="de-DE"/>
              </w:rPr>
              <w:t xml:space="preserve">(GRIMM, GRIMM, 2011, S. </w:t>
            </w:r>
            <w:r w:rsidR="00DD541D">
              <w:rPr>
                <w:rFonts w:ascii="Times New Roman" w:hAnsi="Times New Roman" w:cs="Times New Roman"/>
                <w:sz w:val="24"/>
                <w:szCs w:val="24"/>
                <w:lang w:val="de-DE"/>
              </w:rPr>
              <w:t>130</w:t>
            </w:r>
            <w:r w:rsidR="00DD541D">
              <w:rPr>
                <w:rFonts w:ascii="Times New Roman" w:hAnsi="Times New Roman" w:cs="Times New Roman"/>
                <w:sz w:val="24"/>
                <w:szCs w:val="24"/>
                <w:lang w:val="de-DE"/>
              </w:rPr>
              <w:t>)</w:t>
            </w:r>
          </w:p>
        </w:tc>
        <w:tc>
          <w:tcPr>
            <w:tcW w:w="3021" w:type="dxa"/>
          </w:tcPr>
          <w:p w14:paraId="1F6C2A17" w14:textId="6ADC5E8D" w:rsidR="00FF3E17" w:rsidRPr="0058103B" w:rsidRDefault="003B5738" w:rsidP="00B66936">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 </w:t>
            </w:r>
            <w:r w:rsidRPr="00EB7236">
              <w:rPr>
                <w:rFonts w:ascii="Times New Roman" w:hAnsi="Times New Roman" w:cs="Times New Roman"/>
                <w:i/>
                <w:iCs/>
                <w:sz w:val="24"/>
                <w:szCs w:val="24"/>
                <w:lang w:val="de-DE"/>
              </w:rPr>
              <w:t>„</w:t>
            </w:r>
            <w:proofErr w:type="spellStart"/>
            <w:r w:rsidRPr="00EB7236">
              <w:rPr>
                <w:rFonts w:ascii="Times New Roman" w:hAnsi="Times New Roman" w:cs="Times New Roman"/>
                <w:i/>
                <w:iCs/>
                <w:sz w:val="24"/>
                <w:szCs w:val="24"/>
                <w:lang w:val="de-DE"/>
              </w:rPr>
              <w:t>že</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mají</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podstoupit</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takovouhle</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zkoušku</w:t>
            </w:r>
            <w:proofErr w:type="spellEnd"/>
            <w:r w:rsidRPr="00EB7236">
              <w:rPr>
                <w:rFonts w:ascii="Times New Roman" w:hAnsi="Times New Roman" w:cs="Times New Roman"/>
                <w:i/>
                <w:iCs/>
                <w:sz w:val="24"/>
                <w:szCs w:val="24"/>
                <w:lang w:val="de-DE"/>
              </w:rPr>
              <w:t>“</w:t>
            </w:r>
            <w:r w:rsidRPr="0058103B">
              <w:rPr>
                <w:rFonts w:ascii="Times New Roman" w:hAnsi="Times New Roman" w:cs="Times New Roman"/>
                <w:sz w:val="24"/>
                <w:szCs w:val="24"/>
                <w:lang w:val="de-DE"/>
              </w:rPr>
              <w:t xml:space="preserve">… </w:t>
            </w:r>
            <w:r w:rsidR="00FD7A1C" w:rsidRPr="0058103B">
              <w:rPr>
                <w:rFonts w:ascii="Times New Roman" w:hAnsi="Times New Roman" w:cs="Times New Roman"/>
                <w:sz w:val="24"/>
                <w:szCs w:val="24"/>
              </w:rPr>
              <w:t xml:space="preserve">(GRIMM, GRIMM, 1961, </w:t>
            </w:r>
            <w:r w:rsidR="00FD7A1C">
              <w:rPr>
                <w:rFonts w:ascii="Times New Roman" w:hAnsi="Times New Roman" w:cs="Times New Roman"/>
                <w:sz w:val="24"/>
                <w:szCs w:val="24"/>
              </w:rPr>
              <w:br/>
            </w:r>
            <w:r w:rsidR="00FD7A1C" w:rsidRPr="0058103B">
              <w:rPr>
                <w:rFonts w:ascii="Times New Roman" w:hAnsi="Times New Roman" w:cs="Times New Roman"/>
                <w:sz w:val="24"/>
                <w:szCs w:val="24"/>
              </w:rPr>
              <w:t xml:space="preserve">S. </w:t>
            </w:r>
            <w:r w:rsidR="00FD7A1C">
              <w:rPr>
                <w:rFonts w:ascii="Times New Roman" w:hAnsi="Times New Roman" w:cs="Times New Roman"/>
                <w:sz w:val="24"/>
                <w:szCs w:val="24"/>
              </w:rPr>
              <w:t>227</w:t>
            </w:r>
            <w:r w:rsidR="00FD7A1C" w:rsidRPr="0058103B">
              <w:rPr>
                <w:rFonts w:ascii="Times New Roman" w:hAnsi="Times New Roman" w:cs="Times New Roman"/>
                <w:sz w:val="24"/>
                <w:szCs w:val="24"/>
              </w:rPr>
              <w:t>)</w:t>
            </w:r>
          </w:p>
        </w:tc>
      </w:tr>
      <w:tr w:rsidR="00FF3E17" w:rsidRPr="0058103B" w14:paraId="227E58EB" w14:textId="77777777" w:rsidTr="00B66936">
        <w:tc>
          <w:tcPr>
            <w:tcW w:w="3020" w:type="dxa"/>
          </w:tcPr>
          <w:p w14:paraId="329106E3" w14:textId="0E61EF4E" w:rsidR="00FF3E17" w:rsidRPr="0058103B" w:rsidRDefault="00CF5FA8" w:rsidP="00B66936">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 </w:t>
            </w:r>
            <w:r w:rsidRPr="00EB7236">
              <w:rPr>
                <w:rFonts w:ascii="Times New Roman" w:hAnsi="Times New Roman" w:cs="Times New Roman"/>
                <w:i/>
                <w:iCs/>
                <w:sz w:val="24"/>
                <w:szCs w:val="24"/>
                <w:lang w:val="de-DE"/>
              </w:rPr>
              <w:t xml:space="preserve">„der Löwe </w:t>
            </w:r>
            <w:r w:rsidRPr="00EB7236">
              <w:rPr>
                <w:rFonts w:ascii="Times New Roman" w:hAnsi="Times New Roman" w:cs="Times New Roman"/>
                <w:b/>
                <w:bCs/>
                <w:i/>
                <w:iCs/>
                <w:sz w:val="24"/>
                <w:szCs w:val="24"/>
                <w:lang w:val="de-DE"/>
              </w:rPr>
              <w:t>kam</w:t>
            </w:r>
            <w:r w:rsidRPr="00EB7236">
              <w:rPr>
                <w:rFonts w:ascii="Times New Roman" w:hAnsi="Times New Roman" w:cs="Times New Roman"/>
                <w:i/>
                <w:iCs/>
                <w:sz w:val="24"/>
                <w:szCs w:val="24"/>
                <w:lang w:val="de-DE"/>
              </w:rPr>
              <w:t xml:space="preserve"> wieder </w:t>
            </w:r>
            <w:r w:rsidRPr="00EB7236">
              <w:rPr>
                <w:rFonts w:ascii="Times New Roman" w:hAnsi="Times New Roman" w:cs="Times New Roman"/>
                <w:b/>
                <w:bCs/>
                <w:i/>
                <w:iCs/>
                <w:sz w:val="24"/>
                <w:szCs w:val="24"/>
                <w:lang w:val="de-DE"/>
              </w:rPr>
              <w:t>in Gnade</w:t>
            </w:r>
            <w:r w:rsidRPr="00EB7236">
              <w:rPr>
                <w:rFonts w:ascii="Times New Roman" w:hAnsi="Times New Roman" w:cs="Times New Roman"/>
                <w:i/>
                <w:iCs/>
                <w:sz w:val="24"/>
                <w:szCs w:val="24"/>
                <w:lang w:val="de-DE"/>
              </w:rPr>
              <w:t>“</w:t>
            </w:r>
            <w:r w:rsidRPr="0058103B">
              <w:rPr>
                <w:rFonts w:ascii="Times New Roman" w:hAnsi="Times New Roman" w:cs="Times New Roman"/>
                <w:sz w:val="24"/>
                <w:szCs w:val="24"/>
                <w:lang w:val="de-DE"/>
              </w:rPr>
              <w:t xml:space="preserve">… </w:t>
            </w:r>
            <w:r w:rsidR="00E9179F">
              <w:rPr>
                <w:rFonts w:ascii="Times New Roman" w:hAnsi="Times New Roman" w:cs="Times New Roman"/>
                <w:sz w:val="24"/>
                <w:szCs w:val="24"/>
                <w:lang w:val="de-DE"/>
              </w:rPr>
              <w:t>(GRIMM, GRIMM, 1955, S. 8</w:t>
            </w:r>
            <w:r w:rsidR="00E9179F">
              <w:rPr>
                <w:rFonts w:ascii="Times New Roman" w:hAnsi="Times New Roman" w:cs="Times New Roman"/>
                <w:sz w:val="24"/>
                <w:szCs w:val="24"/>
                <w:lang w:val="de-DE"/>
              </w:rPr>
              <w:t>5</w:t>
            </w:r>
            <w:r w:rsidR="00E9179F">
              <w:rPr>
                <w:rFonts w:ascii="Times New Roman" w:hAnsi="Times New Roman" w:cs="Times New Roman"/>
                <w:sz w:val="24"/>
                <w:szCs w:val="24"/>
                <w:lang w:val="de-DE"/>
              </w:rPr>
              <w:t>)</w:t>
            </w:r>
          </w:p>
        </w:tc>
        <w:tc>
          <w:tcPr>
            <w:tcW w:w="3020" w:type="dxa"/>
          </w:tcPr>
          <w:p w14:paraId="00C20D22" w14:textId="57B66B79" w:rsidR="00FF3E17" w:rsidRPr="0058103B" w:rsidRDefault="003B5738" w:rsidP="00B66936">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 </w:t>
            </w:r>
            <w:r w:rsidRPr="00EB7236">
              <w:rPr>
                <w:rFonts w:ascii="Times New Roman" w:hAnsi="Times New Roman" w:cs="Times New Roman"/>
                <w:i/>
                <w:iCs/>
                <w:sz w:val="24"/>
                <w:szCs w:val="24"/>
                <w:lang w:val="de-DE"/>
              </w:rPr>
              <w:t>„</w:t>
            </w:r>
            <w:proofErr w:type="spellStart"/>
            <w:r w:rsidRPr="00EB7236">
              <w:rPr>
                <w:rFonts w:ascii="Times New Roman" w:hAnsi="Times New Roman" w:cs="Times New Roman"/>
                <w:i/>
                <w:iCs/>
                <w:sz w:val="24"/>
                <w:szCs w:val="24"/>
                <w:lang w:val="de-DE"/>
              </w:rPr>
              <w:t>král</w:t>
            </w:r>
            <w:proofErr w:type="spellEnd"/>
            <w:r w:rsidRPr="00EB7236">
              <w:rPr>
                <w:rFonts w:ascii="Times New Roman" w:hAnsi="Times New Roman" w:cs="Times New Roman"/>
                <w:i/>
                <w:iCs/>
                <w:sz w:val="24"/>
                <w:szCs w:val="24"/>
                <w:lang w:val="de-DE"/>
              </w:rPr>
              <w:t xml:space="preserve"> si </w:t>
            </w:r>
            <w:proofErr w:type="spellStart"/>
            <w:r w:rsidRPr="00EB7236">
              <w:rPr>
                <w:rFonts w:ascii="Times New Roman" w:hAnsi="Times New Roman" w:cs="Times New Roman"/>
                <w:i/>
                <w:iCs/>
                <w:sz w:val="24"/>
                <w:szCs w:val="24"/>
                <w:lang w:val="de-DE"/>
              </w:rPr>
              <w:t>začal</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lva</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znovu</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vážit</w:t>
            </w:r>
            <w:proofErr w:type="spellEnd"/>
            <w:r w:rsidRPr="00EB7236">
              <w:rPr>
                <w:rFonts w:ascii="Times New Roman" w:hAnsi="Times New Roman" w:cs="Times New Roman"/>
                <w:i/>
                <w:iCs/>
                <w:sz w:val="24"/>
                <w:szCs w:val="24"/>
                <w:lang w:val="de-DE"/>
              </w:rPr>
              <w:t>“</w:t>
            </w:r>
            <w:r w:rsidRPr="0058103B">
              <w:rPr>
                <w:rFonts w:ascii="Times New Roman" w:hAnsi="Times New Roman" w:cs="Times New Roman"/>
                <w:sz w:val="24"/>
                <w:szCs w:val="24"/>
                <w:lang w:val="de-DE"/>
              </w:rPr>
              <w:t xml:space="preserve">… </w:t>
            </w:r>
            <w:r w:rsidR="00DD541D">
              <w:rPr>
                <w:rFonts w:ascii="Times New Roman" w:hAnsi="Times New Roman" w:cs="Times New Roman"/>
                <w:sz w:val="24"/>
                <w:szCs w:val="24"/>
                <w:lang w:val="de-DE"/>
              </w:rPr>
              <w:t xml:space="preserve">(GRIMM, GRIMM, 2011, S. </w:t>
            </w:r>
            <w:r w:rsidR="00DD541D">
              <w:rPr>
                <w:rFonts w:ascii="Times New Roman" w:hAnsi="Times New Roman" w:cs="Times New Roman"/>
                <w:sz w:val="24"/>
                <w:szCs w:val="24"/>
                <w:lang w:val="de-DE"/>
              </w:rPr>
              <w:t>134</w:t>
            </w:r>
            <w:r w:rsidR="00DD541D">
              <w:rPr>
                <w:rFonts w:ascii="Times New Roman" w:hAnsi="Times New Roman" w:cs="Times New Roman"/>
                <w:sz w:val="24"/>
                <w:szCs w:val="24"/>
                <w:lang w:val="de-DE"/>
              </w:rPr>
              <w:t>)</w:t>
            </w:r>
          </w:p>
        </w:tc>
        <w:tc>
          <w:tcPr>
            <w:tcW w:w="3021" w:type="dxa"/>
          </w:tcPr>
          <w:p w14:paraId="2F7E7C96" w14:textId="28C9FA50" w:rsidR="00FF3E17" w:rsidRPr="0058103B" w:rsidRDefault="003B5738" w:rsidP="00B66936">
            <w:pPr>
              <w:spacing w:line="360" w:lineRule="auto"/>
              <w:jc w:val="both"/>
              <w:rPr>
                <w:rFonts w:ascii="Times New Roman" w:hAnsi="Times New Roman" w:cs="Times New Roman"/>
                <w:sz w:val="24"/>
                <w:szCs w:val="24"/>
                <w:lang w:val="en-US"/>
              </w:rPr>
            </w:pPr>
            <w:r w:rsidRPr="0058103B">
              <w:rPr>
                <w:rFonts w:ascii="Times New Roman" w:hAnsi="Times New Roman" w:cs="Times New Roman"/>
                <w:sz w:val="24"/>
                <w:szCs w:val="24"/>
                <w:lang w:val="en-US"/>
              </w:rPr>
              <w:t xml:space="preserve">… </w:t>
            </w:r>
            <w:r w:rsidRPr="00EB7236">
              <w:rPr>
                <w:rFonts w:ascii="Times New Roman" w:hAnsi="Times New Roman" w:cs="Times New Roman"/>
                <w:i/>
                <w:iCs/>
                <w:sz w:val="24"/>
                <w:szCs w:val="24"/>
                <w:lang w:val="en-US"/>
              </w:rPr>
              <w:t>„</w:t>
            </w:r>
            <w:proofErr w:type="spellStart"/>
            <w:r w:rsidRPr="00EB7236">
              <w:rPr>
                <w:rFonts w:ascii="Times New Roman" w:hAnsi="Times New Roman" w:cs="Times New Roman"/>
                <w:i/>
                <w:iCs/>
                <w:sz w:val="24"/>
                <w:szCs w:val="24"/>
                <w:lang w:val="en-US"/>
              </w:rPr>
              <w:t>lva</w:t>
            </w:r>
            <w:proofErr w:type="spellEnd"/>
            <w:r w:rsidRPr="00EB7236">
              <w:rPr>
                <w:rFonts w:ascii="Times New Roman" w:hAnsi="Times New Roman" w:cs="Times New Roman"/>
                <w:i/>
                <w:iCs/>
                <w:sz w:val="24"/>
                <w:szCs w:val="24"/>
                <w:lang w:val="en-US"/>
              </w:rPr>
              <w:t xml:space="preserve"> </w:t>
            </w:r>
            <w:proofErr w:type="spellStart"/>
            <w:r w:rsidRPr="00EB7236">
              <w:rPr>
                <w:rFonts w:ascii="Times New Roman" w:hAnsi="Times New Roman" w:cs="Times New Roman"/>
                <w:i/>
                <w:iCs/>
                <w:sz w:val="24"/>
                <w:szCs w:val="24"/>
                <w:lang w:val="en-US"/>
              </w:rPr>
              <w:t>vzal</w:t>
            </w:r>
            <w:proofErr w:type="spellEnd"/>
            <w:r w:rsidRPr="00EB7236">
              <w:rPr>
                <w:rFonts w:ascii="Times New Roman" w:hAnsi="Times New Roman" w:cs="Times New Roman"/>
                <w:i/>
                <w:iCs/>
                <w:sz w:val="24"/>
                <w:szCs w:val="24"/>
                <w:lang w:val="en-US"/>
              </w:rPr>
              <w:t xml:space="preserve"> </w:t>
            </w:r>
            <w:proofErr w:type="spellStart"/>
            <w:r w:rsidRPr="00EB7236">
              <w:rPr>
                <w:rFonts w:ascii="Times New Roman" w:hAnsi="Times New Roman" w:cs="Times New Roman"/>
                <w:i/>
                <w:iCs/>
                <w:sz w:val="24"/>
                <w:szCs w:val="24"/>
                <w:lang w:val="en-US"/>
              </w:rPr>
              <w:t>mladý</w:t>
            </w:r>
            <w:proofErr w:type="spellEnd"/>
            <w:r w:rsidRPr="00EB7236">
              <w:rPr>
                <w:rFonts w:ascii="Times New Roman" w:hAnsi="Times New Roman" w:cs="Times New Roman"/>
                <w:i/>
                <w:iCs/>
                <w:sz w:val="24"/>
                <w:szCs w:val="24"/>
                <w:lang w:val="en-US"/>
              </w:rPr>
              <w:t xml:space="preserve"> </w:t>
            </w:r>
            <w:proofErr w:type="spellStart"/>
            <w:r w:rsidRPr="00EB7236">
              <w:rPr>
                <w:rFonts w:ascii="Times New Roman" w:hAnsi="Times New Roman" w:cs="Times New Roman"/>
                <w:i/>
                <w:iCs/>
                <w:sz w:val="24"/>
                <w:szCs w:val="24"/>
                <w:lang w:val="en-US"/>
              </w:rPr>
              <w:t>král</w:t>
            </w:r>
            <w:proofErr w:type="spellEnd"/>
            <w:r w:rsidRPr="00EB7236">
              <w:rPr>
                <w:rFonts w:ascii="Times New Roman" w:hAnsi="Times New Roman" w:cs="Times New Roman"/>
                <w:i/>
                <w:iCs/>
                <w:sz w:val="24"/>
                <w:szCs w:val="24"/>
                <w:lang w:val="en-US"/>
              </w:rPr>
              <w:t xml:space="preserve"> </w:t>
            </w:r>
            <w:proofErr w:type="spellStart"/>
            <w:r w:rsidRPr="00EB7236">
              <w:rPr>
                <w:rFonts w:ascii="Times New Roman" w:hAnsi="Times New Roman" w:cs="Times New Roman"/>
                <w:i/>
                <w:iCs/>
                <w:sz w:val="24"/>
                <w:szCs w:val="24"/>
                <w:lang w:val="en-US"/>
              </w:rPr>
              <w:t>zase</w:t>
            </w:r>
            <w:proofErr w:type="spellEnd"/>
            <w:r w:rsidRPr="00EB7236">
              <w:rPr>
                <w:rFonts w:ascii="Times New Roman" w:hAnsi="Times New Roman" w:cs="Times New Roman"/>
                <w:i/>
                <w:iCs/>
                <w:sz w:val="24"/>
                <w:szCs w:val="24"/>
                <w:lang w:val="en-US"/>
              </w:rPr>
              <w:t xml:space="preserve"> </w:t>
            </w:r>
            <w:proofErr w:type="spellStart"/>
            <w:r w:rsidRPr="00EB7236">
              <w:rPr>
                <w:rFonts w:ascii="Times New Roman" w:hAnsi="Times New Roman" w:cs="Times New Roman"/>
                <w:i/>
                <w:iCs/>
                <w:sz w:val="24"/>
                <w:szCs w:val="24"/>
                <w:lang w:val="en-US"/>
              </w:rPr>
              <w:t>na</w:t>
            </w:r>
            <w:proofErr w:type="spellEnd"/>
            <w:r w:rsidRPr="00EB7236">
              <w:rPr>
                <w:rFonts w:ascii="Times New Roman" w:hAnsi="Times New Roman" w:cs="Times New Roman"/>
                <w:i/>
                <w:iCs/>
                <w:sz w:val="24"/>
                <w:szCs w:val="24"/>
                <w:lang w:val="en-US"/>
              </w:rPr>
              <w:t xml:space="preserve"> </w:t>
            </w:r>
            <w:proofErr w:type="spellStart"/>
            <w:r w:rsidRPr="00EB7236">
              <w:rPr>
                <w:rFonts w:ascii="Times New Roman" w:hAnsi="Times New Roman" w:cs="Times New Roman"/>
                <w:i/>
                <w:iCs/>
                <w:sz w:val="24"/>
                <w:szCs w:val="24"/>
                <w:lang w:val="en-US"/>
              </w:rPr>
              <w:t>milost</w:t>
            </w:r>
            <w:proofErr w:type="spellEnd"/>
            <w:r w:rsidRPr="00EB7236">
              <w:rPr>
                <w:rFonts w:ascii="Times New Roman" w:hAnsi="Times New Roman" w:cs="Times New Roman"/>
                <w:i/>
                <w:iCs/>
                <w:sz w:val="24"/>
                <w:szCs w:val="24"/>
                <w:lang w:val="en-US"/>
              </w:rPr>
              <w:t>”</w:t>
            </w:r>
            <w:r w:rsidRPr="0058103B">
              <w:rPr>
                <w:rFonts w:ascii="Times New Roman" w:hAnsi="Times New Roman" w:cs="Times New Roman"/>
                <w:sz w:val="24"/>
                <w:szCs w:val="24"/>
                <w:lang w:val="en-US"/>
              </w:rPr>
              <w:t xml:space="preserve"> …</w:t>
            </w:r>
            <w:r w:rsidR="00FD7A1C">
              <w:rPr>
                <w:rFonts w:ascii="Times New Roman" w:hAnsi="Times New Roman" w:cs="Times New Roman"/>
                <w:sz w:val="24"/>
                <w:szCs w:val="24"/>
                <w:lang w:val="en-US"/>
              </w:rPr>
              <w:t xml:space="preserve"> </w:t>
            </w:r>
            <w:r w:rsidR="00FD7A1C" w:rsidRPr="0058103B">
              <w:rPr>
                <w:rFonts w:ascii="Times New Roman" w:hAnsi="Times New Roman" w:cs="Times New Roman"/>
                <w:sz w:val="24"/>
                <w:szCs w:val="24"/>
              </w:rPr>
              <w:t xml:space="preserve">(GRIMM, GRIMM, 1961, S. </w:t>
            </w:r>
            <w:r w:rsidR="00FD7A1C">
              <w:rPr>
                <w:rFonts w:ascii="Times New Roman" w:hAnsi="Times New Roman" w:cs="Times New Roman"/>
                <w:sz w:val="24"/>
                <w:szCs w:val="24"/>
              </w:rPr>
              <w:t>228)</w:t>
            </w:r>
          </w:p>
        </w:tc>
      </w:tr>
    </w:tbl>
    <w:p w14:paraId="08FBD2F6" w14:textId="3D158430" w:rsidR="00767213" w:rsidRPr="0058103B" w:rsidRDefault="00767213" w:rsidP="00767213">
      <w:pPr>
        <w:rPr>
          <w:lang w:val="en-US"/>
        </w:rPr>
      </w:pPr>
    </w:p>
    <w:p w14:paraId="49759628" w14:textId="77777777" w:rsidR="00076A12" w:rsidRDefault="00076A12" w:rsidP="00767213">
      <w:pPr>
        <w:rPr>
          <w:lang w:val="en-US"/>
        </w:rPr>
      </w:pPr>
    </w:p>
    <w:p w14:paraId="0B07A636" w14:textId="77777777" w:rsidR="00EE5C0F" w:rsidRPr="0058103B" w:rsidRDefault="00EE5C0F" w:rsidP="00767213">
      <w:pPr>
        <w:rPr>
          <w:lang w:val="en-US"/>
        </w:rPr>
      </w:pPr>
    </w:p>
    <w:p w14:paraId="501EBC0A" w14:textId="24250902" w:rsidR="003A1507" w:rsidRPr="0058103B" w:rsidRDefault="003A1507" w:rsidP="004F0BF3">
      <w:pPr>
        <w:pStyle w:val="berschrift2"/>
        <w:numPr>
          <w:ilvl w:val="2"/>
          <w:numId w:val="23"/>
        </w:numPr>
        <w:spacing w:line="360" w:lineRule="auto"/>
        <w:jc w:val="both"/>
        <w:rPr>
          <w:rFonts w:ascii="Times New Roman" w:hAnsi="Times New Roman" w:cs="Times New Roman"/>
          <w:b/>
          <w:bCs/>
          <w:color w:val="auto"/>
          <w:sz w:val="30"/>
          <w:szCs w:val="30"/>
          <w:lang w:val="de-DE"/>
        </w:rPr>
      </w:pPr>
      <w:bookmarkStart w:id="31" w:name="_Toc132835630"/>
      <w:r w:rsidRPr="0058103B">
        <w:rPr>
          <w:rFonts w:ascii="Times New Roman" w:hAnsi="Times New Roman" w:cs="Times New Roman"/>
          <w:b/>
          <w:bCs/>
          <w:color w:val="auto"/>
          <w:sz w:val="30"/>
          <w:szCs w:val="30"/>
          <w:lang w:val="de-DE"/>
        </w:rPr>
        <w:t>Richtungsadverbien hin und her</w:t>
      </w:r>
      <w:bookmarkEnd w:id="31"/>
    </w:p>
    <w:p w14:paraId="3BD74A00" w14:textId="77777777" w:rsidR="00443915" w:rsidRPr="0058103B" w:rsidRDefault="00443915" w:rsidP="00443915">
      <w:pPr>
        <w:rPr>
          <w:lang w:val="de-DE"/>
        </w:rPr>
      </w:pPr>
    </w:p>
    <w:p w14:paraId="64ADD146" w14:textId="4110F9FD" w:rsidR="00DB7AA3" w:rsidRDefault="00603EDC" w:rsidP="00F56637">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Von den vier analysierten Phänomenen trat dieses in den Märchen am häufigsten auf, insbesondere im Märchen </w:t>
      </w:r>
      <w:r w:rsidRPr="0058103B">
        <w:rPr>
          <w:rFonts w:ascii="Times New Roman" w:hAnsi="Times New Roman" w:cs="Times New Roman"/>
          <w:i/>
          <w:iCs/>
          <w:sz w:val="24"/>
          <w:szCs w:val="24"/>
          <w:lang w:val="de-DE"/>
        </w:rPr>
        <w:t>Rapunzel</w:t>
      </w:r>
      <w:r w:rsidRPr="0058103B">
        <w:rPr>
          <w:rFonts w:ascii="Times New Roman" w:hAnsi="Times New Roman" w:cs="Times New Roman"/>
          <w:sz w:val="24"/>
          <w:szCs w:val="24"/>
          <w:lang w:val="de-DE"/>
        </w:rPr>
        <w:t>. In diesem Märchen gab es 3</w:t>
      </w:r>
      <w:r w:rsidR="00F56637" w:rsidRPr="0058103B">
        <w:rPr>
          <w:rFonts w:ascii="Times New Roman" w:hAnsi="Times New Roman" w:cs="Times New Roman"/>
          <w:sz w:val="24"/>
          <w:szCs w:val="24"/>
          <w:lang w:val="de-DE"/>
        </w:rPr>
        <w:t>1</w:t>
      </w:r>
      <w:r w:rsidRPr="0058103B">
        <w:rPr>
          <w:rFonts w:ascii="Times New Roman" w:hAnsi="Times New Roman" w:cs="Times New Roman"/>
          <w:sz w:val="24"/>
          <w:szCs w:val="24"/>
          <w:lang w:val="de-DE"/>
        </w:rPr>
        <w:t xml:space="preserve"> </w:t>
      </w:r>
      <w:r w:rsidR="00B63AB3" w:rsidRPr="0058103B">
        <w:rPr>
          <w:rFonts w:ascii="Times New Roman" w:hAnsi="Times New Roman" w:cs="Times New Roman"/>
          <w:sz w:val="24"/>
          <w:szCs w:val="24"/>
          <w:lang w:val="de-DE"/>
        </w:rPr>
        <w:t>Richtungsadverbien hin und he</w:t>
      </w:r>
      <w:r w:rsidR="000E3BD4" w:rsidRPr="0058103B">
        <w:rPr>
          <w:rFonts w:ascii="Times New Roman" w:hAnsi="Times New Roman" w:cs="Times New Roman"/>
          <w:sz w:val="24"/>
          <w:szCs w:val="24"/>
          <w:lang w:val="de-DE"/>
        </w:rPr>
        <w:t>r, die mit Verben und Präpositionen kombiniert wurden und bildeten so ein Präfix bei trennbaren Verben, die durch diese Richtungsadverbien entstanden sind.</w:t>
      </w:r>
      <w:r w:rsidR="00B63AB3" w:rsidRPr="0058103B">
        <w:rPr>
          <w:rFonts w:ascii="Times New Roman" w:hAnsi="Times New Roman" w:cs="Times New Roman"/>
          <w:sz w:val="24"/>
          <w:szCs w:val="24"/>
          <w:lang w:val="de-DE"/>
        </w:rPr>
        <w:t xml:space="preserve"> </w:t>
      </w:r>
      <w:r w:rsidR="000E3BD4" w:rsidRPr="0058103B">
        <w:rPr>
          <w:rFonts w:ascii="Times New Roman" w:hAnsi="Times New Roman" w:cs="Times New Roman"/>
          <w:sz w:val="24"/>
          <w:szCs w:val="24"/>
          <w:lang w:val="de-DE"/>
        </w:rPr>
        <w:t>I</w:t>
      </w:r>
      <w:r w:rsidR="00B63AB3" w:rsidRPr="0058103B">
        <w:rPr>
          <w:rFonts w:ascii="Times New Roman" w:hAnsi="Times New Roman" w:cs="Times New Roman"/>
          <w:sz w:val="24"/>
          <w:szCs w:val="24"/>
          <w:lang w:val="de-DE"/>
        </w:rPr>
        <w:t xml:space="preserve">m Märchen </w:t>
      </w:r>
      <w:r w:rsidR="00B63AB3" w:rsidRPr="0058103B">
        <w:rPr>
          <w:rFonts w:ascii="Times New Roman" w:hAnsi="Times New Roman" w:cs="Times New Roman"/>
          <w:i/>
          <w:iCs/>
          <w:sz w:val="24"/>
          <w:szCs w:val="24"/>
          <w:lang w:val="de-DE"/>
        </w:rPr>
        <w:t>Die zwölf Jäger</w:t>
      </w:r>
      <w:r w:rsidR="00B63AB3" w:rsidRPr="0058103B">
        <w:rPr>
          <w:rFonts w:ascii="Times New Roman" w:hAnsi="Times New Roman" w:cs="Times New Roman"/>
          <w:sz w:val="24"/>
          <w:szCs w:val="24"/>
          <w:lang w:val="de-DE"/>
        </w:rPr>
        <w:t xml:space="preserve"> gab es insgesamt </w:t>
      </w:r>
      <w:r w:rsidR="00CA5768">
        <w:rPr>
          <w:rFonts w:ascii="Times New Roman" w:hAnsi="Times New Roman" w:cs="Times New Roman"/>
          <w:sz w:val="24"/>
          <w:szCs w:val="24"/>
          <w:lang w:val="de-DE"/>
        </w:rPr>
        <w:t>fünf</w:t>
      </w:r>
      <w:r w:rsidR="00B63AB3" w:rsidRPr="0058103B">
        <w:rPr>
          <w:rFonts w:ascii="Times New Roman" w:hAnsi="Times New Roman" w:cs="Times New Roman"/>
          <w:sz w:val="24"/>
          <w:szCs w:val="24"/>
          <w:lang w:val="de-DE"/>
        </w:rPr>
        <w:t xml:space="preserve"> </w:t>
      </w:r>
      <w:r w:rsidR="000E3BD4" w:rsidRPr="0058103B">
        <w:rPr>
          <w:rFonts w:ascii="Times New Roman" w:hAnsi="Times New Roman" w:cs="Times New Roman"/>
          <w:sz w:val="24"/>
          <w:szCs w:val="24"/>
          <w:lang w:val="de-DE"/>
        </w:rPr>
        <w:t>hin und her Richtungsadverbien</w:t>
      </w:r>
      <w:r w:rsidR="00B63AB3" w:rsidRPr="0058103B">
        <w:rPr>
          <w:rFonts w:ascii="Times New Roman" w:hAnsi="Times New Roman" w:cs="Times New Roman"/>
          <w:sz w:val="24"/>
          <w:szCs w:val="24"/>
          <w:lang w:val="de-DE"/>
        </w:rPr>
        <w:t>.</w:t>
      </w:r>
      <w:r w:rsidR="00F56637" w:rsidRPr="0058103B">
        <w:rPr>
          <w:rFonts w:ascii="Times New Roman" w:hAnsi="Times New Roman" w:cs="Times New Roman"/>
          <w:sz w:val="24"/>
          <w:szCs w:val="24"/>
          <w:lang w:val="de-DE"/>
        </w:rPr>
        <w:t xml:space="preserve"> </w:t>
      </w:r>
      <w:r w:rsidR="000E3BD4" w:rsidRPr="0058103B">
        <w:rPr>
          <w:rFonts w:ascii="Times New Roman" w:hAnsi="Times New Roman" w:cs="Times New Roman"/>
          <w:sz w:val="24"/>
          <w:szCs w:val="24"/>
          <w:lang w:val="de-DE"/>
        </w:rPr>
        <w:t xml:space="preserve">Es waren </w:t>
      </w:r>
      <w:r w:rsidR="00CA5768">
        <w:rPr>
          <w:rFonts w:ascii="Times New Roman" w:hAnsi="Times New Roman" w:cs="Times New Roman"/>
          <w:sz w:val="24"/>
          <w:szCs w:val="24"/>
          <w:lang w:val="de-DE"/>
        </w:rPr>
        <w:t>drei</w:t>
      </w:r>
      <w:r w:rsidR="00A86551" w:rsidRPr="0058103B">
        <w:rPr>
          <w:rFonts w:ascii="Times New Roman" w:hAnsi="Times New Roman" w:cs="Times New Roman"/>
          <w:sz w:val="24"/>
          <w:szCs w:val="24"/>
          <w:lang w:val="de-DE"/>
        </w:rPr>
        <w:t xml:space="preserve"> von </w:t>
      </w:r>
      <w:r w:rsidR="00CA5768">
        <w:rPr>
          <w:rFonts w:ascii="Times New Roman" w:hAnsi="Times New Roman" w:cs="Times New Roman"/>
          <w:sz w:val="24"/>
          <w:szCs w:val="24"/>
          <w:lang w:val="de-DE"/>
        </w:rPr>
        <w:t>fünf</w:t>
      </w:r>
      <w:r w:rsidR="00A86551" w:rsidRPr="0058103B">
        <w:rPr>
          <w:rFonts w:ascii="Times New Roman" w:hAnsi="Times New Roman" w:cs="Times New Roman"/>
          <w:sz w:val="24"/>
          <w:szCs w:val="24"/>
          <w:lang w:val="de-DE"/>
        </w:rPr>
        <w:t xml:space="preserve"> </w:t>
      </w:r>
      <w:r w:rsidR="000E3BD4" w:rsidRPr="0058103B">
        <w:rPr>
          <w:rFonts w:ascii="Times New Roman" w:hAnsi="Times New Roman" w:cs="Times New Roman"/>
          <w:sz w:val="24"/>
          <w:szCs w:val="24"/>
          <w:lang w:val="de-DE"/>
        </w:rPr>
        <w:t>Adverbien dieser Art</w:t>
      </w:r>
      <w:r w:rsidR="00A86551" w:rsidRPr="0058103B">
        <w:rPr>
          <w:rFonts w:ascii="Times New Roman" w:hAnsi="Times New Roman" w:cs="Times New Roman"/>
          <w:sz w:val="24"/>
          <w:szCs w:val="24"/>
          <w:lang w:val="de-DE"/>
        </w:rPr>
        <w:t>, die auch mit Verben und Präpositionen kombiniert wurden. Die restlichen zwei wurden nur mit Verben kombiniert</w:t>
      </w:r>
      <w:r w:rsidR="00BD330E" w:rsidRPr="0058103B">
        <w:rPr>
          <w:rFonts w:ascii="Times New Roman" w:hAnsi="Times New Roman" w:cs="Times New Roman"/>
          <w:sz w:val="24"/>
          <w:szCs w:val="24"/>
          <w:lang w:val="de-DE"/>
        </w:rPr>
        <w:t xml:space="preserve"> </w:t>
      </w:r>
      <w:r w:rsidR="00A86551" w:rsidRPr="0058103B">
        <w:rPr>
          <w:rFonts w:ascii="Times New Roman" w:hAnsi="Times New Roman" w:cs="Times New Roman"/>
          <w:sz w:val="24"/>
          <w:szCs w:val="24"/>
          <w:lang w:val="de-DE"/>
        </w:rPr>
        <w:t xml:space="preserve">– es geht um das Verb </w:t>
      </w:r>
      <w:r w:rsidR="00A86551" w:rsidRPr="0058103B">
        <w:rPr>
          <w:rFonts w:ascii="Times New Roman" w:hAnsi="Times New Roman" w:cs="Times New Roman"/>
          <w:i/>
          <w:iCs/>
          <w:sz w:val="24"/>
          <w:szCs w:val="24"/>
          <w:lang w:val="de-DE"/>
        </w:rPr>
        <w:t>hingehen</w:t>
      </w:r>
      <w:r w:rsidR="00A86551" w:rsidRPr="0058103B">
        <w:rPr>
          <w:rFonts w:ascii="Times New Roman" w:hAnsi="Times New Roman" w:cs="Times New Roman"/>
          <w:sz w:val="24"/>
          <w:szCs w:val="24"/>
          <w:lang w:val="de-DE"/>
        </w:rPr>
        <w:t xml:space="preserve">, das im Märchen zweimal auftauchte. </w:t>
      </w:r>
      <w:r w:rsidR="00023712" w:rsidRPr="0058103B">
        <w:rPr>
          <w:rFonts w:ascii="Times New Roman" w:hAnsi="Times New Roman" w:cs="Times New Roman"/>
          <w:sz w:val="24"/>
          <w:szCs w:val="24"/>
          <w:lang w:val="de-DE"/>
        </w:rPr>
        <w:t>Schon an</w:t>
      </w:r>
      <w:r w:rsidR="0086143F" w:rsidRPr="0058103B">
        <w:rPr>
          <w:rFonts w:ascii="Times New Roman" w:hAnsi="Times New Roman" w:cs="Times New Roman"/>
          <w:sz w:val="24"/>
          <w:szCs w:val="24"/>
          <w:lang w:val="de-DE"/>
        </w:rPr>
        <w:t xml:space="preserve"> den Beispielen kann man beobachten, dass </w:t>
      </w:r>
      <w:proofErr w:type="spellStart"/>
      <w:r w:rsidR="0086143F" w:rsidRPr="0058103B">
        <w:rPr>
          <w:rFonts w:ascii="Times New Roman" w:hAnsi="Times New Roman" w:cs="Times New Roman"/>
          <w:sz w:val="24"/>
          <w:szCs w:val="24"/>
          <w:lang w:val="de-DE"/>
        </w:rPr>
        <w:t>Helceletová</w:t>
      </w:r>
      <w:proofErr w:type="spellEnd"/>
      <w:r w:rsidR="0086143F" w:rsidRPr="0058103B">
        <w:rPr>
          <w:rFonts w:ascii="Times New Roman" w:hAnsi="Times New Roman" w:cs="Times New Roman"/>
          <w:sz w:val="24"/>
          <w:szCs w:val="24"/>
          <w:lang w:val="de-DE"/>
        </w:rPr>
        <w:t xml:space="preserve"> mehr wortwörtlich als </w:t>
      </w:r>
      <w:proofErr w:type="spellStart"/>
      <w:r w:rsidR="0086143F" w:rsidRPr="0058103B">
        <w:rPr>
          <w:rFonts w:ascii="Times New Roman" w:hAnsi="Times New Roman" w:cs="Times New Roman"/>
          <w:sz w:val="24"/>
          <w:szCs w:val="24"/>
          <w:lang w:val="de-DE"/>
        </w:rPr>
        <w:t>Bezděková</w:t>
      </w:r>
      <w:proofErr w:type="spellEnd"/>
      <w:r w:rsidR="0086143F" w:rsidRPr="0058103B">
        <w:rPr>
          <w:rFonts w:ascii="Times New Roman" w:hAnsi="Times New Roman" w:cs="Times New Roman"/>
          <w:sz w:val="24"/>
          <w:szCs w:val="24"/>
          <w:lang w:val="de-DE"/>
        </w:rPr>
        <w:t xml:space="preserve"> übersetzt</w:t>
      </w:r>
      <w:r w:rsidR="00023712" w:rsidRPr="0058103B">
        <w:rPr>
          <w:rFonts w:ascii="Times New Roman" w:hAnsi="Times New Roman" w:cs="Times New Roman"/>
          <w:sz w:val="24"/>
          <w:szCs w:val="24"/>
          <w:lang w:val="de-DE"/>
        </w:rPr>
        <w:t xml:space="preserve"> und versucht, die Richtung zu betonen. </w:t>
      </w:r>
    </w:p>
    <w:p w14:paraId="7D61C097" w14:textId="77777777" w:rsidR="00E9179F" w:rsidRDefault="00E9179F" w:rsidP="00F56637">
      <w:pPr>
        <w:spacing w:line="360" w:lineRule="auto"/>
        <w:ind w:firstLine="709"/>
        <w:jc w:val="both"/>
        <w:rPr>
          <w:rFonts w:ascii="Times New Roman" w:hAnsi="Times New Roman" w:cs="Times New Roman"/>
          <w:sz w:val="24"/>
          <w:szCs w:val="24"/>
          <w:lang w:val="de-DE"/>
        </w:rPr>
      </w:pPr>
    </w:p>
    <w:p w14:paraId="1C975783" w14:textId="77777777" w:rsidR="00E9179F" w:rsidRDefault="00E9179F" w:rsidP="00F56637">
      <w:pPr>
        <w:spacing w:line="360" w:lineRule="auto"/>
        <w:ind w:firstLine="709"/>
        <w:jc w:val="both"/>
        <w:rPr>
          <w:rFonts w:ascii="Times New Roman" w:hAnsi="Times New Roman" w:cs="Times New Roman"/>
          <w:sz w:val="24"/>
          <w:szCs w:val="24"/>
          <w:lang w:val="de-DE"/>
        </w:rPr>
      </w:pPr>
    </w:p>
    <w:p w14:paraId="58EDB42F" w14:textId="77777777" w:rsidR="00E9179F" w:rsidRDefault="00E9179F" w:rsidP="00F56637">
      <w:pPr>
        <w:spacing w:line="360" w:lineRule="auto"/>
        <w:ind w:firstLine="709"/>
        <w:jc w:val="both"/>
        <w:rPr>
          <w:rFonts w:ascii="Times New Roman" w:hAnsi="Times New Roman" w:cs="Times New Roman"/>
          <w:sz w:val="24"/>
          <w:szCs w:val="24"/>
          <w:lang w:val="de-DE"/>
        </w:rPr>
      </w:pPr>
    </w:p>
    <w:p w14:paraId="033DB9DF" w14:textId="77777777" w:rsidR="00E9179F" w:rsidRPr="0058103B" w:rsidRDefault="00E9179F" w:rsidP="00F56637">
      <w:pPr>
        <w:spacing w:line="360" w:lineRule="auto"/>
        <w:ind w:firstLine="709"/>
        <w:jc w:val="both"/>
        <w:rPr>
          <w:rFonts w:ascii="Times New Roman" w:hAnsi="Times New Roman" w:cs="Times New Roman"/>
          <w:sz w:val="24"/>
          <w:szCs w:val="24"/>
          <w:lang w:val="de-DE"/>
        </w:rPr>
      </w:pPr>
    </w:p>
    <w:tbl>
      <w:tblPr>
        <w:tblStyle w:val="Tabellenraster"/>
        <w:tblW w:w="0" w:type="auto"/>
        <w:tblLook w:val="04A0" w:firstRow="1" w:lastRow="0" w:firstColumn="1" w:lastColumn="0" w:noHBand="0" w:noVBand="1"/>
      </w:tblPr>
      <w:tblGrid>
        <w:gridCol w:w="3020"/>
        <w:gridCol w:w="3020"/>
        <w:gridCol w:w="3021"/>
      </w:tblGrid>
      <w:tr w:rsidR="00E55BC0" w:rsidRPr="0058103B" w14:paraId="486C21D5" w14:textId="77777777" w:rsidTr="00B52EAF">
        <w:tc>
          <w:tcPr>
            <w:tcW w:w="9061" w:type="dxa"/>
            <w:gridSpan w:val="3"/>
          </w:tcPr>
          <w:p w14:paraId="4D6575FC" w14:textId="0A658195" w:rsidR="00E55BC0" w:rsidRPr="0058103B" w:rsidRDefault="00E55BC0" w:rsidP="00B52EAF">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lastRenderedPageBreak/>
              <w:t xml:space="preserve">Beispiele der Richtungsadverbien hin und her – </w:t>
            </w:r>
            <w:r w:rsidRPr="0058103B">
              <w:rPr>
                <w:rFonts w:ascii="Times New Roman" w:hAnsi="Times New Roman" w:cs="Times New Roman"/>
                <w:i/>
                <w:iCs/>
                <w:sz w:val="24"/>
                <w:szCs w:val="24"/>
                <w:lang w:val="de-DE"/>
              </w:rPr>
              <w:t>Rapunzel</w:t>
            </w:r>
          </w:p>
        </w:tc>
      </w:tr>
      <w:tr w:rsidR="00E55BC0" w:rsidRPr="0058103B" w14:paraId="379C8571" w14:textId="77777777" w:rsidTr="00B52EAF">
        <w:tc>
          <w:tcPr>
            <w:tcW w:w="3020" w:type="dxa"/>
          </w:tcPr>
          <w:p w14:paraId="775AC7AF" w14:textId="77777777" w:rsidR="00E55BC0" w:rsidRPr="0058103B" w:rsidRDefault="00E55BC0" w:rsidP="00B52EAF">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Original</w:t>
            </w:r>
          </w:p>
        </w:tc>
        <w:tc>
          <w:tcPr>
            <w:tcW w:w="3020" w:type="dxa"/>
          </w:tcPr>
          <w:p w14:paraId="70AB8692" w14:textId="77777777" w:rsidR="00E55BC0" w:rsidRPr="0058103B" w:rsidRDefault="00E55BC0" w:rsidP="00B52EAF">
            <w:pPr>
              <w:spacing w:line="360" w:lineRule="auto"/>
              <w:jc w:val="both"/>
              <w:rPr>
                <w:rFonts w:ascii="Times New Roman" w:hAnsi="Times New Roman" w:cs="Times New Roman"/>
                <w:sz w:val="24"/>
                <w:szCs w:val="24"/>
                <w:lang w:val="de-DE"/>
              </w:rPr>
            </w:pPr>
            <w:proofErr w:type="spellStart"/>
            <w:r w:rsidRPr="0058103B">
              <w:rPr>
                <w:rFonts w:ascii="Times New Roman" w:hAnsi="Times New Roman" w:cs="Times New Roman"/>
                <w:sz w:val="24"/>
                <w:szCs w:val="24"/>
                <w:lang w:val="de-DE"/>
              </w:rPr>
              <w:t>Bezděková</w:t>
            </w:r>
            <w:proofErr w:type="spellEnd"/>
          </w:p>
        </w:tc>
        <w:tc>
          <w:tcPr>
            <w:tcW w:w="3021" w:type="dxa"/>
          </w:tcPr>
          <w:p w14:paraId="7F5694EF" w14:textId="77777777" w:rsidR="00E55BC0" w:rsidRPr="0058103B" w:rsidRDefault="00E55BC0" w:rsidP="00B52EAF">
            <w:pPr>
              <w:spacing w:line="360" w:lineRule="auto"/>
              <w:jc w:val="both"/>
              <w:rPr>
                <w:rFonts w:ascii="Times New Roman" w:hAnsi="Times New Roman" w:cs="Times New Roman"/>
                <w:sz w:val="24"/>
                <w:szCs w:val="24"/>
                <w:lang w:val="de-DE"/>
              </w:rPr>
            </w:pPr>
            <w:proofErr w:type="spellStart"/>
            <w:r w:rsidRPr="0058103B">
              <w:rPr>
                <w:rFonts w:ascii="Times New Roman" w:hAnsi="Times New Roman" w:cs="Times New Roman"/>
                <w:sz w:val="24"/>
                <w:szCs w:val="24"/>
                <w:lang w:val="de-DE"/>
              </w:rPr>
              <w:t>Helceletová</w:t>
            </w:r>
            <w:proofErr w:type="spellEnd"/>
          </w:p>
        </w:tc>
      </w:tr>
      <w:tr w:rsidR="00E55BC0" w:rsidRPr="0058103B" w14:paraId="741D1DDD" w14:textId="77777777" w:rsidTr="00B52EAF">
        <w:tc>
          <w:tcPr>
            <w:tcW w:w="3020" w:type="dxa"/>
          </w:tcPr>
          <w:p w14:paraId="0AB81A31" w14:textId="01DBBAA3" w:rsidR="00E55BC0" w:rsidRPr="0058103B" w:rsidRDefault="008D2E22" w:rsidP="00B52EAF">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rPr>
              <w:t xml:space="preserve">… </w:t>
            </w:r>
            <w:r w:rsidRPr="00EB7236">
              <w:rPr>
                <w:rFonts w:ascii="Times New Roman" w:hAnsi="Times New Roman" w:cs="Times New Roman"/>
                <w:i/>
                <w:iCs/>
                <w:sz w:val="24"/>
                <w:szCs w:val="24"/>
              </w:rPr>
              <w:t>„</w:t>
            </w:r>
            <w:proofErr w:type="spellStart"/>
            <w:r w:rsidRPr="00EB7236">
              <w:rPr>
                <w:rFonts w:ascii="Times New Roman" w:hAnsi="Times New Roman" w:cs="Times New Roman"/>
                <w:i/>
                <w:iCs/>
                <w:sz w:val="24"/>
                <w:szCs w:val="24"/>
              </w:rPr>
              <w:t>er</w:t>
            </w:r>
            <w:proofErr w:type="spellEnd"/>
            <w:r w:rsidRPr="00EB7236">
              <w:rPr>
                <w:rStyle w:val="Funotenzeichen"/>
                <w:rFonts w:ascii="Times New Roman" w:hAnsi="Times New Roman" w:cs="Times New Roman"/>
                <w:i/>
                <w:iCs/>
                <w:sz w:val="24"/>
                <w:szCs w:val="24"/>
              </w:rPr>
              <w:footnoteReference w:id="12"/>
            </w:r>
            <w:r w:rsidRPr="00EB7236">
              <w:rPr>
                <w:rFonts w:ascii="Times New Roman" w:hAnsi="Times New Roman" w:cs="Times New Roman"/>
                <w:i/>
                <w:iCs/>
                <w:sz w:val="24"/>
                <w:szCs w:val="24"/>
              </w:rPr>
              <w:t xml:space="preserve"> </w:t>
            </w:r>
            <w:proofErr w:type="spellStart"/>
            <w:r w:rsidRPr="00EB7236">
              <w:rPr>
                <w:rFonts w:ascii="Times New Roman" w:hAnsi="Times New Roman" w:cs="Times New Roman"/>
                <w:i/>
                <w:iCs/>
                <w:sz w:val="24"/>
                <w:szCs w:val="24"/>
              </w:rPr>
              <w:t>war</w:t>
            </w:r>
            <w:proofErr w:type="spellEnd"/>
            <w:r w:rsidRPr="00EB7236">
              <w:rPr>
                <w:rFonts w:ascii="Times New Roman" w:hAnsi="Times New Roman" w:cs="Times New Roman"/>
                <w:i/>
                <w:iCs/>
                <w:sz w:val="24"/>
                <w:szCs w:val="24"/>
              </w:rPr>
              <w:t xml:space="preserve"> </w:t>
            </w:r>
            <w:proofErr w:type="spellStart"/>
            <w:r w:rsidRPr="00EB7236">
              <w:rPr>
                <w:rFonts w:ascii="Times New Roman" w:hAnsi="Times New Roman" w:cs="Times New Roman"/>
                <w:i/>
                <w:iCs/>
                <w:sz w:val="24"/>
                <w:szCs w:val="24"/>
              </w:rPr>
              <w:t>aber</w:t>
            </w:r>
            <w:proofErr w:type="spellEnd"/>
            <w:r w:rsidRPr="00EB7236">
              <w:rPr>
                <w:rFonts w:ascii="Times New Roman" w:hAnsi="Times New Roman" w:cs="Times New Roman"/>
                <w:i/>
                <w:iCs/>
                <w:sz w:val="24"/>
                <w:szCs w:val="24"/>
              </w:rPr>
              <w:t xml:space="preserve"> von </w:t>
            </w:r>
            <w:proofErr w:type="spellStart"/>
            <w:r w:rsidRPr="00EB7236">
              <w:rPr>
                <w:rFonts w:ascii="Times New Roman" w:hAnsi="Times New Roman" w:cs="Times New Roman"/>
                <w:i/>
                <w:iCs/>
                <w:sz w:val="24"/>
                <w:szCs w:val="24"/>
              </w:rPr>
              <w:t>einer</w:t>
            </w:r>
            <w:proofErr w:type="spellEnd"/>
            <w:r w:rsidRPr="00EB7236">
              <w:rPr>
                <w:rFonts w:ascii="Times New Roman" w:hAnsi="Times New Roman" w:cs="Times New Roman"/>
                <w:i/>
                <w:iCs/>
                <w:sz w:val="24"/>
                <w:szCs w:val="24"/>
              </w:rPr>
              <w:t xml:space="preserve"> </w:t>
            </w:r>
            <w:proofErr w:type="spellStart"/>
            <w:r w:rsidRPr="00EB7236">
              <w:rPr>
                <w:rFonts w:ascii="Times New Roman" w:hAnsi="Times New Roman" w:cs="Times New Roman"/>
                <w:i/>
                <w:iCs/>
                <w:sz w:val="24"/>
                <w:szCs w:val="24"/>
              </w:rPr>
              <w:t>hohem</w:t>
            </w:r>
            <w:proofErr w:type="spellEnd"/>
            <w:r w:rsidRPr="00EB7236">
              <w:rPr>
                <w:rFonts w:ascii="Times New Roman" w:hAnsi="Times New Roman" w:cs="Times New Roman"/>
                <w:i/>
                <w:iCs/>
                <w:sz w:val="24"/>
                <w:szCs w:val="24"/>
              </w:rPr>
              <w:t xml:space="preserve"> Mauer </w:t>
            </w:r>
            <w:proofErr w:type="spellStart"/>
            <w:r w:rsidRPr="00EB7236">
              <w:rPr>
                <w:rFonts w:ascii="Times New Roman" w:hAnsi="Times New Roman" w:cs="Times New Roman"/>
                <w:i/>
                <w:iCs/>
                <w:sz w:val="24"/>
                <w:szCs w:val="24"/>
              </w:rPr>
              <w:t>umgeben</w:t>
            </w:r>
            <w:proofErr w:type="spellEnd"/>
            <w:r w:rsidRPr="00EB7236">
              <w:rPr>
                <w:rFonts w:ascii="Times New Roman" w:hAnsi="Times New Roman" w:cs="Times New Roman"/>
                <w:i/>
                <w:iCs/>
                <w:sz w:val="24"/>
                <w:szCs w:val="24"/>
              </w:rPr>
              <w:t xml:space="preserve"> </w:t>
            </w:r>
            <w:proofErr w:type="spellStart"/>
            <w:r w:rsidRPr="00EB7236">
              <w:rPr>
                <w:rFonts w:ascii="Times New Roman" w:hAnsi="Times New Roman" w:cs="Times New Roman"/>
                <w:i/>
                <w:iCs/>
                <w:sz w:val="24"/>
                <w:szCs w:val="24"/>
              </w:rPr>
              <w:t>und</w:t>
            </w:r>
            <w:proofErr w:type="spellEnd"/>
            <w:r w:rsidRPr="00EB7236">
              <w:rPr>
                <w:rFonts w:ascii="Times New Roman" w:hAnsi="Times New Roman" w:cs="Times New Roman"/>
                <w:i/>
                <w:iCs/>
                <w:sz w:val="24"/>
                <w:szCs w:val="24"/>
              </w:rPr>
              <w:t xml:space="preserve"> </w:t>
            </w:r>
            <w:proofErr w:type="spellStart"/>
            <w:r w:rsidRPr="00EB7236">
              <w:rPr>
                <w:rFonts w:ascii="Times New Roman" w:hAnsi="Times New Roman" w:cs="Times New Roman"/>
                <w:i/>
                <w:iCs/>
                <w:sz w:val="24"/>
                <w:szCs w:val="24"/>
              </w:rPr>
              <w:t>niemand</w:t>
            </w:r>
            <w:proofErr w:type="spellEnd"/>
            <w:r w:rsidRPr="00EB7236">
              <w:rPr>
                <w:rFonts w:ascii="Times New Roman" w:hAnsi="Times New Roman" w:cs="Times New Roman"/>
                <w:i/>
                <w:iCs/>
                <w:sz w:val="24"/>
                <w:szCs w:val="24"/>
              </w:rPr>
              <w:t xml:space="preserve"> </w:t>
            </w:r>
            <w:proofErr w:type="spellStart"/>
            <w:r w:rsidRPr="00EB7236">
              <w:rPr>
                <w:rFonts w:ascii="Times New Roman" w:hAnsi="Times New Roman" w:cs="Times New Roman"/>
                <w:i/>
                <w:iCs/>
                <w:sz w:val="24"/>
                <w:szCs w:val="24"/>
              </w:rPr>
              <w:t>wagte</w:t>
            </w:r>
            <w:proofErr w:type="spellEnd"/>
            <w:r w:rsidRPr="00EB7236">
              <w:rPr>
                <w:rFonts w:ascii="Times New Roman" w:hAnsi="Times New Roman" w:cs="Times New Roman"/>
                <w:i/>
                <w:iCs/>
                <w:sz w:val="24"/>
                <w:szCs w:val="24"/>
              </w:rPr>
              <w:t xml:space="preserve"> </w:t>
            </w:r>
            <w:proofErr w:type="spellStart"/>
            <w:r w:rsidRPr="00EB7236">
              <w:rPr>
                <w:rFonts w:ascii="Times New Roman" w:hAnsi="Times New Roman" w:cs="Times New Roman"/>
                <w:b/>
                <w:bCs/>
                <w:i/>
                <w:iCs/>
                <w:sz w:val="24"/>
                <w:szCs w:val="24"/>
              </w:rPr>
              <w:t>hineinzugehen</w:t>
            </w:r>
            <w:proofErr w:type="spellEnd"/>
            <w:r w:rsidRPr="00EB7236">
              <w:rPr>
                <w:rFonts w:ascii="Times New Roman" w:hAnsi="Times New Roman" w:cs="Times New Roman"/>
                <w:i/>
                <w:iCs/>
                <w:sz w:val="24"/>
                <w:szCs w:val="24"/>
              </w:rPr>
              <w:t>“</w:t>
            </w:r>
            <w:r w:rsidRPr="0058103B">
              <w:rPr>
                <w:rFonts w:ascii="Times New Roman" w:hAnsi="Times New Roman" w:cs="Times New Roman"/>
                <w:sz w:val="24"/>
                <w:szCs w:val="24"/>
              </w:rPr>
              <w:t xml:space="preserve"> … </w:t>
            </w:r>
            <w:r w:rsidR="000B0027">
              <w:rPr>
                <w:rFonts w:ascii="Times New Roman" w:hAnsi="Times New Roman" w:cs="Times New Roman"/>
                <w:sz w:val="24"/>
                <w:szCs w:val="24"/>
                <w:lang w:val="de-DE"/>
              </w:rPr>
              <w:t xml:space="preserve">(GRIMM, GRIMM, 1954, </w:t>
            </w:r>
            <w:r w:rsidR="000B0027">
              <w:rPr>
                <w:rFonts w:ascii="Times New Roman" w:hAnsi="Times New Roman" w:cs="Times New Roman"/>
                <w:sz w:val="24"/>
                <w:szCs w:val="24"/>
                <w:lang w:val="de-DE"/>
              </w:rPr>
              <w:br/>
            </w:r>
            <w:r w:rsidR="000B0027">
              <w:rPr>
                <w:rFonts w:ascii="Times New Roman" w:hAnsi="Times New Roman" w:cs="Times New Roman"/>
                <w:sz w:val="24"/>
                <w:szCs w:val="24"/>
                <w:lang w:val="de-DE"/>
              </w:rPr>
              <w:t>S. 72)</w:t>
            </w:r>
          </w:p>
        </w:tc>
        <w:tc>
          <w:tcPr>
            <w:tcW w:w="3020" w:type="dxa"/>
          </w:tcPr>
          <w:p w14:paraId="53D190FB" w14:textId="4449497F" w:rsidR="00E55BC0" w:rsidRPr="0058103B" w:rsidRDefault="008D2E22" w:rsidP="00B52EAF">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 </w:t>
            </w:r>
            <w:r w:rsidRPr="00EB7236">
              <w:rPr>
                <w:rFonts w:ascii="Times New Roman" w:hAnsi="Times New Roman" w:cs="Times New Roman"/>
                <w:i/>
                <w:iCs/>
                <w:sz w:val="24"/>
                <w:szCs w:val="24"/>
                <w:lang w:val="de-DE"/>
              </w:rPr>
              <w:t>„</w:t>
            </w:r>
            <w:proofErr w:type="spellStart"/>
            <w:r w:rsidRPr="00EB7236">
              <w:rPr>
                <w:rFonts w:ascii="Times New Roman" w:hAnsi="Times New Roman" w:cs="Times New Roman"/>
                <w:i/>
                <w:iCs/>
                <w:sz w:val="24"/>
                <w:szCs w:val="24"/>
                <w:lang w:val="de-DE"/>
              </w:rPr>
              <w:t>byla</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obehnaná</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vysokou</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zdí</w:t>
            </w:r>
            <w:proofErr w:type="spellEnd"/>
            <w:r w:rsidRPr="00EB7236">
              <w:rPr>
                <w:rFonts w:ascii="Times New Roman" w:hAnsi="Times New Roman" w:cs="Times New Roman"/>
                <w:i/>
                <w:iCs/>
                <w:sz w:val="24"/>
                <w:szCs w:val="24"/>
                <w:lang w:val="de-DE"/>
              </w:rPr>
              <w:t xml:space="preserve"> a </w:t>
            </w:r>
            <w:proofErr w:type="spellStart"/>
            <w:r w:rsidRPr="00EB7236">
              <w:rPr>
                <w:rFonts w:ascii="Times New Roman" w:hAnsi="Times New Roman" w:cs="Times New Roman"/>
                <w:i/>
                <w:iCs/>
                <w:sz w:val="24"/>
                <w:szCs w:val="24"/>
                <w:lang w:val="de-DE"/>
              </w:rPr>
              <w:t>nikdo</w:t>
            </w:r>
            <w:proofErr w:type="spellEnd"/>
            <w:r w:rsidRPr="00EB7236">
              <w:rPr>
                <w:rFonts w:ascii="Times New Roman" w:hAnsi="Times New Roman" w:cs="Times New Roman"/>
                <w:i/>
                <w:iCs/>
                <w:sz w:val="24"/>
                <w:szCs w:val="24"/>
                <w:lang w:val="de-DE"/>
              </w:rPr>
              <w:t xml:space="preserve"> se </w:t>
            </w:r>
            <w:proofErr w:type="spellStart"/>
            <w:r w:rsidRPr="00EB7236">
              <w:rPr>
                <w:rFonts w:ascii="Times New Roman" w:hAnsi="Times New Roman" w:cs="Times New Roman"/>
                <w:b/>
                <w:bCs/>
                <w:i/>
                <w:iCs/>
                <w:sz w:val="24"/>
                <w:szCs w:val="24"/>
                <w:lang w:val="de-DE"/>
              </w:rPr>
              <w:t>tam</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neodvažoval</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b/>
                <w:bCs/>
                <w:i/>
                <w:iCs/>
                <w:sz w:val="24"/>
                <w:szCs w:val="24"/>
                <w:lang w:val="de-DE"/>
              </w:rPr>
              <w:t>vejít</w:t>
            </w:r>
            <w:proofErr w:type="spellEnd"/>
            <w:r w:rsidRPr="00EB7236">
              <w:rPr>
                <w:rFonts w:ascii="Times New Roman" w:hAnsi="Times New Roman" w:cs="Times New Roman"/>
                <w:i/>
                <w:iCs/>
                <w:sz w:val="24"/>
                <w:szCs w:val="24"/>
                <w:lang w:val="de-DE"/>
              </w:rPr>
              <w:t>“</w:t>
            </w:r>
            <w:r w:rsidRPr="0058103B">
              <w:rPr>
                <w:rFonts w:ascii="Times New Roman" w:hAnsi="Times New Roman" w:cs="Times New Roman"/>
                <w:sz w:val="24"/>
                <w:szCs w:val="24"/>
                <w:lang w:val="de-DE"/>
              </w:rPr>
              <w:t xml:space="preserve"> </w:t>
            </w:r>
            <w:r w:rsidR="00DD541D" w:rsidRPr="0058103B">
              <w:rPr>
                <w:rFonts w:ascii="Times New Roman" w:hAnsi="Times New Roman" w:cs="Times New Roman"/>
                <w:sz w:val="24"/>
                <w:szCs w:val="24"/>
                <w:lang w:val="de-DE"/>
              </w:rPr>
              <w:t>…</w:t>
            </w:r>
            <w:r w:rsidR="00DD541D">
              <w:rPr>
                <w:rFonts w:ascii="Times New Roman" w:hAnsi="Times New Roman" w:cs="Times New Roman"/>
                <w:sz w:val="24"/>
                <w:szCs w:val="24"/>
                <w:lang w:val="de-DE"/>
              </w:rPr>
              <w:t xml:space="preserve"> (</w:t>
            </w:r>
            <w:r w:rsidR="00DD541D">
              <w:rPr>
                <w:rFonts w:ascii="Times New Roman" w:hAnsi="Times New Roman" w:cs="Times New Roman"/>
                <w:sz w:val="24"/>
                <w:szCs w:val="24"/>
                <w:lang w:val="de-DE"/>
              </w:rPr>
              <w:t xml:space="preserve">GRIMM, GRIMM, 2011, </w:t>
            </w:r>
            <w:r w:rsidR="00DD541D">
              <w:rPr>
                <w:rFonts w:ascii="Times New Roman" w:hAnsi="Times New Roman" w:cs="Times New Roman"/>
                <w:sz w:val="24"/>
                <w:szCs w:val="24"/>
                <w:lang w:val="de-DE"/>
              </w:rPr>
              <w:br/>
            </w:r>
            <w:r w:rsidR="00DD541D">
              <w:rPr>
                <w:rFonts w:ascii="Times New Roman" w:hAnsi="Times New Roman" w:cs="Times New Roman"/>
                <w:sz w:val="24"/>
                <w:szCs w:val="24"/>
                <w:lang w:val="de-DE"/>
              </w:rPr>
              <w:t>S. 8</w:t>
            </w:r>
            <w:r w:rsidR="00DD541D">
              <w:rPr>
                <w:rFonts w:ascii="Times New Roman" w:hAnsi="Times New Roman" w:cs="Times New Roman"/>
                <w:sz w:val="24"/>
                <w:szCs w:val="24"/>
                <w:lang w:val="de-DE"/>
              </w:rPr>
              <w:t>7</w:t>
            </w:r>
            <w:r w:rsidR="00DD541D">
              <w:rPr>
                <w:rFonts w:ascii="Times New Roman" w:hAnsi="Times New Roman" w:cs="Times New Roman"/>
                <w:sz w:val="24"/>
                <w:szCs w:val="24"/>
                <w:lang w:val="de-DE"/>
              </w:rPr>
              <w:t>)</w:t>
            </w:r>
            <w:r w:rsidRPr="0058103B">
              <w:rPr>
                <w:rFonts w:ascii="Times New Roman" w:hAnsi="Times New Roman" w:cs="Times New Roman"/>
                <w:sz w:val="24"/>
                <w:szCs w:val="24"/>
                <w:lang w:val="de-DE"/>
              </w:rPr>
              <w:t xml:space="preserve"> </w:t>
            </w:r>
          </w:p>
        </w:tc>
        <w:tc>
          <w:tcPr>
            <w:tcW w:w="3021" w:type="dxa"/>
          </w:tcPr>
          <w:p w14:paraId="29B3DC74" w14:textId="2410A5A3" w:rsidR="00E55BC0" w:rsidRPr="0058103B" w:rsidRDefault="008D2E22" w:rsidP="00B52EAF">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 </w:t>
            </w:r>
            <w:r w:rsidRPr="00EB7236">
              <w:rPr>
                <w:rFonts w:ascii="Times New Roman" w:hAnsi="Times New Roman" w:cs="Times New Roman"/>
                <w:i/>
                <w:iCs/>
                <w:sz w:val="24"/>
                <w:szCs w:val="24"/>
                <w:lang w:val="de-DE"/>
              </w:rPr>
              <w:t>„</w:t>
            </w:r>
            <w:proofErr w:type="spellStart"/>
            <w:r w:rsidRPr="00EB7236">
              <w:rPr>
                <w:rFonts w:ascii="Times New Roman" w:hAnsi="Times New Roman" w:cs="Times New Roman"/>
                <w:i/>
                <w:iCs/>
                <w:sz w:val="24"/>
                <w:szCs w:val="24"/>
                <w:lang w:val="de-DE"/>
              </w:rPr>
              <w:t>ta</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zahrada</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byla</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obehnaná</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vysokou</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zdí</w:t>
            </w:r>
            <w:proofErr w:type="spellEnd"/>
            <w:r w:rsidRPr="00EB7236">
              <w:rPr>
                <w:rFonts w:ascii="Times New Roman" w:hAnsi="Times New Roman" w:cs="Times New Roman"/>
                <w:i/>
                <w:iCs/>
                <w:sz w:val="24"/>
                <w:szCs w:val="24"/>
                <w:lang w:val="de-DE"/>
              </w:rPr>
              <w:t xml:space="preserve"> a </w:t>
            </w:r>
            <w:proofErr w:type="spellStart"/>
            <w:r w:rsidRPr="00EB7236">
              <w:rPr>
                <w:rFonts w:ascii="Times New Roman" w:hAnsi="Times New Roman" w:cs="Times New Roman"/>
                <w:i/>
                <w:iCs/>
                <w:sz w:val="24"/>
                <w:szCs w:val="24"/>
                <w:lang w:val="de-DE"/>
              </w:rPr>
              <w:t>nikdo</w:t>
            </w:r>
            <w:proofErr w:type="spellEnd"/>
            <w:r w:rsidRPr="00EB7236">
              <w:rPr>
                <w:rFonts w:ascii="Times New Roman" w:hAnsi="Times New Roman" w:cs="Times New Roman"/>
                <w:i/>
                <w:iCs/>
                <w:sz w:val="24"/>
                <w:szCs w:val="24"/>
                <w:lang w:val="de-DE"/>
              </w:rPr>
              <w:t xml:space="preserve"> se </w:t>
            </w:r>
            <w:r w:rsidRPr="00EB7236">
              <w:rPr>
                <w:rFonts w:ascii="Times New Roman" w:hAnsi="Times New Roman" w:cs="Times New Roman"/>
                <w:b/>
                <w:bCs/>
                <w:i/>
                <w:iCs/>
                <w:sz w:val="24"/>
                <w:szCs w:val="24"/>
                <w:lang w:val="de-DE"/>
              </w:rPr>
              <w:t xml:space="preserve">do </w:t>
            </w:r>
            <w:proofErr w:type="spellStart"/>
            <w:r w:rsidRPr="00EB7236">
              <w:rPr>
                <w:rFonts w:ascii="Times New Roman" w:hAnsi="Times New Roman" w:cs="Times New Roman"/>
                <w:b/>
                <w:bCs/>
                <w:i/>
                <w:iCs/>
                <w:sz w:val="24"/>
                <w:szCs w:val="24"/>
                <w:lang w:val="de-DE"/>
              </w:rPr>
              <w:t>ní</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neodvažoval</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b/>
                <w:bCs/>
                <w:i/>
                <w:iCs/>
                <w:sz w:val="24"/>
                <w:szCs w:val="24"/>
                <w:lang w:val="de-DE"/>
              </w:rPr>
              <w:t>vejít</w:t>
            </w:r>
            <w:proofErr w:type="spellEnd"/>
            <w:r w:rsidRPr="00EB7236">
              <w:rPr>
                <w:rFonts w:ascii="Times New Roman" w:hAnsi="Times New Roman" w:cs="Times New Roman"/>
                <w:i/>
                <w:iCs/>
                <w:sz w:val="24"/>
                <w:szCs w:val="24"/>
                <w:lang w:val="de-DE"/>
              </w:rPr>
              <w:t>“</w:t>
            </w:r>
            <w:r w:rsidRPr="0058103B">
              <w:rPr>
                <w:rFonts w:ascii="Times New Roman" w:hAnsi="Times New Roman" w:cs="Times New Roman"/>
                <w:sz w:val="24"/>
                <w:szCs w:val="24"/>
                <w:lang w:val="de-DE"/>
              </w:rPr>
              <w:t xml:space="preserve"> … </w:t>
            </w:r>
            <w:r w:rsidR="00B61B9E" w:rsidRPr="0058103B">
              <w:rPr>
                <w:rFonts w:ascii="Times New Roman" w:hAnsi="Times New Roman" w:cs="Times New Roman"/>
                <w:sz w:val="24"/>
                <w:szCs w:val="24"/>
              </w:rPr>
              <w:t>(GRIMM, GRIMM, 1961, S. 5</w:t>
            </w:r>
            <w:r w:rsidR="00B61B9E">
              <w:rPr>
                <w:rFonts w:ascii="Times New Roman" w:hAnsi="Times New Roman" w:cs="Times New Roman"/>
                <w:sz w:val="24"/>
                <w:szCs w:val="24"/>
              </w:rPr>
              <w:t>8</w:t>
            </w:r>
            <w:r w:rsidR="00B61B9E" w:rsidRPr="0058103B">
              <w:rPr>
                <w:rFonts w:ascii="Times New Roman" w:hAnsi="Times New Roman" w:cs="Times New Roman"/>
                <w:sz w:val="24"/>
                <w:szCs w:val="24"/>
              </w:rPr>
              <w:t>)</w:t>
            </w:r>
          </w:p>
        </w:tc>
      </w:tr>
      <w:tr w:rsidR="00E55BC0" w:rsidRPr="0058103B" w14:paraId="1B8CC6B2" w14:textId="77777777" w:rsidTr="00B52EAF">
        <w:tc>
          <w:tcPr>
            <w:tcW w:w="3020" w:type="dxa"/>
          </w:tcPr>
          <w:p w14:paraId="1C0F8B51" w14:textId="260BEEE8" w:rsidR="00E55BC0" w:rsidRPr="0058103B" w:rsidRDefault="008D2E22" w:rsidP="00B52EAF">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 </w:t>
            </w:r>
            <w:r w:rsidRPr="00EB7236">
              <w:rPr>
                <w:rFonts w:ascii="Times New Roman" w:hAnsi="Times New Roman" w:cs="Times New Roman"/>
                <w:i/>
                <w:iCs/>
                <w:sz w:val="24"/>
                <w:szCs w:val="24"/>
                <w:lang w:val="de-DE"/>
              </w:rPr>
              <w:t xml:space="preserve">„wie sie </w:t>
            </w:r>
            <w:r w:rsidRPr="00EB7236">
              <w:rPr>
                <w:rFonts w:ascii="Times New Roman" w:hAnsi="Times New Roman" w:cs="Times New Roman"/>
                <w:b/>
                <w:bCs/>
                <w:i/>
                <w:iCs/>
                <w:sz w:val="24"/>
                <w:szCs w:val="24"/>
                <w:lang w:val="de-DE"/>
              </w:rPr>
              <w:t>hinaufrief</w:t>
            </w:r>
            <w:r w:rsidRPr="00EB7236">
              <w:rPr>
                <w:rFonts w:ascii="Times New Roman" w:hAnsi="Times New Roman" w:cs="Times New Roman"/>
                <w:i/>
                <w:iCs/>
                <w:sz w:val="24"/>
                <w:szCs w:val="24"/>
                <w:lang w:val="de-DE"/>
              </w:rPr>
              <w:t>“</w:t>
            </w:r>
            <w:r w:rsidRPr="00EB7236">
              <w:rPr>
                <w:rFonts w:ascii="Times New Roman" w:hAnsi="Times New Roman" w:cs="Times New Roman"/>
                <w:sz w:val="24"/>
                <w:szCs w:val="24"/>
                <w:lang w:val="de-DE"/>
              </w:rPr>
              <w:t>…</w:t>
            </w:r>
            <w:r w:rsidRPr="0058103B">
              <w:rPr>
                <w:rFonts w:ascii="Times New Roman" w:hAnsi="Times New Roman" w:cs="Times New Roman"/>
                <w:sz w:val="24"/>
                <w:szCs w:val="24"/>
                <w:lang w:val="de-DE"/>
              </w:rPr>
              <w:t xml:space="preserve"> </w:t>
            </w:r>
            <w:r w:rsidR="000B0027">
              <w:rPr>
                <w:rFonts w:ascii="Times New Roman" w:hAnsi="Times New Roman" w:cs="Times New Roman"/>
                <w:sz w:val="24"/>
                <w:szCs w:val="24"/>
                <w:lang w:val="de-DE"/>
              </w:rPr>
              <w:t xml:space="preserve">(GRIMM, GRIMM, 1954, </w:t>
            </w:r>
            <w:r w:rsidR="000B0027">
              <w:rPr>
                <w:rFonts w:ascii="Times New Roman" w:hAnsi="Times New Roman" w:cs="Times New Roman"/>
                <w:sz w:val="24"/>
                <w:szCs w:val="24"/>
                <w:lang w:val="de-DE"/>
              </w:rPr>
              <w:br/>
            </w:r>
            <w:r w:rsidR="000B0027">
              <w:rPr>
                <w:rFonts w:ascii="Times New Roman" w:hAnsi="Times New Roman" w:cs="Times New Roman"/>
                <w:sz w:val="24"/>
                <w:szCs w:val="24"/>
                <w:lang w:val="de-DE"/>
              </w:rPr>
              <w:t>S. 7</w:t>
            </w:r>
            <w:r w:rsidR="000B0027">
              <w:rPr>
                <w:rFonts w:ascii="Times New Roman" w:hAnsi="Times New Roman" w:cs="Times New Roman"/>
                <w:sz w:val="24"/>
                <w:szCs w:val="24"/>
                <w:lang w:val="de-DE"/>
              </w:rPr>
              <w:t>6</w:t>
            </w:r>
            <w:r w:rsidR="000B0027">
              <w:rPr>
                <w:rFonts w:ascii="Times New Roman" w:hAnsi="Times New Roman" w:cs="Times New Roman"/>
                <w:sz w:val="24"/>
                <w:szCs w:val="24"/>
                <w:lang w:val="de-DE"/>
              </w:rPr>
              <w:t>)</w:t>
            </w:r>
          </w:p>
        </w:tc>
        <w:tc>
          <w:tcPr>
            <w:tcW w:w="3020" w:type="dxa"/>
          </w:tcPr>
          <w:p w14:paraId="1B6068C9" w14:textId="2BF04DB3" w:rsidR="00E55BC0" w:rsidRPr="0058103B" w:rsidRDefault="008D2E22" w:rsidP="00B52EAF">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 </w:t>
            </w:r>
            <w:r w:rsidRPr="00EB7236">
              <w:rPr>
                <w:rFonts w:ascii="Times New Roman" w:hAnsi="Times New Roman" w:cs="Times New Roman"/>
                <w:i/>
                <w:iCs/>
                <w:sz w:val="24"/>
                <w:szCs w:val="24"/>
                <w:lang w:val="de-DE"/>
              </w:rPr>
              <w:t>„</w:t>
            </w:r>
            <w:proofErr w:type="spellStart"/>
            <w:r w:rsidRPr="00EB7236">
              <w:rPr>
                <w:rFonts w:ascii="Times New Roman" w:hAnsi="Times New Roman" w:cs="Times New Roman"/>
                <w:i/>
                <w:iCs/>
                <w:sz w:val="24"/>
                <w:szCs w:val="24"/>
                <w:lang w:val="de-DE"/>
              </w:rPr>
              <w:t>jak</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b/>
                <w:bCs/>
                <w:i/>
                <w:iCs/>
                <w:sz w:val="24"/>
                <w:szCs w:val="24"/>
                <w:lang w:val="de-DE"/>
              </w:rPr>
              <w:t>volá</w:t>
            </w:r>
            <w:proofErr w:type="spellEnd"/>
            <w:r w:rsidRPr="00EB7236">
              <w:rPr>
                <w:rFonts w:ascii="Times New Roman" w:hAnsi="Times New Roman" w:cs="Times New Roman"/>
                <w:i/>
                <w:iCs/>
                <w:sz w:val="24"/>
                <w:szCs w:val="24"/>
                <w:lang w:val="de-DE"/>
              </w:rPr>
              <w:t>“</w:t>
            </w:r>
            <w:r w:rsidRPr="0058103B">
              <w:rPr>
                <w:rFonts w:ascii="Times New Roman" w:hAnsi="Times New Roman" w:cs="Times New Roman"/>
                <w:sz w:val="24"/>
                <w:szCs w:val="24"/>
                <w:lang w:val="de-DE"/>
              </w:rPr>
              <w:t>…</w:t>
            </w:r>
            <w:r w:rsidR="00DD541D">
              <w:rPr>
                <w:rFonts w:ascii="Times New Roman" w:hAnsi="Times New Roman" w:cs="Times New Roman"/>
                <w:sz w:val="24"/>
                <w:szCs w:val="24"/>
                <w:lang w:val="de-DE"/>
              </w:rPr>
              <w:t xml:space="preserve"> </w:t>
            </w:r>
            <w:r w:rsidR="00DD541D">
              <w:rPr>
                <w:rFonts w:ascii="Times New Roman" w:hAnsi="Times New Roman" w:cs="Times New Roman"/>
                <w:sz w:val="24"/>
                <w:szCs w:val="24"/>
                <w:lang w:val="de-DE"/>
              </w:rPr>
              <w:t xml:space="preserve">(GRIMM, GRIMM, 2011, S. </w:t>
            </w:r>
            <w:r w:rsidR="00DD541D">
              <w:rPr>
                <w:rFonts w:ascii="Times New Roman" w:hAnsi="Times New Roman" w:cs="Times New Roman"/>
                <w:sz w:val="24"/>
                <w:szCs w:val="24"/>
                <w:lang w:val="de-DE"/>
              </w:rPr>
              <w:t>92</w:t>
            </w:r>
            <w:r w:rsidR="00DD541D">
              <w:rPr>
                <w:rFonts w:ascii="Times New Roman" w:hAnsi="Times New Roman" w:cs="Times New Roman"/>
                <w:sz w:val="24"/>
                <w:szCs w:val="24"/>
                <w:lang w:val="de-DE"/>
              </w:rPr>
              <w:t>)</w:t>
            </w:r>
            <w:r w:rsidRPr="0058103B">
              <w:rPr>
                <w:rFonts w:ascii="Times New Roman" w:hAnsi="Times New Roman" w:cs="Times New Roman"/>
                <w:sz w:val="24"/>
                <w:szCs w:val="24"/>
                <w:lang w:val="de-DE"/>
              </w:rPr>
              <w:t xml:space="preserve"> </w:t>
            </w:r>
          </w:p>
        </w:tc>
        <w:tc>
          <w:tcPr>
            <w:tcW w:w="3021" w:type="dxa"/>
          </w:tcPr>
          <w:p w14:paraId="5CA0B000" w14:textId="50D232B9" w:rsidR="00E55BC0" w:rsidRPr="0058103B" w:rsidRDefault="008D2E22" w:rsidP="00B52EAF">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 </w:t>
            </w:r>
            <w:r w:rsidRPr="00EB7236">
              <w:rPr>
                <w:rFonts w:ascii="Times New Roman" w:hAnsi="Times New Roman" w:cs="Times New Roman"/>
                <w:i/>
                <w:iCs/>
                <w:sz w:val="24"/>
                <w:szCs w:val="24"/>
                <w:lang w:val="de-DE"/>
              </w:rPr>
              <w:t>„</w:t>
            </w:r>
            <w:proofErr w:type="spellStart"/>
            <w:r w:rsidRPr="00EB7236">
              <w:rPr>
                <w:rFonts w:ascii="Times New Roman" w:hAnsi="Times New Roman" w:cs="Times New Roman"/>
                <w:i/>
                <w:iCs/>
                <w:sz w:val="24"/>
                <w:szCs w:val="24"/>
                <w:lang w:val="de-DE"/>
              </w:rPr>
              <w:t>jak</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b/>
                <w:bCs/>
                <w:i/>
                <w:iCs/>
                <w:sz w:val="24"/>
                <w:szCs w:val="24"/>
                <w:lang w:val="de-DE"/>
              </w:rPr>
              <w:t>vol</w:t>
            </w:r>
            <w:r w:rsidR="00FD7A1C">
              <w:rPr>
                <w:rFonts w:ascii="Times New Roman" w:hAnsi="Times New Roman" w:cs="Times New Roman"/>
                <w:b/>
                <w:bCs/>
                <w:i/>
                <w:iCs/>
                <w:sz w:val="24"/>
                <w:szCs w:val="24"/>
                <w:lang w:val="de-DE"/>
              </w:rPr>
              <w:t>ala</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b/>
                <w:bCs/>
                <w:i/>
                <w:iCs/>
                <w:sz w:val="24"/>
                <w:szCs w:val="24"/>
                <w:lang w:val="de-DE"/>
              </w:rPr>
              <w:t>nahoru</w:t>
            </w:r>
            <w:proofErr w:type="spellEnd"/>
            <w:r w:rsidRPr="00EB7236">
              <w:rPr>
                <w:rFonts w:ascii="Times New Roman" w:hAnsi="Times New Roman" w:cs="Times New Roman"/>
                <w:i/>
                <w:iCs/>
                <w:sz w:val="24"/>
                <w:szCs w:val="24"/>
                <w:lang w:val="de-DE"/>
              </w:rPr>
              <w:t>“</w:t>
            </w:r>
            <w:r w:rsidRPr="0058103B">
              <w:rPr>
                <w:rFonts w:ascii="Times New Roman" w:hAnsi="Times New Roman" w:cs="Times New Roman"/>
                <w:sz w:val="24"/>
                <w:szCs w:val="24"/>
                <w:lang w:val="de-DE"/>
              </w:rPr>
              <w:t xml:space="preserve">… </w:t>
            </w:r>
            <w:r w:rsidR="00B61B9E" w:rsidRPr="0058103B">
              <w:rPr>
                <w:rFonts w:ascii="Times New Roman" w:hAnsi="Times New Roman" w:cs="Times New Roman"/>
                <w:sz w:val="24"/>
                <w:szCs w:val="24"/>
              </w:rPr>
              <w:t xml:space="preserve">(GRIMM, GRIMM, 1961, </w:t>
            </w:r>
            <w:r w:rsidR="00FD7A1C">
              <w:rPr>
                <w:rFonts w:ascii="Times New Roman" w:hAnsi="Times New Roman" w:cs="Times New Roman"/>
                <w:sz w:val="24"/>
                <w:szCs w:val="24"/>
              </w:rPr>
              <w:br/>
            </w:r>
            <w:r w:rsidR="00B61B9E" w:rsidRPr="0058103B">
              <w:rPr>
                <w:rFonts w:ascii="Times New Roman" w:hAnsi="Times New Roman" w:cs="Times New Roman"/>
                <w:sz w:val="24"/>
                <w:szCs w:val="24"/>
              </w:rPr>
              <w:t>S. 59)</w:t>
            </w:r>
          </w:p>
        </w:tc>
      </w:tr>
      <w:tr w:rsidR="00E55BC0" w:rsidRPr="0058103B" w14:paraId="7B7759BA" w14:textId="77777777" w:rsidTr="00B52EAF">
        <w:tc>
          <w:tcPr>
            <w:tcW w:w="3020" w:type="dxa"/>
          </w:tcPr>
          <w:p w14:paraId="02AF5437" w14:textId="6BC3262F" w:rsidR="00E55BC0" w:rsidRPr="0058103B" w:rsidRDefault="008D2E22" w:rsidP="00B52EAF">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 </w:t>
            </w:r>
            <w:r w:rsidRPr="00EB7236">
              <w:rPr>
                <w:rFonts w:ascii="Times New Roman" w:hAnsi="Times New Roman" w:cs="Times New Roman"/>
                <w:i/>
                <w:iCs/>
                <w:sz w:val="24"/>
                <w:szCs w:val="24"/>
                <w:lang w:val="de-DE"/>
              </w:rPr>
              <w:t>„</w:t>
            </w:r>
            <w:r w:rsidR="00F4179D" w:rsidRPr="00EB7236">
              <w:rPr>
                <w:rFonts w:ascii="Times New Roman" w:hAnsi="Times New Roman" w:cs="Times New Roman"/>
                <w:b/>
                <w:bCs/>
                <w:i/>
                <w:iCs/>
                <w:sz w:val="24"/>
                <w:szCs w:val="24"/>
                <w:lang w:val="de-DE"/>
              </w:rPr>
              <w:t>sprang</w:t>
            </w:r>
            <w:r w:rsidR="00F4179D" w:rsidRPr="00EB7236">
              <w:rPr>
                <w:rFonts w:ascii="Times New Roman" w:hAnsi="Times New Roman" w:cs="Times New Roman"/>
                <w:i/>
                <w:iCs/>
                <w:sz w:val="24"/>
                <w:szCs w:val="24"/>
                <w:lang w:val="de-DE"/>
              </w:rPr>
              <w:t xml:space="preserve"> er den Turm </w:t>
            </w:r>
            <w:r w:rsidR="00F4179D" w:rsidRPr="00EB7236">
              <w:rPr>
                <w:rFonts w:ascii="Times New Roman" w:hAnsi="Times New Roman" w:cs="Times New Roman"/>
                <w:b/>
                <w:bCs/>
                <w:i/>
                <w:iCs/>
                <w:sz w:val="24"/>
                <w:szCs w:val="24"/>
                <w:lang w:val="de-DE"/>
              </w:rPr>
              <w:t>herab</w:t>
            </w:r>
            <w:r w:rsidR="00F4179D" w:rsidRPr="00EB7236">
              <w:rPr>
                <w:rFonts w:ascii="Times New Roman" w:hAnsi="Times New Roman" w:cs="Times New Roman"/>
                <w:i/>
                <w:iCs/>
                <w:sz w:val="24"/>
                <w:szCs w:val="24"/>
                <w:lang w:val="de-DE"/>
              </w:rPr>
              <w:t>“</w:t>
            </w:r>
            <w:r w:rsidR="00F4179D" w:rsidRPr="0058103B">
              <w:rPr>
                <w:rFonts w:ascii="Times New Roman" w:hAnsi="Times New Roman" w:cs="Times New Roman"/>
                <w:sz w:val="24"/>
                <w:szCs w:val="24"/>
                <w:lang w:val="de-DE"/>
              </w:rPr>
              <w:t xml:space="preserve"> … </w:t>
            </w:r>
            <w:r w:rsidR="000B0027">
              <w:rPr>
                <w:rFonts w:ascii="Times New Roman" w:hAnsi="Times New Roman" w:cs="Times New Roman"/>
                <w:sz w:val="24"/>
                <w:szCs w:val="24"/>
                <w:lang w:val="de-DE"/>
              </w:rPr>
              <w:t>(GRIMM, GRIMM, 1954, S. 7</w:t>
            </w:r>
            <w:r w:rsidR="000B0027">
              <w:rPr>
                <w:rFonts w:ascii="Times New Roman" w:hAnsi="Times New Roman" w:cs="Times New Roman"/>
                <w:sz w:val="24"/>
                <w:szCs w:val="24"/>
                <w:lang w:val="de-DE"/>
              </w:rPr>
              <w:t>9</w:t>
            </w:r>
            <w:r w:rsidR="000B0027">
              <w:rPr>
                <w:rFonts w:ascii="Times New Roman" w:hAnsi="Times New Roman" w:cs="Times New Roman"/>
                <w:sz w:val="24"/>
                <w:szCs w:val="24"/>
                <w:lang w:val="de-DE"/>
              </w:rPr>
              <w:t>)</w:t>
            </w:r>
          </w:p>
        </w:tc>
        <w:tc>
          <w:tcPr>
            <w:tcW w:w="3020" w:type="dxa"/>
          </w:tcPr>
          <w:p w14:paraId="1B3E6247" w14:textId="557411CE" w:rsidR="00E55BC0" w:rsidRPr="0058103B" w:rsidRDefault="00F4179D" w:rsidP="00B52EAF">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 </w:t>
            </w:r>
            <w:r w:rsidRPr="00EB7236">
              <w:rPr>
                <w:rFonts w:ascii="Times New Roman" w:hAnsi="Times New Roman" w:cs="Times New Roman"/>
                <w:i/>
                <w:iCs/>
                <w:sz w:val="24"/>
                <w:szCs w:val="24"/>
                <w:lang w:val="de-DE"/>
              </w:rPr>
              <w:t>„</w:t>
            </w:r>
            <w:proofErr w:type="spellStart"/>
            <w:r w:rsidRPr="00EB7236">
              <w:rPr>
                <w:rFonts w:ascii="Times New Roman" w:hAnsi="Times New Roman" w:cs="Times New Roman"/>
                <w:b/>
                <w:bCs/>
                <w:i/>
                <w:iCs/>
                <w:sz w:val="24"/>
                <w:szCs w:val="24"/>
                <w:lang w:val="de-DE"/>
              </w:rPr>
              <w:t>skočil</w:t>
            </w:r>
            <w:proofErr w:type="spellEnd"/>
            <w:r w:rsidRPr="00EB7236">
              <w:rPr>
                <w:rFonts w:ascii="Times New Roman" w:hAnsi="Times New Roman" w:cs="Times New Roman"/>
                <w:i/>
                <w:iCs/>
                <w:sz w:val="24"/>
                <w:szCs w:val="24"/>
                <w:lang w:val="de-DE"/>
              </w:rPr>
              <w:t xml:space="preserve"> z </w:t>
            </w:r>
            <w:proofErr w:type="spellStart"/>
            <w:r w:rsidRPr="00EB7236">
              <w:rPr>
                <w:rFonts w:ascii="Times New Roman" w:hAnsi="Times New Roman" w:cs="Times New Roman"/>
                <w:i/>
                <w:iCs/>
                <w:sz w:val="24"/>
                <w:szCs w:val="24"/>
                <w:lang w:val="de-DE"/>
              </w:rPr>
              <w:t>věže</w:t>
            </w:r>
            <w:proofErr w:type="spellEnd"/>
            <w:r w:rsidRPr="00EB7236">
              <w:rPr>
                <w:rFonts w:ascii="Times New Roman" w:hAnsi="Times New Roman" w:cs="Times New Roman"/>
                <w:i/>
                <w:iCs/>
                <w:sz w:val="24"/>
                <w:szCs w:val="24"/>
                <w:lang w:val="de-DE"/>
              </w:rPr>
              <w:t xml:space="preserve">“ </w:t>
            </w:r>
            <w:r w:rsidRPr="0058103B">
              <w:rPr>
                <w:rFonts w:ascii="Times New Roman" w:hAnsi="Times New Roman" w:cs="Times New Roman"/>
                <w:sz w:val="24"/>
                <w:szCs w:val="24"/>
                <w:lang w:val="de-DE"/>
              </w:rPr>
              <w:t xml:space="preserve">… </w:t>
            </w:r>
            <w:r w:rsidR="00DD541D">
              <w:rPr>
                <w:rFonts w:ascii="Times New Roman" w:hAnsi="Times New Roman" w:cs="Times New Roman"/>
                <w:sz w:val="24"/>
                <w:szCs w:val="24"/>
                <w:lang w:val="de-DE"/>
              </w:rPr>
              <w:t xml:space="preserve">(GRIMM, GRIMM, 2011, </w:t>
            </w:r>
            <w:r w:rsidR="00DD541D">
              <w:rPr>
                <w:rFonts w:ascii="Times New Roman" w:hAnsi="Times New Roman" w:cs="Times New Roman"/>
                <w:sz w:val="24"/>
                <w:szCs w:val="24"/>
                <w:lang w:val="de-DE"/>
              </w:rPr>
              <w:br/>
            </w:r>
            <w:r w:rsidR="00DD541D">
              <w:rPr>
                <w:rFonts w:ascii="Times New Roman" w:hAnsi="Times New Roman" w:cs="Times New Roman"/>
                <w:sz w:val="24"/>
                <w:szCs w:val="24"/>
                <w:lang w:val="de-DE"/>
              </w:rPr>
              <w:t xml:space="preserve">S. </w:t>
            </w:r>
            <w:r w:rsidR="00DD541D">
              <w:rPr>
                <w:rFonts w:ascii="Times New Roman" w:hAnsi="Times New Roman" w:cs="Times New Roman"/>
                <w:sz w:val="24"/>
                <w:szCs w:val="24"/>
                <w:lang w:val="de-DE"/>
              </w:rPr>
              <w:t>95</w:t>
            </w:r>
            <w:r w:rsidR="00DD541D">
              <w:rPr>
                <w:rFonts w:ascii="Times New Roman" w:hAnsi="Times New Roman" w:cs="Times New Roman"/>
                <w:sz w:val="24"/>
                <w:szCs w:val="24"/>
                <w:lang w:val="de-DE"/>
              </w:rPr>
              <w:t>)</w:t>
            </w:r>
          </w:p>
        </w:tc>
        <w:tc>
          <w:tcPr>
            <w:tcW w:w="3021" w:type="dxa"/>
          </w:tcPr>
          <w:p w14:paraId="434CFC49" w14:textId="4462405F" w:rsidR="00E55BC0" w:rsidRPr="0058103B" w:rsidRDefault="00F4179D" w:rsidP="00B52EAF">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 </w:t>
            </w:r>
            <w:r w:rsidRPr="00EB7236">
              <w:rPr>
                <w:rFonts w:ascii="Times New Roman" w:hAnsi="Times New Roman" w:cs="Times New Roman"/>
                <w:i/>
                <w:iCs/>
                <w:sz w:val="24"/>
                <w:szCs w:val="24"/>
                <w:lang w:val="de-DE"/>
              </w:rPr>
              <w:t>„</w:t>
            </w:r>
            <w:proofErr w:type="spellStart"/>
            <w:r w:rsidRPr="00EB7236">
              <w:rPr>
                <w:rFonts w:ascii="Times New Roman" w:hAnsi="Times New Roman" w:cs="Times New Roman"/>
                <w:b/>
                <w:bCs/>
                <w:i/>
                <w:iCs/>
                <w:sz w:val="24"/>
                <w:szCs w:val="24"/>
                <w:lang w:val="de-DE"/>
              </w:rPr>
              <w:t>skočil</w:t>
            </w:r>
            <w:proofErr w:type="spellEnd"/>
            <w:r w:rsidRPr="00EB7236">
              <w:rPr>
                <w:rFonts w:ascii="Times New Roman" w:hAnsi="Times New Roman" w:cs="Times New Roman"/>
                <w:i/>
                <w:iCs/>
                <w:sz w:val="24"/>
                <w:szCs w:val="24"/>
                <w:lang w:val="de-DE"/>
              </w:rPr>
              <w:t xml:space="preserve"> z </w:t>
            </w:r>
            <w:proofErr w:type="spellStart"/>
            <w:r w:rsidRPr="00EB7236">
              <w:rPr>
                <w:rFonts w:ascii="Times New Roman" w:hAnsi="Times New Roman" w:cs="Times New Roman"/>
                <w:i/>
                <w:iCs/>
                <w:sz w:val="24"/>
                <w:szCs w:val="24"/>
                <w:lang w:val="de-DE"/>
              </w:rPr>
              <w:t>věže</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b/>
                <w:bCs/>
                <w:i/>
                <w:iCs/>
                <w:sz w:val="24"/>
                <w:szCs w:val="24"/>
                <w:lang w:val="de-DE"/>
              </w:rPr>
              <w:t>dolů</w:t>
            </w:r>
            <w:proofErr w:type="spellEnd"/>
            <w:r w:rsidRPr="00EB7236">
              <w:rPr>
                <w:rFonts w:ascii="Times New Roman" w:hAnsi="Times New Roman" w:cs="Times New Roman"/>
                <w:i/>
                <w:iCs/>
                <w:sz w:val="24"/>
                <w:szCs w:val="24"/>
                <w:lang w:val="de-DE"/>
              </w:rPr>
              <w:t>“</w:t>
            </w:r>
            <w:r w:rsidRPr="0058103B">
              <w:rPr>
                <w:rFonts w:ascii="Times New Roman" w:hAnsi="Times New Roman" w:cs="Times New Roman"/>
                <w:sz w:val="24"/>
                <w:szCs w:val="24"/>
                <w:lang w:val="de-DE"/>
              </w:rPr>
              <w:t xml:space="preserve">… </w:t>
            </w:r>
            <w:r w:rsidR="00FD7A1C" w:rsidRPr="0058103B">
              <w:rPr>
                <w:rFonts w:ascii="Times New Roman" w:hAnsi="Times New Roman" w:cs="Times New Roman"/>
                <w:sz w:val="24"/>
                <w:szCs w:val="24"/>
              </w:rPr>
              <w:t xml:space="preserve">(GRIMM, GRIMM, 1961, </w:t>
            </w:r>
            <w:r w:rsidR="00FD7A1C">
              <w:rPr>
                <w:rFonts w:ascii="Times New Roman" w:hAnsi="Times New Roman" w:cs="Times New Roman"/>
                <w:sz w:val="24"/>
                <w:szCs w:val="24"/>
              </w:rPr>
              <w:br/>
            </w:r>
            <w:r w:rsidR="00FD7A1C" w:rsidRPr="0058103B">
              <w:rPr>
                <w:rFonts w:ascii="Times New Roman" w:hAnsi="Times New Roman" w:cs="Times New Roman"/>
                <w:sz w:val="24"/>
                <w:szCs w:val="24"/>
              </w:rPr>
              <w:t xml:space="preserve">S. </w:t>
            </w:r>
            <w:r w:rsidR="00FD7A1C">
              <w:rPr>
                <w:rFonts w:ascii="Times New Roman" w:hAnsi="Times New Roman" w:cs="Times New Roman"/>
                <w:sz w:val="24"/>
                <w:szCs w:val="24"/>
              </w:rPr>
              <w:t>60</w:t>
            </w:r>
            <w:r w:rsidR="00FD7A1C" w:rsidRPr="0058103B">
              <w:rPr>
                <w:rFonts w:ascii="Times New Roman" w:hAnsi="Times New Roman" w:cs="Times New Roman"/>
                <w:sz w:val="24"/>
                <w:szCs w:val="24"/>
              </w:rPr>
              <w:t>)</w:t>
            </w:r>
          </w:p>
        </w:tc>
      </w:tr>
    </w:tbl>
    <w:p w14:paraId="6E50F1F6" w14:textId="77777777" w:rsidR="00F4179D" w:rsidRPr="0058103B" w:rsidRDefault="00F4179D" w:rsidP="00825BF7">
      <w:pPr>
        <w:spacing w:line="360" w:lineRule="auto"/>
        <w:jc w:val="both"/>
        <w:rPr>
          <w:rFonts w:ascii="Times New Roman" w:hAnsi="Times New Roman" w:cs="Times New Roman"/>
          <w:sz w:val="24"/>
          <w:szCs w:val="24"/>
          <w:lang w:val="de-DE"/>
        </w:rPr>
      </w:pPr>
    </w:p>
    <w:tbl>
      <w:tblPr>
        <w:tblStyle w:val="Tabellenraster"/>
        <w:tblW w:w="0" w:type="auto"/>
        <w:tblLook w:val="04A0" w:firstRow="1" w:lastRow="0" w:firstColumn="1" w:lastColumn="0" w:noHBand="0" w:noVBand="1"/>
      </w:tblPr>
      <w:tblGrid>
        <w:gridCol w:w="3020"/>
        <w:gridCol w:w="3020"/>
        <w:gridCol w:w="3021"/>
      </w:tblGrid>
      <w:tr w:rsidR="00767213" w:rsidRPr="0058103B" w14:paraId="78ADDDF4" w14:textId="77777777" w:rsidTr="00B52EAF">
        <w:tc>
          <w:tcPr>
            <w:tcW w:w="9061" w:type="dxa"/>
            <w:gridSpan w:val="3"/>
          </w:tcPr>
          <w:p w14:paraId="5816AB13" w14:textId="5D027E3A" w:rsidR="00767213" w:rsidRPr="0058103B" w:rsidRDefault="00767213" w:rsidP="00B52EAF">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Beispiele der Richtungsadverbien hin und her – </w:t>
            </w:r>
            <w:r w:rsidRPr="0058103B">
              <w:rPr>
                <w:rFonts w:ascii="Times New Roman" w:hAnsi="Times New Roman" w:cs="Times New Roman"/>
                <w:i/>
                <w:iCs/>
                <w:sz w:val="24"/>
                <w:szCs w:val="24"/>
                <w:lang w:val="de-DE"/>
              </w:rPr>
              <w:t>Die zwölf Jäger</w:t>
            </w:r>
          </w:p>
        </w:tc>
      </w:tr>
      <w:tr w:rsidR="00767213" w:rsidRPr="0058103B" w14:paraId="230F87DB" w14:textId="77777777" w:rsidTr="00B52EAF">
        <w:tc>
          <w:tcPr>
            <w:tcW w:w="3020" w:type="dxa"/>
          </w:tcPr>
          <w:p w14:paraId="4128C29E" w14:textId="77777777" w:rsidR="00767213" w:rsidRPr="0058103B" w:rsidRDefault="00767213" w:rsidP="00B52EAF">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Original</w:t>
            </w:r>
          </w:p>
        </w:tc>
        <w:tc>
          <w:tcPr>
            <w:tcW w:w="3020" w:type="dxa"/>
          </w:tcPr>
          <w:p w14:paraId="53BEED4E" w14:textId="77777777" w:rsidR="00767213" w:rsidRPr="0058103B" w:rsidRDefault="00767213" w:rsidP="00B52EAF">
            <w:pPr>
              <w:spacing w:line="360" w:lineRule="auto"/>
              <w:jc w:val="both"/>
              <w:rPr>
                <w:rFonts w:ascii="Times New Roman" w:hAnsi="Times New Roman" w:cs="Times New Roman"/>
                <w:sz w:val="24"/>
                <w:szCs w:val="24"/>
                <w:lang w:val="de-DE"/>
              </w:rPr>
            </w:pPr>
            <w:proofErr w:type="spellStart"/>
            <w:r w:rsidRPr="0058103B">
              <w:rPr>
                <w:rFonts w:ascii="Times New Roman" w:hAnsi="Times New Roman" w:cs="Times New Roman"/>
                <w:sz w:val="24"/>
                <w:szCs w:val="24"/>
                <w:lang w:val="de-DE"/>
              </w:rPr>
              <w:t>Bezděková</w:t>
            </w:r>
            <w:proofErr w:type="spellEnd"/>
          </w:p>
        </w:tc>
        <w:tc>
          <w:tcPr>
            <w:tcW w:w="3021" w:type="dxa"/>
          </w:tcPr>
          <w:p w14:paraId="5EA2B53B" w14:textId="77777777" w:rsidR="00767213" w:rsidRPr="0058103B" w:rsidRDefault="00767213" w:rsidP="00B52EAF">
            <w:pPr>
              <w:spacing w:line="360" w:lineRule="auto"/>
              <w:jc w:val="both"/>
              <w:rPr>
                <w:rFonts w:ascii="Times New Roman" w:hAnsi="Times New Roman" w:cs="Times New Roman"/>
                <w:sz w:val="24"/>
                <w:szCs w:val="24"/>
                <w:lang w:val="de-DE"/>
              </w:rPr>
            </w:pPr>
            <w:proofErr w:type="spellStart"/>
            <w:r w:rsidRPr="0058103B">
              <w:rPr>
                <w:rFonts w:ascii="Times New Roman" w:hAnsi="Times New Roman" w:cs="Times New Roman"/>
                <w:sz w:val="24"/>
                <w:szCs w:val="24"/>
                <w:lang w:val="de-DE"/>
              </w:rPr>
              <w:t>Helceletová</w:t>
            </w:r>
            <w:proofErr w:type="spellEnd"/>
          </w:p>
        </w:tc>
      </w:tr>
      <w:tr w:rsidR="00767213" w:rsidRPr="0058103B" w14:paraId="679D0E1D" w14:textId="77777777" w:rsidTr="00B52EAF">
        <w:tc>
          <w:tcPr>
            <w:tcW w:w="3020" w:type="dxa"/>
          </w:tcPr>
          <w:p w14:paraId="25DB93DC" w14:textId="66CA40BD" w:rsidR="00767213" w:rsidRPr="0058103B" w:rsidRDefault="000200FA" w:rsidP="00B52EAF">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 </w:t>
            </w:r>
            <w:r w:rsidRPr="00EB7236">
              <w:rPr>
                <w:rFonts w:ascii="Times New Roman" w:hAnsi="Times New Roman" w:cs="Times New Roman"/>
                <w:i/>
                <w:iCs/>
                <w:sz w:val="24"/>
                <w:szCs w:val="24"/>
                <w:lang w:val="de-DE"/>
              </w:rPr>
              <w:t xml:space="preserve">„wie er hörte, dass sie sollten auf die Probe gestellt werden, </w:t>
            </w:r>
            <w:r w:rsidRPr="00EB7236">
              <w:rPr>
                <w:rFonts w:ascii="Times New Roman" w:hAnsi="Times New Roman" w:cs="Times New Roman"/>
                <w:b/>
                <w:bCs/>
                <w:i/>
                <w:iCs/>
                <w:sz w:val="24"/>
                <w:szCs w:val="24"/>
                <w:lang w:val="de-DE"/>
              </w:rPr>
              <w:t>ging</w:t>
            </w:r>
            <w:r w:rsidRPr="00EB7236">
              <w:rPr>
                <w:rFonts w:ascii="Times New Roman" w:hAnsi="Times New Roman" w:cs="Times New Roman"/>
                <w:i/>
                <w:iCs/>
                <w:sz w:val="24"/>
                <w:szCs w:val="24"/>
                <w:lang w:val="de-DE"/>
              </w:rPr>
              <w:t xml:space="preserve"> er </w:t>
            </w:r>
            <w:r w:rsidRPr="00EB7236">
              <w:rPr>
                <w:rFonts w:ascii="Times New Roman" w:hAnsi="Times New Roman" w:cs="Times New Roman"/>
                <w:b/>
                <w:bCs/>
                <w:i/>
                <w:iCs/>
                <w:sz w:val="24"/>
                <w:szCs w:val="24"/>
                <w:lang w:val="de-DE"/>
              </w:rPr>
              <w:t>hin</w:t>
            </w:r>
            <w:r w:rsidRPr="00EB7236">
              <w:rPr>
                <w:rFonts w:ascii="Times New Roman" w:hAnsi="Times New Roman" w:cs="Times New Roman"/>
                <w:i/>
                <w:iCs/>
                <w:sz w:val="24"/>
                <w:szCs w:val="24"/>
                <w:lang w:val="de-DE"/>
              </w:rPr>
              <w:t xml:space="preserve"> und erzählte ihnen alles“</w:t>
            </w:r>
            <w:r w:rsidRPr="0058103B">
              <w:rPr>
                <w:rFonts w:ascii="Times New Roman" w:hAnsi="Times New Roman" w:cs="Times New Roman"/>
                <w:sz w:val="24"/>
                <w:szCs w:val="24"/>
                <w:lang w:val="de-DE"/>
              </w:rPr>
              <w:t xml:space="preserve">… </w:t>
            </w:r>
            <w:r w:rsidR="00E9179F">
              <w:rPr>
                <w:rFonts w:ascii="Times New Roman" w:hAnsi="Times New Roman" w:cs="Times New Roman"/>
                <w:sz w:val="24"/>
                <w:szCs w:val="24"/>
                <w:lang w:val="de-DE"/>
              </w:rPr>
              <w:t xml:space="preserve">(GRIMM, GRIMM, 1955, </w:t>
            </w:r>
            <w:r w:rsidR="00B61B9E">
              <w:rPr>
                <w:rFonts w:ascii="Times New Roman" w:hAnsi="Times New Roman" w:cs="Times New Roman"/>
                <w:sz w:val="24"/>
                <w:szCs w:val="24"/>
                <w:lang w:val="de-DE"/>
              </w:rPr>
              <w:br/>
            </w:r>
            <w:r w:rsidR="00E9179F">
              <w:rPr>
                <w:rFonts w:ascii="Times New Roman" w:hAnsi="Times New Roman" w:cs="Times New Roman"/>
                <w:sz w:val="24"/>
                <w:szCs w:val="24"/>
                <w:lang w:val="de-DE"/>
              </w:rPr>
              <w:t>S. 8</w:t>
            </w:r>
            <w:r w:rsidR="00E9179F">
              <w:rPr>
                <w:rFonts w:ascii="Times New Roman" w:hAnsi="Times New Roman" w:cs="Times New Roman"/>
                <w:sz w:val="24"/>
                <w:szCs w:val="24"/>
                <w:lang w:val="de-DE"/>
              </w:rPr>
              <w:t>3–84</w:t>
            </w:r>
            <w:r w:rsidR="00E9179F">
              <w:rPr>
                <w:rFonts w:ascii="Times New Roman" w:hAnsi="Times New Roman" w:cs="Times New Roman"/>
                <w:sz w:val="24"/>
                <w:szCs w:val="24"/>
                <w:lang w:val="de-DE"/>
              </w:rPr>
              <w:t>)</w:t>
            </w:r>
          </w:p>
        </w:tc>
        <w:tc>
          <w:tcPr>
            <w:tcW w:w="3020" w:type="dxa"/>
          </w:tcPr>
          <w:p w14:paraId="73C41458" w14:textId="347AB606" w:rsidR="00767213" w:rsidRPr="0058103B" w:rsidRDefault="000200FA" w:rsidP="00B52EAF">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 </w:t>
            </w:r>
            <w:r w:rsidRPr="00EB7236">
              <w:rPr>
                <w:rFonts w:ascii="Times New Roman" w:hAnsi="Times New Roman" w:cs="Times New Roman"/>
                <w:i/>
                <w:iCs/>
                <w:sz w:val="24"/>
                <w:szCs w:val="24"/>
                <w:lang w:val="de-DE"/>
              </w:rPr>
              <w:t>„</w:t>
            </w:r>
            <w:proofErr w:type="spellStart"/>
            <w:r w:rsidRPr="00EB7236">
              <w:rPr>
                <w:rFonts w:ascii="Times New Roman" w:hAnsi="Times New Roman" w:cs="Times New Roman"/>
                <w:i/>
                <w:iCs/>
                <w:sz w:val="24"/>
                <w:szCs w:val="24"/>
                <w:lang w:val="de-DE"/>
              </w:rPr>
              <w:t>když</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slyšel</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že</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král</w:t>
            </w:r>
            <w:proofErr w:type="spellEnd"/>
            <w:r w:rsidRPr="00EB7236">
              <w:rPr>
                <w:rFonts w:ascii="Times New Roman" w:hAnsi="Times New Roman" w:cs="Times New Roman"/>
                <w:i/>
                <w:iCs/>
                <w:sz w:val="24"/>
                <w:szCs w:val="24"/>
                <w:lang w:val="de-DE"/>
              </w:rPr>
              <w:t xml:space="preserve"> je </w:t>
            </w:r>
            <w:proofErr w:type="spellStart"/>
            <w:r w:rsidRPr="00EB7236">
              <w:rPr>
                <w:rFonts w:ascii="Times New Roman" w:hAnsi="Times New Roman" w:cs="Times New Roman"/>
                <w:i/>
                <w:iCs/>
                <w:sz w:val="24"/>
                <w:szCs w:val="24"/>
                <w:lang w:val="de-DE"/>
              </w:rPr>
              <w:t>chce</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zkoušet</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b/>
                <w:bCs/>
                <w:i/>
                <w:iCs/>
                <w:sz w:val="24"/>
                <w:szCs w:val="24"/>
                <w:lang w:val="de-DE"/>
              </w:rPr>
              <w:t>šel</w:t>
            </w:r>
            <w:proofErr w:type="spellEnd"/>
            <w:r w:rsidRPr="00EB7236">
              <w:rPr>
                <w:rFonts w:ascii="Times New Roman" w:hAnsi="Times New Roman" w:cs="Times New Roman"/>
                <w:b/>
                <w:bCs/>
                <w:i/>
                <w:iCs/>
                <w:sz w:val="24"/>
                <w:szCs w:val="24"/>
                <w:lang w:val="de-DE"/>
              </w:rPr>
              <w:t xml:space="preserve"> </w:t>
            </w:r>
            <w:proofErr w:type="spellStart"/>
            <w:r w:rsidRPr="00EB7236">
              <w:rPr>
                <w:rFonts w:ascii="Times New Roman" w:hAnsi="Times New Roman" w:cs="Times New Roman"/>
                <w:b/>
                <w:bCs/>
                <w:i/>
                <w:iCs/>
                <w:sz w:val="24"/>
                <w:szCs w:val="24"/>
                <w:lang w:val="de-DE"/>
              </w:rPr>
              <w:t>za</w:t>
            </w:r>
            <w:proofErr w:type="spellEnd"/>
            <w:r w:rsidRPr="00EB7236">
              <w:rPr>
                <w:rFonts w:ascii="Times New Roman" w:hAnsi="Times New Roman" w:cs="Times New Roman"/>
                <w:b/>
                <w:bCs/>
                <w:i/>
                <w:iCs/>
                <w:sz w:val="24"/>
                <w:szCs w:val="24"/>
                <w:lang w:val="de-DE"/>
              </w:rPr>
              <w:t xml:space="preserve"> </w:t>
            </w:r>
            <w:proofErr w:type="spellStart"/>
            <w:r w:rsidRPr="00EB7236">
              <w:rPr>
                <w:rFonts w:ascii="Times New Roman" w:hAnsi="Times New Roman" w:cs="Times New Roman"/>
                <w:b/>
                <w:bCs/>
                <w:i/>
                <w:iCs/>
                <w:sz w:val="24"/>
                <w:szCs w:val="24"/>
                <w:lang w:val="de-DE"/>
              </w:rPr>
              <w:t>nimi</w:t>
            </w:r>
            <w:proofErr w:type="spellEnd"/>
            <w:r w:rsidRPr="00EB7236">
              <w:rPr>
                <w:rFonts w:ascii="Times New Roman" w:hAnsi="Times New Roman" w:cs="Times New Roman"/>
                <w:i/>
                <w:iCs/>
                <w:sz w:val="24"/>
                <w:szCs w:val="24"/>
                <w:lang w:val="de-DE"/>
              </w:rPr>
              <w:t xml:space="preserve"> a </w:t>
            </w:r>
            <w:proofErr w:type="spellStart"/>
            <w:r w:rsidRPr="00EB7236">
              <w:rPr>
                <w:rFonts w:ascii="Times New Roman" w:hAnsi="Times New Roman" w:cs="Times New Roman"/>
                <w:i/>
                <w:iCs/>
                <w:sz w:val="24"/>
                <w:szCs w:val="24"/>
                <w:lang w:val="de-DE"/>
              </w:rPr>
              <w:t>všechno</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jim</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prozradil</w:t>
            </w:r>
            <w:proofErr w:type="spellEnd"/>
            <w:r w:rsidRPr="00EB7236">
              <w:rPr>
                <w:rFonts w:ascii="Times New Roman" w:hAnsi="Times New Roman" w:cs="Times New Roman"/>
                <w:i/>
                <w:iCs/>
                <w:sz w:val="24"/>
                <w:szCs w:val="24"/>
                <w:lang w:val="de-DE"/>
              </w:rPr>
              <w:t>“</w:t>
            </w:r>
            <w:r w:rsidRPr="0058103B">
              <w:rPr>
                <w:rFonts w:ascii="Times New Roman" w:hAnsi="Times New Roman" w:cs="Times New Roman"/>
                <w:sz w:val="24"/>
                <w:szCs w:val="24"/>
                <w:lang w:val="de-DE"/>
              </w:rPr>
              <w:t xml:space="preserve"> … </w:t>
            </w:r>
            <w:r w:rsidR="00DD541D">
              <w:rPr>
                <w:rFonts w:ascii="Times New Roman" w:hAnsi="Times New Roman" w:cs="Times New Roman"/>
                <w:sz w:val="24"/>
                <w:szCs w:val="24"/>
                <w:lang w:val="de-DE"/>
              </w:rPr>
              <w:t xml:space="preserve">(GRIMM, GRIMM, 2011, </w:t>
            </w:r>
            <w:r w:rsidR="00DD541D">
              <w:rPr>
                <w:rFonts w:ascii="Times New Roman" w:hAnsi="Times New Roman" w:cs="Times New Roman"/>
                <w:sz w:val="24"/>
                <w:szCs w:val="24"/>
                <w:lang w:val="de-DE"/>
              </w:rPr>
              <w:br/>
            </w:r>
            <w:r w:rsidR="00DD541D">
              <w:rPr>
                <w:rFonts w:ascii="Times New Roman" w:hAnsi="Times New Roman" w:cs="Times New Roman"/>
                <w:sz w:val="24"/>
                <w:szCs w:val="24"/>
                <w:lang w:val="de-DE"/>
              </w:rPr>
              <w:t xml:space="preserve">S. </w:t>
            </w:r>
            <w:r w:rsidR="00DD541D">
              <w:rPr>
                <w:rFonts w:ascii="Times New Roman" w:hAnsi="Times New Roman" w:cs="Times New Roman"/>
                <w:sz w:val="24"/>
                <w:szCs w:val="24"/>
                <w:lang w:val="de-DE"/>
              </w:rPr>
              <w:t>130</w:t>
            </w:r>
            <w:r w:rsidR="00DD541D">
              <w:rPr>
                <w:rFonts w:ascii="Times New Roman" w:hAnsi="Times New Roman" w:cs="Times New Roman"/>
                <w:sz w:val="24"/>
                <w:szCs w:val="24"/>
                <w:lang w:val="de-DE"/>
              </w:rPr>
              <w:t>)</w:t>
            </w:r>
          </w:p>
        </w:tc>
        <w:tc>
          <w:tcPr>
            <w:tcW w:w="3021" w:type="dxa"/>
          </w:tcPr>
          <w:p w14:paraId="444D615D" w14:textId="3AC8C6DA" w:rsidR="00767213" w:rsidRPr="0058103B" w:rsidRDefault="000200FA" w:rsidP="00B52EAF">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 </w:t>
            </w:r>
            <w:r w:rsidRPr="00EB7236">
              <w:rPr>
                <w:rFonts w:ascii="Times New Roman" w:hAnsi="Times New Roman" w:cs="Times New Roman"/>
                <w:i/>
                <w:iCs/>
                <w:sz w:val="24"/>
                <w:szCs w:val="24"/>
                <w:lang w:val="de-DE"/>
              </w:rPr>
              <w:t>„</w:t>
            </w:r>
            <w:proofErr w:type="spellStart"/>
            <w:r w:rsidRPr="00EB7236">
              <w:rPr>
                <w:rFonts w:ascii="Times New Roman" w:hAnsi="Times New Roman" w:cs="Times New Roman"/>
                <w:i/>
                <w:iCs/>
                <w:sz w:val="24"/>
                <w:szCs w:val="24"/>
                <w:lang w:val="de-DE"/>
              </w:rPr>
              <w:t>když</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uslyšel</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že</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mají</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podstoupit</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takovouhle</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zkoušku</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b/>
                <w:bCs/>
                <w:i/>
                <w:iCs/>
                <w:sz w:val="24"/>
                <w:szCs w:val="24"/>
                <w:lang w:val="de-DE"/>
              </w:rPr>
              <w:t>šel</w:t>
            </w:r>
            <w:proofErr w:type="spellEnd"/>
            <w:r w:rsidRPr="00EB7236">
              <w:rPr>
                <w:rFonts w:ascii="Times New Roman" w:hAnsi="Times New Roman" w:cs="Times New Roman"/>
                <w:i/>
                <w:iCs/>
                <w:sz w:val="24"/>
                <w:szCs w:val="24"/>
                <w:lang w:val="de-DE"/>
              </w:rPr>
              <w:t xml:space="preserve"> </w:t>
            </w:r>
            <w:r w:rsidRPr="00EB7236">
              <w:rPr>
                <w:rFonts w:ascii="Times New Roman" w:hAnsi="Times New Roman" w:cs="Times New Roman"/>
                <w:b/>
                <w:bCs/>
                <w:i/>
                <w:iCs/>
                <w:sz w:val="24"/>
                <w:szCs w:val="24"/>
                <w:lang w:val="de-DE"/>
              </w:rPr>
              <w:t>k</w:t>
            </w:r>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b/>
                <w:bCs/>
                <w:i/>
                <w:iCs/>
                <w:sz w:val="24"/>
                <w:szCs w:val="24"/>
                <w:lang w:val="de-DE"/>
              </w:rPr>
              <w:t>nim</w:t>
            </w:r>
            <w:proofErr w:type="spellEnd"/>
            <w:r w:rsidRPr="00EB7236">
              <w:rPr>
                <w:rFonts w:ascii="Times New Roman" w:hAnsi="Times New Roman" w:cs="Times New Roman"/>
                <w:i/>
                <w:iCs/>
                <w:sz w:val="24"/>
                <w:szCs w:val="24"/>
                <w:lang w:val="de-DE"/>
              </w:rPr>
              <w:t xml:space="preserve"> a </w:t>
            </w:r>
            <w:proofErr w:type="spellStart"/>
            <w:r w:rsidRPr="00EB7236">
              <w:rPr>
                <w:rFonts w:ascii="Times New Roman" w:hAnsi="Times New Roman" w:cs="Times New Roman"/>
                <w:i/>
                <w:iCs/>
                <w:sz w:val="24"/>
                <w:szCs w:val="24"/>
                <w:lang w:val="de-DE"/>
              </w:rPr>
              <w:t>všechno</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jim</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to</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pověděl</w:t>
            </w:r>
            <w:proofErr w:type="spellEnd"/>
            <w:r w:rsidRPr="00EB7236">
              <w:rPr>
                <w:rFonts w:ascii="Times New Roman" w:hAnsi="Times New Roman" w:cs="Times New Roman"/>
                <w:i/>
                <w:iCs/>
                <w:sz w:val="24"/>
                <w:szCs w:val="24"/>
                <w:lang w:val="de-DE"/>
              </w:rPr>
              <w:t>“</w:t>
            </w:r>
            <w:r w:rsidRPr="0058103B">
              <w:rPr>
                <w:rFonts w:ascii="Times New Roman" w:hAnsi="Times New Roman" w:cs="Times New Roman"/>
                <w:sz w:val="24"/>
                <w:szCs w:val="24"/>
                <w:lang w:val="de-DE"/>
              </w:rPr>
              <w:t xml:space="preserve"> … </w:t>
            </w:r>
            <w:r w:rsidR="00FD7A1C" w:rsidRPr="0058103B">
              <w:rPr>
                <w:rFonts w:ascii="Times New Roman" w:hAnsi="Times New Roman" w:cs="Times New Roman"/>
                <w:sz w:val="24"/>
                <w:szCs w:val="24"/>
              </w:rPr>
              <w:t xml:space="preserve">(GRIMM, GRIMM, 1961, S. </w:t>
            </w:r>
            <w:r w:rsidR="00FD7A1C">
              <w:rPr>
                <w:rFonts w:ascii="Times New Roman" w:hAnsi="Times New Roman" w:cs="Times New Roman"/>
                <w:sz w:val="24"/>
                <w:szCs w:val="24"/>
              </w:rPr>
              <w:t>227</w:t>
            </w:r>
            <w:r w:rsidR="00FD7A1C" w:rsidRPr="0058103B">
              <w:rPr>
                <w:rFonts w:ascii="Times New Roman" w:hAnsi="Times New Roman" w:cs="Times New Roman"/>
                <w:sz w:val="24"/>
                <w:szCs w:val="24"/>
              </w:rPr>
              <w:t>)</w:t>
            </w:r>
          </w:p>
        </w:tc>
      </w:tr>
      <w:tr w:rsidR="00767213" w:rsidRPr="0058103B" w14:paraId="2005383A" w14:textId="77777777" w:rsidTr="00B52EAF">
        <w:tc>
          <w:tcPr>
            <w:tcW w:w="3020" w:type="dxa"/>
          </w:tcPr>
          <w:p w14:paraId="0F336CDE" w14:textId="2EFA6B0F" w:rsidR="00767213" w:rsidRPr="0058103B" w:rsidRDefault="008B417B" w:rsidP="00B52EAF">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 </w:t>
            </w:r>
            <w:r w:rsidRPr="00EB7236">
              <w:rPr>
                <w:rFonts w:ascii="Times New Roman" w:hAnsi="Times New Roman" w:cs="Times New Roman"/>
                <w:i/>
                <w:iCs/>
                <w:sz w:val="24"/>
                <w:szCs w:val="24"/>
                <w:lang w:val="de-DE"/>
              </w:rPr>
              <w:t xml:space="preserve">„der König meinte, seinem lieben Jäger sei etwas begegnet, </w:t>
            </w:r>
            <w:r w:rsidRPr="00EB7236">
              <w:rPr>
                <w:rFonts w:ascii="Times New Roman" w:hAnsi="Times New Roman" w:cs="Times New Roman"/>
                <w:b/>
                <w:bCs/>
                <w:i/>
                <w:iCs/>
                <w:sz w:val="24"/>
                <w:szCs w:val="24"/>
                <w:lang w:val="de-DE"/>
              </w:rPr>
              <w:t>lief hinzu</w:t>
            </w:r>
            <w:r w:rsidRPr="00EB7236">
              <w:rPr>
                <w:rFonts w:ascii="Times New Roman" w:hAnsi="Times New Roman" w:cs="Times New Roman"/>
                <w:i/>
                <w:iCs/>
                <w:sz w:val="24"/>
                <w:szCs w:val="24"/>
                <w:lang w:val="de-DE"/>
              </w:rPr>
              <w:t xml:space="preserve"> und wollte ihm helfen“</w:t>
            </w:r>
            <w:r w:rsidRPr="0058103B">
              <w:rPr>
                <w:rFonts w:ascii="Times New Roman" w:hAnsi="Times New Roman" w:cs="Times New Roman"/>
                <w:sz w:val="24"/>
                <w:szCs w:val="24"/>
                <w:lang w:val="de-DE"/>
              </w:rPr>
              <w:t xml:space="preserve"> … </w:t>
            </w:r>
            <w:r w:rsidR="00E9179F">
              <w:rPr>
                <w:rFonts w:ascii="Times New Roman" w:hAnsi="Times New Roman" w:cs="Times New Roman"/>
                <w:sz w:val="24"/>
                <w:szCs w:val="24"/>
                <w:lang w:val="de-DE"/>
              </w:rPr>
              <w:t xml:space="preserve">(GRIMM, GRIMM, 1955, </w:t>
            </w:r>
            <w:r w:rsidR="00E9179F">
              <w:rPr>
                <w:rFonts w:ascii="Times New Roman" w:hAnsi="Times New Roman" w:cs="Times New Roman"/>
                <w:sz w:val="24"/>
                <w:szCs w:val="24"/>
                <w:lang w:val="de-DE"/>
              </w:rPr>
              <w:br/>
            </w:r>
            <w:r w:rsidR="00E9179F">
              <w:rPr>
                <w:rFonts w:ascii="Times New Roman" w:hAnsi="Times New Roman" w:cs="Times New Roman"/>
                <w:sz w:val="24"/>
                <w:szCs w:val="24"/>
                <w:lang w:val="de-DE"/>
              </w:rPr>
              <w:t>S. 8</w:t>
            </w:r>
            <w:r w:rsidR="00B61B9E">
              <w:rPr>
                <w:rFonts w:ascii="Times New Roman" w:hAnsi="Times New Roman" w:cs="Times New Roman"/>
                <w:sz w:val="24"/>
                <w:szCs w:val="24"/>
                <w:lang w:val="de-DE"/>
              </w:rPr>
              <w:t>5</w:t>
            </w:r>
            <w:r w:rsidR="00E9179F">
              <w:rPr>
                <w:rFonts w:ascii="Times New Roman" w:hAnsi="Times New Roman" w:cs="Times New Roman"/>
                <w:sz w:val="24"/>
                <w:szCs w:val="24"/>
                <w:lang w:val="de-DE"/>
              </w:rPr>
              <w:t>)</w:t>
            </w:r>
          </w:p>
        </w:tc>
        <w:tc>
          <w:tcPr>
            <w:tcW w:w="3020" w:type="dxa"/>
          </w:tcPr>
          <w:p w14:paraId="42E43D91" w14:textId="3A9A9E38" w:rsidR="00767213" w:rsidRPr="0058103B" w:rsidRDefault="008B417B" w:rsidP="00B52EAF">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 </w:t>
            </w:r>
            <w:r w:rsidRPr="00EB7236">
              <w:rPr>
                <w:rFonts w:ascii="Times New Roman" w:hAnsi="Times New Roman" w:cs="Times New Roman"/>
                <w:i/>
                <w:iCs/>
                <w:sz w:val="24"/>
                <w:szCs w:val="24"/>
                <w:lang w:val="de-DE"/>
              </w:rPr>
              <w:t>„</w:t>
            </w:r>
            <w:proofErr w:type="spellStart"/>
            <w:r w:rsidRPr="00EB7236">
              <w:rPr>
                <w:rFonts w:ascii="Times New Roman" w:hAnsi="Times New Roman" w:cs="Times New Roman"/>
                <w:i/>
                <w:iCs/>
                <w:sz w:val="24"/>
                <w:szCs w:val="24"/>
                <w:lang w:val="de-DE"/>
              </w:rPr>
              <w:t>Král</w:t>
            </w:r>
            <w:proofErr w:type="spellEnd"/>
            <w:r w:rsidRPr="00EB7236">
              <w:rPr>
                <w:rFonts w:ascii="Times New Roman" w:hAnsi="Times New Roman" w:cs="Times New Roman"/>
                <w:i/>
                <w:iCs/>
                <w:sz w:val="24"/>
                <w:szCs w:val="24"/>
                <w:lang w:val="de-DE"/>
              </w:rPr>
              <w:t xml:space="preserve"> se </w:t>
            </w:r>
            <w:proofErr w:type="spellStart"/>
            <w:r w:rsidRPr="00EB7236">
              <w:rPr>
                <w:rFonts w:ascii="Times New Roman" w:hAnsi="Times New Roman" w:cs="Times New Roman"/>
                <w:i/>
                <w:iCs/>
                <w:sz w:val="24"/>
                <w:szCs w:val="24"/>
                <w:lang w:val="de-DE"/>
              </w:rPr>
              <w:t>polekal</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že</w:t>
            </w:r>
            <w:proofErr w:type="spellEnd"/>
            <w:r w:rsidRPr="00EB7236">
              <w:rPr>
                <w:rFonts w:ascii="Times New Roman" w:hAnsi="Times New Roman" w:cs="Times New Roman"/>
                <w:i/>
                <w:iCs/>
                <w:sz w:val="24"/>
                <w:szCs w:val="24"/>
                <w:lang w:val="de-DE"/>
              </w:rPr>
              <w:t xml:space="preserve"> se </w:t>
            </w:r>
            <w:proofErr w:type="spellStart"/>
            <w:r w:rsidRPr="00EB7236">
              <w:rPr>
                <w:rFonts w:ascii="Times New Roman" w:hAnsi="Times New Roman" w:cs="Times New Roman"/>
                <w:i/>
                <w:iCs/>
                <w:sz w:val="24"/>
                <w:szCs w:val="24"/>
                <w:lang w:val="de-DE"/>
              </w:rPr>
              <w:t>jeho</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oblíbenému</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lovci</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něco</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stalo</w:t>
            </w:r>
            <w:proofErr w:type="spellEnd"/>
            <w:r w:rsidRPr="00EB7236">
              <w:rPr>
                <w:rFonts w:ascii="Times New Roman" w:hAnsi="Times New Roman" w:cs="Times New Roman"/>
                <w:i/>
                <w:iCs/>
                <w:sz w:val="24"/>
                <w:szCs w:val="24"/>
                <w:lang w:val="de-DE"/>
              </w:rPr>
              <w:t xml:space="preserve">, a </w:t>
            </w:r>
            <w:proofErr w:type="spellStart"/>
            <w:r w:rsidRPr="00EB7236">
              <w:rPr>
                <w:rFonts w:ascii="Times New Roman" w:hAnsi="Times New Roman" w:cs="Times New Roman"/>
                <w:b/>
                <w:bCs/>
                <w:i/>
                <w:iCs/>
                <w:sz w:val="24"/>
                <w:szCs w:val="24"/>
                <w:lang w:val="de-DE"/>
              </w:rPr>
              <w:t>rozběhl</w:t>
            </w:r>
            <w:proofErr w:type="spellEnd"/>
            <w:r w:rsidRPr="00EB7236">
              <w:rPr>
                <w:rFonts w:ascii="Times New Roman" w:hAnsi="Times New Roman" w:cs="Times New Roman"/>
                <w:b/>
                <w:bCs/>
                <w:i/>
                <w:iCs/>
                <w:sz w:val="24"/>
                <w:szCs w:val="24"/>
                <w:lang w:val="de-DE"/>
              </w:rPr>
              <w:t xml:space="preserve"> se k </w:t>
            </w:r>
            <w:proofErr w:type="spellStart"/>
            <w:r w:rsidRPr="00EB7236">
              <w:rPr>
                <w:rFonts w:ascii="Times New Roman" w:hAnsi="Times New Roman" w:cs="Times New Roman"/>
                <w:b/>
                <w:bCs/>
                <w:i/>
                <w:iCs/>
                <w:sz w:val="24"/>
                <w:szCs w:val="24"/>
                <w:lang w:val="de-DE"/>
              </w:rPr>
              <w:t>němu</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Chtěl</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mu</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pomoci</w:t>
            </w:r>
            <w:proofErr w:type="spellEnd"/>
            <w:r w:rsidRPr="00EB7236">
              <w:rPr>
                <w:rFonts w:ascii="Times New Roman" w:hAnsi="Times New Roman" w:cs="Times New Roman"/>
                <w:i/>
                <w:iCs/>
                <w:sz w:val="24"/>
                <w:szCs w:val="24"/>
                <w:lang w:val="de-DE"/>
              </w:rPr>
              <w:t>“</w:t>
            </w:r>
            <w:r w:rsidRPr="0058103B">
              <w:rPr>
                <w:rFonts w:ascii="Times New Roman" w:hAnsi="Times New Roman" w:cs="Times New Roman"/>
                <w:sz w:val="24"/>
                <w:szCs w:val="24"/>
                <w:lang w:val="de-DE"/>
              </w:rPr>
              <w:t xml:space="preserve"> … </w:t>
            </w:r>
            <w:r w:rsidR="00DD541D">
              <w:rPr>
                <w:rFonts w:ascii="Times New Roman" w:hAnsi="Times New Roman" w:cs="Times New Roman"/>
                <w:sz w:val="24"/>
                <w:szCs w:val="24"/>
                <w:lang w:val="de-DE"/>
              </w:rPr>
              <w:t xml:space="preserve">(GRIMM, GRIMM, 2011, </w:t>
            </w:r>
            <w:r w:rsidR="00DD541D">
              <w:rPr>
                <w:rFonts w:ascii="Times New Roman" w:hAnsi="Times New Roman" w:cs="Times New Roman"/>
                <w:sz w:val="24"/>
                <w:szCs w:val="24"/>
                <w:lang w:val="de-DE"/>
              </w:rPr>
              <w:br/>
            </w:r>
            <w:r w:rsidR="00DD541D">
              <w:rPr>
                <w:rFonts w:ascii="Times New Roman" w:hAnsi="Times New Roman" w:cs="Times New Roman"/>
                <w:sz w:val="24"/>
                <w:szCs w:val="24"/>
                <w:lang w:val="de-DE"/>
              </w:rPr>
              <w:t xml:space="preserve">S. </w:t>
            </w:r>
            <w:r w:rsidR="00DD541D">
              <w:rPr>
                <w:rFonts w:ascii="Times New Roman" w:hAnsi="Times New Roman" w:cs="Times New Roman"/>
                <w:sz w:val="24"/>
                <w:szCs w:val="24"/>
                <w:lang w:val="de-DE"/>
              </w:rPr>
              <w:t>132</w:t>
            </w:r>
            <w:r w:rsidR="00DD541D">
              <w:rPr>
                <w:rFonts w:ascii="Times New Roman" w:hAnsi="Times New Roman" w:cs="Times New Roman"/>
                <w:sz w:val="24"/>
                <w:szCs w:val="24"/>
                <w:lang w:val="de-DE"/>
              </w:rPr>
              <w:t>)</w:t>
            </w:r>
          </w:p>
        </w:tc>
        <w:tc>
          <w:tcPr>
            <w:tcW w:w="3021" w:type="dxa"/>
          </w:tcPr>
          <w:p w14:paraId="491AB100" w14:textId="198FD46C" w:rsidR="00767213" w:rsidRPr="0058103B" w:rsidRDefault="008B417B" w:rsidP="00B52EAF">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 </w:t>
            </w:r>
            <w:r w:rsidRPr="00EB7236">
              <w:rPr>
                <w:rFonts w:ascii="Times New Roman" w:hAnsi="Times New Roman" w:cs="Times New Roman"/>
                <w:i/>
                <w:iCs/>
                <w:sz w:val="24"/>
                <w:szCs w:val="24"/>
                <w:lang w:val="de-DE"/>
              </w:rPr>
              <w:t>„</w:t>
            </w:r>
            <w:proofErr w:type="spellStart"/>
            <w:r w:rsidRPr="00EB7236">
              <w:rPr>
                <w:rFonts w:ascii="Times New Roman" w:hAnsi="Times New Roman" w:cs="Times New Roman"/>
                <w:i/>
                <w:iCs/>
                <w:sz w:val="24"/>
                <w:szCs w:val="24"/>
                <w:lang w:val="de-DE"/>
              </w:rPr>
              <w:t>král</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myslil</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že</w:t>
            </w:r>
            <w:proofErr w:type="spellEnd"/>
            <w:r w:rsidRPr="00EB7236">
              <w:rPr>
                <w:rFonts w:ascii="Times New Roman" w:hAnsi="Times New Roman" w:cs="Times New Roman"/>
                <w:i/>
                <w:iCs/>
                <w:sz w:val="24"/>
                <w:szCs w:val="24"/>
                <w:lang w:val="de-DE"/>
              </w:rPr>
              <w:t xml:space="preserve"> se </w:t>
            </w:r>
            <w:proofErr w:type="spellStart"/>
            <w:r w:rsidRPr="00EB7236">
              <w:rPr>
                <w:rFonts w:ascii="Times New Roman" w:hAnsi="Times New Roman" w:cs="Times New Roman"/>
                <w:i/>
                <w:iCs/>
                <w:sz w:val="24"/>
                <w:szCs w:val="24"/>
                <w:lang w:val="de-DE"/>
              </w:rPr>
              <w:t>jeho</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oblíbenému</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lovci</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něco</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stalo</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b/>
                <w:bCs/>
                <w:i/>
                <w:iCs/>
                <w:sz w:val="24"/>
                <w:szCs w:val="24"/>
                <w:lang w:val="de-DE"/>
              </w:rPr>
              <w:t>běžel</w:t>
            </w:r>
            <w:proofErr w:type="spellEnd"/>
            <w:r w:rsidRPr="00EB7236">
              <w:rPr>
                <w:rFonts w:ascii="Times New Roman" w:hAnsi="Times New Roman" w:cs="Times New Roman"/>
                <w:b/>
                <w:bCs/>
                <w:i/>
                <w:iCs/>
                <w:sz w:val="24"/>
                <w:szCs w:val="24"/>
                <w:lang w:val="de-DE"/>
              </w:rPr>
              <w:t xml:space="preserve"> k </w:t>
            </w:r>
            <w:proofErr w:type="spellStart"/>
            <w:r w:rsidRPr="00EB7236">
              <w:rPr>
                <w:rFonts w:ascii="Times New Roman" w:hAnsi="Times New Roman" w:cs="Times New Roman"/>
                <w:b/>
                <w:bCs/>
                <w:i/>
                <w:iCs/>
                <w:sz w:val="24"/>
                <w:szCs w:val="24"/>
                <w:lang w:val="de-DE"/>
              </w:rPr>
              <w:t>němu</w:t>
            </w:r>
            <w:proofErr w:type="spellEnd"/>
            <w:r w:rsidRPr="00EB7236">
              <w:rPr>
                <w:rFonts w:ascii="Times New Roman" w:hAnsi="Times New Roman" w:cs="Times New Roman"/>
                <w:i/>
                <w:iCs/>
                <w:sz w:val="24"/>
                <w:szCs w:val="24"/>
                <w:lang w:val="de-DE"/>
              </w:rPr>
              <w:t xml:space="preserve"> a </w:t>
            </w:r>
            <w:proofErr w:type="spellStart"/>
            <w:r w:rsidRPr="00EB7236">
              <w:rPr>
                <w:rFonts w:ascii="Times New Roman" w:hAnsi="Times New Roman" w:cs="Times New Roman"/>
                <w:i/>
                <w:iCs/>
                <w:sz w:val="24"/>
                <w:szCs w:val="24"/>
                <w:lang w:val="de-DE"/>
              </w:rPr>
              <w:t>chtěl</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mu</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pomoci</w:t>
            </w:r>
            <w:proofErr w:type="spellEnd"/>
            <w:r w:rsidRPr="00EB7236">
              <w:rPr>
                <w:rFonts w:ascii="Times New Roman" w:hAnsi="Times New Roman" w:cs="Times New Roman"/>
                <w:i/>
                <w:iCs/>
                <w:sz w:val="24"/>
                <w:szCs w:val="24"/>
                <w:lang w:val="de-DE"/>
              </w:rPr>
              <w:t>“</w:t>
            </w:r>
            <w:r w:rsidRPr="0058103B">
              <w:rPr>
                <w:rFonts w:ascii="Times New Roman" w:hAnsi="Times New Roman" w:cs="Times New Roman"/>
                <w:sz w:val="24"/>
                <w:szCs w:val="24"/>
                <w:lang w:val="de-DE"/>
              </w:rPr>
              <w:t xml:space="preserve"> …</w:t>
            </w:r>
            <w:r w:rsidR="00FD7A1C">
              <w:rPr>
                <w:rFonts w:ascii="Times New Roman" w:hAnsi="Times New Roman" w:cs="Times New Roman"/>
                <w:sz w:val="24"/>
                <w:szCs w:val="24"/>
                <w:lang w:val="de-DE"/>
              </w:rPr>
              <w:t xml:space="preserve"> </w:t>
            </w:r>
            <w:r w:rsidR="00FD7A1C" w:rsidRPr="0058103B">
              <w:rPr>
                <w:rFonts w:ascii="Times New Roman" w:hAnsi="Times New Roman" w:cs="Times New Roman"/>
                <w:sz w:val="24"/>
                <w:szCs w:val="24"/>
              </w:rPr>
              <w:t xml:space="preserve">(GRIMM, GRIMM, 1961, S. </w:t>
            </w:r>
            <w:r w:rsidR="00FD7A1C">
              <w:rPr>
                <w:rFonts w:ascii="Times New Roman" w:hAnsi="Times New Roman" w:cs="Times New Roman"/>
                <w:sz w:val="24"/>
                <w:szCs w:val="24"/>
              </w:rPr>
              <w:t>228</w:t>
            </w:r>
            <w:r w:rsidR="00FD7A1C" w:rsidRPr="0058103B">
              <w:rPr>
                <w:rFonts w:ascii="Times New Roman" w:hAnsi="Times New Roman" w:cs="Times New Roman"/>
                <w:sz w:val="24"/>
                <w:szCs w:val="24"/>
              </w:rPr>
              <w:t>)</w:t>
            </w:r>
          </w:p>
        </w:tc>
      </w:tr>
      <w:tr w:rsidR="00767213" w:rsidRPr="0058103B" w14:paraId="474CC9D6" w14:textId="77777777" w:rsidTr="00B52EAF">
        <w:tc>
          <w:tcPr>
            <w:tcW w:w="3020" w:type="dxa"/>
          </w:tcPr>
          <w:p w14:paraId="034AB9C7" w14:textId="05347610" w:rsidR="00767213" w:rsidRPr="0058103B" w:rsidRDefault="00F904F5" w:rsidP="00B52EAF">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 </w:t>
            </w:r>
            <w:r w:rsidRPr="00EB7236">
              <w:rPr>
                <w:rFonts w:ascii="Times New Roman" w:hAnsi="Times New Roman" w:cs="Times New Roman"/>
                <w:i/>
                <w:iCs/>
                <w:sz w:val="24"/>
                <w:szCs w:val="24"/>
                <w:lang w:val="de-DE"/>
              </w:rPr>
              <w:t xml:space="preserve">„Lass nur einmal zwölf Spinnräder ins Vorzimmer </w:t>
            </w:r>
            <w:r w:rsidRPr="00EB7236">
              <w:rPr>
                <w:rFonts w:ascii="Times New Roman" w:hAnsi="Times New Roman" w:cs="Times New Roman"/>
                <w:i/>
                <w:iCs/>
                <w:sz w:val="24"/>
                <w:szCs w:val="24"/>
                <w:lang w:val="de-DE"/>
              </w:rPr>
              <w:lastRenderedPageBreak/>
              <w:t xml:space="preserve">bringen, so werden sie </w:t>
            </w:r>
            <w:r w:rsidRPr="00EB7236">
              <w:rPr>
                <w:rFonts w:ascii="Times New Roman" w:hAnsi="Times New Roman" w:cs="Times New Roman"/>
                <w:b/>
                <w:bCs/>
                <w:i/>
                <w:iCs/>
                <w:sz w:val="24"/>
                <w:szCs w:val="24"/>
                <w:lang w:val="de-DE"/>
              </w:rPr>
              <w:t>herzukommen</w:t>
            </w:r>
            <w:r w:rsidRPr="00EB7236">
              <w:rPr>
                <w:rFonts w:ascii="Times New Roman" w:hAnsi="Times New Roman" w:cs="Times New Roman"/>
                <w:i/>
                <w:iCs/>
                <w:sz w:val="24"/>
                <w:szCs w:val="24"/>
                <w:lang w:val="de-DE"/>
              </w:rPr>
              <w:t xml:space="preserve"> und werden sich daran freuen“</w:t>
            </w:r>
            <w:r w:rsidRPr="0058103B">
              <w:rPr>
                <w:rFonts w:ascii="Times New Roman" w:hAnsi="Times New Roman" w:cs="Times New Roman"/>
                <w:sz w:val="24"/>
                <w:szCs w:val="24"/>
                <w:lang w:val="de-DE"/>
              </w:rPr>
              <w:t xml:space="preserve">… </w:t>
            </w:r>
            <w:r w:rsidR="00B61B9E">
              <w:rPr>
                <w:rFonts w:ascii="Times New Roman" w:hAnsi="Times New Roman" w:cs="Times New Roman"/>
                <w:sz w:val="24"/>
                <w:szCs w:val="24"/>
                <w:lang w:val="de-DE"/>
              </w:rPr>
              <w:t xml:space="preserve">(GRIMM, GRIMM, 1955, </w:t>
            </w:r>
            <w:r w:rsidR="00B61B9E">
              <w:rPr>
                <w:rFonts w:ascii="Times New Roman" w:hAnsi="Times New Roman" w:cs="Times New Roman"/>
                <w:sz w:val="24"/>
                <w:szCs w:val="24"/>
                <w:lang w:val="de-DE"/>
              </w:rPr>
              <w:br/>
            </w:r>
            <w:r w:rsidR="00B61B9E">
              <w:rPr>
                <w:rFonts w:ascii="Times New Roman" w:hAnsi="Times New Roman" w:cs="Times New Roman"/>
                <w:sz w:val="24"/>
                <w:szCs w:val="24"/>
                <w:lang w:val="de-DE"/>
              </w:rPr>
              <w:t>S. 8</w:t>
            </w:r>
            <w:r w:rsidR="00B61B9E">
              <w:rPr>
                <w:rFonts w:ascii="Times New Roman" w:hAnsi="Times New Roman" w:cs="Times New Roman"/>
                <w:sz w:val="24"/>
                <w:szCs w:val="24"/>
                <w:lang w:val="de-DE"/>
              </w:rPr>
              <w:t>4</w:t>
            </w:r>
            <w:r w:rsidR="00B61B9E">
              <w:rPr>
                <w:rFonts w:ascii="Times New Roman" w:hAnsi="Times New Roman" w:cs="Times New Roman"/>
                <w:sz w:val="24"/>
                <w:szCs w:val="24"/>
                <w:lang w:val="de-DE"/>
              </w:rPr>
              <w:t>)</w:t>
            </w:r>
          </w:p>
        </w:tc>
        <w:tc>
          <w:tcPr>
            <w:tcW w:w="3020" w:type="dxa"/>
          </w:tcPr>
          <w:p w14:paraId="64C5BD50" w14:textId="2A896524" w:rsidR="00767213" w:rsidRPr="0058103B" w:rsidRDefault="00F904F5" w:rsidP="00B52EAF">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lastRenderedPageBreak/>
              <w:t xml:space="preserve">… </w:t>
            </w:r>
            <w:r w:rsidRPr="00EB7236">
              <w:rPr>
                <w:rFonts w:ascii="Times New Roman" w:hAnsi="Times New Roman" w:cs="Times New Roman"/>
                <w:i/>
                <w:iCs/>
                <w:sz w:val="24"/>
                <w:szCs w:val="24"/>
                <w:lang w:val="de-DE"/>
              </w:rPr>
              <w:t>„</w:t>
            </w:r>
            <w:proofErr w:type="spellStart"/>
            <w:r w:rsidRPr="00EB7236">
              <w:rPr>
                <w:rFonts w:ascii="Times New Roman" w:hAnsi="Times New Roman" w:cs="Times New Roman"/>
                <w:i/>
                <w:iCs/>
                <w:sz w:val="24"/>
                <w:szCs w:val="24"/>
                <w:lang w:val="de-DE"/>
              </w:rPr>
              <w:t>Dej</w:t>
            </w:r>
            <w:proofErr w:type="spellEnd"/>
            <w:r w:rsidRPr="00EB7236">
              <w:rPr>
                <w:rFonts w:ascii="Times New Roman" w:hAnsi="Times New Roman" w:cs="Times New Roman"/>
                <w:i/>
                <w:iCs/>
                <w:sz w:val="24"/>
                <w:szCs w:val="24"/>
                <w:lang w:val="de-DE"/>
              </w:rPr>
              <w:t xml:space="preserve"> do </w:t>
            </w:r>
            <w:proofErr w:type="spellStart"/>
            <w:r w:rsidRPr="00EB7236">
              <w:rPr>
                <w:rFonts w:ascii="Times New Roman" w:hAnsi="Times New Roman" w:cs="Times New Roman"/>
                <w:i/>
                <w:iCs/>
                <w:sz w:val="24"/>
                <w:szCs w:val="24"/>
                <w:lang w:val="de-DE"/>
              </w:rPr>
              <w:t>předpokoje</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přinést</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dvanáct</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kolovrátků</w:t>
            </w:r>
            <w:proofErr w:type="spellEnd"/>
            <w:r w:rsidRPr="00EB7236">
              <w:rPr>
                <w:rFonts w:ascii="Times New Roman" w:hAnsi="Times New Roman" w:cs="Times New Roman"/>
                <w:i/>
                <w:iCs/>
                <w:sz w:val="24"/>
                <w:szCs w:val="24"/>
                <w:lang w:val="de-DE"/>
              </w:rPr>
              <w:t xml:space="preserve"> a </w:t>
            </w:r>
            <w:proofErr w:type="spellStart"/>
            <w:r w:rsidRPr="00EB7236">
              <w:rPr>
                <w:rFonts w:ascii="Times New Roman" w:hAnsi="Times New Roman" w:cs="Times New Roman"/>
                <w:i/>
                <w:iCs/>
                <w:sz w:val="24"/>
                <w:szCs w:val="24"/>
                <w:lang w:val="de-DE"/>
              </w:rPr>
              <w:lastRenderedPageBreak/>
              <w:t>pozoruj</w:t>
            </w:r>
            <w:proofErr w:type="spellEnd"/>
            <w:r w:rsidRPr="00EB7236">
              <w:rPr>
                <w:rFonts w:ascii="Times New Roman" w:hAnsi="Times New Roman" w:cs="Times New Roman"/>
                <w:i/>
                <w:iCs/>
                <w:sz w:val="24"/>
                <w:szCs w:val="24"/>
                <w:lang w:val="de-DE"/>
              </w:rPr>
              <w:t xml:space="preserve"> je, </w:t>
            </w:r>
            <w:proofErr w:type="spellStart"/>
            <w:r w:rsidRPr="00EB7236">
              <w:rPr>
                <w:rFonts w:ascii="Times New Roman" w:hAnsi="Times New Roman" w:cs="Times New Roman"/>
                <w:i/>
                <w:iCs/>
                <w:sz w:val="24"/>
                <w:szCs w:val="24"/>
                <w:lang w:val="de-DE"/>
              </w:rPr>
              <w:t>až</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budou</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b/>
                <w:bCs/>
                <w:i/>
                <w:iCs/>
                <w:sz w:val="24"/>
                <w:szCs w:val="24"/>
                <w:lang w:val="de-DE"/>
              </w:rPr>
              <w:t>procházet</w:t>
            </w:r>
            <w:proofErr w:type="spellEnd"/>
            <w:r w:rsidRPr="00EB7236">
              <w:rPr>
                <w:rFonts w:ascii="Times New Roman" w:hAnsi="Times New Roman" w:cs="Times New Roman"/>
                <w:b/>
                <w:bCs/>
                <w:i/>
                <w:iCs/>
                <w:sz w:val="24"/>
                <w:szCs w:val="24"/>
                <w:lang w:val="de-DE"/>
              </w:rPr>
              <w:t xml:space="preserve"> </w:t>
            </w:r>
            <w:proofErr w:type="spellStart"/>
            <w:r w:rsidRPr="00EB7236">
              <w:rPr>
                <w:rFonts w:ascii="Times New Roman" w:hAnsi="Times New Roman" w:cs="Times New Roman"/>
                <w:b/>
                <w:bCs/>
                <w:i/>
                <w:iCs/>
                <w:sz w:val="24"/>
                <w:szCs w:val="24"/>
                <w:lang w:val="de-DE"/>
              </w:rPr>
              <w:t>kolem</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nich</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Uvidíš</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jak</w:t>
            </w:r>
            <w:proofErr w:type="spellEnd"/>
            <w:r w:rsidRPr="00EB7236">
              <w:rPr>
                <w:rFonts w:ascii="Times New Roman" w:hAnsi="Times New Roman" w:cs="Times New Roman"/>
                <w:i/>
                <w:iCs/>
                <w:sz w:val="24"/>
                <w:szCs w:val="24"/>
                <w:lang w:val="de-DE"/>
              </w:rPr>
              <w:t xml:space="preserve"> si je </w:t>
            </w:r>
            <w:proofErr w:type="spellStart"/>
            <w:r w:rsidRPr="00EB7236">
              <w:rPr>
                <w:rFonts w:ascii="Times New Roman" w:hAnsi="Times New Roman" w:cs="Times New Roman"/>
                <w:i/>
                <w:iCs/>
                <w:sz w:val="24"/>
                <w:szCs w:val="24"/>
                <w:lang w:val="de-DE"/>
              </w:rPr>
              <w:t>budou</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zálibně</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prohlížet</w:t>
            </w:r>
            <w:proofErr w:type="spellEnd"/>
            <w:r w:rsidRPr="00EB7236">
              <w:rPr>
                <w:rFonts w:ascii="Times New Roman" w:hAnsi="Times New Roman" w:cs="Times New Roman"/>
                <w:i/>
                <w:iCs/>
                <w:sz w:val="24"/>
                <w:szCs w:val="24"/>
                <w:lang w:val="de-DE"/>
              </w:rPr>
              <w:t>“</w:t>
            </w:r>
            <w:r w:rsidRPr="0058103B">
              <w:rPr>
                <w:rFonts w:ascii="Times New Roman" w:hAnsi="Times New Roman" w:cs="Times New Roman"/>
                <w:sz w:val="24"/>
                <w:szCs w:val="24"/>
                <w:lang w:val="de-DE"/>
              </w:rPr>
              <w:t xml:space="preserve">… </w:t>
            </w:r>
            <w:r w:rsidR="00DD541D">
              <w:rPr>
                <w:rFonts w:ascii="Times New Roman" w:hAnsi="Times New Roman" w:cs="Times New Roman"/>
                <w:sz w:val="24"/>
                <w:szCs w:val="24"/>
                <w:lang w:val="de-DE"/>
              </w:rPr>
              <w:t xml:space="preserve">(GRIMM, GRIMM, 2011, </w:t>
            </w:r>
            <w:r w:rsidR="00DD541D">
              <w:rPr>
                <w:rFonts w:ascii="Times New Roman" w:hAnsi="Times New Roman" w:cs="Times New Roman"/>
                <w:sz w:val="24"/>
                <w:szCs w:val="24"/>
                <w:lang w:val="de-DE"/>
              </w:rPr>
              <w:br/>
            </w:r>
            <w:r w:rsidR="00DD541D">
              <w:rPr>
                <w:rFonts w:ascii="Times New Roman" w:hAnsi="Times New Roman" w:cs="Times New Roman"/>
                <w:sz w:val="24"/>
                <w:szCs w:val="24"/>
                <w:lang w:val="de-DE"/>
              </w:rPr>
              <w:t xml:space="preserve">S. </w:t>
            </w:r>
            <w:r w:rsidR="00DD541D">
              <w:rPr>
                <w:rFonts w:ascii="Times New Roman" w:hAnsi="Times New Roman" w:cs="Times New Roman"/>
                <w:sz w:val="24"/>
                <w:szCs w:val="24"/>
                <w:lang w:val="de-DE"/>
              </w:rPr>
              <w:t>130</w:t>
            </w:r>
            <w:r w:rsidR="00DD541D">
              <w:rPr>
                <w:rFonts w:ascii="Times New Roman" w:hAnsi="Times New Roman" w:cs="Times New Roman"/>
                <w:sz w:val="24"/>
                <w:szCs w:val="24"/>
                <w:lang w:val="de-DE"/>
              </w:rPr>
              <w:t>)</w:t>
            </w:r>
          </w:p>
        </w:tc>
        <w:tc>
          <w:tcPr>
            <w:tcW w:w="3021" w:type="dxa"/>
          </w:tcPr>
          <w:p w14:paraId="10FCA4D9" w14:textId="3579A9AE" w:rsidR="00767213" w:rsidRPr="0058103B" w:rsidRDefault="007618E7" w:rsidP="00B52EAF">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lastRenderedPageBreak/>
              <w:t xml:space="preserve">… </w:t>
            </w:r>
            <w:r w:rsidRPr="00EB7236">
              <w:rPr>
                <w:rFonts w:ascii="Times New Roman" w:hAnsi="Times New Roman" w:cs="Times New Roman"/>
                <w:i/>
                <w:iCs/>
                <w:sz w:val="24"/>
                <w:szCs w:val="24"/>
                <w:lang w:val="de-DE"/>
              </w:rPr>
              <w:t>„</w:t>
            </w:r>
            <w:proofErr w:type="spellStart"/>
            <w:r w:rsidRPr="00EB7236">
              <w:rPr>
                <w:rFonts w:ascii="Times New Roman" w:hAnsi="Times New Roman" w:cs="Times New Roman"/>
                <w:i/>
                <w:iCs/>
                <w:sz w:val="24"/>
                <w:szCs w:val="24"/>
                <w:lang w:val="de-DE"/>
              </w:rPr>
              <w:t>jen</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dej</w:t>
            </w:r>
            <w:proofErr w:type="spellEnd"/>
            <w:r w:rsidRPr="00EB7236">
              <w:rPr>
                <w:rFonts w:ascii="Times New Roman" w:hAnsi="Times New Roman" w:cs="Times New Roman"/>
                <w:i/>
                <w:iCs/>
                <w:sz w:val="24"/>
                <w:szCs w:val="24"/>
                <w:lang w:val="de-DE"/>
              </w:rPr>
              <w:t xml:space="preserve"> do </w:t>
            </w:r>
            <w:proofErr w:type="spellStart"/>
            <w:r w:rsidRPr="00EB7236">
              <w:rPr>
                <w:rFonts w:ascii="Times New Roman" w:hAnsi="Times New Roman" w:cs="Times New Roman"/>
                <w:i/>
                <w:iCs/>
                <w:sz w:val="24"/>
                <w:szCs w:val="24"/>
                <w:lang w:val="de-DE"/>
              </w:rPr>
              <w:t>předpokoje</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přinést</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dvanáct</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kolovrátků</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lastRenderedPageBreak/>
              <w:t>uvidíš</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že</w:t>
            </w:r>
            <w:proofErr w:type="spellEnd"/>
            <w:r w:rsidRPr="00EB7236">
              <w:rPr>
                <w:rFonts w:ascii="Times New Roman" w:hAnsi="Times New Roman" w:cs="Times New Roman"/>
                <w:i/>
                <w:iCs/>
                <w:sz w:val="24"/>
                <w:szCs w:val="24"/>
                <w:lang w:val="de-DE"/>
              </w:rPr>
              <w:t xml:space="preserve"> </w:t>
            </w:r>
            <w:r w:rsidRPr="00EB7236">
              <w:rPr>
                <w:rFonts w:ascii="Times New Roman" w:hAnsi="Times New Roman" w:cs="Times New Roman"/>
                <w:b/>
                <w:bCs/>
                <w:i/>
                <w:iCs/>
                <w:sz w:val="24"/>
                <w:szCs w:val="24"/>
                <w:lang w:val="de-DE"/>
              </w:rPr>
              <w:t xml:space="preserve">k </w:t>
            </w:r>
            <w:proofErr w:type="spellStart"/>
            <w:r w:rsidRPr="00EB7236">
              <w:rPr>
                <w:rFonts w:ascii="Times New Roman" w:hAnsi="Times New Roman" w:cs="Times New Roman"/>
                <w:b/>
                <w:bCs/>
                <w:i/>
                <w:iCs/>
                <w:sz w:val="24"/>
                <w:szCs w:val="24"/>
                <w:lang w:val="de-DE"/>
              </w:rPr>
              <w:t>nim</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hned</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b/>
                <w:bCs/>
                <w:i/>
                <w:iCs/>
                <w:sz w:val="24"/>
                <w:szCs w:val="24"/>
                <w:lang w:val="de-DE"/>
              </w:rPr>
              <w:t>půjdou</w:t>
            </w:r>
            <w:proofErr w:type="spellEnd"/>
            <w:r w:rsidRPr="00EB7236">
              <w:rPr>
                <w:rFonts w:ascii="Times New Roman" w:hAnsi="Times New Roman" w:cs="Times New Roman"/>
                <w:i/>
                <w:iCs/>
                <w:sz w:val="24"/>
                <w:szCs w:val="24"/>
                <w:lang w:val="de-DE"/>
              </w:rPr>
              <w:t xml:space="preserve"> a </w:t>
            </w:r>
            <w:proofErr w:type="spellStart"/>
            <w:r w:rsidRPr="00EB7236">
              <w:rPr>
                <w:rFonts w:ascii="Times New Roman" w:hAnsi="Times New Roman" w:cs="Times New Roman"/>
                <w:i/>
                <w:iCs/>
                <w:sz w:val="24"/>
                <w:szCs w:val="24"/>
                <w:lang w:val="de-DE"/>
              </w:rPr>
              <w:t>budou</w:t>
            </w:r>
            <w:proofErr w:type="spellEnd"/>
            <w:r w:rsidRPr="00EB7236">
              <w:rPr>
                <w:rFonts w:ascii="Times New Roman" w:hAnsi="Times New Roman" w:cs="Times New Roman"/>
                <w:i/>
                <w:iCs/>
                <w:sz w:val="24"/>
                <w:szCs w:val="24"/>
                <w:lang w:val="de-DE"/>
              </w:rPr>
              <w:t xml:space="preserve"> je </w:t>
            </w:r>
            <w:proofErr w:type="spellStart"/>
            <w:r w:rsidRPr="00EB7236">
              <w:rPr>
                <w:rFonts w:ascii="Times New Roman" w:hAnsi="Times New Roman" w:cs="Times New Roman"/>
                <w:i/>
                <w:iCs/>
                <w:sz w:val="24"/>
                <w:szCs w:val="24"/>
                <w:lang w:val="de-DE"/>
              </w:rPr>
              <w:t>obdivovat</w:t>
            </w:r>
            <w:proofErr w:type="spellEnd"/>
            <w:r w:rsidRPr="00EB7236">
              <w:rPr>
                <w:rFonts w:ascii="Times New Roman" w:hAnsi="Times New Roman" w:cs="Times New Roman"/>
                <w:i/>
                <w:iCs/>
                <w:sz w:val="24"/>
                <w:szCs w:val="24"/>
                <w:lang w:val="de-DE"/>
              </w:rPr>
              <w:t>“</w:t>
            </w:r>
            <w:r w:rsidRPr="0058103B">
              <w:rPr>
                <w:rFonts w:ascii="Times New Roman" w:hAnsi="Times New Roman" w:cs="Times New Roman"/>
                <w:sz w:val="24"/>
                <w:szCs w:val="24"/>
                <w:lang w:val="de-DE"/>
              </w:rPr>
              <w:t xml:space="preserve">… </w:t>
            </w:r>
            <w:r w:rsidR="00FD7A1C" w:rsidRPr="0058103B">
              <w:rPr>
                <w:rFonts w:ascii="Times New Roman" w:hAnsi="Times New Roman" w:cs="Times New Roman"/>
                <w:sz w:val="24"/>
                <w:szCs w:val="24"/>
              </w:rPr>
              <w:t xml:space="preserve">(GRIMM, GRIMM, 1961, </w:t>
            </w:r>
            <w:r w:rsidR="00FD7A1C">
              <w:rPr>
                <w:rFonts w:ascii="Times New Roman" w:hAnsi="Times New Roman" w:cs="Times New Roman"/>
                <w:sz w:val="24"/>
                <w:szCs w:val="24"/>
              </w:rPr>
              <w:br/>
            </w:r>
            <w:r w:rsidR="00FD7A1C" w:rsidRPr="0058103B">
              <w:rPr>
                <w:rFonts w:ascii="Times New Roman" w:hAnsi="Times New Roman" w:cs="Times New Roman"/>
                <w:sz w:val="24"/>
                <w:szCs w:val="24"/>
              </w:rPr>
              <w:t xml:space="preserve">S. </w:t>
            </w:r>
            <w:r w:rsidR="00FD7A1C">
              <w:rPr>
                <w:rFonts w:ascii="Times New Roman" w:hAnsi="Times New Roman" w:cs="Times New Roman"/>
                <w:sz w:val="24"/>
                <w:szCs w:val="24"/>
              </w:rPr>
              <w:t>228</w:t>
            </w:r>
            <w:r w:rsidR="00FD7A1C" w:rsidRPr="0058103B">
              <w:rPr>
                <w:rFonts w:ascii="Times New Roman" w:hAnsi="Times New Roman" w:cs="Times New Roman"/>
                <w:sz w:val="24"/>
                <w:szCs w:val="24"/>
              </w:rPr>
              <w:t>)</w:t>
            </w:r>
          </w:p>
        </w:tc>
      </w:tr>
    </w:tbl>
    <w:p w14:paraId="5429D3E8" w14:textId="77777777" w:rsidR="0002791D" w:rsidRPr="0058103B" w:rsidRDefault="0002791D" w:rsidP="006A1BA7">
      <w:pPr>
        <w:spacing w:line="360" w:lineRule="auto"/>
        <w:jc w:val="both"/>
        <w:rPr>
          <w:rFonts w:ascii="Times New Roman" w:hAnsi="Times New Roman" w:cs="Times New Roman"/>
          <w:sz w:val="24"/>
          <w:szCs w:val="24"/>
        </w:rPr>
      </w:pPr>
    </w:p>
    <w:p w14:paraId="34D5B8DF" w14:textId="4D3EA549" w:rsidR="00F752AA" w:rsidRPr="0058103B" w:rsidRDefault="00F752AA" w:rsidP="004F0BF3">
      <w:pPr>
        <w:pStyle w:val="berschrift2"/>
        <w:numPr>
          <w:ilvl w:val="2"/>
          <w:numId w:val="23"/>
        </w:numPr>
        <w:spacing w:line="360" w:lineRule="auto"/>
        <w:jc w:val="both"/>
        <w:rPr>
          <w:rFonts w:ascii="Times New Roman" w:hAnsi="Times New Roman" w:cs="Times New Roman"/>
          <w:b/>
          <w:bCs/>
          <w:color w:val="auto"/>
          <w:sz w:val="30"/>
          <w:szCs w:val="30"/>
          <w:lang w:val="de-DE"/>
        </w:rPr>
      </w:pPr>
      <w:bookmarkStart w:id="32" w:name="_Toc132835631"/>
      <w:r w:rsidRPr="0058103B">
        <w:rPr>
          <w:rFonts w:ascii="Times New Roman" w:hAnsi="Times New Roman" w:cs="Times New Roman"/>
          <w:b/>
          <w:bCs/>
          <w:color w:val="auto"/>
          <w:sz w:val="30"/>
          <w:szCs w:val="30"/>
          <w:lang w:val="de-DE"/>
        </w:rPr>
        <w:t>Diminutiva</w:t>
      </w:r>
      <w:bookmarkEnd w:id="32"/>
    </w:p>
    <w:p w14:paraId="7757BFB4" w14:textId="77777777" w:rsidR="00443915" w:rsidRPr="0058103B" w:rsidRDefault="00443915" w:rsidP="00443915">
      <w:pPr>
        <w:rPr>
          <w:lang w:val="de-DE"/>
        </w:rPr>
      </w:pPr>
    </w:p>
    <w:p w14:paraId="5BC925F4" w14:textId="075DC810" w:rsidR="00F752AA" w:rsidRPr="0058103B" w:rsidRDefault="00CD4801" w:rsidP="00865BFD">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Schon auf den ersten Blick fällt beim Lesen beider Märchen auf, dass im Original, also in der deutschen Sprache, Diminutiva (bis auf eine Ausnahme</w:t>
      </w:r>
      <w:r w:rsidR="00224D23" w:rsidRPr="0058103B">
        <w:rPr>
          <w:rFonts w:ascii="Times New Roman" w:hAnsi="Times New Roman" w:cs="Times New Roman"/>
          <w:sz w:val="24"/>
          <w:szCs w:val="24"/>
          <w:lang w:val="de-DE"/>
        </w:rPr>
        <w:t xml:space="preserve"> – </w:t>
      </w:r>
      <w:r w:rsidR="00224D23" w:rsidRPr="0058103B">
        <w:rPr>
          <w:rFonts w:ascii="Times New Roman" w:hAnsi="Times New Roman" w:cs="Times New Roman"/>
          <w:i/>
          <w:iCs/>
          <w:sz w:val="24"/>
          <w:szCs w:val="24"/>
          <w:lang w:val="de-DE"/>
        </w:rPr>
        <w:t>Fensterchen</w:t>
      </w:r>
      <w:r w:rsidRPr="0058103B">
        <w:rPr>
          <w:rFonts w:ascii="Times New Roman" w:hAnsi="Times New Roman" w:cs="Times New Roman"/>
          <w:sz w:val="24"/>
          <w:szCs w:val="24"/>
          <w:lang w:val="de-DE"/>
        </w:rPr>
        <w:t xml:space="preserve">) überhaupt nicht vorkommen. In tschechischen Übersetzungen hingegen findet man viele Diminutiva, insbesondere in der Übersetzung von Helena </w:t>
      </w:r>
      <w:proofErr w:type="spellStart"/>
      <w:r w:rsidRPr="0058103B">
        <w:rPr>
          <w:rFonts w:ascii="Times New Roman" w:hAnsi="Times New Roman" w:cs="Times New Roman"/>
          <w:sz w:val="24"/>
          <w:szCs w:val="24"/>
          <w:lang w:val="de-DE"/>
        </w:rPr>
        <w:t>Helceletová</w:t>
      </w:r>
      <w:proofErr w:type="spellEnd"/>
      <w:r w:rsidRPr="0058103B">
        <w:rPr>
          <w:rFonts w:ascii="Times New Roman" w:hAnsi="Times New Roman" w:cs="Times New Roman"/>
          <w:sz w:val="24"/>
          <w:szCs w:val="24"/>
          <w:lang w:val="de-DE"/>
        </w:rPr>
        <w:t xml:space="preserve">. </w:t>
      </w:r>
      <w:proofErr w:type="spellStart"/>
      <w:r w:rsidRPr="0058103B">
        <w:rPr>
          <w:rFonts w:ascii="Times New Roman" w:hAnsi="Times New Roman" w:cs="Times New Roman"/>
          <w:sz w:val="24"/>
          <w:szCs w:val="24"/>
          <w:lang w:val="de-DE"/>
        </w:rPr>
        <w:t>Bezděková</w:t>
      </w:r>
      <w:proofErr w:type="spellEnd"/>
      <w:r w:rsidRPr="0058103B">
        <w:rPr>
          <w:rFonts w:ascii="Times New Roman" w:hAnsi="Times New Roman" w:cs="Times New Roman"/>
          <w:sz w:val="24"/>
          <w:szCs w:val="24"/>
          <w:lang w:val="de-DE"/>
        </w:rPr>
        <w:t xml:space="preserve"> verwendet Diminutiva auch, </w:t>
      </w:r>
      <w:r w:rsidR="00865BFD" w:rsidRPr="0058103B">
        <w:rPr>
          <w:rFonts w:ascii="Times New Roman" w:hAnsi="Times New Roman" w:cs="Times New Roman"/>
          <w:sz w:val="24"/>
          <w:szCs w:val="24"/>
          <w:lang w:val="de-DE"/>
        </w:rPr>
        <w:t>aber wenn</w:t>
      </w:r>
      <w:r w:rsidRPr="0058103B">
        <w:rPr>
          <w:rFonts w:ascii="Times New Roman" w:hAnsi="Times New Roman" w:cs="Times New Roman"/>
          <w:sz w:val="24"/>
          <w:szCs w:val="24"/>
          <w:lang w:val="de-DE"/>
        </w:rPr>
        <w:t xml:space="preserve"> man das Verhältnis der Anzahl der Diminutiva bei </w:t>
      </w:r>
      <w:proofErr w:type="spellStart"/>
      <w:r w:rsidRPr="0058103B">
        <w:rPr>
          <w:rFonts w:ascii="Times New Roman" w:hAnsi="Times New Roman" w:cs="Times New Roman"/>
          <w:sz w:val="24"/>
          <w:szCs w:val="24"/>
          <w:lang w:val="de-DE"/>
        </w:rPr>
        <w:t>Helceletová</w:t>
      </w:r>
      <w:proofErr w:type="spellEnd"/>
      <w:r w:rsidRPr="0058103B">
        <w:rPr>
          <w:rFonts w:ascii="Times New Roman" w:hAnsi="Times New Roman" w:cs="Times New Roman"/>
          <w:sz w:val="24"/>
          <w:szCs w:val="24"/>
          <w:lang w:val="de-DE"/>
        </w:rPr>
        <w:t xml:space="preserve"> und </w:t>
      </w:r>
      <w:proofErr w:type="spellStart"/>
      <w:r w:rsidRPr="0058103B">
        <w:rPr>
          <w:rFonts w:ascii="Times New Roman" w:hAnsi="Times New Roman" w:cs="Times New Roman"/>
          <w:sz w:val="24"/>
          <w:szCs w:val="24"/>
          <w:lang w:val="de-DE"/>
        </w:rPr>
        <w:t>Bezděková</w:t>
      </w:r>
      <w:proofErr w:type="spellEnd"/>
      <w:r w:rsidRPr="0058103B">
        <w:rPr>
          <w:rFonts w:ascii="Times New Roman" w:hAnsi="Times New Roman" w:cs="Times New Roman"/>
          <w:sz w:val="24"/>
          <w:szCs w:val="24"/>
          <w:lang w:val="de-DE"/>
        </w:rPr>
        <w:t xml:space="preserve"> in Prozenten ausdrücken will, gibt es in der Übersetzung von </w:t>
      </w:r>
      <w:proofErr w:type="spellStart"/>
      <w:r w:rsidRPr="0058103B">
        <w:rPr>
          <w:rFonts w:ascii="Times New Roman" w:hAnsi="Times New Roman" w:cs="Times New Roman"/>
          <w:sz w:val="24"/>
          <w:szCs w:val="24"/>
          <w:lang w:val="de-DE"/>
        </w:rPr>
        <w:t>Helceletová</w:t>
      </w:r>
      <w:proofErr w:type="spellEnd"/>
      <w:r w:rsidRPr="0058103B">
        <w:rPr>
          <w:rFonts w:ascii="Times New Roman" w:hAnsi="Times New Roman" w:cs="Times New Roman"/>
          <w:sz w:val="24"/>
          <w:szCs w:val="24"/>
          <w:lang w:val="de-DE"/>
        </w:rPr>
        <w:t xml:space="preserve"> um </w:t>
      </w:r>
      <w:r w:rsidR="005C6E80" w:rsidRPr="0058103B">
        <w:rPr>
          <w:rFonts w:ascii="Times New Roman" w:hAnsi="Times New Roman" w:cs="Times New Roman"/>
          <w:sz w:val="24"/>
          <w:szCs w:val="24"/>
          <w:lang w:val="de-DE"/>
        </w:rPr>
        <w:t>24</w:t>
      </w:r>
      <w:r w:rsidRPr="0058103B">
        <w:rPr>
          <w:rFonts w:ascii="Times New Roman" w:hAnsi="Times New Roman" w:cs="Times New Roman"/>
          <w:sz w:val="24"/>
          <w:szCs w:val="24"/>
          <w:lang w:val="de-DE"/>
        </w:rPr>
        <w:t xml:space="preserve"> % mehr Diminutiva als in der von </w:t>
      </w:r>
      <w:proofErr w:type="spellStart"/>
      <w:r w:rsidRPr="0058103B">
        <w:rPr>
          <w:rFonts w:ascii="Times New Roman" w:hAnsi="Times New Roman" w:cs="Times New Roman"/>
          <w:sz w:val="24"/>
          <w:szCs w:val="24"/>
          <w:lang w:val="de-DE"/>
        </w:rPr>
        <w:t>Bezděková</w:t>
      </w:r>
      <w:proofErr w:type="spellEnd"/>
      <w:r w:rsidRPr="0058103B">
        <w:rPr>
          <w:rFonts w:ascii="Times New Roman" w:hAnsi="Times New Roman" w:cs="Times New Roman"/>
          <w:sz w:val="24"/>
          <w:szCs w:val="24"/>
          <w:lang w:val="de-DE"/>
        </w:rPr>
        <w:t xml:space="preserve">. Was Diminutiva angeht, wählten beide Übersetzerinnen die Strategie, die Übersetzung zu domestizieren, da der tschechische Leser an Diminutiva in Märchen gewöhnt ist und wenn man die Wörter in der Form lässt, in der sie im Original sind (also nicht verkleinert), könnten die Märchen auf den tschechischen Leser unnatürlich wirken. </w:t>
      </w:r>
      <w:r w:rsidR="00865BFD" w:rsidRPr="0058103B">
        <w:rPr>
          <w:rFonts w:ascii="Times New Roman" w:hAnsi="Times New Roman" w:cs="Times New Roman"/>
          <w:sz w:val="24"/>
          <w:szCs w:val="24"/>
          <w:lang w:val="de-DE"/>
        </w:rPr>
        <w:t xml:space="preserve">Bis auf </w:t>
      </w:r>
      <w:r w:rsidR="007F11B7">
        <w:rPr>
          <w:rFonts w:ascii="Times New Roman" w:hAnsi="Times New Roman" w:cs="Times New Roman"/>
          <w:sz w:val="24"/>
          <w:szCs w:val="24"/>
          <w:lang w:val="de-DE"/>
        </w:rPr>
        <w:t>zwei</w:t>
      </w:r>
      <w:r w:rsidR="00865BFD" w:rsidRPr="0058103B">
        <w:rPr>
          <w:rFonts w:ascii="Times New Roman" w:hAnsi="Times New Roman" w:cs="Times New Roman"/>
          <w:sz w:val="24"/>
          <w:szCs w:val="24"/>
          <w:lang w:val="de-DE"/>
        </w:rPr>
        <w:t xml:space="preserve"> Ausnahmen in dem Märchen </w:t>
      </w:r>
      <w:r w:rsidR="00865BFD" w:rsidRPr="0058103B">
        <w:rPr>
          <w:rFonts w:ascii="Times New Roman" w:hAnsi="Times New Roman" w:cs="Times New Roman"/>
          <w:i/>
          <w:iCs/>
          <w:sz w:val="24"/>
          <w:szCs w:val="24"/>
          <w:lang w:val="de-DE"/>
        </w:rPr>
        <w:t>Die zwölf Jäger</w:t>
      </w:r>
      <w:r w:rsidR="00865BFD" w:rsidRPr="0058103B">
        <w:rPr>
          <w:rFonts w:ascii="Times New Roman" w:hAnsi="Times New Roman" w:cs="Times New Roman"/>
          <w:sz w:val="24"/>
          <w:szCs w:val="24"/>
          <w:lang w:val="de-DE"/>
        </w:rPr>
        <w:t xml:space="preserve"> (</w:t>
      </w:r>
      <w:proofErr w:type="spellStart"/>
      <w:r w:rsidR="00865BFD" w:rsidRPr="0058103B">
        <w:rPr>
          <w:rFonts w:ascii="Times New Roman" w:hAnsi="Times New Roman" w:cs="Times New Roman"/>
          <w:i/>
          <w:iCs/>
          <w:sz w:val="24"/>
          <w:szCs w:val="24"/>
          <w:lang w:val="de-DE"/>
        </w:rPr>
        <w:t>každičké</w:t>
      </w:r>
      <w:proofErr w:type="spellEnd"/>
      <w:r w:rsidR="00865BFD" w:rsidRPr="0058103B">
        <w:rPr>
          <w:rFonts w:ascii="Times New Roman" w:hAnsi="Times New Roman" w:cs="Times New Roman"/>
          <w:sz w:val="24"/>
          <w:szCs w:val="24"/>
          <w:lang w:val="de-DE"/>
        </w:rPr>
        <w:t xml:space="preserve"> bei </w:t>
      </w:r>
      <w:proofErr w:type="spellStart"/>
      <w:r w:rsidR="00865BFD" w:rsidRPr="0058103B">
        <w:rPr>
          <w:rFonts w:ascii="Times New Roman" w:hAnsi="Times New Roman" w:cs="Times New Roman"/>
          <w:sz w:val="24"/>
          <w:szCs w:val="24"/>
          <w:lang w:val="de-DE"/>
        </w:rPr>
        <w:t>Bezděková</w:t>
      </w:r>
      <w:proofErr w:type="spellEnd"/>
      <w:r w:rsidR="00865BFD" w:rsidRPr="0058103B">
        <w:rPr>
          <w:rFonts w:ascii="Times New Roman" w:hAnsi="Times New Roman" w:cs="Times New Roman"/>
          <w:sz w:val="24"/>
          <w:szCs w:val="24"/>
          <w:lang w:val="de-DE"/>
        </w:rPr>
        <w:t xml:space="preserve"> und </w:t>
      </w:r>
      <w:proofErr w:type="spellStart"/>
      <w:r w:rsidR="00865BFD" w:rsidRPr="0058103B">
        <w:rPr>
          <w:rFonts w:ascii="Times New Roman" w:hAnsi="Times New Roman" w:cs="Times New Roman"/>
          <w:i/>
          <w:iCs/>
          <w:sz w:val="24"/>
          <w:szCs w:val="24"/>
          <w:lang w:val="de-DE"/>
        </w:rPr>
        <w:t>celičkém</w:t>
      </w:r>
      <w:proofErr w:type="spellEnd"/>
      <w:r w:rsidR="00865BFD" w:rsidRPr="0058103B">
        <w:rPr>
          <w:rFonts w:ascii="Times New Roman" w:hAnsi="Times New Roman" w:cs="Times New Roman"/>
          <w:sz w:val="24"/>
          <w:szCs w:val="24"/>
          <w:lang w:val="de-DE"/>
        </w:rPr>
        <w:t xml:space="preserve"> bei </w:t>
      </w:r>
      <w:proofErr w:type="spellStart"/>
      <w:r w:rsidR="00865BFD" w:rsidRPr="0058103B">
        <w:rPr>
          <w:rFonts w:ascii="Times New Roman" w:hAnsi="Times New Roman" w:cs="Times New Roman"/>
          <w:sz w:val="24"/>
          <w:szCs w:val="24"/>
          <w:lang w:val="de-DE"/>
        </w:rPr>
        <w:t>Helceletová</w:t>
      </w:r>
      <w:proofErr w:type="spellEnd"/>
      <w:r w:rsidR="00865BFD" w:rsidRPr="0058103B">
        <w:rPr>
          <w:rFonts w:ascii="Times New Roman" w:hAnsi="Times New Roman" w:cs="Times New Roman"/>
          <w:sz w:val="24"/>
          <w:szCs w:val="24"/>
          <w:lang w:val="de-DE"/>
        </w:rPr>
        <w:t xml:space="preserve">) sind alle Diminutiva Substantiva. </w:t>
      </w:r>
      <w:r w:rsidR="008C1830" w:rsidRPr="0058103B">
        <w:rPr>
          <w:rFonts w:ascii="Times New Roman" w:hAnsi="Times New Roman" w:cs="Times New Roman"/>
          <w:sz w:val="24"/>
          <w:szCs w:val="24"/>
          <w:lang w:val="de-DE"/>
        </w:rPr>
        <w:t xml:space="preserve">Was die Diminutivanzahl in den Märchen angeht, gibt es im Original und auch in beiden Übersetzungen mehr Diminutiva im Märchen </w:t>
      </w:r>
      <w:r w:rsidR="008C1830" w:rsidRPr="0058103B">
        <w:rPr>
          <w:rFonts w:ascii="Times New Roman" w:hAnsi="Times New Roman" w:cs="Times New Roman"/>
          <w:i/>
          <w:iCs/>
          <w:sz w:val="24"/>
          <w:szCs w:val="24"/>
          <w:lang w:val="de-DE"/>
        </w:rPr>
        <w:t>Rapunzel</w:t>
      </w:r>
      <w:r w:rsidR="008C1830" w:rsidRPr="0058103B">
        <w:rPr>
          <w:rFonts w:ascii="Times New Roman" w:hAnsi="Times New Roman" w:cs="Times New Roman"/>
          <w:sz w:val="24"/>
          <w:szCs w:val="24"/>
          <w:lang w:val="de-DE"/>
        </w:rPr>
        <w:t>.</w:t>
      </w:r>
    </w:p>
    <w:tbl>
      <w:tblPr>
        <w:tblStyle w:val="Tabellenraster"/>
        <w:tblW w:w="0" w:type="auto"/>
        <w:tblLook w:val="04A0" w:firstRow="1" w:lastRow="0" w:firstColumn="1" w:lastColumn="0" w:noHBand="0" w:noVBand="1"/>
      </w:tblPr>
      <w:tblGrid>
        <w:gridCol w:w="3020"/>
        <w:gridCol w:w="3020"/>
        <w:gridCol w:w="3021"/>
      </w:tblGrid>
      <w:tr w:rsidR="009D2D3D" w:rsidRPr="0058103B" w14:paraId="66F911B6" w14:textId="77777777" w:rsidTr="008F3C37">
        <w:tc>
          <w:tcPr>
            <w:tcW w:w="9061" w:type="dxa"/>
            <w:gridSpan w:val="3"/>
          </w:tcPr>
          <w:p w14:paraId="5CC0AEA7" w14:textId="5D8D603C" w:rsidR="009D2D3D" w:rsidRPr="0058103B" w:rsidRDefault="009D2D3D" w:rsidP="00865BFD">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Anzahl der Diminutiva </w:t>
            </w:r>
            <w:r w:rsidR="00EF4CD1" w:rsidRPr="0058103B">
              <w:rPr>
                <w:rFonts w:ascii="Times New Roman" w:hAnsi="Times New Roman" w:cs="Times New Roman"/>
                <w:sz w:val="24"/>
                <w:szCs w:val="24"/>
                <w:lang w:val="de-DE"/>
              </w:rPr>
              <w:t>–</w:t>
            </w:r>
            <w:r w:rsidRPr="0058103B">
              <w:rPr>
                <w:rFonts w:ascii="Times New Roman" w:hAnsi="Times New Roman" w:cs="Times New Roman"/>
                <w:sz w:val="24"/>
                <w:szCs w:val="24"/>
                <w:lang w:val="de-DE"/>
              </w:rPr>
              <w:t xml:space="preserve"> </w:t>
            </w:r>
            <w:r w:rsidRPr="0058103B">
              <w:rPr>
                <w:rFonts w:ascii="Times New Roman" w:hAnsi="Times New Roman" w:cs="Times New Roman"/>
                <w:i/>
                <w:iCs/>
                <w:sz w:val="24"/>
                <w:szCs w:val="24"/>
                <w:lang w:val="de-DE"/>
              </w:rPr>
              <w:t>Rapunzel</w:t>
            </w:r>
          </w:p>
        </w:tc>
      </w:tr>
      <w:tr w:rsidR="009D2D3D" w:rsidRPr="0058103B" w14:paraId="02CB0517" w14:textId="77777777" w:rsidTr="009D2D3D">
        <w:tc>
          <w:tcPr>
            <w:tcW w:w="3020" w:type="dxa"/>
          </w:tcPr>
          <w:p w14:paraId="7C29532C" w14:textId="1384AF0F" w:rsidR="009D2D3D" w:rsidRPr="0058103B" w:rsidRDefault="009D2D3D" w:rsidP="00865BFD">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Original</w:t>
            </w:r>
          </w:p>
        </w:tc>
        <w:tc>
          <w:tcPr>
            <w:tcW w:w="3020" w:type="dxa"/>
          </w:tcPr>
          <w:p w14:paraId="5868B9F1" w14:textId="34B987AA" w:rsidR="009D2D3D" w:rsidRPr="0058103B" w:rsidRDefault="009D2D3D" w:rsidP="00865BFD">
            <w:pPr>
              <w:spacing w:line="360" w:lineRule="auto"/>
              <w:jc w:val="both"/>
              <w:rPr>
                <w:rFonts w:ascii="Times New Roman" w:hAnsi="Times New Roman" w:cs="Times New Roman"/>
                <w:sz w:val="24"/>
                <w:szCs w:val="24"/>
                <w:lang w:val="de-DE"/>
              </w:rPr>
            </w:pPr>
            <w:proofErr w:type="spellStart"/>
            <w:r w:rsidRPr="0058103B">
              <w:rPr>
                <w:rFonts w:ascii="Times New Roman" w:hAnsi="Times New Roman" w:cs="Times New Roman"/>
                <w:sz w:val="24"/>
                <w:szCs w:val="24"/>
                <w:lang w:val="de-DE"/>
              </w:rPr>
              <w:t>Bezděková</w:t>
            </w:r>
            <w:proofErr w:type="spellEnd"/>
          </w:p>
        </w:tc>
        <w:tc>
          <w:tcPr>
            <w:tcW w:w="3021" w:type="dxa"/>
          </w:tcPr>
          <w:p w14:paraId="44B22F3D" w14:textId="784F0361" w:rsidR="009D2D3D" w:rsidRPr="0058103B" w:rsidRDefault="009D2D3D" w:rsidP="00865BFD">
            <w:pPr>
              <w:spacing w:line="360" w:lineRule="auto"/>
              <w:jc w:val="both"/>
              <w:rPr>
                <w:rFonts w:ascii="Times New Roman" w:hAnsi="Times New Roman" w:cs="Times New Roman"/>
                <w:sz w:val="24"/>
                <w:szCs w:val="24"/>
                <w:lang w:val="de-DE"/>
              </w:rPr>
            </w:pPr>
            <w:proofErr w:type="spellStart"/>
            <w:r w:rsidRPr="0058103B">
              <w:rPr>
                <w:rFonts w:ascii="Times New Roman" w:hAnsi="Times New Roman" w:cs="Times New Roman"/>
                <w:sz w:val="24"/>
                <w:szCs w:val="24"/>
                <w:lang w:val="de-DE"/>
              </w:rPr>
              <w:t>Helceletová</w:t>
            </w:r>
            <w:proofErr w:type="spellEnd"/>
          </w:p>
        </w:tc>
      </w:tr>
      <w:tr w:rsidR="009D2D3D" w:rsidRPr="0058103B" w14:paraId="2180E454" w14:textId="77777777" w:rsidTr="009D2D3D">
        <w:tc>
          <w:tcPr>
            <w:tcW w:w="3020" w:type="dxa"/>
          </w:tcPr>
          <w:p w14:paraId="418EF33C" w14:textId="71FDD952" w:rsidR="009D2D3D" w:rsidRPr="0058103B" w:rsidRDefault="00170377" w:rsidP="00865BFD">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1</w:t>
            </w:r>
          </w:p>
        </w:tc>
        <w:tc>
          <w:tcPr>
            <w:tcW w:w="3020" w:type="dxa"/>
          </w:tcPr>
          <w:p w14:paraId="24162143" w14:textId="030D9B6C" w:rsidR="009D2D3D" w:rsidRPr="0058103B" w:rsidRDefault="00170377" w:rsidP="00865BFD">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11</w:t>
            </w:r>
          </w:p>
        </w:tc>
        <w:tc>
          <w:tcPr>
            <w:tcW w:w="3021" w:type="dxa"/>
          </w:tcPr>
          <w:p w14:paraId="0006D75E" w14:textId="55F0B20A" w:rsidR="009D2D3D" w:rsidRPr="0058103B" w:rsidRDefault="00170377" w:rsidP="00865BFD">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15</w:t>
            </w:r>
          </w:p>
        </w:tc>
      </w:tr>
    </w:tbl>
    <w:p w14:paraId="7BF52AC6" w14:textId="77777777" w:rsidR="00813D62" w:rsidRPr="0058103B" w:rsidRDefault="00813D62" w:rsidP="009D2D3D">
      <w:pPr>
        <w:spacing w:line="360" w:lineRule="auto"/>
        <w:jc w:val="both"/>
        <w:rPr>
          <w:rFonts w:ascii="Times New Roman" w:hAnsi="Times New Roman" w:cs="Times New Roman"/>
          <w:sz w:val="24"/>
          <w:szCs w:val="24"/>
          <w:lang w:val="de-DE"/>
        </w:rPr>
      </w:pPr>
    </w:p>
    <w:tbl>
      <w:tblPr>
        <w:tblStyle w:val="Tabellenraster"/>
        <w:tblW w:w="0" w:type="auto"/>
        <w:tblLook w:val="04A0" w:firstRow="1" w:lastRow="0" w:firstColumn="1" w:lastColumn="0" w:noHBand="0" w:noVBand="1"/>
      </w:tblPr>
      <w:tblGrid>
        <w:gridCol w:w="3020"/>
        <w:gridCol w:w="3020"/>
        <w:gridCol w:w="3021"/>
      </w:tblGrid>
      <w:tr w:rsidR="009D2D3D" w:rsidRPr="0058103B" w14:paraId="45C6CCA8" w14:textId="77777777" w:rsidTr="00351362">
        <w:tc>
          <w:tcPr>
            <w:tcW w:w="9061" w:type="dxa"/>
            <w:gridSpan w:val="3"/>
          </w:tcPr>
          <w:p w14:paraId="0D3BAF75" w14:textId="63155901" w:rsidR="009D2D3D" w:rsidRPr="0058103B" w:rsidRDefault="009D2D3D" w:rsidP="00351362">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Anzahl der Diminutiva – </w:t>
            </w:r>
            <w:r w:rsidRPr="0058103B">
              <w:rPr>
                <w:rFonts w:ascii="Times New Roman" w:hAnsi="Times New Roman" w:cs="Times New Roman"/>
                <w:i/>
                <w:iCs/>
                <w:sz w:val="24"/>
                <w:szCs w:val="24"/>
                <w:lang w:val="de-DE"/>
              </w:rPr>
              <w:t>Die zwölf Jäger</w:t>
            </w:r>
          </w:p>
        </w:tc>
      </w:tr>
      <w:tr w:rsidR="009D2D3D" w:rsidRPr="0058103B" w14:paraId="2C55F1EB" w14:textId="77777777" w:rsidTr="00351362">
        <w:tc>
          <w:tcPr>
            <w:tcW w:w="3020" w:type="dxa"/>
          </w:tcPr>
          <w:p w14:paraId="76A628DD" w14:textId="77777777" w:rsidR="009D2D3D" w:rsidRPr="0058103B" w:rsidRDefault="009D2D3D" w:rsidP="00351362">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Original</w:t>
            </w:r>
          </w:p>
        </w:tc>
        <w:tc>
          <w:tcPr>
            <w:tcW w:w="3020" w:type="dxa"/>
          </w:tcPr>
          <w:p w14:paraId="5F7A8C56" w14:textId="77777777" w:rsidR="009D2D3D" w:rsidRPr="0058103B" w:rsidRDefault="009D2D3D" w:rsidP="00351362">
            <w:pPr>
              <w:spacing w:line="360" w:lineRule="auto"/>
              <w:jc w:val="both"/>
              <w:rPr>
                <w:rFonts w:ascii="Times New Roman" w:hAnsi="Times New Roman" w:cs="Times New Roman"/>
                <w:sz w:val="24"/>
                <w:szCs w:val="24"/>
                <w:lang w:val="de-DE"/>
              </w:rPr>
            </w:pPr>
            <w:proofErr w:type="spellStart"/>
            <w:r w:rsidRPr="0058103B">
              <w:rPr>
                <w:rFonts w:ascii="Times New Roman" w:hAnsi="Times New Roman" w:cs="Times New Roman"/>
                <w:sz w:val="24"/>
                <w:szCs w:val="24"/>
                <w:lang w:val="de-DE"/>
              </w:rPr>
              <w:t>Bezděková</w:t>
            </w:r>
            <w:proofErr w:type="spellEnd"/>
          </w:p>
        </w:tc>
        <w:tc>
          <w:tcPr>
            <w:tcW w:w="3021" w:type="dxa"/>
          </w:tcPr>
          <w:p w14:paraId="7B66A85D" w14:textId="77777777" w:rsidR="009D2D3D" w:rsidRPr="0058103B" w:rsidRDefault="009D2D3D" w:rsidP="00351362">
            <w:pPr>
              <w:spacing w:line="360" w:lineRule="auto"/>
              <w:jc w:val="both"/>
              <w:rPr>
                <w:rFonts w:ascii="Times New Roman" w:hAnsi="Times New Roman" w:cs="Times New Roman"/>
                <w:sz w:val="24"/>
                <w:szCs w:val="24"/>
                <w:lang w:val="de-DE"/>
              </w:rPr>
            </w:pPr>
            <w:proofErr w:type="spellStart"/>
            <w:r w:rsidRPr="0058103B">
              <w:rPr>
                <w:rFonts w:ascii="Times New Roman" w:hAnsi="Times New Roman" w:cs="Times New Roman"/>
                <w:sz w:val="24"/>
                <w:szCs w:val="24"/>
                <w:lang w:val="de-DE"/>
              </w:rPr>
              <w:t>Helceletová</w:t>
            </w:r>
            <w:proofErr w:type="spellEnd"/>
          </w:p>
        </w:tc>
      </w:tr>
      <w:tr w:rsidR="009D2D3D" w:rsidRPr="0058103B" w14:paraId="0D24CA83" w14:textId="77777777" w:rsidTr="00351362">
        <w:tc>
          <w:tcPr>
            <w:tcW w:w="3020" w:type="dxa"/>
          </w:tcPr>
          <w:p w14:paraId="782EA134" w14:textId="00895DC1" w:rsidR="009D2D3D" w:rsidRPr="0058103B" w:rsidRDefault="005C6E80" w:rsidP="00351362">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0</w:t>
            </w:r>
          </w:p>
        </w:tc>
        <w:tc>
          <w:tcPr>
            <w:tcW w:w="3020" w:type="dxa"/>
          </w:tcPr>
          <w:p w14:paraId="2FEB4A1E" w14:textId="3F3914DA" w:rsidR="009D2D3D" w:rsidRPr="0058103B" w:rsidRDefault="005C6E80" w:rsidP="00351362">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8</w:t>
            </w:r>
          </w:p>
        </w:tc>
        <w:tc>
          <w:tcPr>
            <w:tcW w:w="3021" w:type="dxa"/>
          </w:tcPr>
          <w:p w14:paraId="70872F0C" w14:textId="6EB3BDE8" w:rsidR="009D2D3D" w:rsidRPr="0058103B" w:rsidRDefault="005C6E80" w:rsidP="005C6E80">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10</w:t>
            </w:r>
          </w:p>
        </w:tc>
      </w:tr>
    </w:tbl>
    <w:p w14:paraId="25899B37" w14:textId="77777777" w:rsidR="00D04767" w:rsidRPr="0058103B" w:rsidRDefault="00D04767" w:rsidP="009D2D3D">
      <w:pPr>
        <w:spacing w:line="360" w:lineRule="auto"/>
        <w:jc w:val="both"/>
        <w:rPr>
          <w:rFonts w:ascii="Times New Roman" w:hAnsi="Times New Roman" w:cs="Times New Roman"/>
          <w:sz w:val="24"/>
          <w:szCs w:val="24"/>
          <w:lang w:val="de-DE"/>
        </w:rPr>
      </w:pPr>
    </w:p>
    <w:tbl>
      <w:tblPr>
        <w:tblStyle w:val="Tabellenraster"/>
        <w:tblW w:w="0" w:type="auto"/>
        <w:tblLook w:val="04A0" w:firstRow="1" w:lastRow="0" w:firstColumn="1" w:lastColumn="0" w:noHBand="0" w:noVBand="1"/>
      </w:tblPr>
      <w:tblGrid>
        <w:gridCol w:w="3020"/>
        <w:gridCol w:w="3020"/>
        <w:gridCol w:w="3021"/>
      </w:tblGrid>
      <w:tr w:rsidR="009D2D3D" w:rsidRPr="0058103B" w14:paraId="74CDEC09" w14:textId="77777777" w:rsidTr="00351362">
        <w:tc>
          <w:tcPr>
            <w:tcW w:w="9061" w:type="dxa"/>
            <w:gridSpan w:val="3"/>
          </w:tcPr>
          <w:p w14:paraId="449DCCFD" w14:textId="586E8722" w:rsidR="009D2D3D" w:rsidRPr="0058103B" w:rsidRDefault="009D2D3D" w:rsidP="00351362">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lastRenderedPageBreak/>
              <w:t xml:space="preserve">Beispiele der Diminutiva </w:t>
            </w:r>
            <w:r w:rsidR="00EF4CD1" w:rsidRPr="0058103B">
              <w:rPr>
                <w:rFonts w:ascii="Times New Roman" w:hAnsi="Times New Roman" w:cs="Times New Roman"/>
                <w:sz w:val="24"/>
                <w:szCs w:val="24"/>
                <w:lang w:val="de-DE"/>
              </w:rPr>
              <w:t>–</w:t>
            </w:r>
            <w:r w:rsidRPr="0058103B">
              <w:rPr>
                <w:rFonts w:ascii="Times New Roman" w:hAnsi="Times New Roman" w:cs="Times New Roman"/>
                <w:sz w:val="24"/>
                <w:szCs w:val="24"/>
                <w:lang w:val="de-DE"/>
              </w:rPr>
              <w:t xml:space="preserve"> </w:t>
            </w:r>
            <w:r w:rsidRPr="0058103B">
              <w:rPr>
                <w:rFonts w:ascii="Times New Roman" w:hAnsi="Times New Roman" w:cs="Times New Roman"/>
                <w:i/>
                <w:iCs/>
                <w:sz w:val="24"/>
                <w:szCs w:val="24"/>
                <w:lang w:val="de-DE"/>
              </w:rPr>
              <w:t>Rapunzel</w:t>
            </w:r>
          </w:p>
        </w:tc>
      </w:tr>
      <w:tr w:rsidR="009D2D3D" w:rsidRPr="0058103B" w14:paraId="450506BF" w14:textId="77777777" w:rsidTr="00351362">
        <w:tc>
          <w:tcPr>
            <w:tcW w:w="3020" w:type="dxa"/>
          </w:tcPr>
          <w:p w14:paraId="1AE50537" w14:textId="77777777" w:rsidR="009D2D3D" w:rsidRPr="0058103B" w:rsidRDefault="009D2D3D" w:rsidP="00351362">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Original</w:t>
            </w:r>
          </w:p>
        </w:tc>
        <w:tc>
          <w:tcPr>
            <w:tcW w:w="3020" w:type="dxa"/>
          </w:tcPr>
          <w:p w14:paraId="5F05D0D7" w14:textId="77777777" w:rsidR="009D2D3D" w:rsidRPr="0058103B" w:rsidRDefault="009D2D3D" w:rsidP="00351362">
            <w:pPr>
              <w:spacing w:line="360" w:lineRule="auto"/>
              <w:jc w:val="both"/>
              <w:rPr>
                <w:rFonts w:ascii="Times New Roman" w:hAnsi="Times New Roman" w:cs="Times New Roman"/>
                <w:sz w:val="24"/>
                <w:szCs w:val="24"/>
                <w:lang w:val="de-DE"/>
              </w:rPr>
            </w:pPr>
            <w:proofErr w:type="spellStart"/>
            <w:r w:rsidRPr="0058103B">
              <w:rPr>
                <w:rFonts w:ascii="Times New Roman" w:hAnsi="Times New Roman" w:cs="Times New Roman"/>
                <w:sz w:val="24"/>
                <w:szCs w:val="24"/>
                <w:lang w:val="de-DE"/>
              </w:rPr>
              <w:t>Bezděková</w:t>
            </w:r>
            <w:proofErr w:type="spellEnd"/>
          </w:p>
        </w:tc>
        <w:tc>
          <w:tcPr>
            <w:tcW w:w="3021" w:type="dxa"/>
          </w:tcPr>
          <w:p w14:paraId="7D29BB57" w14:textId="77777777" w:rsidR="009D2D3D" w:rsidRPr="0058103B" w:rsidRDefault="009D2D3D" w:rsidP="00351362">
            <w:pPr>
              <w:spacing w:line="360" w:lineRule="auto"/>
              <w:jc w:val="both"/>
              <w:rPr>
                <w:rFonts w:ascii="Times New Roman" w:hAnsi="Times New Roman" w:cs="Times New Roman"/>
                <w:sz w:val="24"/>
                <w:szCs w:val="24"/>
                <w:lang w:val="de-DE"/>
              </w:rPr>
            </w:pPr>
            <w:proofErr w:type="spellStart"/>
            <w:r w:rsidRPr="0058103B">
              <w:rPr>
                <w:rFonts w:ascii="Times New Roman" w:hAnsi="Times New Roman" w:cs="Times New Roman"/>
                <w:sz w:val="24"/>
                <w:szCs w:val="24"/>
                <w:lang w:val="de-DE"/>
              </w:rPr>
              <w:t>Helceletová</w:t>
            </w:r>
            <w:proofErr w:type="spellEnd"/>
          </w:p>
        </w:tc>
      </w:tr>
      <w:tr w:rsidR="009D2D3D" w:rsidRPr="0058103B" w14:paraId="3707839B" w14:textId="77777777" w:rsidTr="00351362">
        <w:tc>
          <w:tcPr>
            <w:tcW w:w="3020" w:type="dxa"/>
          </w:tcPr>
          <w:p w14:paraId="6CE096E4" w14:textId="71516CAE" w:rsidR="009D2D3D" w:rsidRPr="0058103B" w:rsidRDefault="00AE5FD5" w:rsidP="00351362">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 </w:t>
            </w:r>
            <w:r w:rsidRPr="00EB7236">
              <w:rPr>
                <w:rFonts w:ascii="Times New Roman" w:hAnsi="Times New Roman" w:cs="Times New Roman"/>
                <w:i/>
                <w:iCs/>
                <w:sz w:val="24"/>
                <w:szCs w:val="24"/>
                <w:lang w:val="de-DE"/>
              </w:rPr>
              <w:t xml:space="preserve">„nur ganz oben war ein kleines </w:t>
            </w:r>
            <w:r w:rsidRPr="00EB7236">
              <w:rPr>
                <w:rFonts w:ascii="Times New Roman" w:hAnsi="Times New Roman" w:cs="Times New Roman"/>
                <w:b/>
                <w:bCs/>
                <w:i/>
                <w:iCs/>
                <w:sz w:val="24"/>
                <w:szCs w:val="24"/>
                <w:lang w:val="de-DE"/>
              </w:rPr>
              <w:t>Fensterchen</w:t>
            </w:r>
            <w:r w:rsidRPr="00EB7236">
              <w:rPr>
                <w:rFonts w:ascii="Times New Roman" w:hAnsi="Times New Roman" w:cs="Times New Roman"/>
                <w:i/>
                <w:iCs/>
                <w:sz w:val="24"/>
                <w:szCs w:val="24"/>
                <w:lang w:val="de-DE"/>
              </w:rPr>
              <w:t>“</w:t>
            </w:r>
            <w:r w:rsidRPr="0058103B">
              <w:rPr>
                <w:rFonts w:ascii="Times New Roman" w:hAnsi="Times New Roman" w:cs="Times New Roman"/>
                <w:sz w:val="24"/>
                <w:szCs w:val="24"/>
                <w:lang w:val="de-DE"/>
              </w:rPr>
              <w:t xml:space="preserve"> … </w:t>
            </w:r>
            <w:r w:rsidR="000B0027">
              <w:rPr>
                <w:rFonts w:ascii="Times New Roman" w:hAnsi="Times New Roman" w:cs="Times New Roman"/>
                <w:sz w:val="24"/>
                <w:szCs w:val="24"/>
                <w:lang w:val="de-DE"/>
              </w:rPr>
              <w:t xml:space="preserve">(GRIMM, GRIMM, 1954, </w:t>
            </w:r>
            <w:r w:rsidR="000B0027">
              <w:rPr>
                <w:rFonts w:ascii="Times New Roman" w:hAnsi="Times New Roman" w:cs="Times New Roman"/>
                <w:sz w:val="24"/>
                <w:szCs w:val="24"/>
                <w:lang w:val="de-DE"/>
              </w:rPr>
              <w:br/>
            </w:r>
            <w:r w:rsidR="000B0027">
              <w:rPr>
                <w:rFonts w:ascii="Times New Roman" w:hAnsi="Times New Roman" w:cs="Times New Roman"/>
                <w:sz w:val="24"/>
                <w:szCs w:val="24"/>
                <w:lang w:val="de-DE"/>
              </w:rPr>
              <w:t>S. 72)</w:t>
            </w:r>
          </w:p>
        </w:tc>
        <w:tc>
          <w:tcPr>
            <w:tcW w:w="3020" w:type="dxa"/>
          </w:tcPr>
          <w:p w14:paraId="7F0989EF" w14:textId="0E8E6DB2" w:rsidR="009D2D3D" w:rsidRPr="0058103B" w:rsidRDefault="00AE5FD5" w:rsidP="00351362">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 </w:t>
            </w:r>
            <w:r w:rsidRPr="00EB7236">
              <w:rPr>
                <w:rFonts w:ascii="Times New Roman" w:hAnsi="Times New Roman" w:cs="Times New Roman"/>
                <w:i/>
                <w:iCs/>
                <w:sz w:val="24"/>
                <w:szCs w:val="24"/>
                <w:lang w:val="de-DE"/>
              </w:rPr>
              <w:t xml:space="preserve">„Jen </w:t>
            </w:r>
            <w:proofErr w:type="spellStart"/>
            <w:r w:rsidRPr="00EB7236">
              <w:rPr>
                <w:rFonts w:ascii="Times New Roman" w:hAnsi="Times New Roman" w:cs="Times New Roman"/>
                <w:i/>
                <w:iCs/>
                <w:sz w:val="24"/>
                <w:szCs w:val="24"/>
                <w:lang w:val="de-DE"/>
              </w:rPr>
              <w:t>úplně</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nahoře</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bylo</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malé</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b/>
                <w:bCs/>
                <w:i/>
                <w:iCs/>
                <w:sz w:val="24"/>
                <w:szCs w:val="24"/>
                <w:lang w:val="de-DE"/>
              </w:rPr>
              <w:t>okénko</w:t>
            </w:r>
            <w:proofErr w:type="spellEnd"/>
            <w:r w:rsidRPr="00EB7236">
              <w:rPr>
                <w:rFonts w:ascii="Times New Roman" w:hAnsi="Times New Roman" w:cs="Times New Roman"/>
                <w:i/>
                <w:iCs/>
                <w:sz w:val="24"/>
                <w:szCs w:val="24"/>
                <w:lang w:val="de-DE"/>
              </w:rPr>
              <w:t>.“</w:t>
            </w:r>
            <w:r w:rsidRPr="0058103B">
              <w:rPr>
                <w:rFonts w:ascii="Times New Roman" w:hAnsi="Times New Roman" w:cs="Times New Roman"/>
                <w:sz w:val="24"/>
                <w:szCs w:val="24"/>
                <w:lang w:val="de-DE"/>
              </w:rPr>
              <w:t xml:space="preserve"> … </w:t>
            </w:r>
            <w:r w:rsidR="00DD541D">
              <w:rPr>
                <w:rFonts w:ascii="Times New Roman" w:hAnsi="Times New Roman" w:cs="Times New Roman"/>
                <w:sz w:val="24"/>
                <w:szCs w:val="24"/>
                <w:lang w:val="de-DE"/>
              </w:rPr>
              <w:t xml:space="preserve">(GRIMM, GRIMM, 2011, S. </w:t>
            </w:r>
            <w:r w:rsidR="00DD541D">
              <w:rPr>
                <w:rFonts w:ascii="Times New Roman" w:hAnsi="Times New Roman" w:cs="Times New Roman"/>
                <w:sz w:val="24"/>
                <w:szCs w:val="24"/>
                <w:lang w:val="de-DE"/>
              </w:rPr>
              <w:t>90</w:t>
            </w:r>
            <w:r w:rsidR="00DD541D">
              <w:rPr>
                <w:rFonts w:ascii="Times New Roman" w:hAnsi="Times New Roman" w:cs="Times New Roman"/>
                <w:sz w:val="24"/>
                <w:szCs w:val="24"/>
                <w:lang w:val="de-DE"/>
              </w:rPr>
              <w:t>)</w:t>
            </w:r>
          </w:p>
        </w:tc>
        <w:tc>
          <w:tcPr>
            <w:tcW w:w="3021" w:type="dxa"/>
          </w:tcPr>
          <w:p w14:paraId="2BFD7F40" w14:textId="7171A532" w:rsidR="009D2D3D" w:rsidRPr="0058103B" w:rsidRDefault="00AE5FD5" w:rsidP="00351362">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 </w:t>
            </w:r>
            <w:r w:rsidRPr="00EB7236">
              <w:rPr>
                <w:rFonts w:ascii="Times New Roman" w:hAnsi="Times New Roman" w:cs="Times New Roman"/>
                <w:i/>
                <w:iCs/>
                <w:sz w:val="24"/>
                <w:szCs w:val="24"/>
                <w:lang w:val="de-DE"/>
              </w:rPr>
              <w:t xml:space="preserve">„Jen </w:t>
            </w:r>
            <w:proofErr w:type="spellStart"/>
            <w:r w:rsidRPr="00EB7236">
              <w:rPr>
                <w:rFonts w:ascii="Times New Roman" w:hAnsi="Times New Roman" w:cs="Times New Roman"/>
                <w:i/>
                <w:iCs/>
                <w:sz w:val="24"/>
                <w:szCs w:val="24"/>
                <w:lang w:val="de-DE"/>
              </w:rPr>
              <w:t>docela</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nahoře</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měla</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jediné</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malé</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b/>
                <w:bCs/>
                <w:i/>
                <w:iCs/>
                <w:sz w:val="24"/>
                <w:szCs w:val="24"/>
                <w:lang w:val="de-DE"/>
              </w:rPr>
              <w:t>okénko</w:t>
            </w:r>
            <w:proofErr w:type="spellEnd"/>
            <w:r w:rsidRPr="00EB7236">
              <w:rPr>
                <w:rFonts w:ascii="Times New Roman" w:hAnsi="Times New Roman" w:cs="Times New Roman"/>
                <w:i/>
                <w:iCs/>
                <w:sz w:val="24"/>
                <w:szCs w:val="24"/>
                <w:lang w:val="de-DE"/>
              </w:rPr>
              <w:t>.“</w:t>
            </w:r>
            <w:r w:rsidR="002B4F1B" w:rsidRPr="0058103B">
              <w:rPr>
                <w:rFonts w:ascii="Times New Roman" w:hAnsi="Times New Roman" w:cs="Times New Roman"/>
                <w:sz w:val="24"/>
                <w:szCs w:val="24"/>
                <w:lang w:val="de-DE"/>
              </w:rPr>
              <w:t xml:space="preserve"> … </w:t>
            </w:r>
            <w:r w:rsidR="00FD7A1C" w:rsidRPr="0058103B">
              <w:rPr>
                <w:rFonts w:ascii="Times New Roman" w:hAnsi="Times New Roman" w:cs="Times New Roman"/>
                <w:sz w:val="24"/>
                <w:szCs w:val="24"/>
              </w:rPr>
              <w:t xml:space="preserve">(GRIMM, GRIMM, 1961, </w:t>
            </w:r>
            <w:r w:rsidR="00FD7A1C">
              <w:rPr>
                <w:rFonts w:ascii="Times New Roman" w:hAnsi="Times New Roman" w:cs="Times New Roman"/>
                <w:sz w:val="24"/>
                <w:szCs w:val="24"/>
              </w:rPr>
              <w:br/>
            </w:r>
            <w:r w:rsidR="00FD7A1C" w:rsidRPr="0058103B">
              <w:rPr>
                <w:rFonts w:ascii="Times New Roman" w:hAnsi="Times New Roman" w:cs="Times New Roman"/>
                <w:sz w:val="24"/>
                <w:szCs w:val="24"/>
              </w:rPr>
              <w:t>S. 59)</w:t>
            </w:r>
          </w:p>
        </w:tc>
      </w:tr>
      <w:tr w:rsidR="005C6E80" w:rsidRPr="0058103B" w14:paraId="5AF3E2B4" w14:textId="77777777" w:rsidTr="00351362">
        <w:tc>
          <w:tcPr>
            <w:tcW w:w="3020" w:type="dxa"/>
          </w:tcPr>
          <w:p w14:paraId="1CACBB1B" w14:textId="5BC33D5B" w:rsidR="005C6E80" w:rsidRPr="0058103B" w:rsidRDefault="00E80C2F" w:rsidP="00351362">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 </w:t>
            </w:r>
            <w:r w:rsidRPr="00EB7236">
              <w:rPr>
                <w:rFonts w:ascii="Times New Roman" w:hAnsi="Times New Roman" w:cs="Times New Roman"/>
                <w:i/>
                <w:iCs/>
                <w:sz w:val="24"/>
                <w:szCs w:val="24"/>
                <w:lang w:val="de-DE"/>
              </w:rPr>
              <w:t xml:space="preserve">„Es war einmal ein Mann und eine Frau, die wünschten sich schon lange vergeblich ein </w:t>
            </w:r>
            <w:r w:rsidRPr="00EB7236">
              <w:rPr>
                <w:rFonts w:ascii="Times New Roman" w:hAnsi="Times New Roman" w:cs="Times New Roman"/>
                <w:b/>
                <w:bCs/>
                <w:i/>
                <w:iCs/>
                <w:sz w:val="24"/>
                <w:szCs w:val="24"/>
                <w:lang w:val="de-DE"/>
              </w:rPr>
              <w:t>Kind</w:t>
            </w:r>
            <w:r w:rsidRPr="00EB7236">
              <w:rPr>
                <w:rFonts w:ascii="Times New Roman" w:hAnsi="Times New Roman" w:cs="Times New Roman"/>
                <w:i/>
                <w:iCs/>
                <w:sz w:val="24"/>
                <w:szCs w:val="24"/>
                <w:lang w:val="de-DE"/>
              </w:rPr>
              <w:t>“</w:t>
            </w:r>
            <w:r w:rsidRPr="0058103B">
              <w:rPr>
                <w:rFonts w:ascii="Times New Roman" w:hAnsi="Times New Roman" w:cs="Times New Roman"/>
                <w:sz w:val="24"/>
                <w:szCs w:val="24"/>
                <w:lang w:val="de-DE"/>
              </w:rPr>
              <w:t xml:space="preserve">… </w:t>
            </w:r>
            <w:r w:rsidR="000B0027">
              <w:rPr>
                <w:rFonts w:ascii="Times New Roman" w:hAnsi="Times New Roman" w:cs="Times New Roman"/>
                <w:sz w:val="24"/>
                <w:szCs w:val="24"/>
                <w:lang w:val="de-DE"/>
              </w:rPr>
              <w:t>(GRIMM, GRIMM, 1954, S. 72)</w:t>
            </w:r>
          </w:p>
        </w:tc>
        <w:tc>
          <w:tcPr>
            <w:tcW w:w="3020" w:type="dxa"/>
          </w:tcPr>
          <w:p w14:paraId="2992C8A9" w14:textId="3A9E8CB6" w:rsidR="005C6E80" w:rsidRPr="0058103B" w:rsidRDefault="00E80C2F" w:rsidP="00351362">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 </w:t>
            </w:r>
            <w:r w:rsidRPr="00EB7236">
              <w:rPr>
                <w:rFonts w:ascii="Times New Roman" w:hAnsi="Times New Roman" w:cs="Times New Roman"/>
                <w:i/>
                <w:iCs/>
                <w:sz w:val="24"/>
                <w:szCs w:val="24"/>
                <w:lang w:val="de-DE"/>
              </w:rPr>
              <w:t>„</w:t>
            </w:r>
            <w:proofErr w:type="spellStart"/>
            <w:r w:rsidRPr="00EB7236">
              <w:rPr>
                <w:rFonts w:ascii="Times New Roman" w:hAnsi="Times New Roman" w:cs="Times New Roman"/>
                <w:i/>
                <w:iCs/>
                <w:sz w:val="24"/>
                <w:szCs w:val="24"/>
                <w:lang w:val="de-DE"/>
              </w:rPr>
              <w:t>Byli</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jednou</w:t>
            </w:r>
            <w:proofErr w:type="spellEnd"/>
            <w:r w:rsidRPr="00EB7236">
              <w:rPr>
                <w:rFonts w:ascii="Times New Roman" w:hAnsi="Times New Roman" w:cs="Times New Roman"/>
                <w:i/>
                <w:iCs/>
                <w:sz w:val="24"/>
                <w:szCs w:val="24"/>
                <w:lang w:val="de-DE"/>
              </w:rPr>
              <w:t xml:space="preserve"> jeden </w:t>
            </w:r>
            <w:proofErr w:type="spellStart"/>
            <w:r w:rsidRPr="00EB7236">
              <w:rPr>
                <w:rFonts w:ascii="Times New Roman" w:hAnsi="Times New Roman" w:cs="Times New Roman"/>
                <w:i/>
                <w:iCs/>
                <w:sz w:val="24"/>
                <w:szCs w:val="24"/>
                <w:lang w:val="de-DE"/>
              </w:rPr>
              <w:t>muž</w:t>
            </w:r>
            <w:proofErr w:type="spellEnd"/>
            <w:r w:rsidRPr="00EB7236">
              <w:rPr>
                <w:rFonts w:ascii="Times New Roman" w:hAnsi="Times New Roman" w:cs="Times New Roman"/>
                <w:i/>
                <w:iCs/>
                <w:sz w:val="24"/>
                <w:szCs w:val="24"/>
                <w:lang w:val="de-DE"/>
              </w:rPr>
              <w:t xml:space="preserve"> a </w:t>
            </w:r>
            <w:proofErr w:type="spellStart"/>
            <w:r w:rsidRPr="00EB7236">
              <w:rPr>
                <w:rFonts w:ascii="Times New Roman" w:hAnsi="Times New Roman" w:cs="Times New Roman"/>
                <w:i/>
                <w:iCs/>
                <w:sz w:val="24"/>
                <w:szCs w:val="24"/>
                <w:lang w:val="de-DE"/>
              </w:rPr>
              <w:t>jedna</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žena</w:t>
            </w:r>
            <w:proofErr w:type="spellEnd"/>
            <w:r w:rsidRPr="00EB7236">
              <w:rPr>
                <w:rFonts w:ascii="Times New Roman" w:hAnsi="Times New Roman" w:cs="Times New Roman"/>
                <w:i/>
                <w:iCs/>
                <w:sz w:val="24"/>
                <w:szCs w:val="24"/>
                <w:lang w:val="de-DE"/>
              </w:rPr>
              <w:t xml:space="preserve"> a </w:t>
            </w:r>
            <w:proofErr w:type="spellStart"/>
            <w:r w:rsidRPr="00EB7236">
              <w:rPr>
                <w:rFonts w:ascii="Times New Roman" w:hAnsi="Times New Roman" w:cs="Times New Roman"/>
                <w:i/>
                <w:iCs/>
                <w:sz w:val="24"/>
                <w:szCs w:val="24"/>
                <w:lang w:val="de-DE"/>
              </w:rPr>
              <w:t>ti</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dlouho</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marně</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toužili</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po</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b/>
                <w:bCs/>
                <w:i/>
                <w:iCs/>
                <w:sz w:val="24"/>
                <w:szCs w:val="24"/>
                <w:lang w:val="de-DE"/>
              </w:rPr>
              <w:t>dítěti</w:t>
            </w:r>
            <w:proofErr w:type="spellEnd"/>
            <w:r w:rsidRPr="00EB7236">
              <w:rPr>
                <w:rFonts w:ascii="Times New Roman" w:hAnsi="Times New Roman" w:cs="Times New Roman"/>
                <w:i/>
                <w:iCs/>
                <w:sz w:val="24"/>
                <w:szCs w:val="24"/>
                <w:lang w:val="de-DE"/>
              </w:rPr>
              <w:t>.“</w:t>
            </w:r>
            <w:r w:rsidRPr="0058103B">
              <w:rPr>
                <w:rFonts w:ascii="Times New Roman" w:hAnsi="Times New Roman" w:cs="Times New Roman"/>
                <w:sz w:val="24"/>
                <w:szCs w:val="24"/>
                <w:lang w:val="de-DE"/>
              </w:rPr>
              <w:t xml:space="preserve">… </w:t>
            </w:r>
            <w:r w:rsidR="00DD541D">
              <w:rPr>
                <w:rFonts w:ascii="Times New Roman" w:hAnsi="Times New Roman" w:cs="Times New Roman"/>
                <w:sz w:val="24"/>
                <w:szCs w:val="24"/>
                <w:lang w:val="de-DE"/>
              </w:rPr>
              <w:t xml:space="preserve">(GRIMM, GRIMM, 2011, </w:t>
            </w:r>
            <w:r w:rsidR="00DD541D">
              <w:rPr>
                <w:rFonts w:ascii="Times New Roman" w:hAnsi="Times New Roman" w:cs="Times New Roman"/>
                <w:sz w:val="24"/>
                <w:szCs w:val="24"/>
                <w:lang w:val="de-DE"/>
              </w:rPr>
              <w:br/>
            </w:r>
            <w:r w:rsidR="00DD541D">
              <w:rPr>
                <w:rFonts w:ascii="Times New Roman" w:hAnsi="Times New Roman" w:cs="Times New Roman"/>
                <w:sz w:val="24"/>
                <w:szCs w:val="24"/>
                <w:lang w:val="de-DE"/>
              </w:rPr>
              <w:t>S. 87)</w:t>
            </w:r>
          </w:p>
        </w:tc>
        <w:tc>
          <w:tcPr>
            <w:tcW w:w="3021" w:type="dxa"/>
          </w:tcPr>
          <w:p w14:paraId="7F28CAAA" w14:textId="48323A2E" w:rsidR="005C6E80" w:rsidRPr="0058103B" w:rsidRDefault="00E80C2F" w:rsidP="00351362">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 </w:t>
            </w:r>
            <w:r w:rsidRPr="00EB7236">
              <w:rPr>
                <w:rFonts w:ascii="Times New Roman" w:hAnsi="Times New Roman" w:cs="Times New Roman"/>
                <w:i/>
                <w:iCs/>
                <w:sz w:val="24"/>
                <w:szCs w:val="24"/>
                <w:lang w:val="de-DE"/>
              </w:rPr>
              <w:t>„</w:t>
            </w:r>
            <w:proofErr w:type="spellStart"/>
            <w:r w:rsidRPr="00EB7236">
              <w:rPr>
                <w:rFonts w:ascii="Times New Roman" w:hAnsi="Times New Roman" w:cs="Times New Roman"/>
                <w:i/>
                <w:iCs/>
                <w:sz w:val="24"/>
                <w:szCs w:val="24"/>
                <w:lang w:val="de-DE"/>
              </w:rPr>
              <w:t>Byl</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jednou</w:t>
            </w:r>
            <w:proofErr w:type="spellEnd"/>
            <w:r w:rsidRPr="00EB7236">
              <w:rPr>
                <w:rFonts w:ascii="Times New Roman" w:hAnsi="Times New Roman" w:cs="Times New Roman"/>
                <w:i/>
                <w:iCs/>
                <w:sz w:val="24"/>
                <w:szCs w:val="24"/>
                <w:lang w:val="de-DE"/>
              </w:rPr>
              <w:t xml:space="preserve"> jeden </w:t>
            </w:r>
            <w:proofErr w:type="spellStart"/>
            <w:r w:rsidRPr="00EB7236">
              <w:rPr>
                <w:rFonts w:ascii="Times New Roman" w:hAnsi="Times New Roman" w:cs="Times New Roman"/>
                <w:i/>
                <w:iCs/>
                <w:sz w:val="24"/>
                <w:szCs w:val="24"/>
                <w:lang w:val="de-DE"/>
              </w:rPr>
              <w:t>muž</w:t>
            </w:r>
            <w:proofErr w:type="spellEnd"/>
            <w:r w:rsidRPr="00EB7236">
              <w:rPr>
                <w:rFonts w:ascii="Times New Roman" w:hAnsi="Times New Roman" w:cs="Times New Roman"/>
                <w:i/>
                <w:iCs/>
                <w:sz w:val="24"/>
                <w:szCs w:val="24"/>
                <w:lang w:val="de-DE"/>
              </w:rPr>
              <w:t xml:space="preserve"> a </w:t>
            </w:r>
            <w:proofErr w:type="spellStart"/>
            <w:r w:rsidRPr="00EB7236">
              <w:rPr>
                <w:rFonts w:ascii="Times New Roman" w:hAnsi="Times New Roman" w:cs="Times New Roman"/>
                <w:i/>
                <w:iCs/>
                <w:sz w:val="24"/>
                <w:szCs w:val="24"/>
                <w:lang w:val="de-DE"/>
              </w:rPr>
              <w:t>jedna</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žena</w:t>
            </w:r>
            <w:proofErr w:type="spellEnd"/>
            <w:r w:rsidRPr="00EB7236">
              <w:rPr>
                <w:rFonts w:ascii="Times New Roman" w:hAnsi="Times New Roman" w:cs="Times New Roman"/>
                <w:i/>
                <w:iCs/>
                <w:sz w:val="24"/>
                <w:szCs w:val="24"/>
                <w:lang w:val="de-DE"/>
              </w:rPr>
              <w:t xml:space="preserve"> a </w:t>
            </w:r>
            <w:proofErr w:type="spellStart"/>
            <w:r w:rsidRPr="00EB7236">
              <w:rPr>
                <w:rFonts w:ascii="Times New Roman" w:hAnsi="Times New Roman" w:cs="Times New Roman"/>
                <w:i/>
                <w:iCs/>
                <w:sz w:val="24"/>
                <w:szCs w:val="24"/>
                <w:lang w:val="de-DE"/>
              </w:rPr>
              <w:t>ti</w:t>
            </w:r>
            <w:proofErr w:type="spellEnd"/>
            <w:r w:rsidRPr="00EB7236">
              <w:rPr>
                <w:rFonts w:ascii="Times New Roman" w:hAnsi="Times New Roman" w:cs="Times New Roman"/>
                <w:i/>
                <w:iCs/>
                <w:sz w:val="24"/>
                <w:szCs w:val="24"/>
                <w:lang w:val="de-DE"/>
              </w:rPr>
              <w:t xml:space="preserve"> si </w:t>
            </w:r>
            <w:proofErr w:type="spellStart"/>
            <w:r w:rsidRPr="00EB7236">
              <w:rPr>
                <w:rFonts w:ascii="Times New Roman" w:hAnsi="Times New Roman" w:cs="Times New Roman"/>
                <w:i/>
                <w:iCs/>
                <w:sz w:val="24"/>
                <w:szCs w:val="24"/>
                <w:lang w:val="de-DE"/>
              </w:rPr>
              <w:t>už</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dávno</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marně</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přáli</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b/>
                <w:bCs/>
                <w:i/>
                <w:iCs/>
                <w:sz w:val="24"/>
                <w:szCs w:val="24"/>
                <w:lang w:val="de-DE"/>
              </w:rPr>
              <w:t>děťátko</w:t>
            </w:r>
            <w:proofErr w:type="spellEnd"/>
            <w:r w:rsidRPr="00EB7236">
              <w:rPr>
                <w:rFonts w:ascii="Times New Roman" w:hAnsi="Times New Roman" w:cs="Times New Roman"/>
                <w:i/>
                <w:iCs/>
                <w:sz w:val="24"/>
                <w:szCs w:val="24"/>
                <w:lang w:val="de-DE"/>
              </w:rPr>
              <w:t>.“</w:t>
            </w:r>
            <w:r w:rsidRPr="0058103B">
              <w:rPr>
                <w:rFonts w:ascii="Times New Roman" w:hAnsi="Times New Roman" w:cs="Times New Roman"/>
                <w:sz w:val="24"/>
                <w:szCs w:val="24"/>
                <w:lang w:val="de-DE"/>
              </w:rPr>
              <w:t xml:space="preserve"> … </w:t>
            </w:r>
            <w:r w:rsidR="00FD7A1C" w:rsidRPr="0058103B">
              <w:rPr>
                <w:rFonts w:ascii="Times New Roman" w:hAnsi="Times New Roman" w:cs="Times New Roman"/>
                <w:sz w:val="24"/>
                <w:szCs w:val="24"/>
              </w:rPr>
              <w:t xml:space="preserve">(GRIMM, GRIMM, 1961, </w:t>
            </w:r>
            <w:r w:rsidR="00FD7A1C">
              <w:rPr>
                <w:rFonts w:ascii="Times New Roman" w:hAnsi="Times New Roman" w:cs="Times New Roman"/>
                <w:sz w:val="24"/>
                <w:szCs w:val="24"/>
              </w:rPr>
              <w:br/>
            </w:r>
            <w:r w:rsidR="00FD7A1C" w:rsidRPr="0058103B">
              <w:rPr>
                <w:rFonts w:ascii="Times New Roman" w:hAnsi="Times New Roman" w:cs="Times New Roman"/>
                <w:sz w:val="24"/>
                <w:szCs w:val="24"/>
              </w:rPr>
              <w:t>S. 5</w:t>
            </w:r>
            <w:r w:rsidR="00FD7A1C">
              <w:rPr>
                <w:rFonts w:ascii="Times New Roman" w:hAnsi="Times New Roman" w:cs="Times New Roman"/>
                <w:sz w:val="24"/>
                <w:szCs w:val="24"/>
              </w:rPr>
              <w:t>8</w:t>
            </w:r>
            <w:r w:rsidR="00FD7A1C" w:rsidRPr="0058103B">
              <w:rPr>
                <w:rFonts w:ascii="Times New Roman" w:hAnsi="Times New Roman" w:cs="Times New Roman"/>
                <w:sz w:val="24"/>
                <w:szCs w:val="24"/>
              </w:rPr>
              <w:t>)</w:t>
            </w:r>
          </w:p>
        </w:tc>
      </w:tr>
      <w:tr w:rsidR="005C6E80" w:rsidRPr="0058103B" w14:paraId="53B5FE05" w14:textId="77777777" w:rsidTr="00351362">
        <w:tc>
          <w:tcPr>
            <w:tcW w:w="3020" w:type="dxa"/>
          </w:tcPr>
          <w:p w14:paraId="6082E405" w14:textId="7B2F6A74" w:rsidR="005C6E80" w:rsidRPr="0058103B" w:rsidRDefault="00E80C2F" w:rsidP="00E80C2F">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 </w:t>
            </w:r>
            <w:r w:rsidRPr="00EB7236">
              <w:rPr>
                <w:rFonts w:ascii="Times New Roman" w:hAnsi="Times New Roman" w:cs="Times New Roman"/>
                <w:i/>
                <w:iCs/>
                <w:sz w:val="24"/>
                <w:szCs w:val="24"/>
                <w:lang w:val="de-DE"/>
              </w:rPr>
              <w:t xml:space="preserve">„Ist das die </w:t>
            </w:r>
            <w:r w:rsidRPr="00EB7236">
              <w:rPr>
                <w:rFonts w:ascii="Times New Roman" w:hAnsi="Times New Roman" w:cs="Times New Roman"/>
                <w:b/>
                <w:bCs/>
                <w:i/>
                <w:iCs/>
                <w:sz w:val="24"/>
                <w:szCs w:val="24"/>
                <w:lang w:val="de-DE"/>
              </w:rPr>
              <w:t>Leiter</w:t>
            </w:r>
            <w:r w:rsidRPr="00EB7236">
              <w:rPr>
                <w:rFonts w:ascii="Times New Roman" w:hAnsi="Times New Roman" w:cs="Times New Roman"/>
                <w:i/>
                <w:iCs/>
                <w:sz w:val="24"/>
                <w:szCs w:val="24"/>
                <w:lang w:val="de-DE"/>
              </w:rPr>
              <w:t>, auf welcher man hinaufkommt, so will ich auch einmal mein Glück versuchen.“</w:t>
            </w:r>
            <w:r w:rsidRPr="0058103B">
              <w:rPr>
                <w:rFonts w:ascii="Times New Roman" w:hAnsi="Times New Roman" w:cs="Times New Roman"/>
                <w:sz w:val="24"/>
                <w:szCs w:val="24"/>
                <w:lang w:val="de-DE"/>
              </w:rPr>
              <w:t xml:space="preserve"> … </w:t>
            </w:r>
            <w:r w:rsidR="000B0027">
              <w:rPr>
                <w:rFonts w:ascii="Times New Roman" w:hAnsi="Times New Roman" w:cs="Times New Roman"/>
                <w:sz w:val="24"/>
                <w:szCs w:val="24"/>
                <w:lang w:val="de-DE"/>
              </w:rPr>
              <w:t xml:space="preserve">(GRIMM, GRIMM, 1954, </w:t>
            </w:r>
            <w:r w:rsidR="000B0027">
              <w:rPr>
                <w:rFonts w:ascii="Times New Roman" w:hAnsi="Times New Roman" w:cs="Times New Roman"/>
                <w:sz w:val="24"/>
                <w:szCs w:val="24"/>
                <w:lang w:val="de-DE"/>
              </w:rPr>
              <w:br/>
            </w:r>
            <w:r w:rsidR="000B0027">
              <w:rPr>
                <w:rFonts w:ascii="Times New Roman" w:hAnsi="Times New Roman" w:cs="Times New Roman"/>
                <w:sz w:val="24"/>
                <w:szCs w:val="24"/>
                <w:lang w:val="de-DE"/>
              </w:rPr>
              <w:t>S. 7</w:t>
            </w:r>
            <w:r w:rsidR="000B0027">
              <w:rPr>
                <w:rFonts w:ascii="Times New Roman" w:hAnsi="Times New Roman" w:cs="Times New Roman"/>
                <w:sz w:val="24"/>
                <w:szCs w:val="24"/>
                <w:lang w:val="de-DE"/>
              </w:rPr>
              <w:t>6</w:t>
            </w:r>
            <w:r w:rsidR="000B0027">
              <w:rPr>
                <w:rFonts w:ascii="Times New Roman" w:hAnsi="Times New Roman" w:cs="Times New Roman"/>
                <w:sz w:val="24"/>
                <w:szCs w:val="24"/>
                <w:lang w:val="de-DE"/>
              </w:rPr>
              <w:t>)</w:t>
            </w:r>
          </w:p>
        </w:tc>
        <w:tc>
          <w:tcPr>
            <w:tcW w:w="3020" w:type="dxa"/>
          </w:tcPr>
          <w:p w14:paraId="18727C92" w14:textId="7C45A1C6" w:rsidR="005C6E80" w:rsidRPr="0058103B" w:rsidRDefault="00E80C2F" w:rsidP="00351362">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 </w:t>
            </w:r>
            <w:r w:rsidRPr="00EB7236">
              <w:rPr>
                <w:rFonts w:ascii="Times New Roman" w:hAnsi="Times New Roman" w:cs="Times New Roman"/>
                <w:i/>
                <w:iCs/>
                <w:sz w:val="24"/>
                <w:szCs w:val="24"/>
                <w:lang w:val="de-DE"/>
              </w:rPr>
              <w:t xml:space="preserve">„Tak </w:t>
            </w:r>
            <w:proofErr w:type="spellStart"/>
            <w:r w:rsidRPr="00EB7236">
              <w:rPr>
                <w:rFonts w:ascii="Times New Roman" w:hAnsi="Times New Roman" w:cs="Times New Roman"/>
                <w:i/>
                <w:iCs/>
                <w:sz w:val="24"/>
                <w:szCs w:val="24"/>
                <w:lang w:val="de-DE"/>
              </w:rPr>
              <w:t>tohle</w:t>
            </w:r>
            <w:proofErr w:type="spellEnd"/>
            <w:r w:rsidRPr="00EB7236">
              <w:rPr>
                <w:rFonts w:ascii="Times New Roman" w:hAnsi="Times New Roman" w:cs="Times New Roman"/>
                <w:i/>
                <w:iCs/>
                <w:sz w:val="24"/>
                <w:szCs w:val="24"/>
                <w:lang w:val="de-DE"/>
              </w:rPr>
              <w:t xml:space="preserve"> je </w:t>
            </w:r>
            <w:proofErr w:type="spellStart"/>
            <w:r w:rsidRPr="00EB7236">
              <w:rPr>
                <w:rFonts w:ascii="Times New Roman" w:hAnsi="Times New Roman" w:cs="Times New Roman"/>
                <w:i/>
                <w:iCs/>
                <w:sz w:val="24"/>
                <w:szCs w:val="24"/>
                <w:lang w:val="de-DE"/>
              </w:rPr>
              <w:t>ten</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b/>
                <w:bCs/>
                <w:i/>
                <w:iCs/>
                <w:sz w:val="24"/>
                <w:szCs w:val="24"/>
                <w:lang w:val="de-DE"/>
              </w:rPr>
              <w:t>žebřík</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po</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kterém</w:t>
            </w:r>
            <w:proofErr w:type="spellEnd"/>
            <w:r w:rsidRPr="00EB7236">
              <w:rPr>
                <w:rFonts w:ascii="Times New Roman" w:hAnsi="Times New Roman" w:cs="Times New Roman"/>
                <w:i/>
                <w:iCs/>
                <w:sz w:val="24"/>
                <w:szCs w:val="24"/>
                <w:lang w:val="de-DE"/>
              </w:rPr>
              <w:t xml:space="preserve"> se </w:t>
            </w:r>
            <w:proofErr w:type="spellStart"/>
            <w:r w:rsidRPr="00EB7236">
              <w:rPr>
                <w:rFonts w:ascii="Times New Roman" w:hAnsi="Times New Roman" w:cs="Times New Roman"/>
                <w:i/>
                <w:iCs/>
                <w:sz w:val="24"/>
                <w:szCs w:val="24"/>
                <w:lang w:val="de-DE"/>
              </w:rPr>
              <w:t>dá</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vyšplhat</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nahoru</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pomyslel</w:t>
            </w:r>
            <w:proofErr w:type="spellEnd"/>
            <w:r w:rsidRPr="00EB7236">
              <w:rPr>
                <w:rFonts w:ascii="Times New Roman" w:hAnsi="Times New Roman" w:cs="Times New Roman"/>
                <w:i/>
                <w:iCs/>
                <w:sz w:val="24"/>
                <w:szCs w:val="24"/>
                <w:lang w:val="de-DE"/>
              </w:rPr>
              <w:t xml:space="preserve"> si </w:t>
            </w:r>
            <w:proofErr w:type="spellStart"/>
            <w:r w:rsidRPr="00EB7236">
              <w:rPr>
                <w:rFonts w:ascii="Times New Roman" w:hAnsi="Times New Roman" w:cs="Times New Roman"/>
                <w:i/>
                <w:iCs/>
                <w:sz w:val="24"/>
                <w:szCs w:val="24"/>
                <w:lang w:val="de-DE"/>
              </w:rPr>
              <w:t>princ</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Budu</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muset</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vyzkoušet</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své</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štěstí</w:t>
            </w:r>
            <w:proofErr w:type="spellEnd"/>
            <w:r w:rsidRPr="00EB7236">
              <w:rPr>
                <w:rFonts w:ascii="Times New Roman" w:hAnsi="Times New Roman" w:cs="Times New Roman"/>
                <w:i/>
                <w:iCs/>
                <w:sz w:val="24"/>
                <w:szCs w:val="24"/>
                <w:lang w:val="de-DE"/>
              </w:rPr>
              <w:t>!“</w:t>
            </w:r>
            <w:r w:rsidRPr="0058103B">
              <w:rPr>
                <w:rFonts w:ascii="Times New Roman" w:hAnsi="Times New Roman" w:cs="Times New Roman"/>
                <w:sz w:val="24"/>
                <w:szCs w:val="24"/>
                <w:lang w:val="de-DE"/>
              </w:rPr>
              <w:t xml:space="preserve"> … </w:t>
            </w:r>
            <w:r w:rsidR="00DD541D">
              <w:rPr>
                <w:rFonts w:ascii="Times New Roman" w:hAnsi="Times New Roman" w:cs="Times New Roman"/>
                <w:sz w:val="24"/>
                <w:szCs w:val="24"/>
                <w:lang w:val="de-DE"/>
              </w:rPr>
              <w:t xml:space="preserve">(GRIMM, GRIMM, 2011, S. </w:t>
            </w:r>
            <w:r w:rsidR="00DD541D">
              <w:rPr>
                <w:rFonts w:ascii="Times New Roman" w:hAnsi="Times New Roman" w:cs="Times New Roman"/>
                <w:sz w:val="24"/>
                <w:szCs w:val="24"/>
                <w:lang w:val="de-DE"/>
              </w:rPr>
              <w:t>92</w:t>
            </w:r>
            <w:r w:rsidR="00DD541D">
              <w:rPr>
                <w:rFonts w:ascii="Times New Roman" w:hAnsi="Times New Roman" w:cs="Times New Roman"/>
                <w:sz w:val="24"/>
                <w:szCs w:val="24"/>
                <w:lang w:val="de-DE"/>
              </w:rPr>
              <w:t>)</w:t>
            </w:r>
          </w:p>
        </w:tc>
        <w:tc>
          <w:tcPr>
            <w:tcW w:w="3021" w:type="dxa"/>
          </w:tcPr>
          <w:p w14:paraId="7B219DF7" w14:textId="49EEC995" w:rsidR="005C6E80" w:rsidRPr="0058103B" w:rsidRDefault="00E80C2F" w:rsidP="00351362">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 </w:t>
            </w:r>
            <w:r w:rsidRPr="00EB7236">
              <w:rPr>
                <w:rFonts w:ascii="Times New Roman" w:hAnsi="Times New Roman" w:cs="Times New Roman"/>
                <w:i/>
                <w:iCs/>
                <w:sz w:val="24"/>
                <w:szCs w:val="24"/>
                <w:lang w:val="de-DE"/>
              </w:rPr>
              <w:t>„</w:t>
            </w:r>
            <w:proofErr w:type="spellStart"/>
            <w:r w:rsidRPr="00EB7236">
              <w:rPr>
                <w:rFonts w:ascii="Times New Roman" w:hAnsi="Times New Roman" w:cs="Times New Roman"/>
                <w:i/>
                <w:iCs/>
                <w:sz w:val="24"/>
                <w:szCs w:val="24"/>
                <w:lang w:val="de-DE"/>
              </w:rPr>
              <w:t>Jestli</w:t>
            </w:r>
            <w:proofErr w:type="spellEnd"/>
            <w:r w:rsidRPr="00EB7236">
              <w:rPr>
                <w:rFonts w:ascii="Times New Roman" w:hAnsi="Times New Roman" w:cs="Times New Roman"/>
                <w:i/>
                <w:iCs/>
                <w:sz w:val="24"/>
                <w:szCs w:val="24"/>
                <w:lang w:val="de-DE"/>
              </w:rPr>
              <w:t xml:space="preserve"> je </w:t>
            </w:r>
            <w:proofErr w:type="spellStart"/>
            <w:r w:rsidRPr="00EB7236">
              <w:rPr>
                <w:rFonts w:ascii="Times New Roman" w:hAnsi="Times New Roman" w:cs="Times New Roman"/>
                <w:i/>
                <w:iCs/>
                <w:sz w:val="24"/>
                <w:szCs w:val="24"/>
                <w:lang w:val="de-DE"/>
              </w:rPr>
              <w:t>tohle</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b/>
                <w:bCs/>
                <w:i/>
                <w:iCs/>
                <w:sz w:val="24"/>
                <w:szCs w:val="24"/>
                <w:lang w:val="de-DE"/>
              </w:rPr>
              <w:t>žebříček</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po</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kterém</w:t>
            </w:r>
            <w:proofErr w:type="spellEnd"/>
            <w:r w:rsidRPr="00EB7236">
              <w:rPr>
                <w:rFonts w:ascii="Times New Roman" w:hAnsi="Times New Roman" w:cs="Times New Roman"/>
                <w:i/>
                <w:iCs/>
                <w:sz w:val="24"/>
                <w:szCs w:val="24"/>
                <w:lang w:val="de-DE"/>
              </w:rPr>
              <w:t xml:space="preserve"> se </w:t>
            </w:r>
            <w:proofErr w:type="spellStart"/>
            <w:r w:rsidRPr="00EB7236">
              <w:rPr>
                <w:rFonts w:ascii="Times New Roman" w:hAnsi="Times New Roman" w:cs="Times New Roman"/>
                <w:i/>
                <w:iCs/>
                <w:sz w:val="24"/>
                <w:szCs w:val="24"/>
                <w:lang w:val="de-DE"/>
              </w:rPr>
              <w:t>chodí</w:t>
            </w:r>
            <w:proofErr w:type="spellEnd"/>
            <w:r w:rsidRPr="00EB7236">
              <w:rPr>
                <w:rFonts w:ascii="Times New Roman" w:hAnsi="Times New Roman" w:cs="Times New Roman"/>
                <w:i/>
                <w:iCs/>
                <w:sz w:val="24"/>
                <w:szCs w:val="24"/>
                <w:lang w:val="de-DE"/>
              </w:rPr>
              <w:t xml:space="preserve"> do </w:t>
            </w:r>
            <w:proofErr w:type="spellStart"/>
            <w:r w:rsidRPr="00EB7236">
              <w:rPr>
                <w:rFonts w:ascii="Times New Roman" w:hAnsi="Times New Roman" w:cs="Times New Roman"/>
                <w:i/>
                <w:iCs/>
                <w:sz w:val="24"/>
                <w:szCs w:val="24"/>
                <w:lang w:val="de-DE"/>
              </w:rPr>
              <w:t>věže</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tak</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to</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já</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také</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zkusím</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své</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štěstí</w:t>
            </w:r>
            <w:proofErr w:type="spellEnd"/>
            <w:r w:rsidRPr="00EB7236">
              <w:rPr>
                <w:rFonts w:ascii="Times New Roman" w:hAnsi="Times New Roman" w:cs="Times New Roman"/>
                <w:i/>
                <w:iCs/>
                <w:sz w:val="24"/>
                <w:szCs w:val="24"/>
                <w:lang w:val="de-DE"/>
              </w:rPr>
              <w:t>.“</w:t>
            </w:r>
            <w:r w:rsidRPr="0058103B">
              <w:rPr>
                <w:rFonts w:ascii="Times New Roman" w:hAnsi="Times New Roman" w:cs="Times New Roman"/>
                <w:sz w:val="24"/>
                <w:szCs w:val="24"/>
                <w:lang w:val="de-DE"/>
              </w:rPr>
              <w:t xml:space="preserve"> … </w:t>
            </w:r>
            <w:r w:rsidR="00FD7A1C" w:rsidRPr="0058103B">
              <w:rPr>
                <w:rFonts w:ascii="Times New Roman" w:hAnsi="Times New Roman" w:cs="Times New Roman"/>
                <w:sz w:val="24"/>
                <w:szCs w:val="24"/>
              </w:rPr>
              <w:t>(GRIMM, GRIMM, 1961, S. 59)</w:t>
            </w:r>
          </w:p>
        </w:tc>
      </w:tr>
    </w:tbl>
    <w:p w14:paraId="5F250A1C" w14:textId="77777777" w:rsidR="009D2D3D" w:rsidRPr="0058103B" w:rsidRDefault="009D2D3D" w:rsidP="00E932F1">
      <w:pPr>
        <w:spacing w:line="360" w:lineRule="auto"/>
        <w:jc w:val="both"/>
        <w:rPr>
          <w:rFonts w:ascii="Times New Roman" w:hAnsi="Times New Roman" w:cs="Times New Roman"/>
          <w:sz w:val="24"/>
          <w:szCs w:val="24"/>
          <w:lang w:val="de-DE"/>
        </w:rPr>
      </w:pPr>
    </w:p>
    <w:tbl>
      <w:tblPr>
        <w:tblStyle w:val="Tabellenraster"/>
        <w:tblW w:w="0" w:type="auto"/>
        <w:tblLook w:val="04A0" w:firstRow="1" w:lastRow="0" w:firstColumn="1" w:lastColumn="0" w:noHBand="0" w:noVBand="1"/>
      </w:tblPr>
      <w:tblGrid>
        <w:gridCol w:w="3020"/>
        <w:gridCol w:w="3020"/>
        <w:gridCol w:w="3021"/>
      </w:tblGrid>
      <w:tr w:rsidR="009D2D3D" w:rsidRPr="0058103B" w14:paraId="0A1EFC8A" w14:textId="77777777" w:rsidTr="00351362">
        <w:tc>
          <w:tcPr>
            <w:tcW w:w="9061" w:type="dxa"/>
            <w:gridSpan w:val="3"/>
          </w:tcPr>
          <w:p w14:paraId="29D5CCCF" w14:textId="64AADC2A" w:rsidR="009D2D3D" w:rsidRPr="0058103B" w:rsidRDefault="009D2D3D" w:rsidP="00351362">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Beispiele der Diminutiva – </w:t>
            </w:r>
            <w:r w:rsidRPr="0058103B">
              <w:rPr>
                <w:rFonts w:ascii="Times New Roman" w:hAnsi="Times New Roman" w:cs="Times New Roman"/>
                <w:i/>
                <w:iCs/>
                <w:sz w:val="24"/>
                <w:szCs w:val="24"/>
                <w:lang w:val="de-DE"/>
              </w:rPr>
              <w:t>Die zwölf Jäger</w:t>
            </w:r>
          </w:p>
        </w:tc>
      </w:tr>
      <w:tr w:rsidR="009D2D3D" w:rsidRPr="0058103B" w14:paraId="35711B3E" w14:textId="77777777" w:rsidTr="00351362">
        <w:tc>
          <w:tcPr>
            <w:tcW w:w="3020" w:type="dxa"/>
          </w:tcPr>
          <w:p w14:paraId="61CAFDB7" w14:textId="77777777" w:rsidR="009D2D3D" w:rsidRPr="0058103B" w:rsidRDefault="009D2D3D" w:rsidP="00351362">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Original</w:t>
            </w:r>
          </w:p>
        </w:tc>
        <w:tc>
          <w:tcPr>
            <w:tcW w:w="3020" w:type="dxa"/>
          </w:tcPr>
          <w:p w14:paraId="43744F8A" w14:textId="77777777" w:rsidR="009D2D3D" w:rsidRPr="0058103B" w:rsidRDefault="009D2D3D" w:rsidP="00351362">
            <w:pPr>
              <w:spacing w:line="360" w:lineRule="auto"/>
              <w:jc w:val="both"/>
              <w:rPr>
                <w:rFonts w:ascii="Times New Roman" w:hAnsi="Times New Roman" w:cs="Times New Roman"/>
                <w:sz w:val="24"/>
                <w:szCs w:val="24"/>
                <w:lang w:val="de-DE"/>
              </w:rPr>
            </w:pPr>
            <w:proofErr w:type="spellStart"/>
            <w:r w:rsidRPr="0058103B">
              <w:rPr>
                <w:rFonts w:ascii="Times New Roman" w:hAnsi="Times New Roman" w:cs="Times New Roman"/>
                <w:sz w:val="24"/>
                <w:szCs w:val="24"/>
                <w:lang w:val="de-DE"/>
              </w:rPr>
              <w:t>Bezděková</w:t>
            </w:r>
            <w:proofErr w:type="spellEnd"/>
          </w:p>
        </w:tc>
        <w:tc>
          <w:tcPr>
            <w:tcW w:w="3021" w:type="dxa"/>
          </w:tcPr>
          <w:p w14:paraId="601C36D9" w14:textId="77777777" w:rsidR="009D2D3D" w:rsidRPr="0058103B" w:rsidRDefault="009D2D3D" w:rsidP="00351362">
            <w:pPr>
              <w:spacing w:line="360" w:lineRule="auto"/>
              <w:jc w:val="both"/>
              <w:rPr>
                <w:rFonts w:ascii="Times New Roman" w:hAnsi="Times New Roman" w:cs="Times New Roman"/>
                <w:sz w:val="24"/>
                <w:szCs w:val="24"/>
                <w:lang w:val="de-DE"/>
              </w:rPr>
            </w:pPr>
            <w:proofErr w:type="spellStart"/>
            <w:r w:rsidRPr="0058103B">
              <w:rPr>
                <w:rFonts w:ascii="Times New Roman" w:hAnsi="Times New Roman" w:cs="Times New Roman"/>
                <w:sz w:val="24"/>
                <w:szCs w:val="24"/>
                <w:lang w:val="de-DE"/>
              </w:rPr>
              <w:t>Helceletová</w:t>
            </w:r>
            <w:proofErr w:type="spellEnd"/>
          </w:p>
        </w:tc>
      </w:tr>
      <w:tr w:rsidR="009D2D3D" w:rsidRPr="0058103B" w14:paraId="531309AB" w14:textId="77777777" w:rsidTr="00351362">
        <w:tc>
          <w:tcPr>
            <w:tcW w:w="3020" w:type="dxa"/>
          </w:tcPr>
          <w:p w14:paraId="4F2EEF64" w14:textId="27889223" w:rsidR="009D2D3D" w:rsidRPr="0058103B" w:rsidRDefault="00F10D6B" w:rsidP="00351362">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 </w:t>
            </w:r>
            <w:r w:rsidRPr="00EB7236">
              <w:rPr>
                <w:rFonts w:ascii="Times New Roman" w:hAnsi="Times New Roman" w:cs="Times New Roman"/>
                <w:i/>
                <w:iCs/>
                <w:sz w:val="24"/>
                <w:szCs w:val="24"/>
                <w:lang w:val="de-DE"/>
              </w:rPr>
              <w:t xml:space="preserve">„aber Mädchen, die trippeln und trappeln und </w:t>
            </w:r>
            <w:proofErr w:type="spellStart"/>
            <w:r w:rsidRPr="00EB7236">
              <w:rPr>
                <w:rFonts w:ascii="Times New Roman" w:hAnsi="Times New Roman" w:cs="Times New Roman"/>
                <w:i/>
                <w:iCs/>
                <w:sz w:val="24"/>
                <w:szCs w:val="24"/>
                <w:lang w:val="de-DE"/>
              </w:rPr>
              <w:t>schlurfeln</w:t>
            </w:r>
            <w:proofErr w:type="spellEnd"/>
            <w:r w:rsidRPr="00EB7236">
              <w:rPr>
                <w:rFonts w:ascii="Times New Roman" w:hAnsi="Times New Roman" w:cs="Times New Roman"/>
                <w:i/>
                <w:iCs/>
                <w:sz w:val="24"/>
                <w:szCs w:val="24"/>
                <w:lang w:val="de-DE"/>
              </w:rPr>
              <w:t xml:space="preserve"> und die </w:t>
            </w:r>
            <w:r w:rsidRPr="00EB7236">
              <w:rPr>
                <w:rFonts w:ascii="Times New Roman" w:hAnsi="Times New Roman" w:cs="Times New Roman"/>
                <w:b/>
                <w:bCs/>
                <w:i/>
                <w:iCs/>
                <w:sz w:val="24"/>
                <w:szCs w:val="24"/>
                <w:lang w:val="de-DE"/>
              </w:rPr>
              <w:t>Erbsen</w:t>
            </w:r>
            <w:r w:rsidRPr="00EB7236">
              <w:rPr>
                <w:rFonts w:ascii="Times New Roman" w:hAnsi="Times New Roman" w:cs="Times New Roman"/>
                <w:i/>
                <w:iCs/>
                <w:sz w:val="24"/>
                <w:szCs w:val="24"/>
                <w:lang w:val="de-DE"/>
              </w:rPr>
              <w:t xml:space="preserve"> rollen“</w:t>
            </w:r>
            <w:r w:rsidRPr="0058103B">
              <w:rPr>
                <w:rFonts w:ascii="Times New Roman" w:hAnsi="Times New Roman" w:cs="Times New Roman"/>
                <w:sz w:val="24"/>
                <w:szCs w:val="24"/>
                <w:lang w:val="de-DE"/>
              </w:rPr>
              <w:t xml:space="preserve"> … </w:t>
            </w:r>
            <w:r w:rsidR="00B61B9E">
              <w:rPr>
                <w:rFonts w:ascii="Times New Roman" w:hAnsi="Times New Roman" w:cs="Times New Roman"/>
                <w:sz w:val="24"/>
                <w:szCs w:val="24"/>
                <w:lang w:val="de-DE"/>
              </w:rPr>
              <w:t>(GRIMM, GRIMM, 1955, S. 8</w:t>
            </w:r>
            <w:r w:rsidR="00B61B9E">
              <w:rPr>
                <w:rFonts w:ascii="Times New Roman" w:hAnsi="Times New Roman" w:cs="Times New Roman"/>
                <w:sz w:val="24"/>
                <w:szCs w:val="24"/>
                <w:lang w:val="de-DE"/>
              </w:rPr>
              <w:t>3</w:t>
            </w:r>
            <w:r w:rsidR="00B61B9E">
              <w:rPr>
                <w:rFonts w:ascii="Times New Roman" w:hAnsi="Times New Roman" w:cs="Times New Roman"/>
                <w:sz w:val="24"/>
                <w:szCs w:val="24"/>
                <w:lang w:val="de-DE"/>
              </w:rPr>
              <w:t>)</w:t>
            </w:r>
          </w:p>
        </w:tc>
        <w:tc>
          <w:tcPr>
            <w:tcW w:w="3020" w:type="dxa"/>
          </w:tcPr>
          <w:p w14:paraId="56A2AF4F" w14:textId="6ABDEB9E" w:rsidR="009D2D3D" w:rsidRPr="0058103B" w:rsidRDefault="00F10D6B" w:rsidP="00351362">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 </w:t>
            </w:r>
            <w:r w:rsidRPr="00EB7236">
              <w:rPr>
                <w:rFonts w:ascii="Times New Roman" w:hAnsi="Times New Roman" w:cs="Times New Roman"/>
                <w:i/>
                <w:iCs/>
                <w:sz w:val="24"/>
                <w:szCs w:val="24"/>
                <w:lang w:val="de-DE"/>
              </w:rPr>
              <w:t>„</w:t>
            </w:r>
            <w:proofErr w:type="spellStart"/>
            <w:r w:rsidRPr="00EB7236">
              <w:rPr>
                <w:rFonts w:ascii="Times New Roman" w:hAnsi="Times New Roman" w:cs="Times New Roman"/>
                <w:i/>
                <w:iCs/>
                <w:sz w:val="24"/>
                <w:szCs w:val="24"/>
                <w:lang w:val="de-DE"/>
              </w:rPr>
              <w:t>ale</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dívky</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ty</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cupitají</w:t>
            </w:r>
            <w:proofErr w:type="spellEnd"/>
            <w:r w:rsidRPr="00EB7236">
              <w:rPr>
                <w:rFonts w:ascii="Times New Roman" w:hAnsi="Times New Roman" w:cs="Times New Roman"/>
                <w:i/>
                <w:iCs/>
                <w:sz w:val="24"/>
                <w:szCs w:val="24"/>
                <w:lang w:val="de-DE"/>
              </w:rPr>
              <w:t xml:space="preserve"> a </w:t>
            </w:r>
            <w:proofErr w:type="spellStart"/>
            <w:r w:rsidRPr="00EB7236">
              <w:rPr>
                <w:rFonts w:ascii="Times New Roman" w:hAnsi="Times New Roman" w:cs="Times New Roman"/>
                <w:i/>
                <w:iCs/>
                <w:sz w:val="24"/>
                <w:szCs w:val="24"/>
                <w:lang w:val="de-DE"/>
              </w:rPr>
              <w:t>šourají</w:t>
            </w:r>
            <w:proofErr w:type="spellEnd"/>
            <w:r w:rsidRPr="00EB7236">
              <w:rPr>
                <w:rFonts w:ascii="Times New Roman" w:hAnsi="Times New Roman" w:cs="Times New Roman"/>
                <w:i/>
                <w:iCs/>
                <w:sz w:val="24"/>
                <w:szCs w:val="24"/>
                <w:lang w:val="de-DE"/>
              </w:rPr>
              <w:t xml:space="preserve"> se a </w:t>
            </w:r>
            <w:proofErr w:type="spellStart"/>
            <w:r w:rsidRPr="00EB7236">
              <w:rPr>
                <w:rFonts w:ascii="Times New Roman" w:hAnsi="Times New Roman" w:cs="Times New Roman"/>
                <w:b/>
                <w:bCs/>
                <w:i/>
                <w:iCs/>
                <w:sz w:val="24"/>
                <w:szCs w:val="24"/>
                <w:lang w:val="de-DE"/>
              </w:rPr>
              <w:t>hrášek</w:t>
            </w:r>
            <w:proofErr w:type="spellEnd"/>
            <w:r w:rsidRPr="00EB7236">
              <w:rPr>
                <w:rFonts w:ascii="Times New Roman" w:hAnsi="Times New Roman" w:cs="Times New Roman"/>
                <w:i/>
                <w:iCs/>
                <w:sz w:val="24"/>
                <w:szCs w:val="24"/>
                <w:lang w:val="de-DE"/>
              </w:rPr>
              <w:t xml:space="preserve"> se </w:t>
            </w:r>
            <w:proofErr w:type="spellStart"/>
            <w:r w:rsidRPr="00EB7236">
              <w:rPr>
                <w:rFonts w:ascii="Times New Roman" w:hAnsi="Times New Roman" w:cs="Times New Roman"/>
                <w:i/>
                <w:iCs/>
                <w:sz w:val="24"/>
                <w:szCs w:val="24"/>
                <w:lang w:val="de-DE"/>
              </w:rPr>
              <w:t>jim</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pod</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nohama</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rozkutálí</w:t>
            </w:r>
            <w:proofErr w:type="spellEnd"/>
            <w:r w:rsidRPr="00EB7236">
              <w:rPr>
                <w:rFonts w:ascii="Times New Roman" w:hAnsi="Times New Roman" w:cs="Times New Roman"/>
                <w:i/>
                <w:iCs/>
                <w:sz w:val="24"/>
                <w:szCs w:val="24"/>
                <w:lang w:val="de-DE"/>
              </w:rPr>
              <w:t>“</w:t>
            </w:r>
            <w:r w:rsidRPr="0058103B">
              <w:rPr>
                <w:rFonts w:ascii="Times New Roman" w:hAnsi="Times New Roman" w:cs="Times New Roman"/>
                <w:sz w:val="24"/>
                <w:szCs w:val="24"/>
                <w:lang w:val="de-DE"/>
              </w:rPr>
              <w:t xml:space="preserve">… </w:t>
            </w:r>
            <w:r w:rsidR="00DD541D">
              <w:rPr>
                <w:rFonts w:ascii="Times New Roman" w:hAnsi="Times New Roman" w:cs="Times New Roman"/>
                <w:sz w:val="24"/>
                <w:szCs w:val="24"/>
                <w:lang w:val="de-DE"/>
              </w:rPr>
              <w:t xml:space="preserve">(GRIMM, GRIMM, 2011, </w:t>
            </w:r>
            <w:r w:rsidR="00DD541D">
              <w:rPr>
                <w:rFonts w:ascii="Times New Roman" w:hAnsi="Times New Roman" w:cs="Times New Roman"/>
                <w:sz w:val="24"/>
                <w:szCs w:val="24"/>
                <w:lang w:val="de-DE"/>
              </w:rPr>
              <w:br/>
            </w:r>
            <w:r w:rsidR="00DD541D">
              <w:rPr>
                <w:rFonts w:ascii="Times New Roman" w:hAnsi="Times New Roman" w:cs="Times New Roman"/>
                <w:sz w:val="24"/>
                <w:szCs w:val="24"/>
                <w:lang w:val="de-DE"/>
              </w:rPr>
              <w:t xml:space="preserve">S. </w:t>
            </w:r>
            <w:r w:rsidR="00DD541D">
              <w:rPr>
                <w:rFonts w:ascii="Times New Roman" w:hAnsi="Times New Roman" w:cs="Times New Roman"/>
                <w:sz w:val="24"/>
                <w:szCs w:val="24"/>
                <w:lang w:val="de-DE"/>
              </w:rPr>
              <w:t>130</w:t>
            </w:r>
            <w:r w:rsidR="00DD541D">
              <w:rPr>
                <w:rFonts w:ascii="Times New Roman" w:hAnsi="Times New Roman" w:cs="Times New Roman"/>
                <w:sz w:val="24"/>
                <w:szCs w:val="24"/>
                <w:lang w:val="de-DE"/>
              </w:rPr>
              <w:t>)</w:t>
            </w:r>
          </w:p>
        </w:tc>
        <w:tc>
          <w:tcPr>
            <w:tcW w:w="3021" w:type="dxa"/>
          </w:tcPr>
          <w:p w14:paraId="3A2C5DB0" w14:textId="3EFE6674" w:rsidR="009D2D3D" w:rsidRPr="0058103B" w:rsidRDefault="00F10D6B" w:rsidP="00351362">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 </w:t>
            </w:r>
            <w:r w:rsidRPr="00EB7236">
              <w:rPr>
                <w:rFonts w:ascii="Times New Roman" w:hAnsi="Times New Roman" w:cs="Times New Roman"/>
                <w:i/>
                <w:iCs/>
                <w:sz w:val="24"/>
                <w:szCs w:val="24"/>
                <w:lang w:val="de-DE"/>
              </w:rPr>
              <w:t xml:space="preserve">„Ale </w:t>
            </w:r>
            <w:proofErr w:type="spellStart"/>
            <w:r w:rsidRPr="00EB7236">
              <w:rPr>
                <w:rFonts w:ascii="Times New Roman" w:hAnsi="Times New Roman" w:cs="Times New Roman"/>
                <w:i/>
                <w:iCs/>
                <w:sz w:val="24"/>
                <w:szCs w:val="24"/>
                <w:lang w:val="de-DE"/>
              </w:rPr>
              <w:t>dívky</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cupitají</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nahupují</w:t>
            </w:r>
            <w:proofErr w:type="spellEnd"/>
            <w:r w:rsidRPr="00EB7236">
              <w:rPr>
                <w:rFonts w:ascii="Times New Roman" w:hAnsi="Times New Roman" w:cs="Times New Roman"/>
                <w:i/>
                <w:iCs/>
                <w:sz w:val="24"/>
                <w:szCs w:val="24"/>
                <w:lang w:val="de-DE"/>
              </w:rPr>
              <w:t xml:space="preserve"> se a </w:t>
            </w:r>
            <w:proofErr w:type="spellStart"/>
            <w:r w:rsidRPr="00EB7236">
              <w:rPr>
                <w:rFonts w:ascii="Times New Roman" w:hAnsi="Times New Roman" w:cs="Times New Roman"/>
                <w:i/>
                <w:iCs/>
                <w:sz w:val="24"/>
                <w:szCs w:val="24"/>
                <w:lang w:val="de-DE"/>
              </w:rPr>
              <w:t>nakrucují</w:t>
            </w:r>
            <w:proofErr w:type="spellEnd"/>
            <w:r w:rsidRPr="00EB7236">
              <w:rPr>
                <w:rFonts w:ascii="Times New Roman" w:hAnsi="Times New Roman" w:cs="Times New Roman"/>
                <w:i/>
                <w:iCs/>
                <w:sz w:val="24"/>
                <w:szCs w:val="24"/>
                <w:lang w:val="de-DE"/>
              </w:rPr>
              <w:t xml:space="preserve"> a </w:t>
            </w:r>
            <w:proofErr w:type="spellStart"/>
            <w:r w:rsidRPr="00EB7236">
              <w:rPr>
                <w:rFonts w:ascii="Times New Roman" w:hAnsi="Times New Roman" w:cs="Times New Roman"/>
                <w:b/>
                <w:bCs/>
                <w:i/>
                <w:iCs/>
                <w:sz w:val="24"/>
                <w:szCs w:val="24"/>
                <w:lang w:val="de-DE"/>
              </w:rPr>
              <w:t>hrách</w:t>
            </w:r>
            <w:proofErr w:type="spellEnd"/>
            <w:r w:rsidRPr="00EB7236">
              <w:rPr>
                <w:rFonts w:ascii="Times New Roman" w:hAnsi="Times New Roman" w:cs="Times New Roman"/>
                <w:i/>
                <w:iCs/>
                <w:sz w:val="24"/>
                <w:szCs w:val="24"/>
                <w:lang w:val="de-DE"/>
              </w:rPr>
              <w:t xml:space="preserve"> se </w:t>
            </w:r>
            <w:proofErr w:type="spellStart"/>
            <w:r w:rsidRPr="00EB7236">
              <w:rPr>
                <w:rFonts w:ascii="Times New Roman" w:hAnsi="Times New Roman" w:cs="Times New Roman"/>
                <w:i/>
                <w:iCs/>
                <w:sz w:val="24"/>
                <w:szCs w:val="24"/>
                <w:lang w:val="de-DE"/>
              </w:rPr>
              <w:t>rozkutálí</w:t>
            </w:r>
            <w:proofErr w:type="spellEnd"/>
            <w:r w:rsidRPr="00EB7236">
              <w:rPr>
                <w:rFonts w:ascii="Times New Roman" w:hAnsi="Times New Roman" w:cs="Times New Roman"/>
                <w:i/>
                <w:iCs/>
                <w:sz w:val="24"/>
                <w:szCs w:val="24"/>
                <w:lang w:val="de-DE"/>
              </w:rPr>
              <w:t>.“</w:t>
            </w:r>
            <w:r w:rsidRPr="0058103B">
              <w:rPr>
                <w:rFonts w:ascii="Times New Roman" w:hAnsi="Times New Roman" w:cs="Times New Roman"/>
                <w:sz w:val="24"/>
                <w:szCs w:val="24"/>
                <w:lang w:val="de-DE"/>
              </w:rPr>
              <w:t xml:space="preserve"> …</w:t>
            </w:r>
            <w:r w:rsidR="00FD7A1C">
              <w:rPr>
                <w:rFonts w:ascii="Times New Roman" w:hAnsi="Times New Roman" w:cs="Times New Roman"/>
                <w:sz w:val="24"/>
                <w:szCs w:val="24"/>
                <w:lang w:val="de-DE"/>
              </w:rPr>
              <w:t xml:space="preserve"> </w:t>
            </w:r>
            <w:r w:rsidR="00FD7A1C" w:rsidRPr="0058103B">
              <w:rPr>
                <w:rFonts w:ascii="Times New Roman" w:hAnsi="Times New Roman" w:cs="Times New Roman"/>
                <w:sz w:val="24"/>
                <w:szCs w:val="24"/>
              </w:rPr>
              <w:t xml:space="preserve">(GRIMM, GRIMM, 1961, </w:t>
            </w:r>
            <w:r w:rsidR="00FD7A1C">
              <w:rPr>
                <w:rFonts w:ascii="Times New Roman" w:hAnsi="Times New Roman" w:cs="Times New Roman"/>
                <w:sz w:val="24"/>
                <w:szCs w:val="24"/>
              </w:rPr>
              <w:br/>
            </w:r>
            <w:r w:rsidR="00FD7A1C" w:rsidRPr="0058103B">
              <w:rPr>
                <w:rFonts w:ascii="Times New Roman" w:hAnsi="Times New Roman" w:cs="Times New Roman"/>
                <w:sz w:val="24"/>
                <w:szCs w:val="24"/>
              </w:rPr>
              <w:t xml:space="preserve">S. </w:t>
            </w:r>
            <w:r w:rsidR="00FD7A1C">
              <w:rPr>
                <w:rFonts w:ascii="Times New Roman" w:hAnsi="Times New Roman" w:cs="Times New Roman"/>
                <w:sz w:val="24"/>
                <w:szCs w:val="24"/>
              </w:rPr>
              <w:t>227</w:t>
            </w:r>
            <w:r w:rsidR="00FD7A1C" w:rsidRPr="0058103B">
              <w:rPr>
                <w:rFonts w:ascii="Times New Roman" w:hAnsi="Times New Roman" w:cs="Times New Roman"/>
                <w:sz w:val="24"/>
                <w:szCs w:val="24"/>
              </w:rPr>
              <w:t>)</w:t>
            </w:r>
          </w:p>
        </w:tc>
      </w:tr>
      <w:tr w:rsidR="005C6E80" w:rsidRPr="0058103B" w14:paraId="4B2D9250" w14:textId="77777777" w:rsidTr="00351362">
        <w:tc>
          <w:tcPr>
            <w:tcW w:w="3020" w:type="dxa"/>
          </w:tcPr>
          <w:p w14:paraId="0D819C64" w14:textId="134DDC60" w:rsidR="005C6E80" w:rsidRPr="0058103B" w:rsidRDefault="00F10D6B" w:rsidP="00351362">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 </w:t>
            </w:r>
            <w:r w:rsidRPr="00EB7236">
              <w:rPr>
                <w:rFonts w:ascii="Times New Roman" w:hAnsi="Times New Roman" w:cs="Times New Roman"/>
                <w:i/>
                <w:iCs/>
                <w:sz w:val="24"/>
                <w:szCs w:val="24"/>
                <w:lang w:val="de-DE"/>
              </w:rPr>
              <w:t xml:space="preserve">„Sie bedachte sich einen </w:t>
            </w:r>
            <w:r w:rsidRPr="00EB7236">
              <w:rPr>
                <w:rFonts w:ascii="Times New Roman" w:hAnsi="Times New Roman" w:cs="Times New Roman"/>
                <w:b/>
                <w:bCs/>
                <w:i/>
                <w:iCs/>
                <w:sz w:val="24"/>
                <w:szCs w:val="24"/>
                <w:lang w:val="de-DE"/>
              </w:rPr>
              <w:t>Augenblick</w:t>
            </w:r>
            <w:r w:rsidRPr="00EB7236">
              <w:rPr>
                <w:rFonts w:ascii="Times New Roman" w:hAnsi="Times New Roman" w:cs="Times New Roman"/>
                <w:i/>
                <w:iCs/>
                <w:sz w:val="24"/>
                <w:szCs w:val="24"/>
                <w:lang w:val="de-DE"/>
              </w:rPr>
              <w:t>, dann sprach sie:“</w:t>
            </w:r>
            <w:r w:rsidRPr="0058103B">
              <w:rPr>
                <w:rFonts w:ascii="Times New Roman" w:hAnsi="Times New Roman" w:cs="Times New Roman"/>
                <w:sz w:val="24"/>
                <w:szCs w:val="24"/>
                <w:lang w:val="de-DE"/>
              </w:rPr>
              <w:t xml:space="preserve"> …</w:t>
            </w:r>
            <w:r w:rsidR="00B61B9E">
              <w:rPr>
                <w:rFonts w:ascii="Times New Roman" w:hAnsi="Times New Roman" w:cs="Times New Roman"/>
                <w:sz w:val="24"/>
                <w:szCs w:val="24"/>
                <w:lang w:val="de-DE"/>
              </w:rPr>
              <w:t xml:space="preserve"> </w:t>
            </w:r>
            <w:r w:rsidR="00B61B9E">
              <w:rPr>
                <w:rFonts w:ascii="Times New Roman" w:hAnsi="Times New Roman" w:cs="Times New Roman"/>
                <w:sz w:val="24"/>
                <w:szCs w:val="24"/>
                <w:lang w:val="de-DE"/>
              </w:rPr>
              <w:t>(GRIMM, GRIMM, 1955, S. 8</w:t>
            </w:r>
            <w:r w:rsidR="00B61B9E">
              <w:rPr>
                <w:rFonts w:ascii="Times New Roman" w:hAnsi="Times New Roman" w:cs="Times New Roman"/>
                <w:sz w:val="24"/>
                <w:szCs w:val="24"/>
                <w:lang w:val="de-DE"/>
              </w:rPr>
              <w:t>3</w:t>
            </w:r>
            <w:r w:rsidR="00B61B9E">
              <w:rPr>
                <w:rFonts w:ascii="Times New Roman" w:hAnsi="Times New Roman" w:cs="Times New Roman"/>
                <w:sz w:val="24"/>
                <w:szCs w:val="24"/>
                <w:lang w:val="de-DE"/>
              </w:rPr>
              <w:t>)</w:t>
            </w:r>
          </w:p>
        </w:tc>
        <w:tc>
          <w:tcPr>
            <w:tcW w:w="3020" w:type="dxa"/>
          </w:tcPr>
          <w:p w14:paraId="40596FE3" w14:textId="2C32F42B" w:rsidR="005C6E80" w:rsidRPr="0058103B" w:rsidRDefault="00F10D6B" w:rsidP="00351362">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 </w:t>
            </w:r>
            <w:r w:rsidRPr="00EB7236">
              <w:rPr>
                <w:rFonts w:ascii="Times New Roman" w:hAnsi="Times New Roman" w:cs="Times New Roman"/>
                <w:i/>
                <w:iCs/>
                <w:sz w:val="24"/>
                <w:szCs w:val="24"/>
                <w:lang w:val="de-DE"/>
              </w:rPr>
              <w:t>„</w:t>
            </w:r>
            <w:proofErr w:type="spellStart"/>
            <w:r w:rsidRPr="00EB7236">
              <w:rPr>
                <w:rFonts w:ascii="Times New Roman" w:hAnsi="Times New Roman" w:cs="Times New Roman"/>
                <w:i/>
                <w:iCs/>
                <w:sz w:val="24"/>
                <w:szCs w:val="24"/>
                <w:lang w:val="de-DE"/>
              </w:rPr>
              <w:t>Dívka</w:t>
            </w:r>
            <w:proofErr w:type="spellEnd"/>
            <w:r w:rsidRPr="00EB7236">
              <w:rPr>
                <w:rFonts w:ascii="Times New Roman" w:hAnsi="Times New Roman" w:cs="Times New Roman"/>
                <w:i/>
                <w:iCs/>
                <w:sz w:val="24"/>
                <w:szCs w:val="24"/>
                <w:lang w:val="de-DE"/>
              </w:rPr>
              <w:t xml:space="preserve"> se </w:t>
            </w:r>
            <w:proofErr w:type="spellStart"/>
            <w:r w:rsidRPr="00EB7236">
              <w:rPr>
                <w:rFonts w:ascii="Times New Roman" w:hAnsi="Times New Roman" w:cs="Times New Roman"/>
                <w:b/>
                <w:bCs/>
                <w:i/>
                <w:iCs/>
                <w:sz w:val="24"/>
                <w:szCs w:val="24"/>
                <w:lang w:val="de-DE"/>
              </w:rPr>
              <w:t>chvíli</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rozmýšlela</w:t>
            </w:r>
            <w:proofErr w:type="spellEnd"/>
            <w:r w:rsidRPr="00EB7236">
              <w:rPr>
                <w:rFonts w:ascii="Times New Roman" w:hAnsi="Times New Roman" w:cs="Times New Roman"/>
                <w:i/>
                <w:iCs/>
                <w:sz w:val="24"/>
                <w:szCs w:val="24"/>
                <w:lang w:val="de-DE"/>
              </w:rPr>
              <w:t xml:space="preserve"> a </w:t>
            </w:r>
            <w:proofErr w:type="spellStart"/>
            <w:r w:rsidRPr="00EB7236">
              <w:rPr>
                <w:rFonts w:ascii="Times New Roman" w:hAnsi="Times New Roman" w:cs="Times New Roman"/>
                <w:i/>
                <w:iCs/>
                <w:sz w:val="24"/>
                <w:szCs w:val="24"/>
                <w:lang w:val="de-DE"/>
              </w:rPr>
              <w:t>pak</w:t>
            </w:r>
            <w:proofErr w:type="spellEnd"/>
            <w:r w:rsidRPr="00EB7236">
              <w:rPr>
                <w:rFonts w:ascii="Times New Roman" w:hAnsi="Times New Roman" w:cs="Times New Roman"/>
                <w:i/>
                <w:iCs/>
                <w:sz w:val="24"/>
                <w:szCs w:val="24"/>
                <w:lang w:val="de-DE"/>
              </w:rPr>
              <w:t xml:space="preserve"> </w:t>
            </w:r>
            <w:proofErr w:type="spellStart"/>
            <w:r w:rsidRPr="00EB7236">
              <w:rPr>
                <w:rFonts w:ascii="Times New Roman" w:hAnsi="Times New Roman" w:cs="Times New Roman"/>
                <w:i/>
                <w:iCs/>
                <w:sz w:val="24"/>
                <w:szCs w:val="24"/>
                <w:lang w:val="de-DE"/>
              </w:rPr>
              <w:t>řekla</w:t>
            </w:r>
            <w:proofErr w:type="spellEnd"/>
            <w:r w:rsidRPr="00EB7236">
              <w:rPr>
                <w:rFonts w:ascii="Times New Roman" w:hAnsi="Times New Roman" w:cs="Times New Roman"/>
                <w:i/>
                <w:iCs/>
                <w:sz w:val="24"/>
                <w:szCs w:val="24"/>
                <w:lang w:val="de-DE"/>
              </w:rPr>
              <w:t>:“</w:t>
            </w:r>
            <w:r w:rsidRPr="0058103B">
              <w:rPr>
                <w:rFonts w:ascii="Times New Roman" w:hAnsi="Times New Roman" w:cs="Times New Roman"/>
                <w:sz w:val="24"/>
                <w:szCs w:val="24"/>
                <w:lang w:val="de-DE"/>
              </w:rPr>
              <w:t xml:space="preserve"> … </w:t>
            </w:r>
            <w:r w:rsidR="00DD541D">
              <w:rPr>
                <w:rFonts w:ascii="Times New Roman" w:hAnsi="Times New Roman" w:cs="Times New Roman"/>
                <w:sz w:val="24"/>
                <w:szCs w:val="24"/>
                <w:lang w:val="de-DE"/>
              </w:rPr>
              <w:t xml:space="preserve">(GRIMM, GRIMM, 2011, </w:t>
            </w:r>
            <w:r w:rsidR="00DD541D">
              <w:rPr>
                <w:rFonts w:ascii="Times New Roman" w:hAnsi="Times New Roman" w:cs="Times New Roman"/>
                <w:sz w:val="24"/>
                <w:szCs w:val="24"/>
                <w:lang w:val="de-DE"/>
              </w:rPr>
              <w:br/>
            </w:r>
            <w:r w:rsidR="00DD541D">
              <w:rPr>
                <w:rFonts w:ascii="Times New Roman" w:hAnsi="Times New Roman" w:cs="Times New Roman"/>
                <w:sz w:val="24"/>
                <w:szCs w:val="24"/>
                <w:lang w:val="de-DE"/>
              </w:rPr>
              <w:t xml:space="preserve">S. </w:t>
            </w:r>
            <w:r w:rsidR="00DD541D">
              <w:rPr>
                <w:rFonts w:ascii="Times New Roman" w:hAnsi="Times New Roman" w:cs="Times New Roman"/>
                <w:sz w:val="24"/>
                <w:szCs w:val="24"/>
                <w:lang w:val="de-DE"/>
              </w:rPr>
              <w:t>128</w:t>
            </w:r>
            <w:r w:rsidR="00DD541D">
              <w:rPr>
                <w:rFonts w:ascii="Times New Roman" w:hAnsi="Times New Roman" w:cs="Times New Roman"/>
                <w:sz w:val="24"/>
                <w:szCs w:val="24"/>
                <w:lang w:val="de-DE"/>
              </w:rPr>
              <w:t>)</w:t>
            </w:r>
          </w:p>
        </w:tc>
        <w:tc>
          <w:tcPr>
            <w:tcW w:w="3021" w:type="dxa"/>
          </w:tcPr>
          <w:p w14:paraId="42261CD9" w14:textId="01FBCFBA" w:rsidR="005C6E80" w:rsidRPr="0058103B" w:rsidRDefault="00F10D6B" w:rsidP="00351362">
            <w:pPr>
              <w:spacing w:line="360" w:lineRule="auto"/>
              <w:jc w:val="both"/>
              <w:rPr>
                <w:rFonts w:ascii="Times New Roman" w:hAnsi="Times New Roman" w:cs="Times New Roman"/>
                <w:sz w:val="24"/>
                <w:szCs w:val="24"/>
                <w:lang w:val="en-US"/>
              </w:rPr>
            </w:pPr>
            <w:r w:rsidRPr="0058103B">
              <w:rPr>
                <w:rFonts w:ascii="Times New Roman" w:hAnsi="Times New Roman" w:cs="Times New Roman"/>
                <w:sz w:val="24"/>
                <w:szCs w:val="24"/>
                <w:lang w:val="en-US"/>
              </w:rPr>
              <w:t xml:space="preserve">… </w:t>
            </w:r>
            <w:r w:rsidRPr="00EB7236">
              <w:rPr>
                <w:rFonts w:ascii="Times New Roman" w:hAnsi="Times New Roman" w:cs="Times New Roman"/>
                <w:i/>
                <w:iCs/>
                <w:sz w:val="24"/>
                <w:szCs w:val="24"/>
                <w:lang w:val="en-US"/>
              </w:rPr>
              <w:t xml:space="preserve">„Ona se </w:t>
            </w:r>
            <w:proofErr w:type="spellStart"/>
            <w:r w:rsidRPr="00EB7236">
              <w:rPr>
                <w:rFonts w:ascii="Times New Roman" w:hAnsi="Times New Roman" w:cs="Times New Roman"/>
                <w:i/>
                <w:iCs/>
                <w:sz w:val="24"/>
                <w:szCs w:val="24"/>
                <w:lang w:val="en-US"/>
              </w:rPr>
              <w:t>na</w:t>
            </w:r>
            <w:proofErr w:type="spellEnd"/>
            <w:r w:rsidRPr="00EB7236">
              <w:rPr>
                <w:rFonts w:ascii="Times New Roman" w:hAnsi="Times New Roman" w:cs="Times New Roman"/>
                <w:i/>
                <w:iCs/>
                <w:sz w:val="24"/>
                <w:szCs w:val="24"/>
                <w:lang w:val="en-US"/>
              </w:rPr>
              <w:t xml:space="preserve"> </w:t>
            </w:r>
            <w:proofErr w:type="spellStart"/>
            <w:r w:rsidRPr="00EB7236">
              <w:rPr>
                <w:rFonts w:ascii="Times New Roman" w:hAnsi="Times New Roman" w:cs="Times New Roman"/>
                <w:b/>
                <w:bCs/>
                <w:i/>
                <w:iCs/>
                <w:sz w:val="24"/>
                <w:szCs w:val="24"/>
                <w:lang w:val="en-US"/>
              </w:rPr>
              <w:t>chviličku</w:t>
            </w:r>
            <w:proofErr w:type="spellEnd"/>
            <w:r w:rsidRPr="00EB7236">
              <w:rPr>
                <w:rFonts w:ascii="Times New Roman" w:hAnsi="Times New Roman" w:cs="Times New Roman"/>
                <w:i/>
                <w:iCs/>
                <w:sz w:val="24"/>
                <w:szCs w:val="24"/>
                <w:lang w:val="en-US"/>
              </w:rPr>
              <w:t xml:space="preserve"> </w:t>
            </w:r>
            <w:proofErr w:type="spellStart"/>
            <w:r w:rsidRPr="00EB7236">
              <w:rPr>
                <w:rFonts w:ascii="Times New Roman" w:hAnsi="Times New Roman" w:cs="Times New Roman"/>
                <w:i/>
                <w:iCs/>
                <w:sz w:val="24"/>
                <w:szCs w:val="24"/>
                <w:lang w:val="en-US"/>
              </w:rPr>
              <w:t>zamyslila</w:t>
            </w:r>
            <w:proofErr w:type="spellEnd"/>
            <w:r w:rsidRPr="00EB7236">
              <w:rPr>
                <w:rFonts w:ascii="Times New Roman" w:hAnsi="Times New Roman" w:cs="Times New Roman"/>
                <w:i/>
                <w:iCs/>
                <w:sz w:val="24"/>
                <w:szCs w:val="24"/>
                <w:lang w:val="en-US"/>
              </w:rPr>
              <w:t xml:space="preserve"> a </w:t>
            </w:r>
            <w:proofErr w:type="spellStart"/>
            <w:r w:rsidRPr="00EB7236">
              <w:rPr>
                <w:rFonts w:ascii="Times New Roman" w:hAnsi="Times New Roman" w:cs="Times New Roman"/>
                <w:i/>
                <w:iCs/>
                <w:sz w:val="24"/>
                <w:szCs w:val="24"/>
                <w:lang w:val="en-US"/>
              </w:rPr>
              <w:t>pak</w:t>
            </w:r>
            <w:proofErr w:type="spellEnd"/>
            <w:r w:rsidRPr="00EB7236">
              <w:rPr>
                <w:rFonts w:ascii="Times New Roman" w:hAnsi="Times New Roman" w:cs="Times New Roman"/>
                <w:i/>
                <w:iCs/>
                <w:sz w:val="24"/>
                <w:szCs w:val="24"/>
                <w:lang w:val="en-US"/>
              </w:rPr>
              <w:t xml:space="preserve"> </w:t>
            </w:r>
            <w:proofErr w:type="spellStart"/>
            <w:r w:rsidRPr="00EB7236">
              <w:rPr>
                <w:rFonts w:ascii="Times New Roman" w:hAnsi="Times New Roman" w:cs="Times New Roman"/>
                <w:i/>
                <w:iCs/>
                <w:sz w:val="24"/>
                <w:szCs w:val="24"/>
                <w:lang w:val="en-US"/>
              </w:rPr>
              <w:t>řekla</w:t>
            </w:r>
            <w:proofErr w:type="spellEnd"/>
            <w:r w:rsidRPr="00EB7236">
              <w:rPr>
                <w:rFonts w:ascii="Times New Roman" w:hAnsi="Times New Roman" w:cs="Times New Roman"/>
                <w:i/>
                <w:iCs/>
                <w:sz w:val="24"/>
                <w:szCs w:val="24"/>
                <w:lang w:val="en-US"/>
              </w:rPr>
              <w:t>:”</w:t>
            </w:r>
            <w:r w:rsidRPr="0058103B">
              <w:rPr>
                <w:rFonts w:ascii="Times New Roman" w:hAnsi="Times New Roman" w:cs="Times New Roman"/>
                <w:sz w:val="24"/>
                <w:szCs w:val="24"/>
                <w:lang w:val="en-US"/>
              </w:rPr>
              <w:t xml:space="preserve"> … </w:t>
            </w:r>
            <w:r w:rsidR="00FD7A1C" w:rsidRPr="0058103B">
              <w:rPr>
                <w:rFonts w:ascii="Times New Roman" w:hAnsi="Times New Roman" w:cs="Times New Roman"/>
                <w:sz w:val="24"/>
                <w:szCs w:val="24"/>
              </w:rPr>
              <w:t xml:space="preserve">(GRIMM, GRIMM, 1961, </w:t>
            </w:r>
            <w:r w:rsidR="00FD7A1C">
              <w:rPr>
                <w:rFonts w:ascii="Times New Roman" w:hAnsi="Times New Roman" w:cs="Times New Roman"/>
                <w:sz w:val="24"/>
                <w:szCs w:val="24"/>
              </w:rPr>
              <w:br/>
            </w:r>
            <w:r w:rsidR="00FD7A1C" w:rsidRPr="0058103B">
              <w:rPr>
                <w:rFonts w:ascii="Times New Roman" w:hAnsi="Times New Roman" w:cs="Times New Roman"/>
                <w:sz w:val="24"/>
                <w:szCs w:val="24"/>
              </w:rPr>
              <w:t xml:space="preserve">S. </w:t>
            </w:r>
            <w:r w:rsidR="00FD7A1C">
              <w:rPr>
                <w:rFonts w:ascii="Times New Roman" w:hAnsi="Times New Roman" w:cs="Times New Roman"/>
                <w:sz w:val="24"/>
                <w:szCs w:val="24"/>
              </w:rPr>
              <w:t>227</w:t>
            </w:r>
            <w:r w:rsidR="00FD7A1C" w:rsidRPr="0058103B">
              <w:rPr>
                <w:rFonts w:ascii="Times New Roman" w:hAnsi="Times New Roman" w:cs="Times New Roman"/>
                <w:sz w:val="24"/>
                <w:szCs w:val="24"/>
              </w:rPr>
              <w:t>)</w:t>
            </w:r>
          </w:p>
        </w:tc>
      </w:tr>
      <w:tr w:rsidR="005C6E80" w:rsidRPr="0058103B" w14:paraId="5CB687AC" w14:textId="77777777" w:rsidTr="00351362">
        <w:tc>
          <w:tcPr>
            <w:tcW w:w="3020" w:type="dxa"/>
          </w:tcPr>
          <w:p w14:paraId="42E388C2" w14:textId="7CFBE698" w:rsidR="005C6E80" w:rsidRPr="0058103B" w:rsidRDefault="000D1007" w:rsidP="00351362">
            <w:pPr>
              <w:spacing w:line="360" w:lineRule="auto"/>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 </w:t>
            </w:r>
            <w:r w:rsidRPr="00EB7236">
              <w:rPr>
                <w:rFonts w:ascii="Times New Roman" w:hAnsi="Times New Roman" w:cs="Times New Roman"/>
                <w:i/>
                <w:iCs/>
                <w:sz w:val="24"/>
                <w:szCs w:val="24"/>
                <w:lang w:val="de-DE"/>
              </w:rPr>
              <w:t xml:space="preserve">„Ja, lieber </w:t>
            </w:r>
            <w:r w:rsidRPr="00EB7236">
              <w:rPr>
                <w:rFonts w:ascii="Times New Roman" w:hAnsi="Times New Roman" w:cs="Times New Roman"/>
                <w:b/>
                <w:bCs/>
                <w:i/>
                <w:iCs/>
                <w:sz w:val="24"/>
                <w:szCs w:val="24"/>
                <w:lang w:val="de-DE"/>
              </w:rPr>
              <w:t>Vater</w:t>
            </w:r>
            <w:r w:rsidRPr="00EB7236">
              <w:rPr>
                <w:rFonts w:ascii="Times New Roman" w:hAnsi="Times New Roman" w:cs="Times New Roman"/>
                <w:i/>
                <w:iCs/>
                <w:sz w:val="24"/>
                <w:szCs w:val="24"/>
                <w:lang w:val="de-DE"/>
              </w:rPr>
              <w:t>, was Euer Wille ist, soll geschehen.“</w:t>
            </w:r>
            <w:r w:rsidRPr="0058103B">
              <w:rPr>
                <w:rFonts w:ascii="Times New Roman" w:hAnsi="Times New Roman" w:cs="Times New Roman"/>
                <w:sz w:val="24"/>
                <w:szCs w:val="24"/>
                <w:lang w:val="de-DE"/>
              </w:rPr>
              <w:t xml:space="preserve"> … </w:t>
            </w:r>
            <w:r w:rsidR="00B61B9E">
              <w:rPr>
                <w:rFonts w:ascii="Times New Roman" w:hAnsi="Times New Roman" w:cs="Times New Roman"/>
                <w:sz w:val="24"/>
                <w:szCs w:val="24"/>
                <w:lang w:val="de-DE"/>
              </w:rPr>
              <w:t>(GRIMM, GRIMM, 1955, S. 8</w:t>
            </w:r>
            <w:r w:rsidR="00B61B9E">
              <w:rPr>
                <w:rFonts w:ascii="Times New Roman" w:hAnsi="Times New Roman" w:cs="Times New Roman"/>
                <w:sz w:val="24"/>
                <w:szCs w:val="24"/>
                <w:lang w:val="de-DE"/>
              </w:rPr>
              <w:t>1</w:t>
            </w:r>
            <w:r w:rsidR="00B61B9E">
              <w:rPr>
                <w:rFonts w:ascii="Times New Roman" w:hAnsi="Times New Roman" w:cs="Times New Roman"/>
                <w:sz w:val="24"/>
                <w:szCs w:val="24"/>
                <w:lang w:val="de-DE"/>
              </w:rPr>
              <w:t>)</w:t>
            </w:r>
          </w:p>
        </w:tc>
        <w:tc>
          <w:tcPr>
            <w:tcW w:w="3020" w:type="dxa"/>
          </w:tcPr>
          <w:p w14:paraId="2E024EB3" w14:textId="77721723" w:rsidR="005C6E80" w:rsidRPr="0058103B" w:rsidRDefault="000D1007" w:rsidP="00351362">
            <w:pPr>
              <w:spacing w:line="360" w:lineRule="auto"/>
              <w:jc w:val="both"/>
              <w:rPr>
                <w:rFonts w:ascii="Times New Roman" w:hAnsi="Times New Roman" w:cs="Times New Roman"/>
                <w:sz w:val="24"/>
                <w:szCs w:val="24"/>
                <w:lang w:val="en-US"/>
              </w:rPr>
            </w:pPr>
            <w:r w:rsidRPr="0058103B">
              <w:rPr>
                <w:rFonts w:ascii="Times New Roman" w:hAnsi="Times New Roman" w:cs="Times New Roman"/>
                <w:sz w:val="24"/>
                <w:szCs w:val="24"/>
                <w:lang w:val="en-US"/>
              </w:rPr>
              <w:t xml:space="preserve">… </w:t>
            </w:r>
            <w:r w:rsidRPr="00EB7236">
              <w:rPr>
                <w:rFonts w:ascii="Times New Roman" w:hAnsi="Times New Roman" w:cs="Times New Roman"/>
                <w:i/>
                <w:iCs/>
                <w:sz w:val="24"/>
                <w:szCs w:val="24"/>
                <w:lang w:val="en-US"/>
              </w:rPr>
              <w:t>„</w:t>
            </w:r>
            <w:proofErr w:type="spellStart"/>
            <w:r w:rsidRPr="00EB7236">
              <w:rPr>
                <w:rFonts w:ascii="Times New Roman" w:hAnsi="Times New Roman" w:cs="Times New Roman"/>
                <w:i/>
                <w:iCs/>
                <w:sz w:val="24"/>
                <w:szCs w:val="24"/>
                <w:lang w:val="en-US"/>
              </w:rPr>
              <w:t>Drahý</w:t>
            </w:r>
            <w:proofErr w:type="spellEnd"/>
            <w:r w:rsidRPr="00EB7236">
              <w:rPr>
                <w:rFonts w:ascii="Times New Roman" w:hAnsi="Times New Roman" w:cs="Times New Roman"/>
                <w:i/>
                <w:iCs/>
                <w:sz w:val="24"/>
                <w:szCs w:val="24"/>
                <w:lang w:val="en-US"/>
              </w:rPr>
              <w:t xml:space="preserve"> </w:t>
            </w:r>
            <w:proofErr w:type="spellStart"/>
            <w:r w:rsidRPr="00EB7236">
              <w:rPr>
                <w:rFonts w:ascii="Times New Roman" w:hAnsi="Times New Roman" w:cs="Times New Roman"/>
                <w:b/>
                <w:bCs/>
                <w:i/>
                <w:iCs/>
                <w:sz w:val="24"/>
                <w:szCs w:val="24"/>
                <w:lang w:val="en-US"/>
              </w:rPr>
              <w:t>otče</w:t>
            </w:r>
            <w:proofErr w:type="spellEnd"/>
            <w:r w:rsidRPr="00EB7236">
              <w:rPr>
                <w:rFonts w:ascii="Times New Roman" w:hAnsi="Times New Roman" w:cs="Times New Roman"/>
                <w:i/>
                <w:iCs/>
                <w:sz w:val="24"/>
                <w:szCs w:val="24"/>
                <w:lang w:val="en-US"/>
              </w:rPr>
              <w:t xml:space="preserve">, </w:t>
            </w:r>
            <w:proofErr w:type="spellStart"/>
            <w:r w:rsidRPr="00EB7236">
              <w:rPr>
                <w:rFonts w:ascii="Times New Roman" w:hAnsi="Times New Roman" w:cs="Times New Roman"/>
                <w:i/>
                <w:iCs/>
                <w:sz w:val="24"/>
                <w:szCs w:val="24"/>
                <w:lang w:val="en-US"/>
              </w:rPr>
              <w:t>když</w:t>
            </w:r>
            <w:proofErr w:type="spellEnd"/>
            <w:r w:rsidRPr="00EB7236">
              <w:rPr>
                <w:rFonts w:ascii="Times New Roman" w:hAnsi="Times New Roman" w:cs="Times New Roman"/>
                <w:i/>
                <w:iCs/>
                <w:sz w:val="24"/>
                <w:szCs w:val="24"/>
                <w:lang w:val="en-US"/>
              </w:rPr>
              <w:t xml:space="preserve"> to je </w:t>
            </w:r>
            <w:proofErr w:type="spellStart"/>
            <w:r w:rsidR="000F0E41" w:rsidRPr="00EB7236">
              <w:rPr>
                <w:rFonts w:ascii="Times New Roman" w:hAnsi="Times New Roman" w:cs="Times New Roman"/>
                <w:i/>
                <w:iCs/>
                <w:sz w:val="24"/>
                <w:szCs w:val="24"/>
                <w:lang w:val="en-US"/>
              </w:rPr>
              <w:t>Vaš</w:t>
            </w:r>
            <w:r w:rsidRPr="00EB7236">
              <w:rPr>
                <w:rFonts w:ascii="Times New Roman" w:hAnsi="Times New Roman" w:cs="Times New Roman"/>
                <w:i/>
                <w:iCs/>
                <w:sz w:val="24"/>
                <w:szCs w:val="24"/>
                <w:lang w:val="en-US"/>
              </w:rPr>
              <w:t>e</w:t>
            </w:r>
            <w:proofErr w:type="spellEnd"/>
            <w:r w:rsidR="000F0E41" w:rsidRPr="00EB7236">
              <w:rPr>
                <w:rFonts w:ascii="Times New Roman" w:hAnsi="Times New Roman" w:cs="Times New Roman"/>
                <w:i/>
                <w:iCs/>
                <w:sz w:val="24"/>
                <w:szCs w:val="24"/>
                <w:lang w:val="en-US"/>
              </w:rPr>
              <w:t xml:space="preserve"> </w:t>
            </w:r>
            <w:proofErr w:type="spellStart"/>
            <w:r w:rsidR="000F0E41" w:rsidRPr="00EB7236">
              <w:rPr>
                <w:rFonts w:ascii="Times New Roman" w:hAnsi="Times New Roman" w:cs="Times New Roman"/>
                <w:i/>
                <w:iCs/>
                <w:sz w:val="24"/>
                <w:szCs w:val="24"/>
                <w:lang w:val="en-US"/>
              </w:rPr>
              <w:t>vůle</w:t>
            </w:r>
            <w:proofErr w:type="spellEnd"/>
            <w:r w:rsidRPr="00EB7236">
              <w:rPr>
                <w:rFonts w:ascii="Times New Roman" w:hAnsi="Times New Roman" w:cs="Times New Roman"/>
                <w:i/>
                <w:iCs/>
                <w:sz w:val="24"/>
                <w:szCs w:val="24"/>
                <w:lang w:val="en-US"/>
              </w:rPr>
              <w:t xml:space="preserve">, </w:t>
            </w:r>
            <w:proofErr w:type="spellStart"/>
            <w:r w:rsidRPr="00EB7236">
              <w:rPr>
                <w:rFonts w:ascii="Times New Roman" w:hAnsi="Times New Roman" w:cs="Times New Roman"/>
                <w:i/>
                <w:iCs/>
                <w:sz w:val="24"/>
                <w:szCs w:val="24"/>
                <w:lang w:val="en-US"/>
              </w:rPr>
              <w:t>ať</w:t>
            </w:r>
            <w:proofErr w:type="spellEnd"/>
            <w:r w:rsidRPr="00EB7236">
              <w:rPr>
                <w:rFonts w:ascii="Times New Roman" w:hAnsi="Times New Roman" w:cs="Times New Roman"/>
                <w:i/>
                <w:iCs/>
                <w:sz w:val="24"/>
                <w:szCs w:val="24"/>
                <w:lang w:val="en-US"/>
              </w:rPr>
              <w:t xml:space="preserve"> se </w:t>
            </w:r>
            <w:proofErr w:type="spellStart"/>
            <w:r w:rsidRPr="00EB7236">
              <w:rPr>
                <w:rFonts w:ascii="Times New Roman" w:hAnsi="Times New Roman" w:cs="Times New Roman"/>
                <w:i/>
                <w:iCs/>
                <w:sz w:val="24"/>
                <w:szCs w:val="24"/>
                <w:lang w:val="en-US"/>
              </w:rPr>
              <w:t>tak</w:t>
            </w:r>
            <w:proofErr w:type="spellEnd"/>
            <w:r w:rsidRPr="00EB7236">
              <w:rPr>
                <w:rFonts w:ascii="Times New Roman" w:hAnsi="Times New Roman" w:cs="Times New Roman"/>
                <w:i/>
                <w:iCs/>
                <w:sz w:val="24"/>
                <w:szCs w:val="24"/>
                <w:lang w:val="en-US"/>
              </w:rPr>
              <w:t xml:space="preserve"> </w:t>
            </w:r>
            <w:r w:rsidR="00EB7236">
              <w:rPr>
                <w:rFonts w:ascii="Times New Roman" w:hAnsi="Times New Roman" w:cs="Times New Roman"/>
                <w:i/>
                <w:iCs/>
                <w:sz w:val="24"/>
                <w:szCs w:val="24"/>
                <w:lang w:val="en-US"/>
              </w:rPr>
              <w:br/>
            </w:r>
            <w:proofErr w:type="spellStart"/>
            <w:r w:rsidRPr="00EB7236">
              <w:rPr>
                <w:rFonts w:ascii="Times New Roman" w:hAnsi="Times New Roman" w:cs="Times New Roman"/>
                <w:i/>
                <w:iCs/>
                <w:sz w:val="24"/>
                <w:szCs w:val="24"/>
                <w:lang w:val="en-US"/>
              </w:rPr>
              <w:t>stane</w:t>
            </w:r>
            <w:proofErr w:type="spellEnd"/>
            <w:r w:rsidRPr="00EB7236">
              <w:rPr>
                <w:rFonts w:ascii="Times New Roman" w:hAnsi="Times New Roman" w:cs="Times New Roman"/>
                <w:i/>
                <w:iCs/>
                <w:sz w:val="24"/>
                <w:szCs w:val="24"/>
                <w:lang w:val="en-US"/>
              </w:rPr>
              <w:t>.”</w:t>
            </w:r>
            <w:r w:rsidRPr="0058103B">
              <w:rPr>
                <w:rFonts w:ascii="Times New Roman" w:hAnsi="Times New Roman" w:cs="Times New Roman"/>
                <w:sz w:val="24"/>
                <w:szCs w:val="24"/>
                <w:lang w:val="en-US"/>
              </w:rPr>
              <w:t xml:space="preserve"> … </w:t>
            </w:r>
            <w:r w:rsidR="00DD541D">
              <w:rPr>
                <w:rFonts w:ascii="Times New Roman" w:hAnsi="Times New Roman" w:cs="Times New Roman"/>
                <w:sz w:val="24"/>
                <w:szCs w:val="24"/>
                <w:lang w:val="de-DE"/>
              </w:rPr>
              <w:t xml:space="preserve">(GRIMM, GRIMM, 2011, S. </w:t>
            </w:r>
            <w:r w:rsidR="00DD541D">
              <w:rPr>
                <w:rFonts w:ascii="Times New Roman" w:hAnsi="Times New Roman" w:cs="Times New Roman"/>
                <w:sz w:val="24"/>
                <w:szCs w:val="24"/>
                <w:lang w:val="de-DE"/>
              </w:rPr>
              <w:t>128</w:t>
            </w:r>
            <w:r w:rsidR="00DD541D">
              <w:rPr>
                <w:rFonts w:ascii="Times New Roman" w:hAnsi="Times New Roman" w:cs="Times New Roman"/>
                <w:sz w:val="24"/>
                <w:szCs w:val="24"/>
                <w:lang w:val="de-DE"/>
              </w:rPr>
              <w:t>)</w:t>
            </w:r>
          </w:p>
        </w:tc>
        <w:tc>
          <w:tcPr>
            <w:tcW w:w="3021" w:type="dxa"/>
          </w:tcPr>
          <w:p w14:paraId="2991E2CC" w14:textId="5A637747" w:rsidR="005C6E80" w:rsidRPr="0058103B" w:rsidRDefault="00F10D6B" w:rsidP="00351362">
            <w:pPr>
              <w:spacing w:line="360" w:lineRule="auto"/>
              <w:jc w:val="both"/>
              <w:rPr>
                <w:rFonts w:ascii="Times New Roman" w:hAnsi="Times New Roman" w:cs="Times New Roman"/>
                <w:sz w:val="24"/>
                <w:szCs w:val="24"/>
                <w:lang w:val="en-US"/>
              </w:rPr>
            </w:pPr>
            <w:r w:rsidRPr="0058103B">
              <w:rPr>
                <w:rFonts w:ascii="Times New Roman" w:hAnsi="Times New Roman" w:cs="Times New Roman"/>
                <w:sz w:val="24"/>
                <w:szCs w:val="24"/>
                <w:lang w:val="en-US"/>
              </w:rPr>
              <w:t>…</w:t>
            </w:r>
            <w:r w:rsidR="000D1007" w:rsidRPr="0058103B">
              <w:rPr>
                <w:rFonts w:ascii="Times New Roman" w:hAnsi="Times New Roman" w:cs="Times New Roman"/>
                <w:sz w:val="24"/>
                <w:szCs w:val="24"/>
                <w:lang w:val="en-US"/>
              </w:rPr>
              <w:t xml:space="preserve"> </w:t>
            </w:r>
            <w:r w:rsidR="000D1007" w:rsidRPr="00EB7236">
              <w:rPr>
                <w:rFonts w:ascii="Times New Roman" w:hAnsi="Times New Roman" w:cs="Times New Roman"/>
                <w:i/>
                <w:iCs/>
                <w:sz w:val="24"/>
                <w:szCs w:val="24"/>
                <w:lang w:val="en-US"/>
              </w:rPr>
              <w:t>„</w:t>
            </w:r>
            <w:proofErr w:type="spellStart"/>
            <w:r w:rsidRPr="00EB7236">
              <w:rPr>
                <w:rFonts w:ascii="Times New Roman" w:hAnsi="Times New Roman" w:cs="Times New Roman"/>
                <w:i/>
                <w:iCs/>
                <w:sz w:val="24"/>
                <w:szCs w:val="24"/>
                <w:lang w:val="en-US"/>
              </w:rPr>
              <w:t>Ano</w:t>
            </w:r>
            <w:proofErr w:type="spellEnd"/>
            <w:r w:rsidR="000D1007" w:rsidRPr="00EB7236">
              <w:rPr>
                <w:rFonts w:ascii="Times New Roman" w:hAnsi="Times New Roman" w:cs="Times New Roman"/>
                <w:i/>
                <w:iCs/>
                <w:sz w:val="24"/>
                <w:szCs w:val="24"/>
                <w:lang w:val="en-US"/>
              </w:rPr>
              <w:t xml:space="preserve">, </w:t>
            </w:r>
            <w:proofErr w:type="spellStart"/>
            <w:r w:rsidR="000D1007" w:rsidRPr="00EB7236">
              <w:rPr>
                <w:rFonts w:ascii="Times New Roman" w:hAnsi="Times New Roman" w:cs="Times New Roman"/>
                <w:i/>
                <w:iCs/>
                <w:sz w:val="24"/>
                <w:szCs w:val="24"/>
                <w:lang w:val="en-US"/>
              </w:rPr>
              <w:t>milý</w:t>
            </w:r>
            <w:proofErr w:type="spellEnd"/>
            <w:r w:rsidR="000D1007" w:rsidRPr="00EB7236">
              <w:rPr>
                <w:rFonts w:ascii="Times New Roman" w:hAnsi="Times New Roman" w:cs="Times New Roman"/>
                <w:i/>
                <w:iCs/>
                <w:sz w:val="24"/>
                <w:szCs w:val="24"/>
                <w:lang w:val="en-US"/>
              </w:rPr>
              <w:t xml:space="preserve"> </w:t>
            </w:r>
            <w:proofErr w:type="spellStart"/>
            <w:r w:rsidR="000D1007" w:rsidRPr="00EB7236">
              <w:rPr>
                <w:rFonts w:ascii="Times New Roman" w:hAnsi="Times New Roman" w:cs="Times New Roman"/>
                <w:b/>
                <w:bCs/>
                <w:i/>
                <w:iCs/>
                <w:sz w:val="24"/>
                <w:szCs w:val="24"/>
                <w:lang w:val="en-US"/>
              </w:rPr>
              <w:t>tatínku</w:t>
            </w:r>
            <w:proofErr w:type="spellEnd"/>
            <w:r w:rsidR="000D1007" w:rsidRPr="00EB7236">
              <w:rPr>
                <w:rFonts w:ascii="Times New Roman" w:hAnsi="Times New Roman" w:cs="Times New Roman"/>
                <w:i/>
                <w:iCs/>
                <w:sz w:val="24"/>
                <w:szCs w:val="24"/>
                <w:lang w:val="en-US"/>
              </w:rPr>
              <w:t xml:space="preserve">, </w:t>
            </w:r>
            <w:proofErr w:type="spellStart"/>
            <w:r w:rsidR="000D1007" w:rsidRPr="00EB7236">
              <w:rPr>
                <w:rFonts w:ascii="Times New Roman" w:hAnsi="Times New Roman" w:cs="Times New Roman"/>
                <w:i/>
                <w:iCs/>
                <w:sz w:val="24"/>
                <w:szCs w:val="24"/>
                <w:lang w:val="en-US"/>
              </w:rPr>
              <w:t>stane</w:t>
            </w:r>
            <w:proofErr w:type="spellEnd"/>
            <w:r w:rsidR="000D1007" w:rsidRPr="00EB7236">
              <w:rPr>
                <w:rFonts w:ascii="Times New Roman" w:hAnsi="Times New Roman" w:cs="Times New Roman"/>
                <w:i/>
                <w:iCs/>
                <w:sz w:val="24"/>
                <w:szCs w:val="24"/>
                <w:lang w:val="en-US"/>
              </w:rPr>
              <w:t xml:space="preserve"> se, co </w:t>
            </w:r>
            <w:proofErr w:type="spellStart"/>
            <w:r w:rsidR="000D1007" w:rsidRPr="00EB7236">
              <w:rPr>
                <w:rFonts w:ascii="Times New Roman" w:hAnsi="Times New Roman" w:cs="Times New Roman"/>
                <w:i/>
                <w:iCs/>
                <w:sz w:val="24"/>
                <w:szCs w:val="24"/>
                <w:lang w:val="en-US"/>
              </w:rPr>
              <w:t>si</w:t>
            </w:r>
            <w:proofErr w:type="spellEnd"/>
            <w:r w:rsidR="000D1007" w:rsidRPr="00EB7236">
              <w:rPr>
                <w:rFonts w:ascii="Times New Roman" w:hAnsi="Times New Roman" w:cs="Times New Roman"/>
                <w:i/>
                <w:iCs/>
                <w:sz w:val="24"/>
                <w:szCs w:val="24"/>
                <w:lang w:val="en-US"/>
              </w:rPr>
              <w:t xml:space="preserve"> </w:t>
            </w:r>
            <w:proofErr w:type="spellStart"/>
            <w:r w:rsidR="000D1007" w:rsidRPr="00EB7236">
              <w:rPr>
                <w:rFonts w:ascii="Times New Roman" w:hAnsi="Times New Roman" w:cs="Times New Roman"/>
                <w:i/>
                <w:iCs/>
                <w:sz w:val="24"/>
                <w:szCs w:val="24"/>
                <w:lang w:val="en-US"/>
              </w:rPr>
              <w:t>přejete</w:t>
            </w:r>
            <w:proofErr w:type="spellEnd"/>
            <w:r w:rsidR="000D1007" w:rsidRPr="00EB7236">
              <w:rPr>
                <w:rFonts w:ascii="Times New Roman" w:hAnsi="Times New Roman" w:cs="Times New Roman"/>
                <w:i/>
                <w:iCs/>
                <w:sz w:val="24"/>
                <w:szCs w:val="24"/>
                <w:lang w:val="en-US"/>
              </w:rPr>
              <w:t xml:space="preserve">” </w:t>
            </w:r>
            <w:r w:rsidR="000D1007" w:rsidRPr="0058103B">
              <w:rPr>
                <w:rFonts w:ascii="Times New Roman" w:hAnsi="Times New Roman" w:cs="Times New Roman"/>
                <w:sz w:val="24"/>
                <w:szCs w:val="24"/>
                <w:lang w:val="en-US"/>
              </w:rPr>
              <w:t xml:space="preserve">… </w:t>
            </w:r>
            <w:r w:rsidR="00FD7A1C" w:rsidRPr="0058103B">
              <w:rPr>
                <w:rFonts w:ascii="Times New Roman" w:hAnsi="Times New Roman" w:cs="Times New Roman"/>
                <w:sz w:val="24"/>
                <w:szCs w:val="24"/>
              </w:rPr>
              <w:t xml:space="preserve">(GRIMM, GRIMM, 1961, </w:t>
            </w:r>
            <w:r w:rsidR="00FD7A1C">
              <w:rPr>
                <w:rFonts w:ascii="Times New Roman" w:hAnsi="Times New Roman" w:cs="Times New Roman"/>
                <w:sz w:val="24"/>
                <w:szCs w:val="24"/>
              </w:rPr>
              <w:br/>
            </w:r>
            <w:r w:rsidR="00FD7A1C" w:rsidRPr="0058103B">
              <w:rPr>
                <w:rFonts w:ascii="Times New Roman" w:hAnsi="Times New Roman" w:cs="Times New Roman"/>
                <w:sz w:val="24"/>
                <w:szCs w:val="24"/>
              </w:rPr>
              <w:t xml:space="preserve">S. </w:t>
            </w:r>
            <w:r w:rsidR="00FD7A1C">
              <w:rPr>
                <w:rFonts w:ascii="Times New Roman" w:hAnsi="Times New Roman" w:cs="Times New Roman"/>
                <w:sz w:val="24"/>
                <w:szCs w:val="24"/>
              </w:rPr>
              <w:t>227</w:t>
            </w:r>
            <w:r w:rsidR="00FD7A1C" w:rsidRPr="0058103B">
              <w:rPr>
                <w:rFonts w:ascii="Times New Roman" w:hAnsi="Times New Roman" w:cs="Times New Roman"/>
                <w:sz w:val="24"/>
                <w:szCs w:val="24"/>
              </w:rPr>
              <w:t>)</w:t>
            </w:r>
          </w:p>
        </w:tc>
      </w:tr>
    </w:tbl>
    <w:p w14:paraId="5639500A" w14:textId="1C1234B1" w:rsidR="009D2D3D" w:rsidRPr="0058103B" w:rsidRDefault="009D2D3D" w:rsidP="00865BFD">
      <w:pPr>
        <w:spacing w:line="360" w:lineRule="auto"/>
        <w:ind w:firstLine="709"/>
        <w:jc w:val="both"/>
        <w:rPr>
          <w:rFonts w:ascii="Times New Roman" w:hAnsi="Times New Roman" w:cs="Times New Roman"/>
          <w:b/>
          <w:bCs/>
          <w:sz w:val="24"/>
          <w:szCs w:val="24"/>
          <w:lang w:val="en-US"/>
        </w:rPr>
      </w:pPr>
    </w:p>
    <w:p w14:paraId="675DFDC9" w14:textId="0776E033" w:rsidR="00DD541D" w:rsidRDefault="00EE3A62" w:rsidP="00813D62">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Wie bereits oben erwähnt, ist die Anzahl der Diminutiv</w:t>
      </w:r>
      <w:r w:rsidR="00D31FE3">
        <w:rPr>
          <w:rFonts w:ascii="Times New Roman" w:hAnsi="Times New Roman" w:cs="Times New Roman"/>
          <w:sz w:val="24"/>
          <w:szCs w:val="24"/>
          <w:lang w:val="de-DE"/>
        </w:rPr>
        <w:t>a</w:t>
      </w:r>
      <w:r w:rsidRPr="0058103B">
        <w:rPr>
          <w:rFonts w:ascii="Times New Roman" w:hAnsi="Times New Roman" w:cs="Times New Roman"/>
          <w:sz w:val="24"/>
          <w:szCs w:val="24"/>
          <w:lang w:val="de-DE"/>
        </w:rPr>
        <w:t xml:space="preserve"> im deutschen Text sehr niedrig – es wurde nur ein deutsches Diminutiv</w:t>
      </w:r>
      <w:r w:rsidR="00D31FE3">
        <w:rPr>
          <w:rFonts w:ascii="Times New Roman" w:hAnsi="Times New Roman" w:cs="Times New Roman"/>
          <w:sz w:val="24"/>
          <w:szCs w:val="24"/>
          <w:lang w:val="de-DE"/>
        </w:rPr>
        <w:t>um</w:t>
      </w:r>
      <w:r w:rsidRPr="0058103B">
        <w:rPr>
          <w:rFonts w:ascii="Times New Roman" w:hAnsi="Times New Roman" w:cs="Times New Roman"/>
          <w:sz w:val="24"/>
          <w:szCs w:val="24"/>
          <w:lang w:val="de-DE"/>
        </w:rPr>
        <w:t xml:space="preserve"> gefunden, nämlich das Wort </w:t>
      </w:r>
      <w:r w:rsidRPr="0058103B">
        <w:rPr>
          <w:rFonts w:ascii="Times New Roman" w:hAnsi="Times New Roman" w:cs="Times New Roman"/>
          <w:i/>
          <w:iCs/>
          <w:sz w:val="24"/>
          <w:szCs w:val="24"/>
          <w:lang w:val="de-DE"/>
        </w:rPr>
        <w:t>Fensterchen</w:t>
      </w:r>
      <w:r w:rsidRPr="0058103B">
        <w:rPr>
          <w:rFonts w:ascii="Times New Roman" w:hAnsi="Times New Roman" w:cs="Times New Roman"/>
          <w:sz w:val="24"/>
          <w:szCs w:val="24"/>
          <w:lang w:val="de-DE"/>
        </w:rPr>
        <w:t>. Aus diesem Grund habe ich mich schließlich entschieden, in den Übungen mit den Schülern keine Diminutiva zu verwenden, da es im Grunde genommen nichts gab, womit man hätte arbeiten können.</w:t>
      </w:r>
    </w:p>
    <w:p w14:paraId="363C8FC7" w14:textId="77777777" w:rsidR="00813D62" w:rsidRDefault="00813D62" w:rsidP="00813D62">
      <w:pPr>
        <w:spacing w:line="360" w:lineRule="auto"/>
        <w:ind w:firstLine="709"/>
        <w:jc w:val="both"/>
        <w:rPr>
          <w:rFonts w:ascii="Times New Roman" w:hAnsi="Times New Roman" w:cs="Times New Roman"/>
          <w:sz w:val="24"/>
          <w:szCs w:val="24"/>
          <w:lang w:val="de-DE"/>
        </w:rPr>
      </w:pPr>
    </w:p>
    <w:p w14:paraId="4351BAD9" w14:textId="77777777" w:rsidR="00FB7ED9" w:rsidRDefault="00FB7ED9" w:rsidP="00813D62">
      <w:pPr>
        <w:spacing w:line="360" w:lineRule="auto"/>
        <w:ind w:firstLine="709"/>
        <w:jc w:val="both"/>
        <w:rPr>
          <w:rFonts w:ascii="Times New Roman" w:hAnsi="Times New Roman" w:cs="Times New Roman"/>
          <w:sz w:val="24"/>
          <w:szCs w:val="24"/>
          <w:lang w:val="de-DE"/>
        </w:rPr>
      </w:pPr>
    </w:p>
    <w:p w14:paraId="2B5E0753" w14:textId="77777777" w:rsidR="00FB7ED9" w:rsidRDefault="00FB7ED9" w:rsidP="00813D62">
      <w:pPr>
        <w:spacing w:line="360" w:lineRule="auto"/>
        <w:ind w:firstLine="709"/>
        <w:jc w:val="both"/>
        <w:rPr>
          <w:rFonts w:ascii="Times New Roman" w:hAnsi="Times New Roman" w:cs="Times New Roman"/>
          <w:sz w:val="24"/>
          <w:szCs w:val="24"/>
          <w:lang w:val="de-DE"/>
        </w:rPr>
      </w:pPr>
    </w:p>
    <w:p w14:paraId="50A117C9" w14:textId="77777777" w:rsidR="00FB7ED9" w:rsidRDefault="00FB7ED9" w:rsidP="00813D62">
      <w:pPr>
        <w:spacing w:line="360" w:lineRule="auto"/>
        <w:ind w:firstLine="709"/>
        <w:jc w:val="both"/>
        <w:rPr>
          <w:rFonts w:ascii="Times New Roman" w:hAnsi="Times New Roman" w:cs="Times New Roman"/>
          <w:sz w:val="24"/>
          <w:szCs w:val="24"/>
          <w:lang w:val="de-DE"/>
        </w:rPr>
      </w:pPr>
    </w:p>
    <w:p w14:paraId="20077A17" w14:textId="77777777" w:rsidR="00FB7ED9" w:rsidRDefault="00FB7ED9" w:rsidP="00813D62">
      <w:pPr>
        <w:spacing w:line="360" w:lineRule="auto"/>
        <w:ind w:firstLine="709"/>
        <w:jc w:val="both"/>
        <w:rPr>
          <w:rFonts w:ascii="Times New Roman" w:hAnsi="Times New Roman" w:cs="Times New Roman"/>
          <w:sz w:val="24"/>
          <w:szCs w:val="24"/>
          <w:lang w:val="de-DE"/>
        </w:rPr>
      </w:pPr>
    </w:p>
    <w:p w14:paraId="18512347" w14:textId="77777777" w:rsidR="00FB7ED9" w:rsidRDefault="00FB7ED9" w:rsidP="00813D62">
      <w:pPr>
        <w:spacing w:line="360" w:lineRule="auto"/>
        <w:ind w:firstLine="709"/>
        <w:jc w:val="both"/>
        <w:rPr>
          <w:rFonts w:ascii="Times New Roman" w:hAnsi="Times New Roman" w:cs="Times New Roman"/>
          <w:sz w:val="24"/>
          <w:szCs w:val="24"/>
          <w:lang w:val="de-DE"/>
        </w:rPr>
      </w:pPr>
    </w:p>
    <w:p w14:paraId="62E009CD" w14:textId="77777777" w:rsidR="00FB7ED9" w:rsidRDefault="00FB7ED9" w:rsidP="00813D62">
      <w:pPr>
        <w:spacing w:line="360" w:lineRule="auto"/>
        <w:ind w:firstLine="709"/>
        <w:jc w:val="both"/>
        <w:rPr>
          <w:rFonts w:ascii="Times New Roman" w:hAnsi="Times New Roman" w:cs="Times New Roman"/>
          <w:sz w:val="24"/>
          <w:szCs w:val="24"/>
          <w:lang w:val="de-DE"/>
        </w:rPr>
      </w:pPr>
    </w:p>
    <w:p w14:paraId="0BF37508" w14:textId="77777777" w:rsidR="00FB7ED9" w:rsidRDefault="00FB7ED9" w:rsidP="00813D62">
      <w:pPr>
        <w:spacing w:line="360" w:lineRule="auto"/>
        <w:ind w:firstLine="709"/>
        <w:jc w:val="both"/>
        <w:rPr>
          <w:rFonts w:ascii="Times New Roman" w:hAnsi="Times New Roman" w:cs="Times New Roman"/>
          <w:sz w:val="24"/>
          <w:szCs w:val="24"/>
          <w:lang w:val="de-DE"/>
        </w:rPr>
      </w:pPr>
    </w:p>
    <w:p w14:paraId="5F9FBD32" w14:textId="77777777" w:rsidR="00FB7ED9" w:rsidRDefault="00FB7ED9" w:rsidP="00813D62">
      <w:pPr>
        <w:spacing w:line="360" w:lineRule="auto"/>
        <w:ind w:firstLine="709"/>
        <w:jc w:val="both"/>
        <w:rPr>
          <w:rFonts w:ascii="Times New Roman" w:hAnsi="Times New Roman" w:cs="Times New Roman"/>
          <w:sz w:val="24"/>
          <w:szCs w:val="24"/>
          <w:lang w:val="de-DE"/>
        </w:rPr>
      </w:pPr>
    </w:p>
    <w:p w14:paraId="631A58E5" w14:textId="77777777" w:rsidR="00FB7ED9" w:rsidRDefault="00FB7ED9" w:rsidP="00813D62">
      <w:pPr>
        <w:spacing w:line="360" w:lineRule="auto"/>
        <w:ind w:firstLine="709"/>
        <w:jc w:val="both"/>
        <w:rPr>
          <w:rFonts w:ascii="Times New Roman" w:hAnsi="Times New Roman" w:cs="Times New Roman"/>
          <w:sz w:val="24"/>
          <w:szCs w:val="24"/>
          <w:lang w:val="de-DE"/>
        </w:rPr>
      </w:pPr>
    </w:p>
    <w:p w14:paraId="77C0A7B2" w14:textId="77777777" w:rsidR="00FB7ED9" w:rsidRDefault="00FB7ED9" w:rsidP="00813D62">
      <w:pPr>
        <w:spacing w:line="360" w:lineRule="auto"/>
        <w:ind w:firstLine="709"/>
        <w:jc w:val="both"/>
        <w:rPr>
          <w:rFonts w:ascii="Times New Roman" w:hAnsi="Times New Roman" w:cs="Times New Roman"/>
          <w:sz w:val="24"/>
          <w:szCs w:val="24"/>
          <w:lang w:val="de-DE"/>
        </w:rPr>
      </w:pPr>
    </w:p>
    <w:p w14:paraId="42208EFE" w14:textId="77777777" w:rsidR="00FB7ED9" w:rsidRDefault="00FB7ED9" w:rsidP="00813D62">
      <w:pPr>
        <w:spacing w:line="360" w:lineRule="auto"/>
        <w:ind w:firstLine="709"/>
        <w:jc w:val="both"/>
        <w:rPr>
          <w:rFonts w:ascii="Times New Roman" w:hAnsi="Times New Roman" w:cs="Times New Roman"/>
          <w:sz w:val="24"/>
          <w:szCs w:val="24"/>
          <w:lang w:val="de-DE"/>
        </w:rPr>
      </w:pPr>
    </w:p>
    <w:p w14:paraId="639D3CDE" w14:textId="77777777" w:rsidR="00FB7ED9" w:rsidRDefault="00FB7ED9" w:rsidP="00813D62">
      <w:pPr>
        <w:spacing w:line="360" w:lineRule="auto"/>
        <w:ind w:firstLine="709"/>
        <w:jc w:val="both"/>
        <w:rPr>
          <w:rFonts w:ascii="Times New Roman" w:hAnsi="Times New Roman" w:cs="Times New Roman"/>
          <w:sz w:val="24"/>
          <w:szCs w:val="24"/>
          <w:lang w:val="de-DE"/>
        </w:rPr>
      </w:pPr>
    </w:p>
    <w:p w14:paraId="297B829B" w14:textId="77777777" w:rsidR="00FB7ED9" w:rsidRDefault="00FB7ED9" w:rsidP="00813D62">
      <w:pPr>
        <w:spacing w:line="360" w:lineRule="auto"/>
        <w:ind w:firstLine="709"/>
        <w:jc w:val="both"/>
        <w:rPr>
          <w:rFonts w:ascii="Times New Roman" w:hAnsi="Times New Roman" w:cs="Times New Roman"/>
          <w:sz w:val="24"/>
          <w:szCs w:val="24"/>
          <w:lang w:val="de-DE"/>
        </w:rPr>
      </w:pPr>
    </w:p>
    <w:p w14:paraId="29299097" w14:textId="77777777" w:rsidR="00FB7ED9" w:rsidRDefault="00FB7ED9" w:rsidP="00813D62">
      <w:pPr>
        <w:spacing w:line="360" w:lineRule="auto"/>
        <w:ind w:firstLine="709"/>
        <w:jc w:val="both"/>
        <w:rPr>
          <w:rFonts w:ascii="Times New Roman" w:hAnsi="Times New Roman" w:cs="Times New Roman"/>
          <w:sz w:val="24"/>
          <w:szCs w:val="24"/>
          <w:lang w:val="de-DE"/>
        </w:rPr>
      </w:pPr>
    </w:p>
    <w:p w14:paraId="67A671AA" w14:textId="77777777" w:rsidR="00FB7ED9" w:rsidRDefault="00FB7ED9" w:rsidP="00813D62">
      <w:pPr>
        <w:spacing w:line="360" w:lineRule="auto"/>
        <w:ind w:firstLine="709"/>
        <w:jc w:val="both"/>
        <w:rPr>
          <w:rFonts w:ascii="Times New Roman" w:hAnsi="Times New Roman" w:cs="Times New Roman"/>
          <w:sz w:val="24"/>
          <w:szCs w:val="24"/>
          <w:lang w:val="de-DE"/>
        </w:rPr>
      </w:pPr>
    </w:p>
    <w:p w14:paraId="294D96C8" w14:textId="77777777" w:rsidR="00FB7ED9" w:rsidRDefault="00FB7ED9" w:rsidP="00813D62">
      <w:pPr>
        <w:spacing w:line="360" w:lineRule="auto"/>
        <w:ind w:firstLine="709"/>
        <w:jc w:val="both"/>
        <w:rPr>
          <w:rFonts w:ascii="Times New Roman" w:hAnsi="Times New Roman" w:cs="Times New Roman"/>
          <w:sz w:val="24"/>
          <w:szCs w:val="24"/>
          <w:lang w:val="de-DE"/>
        </w:rPr>
      </w:pPr>
    </w:p>
    <w:p w14:paraId="011C487B" w14:textId="77777777" w:rsidR="00FB7ED9" w:rsidRPr="0058103B" w:rsidRDefault="00FB7ED9" w:rsidP="00813D62">
      <w:pPr>
        <w:spacing w:line="360" w:lineRule="auto"/>
        <w:ind w:firstLine="709"/>
        <w:jc w:val="both"/>
        <w:rPr>
          <w:rFonts w:ascii="Times New Roman" w:hAnsi="Times New Roman" w:cs="Times New Roman"/>
          <w:sz w:val="24"/>
          <w:szCs w:val="24"/>
          <w:lang w:val="de-DE"/>
        </w:rPr>
      </w:pPr>
    </w:p>
    <w:p w14:paraId="3CA9BD17" w14:textId="7202B821" w:rsidR="005A3312" w:rsidRPr="0058103B" w:rsidRDefault="005A3312" w:rsidP="004F0BF3">
      <w:pPr>
        <w:pStyle w:val="berschrift1"/>
        <w:numPr>
          <w:ilvl w:val="0"/>
          <w:numId w:val="23"/>
        </w:numPr>
        <w:spacing w:line="360" w:lineRule="auto"/>
        <w:jc w:val="both"/>
        <w:rPr>
          <w:rFonts w:ascii="Times New Roman" w:hAnsi="Times New Roman" w:cs="Times New Roman"/>
          <w:b/>
          <w:bCs/>
          <w:color w:val="auto"/>
          <w:sz w:val="30"/>
          <w:szCs w:val="30"/>
          <w:lang w:val="de-DE"/>
        </w:rPr>
      </w:pPr>
      <w:bookmarkStart w:id="33" w:name="_Toc132835632"/>
      <w:r w:rsidRPr="0058103B">
        <w:rPr>
          <w:rFonts w:ascii="Times New Roman" w:hAnsi="Times New Roman" w:cs="Times New Roman"/>
          <w:b/>
          <w:bCs/>
          <w:color w:val="auto"/>
          <w:sz w:val="30"/>
          <w:szCs w:val="30"/>
          <w:lang w:val="de-DE"/>
        </w:rPr>
        <w:lastRenderedPageBreak/>
        <w:t>MÖGLICHE VERWEDUNG DES MÄRCHENS UND SEINER ÜBERSETZUNG IM SCHULTUNTERRRICHT</w:t>
      </w:r>
      <w:bookmarkEnd w:id="33"/>
    </w:p>
    <w:p w14:paraId="6D5EC9AA" w14:textId="77777777" w:rsidR="00EE3A62" w:rsidRPr="0058103B" w:rsidRDefault="00EE3A62" w:rsidP="00EE3A62">
      <w:pPr>
        <w:rPr>
          <w:lang w:val="de-DE"/>
        </w:rPr>
      </w:pPr>
    </w:p>
    <w:p w14:paraId="27DAE8B0" w14:textId="32E88FBF" w:rsidR="00A215FE" w:rsidRPr="0058103B" w:rsidRDefault="00D1174C" w:rsidP="00A215FE">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Kernstück dieses Kapitels</w:t>
      </w:r>
      <w:r w:rsidR="00BD14E5" w:rsidRPr="0058103B">
        <w:rPr>
          <w:rFonts w:ascii="Times New Roman" w:hAnsi="Times New Roman" w:cs="Times New Roman"/>
          <w:sz w:val="24"/>
          <w:szCs w:val="24"/>
          <w:lang w:val="de-DE"/>
        </w:rPr>
        <w:t xml:space="preserve"> und der Arbeit </w:t>
      </w:r>
      <w:r w:rsidR="0016436B">
        <w:rPr>
          <w:rFonts w:ascii="Times New Roman" w:hAnsi="Times New Roman" w:cs="Times New Roman"/>
          <w:sz w:val="24"/>
          <w:szCs w:val="24"/>
          <w:lang w:val="de-DE"/>
        </w:rPr>
        <w:t>im</w:t>
      </w:r>
      <w:r w:rsidR="00BD14E5" w:rsidRPr="0058103B">
        <w:rPr>
          <w:rFonts w:ascii="Times New Roman" w:hAnsi="Times New Roman" w:cs="Times New Roman"/>
          <w:sz w:val="24"/>
          <w:szCs w:val="24"/>
          <w:lang w:val="de-DE"/>
        </w:rPr>
        <w:t xml:space="preserve"> Allgemeinen</w:t>
      </w:r>
      <w:r w:rsidRPr="0058103B">
        <w:rPr>
          <w:rFonts w:ascii="Times New Roman" w:hAnsi="Times New Roman" w:cs="Times New Roman"/>
          <w:sz w:val="24"/>
          <w:szCs w:val="24"/>
          <w:lang w:val="de-DE"/>
        </w:rPr>
        <w:t xml:space="preserve"> ist das Buch </w:t>
      </w:r>
      <w:r w:rsidRPr="0058103B">
        <w:rPr>
          <w:rFonts w:ascii="Times New Roman" w:hAnsi="Times New Roman" w:cs="Times New Roman"/>
          <w:i/>
          <w:iCs/>
          <w:sz w:val="24"/>
          <w:szCs w:val="24"/>
          <w:lang w:val="de-DE"/>
        </w:rPr>
        <w:t>Translation and Own-</w:t>
      </w:r>
      <w:proofErr w:type="spellStart"/>
      <w:r w:rsidRPr="0058103B">
        <w:rPr>
          <w:rFonts w:ascii="Times New Roman" w:hAnsi="Times New Roman" w:cs="Times New Roman"/>
          <w:i/>
          <w:iCs/>
          <w:sz w:val="24"/>
          <w:szCs w:val="24"/>
          <w:lang w:val="de-DE"/>
        </w:rPr>
        <w:t>language</w:t>
      </w:r>
      <w:proofErr w:type="spellEnd"/>
      <w:r w:rsidRPr="0058103B">
        <w:rPr>
          <w:rFonts w:ascii="Times New Roman" w:hAnsi="Times New Roman" w:cs="Times New Roman"/>
          <w:i/>
          <w:iCs/>
          <w:sz w:val="24"/>
          <w:szCs w:val="24"/>
          <w:lang w:val="de-DE"/>
        </w:rPr>
        <w:t xml:space="preserve"> </w:t>
      </w:r>
      <w:proofErr w:type="spellStart"/>
      <w:r w:rsidRPr="0058103B">
        <w:rPr>
          <w:rFonts w:ascii="Times New Roman" w:hAnsi="Times New Roman" w:cs="Times New Roman"/>
          <w:i/>
          <w:iCs/>
          <w:sz w:val="24"/>
          <w:szCs w:val="24"/>
          <w:lang w:val="de-DE"/>
        </w:rPr>
        <w:t>Activities</w:t>
      </w:r>
      <w:proofErr w:type="spellEnd"/>
      <w:r w:rsidR="00902A52" w:rsidRPr="0058103B">
        <w:rPr>
          <w:rFonts w:ascii="Times New Roman" w:hAnsi="Times New Roman" w:cs="Times New Roman"/>
          <w:i/>
          <w:iCs/>
          <w:sz w:val="24"/>
          <w:szCs w:val="24"/>
          <w:lang w:val="de-DE"/>
        </w:rPr>
        <w:t xml:space="preserve"> </w:t>
      </w:r>
      <w:r w:rsidR="00902A52" w:rsidRPr="0058103B">
        <w:rPr>
          <w:rFonts w:ascii="Times New Roman" w:hAnsi="Times New Roman" w:cs="Times New Roman"/>
          <w:sz w:val="24"/>
          <w:szCs w:val="24"/>
          <w:lang w:val="de-DE"/>
        </w:rPr>
        <w:t>(</w:t>
      </w:r>
      <w:r w:rsidR="001824B2">
        <w:rPr>
          <w:rFonts w:ascii="Times New Roman" w:hAnsi="Times New Roman" w:cs="Times New Roman"/>
          <w:sz w:val="24"/>
          <w:szCs w:val="24"/>
          <w:lang w:val="de-DE"/>
        </w:rPr>
        <w:t>KERR</w:t>
      </w:r>
      <w:r w:rsidR="00902A52" w:rsidRPr="0058103B">
        <w:rPr>
          <w:rFonts w:ascii="Times New Roman" w:hAnsi="Times New Roman" w:cs="Times New Roman"/>
          <w:sz w:val="24"/>
          <w:szCs w:val="24"/>
          <w:lang w:val="de-DE"/>
        </w:rPr>
        <w:t>, 2014)</w:t>
      </w:r>
      <w:r w:rsidRPr="0058103B">
        <w:rPr>
          <w:rFonts w:ascii="Times New Roman" w:hAnsi="Times New Roman" w:cs="Times New Roman"/>
          <w:sz w:val="24"/>
          <w:szCs w:val="24"/>
          <w:lang w:val="de-DE"/>
        </w:rPr>
        <w:t xml:space="preserve">, </w:t>
      </w:r>
      <w:r w:rsidR="00C975BA" w:rsidRPr="0058103B">
        <w:rPr>
          <w:rFonts w:ascii="Times New Roman" w:hAnsi="Times New Roman" w:cs="Times New Roman"/>
          <w:sz w:val="24"/>
          <w:szCs w:val="24"/>
          <w:lang w:val="de-DE"/>
        </w:rPr>
        <w:t>der Autor</w:t>
      </w:r>
      <w:r w:rsidR="007B52F0">
        <w:rPr>
          <w:rFonts w:ascii="Times New Roman" w:hAnsi="Times New Roman" w:cs="Times New Roman"/>
          <w:sz w:val="24"/>
          <w:szCs w:val="24"/>
          <w:lang w:val="de-DE"/>
        </w:rPr>
        <w:t xml:space="preserve"> stellt</w:t>
      </w:r>
      <w:r w:rsidRPr="0058103B">
        <w:rPr>
          <w:rFonts w:ascii="Times New Roman" w:hAnsi="Times New Roman" w:cs="Times New Roman"/>
          <w:sz w:val="24"/>
          <w:szCs w:val="24"/>
          <w:lang w:val="de-DE"/>
        </w:rPr>
        <w:t xml:space="preserve"> eine Vielzahl konkreter Übersetzungsübungen vor, die im FSU eingesetzt werden können. Zu jeder Übung wird angegeben, was der Lehrer oder Lektor im Voraus vorbereiten muss, der Ablauf der Übung und das erforderliche Sprachniveau wird ebenfalls beschrieben. Schließlich wird die Zeit angegeben, die für die jeweilige Übung eingeplant werden muss. Zu einigen Aufgaben stehen auch konkrete Beispiele zur Verfügung. Für diese Arbeit wurden die Übungen ausgewählt, die dem Sprachniveau der Schüler der </w:t>
      </w:r>
      <w:r w:rsidR="008707C2" w:rsidRPr="0058103B">
        <w:rPr>
          <w:rFonts w:ascii="Times New Roman" w:hAnsi="Times New Roman" w:cs="Times New Roman"/>
          <w:sz w:val="24"/>
          <w:szCs w:val="24"/>
          <w:lang w:val="de-DE"/>
        </w:rPr>
        <w:t xml:space="preserve">dritten oder </w:t>
      </w:r>
      <w:r w:rsidRPr="0058103B">
        <w:rPr>
          <w:rFonts w:ascii="Times New Roman" w:hAnsi="Times New Roman" w:cs="Times New Roman"/>
          <w:sz w:val="24"/>
          <w:szCs w:val="24"/>
          <w:lang w:val="de-DE"/>
        </w:rPr>
        <w:t xml:space="preserve">vierten Klasse des Gymnasiums, also dem Niveau B1, entsprechen. Gleichzeitig </w:t>
      </w:r>
      <w:r w:rsidR="00207D61" w:rsidRPr="0058103B">
        <w:rPr>
          <w:rFonts w:ascii="Times New Roman" w:hAnsi="Times New Roman" w:cs="Times New Roman"/>
          <w:sz w:val="24"/>
          <w:szCs w:val="24"/>
          <w:lang w:val="de-DE"/>
        </w:rPr>
        <w:t>sind</w:t>
      </w:r>
      <w:r w:rsidRPr="0058103B">
        <w:rPr>
          <w:rFonts w:ascii="Times New Roman" w:hAnsi="Times New Roman" w:cs="Times New Roman"/>
          <w:sz w:val="24"/>
          <w:szCs w:val="24"/>
          <w:lang w:val="de-DE"/>
        </w:rPr>
        <w:t xml:space="preserve"> diese Übungen nicht zu zeitaufwendig, sodass sie innerhalb einer Unterrichtsstunde durchgeführt werden </w:t>
      </w:r>
      <w:r w:rsidR="0016436B">
        <w:rPr>
          <w:rFonts w:ascii="Times New Roman" w:hAnsi="Times New Roman" w:cs="Times New Roman"/>
          <w:sz w:val="24"/>
          <w:szCs w:val="24"/>
          <w:lang w:val="de-DE"/>
        </w:rPr>
        <w:t>können</w:t>
      </w:r>
      <w:r w:rsidRPr="0058103B">
        <w:rPr>
          <w:rFonts w:ascii="Times New Roman" w:hAnsi="Times New Roman" w:cs="Times New Roman"/>
          <w:sz w:val="24"/>
          <w:szCs w:val="24"/>
          <w:lang w:val="de-DE"/>
        </w:rPr>
        <w:t>.</w:t>
      </w:r>
      <w:r w:rsidR="00207D61" w:rsidRPr="0058103B">
        <w:rPr>
          <w:rFonts w:ascii="Times New Roman" w:hAnsi="Times New Roman" w:cs="Times New Roman"/>
          <w:sz w:val="24"/>
          <w:szCs w:val="24"/>
          <w:lang w:val="de-DE"/>
        </w:rPr>
        <w:t xml:space="preserve"> Jede Übung widmet sich dann </w:t>
      </w:r>
      <w:r w:rsidR="008707C2" w:rsidRPr="0058103B">
        <w:rPr>
          <w:rFonts w:ascii="Times New Roman" w:hAnsi="Times New Roman" w:cs="Times New Roman"/>
          <w:sz w:val="24"/>
          <w:szCs w:val="24"/>
          <w:lang w:val="de-DE"/>
        </w:rPr>
        <w:t>den</w:t>
      </w:r>
      <w:r w:rsidR="00207D61" w:rsidRPr="0058103B">
        <w:rPr>
          <w:rFonts w:ascii="Times New Roman" w:hAnsi="Times New Roman" w:cs="Times New Roman"/>
          <w:sz w:val="24"/>
          <w:szCs w:val="24"/>
          <w:lang w:val="de-DE"/>
        </w:rPr>
        <w:t xml:space="preserve"> sprachlichen Phänomenen, die in den Märchen auftauchten und die im zweiten Kapitel beschrieben wurden. </w:t>
      </w:r>
    </w:p>
    <w:p w14:paraId="54B0FA0B" w14:textId="23235C54" w:rsidR="00D6315A" w:rsidRPr="0058103B" w:rsidRDefault="003426C2" w:rsidP="00A215FE">
      <w:pPr>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rPr>
        <w:t>Nach dem Zufallsprinzip wählte ich drei Olmützer Gymnasien aus</w:t>
      </w:r>
      <w:r w:rsidR="00723726" w:rsidRPr="0058103B">
        <w:rPr>
          <w:rFonts w:ascii="Times New Roman" w:hAnsi="Times New Roman" w:cs="Times New Roman"/>
          <w:sz w:val="24"/>
          <w:szCs w:val="24"/>
          <w:lang w:val="de-DE"/>
        </w:rPr>
        <w:t xml:space="preserve">, und zwar </w:t>
      </w:r>
      <w:proofErr w:type="spellStart"/>
      <w:r w:rsidR="00723726" w:rsidRPr="00813D62">
        <w:rPr>
          <w:rFonts w:ascii="Times New Roman" w:hAnsi="Times New Roman" w:cs="Times New Roman"/>
          <w:i/>
          <w:iCs/>
          <w:sz w:val="24"/>
          <w:szCs w:val="24"/>
          <w:lang w:val="de-DE"/>
        </w:rPr>
        <w:t>Slovanské</w:t>
      </w:r>
      <w:proofErr w:type="spellEnd"/>
      <w:r w:rsidR="00723726" w:rsidRPr="00813D62">
        <w:rPr>
          <w:rFonts w:ascii="Times New Roman" w:hAnsi="Times New Roman" w:cs="Times New Roman"/>
          <w:i/>
          <w:iCs/>
          <w:sz w:val="24"/>
          <w:szCs w:val="24"/>
          <w:lang w:val="de-DE"/>
        </w:rPr>
        <w:t xml:space="preserve"> </w:t>
      </w:r>
      <w:proofErr w:type="spellStart"/>
      <w:r w:rsidR="00723726" w:rsidRPr="00813D62">
        <w:rPr>
          <w:rFonts w:ascii="Times New Roman" w:hAnsi="Times New Roman" w:cs="Times New Roman"/>
          <w:i/>
          <w:iCs/>
          <w:sz w:val="24"/>
          <w:szCs w:val="24"/>
          <w:lang w:val="de-DE"/>
        </w:rPr>
        <w:t>gymnázium</w:t>
      </w:r>
      <w:proofErr w:type="spellEnd"/>
      <w:r w:rsidR="00723726" w:rsidRPr="00813D62">
        <w:rPr>
          <w:rFonts w:ascii="Times New Roman" w:hAnsi="Times New Roman" w:cs="Times New Roman"/>
          <w:i/>
          <w:iCs/>
          <w:sz w:val="24"/>
          <w:szCs w:val="24"/>
          <w:lang w:val="de-DE"/>
        </w:rPr>
        <w:t xml:space="preserve"> Olomouc, </w:t>
      </w:r>
      <w:proofErr w:type="spellStart"/>
      <w:r w:rsidR="00723726" w:rsidRPr="00813D62">
        <w:rPr>
          <w:rFonts w:ascii="Times New Roman" w:hAnsi="Times New Roman" w:cs="Times New Roman"/>
          <w:i/>
          <w:iCs/>
          <w:sz w:val="24"/>
          <w:szCs w:val="24"/>
          <w:lang w:val="de-DE"/>
        </w:rPr>
        <w:t>Gymnázium</w:t>
      </w:r>
      <w:proofErr w:type="spellEnd"/>
      <w:r w:rsidR="00723726" w:rsidRPr="00813D62">
        <w:rPr>
          <w:rFonts w:ascii="Times New Roman" w:hAnsi="Times New Roman" w:cs="Times New Roman"/>
          <w:i/>
          <w:iCs/>
          <w:sz w:val="24"/>
          <w:szCs w:val="24"/>
          <w:lang w:val="de-DE"/>
        </w:rPr>
        <w:t xml:space="preserve"> Olomouc – </w:t>
      </w:r>
      <w:proofErr w:type="spellStart"/>
      <w:r w:rsidR="00723726" w:rsidRPr="00813D62">
        <w:rPr>
          <w:rFonts w:ascii="Times New Roman" w:hAnsi="Times New Roman" w:cs="Times New Roman"/>
          <w:i/>
          <w:iCs/>
          <w:sz w:val="24"/>
          <w:szCs w:val="24"/>
          <w:lang w:val="de-DE"/>
        </w:rPr>
        <w:t>Hejčín</w:t>
      </w:r>
      <w:proofErr w:type="spellEnd"/>
      <w:r w:rsidR="00723726" w:rsidRPr="0058103B">
        <w:rPr>
          <w:rFonts w:ascii="Times New Roman" w:hAnsi="Times New Roman" w:cs="Times New Roman"/>
          <w:sz w:val="24"/>
          <w:szCs w:val="24"/>
          <w:lang w:val="de-DE"/>
        </w:rPr>
        <w:t xml:space="preserve"> und </w:t>
      </w:r>
      <w:proofErr w:type="spellStart"/>
      <w:r w:rsidR="00723726" w:rsidRPr="00813D62">
        <w:rPr>
          <w:rFonts w:ascii="Times New Roman" w:hAnsi="Times New Roman" w:cs="Times New Roman"/>
          <w:i/>
          <w:iCs/>
          <w:sz w:val="24"/>
          <w:szCs w:val="24"/>
          <w:lang w:val="de-DE"/>
        </w:rPr>
        <w:t>Církevní</w:t>
      </w:r>
      <w:proofErr w:type="spellEnd"/>
      <w:r w:rsidR="00723726" w:rsidRPr="00813D62">
        <w:rPr>
          <w:rFonts w:ascii="Times New Roman" w:hAnsi="Times New Roman" w:cs="Times New Roman"/>
          <w:i/>
          <w:iCs/>
          <w:sz w:val="24"/>
          <w:szCs w:val="24"/>
          <w:lang w:val="de-DE"/>
        </w:rPr>
        <w:t xml:space="preserve"> </w:t>
      </w:r>
      <w:proofErr w:type="spellStart"/>
      <w:r w:rsidR="00723726" w:rsidRPr="00813D62">
        <w:rPr>
          <w:rFonts w:ascii="Times New Roman" w:hAnsi="Times New Roman" w:cs="Times New Roman"/>
          <w:i/>
          <w:iCs/>
          <w:sz w:val="24"/>
          <w:szCs w:val="24"/>
          <w:lang w:val="de-DE"/>
        </w:rPr>
        <w:t>gymnázium</w:t>
      </w:r>
      <w:proofErr w:type="spellEnd"/>
      <w:r w:rsidR="00723726" w:rsidRPr="00813D62">
        <w:rPr>
          <w:rFonts w:ascii="Times New Roman" w:hAnsi="Times New Roman" w:cs="Times New Roman"/>
          <w:i/>
          <w:iCs/>
          <w:sz w:val="24"/>
          <w:szCs w:val="24"/>
          <w:lang w:val="de-DE"/>
        </w:rPr>
        <w:t xml:space="preserve"> </w:t>
      </w:r>
      <w:proofErr w:type="spellStart"/>
      <w:r w:rsidR="00723726" w:rsidRPr="00813D62">
        <w:rPr>
          <w:rFonts w:ascii="Times New Roman" w:hAnsi="Times New Roman" w:cs="Times New Roman"/>
          <w:i/>
          <w:iCs/>
          <w:sz w:val="24"/>
          <w:szCs w:val="24"/>
          <w:lang w:val="de-DE"/>
        </w:rPr>
        <w:t>Německého</w:t>
      </w:r>
      <w:proofErr w:type="spellEnd"/>
      <w:r w:rsidR="00723726" w:rsidRPr="00813D62">
        <w:rPr>
          <w:rFonts w:ascii="Times New Roman" w:hAnsi="Times New Roman" w:cs="Times New Roman"/>
          <w:i/>
          <w:iCs/>
          <w:sz w:val="24"/>
          <w:szCs w:val="24"/>
          <w:lang w:val="de-DE"/>
        </w:rPr>
        <w:t xml:space="preserve"> </w:t>
      </w:r>
      <w:proofErr w:type="spellStart"/>
      <w:r w:rsidR="00723726" w:rsidRPr="00813D62">
        <w:rPr>
          <w:rFonts w:ascii="Times New Roman" w:hAnsi="Times New Roman" w:cs="Times New Roman"/>
          <w:i/>
          <w:iCs/>
          <w:sz w:val="24"/>
          <w:szCs w:val="24"/>
          <w:lang w:val="de-DE"/>
        </w:rPr>
        <w:t>řádu</w:t>
      </w:r>
      <w:proofErr w:type="spellEnd"/>
      <w:r w:rsidR="00E15B1D" w:rsidRPr="0058103B">
        <w:rPr>
          <w:rFonts w:ascii="Times New Roman" w:hAnsi="Times New Roman" w:cs="Times New Roman"/>
          <w:sz w:val="24"/>
          <w:szCs w:val="24"/>
          <w:lang w:val="de-DE"/>
        </w:rPr>
        <w:t xml:space="preserve">. In jedem Gymnasium besuchte ich </w:t>
      </w:r>
      <w:r w:rsidR="00E610B7" w:rsidRPr="0058103B">
        <w:rPr>
          <w:rFonts w:ascii="Times New Roman" w:hAnsi="Times New Roman" w:cs="Times New Roman"/>
          <w:sz w:val="24"/>
          <w:szCs w:val="24"/>
          <w:lang w:val="de-DE"/>
        </w:rPr>
        <w:t>dann</w:t>
      </w:r>
      <w:r w:rsidR="00E15B1D" w:rsidRPr="0058103B">
        <w:rPr>
          <w:rFonts w:ascii="Times New Roman" w:hAnsi="Times New Roman" w:cs="Times New Roman"/>
          <w:sz w:val="24"/>
          <w:szCs w:val="24"/>
          <w:lang w:val="de-DE"/>
        </w:rPr>
        <w:t xml:space="preserve"> eine Schulkasse und gab den Schülern die Übersetzungsübungen zu lösen. Es handelte sich um Schüler, die Deutsch auf dem Niveau B1 beherrschen sollten. Am ersten Gymnasium gab es acht Schüler in der Gruppe, am zweiten waren es zehn und am dritten arbeitete ich mit der Gruppe von elf Schüler</w:t>
      </w:r>
      <w:r w:rsidR="0016436B">
        <w:rPr>
          <w:rFonts w:ascii="Times New Roman" w:hAnsi="Times New Roman" w:cs="Times New Roman"/>
          <w:sz w:val="24"/>
          <w:szCs w:val="24"/>
          <w:lang w:val="de-DE"/>
        </w:rPr>
        <w:t>n</w:t>
      </w:r>
      <w:r w:rsidR="00E15B1D" w:rsidRPr="0058103B">
        <w:rPr>
          <w:rFonts w:ascii="Times New Roman" w:hAnsi="Times New Roman" w:cs="Times New Roman"/>
          <w:sz w:val="24"/>
          <w:szCs w:val="24"/>
          <w:lang w:val="de-DE"/>
        </w:rPr>
        <w:t xml:space="preserve">. Alle Gruppen schafften es, die Übungen in 45 Minuten zu lösen, also innerhalb einer Unterrichtsstunde. </w:t>
      </w:r>
      <w:r w:rsidR="00723726" w:rsidRPr="0058103B">
        <w:rPr>
          <w:rFonts w:ascii="Times New Roman" w:hAnsi="Times New Roman" w:cs="Times New Roman"/>
          <w:sz w:val="24"/>
          <w:szCs w:val="24"/>
          <w:lang w:val="de-DE"/>
        </w:rPr>
        <w:t xml:space="preserve">Um weiter nicht immer die ganzen Namen der Gymnasien nennen zu müssen, werden sie auf den nächsten Seiten in der Arbeit nur als Gymnasium 1, 2 und 3 benannt. </w:t>
      </w:r>
    </w:p>
    <w:p w14:paraId="6487452D" w14:textId="77777777" w:rsidR="00B953F5" w:rsidRPr="0058103B" w:rsidRDefault="00B953F5" w:rsidP="00A215FE">
      <w:pPr>
        <w:spacing w:line="360" w:lineRule="auto"/>
        <w:ind w:firstLine="709"/>
        <w:jc w:val="both"/>
        <w:rPr>
          <w:rFonts w:ascii="Times New Roman" w:hAnsi="Times New Roman" w:cs="Times New Roman"/>
          <w:sz w:val="24"/>
          <w:szCs w:val="24"/>
          <w:lang w:val="de-DE"/>
        </w:rPr>
      </w:pPr>
    </w:p>
    <w:p w14:paraId="566EC963" w14:textId="1F639E63" w:rsidR="00871091" w:rsidRPr="0058103B" w:rsidRDefault="00A337C9" w:rsidP="004F0BF3">
      <w:pPr>
        <w:pStyle w:val="berschrift2"/>
        <w:numPr>
          <w:ilvl w:val="1"/>
          <w:numId w:val="23"/>
        </w:numPr>
        <w:spacing w:line="360" w:lineRule="auto"/>
        <w:jc w:val="both"/>
        <w:rPr>
          <w:rFonts w:ascii="Times New Roman" w:hAnsi="Times New Roman" w:cs="Times New Roman"/>
          <w:b/>
          <w:bCs/>
          <w:color w:val="auto"/>
          <w:sz w:val="30"/>
          <w:szCs w:val="30"/>
          <w:lang w:val="de-DE"/>
        </w:rPr>
      </w:pPr>
      <w:bookmarkStart w:id="34" w:name="_Toc132835633"/>
      <w:r w:rsidRPr="0058103B">
        <w:rPr>
          <w:rFonts w:ascii="Times New Roman" w:hAnsi="Times New Roman" w:cs="Times New Roman"/>
          <w:b/>
          <w:bCs/>
          <w:color w:val="auto"/>
          <w:sz w:val="30"/>
          <w:szCs w:val="30"/>
          <w:lang w:val="de-DE"/>
        </w:rPr>
        <w:t>Beschreibung der Übungen</w:t>
      </w:r>
      <w:bookmarkEnd w:id="34"/>
    </w:p>
    <w:p w14:paraId="4BC00C5D" w14:textId="77777777" w:rsidR="00207D61" w:rsidRPr="0058103B" w:rsidRDefault="00207D61" w:rsidP="00207D61">
      <w:pPr>
        <w:rPr>
          <w:lang w:val="de-DE"/>
        </w:rPr>
      </w:pPr>
    </w:p>
    <w:p w14:paraId="547A8522" w14:textId="77777777" w:rsidR="0016792C" w:rsidRPr="0058103B" w:rsidRDefault="00A215FE" w:rsidP="0016792C">
      <w:pPr>
        <w:spacing w:line="360" w:lineRule="auto"/>
        <w:ind w:firstLine="709"/>
        <w:jc w:val="both"/>
        <w:rPr>
          <w:rStyle w:val="rynqvb"/>
          <w:rFonts w:ascii="Times New Roman" w:hAnsi="Times New Roman" w:cs="Times New Roman"/>
          <w:sz w:val="24"/>
          <w:szCs w:val="24"/>
          <w:lang w:val="de-DE"/>
        </w:rPr>
      </w:pPr>
      <w:r w:rsidRPr="0058103B">
        <w:rPr>
          <w:rFonts w:ascii="Times New Roman" w:hAnsi="Times New Roman" w:cs="Times New Roman"/>
          <w:sz w:val="24"/>
          <w:szCs w:val="24"/>
          <w:lang w:val="de-DE"/>
        </w:rPr>
        <w:t xml:space="preserve">Übung 1: </w:t>
      </w:r>
      <w:r w:rsidR="00871091" w:rsidRPr="0058103B">
        <w:rPr>
          <w:rStyle w:val="rynqvb"/>
          <w:rFonts w:ascii="Times New Roman" w:hAnsi="Times New Roman" w:cs="Times New Roman"/>
          <w:sz w:val="24"/>
          <w:szCs w:val="24"/>
          <w:lang w:val="de-DE"/>
        </w:rPr>
        <w:t xml:space="preserve">Die Schüler </w:t>
      </w:r>
      <w:r w:rsidR="008707C2" w:rsidRPr="0058103B">
        <w:rPr>
          <w:rStyle w:val="rynqvb"/>
          <w:rFonts w:ascii="Times New Roman" w:hAnsi="Times New Roman" w:cs="Times New Roman"/>
          <w:sz w:val="24"/>
          <w:szCs w:val="24"/>
          <w:lang w:val="de-DE"/>
        </w:rPr>
        <w:t>wurden</w:t>
      </w:r>
      <w:r w:rsidR="00871091" w:rsidRPr="0058103B">
        <w:rPr>
          <w:rStyle w:val="rynqvb"/>
          <w:rFonts w:ascii="Times New Roman" w:hAnsi="Times New Roman" w:cs="Times New Roman"/>
          <w:sz w:val="24"/>
          <w:szCs w:val="24"/>
          <w:lang w:val="de-DE"/>
        </w:rPr>
        <w:t xml:space="preserve"> in mehrere 4er-Gruppen eingeteilt. Jede Gruppe </w:t>
      </w:r>
      <w:r w:rsidR="008707C2" w:rsidRPr="0058103B">
        <w:rPr>
          <w:rStyle w:val="rynqvb"/>
          <w:rFonts w:ascii="Times New Roman" w:hAnsi="Times New Roman" w:cs="Times New Roman"/>
          <w:sz w:val="24"/>
          <w:szCs w:val="24"/>
          <w:lang w:val="de-DE"/>
        </w:rPr>
        <w:t>bekam</w:t>
      </w:r>
      <w:r w:rsidR="00871091" w:rsidRPr="0058103B">
        <w:rPr>
          <w:rStyle w:val="rynqvb"/>
          <w:rFonts w:ascii="Times New Roman" w:hAnsi="Times New Roman" w:cs="Times New Roman"/>
          <w:sz w:val="24"/>
          <w:szCs w:val="24"/>
          <w:lang w:val="de-DE"/>
        </w:rPr>
        <w:t xml:space="preserve"> ein Blatt Papier, auf dem ein kurzer Abschnitt aus einem der Märchen </w:t>
      </w:r>
      <w:r w:rsidR="008707C2" w:rsidRPr="0058103B">
        <w:rPr>
          <w:rStyle w:val="rynqvb"/>
          <w:rFonts w:ascii="Times New Roman" w:hAnsi="Times New Roman" w:cs="Times New Roman"/>
          <w:sz w:val="24"/>
          <w:szCs w:val="24"/>
          <w:lang w:val="de-DE"/>
        </w:rPr>
        <w:t>stand</w:t>
      </w:r>
      <w:r w:rsidR="00871091" w:rsidRPr="0058103B">
        <w:rPr>
          <w:rStyle w:val="rynqvb"/>
          <w:rFonts w:ascii="Times New Roman" w:hAnsi="Times New Roman" w:cs="Times New Roman"/>
          <w:sz w:val="24"/>
          <w:szCs w:val="24"/>
          <w:lang w:val="de-DE"/>
        </w:rPr>
        <w:t>.</w:t>
      </w:r>
      <w:r w:rsidR="00871091" w:rsidRPr="0058103B">
        <w:rPr>
          <w:rStyle w:val="hwtze"/>
          <w:rFonts w:ascii="Times New Roman" w:hAnsi="Times New Roman" w:cs="Times New Roman"/>
          <w:sz w:val="24"/>
          <w:szCs w:val="24"/>
          <w:lang w:val="de-DE"/>
        </w:rPr>
        <w:t xml:space="preserve"> </w:t>
      </w:r>
      <w:r w:rsidR="00871091" w:rsidRPr="0058103B">
        <w:rPr>
          <w:rStyle w:val="rynqvb"/>
          <w:rFonts w:ascii="Times New Roman" w:hAnsi="Times New Roman" w:cs="Times New Roman"/>
          <w:sz w:val="24"/>
          <w:szCs w:val="24"/>
          <w:lang w:val="de-DE"/>
        </w:rPr>
        <w:t xml:space="preserve">In jedem dieser Abschnitte </w:t>
      </w:r>
      <w:r w:rsidR="008707C2" w:rsidRPr="0058103B">
        <w:rPr>
          <w:rStyle w:val="rynqvb"/>
          <w:rFonts w:ascii="Times New Roman" w:hAnsi="Times New Roman" w:cs="Times New Roman"/>
          <w:sz w:val="24"/>
          <w:szCs w:val="24"/>
          <w:lang w:val="de-DE"/>
        </w:rPr>
        <w:t>gab</w:t>
      </w:r>
      <w:r w:rsidR="00871091" w:rsidRPr="0058103B">
        <w:rPr>
          <w:rStyle w:val="rynqvb"/>
          <w:rFonts w:ascii="Times New Roman" w:hAnsi="Times New Roman" w:cs="Times New Roman"/>
          <w:sz w:val="24"/>
          <w:szCs w:val="24"/>
          <w:lang w:val="de-DE"/>
        </w:rPr>
        <w:t xml:space="preserve"> es ein bestimmtes Funktionsverbgefüge.</w:t>
      </w:r>
      <w:r w:rsidR="00871091" w:rsidRPr="0058103B">
        <w:rPr>
          <w:rStyle w:val="hwtze"/>
          <w:rFonts w:ascii="Times New Roman" w:hAnsi="Times New Roman" w:cs="Times New Roman"/>
          <w:sz w:val="24"/>
          <w:szCs w:val="24"/>
          <w:lang w:val="de-DE"/>
        </w:rPr>
        <w:t xml:space="preserve"> </w:t>
      </w:r>
      <w:r w:rsidR="00871091" w:rsidRPr="0058103B">
        <w:rPr>
          <w:rStyle w:val="rynqvb"/>
          <w:rFonts w:ascii="Times New Roman" w:hAnsi="Times New Roman" w:cs="Times New Roman"/>
          <w:sz w:val="24"/>
          <w:szCs w:val="24"/>
          <w:lang w:val="de-DE"/>
        </w:rPr>
        <w:t>Das erste Mitglied jeder Gruppe hat</w:t>
      </w:r>
      <w:r w:rsidR="008707C2" w:rsidRPr="0058103B">
        <w:rPr>
          <w:rStyle w:val="rynqvb"/>
          <w:rFonts w:ascii="Times New Roman" w:hAnsi="Times New Roman" w:cs="Times New Roman"/>
          <w:sz w:val="24"/>
          <w:szCs w:val="24"/>
          <w:lang w:val="de-DE"/>
        </w:rPr>
        <w:t>te</w:t>
      </w:r>
      <w:r w:rsidR="00871091" w:rsidRPr="0058103B">
        <w:rPr>
          <w:rStyle w:val="rynqvb"/>
          <w:rFonts w:ascii="Times New Roman" w:hAnsi="Times New Roman" w:cs="Times New Roman"/>
          <w:sz w:val="24"/>
          <w:szCs w:val="24"/>
          <w:lang w:val="de-DE"/>
        </w:rPr>
        <w:t xml:space="preserve"> die Aufgabe, diesen Abschnitt ins Tschechische zu übersetzen, dann das Papierstück so zu falten, dass nur die Übersetzung sichtbar ist, und es an das zweite Mitglied der Gruppe zu </w:t>
      </w:r>
      <w:r w:rsidR="00871091" w:rsidRPr="0058103B">
        <w:rPr>
          <w:rStyle w:val="rynqvb"/>
          <w:rFonts w:ascii="Times New Roman" w:hAnsi="Times New Roman" w:cs="Times New Roman"/>
          <w:sz w:val="24"/>
          <w:szCs w:val="24"/>
          <w:lang w:val="de-DE"/>
        </w:rPr>
        <w:lastRenderedPageBreak/>
        <w:t>senden.</w:t>
      </w:r>
      <w:r w:rsidR="00871091" w:rsidRPr="0058103B">
        <w:rPr>
          <w:rStyle w:val="hwtze"/>
          <w:rFonts w:ascii="Times New Roman" w:hAnsi="Times New Roman" w:cs="Times New Roman"/>
          <w:sz w:val="24"/>
          <w:szCs w:val="24"/>
          <w:lang w:val="de-DE"/>
        </w:rPr>
        <w:t xml:space="preserve"> </w:t>
      </w:r>
      <w:r w:rsidR="00871091" w:rsidRPr="0058103B">
        <w:rPr>
          <w:rStyle w:val="rynqvb"/>
          <w:rFonts w:ascii="Times New Roman" w:hAnsi="Times New Roman" w:cs="Times New Roman"/>
          <w:sz w:val="24"/>
          <w:szCs w:val="24"/>
          <w:lang w:val="de-DE"/>
        </w:rPr>
        <w:t>Das zweite Mitglied übersetzt</w:t>
      </w:r>
      <w:r w:rsidR="008707C2" w:rsidRPr="0058103B">
        <w:rPr>
          <w:rStyle w:val="rynqvb"/>
          <w:rFonts w:ascii="Times New Roman" w:hAnsi="Times New Roman" w:cs="Times New Roman"/>
          <w:sz w:val="24"/>
          <w:szCs w:val="24"/>
          <w:lang w:val="de-DE"/>
        </w:rPr>
        <w:t>e</w:t>
      </w:r>
      <w:r w:rsidR="00871091" w:rsidRPr="0058103B">
        <w:rPr>
          <w:rStyle w:val="rynqvb"/>
          <w:rFonts w:ascii="Times New Roman" w:hAnsi="Times New Roman" w:cs="Times New Roman"/>
          <w:sz w:val="24"/>
          <w:szCs w:val="24"/>
          <w:lang w:val="de-DE"/>
        </w:rPr>
        <w:t xml:space="preserve"> dann die tschechische Übersetzung (erstellt vom vorherigen Mitglied) ins Deutsche, faltet</w:t>
      </w:r>
      <w:r w:rsidR="008707C2" w:rsidRPr="0058103B">
        <w:rPr>
          <w:rStyle w:val="rynqvb"/>
          <w:rFonts w:ascii="Times New Roman" w:hAnsi="Times New Roman" w:cs="Times New Roman"/>
          <w:sz w:val="24"/>
          <w:szCs w:val="24"/>
          <w:lang w:val="de-DE"/>
        </w:rPr>
        <w:t>e</w:t>
      </w:r>
      <w:r w:rsidR="00871091" w:rsidRPr="0058103B">
        <w:rPr>
          <w:rStyle w:val="rynqvb"/>
          <w:rFonts w:ascii="Times New Roman" w:hAnsi="Times New Roman" w:cs="Times New Roman"/>
          <w:sz w:val="24"/>
          <w:szCs w:val="24"/>
          <w:lang w:val="de-DE"/>
        </w:rPr>
        <w:t xml:space="preserve"> das Papier so, dass wieder nur seine deutsche Übersetzung sichtbar ist, und schickt</w:t>
      </w:r>
      <w:r w:rsidR="008707C2" w:rsidRPr="0058103B">
        <w:rPr>
          <w:rStyle w:val="rynqvb"/>
          <w:rFonts w:ascii="Times New Roman" w:hAnsi="Times New Roman" w:cs="Times New Roman"/>
          <w:sz w:val="24"/>
          <w:szCs w:val="24"/>
          <w:lang w:val="de-DE"/>
        </w:rPr>
        <w:t>e</w:t>
      </w:r>
      <w:r w:rsidR="00871091" w:rsidRPr="0058103B">
        <w:rPr>
          <w:rStyle w:val="rynqvb"/>
          <w:rFonts w:ascii="Times New Roman" w:hAnsi="Times New Roman" w:cs="Times New Roman"/>
          <w:sz w:val="24"/>
          <w:szCs w:val="24"/>
          <w:lang w:val="de-DE"/>
        </w:rPr>
        <w:t xml:space="preserve"> es an das dritte Mitglied.</w:t>
      </w:r>
      <w:r w:rsidR="00871091" w:rsidRPr="0058103B">
        <w:rPr>
          <w:rStyle w:val="hwtze"/>
          <w:rFonts w:ascii="Times New Roman" w:hAnsi="Times New Roman" w:cs="Times New Roman"/>
          <w:sz w:val="24"/>
          <w:szCs w:val="24"/>
          <w:lang w:val="de-DE"/>
        </w:rPr>
        <w:t xml:space="preserve"> </w:t>
      </w:r>
      <w:r w:rsidR="00871091" w:rsidRPr="0058103B">
        <w:rPr>
          <w:rStyle w:val="rynqvb"/>
          <w:rFonts w:ascii="Times New Roman" w:hAnsi="Times New Roman" w:cs="Times New Roman"/>
          <w:sz w:val="24"/>
          <w:szCs w:val="24"/>
          <w:lang w:val="de-DE"/>
        </w:rPr>
        <w:t>Dieser macht</w:t>
      </w:r>
      <w:r w:rsidR="008707C2" w:rsidRPr="0058103B">
        <w:rPr>
          <w:rStyle w:val="rynqvb"/>
          <w:rFonts w:ascii="Times New Roman" w:hAnsi="Times New Roman" w:cs="Times New Roman"/>
          <w:sz w:val="24"/>
          <w:szCs w:val="24"/>
          <w:lang w:val="de-DE"/>
        </w:rPr>
        <w:t>e</w:t>
      </w:r>
      <w:r w:rsidR="00871091" w:rsidRPr="0058103B">
        <w:rPr>
          <w:rStyle w:val="rynqvb"/>
          <w:rFonts w:ascii="Times New Roman" w:hAnsi="Times New Roman" w:cs="Times New Roman"/>
          <w:sz w:val="24"/>
          <w:szCs w:val="24"/>
          <w:lang w:val="de-DE"/>
        </w:rPr>
        <w:t xml:space="preserve"> das gleiche, wie das erste Mitglied und schickt</w:t>
      </w:r>
      <w:r w:rsidR="008707C2" w:rsidRPr="0058103B">
        <w:rPr>
          <w:rStyle w:val="rynqvb"/>
          <w:rFonts w:ascii="Times New Roman" w:hAnsi="Times New Roman" w:cs="Times New Roman"/>
          <w:sz w:val="24"/>
          <w:szCs w:val="24"/>
          <w:lang w:val="de-DE"/>
        </w:rPr>
        <w:t>e</w:t>
      </w:r>
      <w:r w:rsidR="00871091" w:rsidRPr="0058103B">
        <w:rPr>
          <w:rStyle w:val="rynqvb"/>
          <w:rFonts w:ascii="Times New Roman" w:hAnsi="Times New Roman" w:cs="Times New Roman"/>
          <w:sz w:val="24"/>
          <w:szCs w:val="24"/>
          <w:lang w:val="de-DE"/>
        </w:rPr>
        <w:t xml:space="preserve"> es dann weiter an das letzte Mitglied, das die Reihe mit seiner deutschen Übersetzung abschl</w:t>
      </w:r>
      <w:r w:rsidR="008707C2" w:rsidRPr="0058103B">
        <w:rPr>
          <w:rStyle w:val="rynqvb"/>
          <w:rFonts w:ascii="Times New Roman" w:hAnsi="Times New Roman" w:cs="Times New Roman"/>
          <w:sz w:val="24"/>
          <w:szCs w:val="24"/>
          <w:lang w:val="de-DE"/>
        </w:rPr>
        <w:t>oss</w:t>
      </w:r>
      <w:r w:rsidR="00871091" w:rsidRPr="0058103B">
        <w:rPr>
          <w:rStyle w:val="rynqvb"/>
          <w:rFonts w:ascii="Times New Roman" w:hAnsi="Times New Roman" w:cs="Times New Roman"/>
          <w:sz w:val="24"/>
          <w:szCs w:val="24"/>
          <w:lang w:val="de-DE"/>
        </w:rPr>
        <w:t xml:space="preserve">. Dann </w:t>
      </w:r>
      <w:r w:rsidR="008707C2" w:rsidRPr="0058103B">
        <w:rPr>
          <w:rStyle w:val="rynqvb"/>
          <w:rFonts w:ascii="Times New Roman" w:hAnsi="Times New Roman" w:cs="Times New Roman"/>
          <w:sz w:val="24"/>
          <w:szCs w:val="24"/>
          <w:lang w:val="de-DE"/>
        </w:rPr>
        <w:t>wurde</w:t>
      </w:r>
      <w:r w:rsidR="00871091" w:rsidRPr="0058103B">
        <w:rPr>
          <w:rStyle w:val="rynqvb"/>
          <w:rFonts w:ascii="Times New Roman" w:hAnsi="Times New Roman" w:cs="Times New Roman"/>
          <w:sz w:val="24"/>
          <w:szCs w:val="24"/>
          <w:lang w:val="de-DE"/>
        </w:rPr>
        <w:t xml:space="preserve"> bewertet, ob die resultierende FVG-Übersetzung identisch mit der Originalversion ist. Für diese Übung </w:t>
      </w:r>
      <w:r w:rsidR="008707C2" w:rsidRPr="0058103B">
        <w:rPr>
          <w:rStyle w:val="rynqvb"/>
          <w:rFonts w:ascii="Times New Roman" w:hAnsi="Times New Roman" w:cs="Times New Roman"/>
          <w:sz w:val="24"/>
          <w:szCs w:val="24"/>
          <w:lang w:val="de-DE"/>
        </w:rPr>
        <w:t>war</w:t>
      </w:r>
      <w:r w:rsidR="00871091" w:rsidRPr="0058103B">
        <w:rPr>
          <w:rStyle w:val="rynqvb"/>
          <w:rFonts w:ascii="Times New Roman" w:hAnsi="Times New Roman" w:cs="Times New Roman"/>
          <w:sz w:val="24"/>
          <w:szCs w:val="24"/>
          <w:lang w:val="de-DE"/>
        </w:rPr>
        <w:t xml:space="preserve"> </w:t>
      </w:r>
      <w:r w:rsidR="0003346A" w:rsidRPr="0058103B">
        <w:rPr>
          <w:rStyle w:val="rynqvb"/>
          <w:rFonts w:ascii="Times New Roman" w:hAnsi="Times New Roman" w:cs="Times New Roman"/>
          <w:sz w:val="24"/>
          <w:szCs w:val="24"/>
          <w:lang w:val="de-DE"/>
        </w:rPr>
        <w:t>vor allem</w:t>
      </w:r>
      <w:r w:rsidR="00871091" w:rsidRPr="0058103B">
        <w:rPr>
          <w:rStyle w:val="rynqvb"/>
          <w:rFonts w:ascii="Times New Roman" w:hAnsi="Times New Roman" w:cs="Times New Roman"/>
          <w:sz w:val="24"/>
          <w:szCs w:val="24"/>
          <w:lang w:val="de-DE"/>
        </w:rPr>
        <w:t xml:space="preserve"> die Übersetzung der FVG wichtig. </w:t>
      </w:r>
    </w:p>
    <w:p w14:paraId="5E60AB60" w14:textId="02D0BBD4" w:rsidR="0016792C" w:rsidRPr="0058103B" w:rsidRDefault="00871091" w:rsidP="0016792C">
      <w:pPr>
        <w:spacing w:line="360" w:lineRule="auto"/>
        <w:ind w:firstLine="709"/>
        <w:jc w:val="both"/>
        <w:rPr>
          <w:rFonts w:ascii="Times New Roman" w:hAnsi="Times New Roman" w:cs="Times New Roman"/>
          <w:sz w:val="24"/>
          <w:szCs w:val="24"/>
          <w:lang w:val="de-DE"/>
        </w:rPr>
      </w:pPr>
      <w:r w:rsidRPr="0058103B">
        <w:rPr>
          <w:rStyle w:val="rynqvb"/>
          <w:rFonts w:ascii="Times New Roman" w:hAnsi="Times New Roman" w:cs="Times New Roman"/>
          <w:sz w:val="24"/>
          <w:szCs w:val="24"/>
          <w:lang w:val="de-DE"/>
        </w:rPr>
        <w:t xml:space="preserve">Bei dieser Übung </w:t>
      </w:r>
      <w:r w:rsidR="008707C2" w:rsidRPr="0058103B">
        <w:rPr>
          <w:rStyle w:val="rynqvb"/>
          <w:rFonts w:ascii="Times New Roman" w:hAnsi="Times New Roman" w:cs="Times New Roman"/>
          <w:sz w:val="24"/>
          <w:szCs w:val="24"/>
          <w:lang w:val="de-DE"/>
        </w:rPr>
        <w:t>hatten</w:t>
      </w:r>
      <w:r w:rsidRPr="0058103B">
        <w:rPr>
          <w:rStyle w:val="rynqvb"/>
          <w:rFonts w:ascii="Times New Roman" w:hAnsi="Times New Roman" w:cs="Times New Roman"/>
          <w:sz w:val="24"/>
          <w:szCs w:val="24"/>
          <w:lang w:val="de-DE"/>
        </w:rPr>
        <w:t xml:space="preserve"> die Schüler das Wörterbuch zur Verfügung</w:t>
      </w:r>
      <w:r w:rsidR="0016792C" w:rsidRPr="0058103B">
        <w:rPr>
          <w:rStyle w:val="rynqvb"/>
          <w:rFonts w:ascii="Times New Roman" w:hAnsi="Times New Roman" w:cs="Times New Roman"/>
          <w:sz w:val="24"/>
          <w:szCs w:val="24"/>
          <w:lang w:val="de-DE"/>
        </w:rPr>
        <w:t xml:space="preserve"> und das Ziel dieser Übung ist, herauszufinden, ob Gymnasiasten in der Lage sind, sinnvolle Sätze mit FVG mit Hilfe eines Wörterbuchs zu übersetzen.</w:t>
      </w:r>
    </w:p>
    <w:p w14:paraId="6178BA0B" w14:textId="1A87D0B9" w:rsidR="00871091" w:rsidRPr="00625AFF" w:rsidRDefault="00A215FE" w:rsidP="00871091">
      <w:pPr>
        <w:spacing w:line="360" w:lineRule="auto"/>
        <w:ind w:firstLine="709"/>
        <w:jc w:val="both"/>
        <w:rPr>
          <w:rStyle w:val="rynqvb"/>
          <w:rFonts w:ascii="Times New Roman" w:hAnsi="Times New Roman" w:cs="Times New Roman"/>
          <w:sz w:val="24"/>
          <w:szCs w:val="24"/>
          <w:lang w:val="de-DE"/>
        </w:rPr>
      </w:pPr>
      <w:r w:rsidRPr="0058103B">
        <w:rPr>
          <w:rFonts w:ascii="Times New Roman" w:hAnsi="Times New Roman" w:cs="Times New Roman"/>
          <w:sz w:val="24"/>
          <w:szCs w:val="24"/>
          <w:lang w:val="de-DE"/>
        </w:rPr>
        <w:t>Übung 2:</w:t>
      </w:r>
      <w:r w:rsidR="00871091" w:rsidRPr="0058103B">
        <w:rPr>
          <w:rFonts w:ascii="Times New Roman" w:hAnsi="Times New Roman" w:cs="Times New Roman"/>
          <w:sz w:val="24"/>
          <w:szCs w:val="24"/>
          <w:lang w:val="de-DE"/>
        </w:rPr>
        <w:t xml:space="preserve"> </w:t>
      </w:r>
      <w:r w:rsidR="00871091" w:rsidRPr="0058103B">
        <w:rPr>
          <w:rStyle w:val="rynqvb"/>
          <w:rFonts w:ascii="Times New Roman" w:hAnsi="Times New Roman" w:cs="Times New Roman"/>
          <w:sz w:val="24"/>
          <w:szCs w:val="24"/>
          <w:lang w:val="de-DE"/>
        </w:rPr>
        <w:t>Jeder Schüler erh</w:t>
      </w:r>
      <w:r w:rsidR="008707C2" w:rsidRPr="0058103B">
        <w:rPr>
          <w:rStyle w:val="rynqvb"/>
          <w:rFonts w:ascii="Times New Roman" w:hAnsi="Times New Roman" w:cs="Times New Roman"/>
          <w:sz w:val="24"/>
          <w:szCs w:val="24"/>
          <w:lang w:val="de-DE"/>
        </w:rPr>
        <w:t>iel</w:t>
      </w:r>
      <w:r w:rsidR="00871091" w:rsidRPr="0058103B">
        <w:rPr>
          <w:rStyle w:val="rynqvb"/>
          <w:rFonts w:ascii="Times New Roman" w:hAnsi="Times New Roman" w:cs="Times New Roman"/>
          <w:sz w:val="24"/>
          <w:szCs w:val="24"/>
          <w:lang w:val="de-DE"/>
        </w:rPr>
        <w:t xml:space="preserve">t ein Blatt Papier, auf dem ein Textabschnitt aus dem Märchen </w:t>
      </w:r>
      <w:r w:rsidR="00871091" w:rsidRPr="0058103B">
        <w:rPr>
          <w:rStyle w:val="rynqvb"/>
          <w:rFonts w:ascii="Times New Roman" w:hAnsi="Times New Roman" w:cs="Times New Roman"/>
          <w:i/>
          <w:iCs/>
          <w:sz w:val="24"/>
          <w:szCs w:val="24"/>
          <w:lang w:val="de-DE"/>
        </w:rPr>
        <w:t>Rapunzel</w:t>
      </w:r>
      <w:r w:rsidR="00871091" w:rsidRPr="0058103B">
        <w:rPr>
          <w:rStyle w:val="rynqvb"/>
          <w:rFonts w:ascii="Times New Roman" w:hAnsi="Times New Roman" w:cs="Times New Roman"/>
          <w:sz w:val="24"/>
          <w:szCs w:val="24"/>
          <w:lang w:val="de-DE"/>
        </w:rPr>
        <w:t xml:space="preserve"> in tschechischer Sprache </w:t>
      </w:r>
      <w:r w:rsidR="008707C2" w:rsidRPr="0058103B">
        <w:rPr>
          <w:rStyle w:val="rynqvb"/>
          <w:rFonts w:ascii="Times New Roman" w:hAnsi="Times New Roman" w:cs="Times New Roman"/>
          <w:sz w:val="24"/>
          <w:szCs w:val="24"/>
          <w:lang w:val="de-DE"/>
        </w:rPr>
        <w:t>stand</w:t>
      </w:r>
      <w:r w:rsidR="00871091" w:rsidRPr="0058103B">
        <w:rPr>
          <w:rStyle w:val="rynqvb"/>
          <w:rFonts w:ascii="Times New Roman" w:hAnsi="Times New Roman" w:cs="Times New Roman"/>
          <w:sz w:val="24"/>
          <w:szCs w:val="24"/>
          <w:lang w:val="de-DE"/>
        </w:rPr>
        <w:t xml:space="preserve"> – es handelt</w:t>
      </w:r>
      <w:r w:rsidR="008707C2" w:rsidRPr="0058103B">
        <w:rPr>
          <w:rStyle w:val="rynqvb"/>
          <w:rFonts w:ascii="Times New Roman" w:hAnsi="Times New Roman" w:cs="Times New Roman"/>
          <w:sz w:val="24"/>
          <w:szCs w:val="24"/>
          <w:lang w:val="de-DE"/>
        </w:rPr>
        <w:t>e</w:t>
      </w:r>
      <w:r w:rsidR="00871091" w:rsidRPr="0058103B">
        <w:rPr>
          <w:rStyle w:val="rynqvb"/>
          <w:rFonts w:ascii="Times New Roman" w:hAnsi="Times New Roman" w:cs="Times New Roman"/>
          <w:sz w:val="24"/>
          <w:szCs w:val="24"/>
          <w:lang w:val="de-DE"/>
        </w:rPr>
        <w:t xml:space="preserve"> sich um den Textabschnitt aus der Übersetzung der Märchen von </w:t>
      </w:r>
      <w:proofErr w:type="spellStart"/>
      <w:r w:rsidR="00871091" w:rsidRPr="0058103B">
        <w:rPr>
          <w:rStyle w:val="rynqvb"/>
          <w:rFonts w:ascii="Times New Roman" w:hAnsi="Times New Roman" w:cs="Times New Roman"/>
          <w:sz w:val="24"/>
          <w:szCs w:val="24"/>
          <w:lang w:val="de-DE"/>
        </w:rPr>
        <w:t>Helceletová</w:t>
      </w:r>
      <w:proofErr w:type="spellEnd"/>
      <w:r w:rsidR="00871091" w:rsidRPr="0058103B">
        <w:rPr>
          <w:rStyle w:val="rynqvb"/>
          <w:rFonts w:ascii="Times New Roman" w:hAnsi="Times New Roman" w:cs="Times New Roman"/>
          <w:sz w:val="24"/>
          <w:szCs w:val="24"/>
          <w:lang w:val="de-DE"/>
        </w:rPr>
        <w:t xml:space="preserve">. Ihre Übersetzung wurde bevorzugt, da sie im Allgemeinen wörtlicher als </w:t>
      </w:r>
      <w:proofErr w:type="spellStart"/>
      <w:r w:rsidR="00871091" w:rsidRPr="0058103B">
        <w:rPr>
          <w:rStyle w:val="rynqvb"/>
          <w:rFonts w:ascii="Times New Roman" w:hAnsi="Times New Roman" w:cs="Times New Roman"/>
          <w:sz w:val="24"/>
          <w:szCs w:val="24"/>
          <w:lang w:val="de-DE"/>
        </w:rPr>
        <w:t>Bezděková</w:t>
      </w:r>
      <w:proofErr w:type="spellEnd"/>
      <w:r w:rsidR="00871091" w:rsidRPr="0058103B">
        <w:rPr>
          <w:rStyle w:val="rynqvb"/>
          <w:rFonts w:ascii="Times New Roman" w:hAnsi="Times New Roman" w:cs="Times New Roman"/>
          <w:sz w:val="24"/>
          <w:szCs w:val="24"/>
          <w:lang w:val="de-DE"/>
        </w:rPr>
        <w:t xml:space="preserve"> übersetzt. Das Märchen </w:t>
      </w:r>
      <w:r w:rsidR="00871091" w:rsidRPr="0058103B">
        <w:rPr>
          <w:rStyle w:val="rynqvb"/>
          <w:rFonts w:ascii="Times New Roman" w:hAnsi="Times New Roman" w:cs="Times New Roman"/>
          <w:i/>
          <w:iCs/>
          <w:sz w:val="24"/>
          <w:szCs w:val="24"/>
          <w:lang w:val="de-DE"/>
        </w:rPr>
        <w:t>Rapunzel</w:t>
      </w:r>
      <w:r w:rsidR="00871091" w:rsidRPr="0058103B">
        <w:rPr>
          <w:rStyle w:val="rynqvb"/>
          <w:rFonts w:ascii="Times New Roman" w:hAnsi="Times New Roman" w:cs="Times New Roman"/>
          <w:sz w:val="24"/>
          <w:szCs w:val="24"/>
          <w:lang w:val="de-DE"/>
        </w:rPr>
        <w:t xml:space="preserve"> wurde deswegen gewählt, weil dort viel mehr Verben mit Richtungsadverbien hin und her auftauchen. Dann </w:t>
      </w:r>
      <w:r w:rsidR="008707C2" w:rsidRPr="0058103B">
        <w:rPr>
          <w:rStyle w:val="rynqvb"/>
          <w:rFonts w:ascii="Times New Roman" w:hAnsi="Times New Roman" w:cs="Times New Roman"/>
          <w:sz w:val="24"/>
          <w:szCs w:val="24"/>
          <w:lang w:val="de-DE"/>
        </w:rPr>
        <w:t>bekam</w:t>
      </w:r>
      <w:r w:rsidR="00871091" w:rsidRPr="0058103B">
        <w:rPr>
          <w:rStyle w:val="rynqvb"/>
          <w:rFonts w:ascii="Times New Roman" w:hAnsi="Times New Roman" w:cs="Times New Roman"/>
          <w:sz w:val="24"/>
          <w:szCs w:val="24"/>
          <w:lang w:val="de-DE"/>
        </w:rPr>
        <w:t xml:space="preserve"> jeder Schüler denselben Abschnitt aus dem Märchen in der deutschen Sprache.</w:t>
      </w:r>
      <w:r w:rsidR="00871091" w:rsidRPr="0058103B">
        <w:rPr>
          <w:rStyle w:val="hwtze"/>
          <w:rFonts w:ascii="Times New Roman" w:hAnsi="Times New Roman" w:cs="Times New Roman"/>
          <w:sz w:val="24"/>
          <w:szCs w:val="24"/>
          <w:lang w:val="de-DE"/>
        </w:rPr>
        <w:t xml:space="preserve"> </w:t>
      </w:r>
      <w:r w:rsidR="00871091" w:rsidRPr="0058103B">
        <w:rPr>
          <w:rStyle w:val="rynqvb"/>
          <w:rFonts w:ascii="Times New Roman" w:hAnsi="Times New Roman" w:cs="Times New Roman"/>
          <w:sz w:val="24"/>
          <w:szCs w:val="24"/>
          <w:lang w:val="de-DE"/>
        </w:rPr>
        <w:t xml:space="preserve">In diesem deutschen Abschnitt </w:t>
      </w:r>
      <w:r w:rsidR="008707C2" w:rsidRPr="0058103B">
        <w:rPr>
          <w:rStyle w:val="rynqvb"/>
          <w:rFonts w:ascii="Times New Roman" w:hAnsi="Times New Roman" w:cs="Times New Roman"/>
          <w:sz w:val="24"/>
          <w:szCs w:val="24"/>
          <w:lang w:val="de-DE"/>
        </w:rPr>
        <w:t>wurden</w:t>
      </w:r>
      <w:r w:rsidR="00871091" w:rsidRPr="0058103B">
        <w:rPr>
          <w:rStyle w:val="rynqvb"/>
          <w:rFonts w:ascii="Times New Roman" w:hAnsi="Times New Roman" w:cs="Times New Roman"/>
          <w:sz w:val="24"/>
          <w:szCs w:val="24"/>
          <w:lang w:val="de-DE"/>
        </w:rPr>
        <w:t xml:space="preserve"> bestimmte Stellen (resp. Wörter) weggelassen – konkret Verben, die die Richtungsadverbien hin und her enthalten.</w:t>
      </w:r>
      <w:r w:rsidR="00871091" w:rsidRPr="0058103B">
        <w:rPr>
          <w:rStyle w:val="hwtze"/>
          <w:rFonts w:ascii="Times New Roman" w:hAnsi="Times New Roman" w:cs="Times New Roman"/>
          <w:sz w:val="24"/>
          <w:szCs w:val="24"/>
          <w:lang w:val="de-DE"/>
        </w:rPr>
        <w:t xml:space="preserve"> </w:t>
      </w:r>
      <w:r w:rsidR="00871091" w:rsidRPr="0058103B">
        <w:rPr>
          <w:rStyle w:val="rynqvb"/>
          <w:rFonts w:ascii="Times New Roman" w:hAnsi="Times New Roman" w:cs="Times New Roman"/>
          <w:sz w:val="24"/>
          <w:szCs w:val="24"/>
          <w:lang w:val="de-DE"/>
        </w:rPr>
        <w:t xml:space="preserve">Die Aufgabe jedes Schülers </w:t>
      </w:r>
      <w:r w:rsidR="008707C2" w:rsidRPr="0058103B">
        <w:rPr>
          <w:rStyle w:val="rynqvb"/>
          <w:rFonts w:ascii="Times New Roman" w:hAnsi="Times New Roman" w:cs="Times New Roman"/>
          <w:sz w:val="24"/>
          <w:szCs w:val="24"/>
          <w:lang w:val="de-DE"/>
        </w:rPr>
        <w:t>bestand</w:t>
      </w:r>
      <w:r w:rsidR="00871091" w:rsidRPr="0058103B">
        <w:rPr>
          <w:rStyle w:val="rynqvb"/>
          <w:rFonts w:ascii="Times New Roman" w:hAnsi="Times New Roman" w:cs="Times New Roman"/>
          <w:sz w:val="24"/>
          <w:szCs w:val="24"/>
          <w:lang w:val="de-DE"/>
        </w:rPr>
        <w:t xml:space="preserve"> darin, das fehlende Feld mit dem </w:t>
      </w:r>
      <w:r w:rsidR="004564DA" w:rsidRPr="0058103B">
        <w:rPr>
          <w:rStyle w:val="rynqvb"/>
          <w:rFonts w:ascii="Times New Roman" w:hAnsi="Times New Roman" w:cs="Times New Roman"/>
          <w:sz w:val="24"/>
          <w:szCs w:val="24"/>
          <w:lang w:val="de-DE"/>
        </w:rPr>
        <w:t>korrekten</w:t>
      </w:r>
      <w:r w:rsidR="00871091" w:rsidRPr="0058103B">
        <w:rPr>
          <w:rStyle w:val="rynqvb"/>
          <w:rFonts w:ascii="Times New Roman" w:hAnsi="Times New Roman" w:cs="Times New Roman"/>
          <w:sz w:val="24"/>
          <w:szCs w:val="24"/>
          <w:lang w:val="de-DE"/>
        </w:rPr>
        <w:t xml:space="preserve"> deutschen Wort zu ergänzen.</w:t>
      </w:r>
      <w:r w:rsidR="00871091" w:rsidRPr="0058103B">
        <w:rPr>
          <w:rStyle w:val="hwtze"/>
          <w:rFonts w:ascii="Times New Roman" w:hAnsi="Times New Roman" w:cs="Times New Roman"/>
          <w:sz w:val="24"/>
          <w:szCs w:val="24"/>
          <w:lang w:val="de-DE"/>
        </w:rPr>
        <w:t xml:space="preserve"> </w:t>
      </w:r>
      <w:r w:rsidR="00871091" w:rsidRPr="0058103B">
        <w:rPr>
          <w:rStyle w:val="rynqvb"/>
          <w:rFonts w:ascii="Times New Roman" w:hAnsi="Times New Roman" w:cs="Times New Roman"/>
          <w:sz w:val="24"/>
          <w:szCs w:val="24"/>
          <w:lang w:val="de-DE"/>
        </w:rPr>
        <w:t xml:space="preserve">Die im Text ausgelassenen Wörter </w:t>
      </w:r>
      <w:r w:rsidR="008707C2" w:rsidRPr="0058103B">
        <w:rPr>
          <w:rStyle w:val="rynqvb"/>
          <w:rFonts w:ascii="Times New Roman" w:hAnsi="Times New Roman" w:cs="Times New Roman"/>
          <w:sz w:val="24"/>
          <w:szCs w:val="24"/>
          <w:lang w:val="de-DE"/>
        </w:rPr>
        <w:t>standen</w:t>
      </w:r>
      <w:r w:rsidR="00871091" w:rsidRPr="0058103B">
        <w:rPr>
          <w:rStyle w:val="rynqvb"/>
          <w:rFonts w:ascii="Times New Roman" w:hAnsi="Times New Roman" w:cs="Times New Roman"/>
          <w:sz w:val="24"/>
          <w:szCs w:val="24"/>
          <w:lang w:val="de-DE"/>
        </w:rPr>
        <w:t xml:space="preserve"> den Schülern zur Verfügung – es </w:t>
      </w:r>
      <w:r w:rsidR="008707C2" w:rsidRPr="0058103B">
        <w:rPr>
          <w:rStyle w:val="rynqvb"/>
          <w:rFonts w:ascii="Times New Roman" w:hAnsi="Times New Roman" w:cs="Times New Roman"/>
          <w:sz w:val="24"/>
          <w:szCs w:val="24"/>
          <w:lang w:val="de-DE"/>
        </w:rPr>
        <w:t>ging</w:t>
      </w:r>
      <w:r w:rsidR="00871091" w:rsidRPr="0058103B">
        <w:rPr>
          <w:rStyle w:val="rynqvb"/>
          <w:rFonts w:ascii="Times New Roman" w:hAnsi="Times New Roman" w:cs="Times New Roman"/>
          <w:sz w:val="24"/>
          <w:szCs w:val="24"/>
          <w:lang w:val="de-DE"/>
        </w:rPr>
        <w:t xml:space="preserve"> also darum, die deutschen Entsprechungen anhand des tschechischen Textes </w:t>
      </w:r>
      <w:r w:rsidR="004564DA" w:rsidRPr="00625AFF">
        <w:rPr>
          <w:rStyle w:val="rynqvb"/>
          <w:rFonts w:ascii="Times New Roman" w:hAnsi="Times New Roman" w:cs="Times New Roman"/>
          <w:sz w:val="24"/>
          <w:szCs w:val="24"/>
          <w:lang w:val="de-DE"/>
        </w:rPr>
        <w:t>korrekt</w:t>
      </w:r>
      <w:r w:rsidR="00871091" w:rsidRPr="00625AFF">
        <w:rPr>
          <w:rStyle w:val="rynqvb"/>
          <w:rFonts w:ascii="Times New Roman" w:hAnsi="Times New Roman" w:cs="Times New Roman"/>
          <w:sz w:val="24"/>
          <w:szCs w:val="24"/>
          <w:lang w:val="de-DE"/>
        </w:rPr>
        <w:t xml:space="preserve"> zuzuordnen. </w:t>
      </w:r>
    </w:p>
    <w:p w14:paraId="7D4DD1B0" w14:textId="4B67A579" w:rsidR="00A215FE" w:rsidRPr="0058103B" w:rsidRDefault="00871091" w:rsidP="00871091">
      <w:pPr>
        <w:spacing w:line="360" w:lineRule="auto"/>
        <w:ind w:firstLine="709"/>
        <w:jc w:val="both"/>
        <w:rPr>
          <w:rFonts w:ascii="Times New Roman" w:hAnsi="Times New Roman" w:cs="Times New Roman"/>
          <w:sz w:val="24"/>
          <w:szCs w:val="24"/>
          <w:lang w:val="de-DE"/>
        </w:rPr>
      </w:pPr>
      <w:r w:rsidRPr="00625AFF">
        <w:rPr>
          <w:rStyle w:val="rynqvb"/>
          <w:rFonts w:ascii="Times New Roman" w:hAnsi="Times New Roman" w:cs="Times New Roman"/>
          <w:sz w:val="24"/>
          <w:szCs w:val="24"/>
          <w:lang w:val="de-DE"/>
        </w:rPr>
        <w:t xml:space="preserve">Bei dieser Übung </w:t>
      </w:r>
      <w:r w:rsidR="008707C2" w:rsidRPr="00625AFF">
        <w:rPr>
          <w:rStyle w:val="rynqvb"/>
          <w:rFonts w:ascii="Times New Roman" w:hAnsi="Times New Roman" w:cs="Times New Roman"/>
          <w:sz w:val="24"/>
          <w:szCs w:val="24"/>
          <w:lang w:val="de-DE"/>
        </w:rPr>
        <w:t>hatten</w:t>
      </w:r>
      <w:r w:rsidRPr="00625AFF">
        <w:rPr>
          <w:rStyle w:val="rynqvb"/>
          <w:rFonts w:ascii="Times New Roman" w:hAnsi="Times New Roman" w:cs="Times New Roman"/>
          <w:sz w:val="24"/>
          <w:szCs w:val="24"/>
          <w:lang w:val="de-DE"/>
        </w:rPr>
        <w:t xml:space="preserve"> die Schüler kein </w:t>
      </w:r>
      <w:r w:rsidRPr="007512AD">
        <w:rPr>
          <w:rStyle w:val="rynqvb"/>
          <w:rFonts w:ascii="Times New Roman" w:hAnsi="Times New Roman" w:cs="Times New Roman"/>
          <w:sz w:val="24"/>
          <w:szCs w:val="24"/>
          <w:lang w:val="de-DE"/>
        </w:rPr>
        <w:t>Wörterbuch zur Verfügun</w:t>
      </w:r>
      <w:r w:rsidR="0016792C" w:rsidRPr="007512AD">
        <w:rPr>
          <w:rStyle w:val="rynqvb"/>
          <w:rFonts w:ascii="Times New Roman" w:hAnsi="Times New Roman" w:cs="Times New Roman"/>
          <w:sz w:val="24"/>
          <w:szCs w:val="24"/>
          <w:lang w:val="de-DE"/>
        </w:rPr>
        <w:t xml:space="preserve">g und das Ziel von Übung 2 </w:t>
      </w:r>
      <w:r w:rsidR="007512AD" w:rsidRPr="007512AD">
        <w:rPr>
          <w:rStyle w:val="rynqvb"/>
          <w:rFonts w:ascii="Times New Roman" w:hAnsi="Times New Roman" w:cs="Times New Roman"/>
          <w:sz w:val="24"/>
          <w:szCs w:val="24"/>
          <w:lang w:val="de-DE"/>
        </w:rPr>
        <w:t>besteht darin, die Kenntnisse der Schüler in der Verwendung der Richtungsadverbien hin und her zu überprüfen und auszuwerten.</w:t>
      </w:r>
      <w:r w:rsidRPr="0058103B">
        <w:rPr>
          <w:rStyle w:val="rynqvb"/>
          <w:rFonts w:ascii="Times New Roman" w:hAnsi="Times New Roman" w:cs="Times New Roman"/>
          <w:sz w:val="24"/>
          <w:szCs w:val="24"/>
          <w:lang w:val="de-DE"/>
        </w:rPr>
        <w:t xml:space="preserve"> </w:t>
      </w:r>
    </w:p>
    <w:p w14:paraId="0C17D088" w14:textId="0F181599" w:rsidR="00871091" w:rsidRPr="0058103B" w:rsidRDefault="00A215FE" w:rsidP="00871091">
      <w:pPr>
        <w:spacing w:line="360" w:lineRule="auto"/>
        <w:ind w:firstLine="709"/>
        <w:jc w:val="both"/>
        <w:rPr>
          <w:rStyle w:val="rynqvb"/>
          <w:rFonts w:ascii="Times New Roman" w:hAnsi="Times New Roman" w:cs="Times New Roman"/>
          <w:sz w:val="24"/>
          <w:szCs w:val="24"/>
          <w:lang w:val="de-DE"/>
        </w:rPr>
      </w:pPr>
      <w:r w:rsidRPr="0058103B">
        <w:rPr>
          <w:rFonts w:ascii="Times New Roman" w:hAnsi="Times New Roman" w:cs="Times New Roman"/>
          <w:sz w:val="24"/>
          <w:szCs w:val="24"/>
          <w:lang w:val="de-DE"/>
        </w:rPr>
        <w:t>Übung 3:</w:t>
      </w:r>
      <w:r w:rsidR="00871091" w:rsidRPr="0058103B">
        <w:rPr>
          <w:rFonts w:ascii="Times New Roman" w:hAnsi="Times New Roman" w:cs="Times New Roman"/>
          <w:sz w:val="24"/>
          <w:szCs w:val="24"/>
          <w:lang w:val="de-DE"/>
        </w:rPr>
        <w:t xml:space="preserve"> </w:t>
      </w:r>
      <w:r w:rsidR="00871091" w:rsidRPr="0058103B">
        <w:rPr>
          <w:rStyle w:val="rynqvb"/>
          <w:rFonts w:ascii="Times New Roman" w:hAnsi="Times New Roman" w:cs="Times New Roman"/>
          <w:sz w:val="24"/>
          <w:szCs w:val="24"/>
          <w:lang w:val="de-DE"/>
        </w:rPr>
        <w:t xml:space="preserve">Jeder Schüler </w:t>
      </w:r>
      <w:r w:rsidR="008707C2" w:rsidRPr="0058103B">
        <w:rPr>
          <w:rStyle w:val="rynqvb"/>
          <w:rFonts w:ascii="Times New Roman" w:hAnsi="Times New Roman" w:cs="Times New Roman"/>
          <w:sz w:val="24"/>
          <w:szCs w:val="24"/>
          <w:lang w:val="de-DE"/>
        </w:rPr>
        <w:t>erhielt</w:t>
      </w:r>
      <w:r w:rsidR="00871091" w:rsidRPr="0058103B">
        <w:rPr>
          <w:rStyle w:val="rynqvb"/>
          <w:rFonts w:ascii="Times New Roman" w:hAnsi="Times New Roman" w:cs="Times New Roman"/>
          <w:sz w:val="24"/>
          <w:szCs w:val="24"/>
          <w:lang w:val="de-DE"/>
        </w:rPr>
        <w:t xml:space="preserve"> einige kurze Abschnitte aus den Märchen in deutscher Sprache.</w:t>
      </w:r>
      <w:r w:rsidR="00871091" w:rsidRPr="0058103B">
        <w:rPr>
          <w:rStyle w:val="hwtze"/>
          <w:rFonts w:ascii="Times New Roman" w:hAnsi="Times New Roman" w:cs="Times New Roman"/>
          <w:sz w:val="24"/>
          <w:szCs w:val="24"/>
          <w:lang w:val="de-DE"/>
        </w:rPr>
        <w:t xml:space="preserve"> </w:t>
      </w:r>
      <w:r w:rsidR="00871091" w:rsidRPr="0058103B">
        <w:rPr>
          <w:rStyle w:val="rynqvb"/>
          <w:rFonts w:ascii="Times New Roman" w:hAnsi="Times New Roman" w:cs="Times New Roman"/>
          <w:sz w:val="24"/>
          <w:szCs w:val="24"/>
          <w:lang w:val="de-DE"/>
        </w:rPr>
        <w:t xml:space="preserve">In den Abschnitten </w:t>
      </w:r>
      <w:r w:rsidR="008707C2" w:rsidRPr="0058103B">
        <w:rPr>
          <w:rStyle w:val="rynqvb"/>
          <w:rFonts w:ascii="Times New Roman" w:hAnsi="Times New Roman" w:cs="Times New Roman"/>
          <w:sz w:val="24"/>
          <w:szCs w:val="24"/>
          <w:lang w:val="de-DE"/>
        </w:rPr>
        <w:t>wurde</w:t>
      </w:r>
      <w:r w:rsidR="00871091" w:rsidRPr="0058103B">
        <w:rPr>
          <w:rStyle w:val="rynqvb"/>
          <w:rFonts w:ascii="Times New Roman" w:hAnsi="Times New Roman" w:cs="Times New Roman"/>
          <w:sz w:val="24"/>
          <w:szCs w:val="24"/>
          <w:lang w:val="de-DE"/>
        </w:rPr>
        <w:t xml:space="preserve"> jeweils ein Wort unterstrichen –</w:t>
      </w:r>
      <w:r w:rsidR="00026019">
        <w:rPr>
          <w:rStyle w:val="rynqvb"/>
          <w:rFonts w:ascii="Times New Roman" w:hAnsi="Times New Roman" w:cs="Times New Roman"/>
          <w:sz w:val="24"/>
          <w:szCs w:val="24"/>
          <w:lang w:val="de-DE"/>
        </w:rPr>
        <w:t xml:space="preserve"> </w:t>
      </w:r>
      <w:r w:rsidR="00871091" w:rsidRPr="0058103B">
        <w:rPr>
          <w:rStyle w:val="rynqvb"/>
          <w:rFonts w:ascii="Times New Roman" w:hAnsi="Times New Roman" w:cs="Times New Roman"/>
          <w:sz w:val="24"/>
          <w:szCs w:val="24"/>
          <w:lang w:val="de-DE"/>
        </w:rPr>
        <w:t xml:space="preserve">konkret </w:t>
      </w:r>
      <w:r w:rsidR="006F7D8E">
        <w:rPr>
          <w:rStyle w:val="rynqvb"/>
          <w:rFonts w:ascii="Times New Roman" w:hAnsi="Times New Roman" w:cs="Times New Roman"/>
          <w:sz w:val="24"/>
          <w:szCs w:val="24"/>
          <w:lang w:val="de-DE"/>
        </w:rPr>
        <w:t>substantivische K</w:t>
      </w:r>
      <w:r w:rsidR="00871091" w:rsidRPr="0058103B">
        <w:rPr>
          <w:rStyle w:val="rynqvb"/>
          <w:rFonts w:ascii="Times New Roman" w:hAnsi="Times New Roman" w:cs="Times New Roman"/>
          <w:sz w:val="24"/>
          <w:szCs w:val="24"/>
          <w:lang w:val="de-DE"/>
        </w:rPr>
        <w:t>omposita.</w:t>
      </w:r>
      <w:r w:rsidR="00871091" w:rsidRPr="0058103B">
        <w:rPr>
          <w:rStyle w:val="hwtze"/>
          <w:rFonts w:ascii="Times New Roman" w:hAnsi="Times New Roman" w:cs="Times New Roman"/>
          <w:sz w:val="24"/>
          <w:szCs w:val="24"/>
          <w:lang w:val="de-DE"/>
        </w:rPr>
        <w:t xml:space="preserve"> </w:t>
      </w:r>
      <w:r w:rsidR="00871091" w:rsidRPr="0058103B">
        <w:rPr>
          <w:rStyle w:val="rynqvb"/>
          <w:rFonts w:ascii="Times New Roman" w:hAnsi="Times New Roman" w:cs="Times New Roman"/>
          <w:sz w:val="24"/>
          <w:szCs w:val="24"/>
          <w:lang w:val="de-DE"/>
        </w:rPr>
        <w:t xml:space="preserve">Die Aufgabe des Schülers </w:t>
      </w:r>
      <w:r w:rsidR="008707C2" w:rsidRPr="0058103B">
        <w:rPr>
          <w:rStyle w:val="rynqvb"/>
          <w:rFonts w:ascii="Times New Roman" w:hAnsi="Times New Roman" w:cs="Times New Roman"/>
          <w:sz w:val="24"/>
          <w:szCs w:val="24"/>
          <w:lang w:val="de-DE"/>
        </w:rPr>
        <w:t>bestand</w:t>
      </w:r>
      <w:r w:rsidR="00871091" w:rsidRPr="0058103B">
        <w:rPr>
          <w:rStyle w:val="rynqvb"/>
          <w:rFonts w:ascii="Times New Roman" w:hAnsi="Times New Roman" w:cs="Times New Roman"/>
          <w:sz w:val="24"/>
          <w:szCs w:val="24"/>
          <w:lang w:val="de-DE"/>
        </w:rPr>
        <w:t xml:space="preserve"> darin, das unterstrichene Wort ins Tschechische zu übersetzen.</w:t>
      </w:r>
    </w:p>
    <w:p w14:paraId="46B1D0F9" w14:textId="5E8FCD04" w:rsidR="00024407" w:rsidRPr="0058103B" w:rsidRDefault="00871091" w:rsidP="00825BF7">
      <w:pPr>
        <w:tabs>
          <w:tab w:val="left" w:pos="8100"/>
        </w:tabs>
        <w:spacing w:line="360" w:lineRule="auto"/>
        <w:ind w:firstLine="709"/>
        <w:jc w:val="both"/>
        <w:rPr>
          <w:rFonts w:ascii="Times New Roman" w:hAnsi="Times New Roman" w:cs="Times New Roman"/>
          <w:sz w:val="24"/>
          <w:szCs w:val="24"/>
          <w:lang w:val="de-DE"/>
        </w:rPr>
      </w:pPr>
      <w:r w:rsidRPr="0058103B">
        <w:rPr>
          <w:rStyle w:val="rynqvb"/>
          <w:rFonts w:ascii="Times New Roman" w:hAnsi="Times New Roman" w:cs="Times New Roman"/>
          <w:sz w:val="24"/>
          <w:szCs w:val="24"/>
          <w:lang w:val="de-DE"/>
        </w:rPr>
        <w:t xml:space="preserve">Bei dieser Übung </w:t>
      </w:r>
      <w:r w:rsidR="008707C2" w:rsidRPr="0058103B">
        <w:rPr>
          <w:rStyle w:val="rynqvb"/>
          <w:rFonts w:ascii="Times New Roman" w:hAnsi="Times New Roman" w:cs="Times New Roman"/>
          <w:sz w:val="24"/>
          <w:szCs w:val="24"/>
          <w:lang w:val="de-DE"/>
        </w:rPr>
        <w:t>hatten</w:t>
      </w:r>
      <w:r w:rsidRPr="0058103B">
        <w:rPr>
          <w:rStyle w:val="rynqvb"/>
          <w:rFonts w:ascii="Times New Roman" w:hAnsi="Times New Roman" w:cs="Times New Roman"/>
          <w:sz w:val="24"/>
          <w:szCs w:val="24"/>
          <w:lang w:val="de-DE"/>
        </w:rPr>
        <w:t xml:space="preserve"> die Schüler kein Wörterbuch zur Verfügung. </w:t>
      </w:r>
      <w:r w:rsidR="0016792C" w:rsidRPr="0058103B">
        <w:rPr>
          <w:rStyle w:val="rynqvb"/>
          <w:rFonts w:ascii="Times New Roman" w:hAnsi="Times New Roman" w:cs="Times New Roman"/>
          <w:sz w:val="24"/>
          <w:szCs w:val="24"/>
          <w:lang w:val="de-DE"/>
        </w:rPr>
        <w:t xml:space="preserve">Das Ziel von Übung 3 ist, festzustellen, ob die Schüler substantivische Komposita eher wörtlich oder frei übersetzen. </w:t>
      </w:r>
      <w:r w:rsidR="00024407" w:rsidRPr="0058103B">
        <w:rPr>
          <w:rStyle w:val="rynqvb"/>
          <w:rFonts w:ascii="Times New Roman" w:hAnsi="Times New Roman" w:cs="Times New Roman"/>
          <w:sz w:val="24"/>
          <w:szCs w:val="24"/>
          <w:lang w:val="de-DE"/>
        </w:rPr>
        <w:tab/>
      </w:r>
    </w:p>
    <w:p w14:paraId="441DAE49" w14:textId="1B73B4AF" w:rsidR="00A215FE" w:rsidRPr="0058103B" w:rsidRDefault="00024407" w:rsidP="004F0BF3">
      <w:pPr>
        <w:pStyle w:val="berschrift2"/>
        <w:numPr>
          <w:ilvl w:val="1"/>
          <w:numId w:val="23"/>
        </w:numPr>
        <w:spacing w:line="360" w:lineRule="auto"/>
        <w:jc w:val="both"/>
        <w:rPr>
          <w:rFonts w:ascii="Times New Roman" w:hAnsi="Times New Roman" w:cs="Times New Roman"/>
          <w:b/>
          <w:bCs/>
          <w:color w:val="auto"/>
          <w:sz w:val="30"/>
          <w:szCs w:val="30"/>
          <w:lang w:val="de-DE" w:eastAsia="zh-CN"/>
        </w:rPr>
      </w:pPr>
      <w:bookmarkStart w:id="35" w:name="_Toc132835634"/>
      <w:r w:rsidRPr="0058103B">
        <w:rPr>
          <w:rFonts w:ascii="Times New Roman" w:hAnsi="Times New Roman" w:cs="Times New Roman"/>
          <w:b/>
          <w:bCs/>
          <w:color w:val="auto"/>
          <w:sz w:val="30"/>
          <w:szCs w:val="30"/>
          <w:lang w:val="de-DE"/>
        </w:rPr>
        <w:lastRenderedPageBreak/>
        <w:t xml:space="preserve">Auswertung der </w:t>
      </w:r>
      <w:r w:rsidRPr="0058103B">
        <w:rPr>
          <w:rFonts w:ascii="Times New Roman" w:hAnsi="Times New Roman" w:cs="Times New Roman"/>
          <w:b/>
          <w:bCs/>
          <w:color w:val="auto"/>
          <w:sz w:val="30"/>
          <w:szCs w:val="30"/>
          <w:lang w:val="de-DE" w:eastAsia="zh-CN"/>
        </w:rPr>
        <w:t>Übungen</w:t>
      </w:r>
      <w:bookmarkEnd w:id="35"/>
    </w:p>
    <w:p w14:paraId="40E76ECC" w14:textId="77777777" w:rsidR="007F3A37" w:rsidRPr="0058103B" w:rsidRDefault="007F3A37" w:rsidP="007F3A37">
      <w:pPr>
        <w:rPr>
          <w:lang w:val="de-DE" w:eastAsia="zh-CN"/>
        </w:rPr>
      </w:pPr>
    </w:p>
    <w:p w14:paraId="4902D82C" w14:textId="280D3AC1" w:rsidR="00024407" w:rsidRPr="0058103B" w:rsidRDefault="00304526" w:rsidP="004F0BF3">
      <w:pPr>
        <w:pStyle w:val="berschrift2"/>
        <w:numPr>
          <w:ilvl w:val="2"/>
          <w:numId w:val="23"/>
        </w:numPr>
        <w:spacing w:line="360" w:lineRule="auto"/>
        <w:jc w:val="both"/>
        <w:rPr>
          <w:rFonts w:ascii="Times New Roman" w:hAnsi="Times New Roman" w:cs="Times New Roman"/>
          <w:b/>
          <w:bCs/>
          <w:color w:val="auto"/>
          <w:sz w:val="30"/>
          <w:szCs w:val="30"/>
          <w:lang w:val="de-DE" w:eastAsia="zh-CN"/>
        </w:rPr>
      </w:pPr>
      <w:bookmarkStart w:id="36" w:name="_Toc132835635"/>
      <w:r w:rsidRPr="0058103B">
        <w:rPr>
          <w:rFonts w:ascii="Times New Roman" w:hAnsi="Times New Roman" w:cs="Times New Roman"/>
          <w:b/>
          <w:bCs/>
          <w:color w:val="auto"/>
          <w:sz w:val="30"/>
          <w:szCs w:val="30"/>
          <w:lang w:val="de-DE" w:eastAsia="zh-CN"/>
        </w:rPr>
        <w:t>Übung 1</w:t>
      </w:r>
      <w:bookmarkEnd w:id="36"/>
    </w:p>
    <w:p w14:paraId="1E93D2EF" w14:textId="77777777" w:rsidR="008C49C9" w:rsidRPr="0058103B" w:rsidRDefault="008C49C9" w:rsidP="008C49C9">
      <w:pPr>
        <w:rPr>
          <w:lang w:val="de-DE" w:eastAsia="zh-CN"/>
        </w:rPr>
      </w:pPr>
    </w:p>
    <w:p w14:paraId="7166FF00" w14:textId="4B9F4711" w:rsidR="00304526" w:rsidRPr="0058103B" w:rsidRDefault="006E7BEA" w:rsidP="008C49C9">
      <w:pPr>
        <w:spacing w:line="360" w:lineRule="auto"/>
        <w:ind w:firstLine="709"/>
        <w:jc w:val="both"/>
        <w:rPr>
          <w:rFonts w:ascii="Times New Roman" w:hAnsi="Times New Roman" w:cs="Times New Roman"/>
          <w:sz w:val="24"/>
          <w:szCs w:val="24"/>
          <w:lang w:val="de-DE" w:eastAsia="zh-CN"/>
        </w:rPr>
      </w:pPr>
      <w:r w:rsidRPr="0058103B">
        <w:rPr>
          <w:rFonts w:ascii="Times New Roman" w:hAnsi="Times New Roman" w:cs="Times New Roman"/>
          <w:sz w:val="24"/>
          <w:szCs w:val="24"/>
          <w:lang w:val="de-DE" w:eastAsia="zh-CN"/>
        </w:rPr>
        <w:t>Übung 1 kon</w:t>
      </w:r>
      <w:r w:rsidR="00143A61" w:rsidRPr="0058103B">
        <w:rPr>
          <w:rFonts w:ascii="Times New Roman" w:hAnsi="Times New Roman" w:cs="Times New Roman"/>
          <w:sz w:val="24"/>
          <w:szCs w:val="24"/>
          <w:lang w:val="de-DE" w:eastAsia="zh-CN"/>
        </w:rPr>
        <w:t>z</w:t>
      </w:r>
      <w:r w:rsidRPr="0058103B">
        <w:rPr>
          <w:rFonts w:ascii="Times New Roman" w:hAnsi="Times New Roman" w:cs="Times New Roman"/>
          <w:sz w:val="24"/>
          <w:szCs w:val="24"/>
          <w:lang w:val="de-DE" w:eastAsia="zh-CN"/>
        </w:rPr>
        <w:t xml:space="preserve">entrierte sich </w:t>
      </w:r>
      <w:r w:rsidR="00143A61" w:rsidRPr="0058103B">
        <w:rPr>
          <w:rFonts w:ascii="Times New Roman" w:hAnsi="Times New Roman" w:cs="Times New Roman"/>
          <w:sz w:val="24"/>
          <w:szCs w:val="24"/>
          <w:lang w:val="de-DE" w:eastAsia="zh-CN"/>
        </w:rPr>
        <w:t>auf FVG. Es ist davon auszugehen, dass diese Übung für die Schüler am schwierigsten war, da sie mit ihnen noch unbekannten Wörtern arbeiten mussten und gleichzeitig mit der Grammatik, die schon etwas komplizierter ist, obwohl die einfachsten Sätze, die FVG enthalten, ausgewählt wurden. In der Praxis kann jeder Übersetzer auf die Situation stoßen, in der er ein Wort nicht versteht, also sollten auch die Schüler in der Lage sein, mit einer solchen Situation umzugehen. In der Übers</w:t>
      </w:r>
      <w:r w:rsidR="00297B97" w:rsidRPr="0058103B">
        <w:rPr>
          <w:rFonts w:ascii="Times New Roman" w:hAnsi="Times New Roman" w:cs="Times New Roman"/>
          <w:sz w:val="24"/>
          <w:szCs w:val="24"/>
          <w:lang w:val="de-DE" w:eastAsia="zh-CN"/>
        </w:rPr>
        <w:t>e</w:t>
      </w:r>
      <w:r w:rsidR="00143A61" w:rsidRPr="0058103B">
        <w:rPr>
          <w:rFonts w:ascii="Times New Roman" w:hAnsi="Times New Roman" w:cs="Times New Roman"/>
          <w:sz w:val="24"/>
          <w:szCs w:val="24"/>
          <w:lang w:val="de-DE" w:eastAsia="zh-CN"/>
        </w:rPr>
        <w:t>tzungspraxis ist es auch üblich, dass der Übersetzer mit einem Wörterbuch arbeitet, daher standen den Schülern, wie bereits i</w:t>
      </w:r>
      <w:r w:rsidR="00DF63EA">
        <w:rPr>
          <w:rFonts w:ascii="Times New Roman" w:hAnsi="Times New Roman" w:cs="Times New Roman"/>
          <w:sz w:val="24"/>
          <w:szCs w:val="24"/>
          <w:lang w:val="de-DE" w:eastAsia="zh-CN"/>
        </w:rPr>
        <w:t>n</w:t>
      </w:r>
      <w:r w:rsidR="00143A61" w:rsidRPr="0058103B">
        <w:rPr>
          <w:rFonts w:ascii="Times New Roman" w:hAnsi="Times New Roman" w:cs="Times New Roman"/>
          <w:sz w:val="24"/>
          <w:szCs w:val="24"/>
          <w:lang w:val="de-DE" w:eastAsia="zh-CN"/>
        </w:rPr>
        <w:t xml:space="preserve"> der Übungsbeschreibung angekündigt, auch Wörterbücher zur Verfügung. </w:t>
      </w:r>
    </w:p>
    <w:p w14:paraId="635B80EF" w14:textId="2B45C0FA" w:rsidR="00A60269" w:rsidRPr="0058103B" w:rsidRDefault="008C49C9" w:rsidP="002373AE">
      <w:pPr>
        <w:spacing w:line="360" w:lineRule="auto"/>
        <w:ind w:firstLine="709"/>
        <w:jc w:val="both"/>
        <w:rPr>
          <w:rFonts w:ascii="Times New Roman" w:hAnsi="Times New Roman" w:cs="Times New Roman"/>
          <w:sz w:val="24"/>
          <w:szCs w:val="24"/>
          <w:lang w:val="de-DE" w:eastAsia="zh-CN"/>
        </w:rPr>
      </w:pPr>
      <w:r w:rsidRPr="0058103B">
        <w:rPr>
          <w:rFonts w:ascii="Times New Roman" w:hAnsi="Times New Roman" w:cs="Times New Roman"/>
          <w:sz w:val="24"/>
          <w:szCs w:val="24"/>
          <w:lang w:val="de-DE" w:eastAsia="zh-CN"/>
        </w:rPr>
        <w:t>Im Rahmen dieser Ü</w:t>
      </w:r>
      <w:r w:rsidR="002373AE" w:rsidRPr="0058103B">
        <w:rPr>
          <w:rFonts w:ascii="Times New Roman" w:hAnsi="Times New Roman" w:cs="Times New Roman"/>
          <w:sz w:val="24"/>
          <w:szCs w:val="24"/>
          <w:lang w:val="de-DE" w:eastAsia="zh-CN"/>
        </w:rPr>
        <w:t>bung sollten die Schüler kurze Abschnitte aus einem der Märchen übersetzen, in den</w:t>
      </w:r>
      <w:r w:rsidR="00524196">
        <w:rPr>
          <w:rFonts w:ascii="Times New Roman" w:hAnsi="Times New Roman" w:cs="Times New Roman"/>
          <w:sz w:val="24"/>
          <w:szCs w:val="24"/>
          <w:lang w:val="de-DE" w:eastAsia="zh-CN"/>
        </w:rPr>
        <w:t>en</w:t>
      </w:r>
      <w:r w:rsidR="002373AE" w:rsidRPr="0058103B">
        <w:rPr>
          <w:rFonts w:ascii="Times New Roman" w:hAnsi="Times New Roman" w:cs="Times New Roman"/>
          <w:sz w:val="24"/>
          <w:szCs w:val="24"/>
          <w:lang w:val="de-DE" w:eastAsia="zh-CN"/>
        </w:rPr>
        <w:t xml:space="preserve"> FVG vorkamen. Die Schüler wurden in mehrere Vierergruppen aufgeteilt – an Gymnasien 1 und 2 wurden zwei Vierergruppen gebildet, in denen sie die Abschnitte 1 und 2 bearbeiteten, und da in beiden Gymnasien noch Zeit übrig war, bekamen sie anschließend Abschnitte 3 und 4 zur Bearbeitung. Am Gymnasium 2 gab es insgesamt zehn Schüler – jeder der beiden zusätzlichen Schüler wurde einer der Gruppen zugeteilt und half bei der Suche im Wörterbuch. Am Gymnasium 3 gab es insgesamt elf Schüler, es wurden also zwei Vierergruppen und eine Dreiergruppe gebildet, wobei die Dreiergruppe dann so arbeitete, dass das erste Mitglied den deutschen Text ins Tschechische übersetzte</w:t>
      </w:r>
      <w:r w:rsidR="00E505CF" w:rsidRPr="0058103B">
        <w:rPr>
          <w:rFonts w:ascii="Times New Roman" w:hAnsi="Times New Roman" w:cs="Times New Roman"/>
          <w:sz w:val="24"/>
          <w:szCs w:val="24"/>
          <w:lang w:val="de-DE" w:eastAsia="zh-CN"/>
        </w:rPr>
        <w:t>, das zweite Mitglied den vom ersten Mitglied erstellten Text ins Deutsche übersetzte und das dritte Mitglied schlug unbe</w:t>
      </w:r>
      <w:r w:rsidR="003A09CB">
        <w:rPr>
          <w:rFonts w:ascii="Times New Roman" w:hAnsi="Times New Roman" w:cs="Times New Roman"/>
          <w:sz w:val="24"/>
          <w:szCs w:val="24"/>
          <w:lang w:val="de-DE" w:eastAsia="zh-CN"/>
        </w:rPr>
        <w:t>k</w:t>
      </w:r>
      <w:r w:rsidR="00E505CF" w:rsidRPr="0058103B">
        <w:rPr>
          <w:rFonts w:ascii="Times New Roman" w:hAnsi="Times New Roman" w:cs="Times New Roman"/>
          <w:sz w:val="24"/>
          <w:szCs w:val="24"/>
          <w:lang w:val="de-DE" w:eastAsia="zh-CN"/>
        </w:rPr>
        <w:t xml:space="preserve">annte Wörter für sie nach. Am Gymnasium 3 wurden die ersten zwei Abschnitte vollständig fertiggestellt. Der dritte Abschnitt wurde zur Hälfte ausgearbeitet, da die Übung mit zwei Übersetzungspersonen in der Gruppe sonst keinen Sinn gemacht hätte.  </w:t>
      </w:r>
    </w:p>
    <w:p w14:paraId="61D415D0" w14:textId="484EB8FF" w:rsidR="000A099C" w:rsidRPr="0058103B" w:rsidRDefault="00C92E90" w:rsidP="002373AE">
      <w:pPr>
        <w:spacing w:line="360" w:lineRule="auto"/>
        <w:ind w:firstLine="709"/>
        <w:jc w:val="both"/>
        <w:rPr>
          <w:rFonts w:ascii="Times New Roman" w:hAnsi="Times New Roman" w:cs="Times New Roman"/>
          <w:sz w:val="24"/>
          <w:szCs w:val="24"/>
          <w:lang w:val="de-DE" w:eastAsia="zh-CN"/>
        </w:rPr>
      </w:pPr>
      <w:r w:rsidRPr="0058103B">
        <w:rPr>
          <w:rFonts w:ascii="Times New Roman" w:hAnsi="Times New Roman" w:cs="Times New Roman"/>
          <w:sz w:val="24"/>
          <w:szCs w:val="24"/>
          <w:lang w:val="de-DE" w:eastAsia="zh-CN"/>
        </w:rPr>
        <w:t xml:space="preserve">Der erste Abschnitt war folgende: </w:t>
      </w:r>
      <w:r w:rsidRPr="0058103B">
        <w:rPr>
          <w:rFonts w:ascii="Times New Roman" w:hAnsi="Times New Roman" w:cs="Times New Roman"/>
          <w:i/>
          <w:iCs/>
          <w:sz w:val="24"/>
          <w:szCs w:val="24"/>
          <w:lang w:val="de-DE" w:eastAsia="zh-CN"/>
        </w:rPr>
        <w:t xml:space="preserve">„Sie haben ihr aber so gut geschmeckt, dass sie den </w:t>
      </w:r>
      <w:r w:rsidR="0024466F" w:rsidRPr="0058103B">
        <w:rPr>
          <w:rFonts w:ascii="Times New Roman" w:hAnsi="Times New Roman" w:cs="Times New Roman"/>
          <w:i/>
          <w:iCs/>
          <w:sz w:val="24"/>
          <w:szCs w:val="24"/>
          <w:lang w:val="de-DE" w:eastAsia="zh-CN"/>
        </w:rPr>
        <w:t>anderen Tag</w:t>
      </w:r>
      <w:r w:rsidRPr="0058103B">
        <w:rPr>
          <w:rFonts w:ascii="Times New Roman" w:hAnsi="Times New Roman" w:cs="Times New Roman"/>
          <w:i/>
          <w:iCs/>
          <w:sz w:val="24"/>
          <w:szCs w:val="24"/>
          <w:lang w:val="de-DE" w:eastAsia="zh-CN"/>
        </w:rPr>
        <w:t xml:space="preserve"> dreimal so viel Lust bekam“</w:t>
      </w:r>
      <w:r w:rsidR="00A94965" w:rsidRPr="0058103B">
        <w:rPr>
          <w:rFonts w:ascii="Times New Roman" w:hAnsi="Times New Roman" w:cs="Times New Roman"/>
          <w:i/>
          <w:iCs/>
          <w:sz w:val="24"/>
          <w:szCs w:val="24"/>
          <w:lang w:val="de-DE" w:eastAsia="zh-CN"/>
        </w:rPr>
        <w:t xml:space="preserve"> </w:t>
      </w:r>
      <w:r w:rsidR="00A94965" w:rsidRPr="0058103B">
        <w:rPr>
          <w:rFonts w:ascii="Times New Roman" w:hAnsi="Times New Roman" w:cs="Times New Roman"/>
          <w:sz w:val="24"/>
          <w:szCs w:val="24"/>
          <w:lang w:val="de-DE" w:eastAsia="zh-CN"/>
        </w:rPr>
        <w:t>(</w:t>
      </w:r>
      <w:r w:rsidR="00A94965" w:rsidRPr="0058103B">
        <w:rPr>
          <w:rFonts w:ascii="Times New Roman" w:hAnsi="Times New Roman" w:cs="Times New Roman"/>
          <w:sz w:val="24"/>
          <w:szCs w:val="24"/>
        </w:rPr>
        <w:t>GRIMM, GRIMM, 1954, S. 73</w:t>
      </w:r>
      <w:r w:rsidR="00DF1043">
        <w:rPr>
          <w:rFonts w:ascii="Times New Roman" w:hAnsi="Times New Roman" w:cs="Times New Roman"/>
          <w:sz w:val="24"/>
          <w:szCs w:val="24"/>
        </w:rPr>
        <w:t>–</w:t>
      </w:r>
      <w:r w:rsidR="00A94965" w:rsidRPr="0058103B">
        <w:rPr>
          <w:rFonts w:ascii="Times New Roman" w:hAnsi="Times New Roman" w:cs="Times New Roman"/>
          <w:sz w:val="24"/>
          <w:szCs w:val="24"/>
        </w:rPr>
        <w:t>74).</w:t>
      </w:r>
      <w:r w:rsidR="00AC55F1" w:rsidRPr="0058103B">
        <w:rPr>
          <w:rFonts w:ascii="Times New Roman" w:hAnsi="Times New Roman" w:cs="Times New Roman"/>
          <w:sz w:val="24"/>
          <w:szCs w:val="24"/>
          <w:lang w:val="de-DE" w:eastAsia="zh-CN"/>
        </w:rPr>
        <w:t xml:space="preserve"> </w:t>
      </w:r>
      <w:r w:rsidR="0024466F" w:rsidRPr="0058103B">
        <w:rPr>
          <w:rFonts w:ascii="Times New Roman" w:hAnsi="Times New Roman" w:cs="Times New Roman"/>
          <w:sz w:val="24"/>
          <w:szCs w:val="24"/>
          <w:lang w:val="de-DE" w:eastAsia="zh-CN"/>
        </w:rPr>
        <w:t>Dem ursprünglichem FVG war in diesem Fall das Gymnasium 3</w:t>
      </w:r>
      <w:r w:rsidR="007B52F0">
        <w:rPr>
          <w:rFonts w:ascii="Times New Roman" w:hAnsi="Times New Roman" w:cs="Times New Roman"/>
          <w:sz w:val="24"/>
          <w:szCs w:val="24"/>
          <w:lang w:val="de-DE" w:eastAsia="zh-CN"/>
        </w:rPr>
        <w:t xml:space="preserve"> </w:t>
      </w:r>
      <w:r w:rsidR="007B52F0" w:rsidRPr="0058103B">
        <w:rPr>
          <w:rFonts w:ascii="Times New Roman" w:hAnsi="Times New Roman" w:cs="Times New Roman"/>
          <w:sz w:val="24"/>
          <w:szCs w:val="24"/>
          <w:lang w:val="de-DE" w:eastAsia="zh-CN"/>
        </w:rPr>
        <w:t>am nächsten</w:t>
      </w:r>
      <w:r w:rsidR="0024466F" w:rsidRPr="0058103B">
        <w:rPr>
          <w:rFonts w:ascii="Times New Roman" w:hAnsi="Times New Roman" w:cs="Times New Roman"/>
          <w:sz w:val="24"/>
          <w:szCs w:val="24"/>
          <w:lang w:val="de-DE" w:eastAsia="zh-CN"/>
        </w:rPr>
        <w:t xml:space="preserve"> – hier lautete die deutsche Version des letzten Mitglieds so: </w:t>
      </w:r>
      <w:r w:rsidR="0024466F" w:rsidRPr="0058103B">
        <w:rPr>
          <w:rFonts w:ascii="Times New Roman" w:hAnsi="Times New Roman" w:cs="Times New Roman"/>
          <w:i/>
          <w:iCs/>
          <w:sz w:val="24"/>
          <w:szCs w:val="24"/>
          <w:lang w:val="de-DE" w:eastAsia="zh-CN"/>
        </w:rPr>
        <w:t xml:space="preserve">„Sie haben ihren so viel geschmeckt, dass Sie den nächsten Tag dreimal die Lust bekommen hat.“ </w:t>
      </w:r>
      <w:r w:rsidR="0024466F" w:rsidRPr="0058103B">
        <w:rPr>
          <w:rFonts w:ascii="Times New Roman" w:hAnsi="Times New Roman" w:cs="Times New Roman"/>
          <w:sz w:val="24"/>
          <w:szCs w:val="24"/>
          <w:lang w:val="de-DE" w:eastAsia="zh-CN"/>
        </w:rPr>
        <w:t xml:space="preserve">Grammatikalisch ist der ganze Satz falsch, aber die Mitglieder dieser Gruppe waren die Einzige, die das FVG beibehalten haben und den Ausdruck </w:t>
      </w:r>
      <w:r w:rsidR="0024466F" w:rsidRPr="001F78BB">
        <w:rPr>
          <w:rFonts w:ascii="Times New Roman" w:hAnsi="Times New Roman" w:cs="Times New Roman"/>
          <w:i/>
          <w:iCs/>
          <w:sz w:val="24"/>
          <w:szCs w:val="24"/>
          <w:lang w:val="de-DE" w:eastAsia="zh-CN"/>
        </w:rPr>
        <w:t>Lust bekommen</w:t>
      </w:r>
      <w:r w:rsidR="0024466F" w:rsidRPr="0058103B">
        <w:rPr>
          <w:rFonts w:ascii="Times New Roman" w:hAnsi="Times New Roman" w:cs="Times New Roman"/>
          <w:sz w:val="24"/>
          <w:szCs w:val="24"/>
          <w:lang w:val="de-DE" w:eastAsia="zh-CN"/>
        </w:rPr>
        <w:t xml:space="preserve"> in der Vergangenheitsform benutzt haben nur mit dem Unterschied, </w:t>
      </w:r>
      <w:r w:rsidR="0024466F" w:rsidRPr="0058103B">
        <w:rPr>
          <w:rFonts w:ascii="Times New Roman" w:hAnsi="Times New Roman" w:cs="Times New Roman"/>
          <w:sz w:val="24"/>
          <w:szCs w:val="24"/>
          <w:lang w:val="de-DE" w:eastAsia="zh-CN"/>
        </w:rPr>
        <w:lastRenderedPageBreak/>
        <w:t>dass im Original</w:t>
      </w:r>
      <w:r w:rsidR="00A21099">
        <w:rPr>
          <w:rFonts w:ascii="Times New Roman" w:hAnsi="Times New Roman" w:cs="Times New Roman"/>
          <w:sz w:val="24"/>
          <w:szCs w:val="24"/>
          <w:lang w:val="de-DE" w:eastAsia="zh-CN"/>
        </w:rPr>
        <w:t xml:space="preserve"> </w:t>
      </w:r>
      <w:r w:rsidR="0024466F" w:rsidRPr="0058103B">
        <w:rPr>
          <w:rFonts w:ascii="Times New Roman" w:hAnsi="Times New Roman" w:cs="Times New Roman"/>
          <w:sz w:val="24"/>
          <w:szCs w:val="24"/>
          <w:lang w:val="de-DE" w:eastAsia="zh-CN"/>
        </w:rPr>
        <w:t>Präteritum</w:t>
      </w:r>
      <w:r w:rsidR="005C4B63">
        <w:rPr>
          <w:rFonts w:ascii="Times New Roman" w:hAnsi="Times New Roman" w:cs="Times New Roman"/>
          <w:sz w:val="24"/>
          <w:szCs w:val="24"/>
          <w:lang w:val="de-DE" w:eastAsia="zh-CN"/>
        </w:rPr>
        <w:t xml:space="preserve"> war</w:t>
      </w:r>
      <w:r w:rsidR="0024466F" w:rsidRPr="0058103B">
        <w:rPr>
          <w:rFonts w:ascii="Times New Roman" w:hAnsi="Times New Roman" w:cs="Times New Roman"/>
          <w:sz w:val="24"/>
          <w:szCs w:val="24"/>
          <w:lang w:val="de-DE" w:eastAsia="zh-CN"/>
        </w:rPr>
        <w:t xml:space="preserve">, wobei </w:t>
      </w:r>
      <w:r w:rsidR="005C4B63">
        <w:rPr>
          <w:rFonts w:ascii="Times New Roman" w:hAnsi="Times New Roman" w:cs="Times New Roman"/>
          <w:sz w:val="24"/>
          <w:szCs w:val="24"/>
          <w:lang w:val="de-DE" w:eastAsia="zh-CN"/>
        </w:rPr>
        <w:t>die</w:t>
      </w:r>
      <w:r w:rsidR="0024466F" w:rsidRPr="0058103B">
        <w:rPr>
          <w:rFonts w:ascii="Times New Roman" w:hAnsi="Times New Roman" w:cs="Times New Roman"/>
          <w:sz w:val="24"/>
          <w:szCs w:val="24"/>
          <w:lang w:val="de-DE" w:eastAsia="zh-CN"/>
        </w:rPr>
        <w:t xml:space="preserve"> Übersetzung des Schülers im Perfektum geschrieben wurde. Am Gymnasium 2 hatte bereits das zweite Mitglied der gruppe den Teil des Satzes, in dem das FVG vorkommt, falsch übersetzt, und deshalb lautet die endgültige Übersetzung </w:t>
      </w:r>
      <w:r w:rsidR="00455794" w:rsidRPr="0058103B">
        <w:rPr>
          <w:rFonts w:ascii="Times New Roman" w:hAnsi="Times New Roman" w:cs="Times New Roman"/>
          <w:sz w:val="24"/>
          <w:szCs w:val="24"/>
          <w:lang w:val="de-DE" w:eastAsia="zh-CN"/>
        </w:rPr>
        <w:t>des vierten Mitgliedes</w:t>
      </w:r>
      <w:r w:rsidR="0024466F" w:rsidRPr="0058103B">
        <w:rPr>
          <w:rFonts w:ascii="Times New Roman" w:hAnsi="Times New Roman" w:cs="Times New Roman"/>
          <w:sz w:val="24"/>
          <w:szCs w:val="24"/>
          <w:lang w:val="de-DE" w:eastAsia="zh-CN"/>
        </w:rPr>
        <w:t xml:space="preserve"> folgend: </w:t>
      </w:r>
      <w:r w:rsidR="0024466F" w:rsidRPr="0058103B">
        <w:rPr>
          <w:rFonts w:ascii="Times New Roman" w:hAnsi="Times New Roman" w:cs="Times New Roman"/>
          <w:i/>
          <w:iCs/>
          <w:sz w:val="24"/>
          <w:szCs w:val="24"/>
          <w:lang w:val="de-DE" w:eastAsia="zh-CN"/>
        </w:rPr>
        <w:t>„Sie hat es so lecker gefunden, dass im zwanzigsten Tag dreimal so froh war.“</w:t>
      </w:r>
      <w:r w:rsidR="0024466F" w:rsidRPr="0058103B">
        <w:rPr>
          <w:rFonts w:ascii="Times New Roman" w:hAnsi="Times New Roman" w:cs="Times New Roman"/>
          <w:sz w:val="24"/>
          <w:szCs w:val="24"/>
          <w:lang w:val="de-DE" w:eastAsia="zh-CN"/>
        </w:rPr>
        <w:t xml:space="preserve"> </w:t>
      </w:r>
      <w:r w:rsidR="00455794" w:rsidRPr="0058103B">
        <w:rPr>
          <w:rFonts w:ascii="Times New Roman" w:hAnsi="Times New Roman" w:cs="Times New Roman"/>
          <w:sz w:val="24"/>
          <w:szCs w:val="24"/>
          <w:lang w:val="de-DE" w:eastAsia="zh-CN"/>
        </w:rPr>
        <w:t xml:space="preserve">Obwohl diese Übersetzung grammatikalisch viel besser ist als die des Schülers des Gymnasiums 3, wurde die Bedeutung des gesamten Satzes drastisch verändert und damit wurde das FVG </w:t>
      </w:r>
      <w:r w:rsidR="00455794" w:rsidRPr="001F78BB">
        <w:rPr>
          <w:rFonts w:ascii="Times New Roman" w:hAnsi="Times New Roman" w:cs="Times New Roman"/>
          <w:i/>
          <w:iCs/>
          <w:sz w:val="24"/>
          <w:szCs w:val="24"/>
          <w:lang w:val="de-DE" w:eastAsia="zh-CN"/>
        </w:rPr>
        <w:t>Lust bekommen</w:t>
      </w:r>
      <w:r w:rsidR="00455794" w:rsidRPr="0058103B">
        <w:rPr>
          <w:rFonts w:ascii="Times New Roman" w:hAnsi="Times New Roman" w:cs="Times New Roman"/>
          <w:sz w:val="24"/>
          <w:szCs w:val="24"/>
          <w:lang w:val="de-DE" w:eastAsia="zh-CN"/>
        </w:rPr>
        <w:t xml:space="preserve"> nicht einmal angedeutet. Am</w:t>
      </w:r>
      <w:r w:rsidR="00901CBA">
        <w:rPr>
          <w:rFonts w:ascii="Times New Roman" w:hAnsi="Times New Roman" w:cs="Times New Roman"/>
          <w:sz w:val="24"/>
          <w:szCs w:val="24"/>
          <w:lang w:val="de-DE" w:eastAsia="zh-CN"/>
        </w:rPr>
        <w:br/>
      </w:r>
      <w:r w:rsidR="005911A6" w:rsidRPr="0058103B">
        <w:rPr>
          <w:rFonts w:ascii="Times New Roman" w:hAnsi="Times New Roman" w:cs="Times New Roman"/>
          <w:sz w:val="24"/>
          <w:szCs w:val="24"/>
          <w:lang w:val="de-DE" w:eastAsia="zh-CN"/>
        </w:rPr>
        <w:t>Gymnasium 1</w:t>
      </w:r>
      <w:r w:rsidR="00455794" w:rsidRPr="0058103B">
        <w:rPr>
          <w:rFonts w:ascii="Times New Roman" w:hAnsi="Times New Roman" w:cs="Times New Roman"/>
          <w:sz w:val="24"/>
          <w:szCs w:val="24"/>
          <w:lang w:val="de-DE" w:eastAsia="zh-CN"/>
        </w:rPr>
        <w:t xml:space="preserve"> lautete die Übersetzung</w:t>
      </w:r>
      <w:r w:rsidR="0011488E">
        <w:rPr>
          <w:rFonts w:ascii="Times New Roman" w:hAnsi="Times New Roman" w:cs="Times New Roman"/>
          <w:sz w:val="24"/>
          <w:szCs w:val="24"/>
          <w:lang w:val="de-DE" w:eastAsia="zh-CN"/>
        </w:rPr>
        <w:t>:</w:t>
      </w:r>
      <w:r w:rsidR="00455794" w:rsidRPr="0058103B">
        <w:rPr>
          <w:rFonts w:ascii="Times New Roman" w:hAnsi="Times New Roman" w:cs="Times New Roman"/>
          <w:sz w:val="24"/>
          <w:szCs w:val="24"/>
          <w:lang w:val="de-DE" w:eastAsia="zh-CN"/>
        </w:rPr>
        <w:t xml:space="preserve"> </w:t>
      </w:r>
      <w:r w:rsidR="00455794" w:rsidRPr="0058103B">
        <w:rPr>
          <w:rFonts w:ascii="Times New Roman" w:hAnsi="Times New Roman" w:cs="Times New Roman"/>
          <w:i/>
          <w:iCs/>
          <w:sz w:val="24"/>
          <w:szCs w:val="24"/>
          <w:lang w:val="de-DE" w:eastAsia="zh-CN"/>
        </w:rPr>
        <w:t>„Sie hatten viel Geschmack, dass sie drei Tage größeren Geschmack hatten.“</w:t>
      </w:r>
      <w:r w:rsidR="00455794" w:rsidRPr="0058103B">
        <w:rPr>
          <w:rFonts w:ascii="Times New Roman" w:hAnsi="Times New Roman" w:cs="Times New Roman"/>
          <w:sz w:val="24"/>
          <w:szCs w:val="24"/>
          <w:lang w:val="de-DE" w:eastAsia="zh-CN"/>
        </w:rPr>
        <w:t xml:space="preserve"> Hier wurde die Formulierung </w:t>
      </w:r>
      <w:r w:rsidR="00455794" w:rsidRPr="001F78BB">
        <w:rPr>
          <w:rFonts w:ascii="Times New Roman" w:hAnsi="Times New Roman" w:cs="Times New Roman"/>
          <w:i/>
          <w:iCs/>
          <w:sz w:val="24"/>
          <w:szCs w:val="24"/>
          <w:lang w:val="de-DE" w:eastAsia="zh-CN"/>
        </w:rPr>
        <w:t>Geschmack haben</w:t>
      </w:r>
      <w:r w:rsidR="00455794" w:rsidRPr="0058103B">
        <w:rPr>
          <w:rFonts w:ascii="Times New Roman" w:hAnsi="Times New Roman" w:cs="Times New Roman"/>
          <w:sz w:val="24"/>
          <w:szCs w:val="24"/>
          <w:lang w:val="de-DE" w:eastAsia="zh-CN"/>
        </w:rPr>
        <w:t xml:space="preserve"> anstelle des Originals </w:t>
      </w:r>
      <w:r w:rsidR="00455794" w:rsidRPr="001F78BB">
        <w:rPr>
          <w:rFonts w:ascii="Times New Roman" w:hAnsi="Times New Roman" w:cs="Times New Roman"/>
          <w:i/>
          <w:iCs/>
          <w:sz w:val="24"/>
          <w:szCs w:val="24"/>
          <w:lang w:val="de-DE" w:eastAsia="zh-CN"/>
        </w:rPr>
        <w:t>Lust bekommen</w:t>
      </w:r>
      <w:r w:rsidR="00455794" w:rsidRPr="0058103B">
        <w:rPr>
          <w:rFonts w:ascii="Times New Roman" w:hAnsi="Times New Roman" w:cs="Times New Roman"/>
          <w:sz w:val="24"/>
          <w:szCs w:val="24"/>
          <w:lang w:val="de-DE" w:eastAsia="zh-CN"/>
        </w:rPr>
        <w:t xml:space="preserve"> verwendet; diese Verschiebung hatte bereits bei Mitglied eins stattgefunden, das das Original mit</w:t>
      </w:r>
      <w:r w:rsidR="0011488E">
        <w:rPr>
          <w:rFonts w:ascii="Times New Roman" w:hAnsi="Times New Roman" w:cs="Times New Roman"/>
          <w:sz w:val="24"/>
          <w:szCs w:val="24"/>
          <w:lang w:val="de-DE" w:eastAsia="zh-CN"/>
        </w:rPr>
        <w:t>:</w:t>
      </w:r>
      <w:r w:rsidR="00455794" w:rsidRPr="0058103B">
        <w:rPr>
          <w:rFonts w:ascii="Times New Roman" w:hAnsi="Times New Roman" w:cs="Times New Roman"/>
          <w:sz w:val="24"/>
          <w:szCs w:val="24"/>
          <w:lang w:val="de-DE" w:eastAsia="zh-CN"/>
        </w:rPr>
        <w:t xml:space="preserve"> </w:t>
      </w:r>
      <w:r w:rsidR="00455794" w:rsidRPr="000D0D0C">
        <w:rPr>
          <w:rFonts w:ascii="Times New Roman" w:hAnsi="Times New Roman" w:cs="Times New Roman"/>
          <w:i/>
          <w:iCs/>
          <w:sz w:val="24"/>
          <w:szCs w:val="24"/>
          <w:lang w:val="de-DE" w:eastAsia="zh-CN"/>
        </w:rPr>
        <w:t>„</w:t>
      </w:r>
      <w:r w:rsidR="00455794" w:rsidRPr="0058103B">
        <w:rPr>
          <w:rFonts w:ascii="Times New Roman" w:hAnsi="Times New Roman" w:cs="Times New Roman"/>
          <w:i/>
          <w:iCs/>
          <w:sz w:val="24"/>
          <w:szCs w:val="24"/>
          <w:lang w:val="de-DE" w:eastAsia="zh-CN"/>
        </w:rPr>
        <w:t xml:space="preserve">Tak </w:t>
      </w:r>
      <w:proofErr w:type="spellStart"/>
      <w:r w:rsidR="00455794" w:rsidRPr="0058103B">
        <w:rPr>
          <w:rFonts w:ascii="Times New Roman" w:hAnsi="Times New Roman" w:cs="Times New Roman"/>
          <w:i/>
          <w:iCs/>
          <w:sz w:val="24"/>
          <w:szCs w:val="24"/>
          <w:lang w:val="de-DE" w:eastAsia="zh-CN"/>
        </w:rPr>
        <w:t>moc</w:t>
      </w:r>
      <w:proofErr w:type="spellEnd"/>
      <w:r w:rsidR="00455794" w:rsidRPr="0058103B">
        <w:rPr>
          <w:rFonts w:ascii="Times New Roman" w:hAnsi="Times New Roman" w:cs="Times New Roman"/>
          <w:i/>
          <w:iCs/>
          <w:sz w:val="24"/>
          <w:szCs w:val="24"/>
          <w:lang w:val="de-DE" w:eastAsia="zh-CN"/>
        </w:rPr>
        <w:t xml:space="preserve"> </w:t>
      </w:r>
      <w:proofErr w:type="spellStart"/>
      <w:r w:rsidR="00455794" w:rsidRPr="0058103B">
        <w:rPr>
          <w:rFonts w:ascii="Times New Roman" w:hAnsi="Times New Roman" w:cs="Times New Roman"/>
          <w:i/>
          <w:iCs/>
          <w:sz w:val="24"/>
          <w:szCs w:val="24"/>
          <w:lang w:val="de-DE" w:eastAsia="zh-CN"/>
        </w:rPr>
        <w:t>jim</w:t>
      </w:r>
      <w:proofErr w:type="spellEnd"/>
      <w:r w:rsidR="00455794" w:rsidRPr="0058103B">
        <w:rPr>
          <w:rFonts w:ascii="Times New Roman" w:hAnsi="Times New Roman" w:cs="Times New Roman"/>
          <w:i/>
          <w:iCs/>
          <w:sz w:val="24"/>
          <w:szCs w:val="24"/>
          <w:lang w:val="de-DE" w:eastAsia="zh-CN"/>
        </w:rPr>
        <w:t xml:space="preserve"> </w:t>
      </w:r>
      <w:proofErr w:type="spellStart"/>
      <w:r w:rsidR="00455794" w:rsidRPr="0058103B">
        <w:rPr>
          <w:rFonts w:ascii="Times New Roman" w:hAnsi="Times New Roman" w:cs="Times New Roman"/>
          <w:i/>
          <w:iCs/>
          <w:sz w:val="24"/>
          <w:szCs w:val="24"/>
          <w:lang w:val="de-DE" w:eastAsia="zh-CN"/>
        </w:rPr>
        <w:t>zachutnalo</w:t>
      </w:r>
      <w:proofErr w:type="spellEnd"/>
      <w:r w:rsidR="00455794" w:rsidRPr="0058103B">
        <w:rPr>
          <w:rFonts w:ascii="Times New Roman" w:hAnsi="Times New Roman" w:cs="Times New Roman"/>
          <w:i/>
          <w:iCs/>
          <w:sz w:val="24"/>
          <w:szCs w:val="24"/>
          <w:lang w:val="de-DE" w:eastAsia="zh-CN"/>
        </w:rPr>
        <w:t>,</w:t>
      </w:r>
      <w:r w:rsidR="0011488E">
        <w:rPr>
          <w:rFonts w:ascii="Times New Roman" w:hAnsi="Times New Roman" w:cs="Times New Roman"/>
          <w:i/>
          <w:iCs/>
          <w:sz w:val="24"/>
          <w:szCs w:val="24"/>
          <w:lang w:val="de-DE" w:eastAsia="zh-CN"/>
        </w:rPr>
        <w:t xml:space="preserve"> </w:t>
      </w:r>
      <w:proofErr w:type="spellStart"/>
      <w:r w:rsidR="0011488E">
        <w:rPr>
          <w:rFonts w:ascii="Times New Roman" w:hAnsi="Times New Roman" w:cs="Times New Roman"/>
          <w:i/>
          <w:iCs/>
          <w:sz w:val="24"/>
          <w:szCs w:val="24"/>
          <w:lang w:val="de-DE" w:eastAsia="zh-CN"/>
        </w:rPr>
        <w:t>ž</w:t>
      </w:r>
      <w:r w:rsidR="00455794" w:rsidRPr="0058103B">
        <w:rPr>
          <w:rFonts w:ascii="Times New Roman" w:hAnsi="Times New Roman" w:cs="Times New Roman"/>
          <w:i/>
          <w:iCs/>
          <w:sz w:val="24"/>
          <w:szCs w:val="24"/>
          <w:lang w:val="de-DE" w:eastAsia="zh-CN"/>
        </w:rPr>
        <w:t>e</w:t>
      </w:r>
      <w:proofErr w:type="spellEnd"/>
      <w:r w:rsidR="00455794" w:rsidRPr="0058103B">
        <w:rPr>
          <w:rFonts w:ascii="Times New Roman" w:hAnsi="Times New Roman" w:cs="Times New Roman"/>
          <w:i/>
          <w:iCs/>
          <w:sz w:val="24"/>
          <w:szCs w:val="24"/>
          <w:lang w:val="de-DE" w:eastAsia="zh-CN"/>
        </w:rPr>
        <w:t xml:space="preserve"> na </w:t>
      </w:r>
      <w:proofErr w:type="spellStart"/>
      <w:r w:rsidR="00455794" w:rsidRPr="0058103B">
        <w:rPr>
          <w:rFonts w:ascii="Times New Roman" w:hAnsi="Times New Roman" w:cs="Times New Roman"/>
          <w:i/>
          <w:iCs/>
          <w:sz w:val="24"/>
          <w:szCs w:val="24"/>
          <w:lang w:val="de-DE" w:eastAsia="zh-CN"/>
        </w:rPr>
        <w:t>to</w:t>
      </w:r>
      <w:proofErr w:type="spellEnd"/>
      <w:r w:rsidR="00455794" w:rsidRPr="0058103B">
        <w:rPr>
          <w:rFonts w:ascii="Times New Roman" w:hAnsi="Times New Roman" w:cs="Times New Roman"/>
          <w:i/>
          <w:iCs/>
          <w:sz w:val="24"/>
          <w:szCs w:val="24"/>
          <w:lang w:val="de-DE" w:eastAsia="zh-CN"/>
        </w:rPr>
        <w:t xml:space="preserve"> </w:t>
      </w:r>
      <w:proofErr w:type="spellStart"/>
      <w:r w:rsidR="00455794" w:rsidRPr="0058103B">
        <w:rPr>
          <w:rFonts w:ascii="Times New Roman" w:hAnsi="Times New Roman" w:cs="Times New Roman"/>
          <w:i/>
          <w:iCs/>
          <w:sz w:val="24"/>
          <w:szCs w:val="24"/>
          <w:lang w:val="de-DE" w:eastAsia="zh-CN"/>
        </w:rPr>
        <w:t>měli</w:t>
      </w:r>
      <w:proofErr w:type="spellEnd"/>
      <w:r w:rsidR="00455794" w:rsidRPr="0058103B">
        <w:rPr>
          <w:rFonts w:ascii="Times New Roman" w:hAnsi="Times New Roman" w:cs="Times New Roman"/>
          <w:i/>
          <w:iCs/>
          <w:sz w:val="24"/>
          <w:szCs w:val="24"/>
          <w:lang w:val="de-DE" w:eastAsia="zh-CN"/>
        </w:rPr>
        <w:t xml:space="preserve"> </w:t>
      </w:r>
      <w:proofErr w:type="spellStart"/>
      <w:r w:rsidR="00455794" w:rsidRPr="0058103B">
        <w:rPr>
          <w:rFonts w:ascii="Times New Roman" w:hAnsi="Times New Roman" w:cs="Times New Roman"/>
          <w:i/>
          <w:iCs/>
          <w:sz w:val="24"/>
          <w:szCs w:val="24"/>
          <w:lang w:val="de-DE" w:eastAsia="zh-CN"/>
        </w:rPr>
        <w:t>další</w:t>
      </w:r>
      <w:proofErr w:type="spellEnd"/>
      <w:r w:rsidR="00455794" w:rsidRPr="0058103B">
        <w:rPr>
          <w:rFonts w:ascii="Times New Roman" w:hAnsi="Times New Roman" w:cs="Times New Roman"/>
          <w:i/>
          <w:iCs/>
          <w:sz w:val="24"/>
          <w:szCs w:val="24"/>
          <w:lang w:val="de-DE" w:eastAsia="zh-CN"/>
        </w:rPr>
        <w:t xml:space="preserve"> den </w:t>
      </w:r>
      <w:proofErr w:type="spellStart"/>
      <w:r w:rsidR="00455794" w:rsidRPr="0058103B">
        <w:rPr>
          <w:rFonts w:ascii="Times New Roman" w:hAnsi="Times New Roman" w:cs="Times New Roman"/>
          <w:i/>
          <w:iCs/>
          <w:sz w:val="24"/>
          <w:szCs w:val="24"/>
          <w:lang w:val="de-DE" w:eastAsia="zh-CN"/>
        </w:rPr>
        <w:t>třikrát</w:t>
      </w:r>
      <w:proofErr w:type="spellEnd"/>
      <w:r w:rsidR="00455794" w:rsidRPr="0058103B">
        <w:rPr>
          <w:rFonts w:ascii="Times New Roman" w:hAnsi="Times New Roman" w:cs="Times New Roman"/>
          <w:i/>
          <w:iCs/>
          <w:sz w:val="24"/>
          <w:szCs w:val="24"/>
          <w:lang w:val="de-DE" w:eastAsia="zh-CN"/>
        </w:rPr>
        <w:t xml:space="preserve"> </w:t>
      </w:r>
      <w:proofErr w:type="spellStart"/>
      <w:r w:rsidR="00455794" w:rsidRPr="0058103B">
        <w:rPr>
          <w:rFonts w:ascii="Times New Roman" w:hAnsi="Times New Roman" w:cs="Times New Roman"/>
          <w:i/>
          <w:iCs/>
          <w:sz w:val="24"/>
          <w:szCs w:val="24"/>
          <w:lang w:val="de-DE" w:eastAsia="zh-CN"/>
        </w:rPr>
        <w:t>větší</w:t>
      </w:r>
      <w:proofErr w:type="spellEnd"/>
      <w:r w:rsidR="00455794" w:rsidRPr="0058103B">
        <w:rPr>
          <w:rFonts w:ascii="Times New Roman" w:hAnsi="Times New Roman" w:cs="Times New Roman"/>
          <w:i/>
          <w:iCs/>
          <w:sz w:val="24"/>
          <w:szCs w:val="24"/>
          <w:lang w:val="de-DE" w:eastAsia="zh-CN"/>
        </w:rPr>
        <w:t xml:space="preserve"> </w:t>
      </w:r>
      <w:proofErr w:type="spellStart"/>
      <w:r w:rsidR="00455794" w:rsidRPr="0058103B">
        <w:rPr>
          <w:rFonts w:ascii="Times New Roman" w:hAnsi="Times New Roman" w:cs="Times New Roman"/>
          <w:i/>
          <w:iCs/>
          <w:sz w:val="24"/>
          <w:szCs w:val="24"/>
          <w:lang w:val="de-DE" w:eastAsia="zh-CN"/>
        </w:rPr>
        <w:t>chuť</w:t>
      </w:r>
      <w:proofErr w:type="spellEnd"/>
      <w:r w:rsidR="00455794" w:rsidRPr="0058103B">
        <w:rPr>
          <w:rFonts w:ascii="Times New Roman" w:hAnsi="Times New Roman" w:cs="Times New Roman"/>
          <w:i/>
          <w:iCs/>
          <w:sz w:val="24"/>
          <w:szCs w:val="24"/>
          <w:lang w:val="de-DE" w:eastAsia="zh-CN"/>
        </w:rPr>
        <w:t>.“</w:t>
      </w:r>
      <w:r w:rsidR="00455794" w:rsidRPr="0058103B">
        <w:rPr>
          <w:rFonts w:ascii="Times New Roman" w:hAnsi="Times New Roman" w:cs="Times New Roman"/>
          <w:sz w:val="24"/>
          <w:szCs w:val="24"/>
          <w:lang w:val="de-DE" w:eastAsia="zh-CN"/>
        </w:rPr>
        <w:t xml:space="preserve"> </w:t>
      </w:r>
      <w:r w:rsidR="003C7412" w:rsidRPr="0058103B">
        <w:rPr>
          <w:rFonts w:ascii="Times New Roman" w:hAnsi="Times New Roman" w:cs="Times New Roman"/>
          <w:sz w:val="24"/>
          <w:szCs w:val="24"/>
          <w:lang w:val="de-DE" w:eastAsia="zh-CN"/>
        </w:rPr>
        <w:t>ü</w:t>
      </w:r>
      <w:r w:rsidR="00455794" w:rsidRPr="0058103B">
        <w:rPr>
          <w:rFonts w:ascii="Times New Roman" w:hAnsi="Times New Roman" w:cs="Times New Roman"/>
          <w:sz w:val="24"/>
          <w:szCs w:val="24"/>
          <w:lang w:val="de-DE" w:eastAsia="zh-CN"/>
        </w:rPr>
        <w:t xml:space="preserve">bersetzte; </w:t>
      </w:r>
      <w:r w:rsidR="002D6FBA" w:rsidRPr="0058103B">
        <w:rPr>
          <w:rFonts w:ascii="Times New Roman" w:hAnsi="Times New Roman" w:cs="Times New Roman"/>
          <w:sz w:val="24"/>
          <w:szCs w:val="24"/>
          <w:lang w:val="de-DE" w:eastAsia="zh-CN"/>
        </w:rPr>
        <w:t>alle nachfolgenden Mitglieder</w:t>
      </w:r>
      <w:r w:rsidR="00455794" w:rsidRPr="0058103B">
        <w:rPr>
          <w:rFonts w:ascii="Times New Roman" w:hAnsi="Times New Roman" w:cs="Times New Roman"/>
          <w:sz w:val="24"/>
          <w:szCs w:val="24"/>
          <w:lang w:val="de-DE" w:eastAsia="zh-CN"/>
        </w:rPr>
        <w:t xml:space="preserve"> der Gruppe hielten sich dann wörtlich an der Formulierung</w:t>
      </w:r>
      <w:r w:rsidR="00455794" w:rsidRPr="0058103B">
        <w:rPr>
          <w:rFonts w:ascii="Times New Roman" w:hAnsi="Times New Roman" w:cs="Times New Roman"/>
          <w:i/>
          <w:iCs/>
          <w:sz w:val="24"/>
          <w:szCs w:val="24"/>
          <w:lang w:val="de-DE" w:eastAsia="zh-CN"/>
        </w:rPr>
        <w:t xml:space="preserve"> </w:t>
      </w:r>
      <w:r w:rsidR="003C7412" w:rsidRPr="0058103B">
        <w:rPr>
          <w:rFonts w:ascii="Times New Roman" w:hAnsi="Times New Roman" w:cs="Times New Roman"/>
          <w:i/>
          <w:iCs/>
          <w:sz w:val="24"/>
          <w:szCs w:val="24"/>
          <w:lang w:val="de-DE" w:eastAsia="zh-CN"/>
        </w:rPr>
        <w:t>„</w:t>
      </w:r>
      <w:proofErr w:type="spellStart"/>
      <w:r w:rsidR="00455794" w:rsidRPr="0058103B">
        <w:rPr>
          <w:rFonts w:ascii="Times New Roman" w:hAnsi="Times New Roman" w:cs="Times New Roman"/>
          <w:i/>
          <w:iCs/>
          <w:sz w:val="24"/>
          <w:szCs w:val="24"/>
          <w:lang w:val="de-DE" w:eastAsia="zh-CN"/>
        </w:rPr>
        <w:t>mít</w:t>
      </w:r>
      <w:proofErr w:type="spellEnd"/>
      <w:r w:rsidR="00455794" w:rsidRPr="0058103B">
        <w:rPr>
          <w:rFonts w:ascii="Times New Roman" w:hAnsi="Times New Roman" w:cs="Times New Roman"/>
          <w:i/>
          <w:iCs/>
          <w:sz w:val="24"/>
          <w:szCs w:val="24"/>
          <w:lang w:val="de-DE" w:eastAsia="zh-CN"/>
        </w:rPr>
        <w:t xml:space="preserve"> </w:t>
      </w:r>
      <w:proofErr w:type="spellStart"/>
      <w:r w:rsidR="00455794" w:rsidRPr="0058103B">
        <w:rPr>
          <w:rFonts w:ascii="Times New Roman" w:hAnsi="Times New Roman" w:cs="Times New Roman"/>
          <w:i/>
          <w:iCs/>
          <w:sz w:val="24"/>
          <w:szCs w:val="24"/>
          <w:lang w:val="de-DE" w:eastAsia="zh-CN"/>
        </w:rPr>
        <w:t>chuť</w:t>
      </w:r>
      <w:proofErr w:type="spellEnd"/>
      <w:r w:rsidR="003C7412" w:rsidRPr="0058103B">
        <w:rPr>
          <w:rFonts w:ascii="Times New Roman" w:hAnsi="Times New Roman" w:cs="Times New Roman"/>
          <w:i/>
          <w:iCs/>
          <w:sz w:val="24"/>
          <w:szCs w:val="24"/>
          <w:lang w:val="de-DE" w:eastAsia="zh-CN"/>
        </w:rPr>
        <w:t>“</w:t>
      </w:r>
      <w:r w:rsidR="00455794" w:rsidRPr="0058103B">
        <w:rPr>
          <w:rFonts w:ascii="Times New Roman" w:hAnsi="Times New Roman" w:cs="Times New Roman"/>
          <w:sz w:val="24"/>
          <w:szCs w:val="24"/>
          <w:lang w:val="de-DE" w:eastAsia="zh-CN"/>
        </w:rPr>
        <w:t xml:space="preserve">. Für den Vergleich am Gymnasium 3 behielten dagegen alle Gruppenmitglieder die wörtliche Übersetzung </w:t>
      </w:r>
      <w:r w:rsidR="00455794" w:rsidRPr="0058103B">
        <w:rPr>
          <w:rFonts w:ascii="Times New Roman" w:hAnsi="Times New Roman" w:cs="Times New Roman"/>
          <w:i/>
          <w:iCs/>
          <w:sz w:val="24"/>
          <w:szCs w:val="24"/>
          <w:lang w:val="de-DE" w:eastAsia="zh-CN"/>
        </w:rPr>
        <w:t>„</w:t>
      </w:r>
      <w:proofErr w:type="spellStart"/>
      <w:r w:rsidR="00455794" w:rsidRPr="0058103B">
        <w:rPr>
          <w:rFonts w:ascii="Times New Roman" w:hAnsi="Times New Roman" w:cs="Times New Roman"/>
          <w:i/>
          <w:iCs/>
          <w:sz w:val="24"/>
          <w:szCs w:val="24"/>
          <w:lang w:val="de-DE" w:eastAsia="zh-CN"/>
        </w:rPr>
        <w:t>dostat</w:t>
      </w:r>
      <w:proofErr w:type="spellEnd"/>
      <w:r w:rsidR="00455794" w:rsidRPr="0058103B">
        <w:rPr>
          <w:rFonts w:ascii="Times New Roman" w:hAnsi="Times New Roman" w:cs="Times New Roman"/>
          <w:i/>
          <w:iCs/>
          <w:sz w:val="24"/>
          <w:szCs w:val="24"/>
          <w:lang w:val="de-DE" w:eastAsia="zh-CN"/>
        </w:rPr>
        <w:t xml:space="preserve"> </w:t>
      </w:r>
      <w:proofErr w:type="spellStart"/>
      <w:r w:rsidR="00455794" w:rsidRPr="0058103B">
        <w:rPr>
          <w:rFonts w:ascii="Times New Roman" w:hAnsi="Times New Roman" w:cs="Times New Roman"/>
          <w:i/>
          <w:iCs/>
          <w:sz w:val="24"/>
          <w:szCs w:val="24"/>
          <w:lang w:val="de-DE" w:eastAsia="zh-CN"/>
        </w:rPr>
        <w:t>chuť</w:t>
      </w:r>
      <w:proofErr w:type="spellEnd"/>
      <w:r w:rsidR="00455794" w:rsidRPr="0058103B">
        <w:rPr>
          <w:rFonts w:ascii="Times New Roman" w:hAnsi="Times New Roman" w:cs="Times New Roman"/>
          <w:i/>
          <w:iCs/>
          <w:sz w:val="24"/>
          <w:szCs w:val="24"/>
          <w:lang w:val="de-DE" w:eastAsia="zh-CN"/>
        </w:rPr>
        <w:t>“</w:t>
      </w:r>
      <w:r w:rsidR="00455794" w:rsidRPr="0058103B">
        <w:rPr>
          <w:rFonts w:ascii="Times New Roman" w:hAnsi="Times New Roman" w:cs="Times New Roman"/>
          <w:sz w:val="24"/>
          <w:szCs w:val="24"/>
          <w:lang w:val="de-DE" w:eastAsia="zh-CN"/>
        </w:rPr>
        <w:t xml:space="preserve"> bei. </w:t>
      </w:r>
      <w:r w:rsidR="002D6FBA" w:rsidRPr="0058103B">
        <w:rPr>
          <w:rFonts w:ascii="Times New Roman" w:hAnsi="Times New Roman" w:cs="Times New Roman"/>
          <w:sz w:val="24"/>
          <w:szCs w:val="24"/>
          <w:lang w:val="de-DE" w:eastAsia="zh-CN"/>
        </w:rPr>
        <w:t xml:space="preserve">Bei diesem Abschnitt hatte das beste Ergebnis, was das FVG </w:t>
      </w:r>
      <w:r w:rsidR="00960E7F" w:rsidRPr="0058103B">
        <w:rPr>
          <w:rFonts w:ascii="Times New Roman" w:hAnsi="Times New Roman" w:cs="Times New Roman"/>
          <w:sz w:val="24"/>
          <w:szCs w:val="24"/>
          <w:lang w:val="de-DE" w:eastAsia="zh-CN"/>
        </w:rPr>
        <w:t>angeht,</w:t>
      </w:r>
      <w:r w:rsidR="002D6FBA" w:rsidRPr="0058103B">
        <w:rPr>
          <w:rFonts w:ascii="Times New Roman" w:hAnsi="Times New Roman" w:cs="Times New Roman"/>
          <w:sz w:val="24"/>
          <w:szCs w:val="24"/>
          <w:lang w:val="de-DE" w:eastAsia="zh-CN"/>
        </w:rPr>
        <w:t xml:space="preserve"> das Gymnasium 3, gefolgt von Gymnasium 1, da der semantische Unterschied zwischen </w:t>
      </w:r>
      <w:r w:rsidR="002D6FBA" w:rsidRPr="001F78BB">
        <w:rPr>
          <w:rFonts w:ascii="Times New Roman" w:hAnsi="Times New Roman" w:cs="Times New Roman"/>
          <w:i/>
          <w:iCs/>
          <w:sz w:val="24"/>
          <w:szCs w:val="24"/>
          <w:lang w:val="de-DE" w:eastAsia="zh-CN"/>
        </w:rPr>
        <w:t>Lust/Geschmack haben</w:t>
      </w:r>
      <w:r w:rsidR="002D6FBA" w:rsidRPr="0058103B">
        <w:rPr>
          <w:rFonts w:ascii="Times New Roman" w:hAnsi="Times New Roman" w:cs="Times New Roman"/>
          <w:sz w:val="24"/>
          <w:szCs w:val="24"/>
          <w:lang w:val="de-DE" w:eastAsia="zh-CN"/>
        </w:rPr>
        <w:t xml:space="preserve"> und </w:t>
      </w:r>
      <w:r w:rsidR="002D6FBA" w:rsidRPr="001F78BB">
        <w:rPr>
          <w:rFonts w:ascii="Times New Roman" w:hAnsi="Times New Roman" w:cs="Times New Roman"/>
          <w:i/>
          <w:iCs/>
          <w:sz w:val="24"/>
          <w:szCs w:val="24"/>
          <w:lang w:val="de-DE" w:eastAsia="zh-CN"/>
        </w:rPr>
        <w:t>Lust bekommen</w:t>
      </w:r>
      <w:r w:rsidR="002D6FBA" w:rsidRPr="0058103B">
        <w:rPr>
          <w:rFonts w:ascii="Times New Roman" w:hAnsi="Times New Roman" w:cs="Times New Roman"/>
          <w:sz w:val="24"/>
          <w:szCs w:val="24"/>
          <w:lang w:val="de-DE" w:eastAsia="zh-CN"/>
        </w:rPr>
        <w:t xml:space="preserve"> nicht so groß ist und Gymnasium 2, wo es zu einer vollständigen semantischen Verschiebung kam, befindet sich </w:t>
      </w:r>
      <w:r w:rsidR="007B52F0">
        <w:rPr>
          <w:rFonts w:ascii="Times New Roman" w:hAnsi="Times New Roman" w:cs="Times New Roman"/>
          <w:sz w:val="24"/>
          <w:szCs w:val="24"/>
          <w:lang w:val="de-DE" w:eastAsia="zh-CN"/>
        </w:rPr>
        <w:t>auf dem</w:t>
      </w:r>
      <w:r w:rsidR="002D6FBA" w:rsidRPr="0058103B">
        <w:rPr>
          <w:rFonts w:ascii="Times New Roman" w:hAnsi="Times New Roman" w:cs="Times New Roman"/>
          <w:sz w:val="24"/>
          <w:szCs w:val="24"/>
          <w:lang w:val="de-DE" w:eastAsia="zh-CN"/>
        </w:rPr>
        <w:t xml:space="preserve"> dritten Platz. </w:t>
      </w:r>
    </w:p>
    <w:p w14:paraId="2AECB1F5" w14:textId="1BF750D1" w:rsidR="00C92E90" w:rsidRPr="0058103B" w:rsidRDefault="00C92E90" w:rsidP="0075669A">
      <w:pPr>
        <w:spacing w:line="360" w:lineRule="auto"/>
        <w:ind w:firstLine="709"/>
        <w:jc w:val="both"/>
        <w:rPr>
          <w:rFonts w:ascii="Times New Roman" w:hAnsi="Times New Roman" w:cs="Times New Roman"/>
          <w:sz w:val="24"/>
          <w:szCs w:val="24"/>
          <w:lang w:val="de-DE" w:eastAsia="zh-CN"/>
        </w:rPr>
      </w:pPr>
      <w:r w:rsidRPr="0058103B">
        <w:rPr>
          <w:rFonts w:ascii="Times New Roman" w:hAnsi="Times New Roman" w:cs="Times New Roman"/>
          <w:sz w:val="24"/>
          <w:szCs w:val="24"/>
          <w:lang w:val="de-DE" w:eastAsia="zh-CN"/>
        </w:rPr>
        <w:t xml:space="preserve">Der Abschnitt zwei </w:t>
      </w:r>
      <w:r w:rsidR="005911A6" w:rsidRPr="0058103B">
        <w:rPr>
          <w:rFonts w:ascii="Times New Roman" w:hAnsi="Times New Roman" w:cs="Times New Roman"/>
          <w:sz w:val="24"/>
          <w:szCs w:val="24"/>
          <w:lang w:val="de-DE" w:eastAsia="zh-CN"/>
        </w:rPr>
        <w:t>lautete</w:t>
      </w:r>
      <w:r w:rsidRPr="0058103B">
        <w:rPr>
          <w:rFonts w:ascii="Times New Roman" w:hAnsi="Times New Roman" w:cs="Times New Roman"/>
          <w:sz w:val="24"/>
          <w:szCs w:val="24"/>
          <w:lang w:val="de-DE" w:eastAsia="zh-CN"/>
        </w:rPr>
        <w:t xml:space="preserve">: </w:t>
      </w:r>
      <w:r w:rsidRPr="0058103B">
        <w:rPr>
          <w:rFonts w:ascii="Times New Roman" w:hAnsi="Times New Roman" w:cs="Times New Roman"/>
          <w:i/>
          <w:iCs/>
          <w:sz w:val="24"/>
          <w:szCs w:val="24"/>
          <w:lang w:val="de-DE" w:eastAsia="zh-CN"/>
        </w:rPr>
        <w:t>„Du musst mir das Kind geben, das deine Frau zur Welt bringen wird“</w:t>
      </w:r>
      <w:r w:rsidR="00A94965" w:rsidRPr="0058103B">
        <w:rPr>
          <w:rFonts w:ascii="Times New Roman" w:hAnsi="Times New Roman" w:cs="Times New Roman"/>
          <w:i/>
          <w:iCs/>
          <w:sz w:val="24"/>
          <w:szCs w:val="24"/>
          <w:lang w:val="de-DE" w:eastAsia="zh-CN"/>
        </w:rPr>
        <w:t xml:space="preserve"> </w:t>
      </w:r>
      <w:r w:rsidR="00A94965" w:rsidRPr="0058103B">
        <w:rPr>
          <w:rFonts w:ascii="Times New Roman" w:hAnsi="Times New Roman" w:cs="Times New Roman"/>
          <w:sz w:val="24"/>
          <w:szCs w:val="24"/>
          <w:lang w:val="de-DE" w:eastAsia="zh-CN"/>
        </w:rPr>
        <w:t>(</w:t>
      </w:r>
      <w:r w:rsidR="00A94965" w:rsidRPr="0058103B">
        <w:rPr>
          <w:rFonts w:ascii="Times New Roman" w:hAnsi="Times New Roman" w:cs="Times New Roman"/>
          <w:sz w:val="24"/>
          <w:szCs w:val="24"/>
        </w:rPr>
        <w:t>GRIMM, GRIMM, 1954, S. 74).</w:t>
      </w:r>
      <w:r w:rsidR="00AC55F1" w:rsidRPr="0058103B">
        <w:rPr>
          <w:rFonts w:ascii="Times New Roman" w:hAnsi="Times New Roman" w:cs="Times New Roman"/>
          <w:i/>
          <w:iCs/>
          <w:sz w:val="24"/>
          <w:szCs w:val="24"/>
          <w:lang w:val="de-DE" w:eastAsia="zh-CN"/>
        </w:rPr>
        <w:t xml:space="preserve"> </w:t>
      </w:r>
      <w:r w:rsidR="0075669A" w:rsidRPr="0058103B">
        <w:rPr>
          <w:rFonts w:ascii="Times New Roman" w:hAnsi="Times New Roman" w:cs="Times New Roman"/>
          <w:sz w:val="24"/>
          <w:szCs w:val="24"/>
          <w:lang w:val="de-DE" w:eastAsia="zh-CN"/>
        </w:rPr>
        <w:t xml:space="preserve">Bei FVG aus diesem Abschnitt kam es vor, dass auf allen Gymnasien das Verb und das Substantiv beibehalten wurden, aber die Präposition wurde immer falsch verwendet. Am Gymnasium 1 erschien in </w:t>
      </w:r>
      <w:r w:rsidR="007B52F0">
        <w:rPr>
          <w:rFonts w:ascii="Times New Roman" w:hAnsi="Times New Roman" w:cs="Times New Roman"/>
          <w:sz w:val="24"/>
          <w:szCs w:val="24"/>
          <w:lang w:val="de-DE" w:eastAsia="zh-CN"/>
        </w:rPr>
        <w:t>der letzten</w:t>
      </w:r>
      <w:r w:rsidR="0075669A" w:rsidRPr="0058103B">
        <w:rPr>
          <w:rFonts w:ascii="Times New Roman" w:hAnsi="Times New Roman" w:cs="Times New Roman"/>
          <w:sz w:val="24"/>
          <w:szCs w:val="24"/>
          <w:lang w:val="de-DE" w:eastAsia="zh-CN"/>
        </w:rPr>
        <w:t xml:space="preserve"> Übersetzung die Variante </w:t>
      </w:r>
      <w:r w:rsidR="0075669A" w:rsidRPr="001F78BB">
        <w:rPr>
          <w:rFonts w:ascii="Times New Roman" w:hAnsi="Times New Roman" w:cs="Times New Roman"/>
          <w:i/>
          <w:iCs/>
          <w:sz w:val="24"/>
          <w:szCs w:val="24"/>
          <w:lang w:val="de-DE" w:eastAsia="zh-CN"/>
        </w:rPr>
        <w:t xml:space="preserve">an die Welt </w:t>
      </w:r>
      <w:r w:rsidR="0075669A" w:rsidRPr="000D0D0C">
        <w:rPr>
          <w:rFonts w:ascii="Times New Roman" w:hAnsi="Times New Roman" w:cs="Times New Roman"/>
          <w:i/>
          <w:iCs/>
          <w:sz w:val="24"/>
          <w:szCs w:val="24"/>
          <w:lang w:val="de-DE" w:eastAsia="zh-CN"/>
        </w:rPr>
        <w:t>bringen (</w:t>
      </w:r>
      <w:r w:rsidR="003C7412" w:rsidRPr="000D0D0C">
        <w:rPr>
          <w:rFonts w:ascii="Times New Roman" w:hAnsi="Times New Roman" w:cs="Times New Roman"/>
          <w:i/>
          <w:iCs/>
          <w:sz w:val="24"/>
          <w:szCs w:val="24"/>
          <w:lang w:val="de-DE" w:eastAsia="zh-CN"/>
        </w:rPr>
        <w:t>„</w:t>
      </w:r>
      <w:r w:rsidR="0075669A" w:rsidRPr="000D0D0C">
        <w:rPr>
          <w:rFonts w:ascii="Times New Roman" w:hAnsi="Times New Roman" w:cs="Times New Roman"/>
          <w:i/>
          <w:iCs/>
          <w:sz w:val="24"/>
          <w:szCs w:val="24"/>
          <w:lang w:val="de-DE" w:eastAsia="zh-CN"/>
        </w:rPr>
        <w:t>Du musst mir das Kind deren deine Frau an die Welt bringen</w:t>
      </w:r>
      <w:r w:rsidR="003C7412" w:rsidRPr="000D0D0C">
        <w:rPr>
          <w:rFonts w:ascii="Times New Roman" w:hAnsi="Times New Roman" w:cs="Times New Roman"/>
          <w:i/>
          <w:iCs/>
          <w:sz w:val="24"/>
          <w:szCs w:val="24"/>
          <w:lang w:val="de-DE" w:eastAsia="zh-CN"/>
        </w:rPr>
        <w:t>.“</w:t>
      </w:r>
      <w:r w:rsidR="0075669A" w:rsidRPr="000D0D0C">
        <w:rPr>
          <w:rFonts w:ascii="Times New Roman" w:hAnsi="Times New Roman" w:cs="Times New Roman"/>
          <w:i/>
          <w:iCs/>
          <w:sz w:val="24"/>
          <w:szCs w:val="24"/>
          <w:lang w:val="de-DE" w:eastAsia="zh-CN"/>
        </w:rPr>
        <w:t>)</w:t>
      </w:r>
      <w:r w:rsidR="0075669A" w:rsidRPr="0058103B">
        <w:rPr>
          <w:rFonts w:ascii="Times New Roman" w:hAnsi="Times New Roman" w:cs="Times New Roman"/>
          <w:sz w:val="24"/>
          <w:szCs w:val="24"/>
          <w:lang w:val="de-DE" w:eastAsia="zh-CN"/>
        </w:rPr>
        <w:t xml:space="preserve">, am Gymnasium 2 die Variante </w:t>
      </w:r>
      <w:r w:rsidR="0075669A" w:rsidRPr="001F78BB">
        <w:rPr>
          <w:rFonts w:ascii="Times New Roman" w:hAnsi="Times New Roman" w:cs="Times New Roman"/>
          <w:i/>
          <w:iCs/>
          <w:sz w:val="24"/>
          <w:szCs w:val="24"/>
          <w:lang w:val="de-DE" w:eastAsia="zh-CN"/>
        </w:rPr>
        <w:t xml:space="preserve">in die Welt </w:t>
      </w:r>
      <w:r w:rsidR="0075669A" w:rsidRPr="000D0D0C">
        <w:rPr>
          <w:rFonts w:ascii="Times New Roman" w:hAnsi="Times New Roman" w:cs="Times New Roman"/>
          <w:i/>
          <w:iCs/>
          <w:sz w:val="24"/>
          <w:szCs w:val="24"/>
          <w:lang w:val="de-DE" w:eastAsia="zh-CN"/>
        </w:rPr>
        <w:t>bringen (</w:t>
      </w:r>
      <w:r w:rsidR="003C7412" w:rsidRPr="000D0D0C">
        <w:rPr>
          <w:rFonts w:ascii="Times New Roman" w:hAnsi="Times New Roman" w:cs="Times New Roman"/>
          <w:i/>
          <w:iCs/>
          <w:sz w:val="24"/>
          <w:szCs w:val="24"/>
          <w:lang w:val="de-DE" w:eastAsia="zh-CN"/>
        </w:rPr>
        <w:t>„</w:t>
      </w:r>
      <w:r w:rsidR="0075669A" w:rsidRPr="000D0D0C">
        <w:rPr>
          <w:rFonts w:ascii="Times New Roman" w:hAnsi="Times New Roman" w:cs="Times New Roman"/>
          <w:i/>
          <w:iCs/>
          <w:sz w:val="24"/>
          <w:szCs w:val="24"/>
          <w:lang w:val="de-DE" w:eastAsia="zh-CN"/>
        </w:rPr>
        <w:t>Du musst das Kind nicht geben, das deine Frau in die Welt gebracht hat.</w:t>
      </w:r>
      <w:r w:rsidR="003C7412" w:rsidRPr="000D0D0C">
        <w:rPr>
          <w:rFonts w:ascii="Times New Roman" w:hAnsi="Times New Roman" w:cs="Times New Roman"/>
          <w:i/>
          <w:iCs/>
          <w:sz w:val="24"/>
          <w:szCs w:val="24"/>
          <w:lang w:val="de-DE" w:eastAsia="zh-CN"/>
        </w:rPr>
        <w:t>“</w:t>
      </w:r>
      <w:r w:rsidR="0075669A" w:rsidRPr="000D0D0C">
        <w:rPr>
          <w:rFonts w:ascii="Times New Roman" w:hAnsi="Times New Roman" w:cs="Times New Roman"/>
          <w:i/>
          <w:iCs/>
          <w:sz w:val="24"/>
          <w:szCs w:val="24"/>
          <w:lang w:val="de-DE" w:eastAsia="zh-CN"/>
        </w:rPr>
        <w:t xml:space="preserve">) </w:t>
      </w:r>
      <w:r w:rsidR="0075669A" w:rsidRPr="0058103B">
        <w:rPr>
          <w:rFonts w:ascii="Times New Roman" w:hAnsi="Times New Roman" w:cs="Times New Roman"/>
          <w:sz w:val="24"/>
          <w:szCs w:val="24"/>
          <w:lang w:val="de-DE" w:eastAsia="zh-CN"/>
        </w:rPr>
        <w:t xml:space="preserve">und am Gymnasium 3 </w:t>
      </w:r>
      <w:r w:rsidR="0075669A" w:rsidRPr="001F78BB">
        <w:rPr>
          <w:rFonts w:ascii="Times New Roman" w:hAnsi="Times New Roman" w:cs="Times New Roman"/>
          <w:i/>
          <w:iCs/>
          <w:sz w:val="24"/>
          <w:szCs w:val="24"/>
          <w:lang w:val="de-DE" w:eastAsia="zh-CN"/>
        </w:rPr>
        <w:t xml:space="preserve">auf die Welt </w:t>
      </w:r>
      <w:r w:rsidR="0075669A" w:rsidRPr="000D0D0C">
        <w:rPr>
          <w:rFonts w:ascii="Times New Roman" w:hAnsi="Times New Roman" w:cs="Times New Roman"/>
          <w:i/>
          <w:iCs/>
          <w:sz w:val="24"/>
          <w:szCs w:val="24"/>
          <w:lang w:val="de-DE" w:eastAsia="zh-CN"/>
        </w:rPr>
        <w:t>bringen (</w:t>
      </w:r>
      <w:r w:rsidR="003C7412" w:rsidRPr="000D0D0C">
        <w:rPr>
          <w:rFonts w:ascii="Times New Roman" w:hAnsi="Times New Roman" w:cs="Times New Roman"/>
          <w:i/>
          <w:iCs/>
          <w:sz w:val="24"/>
          <w:szCs w:val="24"/>
          <w:lang w:val="de-DE" w:eastAsia="zh-CN"/>
        </w:rPr>
        <w:t>„</w:t>
      </w:r>
      <w:r w:rsidR="0075669A" w:rsidRPr="000D0D0C">
        <w:rPr>
          <w:rFonts w:ascii="Times New Roman" w:hAnsi="Times New Roman" w:cs="Times New Roman"/>
          <w:i/>
          <w:iCs/>
          <w:sz w:val="24"/>
          <w:szCs w:val="24"/>
          <w:lang w:val="de-DE" w:eastAsia="zh-CN"/>
        </w:rPr>
        <w:t>Du musst mir ein Kind geben, welches deine Frau auf die Welt bringen wird.</w:t>
      </w:r>
      <w:r w:rsidR="003C7412" w:rsidRPr="000D0D0C">
        <w:rPr>
          <w:rFonts w:ascii="Times New Roman" w:hAnsi="Times New Roman" w:cs="Times New Roman"/>
          <w:i/>
          <w:iCs/>
          <w:sz w:val="24"/>
          <w:szCs w:val="24"/>
          <w:lang w:val="de-DE" w:eastAsia="zh-CN"/>
        </w:rPr>
        <w:t>“</w:t>
      </w:r>
      <w:r w:rsidR="0075669A" w:rsidRPr="000D0D0C">
        <w:rPr>
          <w:rFonts w:ascii="Times New Roman" w:hAnsi="Times New Roman" w:cs="Times New Roman"/>
          <w:i/>
          <w:iCs/>
          <w:sz w:val="24"/>
          <w:szCs w:val="24"/>
          <w:lang w:val="de-DE" w:eastAsia="zh-CN"/>
        </w:rPr>
        <w:t>)</w:t>
      </w:r>
      <w:r w:rsidR="0075669A" w:rsidRPr="0058103B">
        <w:rPr>
          <w:rFonts w:ascii="Times New Roman" w:hAnsi="Times New Roman" w:cs="Times New Roman"/>
          <w:sz w:val="24"/>
          <w:szCs w:val="24"/>
          <w:lang w:val="de-DE" w:eastAsia="zh-CN"/>
        </w:rPr>
        <w:t>. Aus den resultierenden Sätzen lässt sich ablesen, dass Gymnasium 3 der ursprünglichen Variante wieder am nächsten war. Am Gymnasium 2 gab es wieder eine semantische Verschiebung, die durch eine Verneinung, die im Original nicht vorkam, verursacht wurde. Die Bildung der Verneinung erfolgte bei</w:t>
      </w:r>
      <w:r w:rsidR="005C4B63">
        <w:rPr>
          <w:rFonts w:ascii="Times New Roman" w:hAnsi="Times New Roman" w:cs="Times New Roman"/>
          <w:sz w:val="24"/>
          <w:szCs w:val="24"/>
          <w:lang w:val="de-DE" w:eastAsia="zh-CN"/>
        </w:rPr>
        <w:t>m</w:t>
      </w:r>
      <w:r w:rsidR="0075669A" w:rsidRPr="0058103B">
        <w:rPr>
          <w:rFonts w:ascii="Times New Roman" w:hAnsi="Times New Roman" w:cs="Times New Roman"/>
          <w:sz w:val="24"/>
          <w:szCs w:val="24"/>
          <w:lang w:val="de-DE" w:eastAsia="zh-CN"/>
        </w:rPr>
        <w:t xml:space="preserve"> dritte</w:t>
      </w:r>
      <w:r w:rsidR="005C4B63">
        <w:rPr>
          <w:rFonts w:ascii="Times New Roman" w:hAnsi="Times New Roman" w:cs="Times New Roman"/>
          <w:sz w:val="24"/>
          <w:szCs w:val="24"/>
          <w:lang w:val="de-DE" w:eastAsia="zh-CN"/>
        </w:rPr>
        <w:t>n</w:t>
      </w:r>
      <w:r w:rsidR="0075669A" w:rsidRPr="0058103B">
        <w:rPr>
          <w:rFonts w:ascii="Times New Roman" w:hAnsi="Times New Roman" w:cs="Times New Roman"/>
          <w:sz w:val="24"/>
          <w:szCs w:val="24"/>
          <w:lang w:val="de-DE" w:eastAsia="zh-CN"/>
        </w:rPr>
        <w:t xml:space="preserve"> Mitglied der Gruppe, </w:t>
      </w:r>
      <w:r w:rsidR="00C830E3" w:rsidRPr="0058103B">
        <w:rPr>
          <w:rFonts w:ascii="Times New Roman" w:hAnsi="Times New Roman" w:cs="Times New Roman"/>
          <w:sz w:val="24"/>
          <w:szCs w:val="24"/>
          <w:lang w:val="de-DE" w:eastAsia="zh-CN"/>
        </w:rPr>
        <w:t>das,</w:t>
      </w:r>
      <w:r w:rsidR="0075669A" w:rsidRPr="0058103B">
        <w:rPr>
          <w:rFonts w:ascii="Times New Roman" w:hAnsi="Times New Roman" w:cs="Times New Roman"/>
          <w:sz w:val="24"/>
          <w:szCs w:val="24"/>
          <w:lang w:val="de-DE" w:eastAsia="zh-CN"/>
        </w:rPr>
        <w:t xml:space="preserve"> obwohl das zweite Mitglied den Satz mit </w:t>
      </w:r>
      <w:r w:rsidR="0075669A" w:rsidRPr="0058103B">
        <w:rPr>
          <w:rFonts w:ascii="Times New Roman" w:hAnsi="Times New Roman" w:cs="Times New Roman"/>
          <w:i/>
          <w:iCs/>
          <w:sz w:val="24"/>
          <w:szCs w:val="24"/>
          <w:lang w:val="de-DE" w:eastAsia="zh-CN"/>
        </w:rPr>
        <w:t>„</w:t>
      </w:r>
      <w:r w:rsidR="00651ADB">
        <w:rPr>
          <w:rFonts w:ascii="Times New Roman" w:hAnsi="Times New Roman" w:cs="Times New Roman"/>
          <w:i/>
          <w:iCs/>
          <w:sz w:val="24"/>
          <w:szCs w:val="24"/>
          <w:lang w:val="de-DE" w:eastAsia="zh-CN"/>
        </w:rPr>
        <w:t>d</w:t>
      </w:r>
      <w:r w:rsidR="0075669A" w:rsidRPr="0058103B">
        <w:rPr>
          <w:rFonts w:ascii="Times New Roman" w:hAnsi="Times New Roman" w:cs="Times New Roman"/>
          <w:i/>
          <w:iCs/>
          <w:sz w:val="24"/>
          <w:szCs w:val="24"/>
          <w:lang w:val="de-DE" w:eastAsia="zh-CN"/>
        </w:rPr>
        <w:t>u musst mich das Kind geben“</w:t>
      </w:r>
      <w:r w:rsidR="0075669A" w:rsidRPr="0058103B">
        <w:rPr>
          <w:rFonts w:ascii="Times New Roman" w:hAnsi="Times New Roman" w:cs="Times New Roman"/>
          <w:sz w:val="24"/>
          <w:szCs w:val="24"/>
          <w:lang w:val="de-DE" w:eastAsia="zh-CN"/>
        </w:rPr>
        <w:t xml:space="preserve"> begann, entstand beim dritten Mitglied die Übersetzung</w:t>
      </w:r>
      <w:r w:rsidR="0010638A" w:rsidRPr="0058103B">
        <w:rPr>
          <w:rFonts w:ascii="Times New Roman" w:hAnsi="Times New Roman" w:cs="Times New Roman"/>
          <w:sz w:val="24"/>
          <w:szCs w:val="24"/>
          <w:lang w:val="de-DE" w:eastAsia="zh-CN"/>
        </w:rPr>
        <w:t xml:space="preserve"> </w:t>
      </w:r>
      <w:r w:rsidR="0010638A" w:rsidRPr="0058103B">
        <w:rPr>
          <w:rFonts w:ascii="Times New Roman" w:hAnsi="Times New Roman" w:cs="Times New Roman"/>
          <w:i/>
          <w:iCs/>
          <w:sz w:val="24"/>
          <w:szCs w:val="24"/>
          <w:lang w:val="de-DE" w:eastAsia="zh-CN"/>
        </w:rPr>
        <w:t>„</w:t>
      </w:r>
      <w:proofErr w:type="spellStart"/>
      <w:r w:rsidR="00651ADB">
        <w:rPr>
          <w:rFonts w:ascii="Times New Roman" w:hAnsi="Times New Roman" w:cs="Times New Roman"/>
          <w:i/>
          <w:iCs/>
          <w:sz w:val="24"/>
          <w:szCs w:val="24"/>
          <w:lang w:val="de-DE" w:eastAsia="zh-CN"/>
        </w:rPr>
        <w:t>n</w:t>
      </w:r>
      <w:r w:rsidR="0010638A" w:rsidRPr="0058103B">
        <w:rPr>
          <w:rFonts w:ascii="Times New Roman" w:hAnsi="Times New Roman" w:cs="Times New Roman"/>
          <w:i/>
          <w:iCs/>
          <w:sz w:val="24"/>
          <w:szCs w:val="24"/>
          <w:lang w:val="de-DE" w:eastAsia="zh-CN"/>
        </w:rPr>
        <w:t>esmíš</w:t>
      </w:r>
      <w:proofErr w:type="spellEnd"/>
      <w:r w:rsidR="0010638A" w:rsidRPr="0058103B">
        <w:rPr>
          <w:rFonts w:ascii="Times New Roman" w:hAnsi="Times New Roman" w:cs="Times New Roman"/>
          <w:i/>
          <w:iCs/>
          <w:sz w:val="24"/>
          <w:szCs w:val="24"/>
          <w:lang w:val="de-DE" w:eastAsia="zh-CN"/>
        </w:rPr>
        <w:t xml:space="preserve"> mi </w:t>
      </w:r>
      <w:proofErr w:type="spellStart"/>
      <w:r w:rsidR="0010638A" w:rsidRPr="0058103B">
        <w:rPr>
          <w:rFonts w:ascii="Times New Roman" w:hAnsi="Times New Roman" w:cs="Times New Roman"/>
          <w:i/>
          <w:iCs/>
          <w:sz w:val="24"/>
          <w:szCs w:val="24"/>
          <w:lang w:val="de-DE" w:eastAsia="zh-CN"/>
        </w:rPr>
        <w:t>to</w:t>
      </w:r>
      <w:proofErr w:type="spellEnd"/>
      <w:r w:rsidR="0010638A" w:rsidRPr="0058103B">
        <w:rPr>
          <w:rFonts w:ascii="Times New Roman" w:hAnsi="Times New Roman" w:cs="Times New Roman"/>
          <w:i/>
          <w:iCs/>
          <w:sz w:val="24"/>
          <w:szCs w:val="24"/>
          <w:lang w:val="de-DE" w:eastAsia="zh-CN"/>
        </w:rPr>
        <w:t xml:space="preserve"> </w:t>
      </w:r>
      <w:proofErr w:type="spellStart"/>
      <w:r w:rsidR="0010638A" w:rsidRPr="0058103B">
        <w:rPr>
          <w:rFonts w:ascii="Times New Roman" w:hAnsi="Times New Roman" w:cs="Times New Roman"/>
          <w:i/>
          <w:iCs/>
          <w:sz w:val="24"/>
          <w:szCs w:val="24"/>
          <w:lang w:val="de-DE" w:eastAsia="zh-CN"/>
        </w:rPr>
        <w:t>dítě</w:t>
      </w:r>
      <w:proofErr w:type="spellEnd"/>
      <w:r w:rsidR="0010638A" w:rsidRPr="0058103B">
        <w:rPr>
          <w:rFonts w:ascii="Times New Roman" w:hAnsi="Times New Roman" w:cs="Times New Roman"/>
          <w:i/>
          <w:iCs/>
          <w:sz w:val="24"/>
          <w:szCs w:val="24"/>
          <w:lang w:val="de-DE" w:eastAsia="zh-CN"/>
        </w:rPr>
        <w:t xml:space="preserve"> </w:t>
      </w:r>
      <w:proofErr w:type="spellStart"/>
      <w:r w:rsidR="0010638A" w:rsidRPr="0058103B">
        <w:rPr>
          <w:rFonts w:ascii="Times New Roman" w:hAnsi="Times New Roman" w:cs="Times New Roman"/>
          <w:i/>
          <w:iCs/>
          <w:sz w:val="24"/>
          <w:szCs w:val="24"/>
          <w:lang w:val="de-DE" w:eastAsia="zh-CN"/>
        </w:rPr>
        <w:t>dá</w:t>
      </w:r>
      <w:r w:rsidR="0010638A" w:rsidRPr="0011488E">
        <w:rPr>
          <w:rFonts w:ascii="Times New Roman" w:hAnsi="Times New Roman" w:cs="Times New Roman"/>
          <w:i/>
          <w:iCs/>
          <w:sz w:val="24"/>
          <w:szCs w:val="24"/>
          <w:lang w:val="de-DE" w:eastAsia="zh-CN"/>
        </w:rPr>
        <w:t>t</w:t>
      </w:r>
      <w:proofErr w:type="spellEnd"/>
      <w:r w:rsidR="0010638A" w:rsidRPr="0011488E">
        <w:rPr>
          <w:rFonts w:ascii="Times New Roman" w:hAnsi="Times New Roman" w:cs="Times New Roman"/>
          <w:i/>
          <w:iCs/>
          <w:sz w:val="24"/>
          <w:szCs w:val="24"/>
          <w:lang w:val="de-DE" w:eastAsia="zh-CN"/>
        </w:rPr>
        <w:t>“</w:t>
      </w:r>
      <w:r w:rsidR="0011488E" w:rsidRPr="00651ADB">
        <w:rPr>
          <w:rFonts w:ascii="Times New Roman" w:hAnsi="Times New Roman" w:cs="Times New Roman"/>
          <w:sz w:val="24"/>
          <w:szCs w:val="24"/>
          <w:lang w:val="de-DE" w:eastAsia="zh-CN"/>
        </w:rPr>
        <w:t>.</w:t>
      </w:r>
      <w:r w:rsidR="0010638A" w:rsidRPr="0058103B">
        <w:rPr>
          <w:rFonts w:ascii="Times New Roman" w:hAnsi="Times New Roman" w:cs="Times New Roman"/>
          <w:sz w:val="24"/>
          <w:szCs w:val="24"/>
          <w:lang w:val="de-DE" w:eastAsia="zh-CN"/>
        </w:rPr>
        <w:t xml:space="preserve"> Zu einer semantischen Verschiebung kam es beim dritten Mitglied auch am Gymnasium 1, das schrieb</w:t>
      </w:r>
      <w:r w:rsidR="00651ADB">
        <w:rPr>
          <w:rFonts w:ascii="Times New Roman" w:hAnsi="Times New Roman" w:cs="Times New Roman"/>
          <w:sz w:val="24"/>
          <w:szCs w:val="24"/>
          <w:lang w:val="de-DE" w:eastAsia="zh-CN"/>
        </w:rPr>
        <w:t>:</w:t>
      </w:r>
      <w:r w:rsidR="0010638A" w:rsidRPr="0058103B">
        <w:rPr>
          <w:rFonts w:ascii="Times New Roman" w:hAnsi="Times New Roman" w:cs="Times New Roman"/>
          <w:sz w:val="24"/>
          <w:szCs w:val="24"/>
          <w:lang w:val="de-DE" w:eastAsia="zh-CN"/>
        </w:rPr>
        <w:t xml:space="preserve"> </w:t>
      </w:r>
      <w:r w:rsidR="0010638A" w:rsidRPr="0058103B">
        <w:rPr>
          <w:rFonts w:ascii="Times New Roman" w:hAnsi="Times New Roman" w:cs="Times New Roman"/>
          <w:i/>
          <w:iCs/>
          <w:sz w:val="24"/>
          <w:szCs w:val="24"/>
          <w:lang w:val="de-DE" w:eastAsia="zh-CN"/>
        </w:rPr>
        <w:t xml:space="preserve">„Ty mi </w:t>
      </w:r>
      <w:proofErr w:type="spellStart"/>
      <w:r w:rsidR="0010638A" w:rsidRPr="0058103B">
        <w:rPr>
          <w:rFonts w:ascii="Times New Roman" w:hAnsi="Times New Roman" w:cs="Times New Roman"/>
          <w:i/>
          <w:iCs/>
          <w:sz w:val="24"/>
          <w:szCs w:val="24"/>
          <w:lang w:val="de-DE" w:eastAsia="zh-CN"/>
        </w:rPr>
        <w:t>musíš</w:t>
      </w:r>
      <w:proofErr w:type="spellEnd"/>
      <w:r w:rsidR="0010638A" w:rsidRPr="0058103B">
        <w:rPr>
          <w:rFonts w:ascii="Times New Roman" w:hAnsi="Times New Roman" w:cs="Times New Roman"/>
          <w:i/>
          <w:iCs/>
          <w:sz w:val="24"/>
          <w:szCs w:val="24"/>
          <w:lang w:val="de-DE" w:eastAsia="zh-CN"/>
        </w:rPr>
        <w:t xml:space="preserve"> </w:t>
      </w:r>
      <w:proofErr w:type="spellStart"/>
      <w:r w:rsidR="0010638A" w:rsidRPr="0058103B">
        <w:rPr>
          <w:rFonts w:ascii="Times New Roman" w:hAnsi="Times New Roman" w:cs="Times New Roman"/>
          <w:i/>
          <w:iCs/>
          <w:sz w:val="24"/>
          <w:szCs w:val="24"/>
          <w:lang w:val="de-DE" w:eastAsia="zh-CN"/>
        </w:rPr>
        <w:t>dítě</w:t>
      </w:r>
      <w:proofErr w:type="spellEnd"/>
      <w:r w:rsidR="0010638A" w:rsidRPr="0058103B">
        <w:rPr>
          <w:rFonts w:ascii="Times New Roman" w:hAnsi="Times New Roman" w:cs="Times New Roman"/>
          <w:i/>
          <w:iCs/>
          <w:sz w:val="24"/>
          <w:szCs w:val="24"/>
          <w:lang w:val="de-DE" w:eastAsia="zh-CN"/>
        </w:rPr>
        <w:t xml:space="preserve"> </w:t>
      </w:r>
      <w:proofErr w:type="spellStart"/>
      <w:r w:rsidR="0010638A" w:rsidRPr="0058103B">
        <w:rPr>
          <w:rFonts w:ascii="Times New Roman" w:hAnsi="Times New Roman" w:cs="Times New Roman"/>
          <w:i/>
          <w:iCs/>
          <w:sz w:val="24"/>
          <w:szCs w:val="24"/>
          <w:lang w:val="de-DE" w:eastAsia="zh-CN"/>
        </w:rPr>
        <w:t>tvojí</w:t>
      </w:r>
      <w:proofErr w:type="spellEnd"/>
      <w:r w:rsidR="0010638A" w:rsidRPr="0058103B">
        <w:rPr>
          <w:rFonts w:ascii="Times New Roman" w:hAnsi="Times New Roman" w:cs="Times New Roman"/>
          <w:i/>
          <w:iCs/>
          <w:sz w:val="24"/>
          <w:szCs w:val="24"/>
          <w:lang w:val="de-DE" w:eastAsia="zh-CN"/>
        </w:rPr>
        <w:t xml:space="preserve"> </w:t>
      </w:r>
      <w:proofErr w:type="spellStart"/>
      <w:r w:rsidR="0010638A" w:rsidRPr="0058103B">
        <w:rPr>
          <w:rFonts w:ascii="Times New Roman" w:hAnsi="Times New Roman" w:cs="Times New Roman"/>
          <w:i/>
          <w:iCs/>
          <w:sz w:val="24"/>
          <w:szCs w:val="24"/>
          <w:lang w:val="de-DE" w:eastAsia="zh-CN"/>
        </w:rPr>
        <w:t>paní</w:t>
      </w:r>
      <w:proofErr w:type="spellEnd"/>
      <w:r w:rsidR="0010638A" w:rsidRPr="0058103B">
        <w:rPr>
          <w:rFonts w:ascii="Times New Roman" w:hAnsi="Times New Roman" w:cs="Times New Roman"/>
          <w:i/>
          <w:iCs/>
          <w:sz w:val="24"/>
          <w:szCs w:val="24"/>
          <w:lang w:val="de-DE" w:eastAsia="zh-CN"/>
        </w:rPr>
        <w:t xml:space="preserve"> na </w:t>
      </w:r>
      <w:proofErr w:type="spellStart"/>
      <w:r w:rsidR="0010638A" w:rsidRPr="0058103B">
        <w:rPr>
          <w:rFonts w:ascii="Times New Roman" w:hAnsi="Times New Roman" w:cs="Times New Roman"/>
          <w:i/>
          <w:iCs/>
          <w:sz w:val="24"/>
          <w:szCs w:val="24"/>
          <w:lang w:val="de-DE" w:eastAsia="zh-CN"/>
        </w:rPr>
        <w:t>svět</w:t>
      </w:r>
      <w:proofErr w:type="spellEnd"/>
      <w:r w:rsidR="0010638A" w:rsidRPr="0058103B">
        <w:rPr>
          <w:rFonts w:ascii="Times New Roman" w:hAnsi="Times New Roman" w:cs="Times New Roman"/>
          <w:i/>
          <w:iCs/>
          <w:sz w:val="24"/>
          <w:szCs w:val="24"/>
          <w:lang w:val="de-DE" w:eastAsia="zh-CN"/>
        </w:rPr>
        <w:t xml:space="preserve"> </w:t>
      </w:r>
      <w:proofErr w:type="spellStart"/>
      <w:r w:rsidR="0010638A" w:rsidRPr="0058103B">
        <w:rPr>
          <w:rFonts w:ascii="Times New Roman" w:hAnsi="Times New Roman" w:cs="Times New Roman"/>
          <w:i/>
          <w:iCs/>
          <w:sz w:val="24"/>
          <w:szCs w:val="24"/>
          <w:lang w:val="de-DE" w:eastAsia="zh-CN"/>
        </w:rPr>
        <w:t>přivést</w:t>
      </w:r>
      <w:proofErr w:type="spellEnd"/>
      <w:r w:rsidR="0010638A" w:rsidRPr="0058103B">
        <w:rPr>
          <w:rFonts w:ascii="Times New Roman" w:hAnsi="Times New Roman" w:cs="Times New Roman"/>
          <w:i/>
          <w:iCs/>
          <w:sz w:val="24"/>
          <w:szCs w:val="24"/>
          <w:lang w:val="de-DE" w:eastAsia="zh-CN"/>
        </w:rPr>
        <w:t>.“</w:t>
      </w:r>
      <w:r w:rsidR="0010638A" w:rsidRPr="0058103B">
        <w:rPr>
          <w:rFonts w:ascii="Times New Roman" w:hAnsi="Times New Roman" w:cs="Times New Roman"/>
          <w:sz w:val="24"/>
          <w:szCs w:val="24"/>
          <w:lang w:val="de-DE" w:eastAsia="zh-CN"/>
        </w:rPr>
        <w:t xml:space="preserve"> Deshalb liegen beide </w:t>
      </w:r>
      <w:r w:rsidR="0010638A" w:rsidRPr="0058103B">
        <w:rPr>
          <w:rFonts w:ascii="Times New Roman" w:hAnsi="Times New Roman" w:cs="Times New Roman"/>
          <w:sz w:val="24"/>
          <w:szCs w:val="24"/>
          <w:lang w:val="de-DE" w:eastAsia="zh-CN"/>
        </w:rPr>
        <w:lastRenderedPageBreak/>
        <w:t xml:space="preserve">Gymnasien </w:t>
      </w:r>
      <w:r w:rsidR="00C830E3" w:rsidRPr="0058103B">
        <w:rPr>
          <w:rFonts w:ascii="Times New Roman" w:hAnsi="Times New Roman" w:cs="Times New Roman"/>
          <w:sz w:val="24"/>
          <w:szCs w:val="24"/>
          <w:lang w:val="de-DE" w:eastAsia="zh-CN"/>
        </w:rPr>
        <w:t>an zweiter Stelle</w:t>
      </w:r>
      <w:r w:rsidR="00A84B3C">
        <w:rPr>
          <w:rFonts w:ascii="Times New Roman" w:hAnsi="Times New Roman" w:cs="Times New Roman"/>
          <w:sz w:val="24"/>
          <w:szCs w:val="24"/>
          <w:lang w:val="de-DE" w:eastAsia="zh-CN"/>
        </w:rPr>
        <w:t xml:space="preserve"> und </w:t>
      </w:r>
      <w:r w:rsidR="0010638A" w:rsidRPr="0058103B">
        <w:rPr>
          <w:rFonts w:ascii="Times New Roman" w:hAnsi="Times New Roman" w:cs="Times New Roman"/>
          <w:sz w:val="24"/>
          <w:szCs w:val="24"/>
          <w:lang w:val="de-DE" w:eastAsia="zh-CN"/>
        </w:rPr>
        <w:t xml:space="preserve">das Gymnasium 3 </w:t>
      </w:r>
      <w:r w:rsidR="00CC3B27" w:rsidRPr="0058103B">
        <w:rPr>
          <w:rFonts w:ascii="Times New Roman" w:hAnsi="Times New Roman" w:cs="Times New Roman"/>
          <w:sz w:val="24"/>
          <w:szCs w:val="24"/>
          <w:lang w:val="de-DE" w:eastAsia="zh-CN"/>
        </w:rPr>
        <w:t>an der ersten Stelle</w:t>
      </w:r>
      <w:r w:rsidR="0010638A" w:rsidRPr="0058103B">
        <w:rPr>
          <w:rFonts w:ascii="Times New Roman" w:hAnsi="Times New Roman" w:cs="Times New Roman"/>
          <w:sz w:val="24"/>
          <w:szCs w:val="24"/>
          <w:lang w:val="de-DE" w:eastAsia="zh-CN"/>
        </w:rPr>
        <w:t>, d</w:t>
      </w:r>
      <w:r w:rsidR="00A84B3C">
        <w:rPr>
          <w:rFonts w:ascii="Times New Roman" w:hAnsi="Times New Roman" w:cs="Times New Roman"/>
          <w:sz w:val="24"/>
          <w:szCs w:val="24"/>
          <w:lang w:val="de-DE" w:eastAsia="zh-CN"/>
        </w:rPr>
        <w:t>a seine</w:t>
      </w:r>
      <w:r w:rsidR="0010638A" w:rsidRPr="0058103B">
        <w:rPr>
          <w:rFonts w:ascii="Times New Roman" w:hAnsi="Times New Roman" w:cs="Times New Roman"/>
          <w:sz w:val="24"/>
          <w:szCs w:val="24"/>
          <w:lang w:val="de-DE" w:eastAsia="zh-CN"/>
        </w:rPr>
        <w:t xml:space="preserve"> Übersetzungen am sinnvollsten sind – </w:t>
      </w:r>
      <w:r w:rsidR="00A84B3C">
        <w:rPr>
          <w:rFonts w:ascii="Times New Roman" w:hAnsi="Times New Roman" w:cs="Times New Roman"/>
          <w:sz w:val="24"/>
          <w:szCs w:val="24"/>
          <w:lang w:val="de-DE" w:eastAsia="zh-CN"/>
        </w:rPr>
        <w:t xml:space="preserve">das </w:t>
      </w:r>
      <w:r w:rsidR="0010638A" w:rsidRPr="0058103B">
        <w:rPr>
          <w:rFonts w:ascii="Times New Roman" w:hAnsi="Times New Roman" w:cs="Times New Roman"/>
          <w:sz w:val="24"/>
          <w:szCs w:val="24"/>
          <w:lang w:val="de-DE" w:eastAsia="zh-CN"/>
        </w:rPr>
        <w:t xml:space="preserve">erste Gruppenmitglied: </w:t>
      </w:r>
      <w:r w:rsidR="003C7412" w:rsidRPr="0058103B">
        <w:rPr>
          <w:rFonts w:ascii="Times New Roman" w:hAnsi="Times New Roman" w:cs="Times New Roman"/>
          <w:i/>
          <w:iCs/>
          <w:sz w:val="24"/>
          <w:szCs w:val="24"/>
          <w:lang w:val="de-DE" w:eastAsia="zh-CN"/>
        </w:rPr>
        <w:t>„</w:t>
      </w:r>
      <w:r w:rsidR="0010638A" w:rsidRPr="0058103B">
        <w:rPr>
          <w:rFonts w:ascii="Times New Roman" w:hAnsi="Times New Roman" w:cs="Times New Roman"/>
          <w:i/>
          <w:iCs/>
          <w:sz w:val="24"/>
          <w:szCs w:val="24"/>
          <w:lang w:val="de-DE" w:eastAsia="zh-CN"/>
        </w:rPr>
        <w:t xml:space="preserve">Ty </w:t>
      </w:r>
      <w:proofErr w:type="spellStart"/>
      <w:r w:rsidR="0010638A" w:rsidRPr="0058103B">
        <w:rPr>
          <w:rFonts w:ascii="Times New Roman" w:hAnsi="Times New Roman" w:cs="Times New Roman"/>
          <w:i/>
          <w:iCs/>
          <w:sz w:val="24"/>
          <w:szCs w:val="24"/>
          <w:lang w:val="de-DE" w:eastAsia="zh-CN"/>
        </w:rPr>
        <w:t>musíš</w:t>
      </w:r>
      <w:proofErr w:type="spellEnd"/>
      <w:r w:rsidR="0010638A" w:rsidRPr="0058103B">
        <w:rPr>
          <w:rFonts w:ascii="Times New Roman" w:hAnsi="Times New Roman" w:cs="Times New Roman"/>
          <w:i/>
          <w:iCs/>
          <w:sz w:val="24"/>
          <w:szCs w:val="24"/>
          <w:lang w:val="de-DE" w:eastAsia="zh-CN"/>
        </w:rPr>
        <w:t xml:space="preserve"> mi </w:t>
      </w:r>
      <w:proofErr w:type="spellStart"/>
      <w:r w:rsidR="0010638A" w:rsidRPr="0058103B">
        <w:rPr>
          <w:rFonts w:ascii="Times New Roman" w:hAnsi="Times New Roman" w:cs="Times New Roman"/>
          <w:i/>
          <w:iCs/>
          <w:sz w:val="24"/>
          <w:szCs w:val="24"/>
          <w:lang w:val="de-DE" w:eastAsia="zh-CN"/>
        </w:rPr>
        <w:t>dítě</w:t>
      </w:r>
      <w:proofErr w:type="spellEnd"/>
      <w:r w:rsidR="0010638A" w:rsidRPr="0058103B">
        <w:rPr>
          <w:rFonts w:ascii="Times New Roman" w:hAnsi="Times New Roman" w:cs="Times New Roman"/>
          <w:i/>
          <w:iCs/>
          <w:sz w:val="24"/>
          <w:szCs w:val="24"/>
          <w:lang w:val="de-DE" w:eastAsia="zh-CN"/>
        </w:rPr>
        <w:t xml:space="preserve"> </w:t>
      </w:r>
      <w:proofErr w:type="spellStart"/>
      <w:r w:rsidR="0010638A" w:rsidRPr="0058103B">
        <w:rPr>
          <w:rFonts w:ascii="Times New Roman" w:hAnsi="Times New Roman" w:cs="Times New Roman"/>
          <w:i/>
          <w:iCs/>
          <w:sz w:val="24"/>
          <w:szCs w:val="24"/>
          <w:lang w:val="de-DE" w:eastAsia="zh-CN"/>
        </w:rPr>
        <w:t>dát</w:t>
      </w:r>
      <w:proofErr w:type="spellEnd"/>
      <w:r w:rsidR="0010638A" w:rsidRPr="0058103B">
        <w:rPr>
          <w:rFonts w:ascii="Times New Roman" w:hAnsi="Times New Roman" w:cs="Times New Roman"/>
          <w:i/>
          <w:iCs/>
          <w:sz w:val="24"/>
          <w:szCs w:val="24"/>
          <w:lang w:val="de-DE" w:eastAsia="zh-CN"/>
        </w:rPr>
        <w:t xml:space="preserve">, </w:t>
      </w:r>
      <w:proofErr w:type="spellStart"/>
      <w:r w:rsidR="0010638A" w:rsidRPr="0058103B">
        <w:rPr>
          <w:rFonts w:ascii="Times New Roman" w:hAnsi="Times New Roman" w:cs="Times New Roman"/>
          <w:i/>
          <w:iCs/>
          <w:sz w:val="24"/>
          <w:szCs w:val="24"/>
          <w:lang w:val="de-DE" w:eastAsia="zh-CN"/>
        </w:rPr>
        <w:t>které</w:t>
      </w:r>
      <w:proofErr w:type="spellEnd"/>
      <w:r w:rsidR="0010638A" w:rsidRPr="0058103B">
        <w:rPr>
          <w:rFonts w:ascii="Times New Roman" w:hAnsi="Times New Roman" w:cs="Times New Roman"/>
          <w:i/>
          <w:iCs/>
          <w:sz w:val="24"/>
          <w:szCs w:val="24"/>
          <w:lang w:val="de-DE" w:eastAsia="zh-CN"/>
        </w:rPr>
        <w:t xml:space="preserve"> </w:t>
      </w:r>
      <w:proofErr w:type="spellStart"/>
      <w:r w:rsidR="0010638A" w:rsidRPr="0058103B">
        <w:rPr>
          <w:rFonts w:ascii="Times New Roman" w:hAnsi="Times New Roman" w:cs="Times New Roman"/>
          <w:i/>
          <w:iCs/>
          <w:sz w:val="24"/>
          <w:szCs w:val="24"/>
          <w:lang w:val="de-DE" w:eastAsia="zh-CN"/>
        </w:rPr>
        <w:t>tvoje</w:t>
      </w:r>
      <w:proofErr w:type="spellEnd"/>
      <w:r w:rsidR="0010638A" w:rsidRPr="0058103B">
        <w:rPr>
          <w:rFonts w:ascii="Times New Roman" w:hAnsi="Times New Roman" w:cs="Times New Roman"/>
          <w:i/>
          <w:iCs/>
          <w:sz w:val="24"/>
          <w:szCs w:val="24"/>
          <w:lang w:val="de-DE" w:eastAsia="zh-CN"/>
        </w:rPr>
        <w:t xml:space="preserve"> </w:t>
      </w:r>
      <w:proofErr w:type="spellStart"/>
      <w:r w:rsidR="0010638A" w:rsidRPr="0058103B">
        <w:rPr>
          <w:rFonts w:ascii="Times New Roman" w:hAnsi="Times New Roman" w:cs="Times New Roman"/>
          <w:i/>
          <w:iCs/>
          <w:sz w:val="24"/>
          <w:szCs w:val="24"/>
          <w:lang w:val="de-DE" w:eastAsia="zh-CN"/>
        </w:rPr>
        <w:t>žena</w:t>
      </w:r>
      <w:proofErr w:type="spellEnd"/>
      <w:r w:rsidR="0010638A" w:rsidRPr="0058103B">
        <w:rPr>
          <w:rFonts w:ascii="Times New Roman" w:hAnsi="Times New Roman" w:cs="Times New Roman"/>
          <w:i/>
          <w:iCs/>
          <w:sz w:val="24"/>
          <w:szCs w:val="24"/>
          <w:lang w:val="de-DE" w:eastAsia="zh-CN"/>
        </w:rPr>
        <w:t xml:space="preserve"> </w:t>
      </w:r>
      <w:proofErr w:type="spellStart"/>
      <w:r w:rsidR="0010638A" w:rsidRPr="0058103B">
        <w:rPr>
          <w:rFonts w:ascii="Times New Roman" w:hAnsi="Times New Roman" w:cs="Times New Roman"/>
          <w:i/>
          <w:iCs/>
          <w:sz w:val="24"/>
          <w:szCs w:val="24"/>
          <w:lang w:val="de-DE" w:eastAsia="zh-CN"/>
        </w:rPr>
        <w:t>přivede</w:t>
      </w:r>
      <w:proofErr w:type="spellEnd"/>
      <w:r w:rsidR="0010638A" w:rsidRPr="0058103B">
        <w:rPr>
          <w:rFonts w:ascii="Times New Roman" w:hAnsi="Times New Roman" w:cs="Times New Roman"/>
          <w:i/>
          <w:iCs/>
          <w:sz w:val="24"/>
          <w:szCs w:val="24"/>
          <w:lang w:val="de-DE" w:eastAsia="zh-CN"/>
        </w:rPr>
        <w:t xml:space="preserve"> na </w:t>
      </w:r>
      <w:proofErr w:type="spellStart"/>
      <w:r w:rsidR="0010638A" w:rsidRPr="0058103B">
        <w:rPr>
          <w:rFonts w:ascii="Times New Roman" w:hAnsi="Times New Roman" w:cs="Times New Roman"/>
          <w:i/>
          <w:iCs/>
          <w:sz w:val="24"/>
          <w:szCs w:val="24"/>
          <w:lang w:val="de-DE" w:eastAsia="zh-CN"/>
        </w:rPr>
        <w:t>svět</w:t>
      </w:r>
      <w:proofErr w:type="spellEnd"/>
      <w:r w:rsidR="0010638A" w:rsidRPr="0058103B">
        <w:rPr>
          <w:rFonts w:ascii="Times New Roman" w:hAnsi="Times New Roman" w:cs="Times New Roman"/>
          <w:i/>
          <w:iCs/>
          <w:sz w:val="24"/>
          <w:szCs w:val="24"/>
          <w:lang w:val="de-DE" w:eastAsia="zh-CN"/>
        </w:rPr>
        <w:t>.</w:t>
      </w:r>
      <w:r w:rsidR="003C7412" w:rsidRPr="0058103B">
        <w:rPr>
          <w:rFonts w:ascii="Times New Roman" w:hAnsi="Times New Roman" w:cs="Times New Roman"/>
          <w:i/>
          <w:iCs/>
          <w:sz w:val="24"/>
          <w:szCs w:val="24"/>
          <w:lang w:val="de-DE" w:eastAsia="zh-CN"/>
        </w:rPr>
        <w:t>“</w:t>
      </w:r>
      <w:r w:rsidR="0010638A" w:rsidRPr="0058103B">
        <w:rPr>
          <w:rFonts w:ascii="Times New Roman" w:hAnsi="Times New Roman" w:cs="Times New Roman"/>
          <w:sz w:val="24"/>
          <w:szCs w:val="24"/>
          <w:lang w:val="de-DE" w:eastAsia="zh-CN"/>
        </w:rPr>
        <w:t xml:space="preserve">; </w:t>
      </w:r>
      <w:r w:rsidR="00A84B3C">
        <w:rPr>
          <w:rFonts w:ascii="Times New Roman" w:hAnsi="Times New Roman" w:cs="Times New Roman"/>
          <w:sz w:val="24"/>
          <w:szCs w:val="24"/>
          <w:lang w:val="de-DE" w:eastAsia="zh-CN"/>
        </w:rPr>
        <w:t xml:space="preserve">das </w:t>
      </w:r>
      <w:r w:rsidR="0010638A" w:rsidRPr="0058103B">
        <w:rPr>
          <w:rFonts w:ascii="Times New Roman" w:hAnsi="Times New Roman" w:cs="Times New Roman"/>
          <w:sz w:val="24"/>
          <w:szCs w:val="24"/>
          <w:lang w:val="de-DE" w:eastAsia="zh-CN"/>
        </w:rPr>
        <w:t>zweite Gruppenmitglied</w:t>
      </w:r>
      <w:r w:rsidR="0010638A" w:rsidRPr="0058103B">
        <w:rPr>
          <w:rFonts w:ascii="Times New Roman" w:hAnsi="Times New Roman" w:cs="Times New Roman"/>
          <w:i/>
          <w:iCs/>
          <w:sz w:val="24"/>
          <w:szCs w:val="24"/>
          <w:lang w:val="de-DE" w:eastAsia="zh-CN"/>
        </w:rPr>
        <w:t xml:space="preserve">: </w:t>
      </w:r>
      <w:r w:rsidR="003C7412" w:rsidRPr="0058103B">
        <w:rPr>
          <w:rFonts w:ascii="Times New Roman" w:hAnsi="Times New Roman" w:cs="Times New Roman"/>
          <w:i/>
          <w:iCs/>
          <w:sz w:val="24"/>
          <w:szCs w:val="24"/>
          <w:lang w:val="de-DE" w:eastAsia="zh-CN"/>
        </w:rPr>
        <w:t>„</w:t>
      </w:r>
      <w:r w:rsidR="0010638A" w:rsidRPr="0058103B">
        <w:rPr>
          <w:rFonts w:ascii="Times New Roman" w:hAnsi="Times New Roman" w:cs="Times New Roman"/>
          <w:i/>
          <w:iCs/>
          <w:sz w:val="24"/>
          <w:szCs w:val="24"/>
          <w:lang w:val="de-DE" w:eastAsia="zh-CN"/>
        </w:rPr>
        <w:t xml:space="preserve">Du musst mir ein </w:t>
      </w:r>
      <w:proofErr w:type="spellStart"/>
      <w:r w:rsidR="0010638A" w:rsidRPr="0058103B">
        <w:rPr>
          <w:rFonts w:ascii="Times New Roman" w:hAnsi="Times New Roman" w:cs="Times New Roman"/>
          <w:i/>
          <w:iCs/>
          <w:sz w:val="24"/>
          <w:szCs w:val="24"/>
          <w:lang w:val="de-DE" w:eastAsia="zh-CN"/>
        </w:rPr>
        <w:t>kind</w:t>
      </w:r>
      <w:proofErr w:type="spellEnd"/>
      <w:r w:rsidR="0010638A" w:rsidRPr="0058103B">
        <w:rPr>
          <w:rFonts w:ascii="Times New Roman" w:hAnsi="Times New Roman" w:cs="Times New Roman"/>
          <w:i/>
          <w:iCs/>
          <w:sz w:val="24"/>
          <w:szCs w:val="24"/>
          <w:lang w:val="de-DE" w:eastAsia="zh-CN"/>
        </w:rPr>
        <w:t xml:space="preserve"> geben, welche deine Frau in die Welt bringen wird.</w:t>
      </w:r>
      <w:r w:rsidR="003C7412" w:rsidRPr="0058103B">
        <w:rPr>
          <w:rFonts w:ascii="Times New Roman" w:hAnsi="Times New Roman" w:cs="Times New Roman"/>
          <w:i/>
          <w:iCs/>
          <w:sz w:val="24"/>
          <w:szCs w:val="24"/>
          <w:lang w:val="de-DE" w:eastAsia="zh-CN"/>
        </w:rPr>
        <w:t>“</w:t>
      </w:r>
      <w:r w:rsidR="0010638A" w:rsidRPr="0058103B">
        <w:rPr>
          <w:rFonts w:ascii="Times New Roman" w:hAnsi="Times New Roman" w:cs="Times New Roman"/>
          <w:sz w:val="24"/>
          <w:szCs w:val="24"/>
          <w:lang w:val="de-DE" w:eastAsia="zh-CN"/>
        </w:rPr>
        <w:t>;</w:t>
      </w:r>
      <w:r w:rsidR="00A84B3C">
        <w:rPr>
          <w:rFonts w:ascii="Times New Roman" w:hAnsi="Times New Roman" w:cs="Times New Roman"/>
          <w:sz w:val="24"/>
          <w:szCs w:val="24"/>
          <w:lang w:val="de-DE" w:eastAsia="zh-CN"/>
        </w:rPr>
        <w:t xml:space="preserve"> das</w:t>
      </w:r>
      <w:r w:rsidR="0010638A" w:rsidRPr="0058103B">
        <w:rPr>
          <w:rFonts w:ascii="Times New Roman" w:hAnsi="Times New Roman" w:cs="Times New Roman"/>
          <w:sz w:val="24"/>
          <w:szCs w:val="24"/>
          <w:lang w:val="de-DE" w:eastAsia="zh-CN"/>
        </w:rPr>
        <w:t xml:space="preserve"> dritte Gruppenmitglied: </w:t>
      </w:r>
      <w:r w:rsidR="003C7412" w:rsidRPr="0058103B">
        <w:rPr>
          <w:rFonts w:ascii="Times New Roman" w:hAnsi="Times New Roman" w:cs="Times New Roman"/>
          <w:i/>
          <w:iCs/>
          <w:sz w:val="24"/>
          <w:szCs w:val="24"/>
          <w:lang w:val="de-DE" w:eastAsia="zh-CN"/>
        </w:rPr>
        <w:t>„</w:t>
      </w:r>
      <w:proofErr w:type="spellStart"/>
      <w:r w:rsidR="0010638A" w:rsidRPr="0058103B">
        <w:rPr>
          <w:rFonts w:ascii="Times New Roman" w:hAnsi="Times New Roman" w:cs="Times New Roman"/>
          <w:i/>
          <w:iCs/>
          <w:sz w:val="24"/>
          <w:szCs w:val="24"/>
          <w:lang w:val="de-DE" w:eastAsia="zh-CN"/>
        </w:rPr>
        <w:t>Musíš</w:t>
      </w:r>
      <w:proofErr w:type="spellEnd"/>
      <w:r w:rsidR="0010638A" w:rsidRPr="0058103B">
        <w:rPr>
          <w:rFonts w:ascii="Times New Roman" w:hAnsi="Times New Roman" w:cs="Times New Roman"/>
          <w:i/>
          <w:iCs/>
          <w:sz w:val="24"/>
          <w:szCs w:val="24"/>
          <w:lang w:val="de-DE" w:eastAsia="zh-CN"/>
        </w:rPr>
        <w:t xml:space="preserve"> mi </w:t>
      </w:r>
      <w:proofErr w:type="spellStart"/>
      <w:r w:rsidR="0010638A" w:rsidRPr="0058103B">
        <w:rPr>
          <w:rFonts w:ascii="Times New Roman" w:hAnsi="Times New Roman" w:cs="Times New Roman"/>
          <w:i/>
          <w:iCs/>
          <w:sz w:val="24"/>
          <w:szCs w:val="24"/>
          <w:lang w:val="de-DE" w:eastAsia="zh-CN"/>
        </w:rPr>
        <w:t>dát</w:t>
      </w:r>
      <w:proofErr w:type="spellEnd"/>
      <w:r w:rsidR="0010638A" w:rsidRPr="0058103B">
        <w:rPr>
          <w:rFonts w:ascii="Times New Roman" w:hAnsi="Times New Roman" w:cs="Times New Roman"/>
          <w:i/>
          <w:iCs/>
          <w:sz w:val="24"/>
          <w:szCs w:val="24"/>
          <w:lang w:val="de-DE" w:eastAsia="zh-CN"/>
        </w:rPr>
        <w:t xml:space="preserve"> </w:t>
      </w:r>
      <w:proofErr w:type="spellStart"/>
      <w:r w:rsidR="0010638A" w:rsidRPr="0058103B">
        <w:rPr>
          <w:rFonts w:ascii="Times New Roman" w:hAnsi="Times New Roman" w:cs="Times New Roman"/>
          <w:i/>
          <w:iCs/>
          <w:sz w:val="24"/>
          <w:szCs w:val="24"/>
          <w:lang w:val="de-DE" w:eastAsia="zh-CN"/>
        </w:rPr>
        <w:t>dítě</w:t>
      </w:r>
      <w:proofErr w:type="spellEnd"/>
      <w:r w:rsidR="0010638A" w:rsidRPr="0058103B">
        <w:rPr>
          <w:rFonts w:ascii="Times New Roman" w:hAnsi="Times New Roman" w:cs="Times New Roman"/>
          <w:i/>
          <w:iCs/>
          <w:sz w:val="24"/>
          <w:szCs w:val="24"/>
          <w:lang w:val="de-DE" w:eastAsia="zh-CN"/>
        </w:rPr>
        <w:t xml:space="preserve">, </w:t>
      </w:r>
      <w:proofErr w:type="spellStart"/>
      <w:r w:rsidR="0010638A" w:rsidRPr="0058103B">
        <w:rPr>
          <w:rFonts w:ascii="Times New Roman" w:hAnsi="Times New Roman" w:cs="Times New Roman"/>
          <w:i/>
          <w:iCs/>
          <w:sz w:val="24"/>
          <w:szCs w:val="24"/>
          <w:lang w:val="de-DE" w:eastAsia="zh-CN"/>
        </w:rPr>
        <w:t>které</w:t>
      </w:r>
      <w:proofErr w:type="spellEnd"/>
      <w:r w:rsidR="0010638A" w:rsidRPr="0058103B">
        <w:rPr>
          <w:rFonts w:ascii="Times New Roman" w:hAnsi="Times New Roman" w:cs="Times New Roman"/>
          <w:i/>
          <w:iCs/>
          <w:sz w:val="24"/>
          <w:szCs w:val="24"/>
          <w:lang w:val="de-DE" w:eastAsia="zh-CN"/>
        </w:rPr>
        <w:t xml:space="preserve"> </w:t>
      </w:r>
      <w:proofErr w:type="spellStart"/>
      <w:r w:rsidR="0010638A" w:rsidRPr="0058103B">
        <w:rPr>
          <w:rFonts w:ascii="Times New Roman" w:hAnsi="Times New Roman" w:cs="Times New Roman"/>
          <w:i/>
          <w:iCs/>
          <w:sz w:val="24"/>
          <w:szCs w:val="24"/>
          <w:lang w:val="de-DE" w:eastAsia="zh-CN"/>
        </w:rPr>
        <w:t>tvoje</w:t>
      </w:r>
      <w:proofErr w:type="spellEnd"/>
      <w:r w:rsidR="0010638A" w:rsidRPr="0058103B">
        <w:rPr>
          <w:rFonts w:ascii="Times New Roman" w:hAnsi="Times New Roman" w:cs="Times New Roman"/>
          <w:i/>
          <w:iCs/>
          <w:sz w:val="24"/>
          <w:szCs w:val="24"/>
          <w:lang w:val="de-DE" w:eastAsia="zh-CN"/>
        </w:rPr>
        <w:t xml:space="preserve"> </w:t>
      </w:r>
      <w:proofErr w:type="spellStart"/>
      <w:r w:rsidR="0010638A" w:rsidRPr="0058103B">
        <w:rPr>
          <w:rFonts w:ascii="Times New Roman" w:hAnsi="Times New Roman" w:cs="Times New Roman"/>
          <w:i/>
          <w:iCs/>
          <w:sz w:val="24"/>
          <w:szCs w:val="24"/>
          <w:lang w:val="de-DE" w:eastAsia="zh-CN"/>
        </w:rPr>
        <w:t>žena</w:t>
      </w:r>
      <w:proofErr w:type="spellEnd"/>
      <w:r w:rsidR="0010638A" w:rsidRPr="0058103B">
        <w:rPr>
          <w:rFonts w:ascii="Times New Roman" w:hAnsi="Times New Roman" w:cs="Times New Roman"/>
          <w:i/>
          <w:iCs/>
          <w:sz w:val="24"/>
          <w:szCs w:val="24"/>
          <w:lang w:val="de-DE" w:eastAsia="zh-CN"/>
        </w:rPr>
        <w:t xml:space="preserve"> na </w:t>
      </w:r>
      <w:proofErr w:type="spellStart"/>
      <w:r w:rsidR="0010638A" w:rsidRPr="0058103B">
        <w:rPr>
          <w:rFonts w:ascii="Times New Roman" w:hAnsi="Times New Roman" w:cs="Times New Roman"/>
          <w:i/>
          <w:iCs/>
          <w:sz w:val="24"/>
          <w:szCs w:val="24"/>
          <w:lang w:val="de-DE" w:eastAsia="zh-CN"/>
        </w:rPr>
        <w:t>svět</w:t>
      </w:r>
      <w:proofErr w:type="spellEnd"/>
      <w:r w:rsidR="0010638A" w:rsidRPr="0058103B">
        <w:rPr>
          <w:rFonts w:ascii="Times New Roman" w:hAnsi="Times New Roman" w:cs="Times New Roman"/>
          <w:i/>
          <w:iCs/>
          <w:sz w:val="24"/>
          <w:szCs w:val="24"/>
          <w:lang w:val="de-DE" w:eastAsia="zh-CN"/>
        </w:rPr>
        <w:t xml:space="preserve"> </w:t>
      </w:r>
      <w:proofErr w:type="spellStart"/>
      <w:r w:rsidR="0010638A" w:rsidRPr="0058103B">
        <w:rPr>
          <w:rFonts w:ascii="Times New Roman" w:hAnsi="Times New Roman" w:cs="Times New Roman"/>
          <w:i/>
          <w:iCs/>
          <w:sz w:val="24"/>
          <w:szCs w:val="24"/>
          <w:lang w:val="de-DE" w:eastAsia="zh-CN"/>
        </w:rPr>
        <w:t>přivede</w:t>
      </w:r>
      <w:proofErr w:type="spellEnd"/>
      <w:r w:rsidR="0010638A" w:rsidRPr="0058103B">
        <w:rPr>
          <w:rFonts w:ascii="Times New Roman" w:hAnsi="Times New Roman" w:cs="Times New Roman"/>
          <w:i/>
          <w:iCs/>
          <w:sz w:val="24"/>
          <w:szCs w:val="24"/>
          <w:lang w:val="de-DE" w:eastAsia="zh-CN"/>
        </w:rPr>
        <w:t>.</w:t>
      </w:r>
      <w:r w:rsidR="003C7412" w:rsidRPr="0058103B">
        <w:rPr>
          <w:rFonts w:ascii="Times New Roman" w:hAnsi="Times New Roman" w:cs="Times New Roman"/>
          <w:i/>
          <w:iCs/>
          <w:sz w:val="24"/>
          <w:szCs w:val="24"/>
          <w:lang w:val="de-DE" w:eastAsia="zh-CN"/>
        </w:rPr>
        <w:t>“</w:t>
      </w:r>
      <w:r w:rsidR="0010638A" w:rsidRPr="0058103B">
        <w:rPr>
          <w:rFonts w:ascii="Times New Roman" w:hAnsi="Times New Roman" w:cs="Times New Roman"/>
          <w:sz w:val="24"/>
          <w:szCs w:val="24"/>
          <w:lang w:val="de-DE" w:eastAsia="zh-CN"/>
        </w:rPr>
        <w:t xml:space="preserve">; </w:t>
      </w:r>
      <w:r w:rsidR="00A84B3C">
        <w:rPr>
          <w:rFonts w:ascii="Times New Roman" w:hAnsi="Times New Roman" w:cs="Times New Roman"/>
          <w:sz w:val="24"/>
          <w:szCs w:val="24"/>
          <w:lang w:val="de-DE" w:eastAsia="zh-CN"/>
        </w:rPr>
        <w:t xml:space="preserve">das </w:t>
      </w:r>
      <w:r w:rsidR="0010638A" w:rsidRPr="0058103B">
        <w:rPr>
          <w:rFonts w:ascii="Times New Roman" w:hAnsi="Times New Roman" w:cs="Times New Roman"/>
          <w:sz w:val="24"/>
          <w:szCs w:val="24"/>
          <w:lang w:val="de-DE" w:eastAsia="zh-CN"/>
        </w:rPr>
        <w:t xml:space="preserve">vierte Gruppenmitglied: </w:t>
      </w:r>
      <w:r w:rsidR="003C7412" w:rsidRPr="0058103B">
        <w:rPr>
          <w:rFonts w:ascii="Times New Roman" w:hAnsi="Times New Roman" w:cs="Times New Roman"/>
          <w:i/>
          <w:iCs/>
          <w:sz w:val="24"/>
          <w:szCs w:val="24"/>
          <w:lang w:val="de-DE" w:eastAsia="zh-CN"/>
        </w:rPr>
        <w:t>„</w:t>
      </w:r>
      <w:r w:rsidR="0010638A" w:rsidRPr="0058103B">
        <w:rPr>
          <w:rFonts w:ascii="Times New Roman" w:hAnsi="Times New Roman" w:cs="Times New Roman"/>
          <w:i/>
          <w:iCs/>
          <w:sz w:val="24"/>
          <w:szCs w:val="24"/>
          <w:lang w:val="de-DE" w:eastAsia="zh-CN"/>
        </w:rPr>
        <w:t>Du musst mir ein Kind geben, welches deine Frau auf die Welt bringen wird.</w:t>
      </w:r>
      <w:r w:rsidR="003C7412" w:rsidRPr="0058103B">
        <w:rPr>
          <w:rFonts w:ascii="Times New Roman" w:hAnsi="Times New Roman" w:cs="Times New Roman"/>
          <w:i/>
          <w:iCs/>
          <w:sz w:val="24"/>
          <w:szCs w:val="24"/>
          <w:lang w:val="de-DE" w:eastAsia="zh-CN"/>
        </w:rPr>
        <w:t>“</w:t>
      </w:r>
      <w:r w:rsidR="00651ADB">
        <w:rPr>
          <w:rFonts w:ascii="Times New Roman" w:hAnsi="Times New Roman" w:cs="Times New Roman"/>
          <w:sz w:val="24"/>
          <w:szCs w:val="24"/>
          <w:lang w:val="de-DE" w:eastAsia="zh-CN"/>
        </w:rPr>
        <w:t xml:space="preserve"> </w:t>
      </w:r>
      <w:r w:rsidR="00C830E3" w:rsidRPr="0058103B">
        <w:rPr>
          <w:rFonts w:ascii="Times New Roman" w:hAnsi="Times New Roman" w:cs="Times New Roman"/>
          <w:sz w:val="24"/>
          <w:szCs w:val="24"/>
          <w:lang w:val="de-DE" w:eastAsia="zh-CN"/>
        </w:rPr>
        <w:t>Würde man</w:t>
      </w:r>
      <w:r w:rsidR="00A84B3C">
        <w:rPr>
          <w:rFonts w:ascii="Times New Roman" w:hAnsi="Times New Roman" w:cs="Times New Roman"/>
          <w:sz w:val="24"/>
          <w:szCs w:val="24"/>
          <w:lang w:val="de-DE" w:eastAsia="zh-CN"/>
        </w:rPr>
        <w:t xml:space="preserve"> es</w:t>
      </w:r>
      <w:r w:rsidR="00C830E3" w:rsidRPr="0058103B">
        <w:rPr>
          <w:rFonts w:ascii="Times New Roman" w:hAnsi="Times New Roman" w:cs="Times New Roman"/>
          <w:sz w:val="24"/>
          <w:szCs w:val="24"/>
          <w:lang w:val="de-DE" w:eastAsia="zh-CN"/>
        </w:rPr>
        <w:t xml:space="preserve"> nur aufgrund der Übersetzung des FVG bewerten, dann wären alle Gymnasien an gleiche</w:t>
      </w:r>
      <w:r w:rsidR="005C4B63">
        <w:rPr>
          <w:rFonts w:ascii="Times New Roman" w:hAnsi="Times New Roman" w:cs="Times New Roman"/>
          <w:sz w:val="24"/>
          <w:szCs w:val="24"/>
          <w:lang w:val="de-DE" w:eastAsia="zh-CN"/>
        </w:rPr>
        <w:t>r</w:t>
      </w:r>
      <w:r w:rsidR="00C830E3" w:rsidRPr="0058103B">
        <w:rPr>
          <w:rFonts w:ascii="Times New Roman" w:hAnsi="Times New Roman" w:cs="Times New Roman"/>
          <w:sz w:val="24"/>
          <w:szCs w:val="24"/>
          <w:lang w:val="de-DE" w:eastAsia="zh-CN"/>
        </w:rPr>
        <w:t xml:space="preserve"> Stelle, </w:t>
      </w:r>
      <w:r w:rsidR="00A84B3C">
        <w:rPr>
          <w:rFonts w:ascii="Times New Roman" w:hAnsi="Times New Roman" w:cs="Times New Roman"/>
          <w:sz w:val="24"/>
          <w:szCs w:val="24"/>
          <w:lang w:val="de-DE" w:eastAsia="zh-CN"/>
        </w:rPr>
        <w:t>weil</w:t>
      </w:r>
      <w:r w:rsidR="00C830E3" w:rsidRPr="0058103B">
        <w:rPr>
          <w:rFonts w:ascii="Times New Roman" w:hAnsi="Times New Roman" w:cs="Times New Roman"/>
          <w:sz w:val="24"/>
          <w:szCs w:val="24"/>
          <w:lang w:val="de-DE" w:eastAsia="zh-CN"/>
        </w:rPr>
        <w:t xml:space="preserve"> keine einzige Schülergruppe dieser drei Gymnasien </w:t>
      </w:r>
      <w:r w:rsidR="0003271D" w:rsidRPr="0058103B">
        <w:rPr>
          <w:rFonts w:ascii="Times New Roman" w:hAnsi="Times New Roman" w:cs="Times New Roman"/>
          <w:sz w:val="24"/>
          <w:szCs w:val="24"/>
          <w:lang w:val="de-DE" w:eastAsia="zh-CN"/>
        </w:rPr>
        <w:t>das FVG</w:t>
      </w:r>
      <w:r w:rsidR="00C830E3" w:rsidRPr="0058103B">
        <w:rPr>
          <w:rFonts w:ascii="Times New Roman" w:hAnsi="Times New Roman" w:cs="Times New Roman"/>
          <w:sz w:val="24"/>
          <w:szCs w:val="24"/>
          <w:lang w:val="de-DE" w:eastAsia="zh-CN"/>
        </w:rPr>
        <w:t xml:space="preserve"> richtig</w:t>
      </w:r>
      <w:r w:rsidR="00A84B3C">
        <w:rPr>
          <w:rFonts w:ascii="Times New Roman" w:hAnsi="Times New Roman" w:cs="Times New Roman"/>
          <w:sz w:val="24"/>
          <w:szCs w:val="24"/>
          <w:lang w:val="de-DE" w:eastAsia="zh-CN"/>
        </w:rPr>
        <w:t xml:space="preserve"> </w:t>
      </w:r>
      <w:r w:rsidR="00A84B3C" w:rsidRPr="0058103B">
        <w:rPr>
          <w:rFonts w:ascii="Times New Roman" w:hAnsi="Times New Roman" w:cs="Times New Roman"/>
          <w:sz w:val="24"/>
          <w:szCs w:val="24"/>
          <w:lang w:val="de-DE" w:eastAsia="zh-CN"/>
        </w:rPr>
        <w:t>übersetzte</w:t>
      </w:r>
      <w:r w:rsidR="00C830E3" w:rsidRPr="0058103B">
        <w:rPr>
          <w:rFonts w:ascii="Times New Roman" w:hAnsi="Times New Roman" w:cs="Times New Roman"/>
          <w:sz w:val="24"/>
          <w:szCs w:val="24"/>
          <w:lang w:val="de-DE" w:eastAsia="zh-CN"/>
        </w:rPr>
        <w:t xml:space="preserve">.   </w:t>
      </w:r>
    </w:p>
    <w:p w14:paraId="76ED75E6" w14:textId="79E42821" w:rsidR="00C92E90" w:rsidRPr="0058103B" w:rsidRDefault="00C92E90" w:rsidP="002373AE">
      <w:pPr>
        <w:spacing w:line="360" w:lineRule="auto"/>
        <w:ind w:firstLine="709"/>
        <w:jc w:val="both"/>
        <w:rPr>
          <w:rFonts w:ascii="Times New Roman" w:hAnsi="Times New Roman" w:cs="Times New Roman"/>
          <w:sz w:val="24"/>
          <w:szCs w:val="24"/>
          <w:lang w:val="de-DE" w:eastAsia="zh-CN"/>
        </w:rPr>
      </w:pPr>
      <w:r w:rsidRPr="0058103B">
        <w:rPr>
          <w:rFonts w:ascii="Times New Roman" w:hAnsi="Times New Roman" w:cs="Times New Roman"/>
          <w:sz w:val="24"/>
          <w:szCs w:val="24"/>
          <w:lang w:val="de-DE" w:eastAsia="zh-CN"/>
        </w:rPr>
        <w:t xml:space="preserve">Der Abschnitt drei lautet: </w:t>
      </w:r>
      <w:r w:rsidRPr="0058103B">
        <w:rPr>
          <w:rFonts w:ascii="Times New Roman" w:hAnsi="Times New Roman" w:cs="Times New Roman"/>
          <w:i/>
          <w:iCs/>
          <w:sz w:val="24"/>
          <w:szCs w:val="24"/>
          <w:lang w:val="de-DE" w:eastAsia="zh-CN"/>
        </w:rPr>
        <w:t>„Als nun der Sohn zum König ausgerufen (…) war, musste er das Versprechen halten, das er seinem Vater gegeben hatte“</w:t>
      </w:r>
      <w:r w:rsidR="00385D2B" w:rsidRPr="0058103B">
        <w:rPr>
          <w:rFonts w:ascii="Times New Roman" w:hAnsi="Times New Roman" w:cs="Times New Roman"/>
          <w:sz w:val="24"/>
          <w:szCs w:val="24"/>
          <w:lang w:val="de-DE" w:eastAsia="zh-CN"/>
        </w:rPr>
        <w:t xml:space="preserve"> (</w:t>
      </w:r>
      <w:r w:rsidR="00385D2B" w:rsidRPr="0058103B">
        <w:rPr>
          <w:rFonts w:ascii="Times New Roman" w:hAnsi="Times New Roman" w:cs="Times New Roman"/>
          <w:sz w:val="24"/>
          <w:szCs w:val="24"/>
        </w:rPr>
        <w:t xml:space="preserve">GRIMM, GRIMM, 1955, </w:t>
      </w:r>
      <w:r w:rsidR="00651ADB">
        <w:rPr>
          <w:rFonts w:ascii="Times New Roman" w:hAnsi="Times New Roman" w:cs="Times New Roman"/>
          <w:sz w:val="24"/>
          <w:szCs w:val="24"/>
        </w:rPr>
        <w:br/>
      </w:r>
      <w:r w:rsidR="00385D2B" w:rsidRPr="0058103B">
        <w:rPr>
          <w:rFonts w:ascii="Times New Roman" w:hAnsi="Times New Roman" w:cs="Times New Roman"/>
          <w:sz w:val="24"/>
          <w:szCs w:val="24"/>
        </w:rPr>
        <w:t>S. 81</w:t>
      </w:r>
      <w:r w:rsidR="00DF1043">
        <w:rPr>
          <w:rFonts w:ascii="Times New Roman" w:hAnsi="Times New Roman" w:cs="Times New Roman"/>
          <w:sz w:val="24"/>
          <w:szCs w:val="24"/>
        </w:rPr>
        <w:t>–</w:t>
      </w:r>
      <w:r w:rsidR="00385D2B" w:rsidRPr="0058103B">
        <w:rPr>
          <w:rFonts w:ascii="Times New Roman" w:hAnsi="Times New Roman" w:cs="Times New Roman"/>
          <w:sz w:val="24"/>
          <w:szCs w:val="24"/>
        </w:rPr>
        <w:t>82).</w:t>
      </w:r>
      <w:r w:rsidRPr="0058103B">
        <w:rPr>
          <w:rFonts w:ascii="Times New Roman" w:hAnsi="Times New Roman" w:cs="Times New Roman"/>
          <w:sz w:val="24"/>
          <w:szCs w:val="24"/>
          <w:lang w:val="de-DE" w:eastAsia="zh-CN"/>
        </w:rPr>
        <w:t xml:space="preserve"> </w:t>
      </w:r>
      <w:r w:rsidR="00EE518A" w:rsidRPr="0058103B">
        <w:rPr>
          <w:rFonts w:ascii="Times New Roman" w:hAnsi="Times New Roman" w:cs="Times New Roman"/>
          <w:sz w:val="24"/>
          <w:szCs w:val="24"/>
          <w:lang w:val="de-DE" w:eastAsia="zh-CN"/>
        </w:rPr>
        <w:t xml:space="preserve">Damit es fair </w:t>
      </w:r>
      <w:r w:rsidR="00A84B3C">
        <w:rPr>
          <w:rFonts w:ascii="Times New Roman" w:hAnsi="Times New Roman" w:cs="Times New Roman"/>
          <w:sz w:val="24"/>
          <w:szCs w:val="24"/>
          <w:lang w:val="de-DE" w:eastAsia="zh-CN"/>
        </w:rPr>
        <w:t>ist</w:t>
      </w:r>
      <w:r w:rsidR="00EE518A" w:rsidRPr="0058103B">
        <w:rPr>
          <w:rFonts w:ascii="Times New Roman" w:hAnsi="Times New Roman" w:cs="Times New Roman"/>
          <w:sz w:val="24"/>
          <w:szCs w:val="24"/>
          <w:lang w:val="de-DE" w:eastAsia="zh-CN"/>
        </w:rPr>
        <w:t xml:space="preserve">, wird die Übersetzung des zweiten Gruppenmitglieds an jedem Gymnasium als endgültige Version der Übersetzung betrachtet, da am Gymnasium 3 aufgrund der geringeren Anzahl von Gruppenmitgliedern nur zwei übersetzten. </w:t>
      </w:r>
      <w:r w:rsidR="002C1082" w:rsidRPr="0058103B">
        <w:rPr>
          <w:rFonts w:ascii="Times New Roman" w:hAnsi="Times New Roman" w:cs="Times New Roman"/>
          <w:sz w:val="24"/>
          <w:szCs w:val="24"/>
          <w:lang w:val="de-DE" w:eastAsia="zh-CN"/>
        </w:rPr>
        <w:t xml:space="preserve">Das FVG in der korrekten Form, d. h. </w:t>
      </w:r>
      <w:r w:rsidR="002C1082" w:rsidRPr="0058103B">
        <w:rPr>
          <w:rFonts w:ascii="Times New Roman" w:hAnsi="Times New Roman" w:cs="Times New Roman"/>
          <w:i/>
          <w:iCs/>
          <w:sz w:val="24"/>
          <w:szCs w:val="24"/>
          <w:lang w:val="de-DE" w:eastAsia="zh-CN"/>
        </w:rPr>
        <w:t>das Versprechen halten</w:t>
      </w:r>
      <w:r w:rsidR="002C1082" w:rsidRPr="0058103B">
        <w:rPr>
          <w:rFonts w:ascii="Times New Roman" w:hAnsi="Times New Roman" w:cs="Times New Roman"/>
          <w:sz w:val="24"/>
          <w:szCs w:val="24"/>
          <w:lang w:val="de-DE" w:eastAsia="zh-CN"/>
        </w:rPr>
        <w:t xml:space="preserve">, wurde in der Gruppe des Gymnasiums 3 benutzt, die Version </w:t>
      </w:r>
      <w:r w:rsidR="002C1082" w:rsidRPr="0058103B">
        <w:rPr>
          <w:rFonts w:ascii="Times New Roman" w:hAnsi="Times New Roman" w:cs="Times New Roman"/>
          <w:i/>
          <w:iCs/>
          <w:sz w:val="24"/>
          <w:szCs w:val="24"/>
          <w:lang w:val="de-DE" w:eastAsia="zh-CN"/>
        </w:rPr>
        <w:t>der versprach halten</w:t>
      </w:r>
      <w:r w:rsidR="002C1082" w:rsidRPr="0058103B">
        <w:rPr>
          <w:rFonts w:ascii="Times New Roman" w:hAnsi="Times New Roman" w:cs="Times New Roman"/>
          <w:sz w:val="24"/>
          <w:szCs w:val="24"/>
          <w:lang w:val="de-DE" w:eastAsia="zh-CN"/>
        </w:rPr>
        <w:t xml:space="preserve"> erschien in der Gruppe des Gymnasiums 1, wo es eine falsche Bezeichnung für das Wort </w:t>
      </w:r>
      <w:proofErr w:type="spellStart"/>
      <w:r w:rsidR="002C1082" w:rsidRPr="0058103B">
        <w:rPr>
          <w:rFonts w:ascii="Times New Roman" w:hAnsi="Times New Roman" w:cs="Times New Roman"/>
          <w:i/>
          <w:iCs/>
          <w:sz w:val="24"/>
          <w:szCs w:val="24"/>
          <w:lang w:val="de-DE" w:eastAsia="zh-CN"/>
        </w:rPr>
        <w:t>slib</w:t>
      </w:r>
      <w:proofErr w:type="spellEnd"/>
      <w:r w:rsidR="002C1082" w:rsidRPr="0058103B">
        <w:rPr>
          <w:rFonts w:ascii="Times New Roman" w:hAnsi="Times New Roman" w:cs="Times New Roman"/>
          <w:sz w:val="24"/>
          <w:szCs w:val="24"/>
          <w:lang w:val="de-DE" w:eastAsia="zh-CN"/>
        </w:rPr>
        <w:t xml:space="preserve">  benutzt wurde, aber das Verb ist korrekt und der Ausdruck </w:t>
      </w:r>
      <w:r w:rsidR="002C1082" w:rsidRPr="0058103B">
        <w:rPr>
          <w:rFonts w:ascii="Times New Roman" w:hAnsi="Times New Roman" w:cs="Times New Roman"/>
          <w:i/>
          <w:iCs/>
          <w:sz w:val="24"/>
          <w:szCs w:val="24"/>
          <w:lang w:val="de-DE" w:eastAsia="zh-CN"/>
        </w:rPr>
        <w:t>das Versprechen einhalten</w:t>
      </w:r>
      <w:r w:rsidR="002C1082" w:rsidRPr="0058103B">
        <w:rPr>
          <w:rFonts w:ascii="Times New Roman" w:hAnsi="Times New Roman" w:cs="Times New Roman"/>
          <w:sz w:val="24"/>
          <w:szCs w:val="24"/>
          <w:lang w:val="de-DE" w:eastAsia="zh-CN"/>
        </w:rPr>
        <w:t xml:space="preserve"> wurde am Gymnasium 2 verwendet, was zwar Sinn ergibt, aber kein FVG ist. Daher hat auch in diesem Fall das Gymnasium 3 die beste Übersetzung des FVG, gefolgt vom Gymnasium 2, da dessen Schüler korrekte Wörter verwendete</w:t>
      </w:r>
      <w:r w:rsidR="00A84B3C">
        <w:rPr>
          <w:rFonts w:ascii="Times New Roman" w:hAnsi="Times New Roman" w:cs="Times New Roman"/>
          <w:sz w:val="24"/>
          <w:szCs w:val="24"/>
          <w:lang w:val="de-DE" w:eastAsia="zh-CN"/>
        </w:rPr>
        <w:t>n</w:t>
      </w:r>
      <w:r w:rsidR="002C1082" w:rsidRPr="0058103B">
        <w:rPr>
          <w:rFonts w:ascii="Times New Roman" w:hAnsi="Times New Roman" w:cs="Times New Roman"/>
          <w:sz w:val="24"/>
          <w:szCs w:val="24"/>
          <w:lang w:val="de-DE" w:eastAsia="zh-CN"/>
        </w:rPr>
        <w:t xml:space="preserve"> und an letzter Stelle befindet sich das Gymnasium 1, dessen Schüler offensichtlich nicht geprüft </w:t>
      </w:r>
      <w:r w:rsidR="00A84B3C">
        <w:rPr>
          <w:rFonts w:ascii="Times New Roman" w:hAnsi="Times New Roman" w:cs="Times New Roman"/>
          <w:sz w:val="24"/>
          <w:szCs w:val="24"/>
          <w:lang w:val="de-DE" w:eastAsia="zh-CN"/>
        </w:rPr>
        <w:t>haben</w:t>
      </w:r>
      <w:r w:rsidR="002C1082" w:rsidRPr="0058103B">
        <w:rPr>
          <w:rFonts w:ascii="Times New Roman" w:hAnsi="Times New Roman" w:cs="Times New Roman"/>
          <w:sz w:val="24"/>
          <w:szCs w:val="24"/>
          <w:lang w:val="de-DE" w:eastAsia="zh-CN"/>
        </w:rPr>
        <w:t xml:space="preserve">, wie man das Wort </w:t>
      </w:r>
      <w:proofErr w:type="spellStart"/>
      <w:r w:rsidR="002C1082" w:rsidRPr="0058103B">
        <w:rPr>
          <w:rFonts w:ascii="Times New Roman" w:hAnsi="Times New Roman" w:cs="Times New Roman"/>
          <w:i/>
          <w:iCs/>
          <w:sz w:val="24"/>
          <w:szCs w:val="24"/>
          <w:lang w:val="de-DE" w:eastAsia="zh-CN"/>
        </w:rPr>
        <w:t>slib</w:t>
      </w:r>
      <w:proofErr w:type="spellEnd"/>
      <w:r w:rsidR="002C1082" w:rsidRPr="0058103B">
        <w:rPr>
          <w:rFonts w:ascii="Times New Roman" w:hAnsi="Times New Roman" w:cs="Times New Roman"/>
          <w:sz w:val="24"/>
          <w:szCs w:val="24"/>
          <w:lang w:val="de-DE" w:eastAsia="zh-CN"/>
        </w:rPr>
        <w:t xml:space="preserve"> auf Deutsch sagt. </w:t>
      </w:r>
    </w:p>
    <w:p w14:paraId="252BADE8" w14:textId="00A4C09A" w:rsidR="00C92E90" w:rsidRPr="0058103B" w:rsidRDefault="00C92E90" w:rsidP="000246E8">
      <w:pPr>
        <w:spacing w:line="360" w:lineRule="auto"/>
        <w:ind w:firstLine="709"/>
        <w:jc w:val="both"/>
        <w:rPr>
          <w:rFonts w:ascii="Times New Roman" w:hAnsi="Times New Roman" w:cs="Times New Roman"/>
          <w:sz w:val="24"/>
          <w:szCs w:val="24"/>
          <w:lang w:val="de-DE" w:eastAsia="zh-CN"/>
        </w:rPr>
      </w:pPr>
      <w:r w:rsidRPr="0058103B">
        <w:rPr>
          <w:rFonts w:ascii="Times New Roman" w:hAnsi="Times New Roman" w:cs="Times New Roman"/>
          <w:sz w:val="24"/>
          <w:szCs w:val="24"/>
          <w:lang w:val="de-DE" w:eastAsia="zh-CN"/>
        </w:rPr>
        <w:t xml:space="preserve">Der letzte Abschnitt, mit dem die Schüler arbeiteten, war dieser: </w:t>
      </w:r>
      <w:r w:rsidRPr="0058103B">
        <w:rPr>
          <w:rFonts w:ascii="Times New Roman" w:hAnsi="Times New Roman" w:cs="Times New Roman"/>
          <w:i/>
          <w:iCs/>
          <w:sz w:val="24"/>
          <w:szCs w:val="24"/>
          <w:lang w:val="de-DE" w:eastAsia="zh-CN"/>
        </w:rPr>
        <w:t>„Da fragte sie an, ob er Jäger brauchte und ob er sie nicht alle zusammen in seinen Dienst nehmen wollte“</w:t>
      </w:r>
      <w:r w:rsidR="00385D2B" w:rsidRPr="0058103B">
        <w:rPr>
          <w:rFonts w:ascii="Times New Roman" w:hAnsi="Times New Roman" w:cs="Times New Roman"/>
          <w:i/>
          <w:iCs/>
          <w:sz w:val="24"/>
          <w:szCs w:val="24"/>
          <w:lang w:val="de-DE" w:eastAsia="zh-CN"/>
        </w:rPr>
        <w:t xml:space="preserve"> </w:t>
      </w:r>
      <w:r w:rsidR="00385D2B" w:rsidRPr="0058103B">
        <w:rPr>
          <w:rFonts w:ascii="Times New Roman" w:hAnsi="Times New Roman" w:cs="Times New Roman"/>
          <w:sz w:val="24"/>
          <w:szCs w:val="24"/>
          <w:lang w:val="de-DE" w:eastAsia="zh-CN"/>
        </w:rPr>
        <w:t>(</w:t>
      </w:r>
      <w:r w:rsidR="00385D2B" w:rsidRPr="0058103B">
        <w:rPr>
          <w:rFonts w:ascii="Times New Roman" w:hAnsi="Times New Roman" w:cs="Times New Roman"/>
          <w:sz w:val="24"/>
          <w:szCs w:val="24"/>
        </w:rPr>
        <w:t>GRIMM, GRIMM, 1955, S. 82</w:t>
      </w:r>
      <w:r w:rsidR="00DF1043">
        <w:rPr>
          <w:rFonts w:ascii="Times New Roman" w:hAnsi="Times New Roman" w:cs="Times New Roman"/>
          <w:sz w:val="24"/>
          <w:szCs w:val="24"/>
        </w:rPr>
        <w:t>–</w:t>
      </w:r>
      <w:r w:rsidR="00385D2B" w:rsidRPr="0058103B">
        <w:rPr>
          <w:rFonts w:ascii="Times New Roman" w:hAnsi="Times New Roman" w:cs="Times New Roman"/>
          <w:sz w:val="24"/>
          <w:szCs w:val="24"/>
        </w:rPr>
        <w:t>83)</w:t>
      </w:r>
      <w:r w:rsidR="00385D2B" w:rsidRPr="0058103B">
        <w:rPr>
          <w:rFonts w:ascii="Times New Roman" w:hAnsi="Times New Roman" w:cs="Times New Roman"/>
          <w:sz w:val="24"/>
          <w:szCs w:val="24"/>
          <w:lang w:eastAsia="zh-CN"/>
        </w:rPr>
        <w:t xml:space="preserve">. </w:t>
      </w:r>
      <w:r w:rsidR="00385D2B" w:rsidRPr="0058103B">
        <w:rPr>
          <w:rFonts w:ascii="Times New Roman" w:hAnsi="Times New Roman" w:cs="Times New Roman"/>
          <w:sz w:val="24"/>
          <w:szCs w:val="24"/>
          <w:lang w:val="de-DE" w:eastAsia="zh-CN"/>
        </w:rPr>
        <w:t xml:space="preserve"> </w:t>
      </w:r>
      <w:r w:rsidR="00960E7F" w:rsidRPr="0058103B">
        <w:rPr>
          <w:rFonts w:ascii="Times New Roman" w:hAnsi="Times New Roman" w:cs="Times New Roman"/>
          <w:sz w:val="24"/>
          <w:szCs w:val="24"/>
          <w:lang w:val="de-DE" w:eastAsia="zh-CN"/>
        </w:rPr>
        <w:t xml:space="preserve">Mit diesem Abschnitt arbeiteten nur die Schüler der Gymnasien 1 und 2, denn am Gymnasium 3 wurde es </w:t>
      </w:r>
      <w:r w:rsidR="00A84B3C">
        <w:rPr>
          <w:rFonts w:ascii="Times New Roman" w:hAnsi="Times New Roman" w:cs="Times New Roman"/>
          <w:sz w:val="24"/>
          <w:szCs w:val="24"/>
          <w:lang w:val="de-DE" w:eastAsia="zh-CN"/>
        </w:rPr>
        <w:t xml:space="preserve">aus </w:t>
      </w:r>
      <w:r w:rsidR="00960E7F" w:rsidRPr="0058103B">
        <w:rPr>
          <w:rFonts w:ascii="Times New Roman" w:hAnsi="Times New Roman" w:cs="Times New Roman"/>
          <w:sz w:val="24"/>
          <w:szCs w:val="24"/>
          <w:lang w:val="de-DE" w:eastAsia="zh-CN"/>
        </w:rPr>
        <w:t>zeitlich</w:t>
      </w:r>
      <w:r w:rsidR="00A84B3C">
        <w:rPr>
          <w:rFonts w:ascii="Times New Roman" w:hAnsi="Times New Roman" w:cs="Times New Roman"/>
          <w:sz w:val="24"/>
          <w:szCs w:val="24"/>
          <w:lang w:val="de-DE" w:eastAsia="zh-CN"/>
        </w:rPr>
        <w:t>en Gründen</w:t>
      </w:r>
      <w:r w:rsidR="00960E7F" w:rsidRPr="0058103B">
        <w:rPr>
          <w:rFonts w:ascii="Times New Roman" w:hAnsi="Times New Roman" w:cs="Times New Roman"/>
          <w:sz w:val="24"/>
          <w:szCs w:val="24"/>
          <w:lang w:val="de-DE" w:eastAsia="zh-CN"/>
        </w:rPr>
        <w:t xml:space="preserve"> nicht geschafft</w:t>
      </w:r>
      <w:r w:rsidR="00B5578C" w:rsidRPr="0058103B">
        <w:rPr>
          <w:rFonts w:ascii="Times New Roman" w:hAnsi="Times New Roman" w:cs="Times New Roman"/>
          <w:sz w:val="24"/>
          <w:szCs w:val="24"/>
          <w:lang w:val="de-DE" w:eastAsia="zh-CN"/>
        </w:rPr>
        <w:t>. Teilweise wurde es auch am Gymnasium 1</w:t>
      </w:r>
      <w:r w:rsidR="00A84B3C">
        <w:rPr>
          <w:rFonts w:ascii="Times New Roman" w:hAnsi="Times New Roman" w:cs="Times New Roman"/>
          <w:sz w:val="24"/>
          <w:szCs w:val="24"/>
          <w:lang w:val="de-DE" w:eastAsia="zh-CN"/>
        </w:rPr>
        <w:t xml:space="preserve"> </w:t>
      </w:r>
      <w:r w:rsidR="00A84B3C" w:rsidRPr="0058103B">
        <w:rPr>
          <w:rFonts w:ascii="Times New Roman" w:hAnsi="Times New Roman" w:cs="Times New Roman"/>
          <w:sz w:val="24"/>
          <w:szCs w:val="24"/>
          <w:lang w:val="de-DE" w:eastAsia="zh-CN"/>
        </w:rPr>
        <w:t>zeitlich knapp</w:t>
      </w:r>
      <w:r w:rsidR="00B5578C" w:rsidRPr="0058103B">
        <w:rPr>
          <w:rFonts w:ascii="Times New Roman" w:hAnsi="Times New Roman" w:cs="Times New Roman"/>
          <w:sz w:val="24"/>
          <w:szCs w:val="24"/>
          <w:lang w:val="de-DE" w:eastAsia="zh-CN"/>
        </w:rPr>
        <w:t xml:space="preserve">, weil da </w:t>
      </w:r>
      <w:r w:rsidR="00A84B3C">
        <w:rPr>
          <w:rFonts w:ascii="Times New Roman" w:hAnsi="Times New Roman" w:cs="Times New Roman"/>
          <w:sz w:val="24"/>
          <w:szCs w:val="24"/>
          <w:lang w:val="de-DE" w:eastAsia="zh-CN"/>
        </w:rPr>
        <w:t>das</w:t>
      </w:r>
      <w:r w:rsidR="00B5578C" w:rsidRPr="0058103B">
        <w:rPr>
          <w:rFonts w:ascii="Times New Roman" w:hAnsi="Times New Roman" w:cs="Times New Roman"/>
          <w:sz w:val="24"/>
          <w:szCs w:val="24"/>
          <w:lang w:val="de-DE" w:eastAsia="zh-CN"/>
        </w:rPr>
        <w:t xml:space="preserve"> letzte Gruppenmitglied nur eine Hälfte des Satzes übersetzte. Aus diesem Grund wird dieser Abschnitt nicht bewertet. Es werden hier nur die Übersetzungen der Gruppe aus dem Gymnasium 2 vorgestellt, in denen zu beobachten ist, dass das zweite Mitglied der Gruppe die wörtliche Übersetzung des Ausdrucks </w:t>
      </w:r>
      <w:r w:rsidR="00B5578C" w:rsidRPr="0058103B">
        <w:rPr>
          <w:rFonts w:ascii="Times New Roman" w:hAnsi="Times New Roman" w:cs="Times New Roman"/>
          <w:i/>
          <w:iCs/>
          <w:sz w:val="24"/>
          <w:szCs w:val="24"/>
          <w:lang w:val="de-DE" w:eastAsia="zh-CN"/>
        </w:rPr>
        <w:t>in Dienst nehmen</w:t>
      </w:r>
      <w:r w:rsidR="00B5578C" w:rsidRPr="0058103B">
        <w:rPr>
          <w:rFonts w:ascii="Times New Roman" w:hAnsi="Times New Roman" w:cs="Times New Roman"/>
          <w:sz w:val="24"/>
          <w:szCs w:val="24"/>
          <w:lang w:val="de-DE" w:eastAsia="zh-CN"/>
        </w:rPr>
        <w:t xml:space="preserve"> </w:t>
      </w:r>
      <w:r w:rsidR="00D50116" w:rsidRPr="0058103B">
        <w:rPr>
          <w:rFonts w:ascii="Times New Roman" w:hAnsi="Times New Roman" w:cs="Times New Roman"/>
          <w:sz w:val="24"/>
          <w:szCs w:val="24"/>
          <w:lang w:val="de-DE" w:eastAsia="zh-CN"/>
        </w:rPr>
        <w:t xml:space="preserve">geschickt vermied und anstatt eine Variante zu verwenden, die er/sie offensichtlich nicht kannte und die im Original stand, verwendete er/sie Wörter, die er/sie kannte, also benutzte hier das Verb </w:t>
      </w:r>
      <w:r w:rsidR="00D50116" w:rsidRPr="0058103B">
        <w:rPr>
          <w:rFonts w:ascii="Times New Roman" w:hAnsi="Times New Roman" w:cs="Times New Roman"/>
          <w:i/>
          <w:iCs/>
          <w:sz w:val="24"/>
          <w:szCs w:val="24"/>
          <w:lang w:val="de-DE" w:eastAsia="zh-CN"/>
        </w:rPr>
        <w:t>anstellen</w:t>
      </w:r>
      <w:r w:rsidR="00D50116" w:rsidRPr="0058103B">
        <w:rPr>
          <w:rFonts w:ascii="Times New Roman" w:hAnsi="Times New Roman" w:cs="Times New Roman"/>
          <w:sz w:val="24"/>
          <w:szCs w:val="24"/>
          <w:lang w:val="de-DE" w:eastAsia="zh-CN"/>
        </w:rPr>
        <w:t>. Dieses Verb wurde dann sowohl in der nachfolgenden tschechischen als auch in der letzten deutschen Übersetzung beibehalten</w:t>
      </w:r>
      <w:r w:rsidR="000246E8" w:rsidRPr="0058103B">
        <w:rPr>
          <w:rFonts w:ascii="Times New Roman" w:hAnsi="Times New Roman" w:cs="Times New Roman"/>
          <w:sz w:val="24"/>
          <w:szCs w:val="24"/>
          <w:lang w:val="de-DE" w:eastAsia="zh-CN"/>
        </w:rPr>
        <w:t xml:space="preserve"> – erste</w:t>
      </w:r>
      <w:r w:rsidR="00A84B3C">
        <w:rPr>
          <w:rFonts w:ascii="Times New Roman" w:hAnsi="Times New Roman" w:cs="Times New Roman"/>
          <w:sz w:val="24"/>
          <w:szCs w:val="24"/>
          <w:lang w:val="de-DE" w:eastAsia="zh-CN"/>
        </w:rPr>
        <w:t>s</w:t>
      </w:r>
      <w:r w:rsidR="000246E8" w:rsidRPr="0058103B">
        <w:rPr>
          <w:rFonts w:ascii="Times New Roman" w:hAnsi="Times New Roman" w:cs="Times New Roman"/>
          <w:sz w:val="24"/>
          <w:szCs w:val="24"/>
          <w:lang w:val="de-DE" w:eastAsia="zh-CN"/>
        </w:rPr>
        <w:t xml:space="preserve"> </w:t>
      </w:r>
      <w:r w:rsidR="000246E8" w:rsidRPr="0058103B">
        <w:rPr>
          <w:rFonts w:ascii="Times New Roman" w:hAnsi="Times New Roman" w:cs="Times New Roman"/>
          <w:sz w:val="24"/>
          <w:szCs w:val="24"/>
          <w:lang w:val="de-DE" w:eastAsia="zh-CN"/>
        </w:rPr>
        <w:lastRenderedPageBreak/>
        <w:t>Gruppenmitglied</w:t>
      </w:r>
      <w:r w:rsidR="000246E8" w:rsidRPr="0058103B">
        <w:rPr>
          <w:rFonts w:ascii="Times New Roman" w:hAnsi="Times New Roman" w:cs="Times New Roman"/>
          <w:i/>
          <w:iCs/>
          <w:sz w:val="24"/>
          <w:szCs w:val="24"/>
          <w:lang w:val="de-DE" w:eastAsia="zh-CN"/>
        </w:rPr>
        <w:t>: „</w:t>
      </w:r>
      <w:proofErr w:type="spellStart"/>
      <w:r w:rsidR="000246E8" w:rsidRPr="0058103B">
        <w:rPr>
          <w:rFonts w:ascii="Times New Roman" w:hAnsi="Times New Roman" w:cs="Times New Roman"/>
          <w:i/>
          <w:iCs/>
          <w:sz w:val="24"/>
          <w:szCs w:val="24"/>
          <w:lang w:val="de-DE" w:eastAsia="zh-CN"/>
        </w:rPr>
        <w:t>Potom</w:t>
      </w:r>
      <w:proofErr w:type="spellEnd"/>
      <w:r w:rsidR="000246E8" w:rsidRPr="0058103B">
        <w:rPr>
          <w:rFonts w:ascii="Times New Roman" w:hAnsi="Times New Roman" w:cs="Times New Roman"/>
          <w:i/>
          <w:iCs/>
          <w:sz w:val="24"/>
          <w:szCs w:val="24"/>
          <w:lang w:val="de-DE" w:eastAsia="zh-CN"/>
        </w:rPr>
        <w:t xml:space="preserve"> se </w:t>
      </w:r>
      <w:proofErr w:type="spellStart"/>
      <w:r w:rsidR="000246E8" w:rsidRPr="0058103B">
        <w:rPr>
          <w:rFonts w:ascii="Times New Roman" w:hAnsi="Times New Roman" w:cs="Times New Roman"/>
          <w:i/>
          <w:iCs/>
          <w:sz w:val="24"/>
          <w:szCs w:val="24"/>
          <w:lang w:val="de-DE" w:eastAsia="zh-CN"/>
        </w:rPr>
        <w:t>zeptala</w:t>
      </w:r>
      <w:proofErr w:type="spellEnd"/>
      <w:r w:rsidR="000246E8" w:rsidRPr="0058103B">
        <w:rPr>
          <w:rFonts w:ascii="Times New Roman" w:hAnsi="Times New Roman" w:cs="Times New Roman"/>
          <w:i/>
          <w:iCs/>
          <w:sz w:val="24"/>
          <w:szCs w:val="24"/>
          <w:lang w:val="de-DE" w:eastAsia="zh-CN"/>
        </w:rPr>
        <w:t xml:space="preserve">, </w:t>
      </w:r>
      <w:proofErr w:type="spellStart"/>
      <w:r w:rsidR="000246E8" w:rsidRPr="0058103B">
        <w:rPr>
          <w:rFonts w:ascii="Times New Roman" w:hAnsi="Times New Roman" w:cs="Times New Roman"/>
          <w:i/>
          <w:iCs/>
          <w:sz w:val="24"/>
          <w:szCs w:val="24"/>
          <w:lang w:val="de-DE" w:eastAsia="zh-CN"/>
        </w:rPr>
        <w:t>jestli</w:t>
      </w:r>
      <w:proofErr w:type="spellEnd"/>
      <w:r w:rsidR="000246E8" w:rsidRPr="0058103B">
        <w:rPr>
          <w:rFonts w:ascii="Times New Roman" w:hAnsi="Times New Roman" w:cs="Times New Roman"/>
          <w:i/>
          <w:iCs/>
          <w:sz w:val="24"/>
          <w:szCs w:val="24"/>
          <w:lang w:val="de-DE" w:eastAsia="zh-CN"/>
        </w:rPr>
        <w:t xml:space="preserve"> </w:t>
      </w:r>
      <w:proofErr w:type="spellStart"/>
      <w:r w:rsidR="000246E8" w:rsidRPr="0058103B">
        <w:rPr>
          <w:rFonts w:ascii="Times New Roman" w:hAnsi="Times New Roman" w:cs="Times New Roman"/>
          <w:i/>
          <w:iCs/>
          <w:sz w:val="24"/>
          <w:szCs w:val="24"/>
          <w:lang w:val="de-DE" w:eastAsia="zh-CN"/>
        </w:rPr>
        <w:t>myslivec</w:t>
      </w:r>
      <w:proofErr w:type="spellEnd"/>
      <w:r w:rsidR="000246E8" w:rsidRPr="0058103B">
        <w:rPr>
          <w:rFonts w:ascii="Times New Roman" w:hAnsi="Times New Roman" w:cs="Times New Roman"/>
          <w:i/>
          <w:iCs/>
          <w:sz w:val="24"/>
          <w:szCs w:val="24"/>
          <w:lang w:val="de-DE" w:eastAsia="zh-CN"/>
        </w:rPr>
        <w:t xml:space="preserve"> je </w:t>
      </w:r>
      <w:proofErr w:type="spellStart"/>
      <w:r w:rsidR="000246E8" w:rsidRPr="0058103B">
        <w:rPr>
          <w:rFonts w:ascii="Times New Roman" w:hAnsi="Times New Roman" w:cs="Times New Roman"/>
          <w:i/>
          <w:iCs/>
          <w:sz w:val="24"/>
          <w:szCs w:val="24"/>
          <w:lang w:val="de-DE" w:eastAsia="zh-CN"/>
        </w:rPr>
        <w:t>potřebuje</w:t>
      </w:r>
      <w:proofErr w:type="spellEnd"/>
      <w:r w:rsidR="000246E8" w:rsidRPr="0058103B">
        <w:rPr>
          <w:rFonts w:ascii="Times New Roman" w:hAnsi="Times New Roman" w:cs="Times New Roman"/>
          <w:i/>
          <w:iCs/>
          <w:sz w:val="24"/>
          <w:szCs w:val="24"/>
          <w:lang w:val="de-DE" w:eastAsia="zh-CN"/>
        </w:rPr>
        <w:t xml:space="preserve"> a </w:t>
      </w:r>
      <w:proofErr w:type="spellStart"/>
      <w:r w:rsidR="000246E8" w:rsidRPr="0058103B">
        <w:rPr>
          <w:rFonts w:ascii="Times New Roman" w:hAnsi="Times New Roman" w:cs="Times New Roman"/>
          <w:i/>
          <w:iCs/>
          <w:sz w:val="24"/>
          <w:szCs w:val="24"/>
          <w:lang w:val="de-DE" w:eastAsia="zh-CN"/>
        </w:rPr>
        <w:t>jestli</w:t>
      </w:r>
      <w:proofErr w:type="spellEnd"/>
      <w:r w:rsidR="000246E8" w:rsidRPr="0058103B">
        <w:rPr>
          <w:rFonts w:ascii="Times New Roman" w:hAnsi="Times New Roman" w:cs="Times New Roman"/>
          <w:i/>
          <w:iCs/>
          <w:sz w:val="24"/>
          <w:szCs w:val="24"/>
          <w:lang w:val="de-DE" w:eastAsia="zh-CN"/>
        </w:rPr>
        <w:t xml:space="preserve"> je </w:t>
      </w:r>
      <w:proofErr w:type="spellStart"/>
      <w:r w:rsidR="000246E8" w:rsidRPr="0058103B">
        <w:rPr>
          <w:rFonts w:ascii="Times New Roman" w:hAnsi="Times New Roman" w:cs="Times New Roman"/>
          <w:i/>
          <w:iCs/>
          <w:sz w:val="24"/>
          <w:szCs w:val="24"/>
          <w:lang w:val="de-DE" w:eastAsia="zh-CN"/>
        </w:rPr>
        <w:t>nepříjme</w:t>
      </w:r>
      <w:proofErr w:type="spellEnd"/>
      <w:r w:rsidR="000246E8" w:rsidRPr="0058103B">
        <w:rPr>
          <w:rFonts w:ascii="Times New Roman" w:hAnsi="Times New Roman" w:cs="Times New Roman"/>
          <w:i/>
          <w:iCs/>
          <w:sz w:val="24"/>
          <w:szCs w:val="24"/>
          <w:lang w:val="de-DE" w:eastAsia="zh-CN"/>
        </w:rPr>
        <w:t xml:space="preserve"> do </w:t>
      </w:r>
      <w:proofErr w:type="spellStart"/>
      <w:r w:rsidR="000246E8" w:rsidRPr="0058103B">
        <w:rPr>
          <w:rFonts w:ascii="Times New Roman" w:hAnsi="Times New Roman" w:cs="Times New Roman"/>
          <w:i/>
          <w:iCs/>
          <w:sz w:val="24"/>
          <w:szCs w:val="24"/>
          <w:lang w:val="de-DE" w:eastAsia="zh-CN"/>
        </w:rPr>
        <w:t>své</w:t>
      </w:r>
      <w:proofErr w:type="spellEnd"/>
      <w:r w:rsidR="000246E8" w:rsidRPr="0058103B">
        <w:rPr>
          <w:rFonts w:ascii="Times New Roman" w:hAnsi="Times New Roman" w:cs="Times New Roman"/>
          <w:i/>
          <w:iCs/>
          <w:sz w:val="24"/>
          <w:szCs w:val="24"/>
          <w:lang w:val="de-DE" w:eastAsia="zh-CN"/>
        </w:rPr>
        <w:t xml:space="preserve"> </w:t>
      </w:r>
      <w:proofErr w:type="spellStart"/>
      <w:r w:rsidR="000246E8" w:rsidRPr="0058103B">
        <w:rPr>
          <w:rFonts w:ascii="Times New Roman" w:hAnsi="Times New Roman" w:cs="Times New Roman"/>
          <w:i/>
          <w:iCs/>
          <w:sz w:val="24"/>
          <w:szCs w:val="24"/>
          <w:lang w:val="de-DE" w:eastAsia="zh-CN"/>
        </w:rPr>
        <w:t>služby</w:t>
      </w:r>
      <w:proofErr w:type="spellEnd"/>
      <w:r w:rsidR="000246E8" w:rsidRPr="0058103B">
        <w:rPr>
          <w:rFonts w:ascii="Times New Roman" w:hAnsi="Times New Roman" w:cs="Times New Roman"/>
          <w:i/>
          <w:iCs/>
          <w:sz w:val="24"/>
          <w:szCs w:val="24"/>
          <w:lang w:val="de-DE" w:eastAsia="zh-CN"/>
        </w:rPr>
        <w:t>.“</w:t>
      </w:r>
      <w:r w:rsidR="000246E8" w:rsidRPr="0058103B">
        <w:rPr>
          <w:rFonts w:ascii="Times New Roman" w:hAnsi="Times New Roman" w:cs="Times New Roman"/>
          <w:sz w:val="24"/>
          <w:szCs w:val="24"/>
          <w:lang w:val="de-DE" w:eastAsia="zh-CN"/>
        </w:rPr>
        <w:t>; zweite</w:t>
      </w:r>
      <w:r w:rsidR="007F2B70">
        <w:rPr>
          <w:rFonts w:ascii="Times New Roman" w:hAnsi="Times New Roman" w:cs="Times New Roman"/>
          <w:sz w:val="24"/>
          <w:szCs w:val="24"/>
          <w:lang w:val="de-DE" w:eastAsia="zh-CN"/>
        </w:rPr>
        <w:t>s</w:t>
      </w:r>
      <w:r w:rsidR="000246E8" w:rsidRPr="0058103B">
        <w:rPr>
          <w:rFonts w:ascii="Times New Roman" w:hAnsi="Times New Roman" w:cs="Times New Roman"/>
          <w:sz w:val="24"/>
          <w:szCs w:val="24"/>
          <w:lang w:val="de-DE" w:eastAsia="zh-CN"/>
        </w:rPr>
        <w:t xml:space="preserve"> Gruppenmitglied: </w:t>
      </w:r>
      <w:r w:rsidR="000246E8" w:rsidRPr="0058103B">
        <w:rPr>
          <w:rFonts w:ascii="Times New Roman" w:hAnsi="Times New Roman" w:cs="Times New Roman"/>
          <w:i/>
          <w:iCs/>
          <w:sz w:val="24"/>
          <w:szCs w:val="24"/>
          <w:lang w:val="de-DE" w:eastAsia="zh-CN"/>
        </w:rPr>
        <w:t>„Dann hat sie gefragt, ob der Jäger sie braucht und ob er sie angestellt könnte.“</w:t>
      </w:r>
      <w:r w:rsidR="000246E8" w:rsidRPr="0058103B">
        <w:rPr>
          <w:rFonts w:ascii="Times New Roman" w:hAnsi="Times New Roman" w:cs="Times New Roman"/>
          <w:sz w:val="24"/>
          <w:szCs w:val="24"/>
          <w:lang w:val="de-DE" w:eastAsia="zh-CN"/>
        </w:rPr>
        <w:t>; dritte</w:t>
      </w:r>
      <w:r w:rsidR="007F2B70">
        <w:rPr>
          <w:rFonts w:ascii="Times New Roman" w:hAnsi="Times New Roman" w:cs="Times New Roman"/>
          <w:sz w:val="24"/>
          <w:szCs w:val="24"/>
          <w:lang w:val="de-DE" w:eastAsia="zh-CN"/>
        </w:rPr>
        <w:t>s</w:t>
      </w:r>
      <w:r w:rsidR="000246E8" w:rsidRPr="0058103B">
        <w:rPr>
          <w:rFonts w:ascii="Times New Roman" w:hAnsi="Times New Roman" w:cs="Times New Roman"/>
          <w:sz w:val="24"/>
          <w:szCs w:val="24"/>
          <w:lang w:val="de-DE" w:eastAsia="zh-CN"/>
        </w:rPr>
        <w:t xml:space="preserve"> Gruppenmitglied: </w:t>
      </w:r>
      <w:r w:rsidR="000246E8" w:rsidRPr="0058103B">
        <w:rPr>
          <w:rFonts w:ascii="Times New Roman" w:hAnsi="Times New Roman" w:cs="Times New Roman"/>
          <w:i/>
          <w:iCs/>
          <w:sz w:val="24"/>
          <w:szCs w:val="24"/>
          <w:lang w:val="de-DE" w:eastAsia="zh-CN"/>
        </w:rPr>
        <w:t>„</w:t>
      </w:r>
      <w:proofErr w:type="spellStart"/>
      <w:r w:rsidR="000246E8" w:rsidRPr="0058103B">
        <w:rPr>
          <w:rFonts w:ascii="Times New Roman" w:hAnsi="Times New Roman" w:cs="Times New Roman"/>
          <w:i/>
          <w:iCs/>
          <w:sz w:val="24"/>
          <w:szCs w:val="24"/>
          <w:lang w:val="de-DE" w:eastAsia="zh-CN"/>
        </w:rPr>
        <w:t>Poté</w:t>
      </w:r>
      <w:proofErr w:type="spellEnd"/>
      <w:r w:rsidR="000246E8" w:rsidRPr="0058103B">
        <w:rPr>
          <w:rFonts w:ascii="Times New Roman" w:hAnsi="Times New Roman" w:cs="Times New Roman"/>
          <w:i/>
          <w:iCs/>
          <w:sz w:val="24"/>
          <w:szCs w:val="24"/>
          <w:lang w:val="de-DE" w:eastAsia="zh-CN"/>
        </w:rPr>
        <w:t xml:space="preserve"> se </w:t>
      </w:r>
      <w:proofErr w:type="spellStart"/>
      <w:r w:rsidR="000246E8" w:rsidRPr="0058103B">
        <w:rPr>
          <w:rFonts w:ascii="Times New Roman" w:hAnsi="Times New Roman" w:cs="Times New Roman"/>
          <w:i/>
          <w:iCs/>
          <w:sz w:val="24"/>
          <w:szCs w:val="24"/>
          <w:lang w:val="de-DE" w:eastAsia="zh-CN"/>
        </w:rPr>
        <w:t>zeptala</w:t>
      </w:r>
      <w:proofErr w:type="spellEnd"/>
      <w:r w:rsidR="000246E8" w:rsidRPr="0058103B">
        <w:rPr>
          <w:rFonts w:ascii="Times New Roman" w:hAnsi="Times New Roman" w:cs="Times New Roman"/>
          <w:i/>
          <w:iCs/>
          <w:sz w:val="24"/>
          <w:szCs w:val="24"/>
          <w:lang w:val="de-DE" w:eastAsia="zh-CN"/>
        </w:rPr>
        <w:t xml:space="preserve">, </w:t>
      </w:r>
      <w:proofErr w:type="spellStart"/>
      <w:r w:rsidR="000246E8" w:rsidRPr="0058103B">
        <w:rPr>
          <w:rFonts w:ascii="Times New Roman" w:hAnsi="Times New Roman" w:cs="Times New Roman"/>
          <w:i/>
          <w:iCs/>
          <w:sz w:val="24"/>
          <w:szCs w:val="24"/>
          <w:lang w:val="de-DE" w:eastAsia="zh-CN"/>
        </w:rPr>
        <w:t>jestli</w:t>
      </w:r>
      <w:proofErr w:type="spellEnd"/>
      <w:r w:rsidR="000246E8" w:rsidRPr="0058103B">
        <w:rPr>
          <w:rFonts w:ascii="Times New Roman" w:hAnsi="Times New Roman" w:cs="Times New Roman"/>
          <w:i/>
          <w:iCs/>
          <w:sz w:val="24"/>
          <w:szCs w:val="24"/>
          <w:lang w:val="de-DE" w:eastAsia="zh-CN"/>
        </w:rPr>
        <w:t xml:space="preserve"> </w:t>
      </w:r>
      <w:proofErr w:type="spellStart"/>
      <w:r w:rsidR="000246E8" w:rsidRPr="0058103B">
        <w:rPr>
          <w:rFonts w:ascii="Times New Roman" w:hAnsi="Times New Roman" w:cs="Times New Roman"/>
          <w:i/>
          <w:iCs/>
          <w:sz w:val="24"/>
          <w:szCs w:val="24"/>
          <w:lang w:val="de-DE" w:eastAsia="zh-CN"/>
        </w:rPr>
        <w:t>ji</w:t>
      </w:r>
      <w:proofErr w:type="spellEnd"/>
      <w:r w:rsidR="000246E8" w:rsidRPr="0058103B">
        <w:rPr>
          <w:rFonts w:ascii="Times New Roman" w:hAnsi="Times New Roman" w:cs="Times New Roman"/>
          <w:i/>
          <w:iCs/>
          <w:sz w:val="24"/>
          <w:szCs w:val="24"/>
          <w:lang w:val="de-DE" w:eastAsia="zh-CN"/>
        </w:rPr>
        <w:t xml:space="preserve"> </w:t>
      </w:r>
      <w:proofErr w:type="spellStart"/>
      <w:r w:rsidR="000246E8" w:rsidRPr="0058103B">
        <w:rPr>
          <w:rFonts w:ascii="Times New Roman" w:hAnsi="Times New Roman" w:cs="Times New Roman"/>
          <w:i/>
          <w:iCs/>
          <w:sz w:val="24"/>
          <w:szCs w:val="24"/>
          <w:lang w:val="de-DE" w:eastAsia="zh-CN"/>
        </w:rPr>
        <w:t>myslivec</w:t>
      </w:r>
      <w:proofErr w:type="spellEnd"/>
      <w:r w:rsidR="000246E8" w:rsidRPr="0058103B">
        <w:rPr>
          <w:rFonts w:ascii="Times New Roman" w:hAnsi="Times New Roman" w:cs="Times New Roman"/>
          <w:i/>
          <w:iCs/>
          <w:sz w:val="24"/>
          <w:szCs w:val="24"/>
          <w:lang w:val="de-DE" w:eastAsia="zh-CN"/>
        </w:rPr>
        <w:t xml:space="preserve"> </w:t>
      </w:r>
      <w:proofErr w:type="spellStart"/>
      <w:r w:rsidR="000246E8" w:rsidRPr="0058103B">
        <w:rPr>
          <w:rFonts w:ascii="Times New Roman" w:hAnsi="Times New Roman" w:cs="Times New Roman"/>
          <w:i/>
          <w:iCs/>
          <w:sz w:val="24"/>
          <w:szCs w:val="24"/>
          <w:lang w:val="de-DE" w:eastAsia="zh-CN"/>
        </w:rPr>
        <w:t>bude</w:t>
      </w:r>
      <w:proofErr w:type="spellEnd"/>
      <w:r w:rsidR="000246E8" w:rsidRPr="0058103B">
        <w:rPr>
          <w:rFonts w:ascii="Times New Roman" w:hAnsi="Times New Roman" w:cs="Times New Roman"/>
          <w:i/>
          <w:iCs/>
          <w:sz w:val="24"/>
          <w:szCs w:val="24"/>
          <w:lang w:val="de-DE" w:eastAsia="zh-CN"/>
        </w:rPr>
        <w:t xml:space="preserve"> </w:t>
      </w:r>
      <w:proofErr w:type="spellStart"/>
      <w:r w:rsidR="000246E8" w:rsidRPr="0058103B">
        <w:rPr>
          <w:rFonts w:ascii="Times New Roman" w:hAnsi="Times New Roman" w:cs="Times New Roman"/>
          <w:i/>
          <w:iCs/>
          <w:sz w:val="24"/>
          <w:szCs w:val="24"/>
          <w:lang w:val="de-DE" w:eastAsia="zh-CN"/>
        </w:rPr>
        <w:t>potřebovat</w:t>
      </w:r>
      <w:proofErr w:type="spellEnd"/>
      <w:r w:rsidR="000246E8" w:rsidRPr="0058103B">
        <w:rPr>
          <w:rFonts w:ascii="Times New Roman" w:hAnsi="Times New Roman" w:cs="Times New Roman"/>
          <w:i/>
          <w:iCs/>
          <w:sz w:val="24"/>
          <w:szCs w:val="24"/>
          <w:lang w:val="de-DE" w:eastAsia="zh-CN"/>
        </w:rPr>
        <w:t xml:space="preserve"> </w:t>
      </w:r>
      <w:proofErr w:type="spellStart"/>
      <w:r w:rsidR="000246E8" w:rsidRPr="0058103B">
        <w:rPr>
          <w:rFonts w:ascii="Times New Roman" w:hAnsi="Times New Roman" w:cs="Times New Roman"/>
          <w:i/>
          <w:iCs/>
          <w:sz w:val="24"/>
          <w:szCs w:val="24"/>
          <w:lang w:val="de-DE" w:eastAsia="zh-CN"/>
        </w:rPr>
        <w:t>nebo</w:t>
      </w:r>
      <w:proofErr w:type="spellEnd"/>
      <w:r w:rsidR="000246E8" w:rsidRPr="0058103B">
        <w:rPr>
          <w:rFonts w:ascii="Times New Roman" w:hAnsi="Times New Roman" w:cs="Times New Roman"/>
          <w:i/>
          <w:iCs/>
          <w:sz w:val="24"/>
          <w:szCs w:val="24"/>
          <w:lang w:val="de-DE" w:eastAsia="zh-CN"/>
        </w:rPr>
        <w:t xml:space="preserve"> </w:t>
      </w:r>
      <w:proofErr w:type="spellStart"/>
      <w:r w:rsidR="000246E8" w:rsidRPr="0058103B">
        <w:rPr>
          <w:rFonts w:ascii="Times New Roman" w:hAnsi="Times New Roman" w:cs="Times New Roman"/>
          <w:i/>
          <w:iCs/>
          <w:sz w:val="24"/>
          <w:szCs w:val="24"/>
          <w:lang w:val="de-DE" w:eastAsia="zh-CN"/>
        </w:rPr>
        <w:t>jestli</w:t>
      </w:r>
      <w:proofErr w:type="spellEnd"/>
      <w:r w:rsidR="000246E8" w:rsidRPr="0058103B">
        <w:rPr>
          <w:rFonts w:ascii="Times New Roman" w:hAnsi="Times New Roman" w:cs="Times New Roman"/>
          <w:i/>
          <w:iCs/>
          <w:sz w:val="24"/>
          <w:szCs w:val="24"/>
          <w:lang w:val="de-DE" w:eastAsia="zh-CN"/>
        </w:rPr>
        <w:t xml:space="preserve"> </w:t>
      </w:r>
      <w:proofErr w:type="spellStart"/>
      <w:r w:rsidR="000246E8" w:rsidRPr="0058103B">
        <w:rPr>
          <w:rFonts w:ascii="Times New Roman" w:hAnsi="Times New Roman" w:cs="Times New Roman"/>
          <w:i/>
          <w:iCs/>
          <w:sz w:val="24"/>
          <w:szCs w:val="24"/>
          <w:lang w:val="de-DE" w:eastAsia="zh-CN"/>
        </w:rPr>
        <w:t>jí</w:t>
      </w:r>
      <w:proofErr w:type="spellEnd"/>
      <w:r w:rsidR="000246E8" w:rsidRPr="0058103B">
        <w:rPr>
          <w:rFonts w:ascii="Times New Roman" w:hAnsi="Times New Roman" w:cs="Times New Roman"/>
          <w:i/>
          <w:iCs/>
          <w:sz w:val="24"/>
          <w:szCs w:val="24"/>
          <w:lang w:val="de-DE" w:eastAsia="zh-CN"/>
        </w:rPr>
        <w:t xml:space="preserve"> </w:t>
      </w:r>
      <w:proofErr w:type="spellStart"/>
      <w:r w:rsidR="000246E8" w:rsidRPr="0058103B">
        <w:rPr>
          <w:rFonts w:ascii="Times New Roman" w:hAnsi="Times New Roman" w:cs="Times New Roman"/>
          <w:i/>
          <w:iCs/>
          <w:sz w:val="24"/>
          <w:szCs w:val="24"/>
          <w:lang w:val="de-DE" w:eastAsia="zh-CN"/>
        </w:rPr>
        <w:t>smí</w:t>
      </w:r>
      <w:proofErr w:type="spellEnd"/>
      <w:r w:rsidR="000246E8" w:rsidRPr="0058103B">
        <w:rPr>
          <w:rFonts w:ascii="Times New Roman" w:hAnsi="Times New Roman" w:cs="Times New Roman"/>
          <w:i/>
          <w:iCs/>
          <w:sz w:val="24"/>
          <w:szCs w:val="24"/>
          <w:lang w:val="de-DE" w:eastAsia="zh-CN"/>
        </w:rPr>
        <w:t xml:space="preserve"> </w:t>
      </w:r>
      <w:proofErr w:type="spellStart"/>
      <w:r w:rsidR="000246E8" w:rsidRPr="0058103B">
        <w:rPr>
          <w:rFonts w:ascii="Times New Roman" w:hAnsi="Times New Roman" w:cs="Times New Roman"/>
          <w:i/>
          <w:iCs/>
          <w:sz w:val="24"/>
          <w:szCs w:val="24"/>
          <w:lang w:val="de-DE" w:eastAsia="zh-CN"/>
        </w:rPr>
        <w:t>zaměstnat</w:t>
      </w:r>
      <w:proofErr w:type="spellEnd"/>
      <w:r w:rsidR="000246E8" w:rsidRPr="0058103B">
        <w:rPr>
          <w:rFonts w:ascii="Times New Roman" w:hAnsi="Times New Roman" w:cs="Times New Roman"/>
          <w:i/>
          <w:iCs/>
          <w:sz w:val="24"/>
          <w:szCs w:val="24"/>
          <w:lang w:val="de-DE" w:eastAsia="zh-CN"/>
        </w:rPr>
        <w:t>.“</w:t>
      </w:r>
      <w:r w:rsidR="000246E8" w:rsidRPr="0058103B">
        <w:rPr>
          <w:rFonts w:ascii="Times New Roman" w:hAnsi="Times New Roman" w:cs="Times New Roman"/>
          <w:sz w:val="24"/>
          <w:szCs w:val="24"/>
          <w:lang w:val="de-DE" w:eastAsia="zh-CN"/>
        </w:rPr>
        <w:t>; vierte</w:t>
      </w:r>
      <w:r w:rsidR="007F2B70">
        <w:rPr>
          <w:rFonts w:ascii="Times New Roman" w:hAnsi="Times New Roman" w:cs="Times New Roman"/>
          <w:sz w:val="24"/>
          <w:szCs w:val="24"/>
          <w:lang w:val="de-DE" w:eastAsia="zh-CN"/>
        </w:rPr>
        <w:t>s</w:t>
      </w:r>
      <w:r w:rsidR="000246E8" w:rsidRPr="0058103B">
        <w:rPr>
          <w:rFonts w:ascii="Times New Roman" w:hAnsi="Times New Roman" w:cs="Times New Roman"/>
          <w:sz w:val="24"/>
          <w:szCs w:val="24"/>
          <w:lang w:val="de-DE" w:eastAsia="zh-CN"/>
        </w:rPr>
        <w:t xml:space="preserve"> Gruppenmitglied: </w:t>
      </w:r>
      <w:r w:rsidR="000246E8" w:rsidRPr="0058103B">
        <w:rPr>
          <w:rFonts w:ascii="Times New Roman" w:hAnsi="Times New Roman" w:cs="Times New Roman"/>
          <w:i/>
          <w:iCs/>
          <w:sz w:val="24"/>
          <w:szCs w:val="24"/>
          <w:lang w:val="de-DE" w:eastAsia="zh-CN"/>
        </w:rPr>
        <w:t>„Dann fragte sie, ob der Jäger sie brauchte oder ob er sie anstellen durfte.“</w:t>
      </w:r>
    </w:p>
    <w:p w14:paraId="616A8CF3" w14:textId="23EE4ADB" w:rsidR="002D1681" w:rsidRDefault="0003271D" w:rsidP="00686D62">
      <w:pPr>
        <w:spacing w:line="360" w:lineRule="auto"/>
        <w:ind w:firstLine="709"/>
        <w:jc w:val="both"/>
        <w:rPr>
          <w:rFonts w:ascii="Times New Roman" w:hAnsi="Nirmala UI" w:cs="Nirmala UI"/>
          <w:sz w:val="24"/>
          <w:szCs w:val="24"/>
          <w:lang w:val="de-DE" w:eastAsia="zh-CN"/>
        </w:rPr>
      </w:pPr>
      <w:r w:rsidRPr="0058103B">
        <w:rPr>
          <w:rFonts w:ascii="Times New Roman" w:hAnsi="Times New Roman" w:cs="Times New Roman"/>
          <w:sz w:val="24"/>
          <w:szCs w:val="24"/>
          <w:lang w:val="de-DE" w:eastAsia="zh-CN"/>
        </w:rPr>
        <w:t xml:space="preserve">Die besten Ergebnisse im Rahmen dieser Übung weist das Gymnasium 3 auf, </w:t>
      </w:r>
      <w:r w:rsidR="007F2B70">
        <w:rPr>
          <w:rFonts w:ascii="Times New Roman" w:hAnsi="Times New Roman" w:cs="Times New Roman"/>
          <w:sz w:val="24"/>
          <w:szCs w:val="24"/>
          <w:lang w:val="de-DE" w:eastAsia="zh-CN"/>
        </w:rPr>
        <w:t>da</w:t>
      </w:r>
      <w:r w:rsidRPr="0058103B">
        <w:rPr>
          <w:rFonts w:ascii="Times New Roman" w:hAnsi="Times New Roman" w:cs="Times New Roman"/>
          <w:sz w:val="24"/>
          <w:szCs w:val="24"/>
          <w:lang w:val="de-DE" w:eastAsia="zh-CN"/>
        </w:rPr>
        <w:t xml:space="preserve"> die Schüler dieses Gymnasium zwei von drei FVG völlig richtig übersetzten. </w:t>
      </w:r>
      <w:r w:rsidR="00BE7CF5" w:rsidRPr="0058103B">
        <w:rPr>
          <w:rFonts w:ascii="Times New Roman" w:hAnsi="Times New Roman" w:cs="Times New Roman"/>
          <w:sz w:val="24"/>
          <w:szCs w:val="24"/>
          <w:lang w:val="de-DE" w:eastAsia="zh-CN"/>
        </w:rPr>
        <w:t xml:space="preserve">Die </w:t>
      </w:r>
      <w:r w:rsidR="00DB38B5" w:rsidRPr="0058103B">
        <w:rPr>
          <w:rFonts w:ascii="Times New Roman" w:hAnsi="Times New Roman" w:cs="Times New Roman"/>
          <w:sz w:val="24"/>
          <w:szCs w:val="24"/>
          <w:lang w:val="de-DE" w:eastAsia="zh-CN"/>
        </w:rPr>
        <w:t xml:space="preserve">Gymnasiasten </w:t>
      </w:r>
      <w:r w:rsidR="00BE7CF5" w:rsidRPr="0058103B">
        <w:rPr>
          <w:rFonts w:ascii="Times New Roman" w:hAnsi="Times New Roman" w:cs="Times New Roman"/>
          <w:sz w:val="24"/>
          <w:szCs w:val="24"/>
          <w:lang w:val="de-DE" w:eastAsia="zh-CN"/>
        </w:rPr>
        <w:t>waren größtenteils nicht in der Lage, die Sätze sinnvoll zu übersetzen</w:t>
      </w:r>
      <w:r w:rsidR="00BE7CF5" w:rsidRPr="0058103B">
        <w:rPr>
          <w:rStyle w:val="Funotenzeichen"/>
          <w:rFonts w:ascii="Times New Roman" w:hAnsi="Times New Roman" w:cs="Times New Roman"/>
          <w:sz w:val="24"/>
          <w:szCs w:val="24"/>
          <w:lang w:val="de-DE" w:eastAsia="zh-CN"/>
        </w:rPr>
        <w:footnoteReference w:id="13"/>
      </w:r>
      <w:r w:rsidR="002D1681" w:rsidRPr="0058103B">
        <w:rPr>
          <w:rFonts w:ascii="Times New Roman" w:hAnsi="Times New Roman" w:cs="Times New Roman"/>
          <w:sz w:val="24"/>
          <w:szCs w:val="24"/>
          <w:lang w:val="de-DE" w:eastAsia="zh-CN"/>
        </w:rPr>
        <w:t xml:space="preserve"> – am</w:t>
      </w:r>
      <w:r w:rsidR="00BE7CF5" w:rsidRPr="0058103B">
        <w:rPr>
          <w:rFonts w:ascii="Times New Roman" w:hAnsi="Times New Roman" w:cs="Times New Roman"/>
          <w:sz w:val="24"/>
          <w:szCs w:val="24"/>
          <w:lang w:val="de-DE" w:eastAsia="zh-CN"/>
        </w:rPr>
        <w:t xml:space="preserve"> Gymnasium 1 wurde in allen Fällen der Sinn verändert oder ein unsinniger Satz gebildet, am Gymnasium 2 kam in drei von vier Fällen </w:t>
      </w:r>
      <w:r w:rsidR="007F2B70">
        <w:rPr>
          <w:rFonts w:ascii="Times New Roman" w:hAnsi="Times New Roman" w:cs="Times New Roman"/>
          <w:sz w:val="24"/>
          <w:szCs w:val="24"/>
          <w:lang w:val="de-DE" w:eastAsia="zh-CN"/>
        </w:rPr>
        <w:t xml:space="preserve">dazu </w:t>
      </w:r>
      <w:r w:rsidR="00BE7CF5" w:rsidRPr="0058103B">
        <w:rPr>
          <w:rFonts w:ascii="Times New Roman" w:hAnsi="Times New Roman" w:cs="Times New Roman"/>
          <w:sz w:val="24"/>
          <w:szCs w:val="24"/>
          <w:lang w:val="de-DE" w:eastAsia="zh-CN"/>
        </w:rPr>
        <w:t>und am Gymnasium 3 in zwei von drei Fällen (der vierte Abschnitt wurde von den Schülern dieses Gymnasiums nicht rechtzeitig fertiggestellt). Dieser Misserfolg wurde hauptsächlich durch grammatikalische Fehler verursacht, die die Schüler häufig machten</w:t>
      </w:r>
      <w:r w:rsidR="002D1681" w:rsidRPr="0058103B">
        <w:rPr>
          <w:rFonts w:ascii="Times New Roman" w:hAnsi="Times New Roman" w:cs="Times New Roman"/>
          <w:sz w:val="24"/>
          <w:szCs w:val="24"/>
          <w:lang w:val="de-DE" w:eastAsia="zh-CN"/>
        </w:rPr>
        <w:t xml:space="preserve"> und wodurch die Sätze sinnlos wurden</w:t>
      </w:r>
      <w:r w:rsidR="00BE7CF5" w:rsidRPr="0058103B">
        <w:rPr>
          <w:rFonts w:ascii="Times New Roman" w:hAnsi="Times New Roman" w:cs="Times New Roman"/>
          <w:sz w:val="24"/>
          <w:szCs w:val="24"/>
          <w:lang w:val="de-DE" w:eastAsia="zh-CN"/>
        </w:rPr>
        <w:t xml:space="preserve">. </w:t>
      </w:r>
    </w:p>
    <w:p w14:paraId="1811F349" w14:textId="77777777" w:rsidR="00686D62" w:rsidRPr="00686D62" w:rsidRDefault="00686D62" w:rsidP="00686D62">
      <w:pPr>
        <w:spacing w:line="360" w:lineRule="auto"/>
        <w:ind w:firstLine="709"/>
        <w:jc w:val="both"/>
        <w:rPr>
          <w:rFonts w:ascii="Times New Roman" w:hAnsi="Nirmala UI" w:cs="Nirmala UI"/>
          <w:sz w:val="24"/>
          <w:szCs w:val="24"/>
          <w:lang w:val="de-DE" w:eastAsia="zh-CN"/>
        </w:rPr>
      </w:pPr>
    </w:p>
    <w:p w14:paraId="2E12C734" w14:textId="09B98255" w:rsidR="00304526" w:rsidRPr="0058103B" w:rsidRDefault="00304526" w:rsidP="004F0BF3">
      <w:pPr>
        <w:pStyle w:val="berschrift2"/>
        <w:numPr>
          <w:ilvl w:val="2"/>
          <w:numId w:val="23"/>
        </w:numPr>
        <w:spacing w:line="360" w:lineRule="auto"/>
        <w:jc w:val="both"/>
        <w:rPr>
          <w:rFonts w:ascii="Times New Roman" w:hAnsi="Times New Roman" w:cs="Times New Roman"/>
          <w:b/>
          <w:bCs/>
          <w:color w:val="auto"/>
          <w:sz w:val="30"/>
          <w:szCs w:val="30"/>
          <w:lang w:val="de-DE" w:eastAsia="zh-CN"/>
        </w:rPr>
      </w:pPr>
      <w:bookmarkStart w:id="37" w:name="_Toc132835636"/>
      <w:r w:rsidRPr="0058103B">
        <w:rPr>
          <w:rFonts w:ascii="Times New Roman" w:hAnsi="Times New Roman" w:cs="Times New Roman"/>
          <w:b/>
          <w:bCs/>
          <w:color w:val="auto"/>
          <w:sz w:val="30"/>
          <w:szCs w:val="30"/>
          <w:lang w:val="de-DE" w:eastAsia="zh-CN"/>
        </w:rPr>
        <w:t>Übung 2</w:t>
      </w:r>
      <w:bookmarkEnd w:id="37"/>
    </w:p>
    <w:p w14:paraId="2CC9BB97" w14:textId="77777777" w:rsidR="00FD2617" w:rsidRPr="0058103B" w:rsidRDefault="00FD2617" w:rsidP="00FD2617">
      <w:pPr>
        <w:rPr>
          <w:lang w:val="de-DE" w:eastAsia="zh-CN"/>
        </w:rPr>
      </w:pPr>
    </w:p>
    <w:p w14:paraId="7897594B" w14:textId="13C66A37" w:rsidR="00573CF1" w:rsidRPr="0058103B" w:rsidRDefault="00E610B7" w:rsidP="00573CF1">
      <w:pPr>
        <w:spacing w:line="360" w:lineRule="auto"/>
        <w:ind w:firstLine="709"/>
        <w:jc w:val="both"/>
        <w:rPr>
          <w:rFonts w:ascii="Times New Roman" w:hAnsi="Times New Roman" w:cs="Times New Roman"/>
          <w:sz w:val="24"/>
          <w:szCs w:val="24"/>
          <w:lang w:val="de-DE" w:eastAsia="zh-CN"/>
        </w:rPr>
      </w:pPr>
      <w:r w:rsidRPr="0058103B">
        <w:rPr>
          <w:rFonts w:ascii="Times New Roman" w:hAnsi="Times New Roman" w:cs="Times New Roman"/>
          <w:sz w:val="24"/>
          <w:szCs w:val="24"/>
          <w:lang w:val="de-DE" w:eastAsia="zh-CN"/>
        </w:rPr>
        <w:t>Bei dieser Übung hatten</w:t>
      </w:r>
      <w:r w:rsidR="00DA3CFD" w:rsidRPr="0058103B">
        <w:rPr>
          <w:rFonts w:ascii="Times New Roman" w:hAnsi="Times New Roman" w:cs="Times New Roman"/>
          <w:sz w:val="24"/>
          <w:szCs w:val="24"/>
          <w:lang w:val="de-DE" w:eastAsia="zh-CN"/>
        </w:rPr>
        <w:t xml:space="preserve"> die Schüler den tschechischen Text zur Verfügung und auch die deutschen Wörter, die sie ergänzen sollten, </w:t>
      </w:r>
      <w:r w:rsidR="00B953F5">
        <w:rPr>
          <w:rFonts w:ascii="Times New Roman" w:hAnsi="Times New Roman" w:cs="Times New Roman"/>
          <w:sz w:val="24"/>
          <w:szCs w:val="24"/>
          <w:lang w:val="de-DE" w:eastAsia="zh-CN"/>
        </w:rPr>
        <w:t>bekamen</w:t>
      </w:r>
      <w:r w:rsidR="00DA3CFD" w:rsidRPr="0058103B">
        <w:rPr>
          <w:rFonts w:ascii="Times New Roman" w:hAnsi="Times New Roman" w:cs="Times New Roman"/>
          <w:sz w:val="24"/>
          <w:szCs w:val="24"/>
          <w:lang w:val="de-DE" w:eastAsia="zh-CN"/>
        </w:rPr>
        <w:t xml:space="preserve"> sie oben ausgeschrieben. Diese Übung beschäftigte sich mit den Richtungsadverbien </w:t>
      </w:r>
      <w:r w:rsidR="00DA3CFD" w:rsidRPr="00651ADB">
        <w:rPr>
          <w:rFonts w:ascii="Times New Roman" w:hAnsi="Times New Roman" w:cs="Times New Roman"/>
          <w:sz w:val="24"/>
          <w:szCs w:val="24"/>
          <w:lang w:val="de-DE" w:eastAsia="zh-CN"/>
        </w:rPr>
        <w:t>hin</w:t>
      </w:r>
      <w:r w:rsidR="00DA3CFD" w:rsidRPr="0058103B">
        <w:rPr>
          <w:rFonts w:ascii="Times New Roman" w:hAnsi="Times New Roman" w:cs="Times New Roman"/>
          <w:sz w:val="24"/>
          <w:szCs w:val="24"/>
          <w:lang w:val="de-DE" w:eastAsia="zh-CN"/>
        </w:rPr>
        <w:t xml:space="preserve"> und </w:t>
      </w:r>
      <w:r w:rsidR="00DA3CFD" w:rsidRPr="00651ADB">
        <w:rPr>
          <w:rFonts w:ascii="Times New Roman" w:hAnsi="Times New Roman" w:cs="Times New Roman"/>
          <w:sz w:val="24"/>
          <w:szCs w:val="24"/>
          <w:lang w:val="de-DE" w:eastAsia="zh-CN"/>
        </w:rPr>
        <w:t>her</w:t>
      </w:r>
      <w:r w:rsidR="00DA3CFD" w:rsidRPr="0058103B">
        <w:rPr>
          <w:rFonts w:ascii="Times New Roman" w:hAnsi="Times New Roman" w:cs="Times New Roman"/>
          <w:sz w:val="24"/>
          <w:szCs w:val="24"/>
          <w:lang w:val="de-DE" w:eastAsia="zh-CN"/>
        </w:rPr>
        <w:t xml:space="preserve">, die im Märchen </w:t>
      </w:r>
      <w:r w:rsidR="00DA3CFD" w:rsidRPr="00BD3DAB">
        <w:rPr>
          <w:rFonts w:ascii="Times New Roman" w:hAnsi="Times New Roman" w:cs="Times New Roman"/>
          <w:i/>
          <w:iCs/>
          <w:sz w:val="24"/>
          <w:szCs w:val="24"/>
          <w:lang w:val="de-DE" w:eastAsia="zh-CN"/>
        </w:rPr>
        <w:t>Rapunzel</w:t>
      </w:r>
      <w:r w:rsidR="00DA3CFD" w:rsidRPr="0058103B">
        <w:rPr>
          <w:rFonts w:ascii="Times New Roman" w:hAnsi="Times New Roman" w:cs="Times New Roman"/>
          <w:sz w:val="24"/>
          <w:szCs w:val="24"/>
          <w:lang w:val="de-DE" w:eastAsia="zh-CN"/>
        </w:rPr>
        <w:t xml:space="preserve"> sehr zahlreich vertreten wurden. </w:t>
      </w:r>
    </w:p>
    <w:p w14:paraId="4D806470" w14:textId="5ABC360D" w:rsidR="005E2074" w:rsidRPr="0058103B" w:rsidRDefault="00AA17B8" w:rsidP="00573CF1">
      <w:pPr>
        <w:spacing w:line="360" w:lineRule="auto"/>
        <w:ind w:firstLine="709"/>
        <w:jc w:val="both"/>
        <w:rPr>
          <w:rFonts w:ascii="Times New Roman" w:hAnsi="Times New Roman" w:cs="Times New Roman"/>
          <w:sz w:val="24"/>
          <w:szCs w:val="24"/>
          <w:lang w:val="de-DE" w:eastAsia="zh-CN"/>
        </w:rPr>
      </w:pPr>
      <w:r w:rsidRPr="0058103B">
        <w:rPr>
          <w:rFonts w:ascii="Times New Roman" w:hAnsi="Times New Roman" w:cs="Times New Roman"/>
          <w:sz w:val="24"/>
          <w:szCs w:val="24"/>
          <w:lang w:val="de-DE" w:eastAsia="zh-CN"/>
        </w:rPr>
        <w:t xml:space="preserve"> </w:t>
      </w:r>
      <w:r w:rsidR="002D1681" w:rsidRPr="0058103B">
        <w:rPr>
          <w:rFonts w:ascii="Times New Roman" w:hAnsi="Times New Roman" w:cs="Times New Roman"/>
          <w:sz w:val="24"/>
          <w:szCs w:val="24"/>
          <w:lang w:val="de-DE" w:eastAsia="zh-CN"/>
        </w:rPr>
        <w:t xml:space="preserve">Wenn man die Übung nach der Anzahl der Schüler, die alles richtig erfüllt haben, bewertet, dann gab es an </w:t>
      </w:r>
      <w:r w:rsidR="00581AA7" w:rsidRPr="0058103B">
        <w:rPr>
          <w:rFonts w:ascii="Times New Roman" w:hAnsi="Times New Roman" w:cs="Times New Roman"/>
          <w:sz w:val="24"/>
          <w:szCs w:val="24"/>
          <w:lang w:val="de-DE" w:eastAsia="zh-CN"/>
        </w:rPr>
        <w:t>jedem Gymnasium mindestens zwei Schüler, die alles richtig erfüllt</w:t>
      </w:r>
      <w:r w:rsidR="002D1681" w:rsidRPr="0058103B">
        <w:rPr>
          <w:rFonts w:ascii="Times New Roman" w:hAnsi="Times New Roman" w:cs="Times New Roman"/>
          <w:sz w:val="24"/>
          <w:szCs w:val="24"/>
          <w:lang w:val="de-DE" w:eastAsia="zh-CN"/>
        </w:rPr>
        <w:t>en</w:t>
      </w:r>
      <w:r w:rsidR="00581AA7" w:rsidRPr="0058103B">
        <w:rPr>
          <w:rFonts w:ascii="Times New Roman" w:hAnsi="Times New Roman" w:cs="Times New Roman"/>
          <w:sz w:val="24"/>
          <w:szCs w:val="24"/>
          <w:lang w:val="de-DE" w:eastAsia="zh-CN"/>
        </w:rPr>
        <w:t>. Die besten Ergebnisse der drei Gymnasien</w:t>
      </w:r>
      <w:r w:rsidR="004E41AB" w:rsidRPr="0058103B">
        <w:rPr>
          <w:rFonts w:ascii="Times New Roman" w:hAnsi="Times New Roman" w:cs="Times New Roman"/>
          <w:sz w:val="24"/>
          <w:szCs w:val="24"/>
          <w:lang w:val="de-DE" w:eastAsia="zh-CN"/>
        </w:rPr>
        <w:t>, was die fehlerfreie Lösung der Übung angeht,</w:t>
      </w:r>
      <w:r w:rsidR="00581AA7" w:rsidRPr="0058103B">
        <w:rPr>
          <w:rFonts w:ascii="Times New Roman" w:hAnsi="Times New Roman" w:cs="Times New Roman"/>
          <w:sz w:val="24"/>
          <w:szCs w:val="24"/>
          <w:lang w:val="de-DE" w:eastAsia="zh-CN"/>
        </w:rPr>
        <w:t xml:space="preserve"> hatte das Gymnasium 2, wo nur vier Schüler von insgesamt zehn </w:t>
      </w:r>
      <w:r w:rsidR="0017422A" w:rsidRPr="0058103B">
        <w:rPr>
          <w:rFonts w:ascii="Times New Roman" w:hAnsi="Times New Roman" w:cs="Times New Roman"/>
          <w:sz w:val="24"/>
          <w:szCs w:val="24"/>
          <w:lang w:val="de-DE" w:eastAsia="zh-CN"/>
        </w:rPr>
        <w:t>einige</w:t>
      </w:r>
      <w:r w:rsidR="00581AA7" w:rsidRPr="0058103B">
        <w:rPr>
          <w:rFonts w:ascii="Times New Roman" w:hAnsi="Times New Roman" w:cs="Times New Roman"/>
          <w:sz w:val="24"/>
          <w:szCs w:val="24"/>
          <w:lang w:val="de-DE" w:eastAsia="zh-CN"/>
        </w:rPr>
        <w:t xml:space="preserve"> Fehler machten. </w:t>
      </w:r>
      <w:r w:rsidR="00432F05" w:rsidRPr="0058103B">
        <w:rPr>
          <w:rFonts w:ascii="Times New Roman" w:hAnsi="Times New Roman" w:cs="Times New Roman"/>
          <w:sz w:val="24"/>
          <w:szCs w:val="24"/>
          <w:lang w:val="de-DE" w:eastAsia="zh-CN"/>
        </w:rPr>
        <w:t>Trotzdem machte einer</w:t>
      </w:r>
      <w:r w:rsidR="00581AA7" w:rsidRPr="0058103B">
        <w:rPr>
          <w:rFonts w:ascii="Times New Roman" w:hAnsi="Times New Roman" w:cs="Times New Roman"/>
          <w:sz w:val="24"/>
          <w:szCs w:val="24"/>
          <w:lang w:val="de-DE" w:eastAsia="zh-CN"/>
        </w:rPr>
        <w:t xml:space="preserve"> der Schüler dieses Gymnasiums neun Fehler von insgesamt elf Wörter</w:t>
      </w:r>
      <w:r w:rsidR="007F2B70">
        <w:rPr>
          <w:rFonts w:ascii="Times New Roman" w:hAnsi="Times New Roman" w:cs="Times New Roman"/>
          <w:sz w:val="24"/>
          <w:szCs w:val="24"/>
          <w:lang w:val="de-DE" w:eastAsia="zh-CN"/>
        </w:rPr>
        <w:t>n</w:t>
      </w:r>
      <w:r w:rsidR="00581AA7" w:rsidRPr="0058103B">
        <w:rPr>
          <w:rFonts w:ascii="Times New Roman" w:hAnsi="Times New Roman" w:cs="Times New Roman"/>
          <w:sz w:val="24"/>
          <w:szCs w:val="24"/>
          <w:lang w:val="de-DE" w:eastAsia="zh-CN"/>
        </w:rPr>
        <w:t xml:space="preserve"> zum </w:t>
      </w:r>
      <w:r w:rsidR="007F2B70">
        <w:rPr>
          <w:rFonts w:ascii="Times New Roman" w:hAnsi="Times New Roman" w:cs="Times New Roman"/>
          <w:sz w:val="24"/>
          <w:szCs w:val="24"/>
          <w:lang w:val="de-DE" w:eastAsia="zh-CN"/>
        </w:rPr>
        <w:t>Aus</w:t>
      </w:r>
      <w:r w:rsidR="00581AA7" w:rsidRPr="0058103B">
        <w:rPr>
          <w:rFonts w:ascii="Times New Roman" w:hAnsi="Times New Roman" w:cs="Times New Roman"/>
          <w:sz w:val="24"/>
          <w:szCs w:val="24"/>
          <w:lang w:val="de-DE" w:eastAsia="zh-CN"/>
        </w:rPr>
        <w:t>füllen – dies war d</w:t>
      </w:r>
      <w:r w:rsidR="00123EDE" w:rsidRPr="0058103B">
        <w:rPr>
          <w:rFonts w:ascii="Times New Roman" w:hAnsi="Times New Roman" w:cs="Times New Roman"/>
          <w:sz w:val="24"/>
          <w:szCs w:val="24"/>
          <w:lang w:val="de-DE" w:eastAsia="zh-CN"/>
        </w:rPr>
        <w:t xml:space="preserve">ie größte Fehleranzahl, die unter den Schülern aller Gymnasien aufgetreten ist. </w:t>
      </w:r>
      <w:r w:rsidR="00263827" w:rsidRPr="0058103B">
        <w:rPr>
          <w:rFonts w:ascii="Times New Roman" w:hAnsi="Times New Roman" w:cs="Times New Roman"/>
          <w:sz w:val="24"/>
          <w:szCs w:val="24"/>
          <w:lang w:val="de-DE" w:eastAsia="zh-CN"/>
        </w:rPr>
        <w:t>Am Gymnasium 1 gab es zwei Schüler von insgesamt acht, die alles richtig hatten</w:t>
      </w:r>
      <w:r w:rsidR="00FB143F" w:rsidRPr="0058103B">
        <w:rPr>
          <w:rFonts w:ascii="Times New Roman" w:hAnsi="Times New Roman" w:cs="Times New Roman"/>
          <w:sz w:val="24"/>
          <w:szCs w:val="24"/>
          <w:lang w:val="de-DE" w:eastAsia="zh-CN"/>
        </w:rPr>
        <w:t xml:space="preserve"> </w:t>
      </w:r>
      <w:r w:rsidR="00263827" w:rsidRPr="0058103B">
        <w:rPr>
          <w:rFonts w:ascii="Times New Roman" w:hAnsi="Times New Roman" w:cs="Times New Roman"/>
          <w:sz w:val="24"/>
          <w:szCs w:val="24"/>
          <w:lang w:val="de-DE" w:eastAsia="zh-CN"/>
        </w:rPr>
        <w:t>und am Gymnasium 3 waren es dann vier von elf.</w:t>
      </w:r>
    </w:p>
    <w:p w14:paraId="290D608A" w14:textId="58204D51" w:rsidR="005E2074" w:rsidRPr="0058103B" w:rsidRDefault="00263827" w:rsidP="00573CF1">
      <w:pPr>
        <w:spacing w:line="360" w:lineRule="auto"/>
        <w:ind w:firstLine="709"/>
        <w:jc w:val="both"/>
        <w:rPr>
          <w:rFonts w:ascii="Times New Roman" w:hAnsi="Times New Roman" w:cs="Times New Roman"/>
          <w:sz w:val="24"/>
          <w:szCs w:val="24"/>
          <w:lang w:val="de-DE" w:eastAsia="zh-CN"/>
        </w:rPr>
      </w:pPr>
      <w:r w:rsidRPr="0058103B">
        <w:rPr>
          <w:rFonts w:ascii="Times New Roman" w:hAnsi="Times New Roman" w:cs="Times New Roman"/>
          <w:sz w:val="24"/>
          <w:szCs w:val="24"/>
          <w:lang w:val="de-DE" w:eastAsia="zh-CN"/>
        </w:rPr>
        <w:t xml:space="preserve"> </w:t>
      </w:r>
      <w:r w:rsidR="004E41AB" w:rsidRPr="0058103B">
        <w:rPr>
          <w:rFonts w:ascii="Times New Roman" w:hAnsi="Times New Roman" w:cs="Times New Roman"/>
          <w:sz w:val="24"/>
          <w:szCs w:val="24"/>
          <w:lang w:val="de-DE" w:eastAsia="zh-CN"/>
        </w:rPr>
        <w:t xml:space="preserve">Bewertet man die Aufgabe anhand des Verhältnisses zwischen der Gesamtzahl der richtigen Antworten und </w:t>
      </w:r>
      <w:r w:rsidR="003106F7">
        <w:rPr>
          <w:rFonts w:ascii="Times New Roman" w:hAnsi="Times New Roman" w:cs="Times New Roman"/>
          <w:sz w:val="24"/>
          <w:szCs w:val="24"/>
          <w:lang w:val="de-DE" w:eastAsia="zh-CN"/>
        </w:rPr>
        <w:t xml:space="preserve">der </w:t>
      </w:r>
      <w:r w:rsidR="004E41AB" w:rsidRPr="0058103B">
        <w:rPr>
          <w:rFonts w:ascii="Times New Roman" w:hAnsi="Times New Roman" w:cs="Times New Roman"/>
          <w:sz w:val="24"/>
          <w:szCs w:val="24"/>
          <w:lang w:val="de-DE" w:eastAsia="zh-CN"/>
        </w:rPr>
        <w:t xml:space="preserve">Gesamtzahl der Fehler, d. h. man addiert alle richtigen und alle </w:t>
      </w:r>
      <w:r w:rsidR="004E41AB" w:rsidRPr="0058103B">
        <w:rPr>
          <w:rFonts w:ascii="Times New Roman" w:hAnsi="Times New Roman" w:cs="Times New Roman"/>
          <w:sz w:val="24"/>
          <w:szCs w:val="24"/>
          <w:lang w:val="de-DE" w:eastAsia="zh-CN"/>
        </w:rPr>
        <w:lastRenderedPageBreak/>
        <w:t xml:space="preserve">falschen Lösungen von allen Schülern bestimmten Gymnasiums, dann war das Gymnasium </w:t>
      </w:r>
      <w:r w:rsidR="00FD1C71" w:rsidRPr="0058103B">
        <w:rPr>
          <w:rFonts w:ascii="Times New Roman" w:hAnsi="Times New Roman" w:cs="Times New Roman"/>
          <w:sz w:val="24"/>
          <w:szCs w:val="24"/>
          <w:lang w:val="de-DE" w:eastAsia="zh-CN"/>
        </w:rPr>
        <w:t>3</w:t>
      </w:r>
      <w:r w:rsidR="004E41AB" w:rsidRPr="0058103B">
        <w:rPr>
          <w:rFonts w:ascii="Times New Roman" w:hAnsi="Times New Roman" w:cs="Times New Roman"/>
          <w:sz w:val="24"/>
          <w:szCs w:val="24"/>
          <w:lang w:val="de-DE" w:eastAsia="zh-CN"/>
        </w:rPr>
        <w:t xml:space="preserve"> am besten</w:t>
      </w:r>
      <w:r w:rsidR="00FD1C71" w:rsidRPr="0058103B">
        <w:rPr>
          <w:rFonts w:ascii="Times New Roman" w:hAnsi="Times New Roman" w:cs="Times New Roman"/>
          <w:sz w:val="24"/>
          <w:szCs w:val="24"/>
          <w:lang w:val="de-DE" w:eastAsia="zh-CN"/>
        </w:rPr>
        <w:t xml:space="preserve"> (Erfolgsquote</w:t>
      </w:r>
      <w:r w:rsidR="00426DE9" w:rsidRPr="0058103B">
        <w:rPr>
          <w:rFonts w:ascii="Times New Roman" w:hAnsi="Times New Roman" w:cs="Times New Roman"/>
          <w:sz w:val="24"/>
          <w:szCs w:val="24"/>
          <w:lang w:val="de-DE" w:eastAsia="zh-CN"/>
        </w:rPr>
        <w:t>: 86</w:t>
      </w:r>
      <w:r w:rsidR="00A92600">
        <w:rPr>
          <w:rFonts w:ascii="Times New Roman" w:hAnsi="Times New Roman" w:cs="Times New Roman"/>
          <w:sz w:val="24"/>
          <w:szCs w:val="24"/>
          <w:lang w:val="de-DE" w:eastAsia="zh-CN"/>
        </w:rPr>
        <w:t xml:space="preserve"> </w:t>
      </w:r>
      <w:r w:rsidR="00426DE9" w:rsidRPr="0058103B">
        <w:rPr>
          <w:rFonts w:ascii="Times New Roman" w:hAnsi="Times New Roman" w:cs="Times New Roman"/>
          <w:sz w:val="24"/>
          <w:szCs w:val="24"/>
          <w:lang w:val="de-DE" w:eastAsia="zh-CN"/>
        </w:rPr>
        <w:t>%</w:t>
      </w:r>
      <w:r w:rsidR="00FD1C71" w:rsidRPr="0058103B">
        <w:rPr>
          <w:rFonts w:ascii="Times New Roman" w:hAnsi="Times New Roman" w:cs="Times New Roman"/>
          <w:sz w:val="24"/>
          <w:szCs w:val="24"/>
          <w:lang w:val="de-DE" w:eastAsia="zh-CN"/>
        </w:rPr>
        <w:t>)</w:t>
      </w:r>
      <w:r w:rsidR="004E41AB" w:rsidRPr="0058103B">
        <w:rPr>
          <w:rFonts w:ascii="Times New Roman" w:hAnsi="Times New Roman" w:cs="Times New Roman"/>
          <w:sz w:val="24"/>
          <w:szCs w:val="24"/>
          <w:lang w:val="de-DE" w:eastAsia="zh-CN"/>
        </w:rPr>
        <w:t xml:space="preserve">, gefolgt vom Gymnasium </w:t>
      </w:r>
      <w:r w:rsidR="00FD1C71" w:rsidRPr="0058103B">
        <w:rPr>
          <w:rFonts w:ascii="Times New Roman" w:hAnsi="Times New Roman" w:cs="Times New Roman"/>
          <w:sz w:val="24"/>
          <w:szCs w:val="24"/>
          <w:lang w:val="de-DE" w:eastAsia="zh-CN"/>
        </w:rPr>
        <w:t xml:space="preserve">2 </w:t>
      </w:r>
      <w:r w:rsidR="00426DE9" w:rsidRPr="0058103B">
        <w:rPr>
          <w:rFonts w:ascii="Times New Roman" w:hAnsi="Times New Roman" w:cs="Times New Roman"/>
          <w:sz w:val="24"/>
          <w:szCs w:val="24"/>
          <w:lang w:val="de-DE" w:eastAsia="zh-CN"/>
        </w:rPr>
        <w:t>(</w:t>
      </w:r>
      <w:r w:rsidR="00FD1C71" w:rsidRPr="0058103B">
        <w:rPr>
          <w:rFonts w:ascii="Times New Roman" w:hAnsi="Times New Roman" w:cs="Times New Roman"/>
          <w:sz w:val="24"/>
          <w:szCs w:val="24"/>
          <w:lang w:val="de-DE" w:eastAsia="zh-CN"/>
        </w:rPr>
        <w:t>Erfolgsquote</w:t>
      </w:r>
      <w:r w:rsidR="00426DE9" w:rsidRPr="0058103B">
        <w:rPr>
          <w:rFonts w:ascii="Times New Roman" w:hAnsi="Times New Roman" w:cs="Times New Roman"/>
          <w:sz w:val="24"/>
          <w:szCs w:val="24"/>
          <w:lang w:val="de-DE" w:eastAsia="zh-CN"/>
        </w:rPr>
        <w:t>: 85,5</w:t>
      </w:r>
      <w:r w:rsidR="00A92600">
        <w:rPr>
          <w:rFonts w:ascii="Times New Roman" w:hAnsi="Times New Roman" w:cs="Times New Roman"/>
          <w:sz w:val="24"/>
          <w:szCs w:val="24"/>
          <w:lang w:val="de-DE" w:eastAsia="zh-CN"/>
        </w:rPr>
        <w:t xml:space="preserve"> </w:t>
      </w:r>
      <w:r w:rsidR="00426DE9" w:rsidRPr="0058103B">
        <w:rPr>
          <w:rFonts w:ascii="Times New Roman" w:hAnsi="Times New Roman" w:cs="Times New Roman"/>
          <w:sz w:val="24"/>
          <w:szCs w:val="24"/>
          <w:lang w:val="de-DE" w:eastAsia="zh-CN"/>
        </w:rPr>
        <w:t>%</w:t>
      </w:r>
      <w:r w:rsidR="00FD1C71" w:rsidRPr="0058103B">
        <w:rPr>
          <w:rFonts w:ascii="Times New Roman" w:hAnsi="Times New Roman" w:cs="Times New Roman"/>
          <w:sz w:val="24"/>
          <w:szCs w:val="24"/>
          <w:lang w:val="de-DE" w:eastAsia="zh-CN"/>
        </w:rPr>
        <w:t>)</w:t>
      </w:r>
      <w:r w:rsidR="004E41AB" w:rsidRPr="0058103B">
        <w:rPr>
          <w:rFonts w:ascii="Times New Roman" w:hAnsi="Times New Roman" w:cs="Times New Roman"/>
          <w:sz w:val="24"/>
          <w:szCs w:val="24"/>
          <w:lang w:val="de-DE" w:eastAsia="zh-CN"/>
        </w:rPr>
        <w:t xml:space="preserve"> und auf dem letzten Platz befindet sich das Gymnasium 1</w:t>
      </w:r>
      <w:r w:rsidR="00FD1C71" w:rsidRPr="0058103B">
        <w:rPr>
          <w:rFonts w:ascii="Times New Roman" w:hAnsi="Times New Roman" w:cs="Times New Roman"/>
          <w:sz w:val="24"/>
          <w:szCs w:val="24"/>
          <w:lang w:val="de-DE" w:eastAsia="zh-CN"/>
        </w:rPr>
        <w:t xml:space="preserve"> (Erfolgsquote</w:t>
      </w:r>
      <w:r w:rsidR="00426DE9" w:rsidRPr="0058103B">
        <w:rPr>
          <w:rFonts w:ascii="Times New Roman" w:hAnsi="Times New Roman" w:cs="Times New Roman"/>
          <w:sz w:val="24"/>
          <w:szCs w:val="24"/>
          <w:lang w:val="de-DE" w:eastAsia="zh-CN"/>
        </w:rPr>
        <w:t>: 85,3</w:t>
      </w:r>
      <w:r w:rsidR="00A92600">
        <w:rPr>
          <w:rFonts w:ascii="Times New Roman" w:hAnsi="Times New Roman" w:cs="Times New Roman"/>
          <w:sz w:val="24"/>
          <w:szCs w:val="24"/>
          <w:lang w:val="de-DE" w:eastAsia="zh-CN"/>
        </w:rPr>
        <w:t xml:space="preserve"> </w:t>
      </w:r>
      <w:r w:rsidR="00426DE9" w:rsidRPr="0058103B">
        <w:rPr>
          <w:rFonts w:ascii="Times New Roman" w:hAnsi="Times New Roman" w:cs="Times New Roman"/>
          <w:sz w:val="24"/>
          <w:szCs w:val="24"/>
          <w:lang w:val="de-DE" w:eastAsia="zh-CN"/>
        </w:rPr>
        <w:t>%</w:t>
      </w:r>
      <w:r w:rsidR="00FD1C71" w:rsidRPr="0058103B">
        <w:rPr>
          <w:rFonts w:ascii="Times New Roman" w:hAnsi="Times New Roman" w:cs="Times New Roman"/>
          <w:sz w:val="24"/>
          <w:szCs w:val="24"/>
          <w:lang w:val="de-DE" w:eastAsia="zh-CN"/>
        </w:rPr>
        <w:t>)</w:t>
      </w:r>
      <w:r w:rsidR="004E41AB" w:rsidRPr="0058103B">
        <w:rPr>
          <w:rFonts w:ascii="Times New Roman" w:hAnsi="Times New Roman" w:cs="Times New Roman"/>
          <w:sz w:val="24"/>
          <w:szCs w:val="24"/>
          <w:lang w:val="de-DE" w:eastAsia="zh-CN"/>
        </w:rPr>
        <w:t xml:space="preserve">. </w:t>
      </w:r>
      <w:r w:rsidR="00FD1C71" w:rsidRPr="0058103B">
        <w:rPr>
          <w:rFonts w:ascii="Times New Roman" w:hAnsi="Times New Roman" w:cs="Times New Roman"/>
          <w:sz w:val="24"/>
          <w:szCs w:val="24"/>
          <w:lang w:val="de-DE" w:eastAsia="zh-CN"/>
        </w:rPr>
        <w:t xml:space="preserve">Man sieht, dass </w:t>
      </w:r>
      <w:r w:rsidR="005E2074" w:rsidRPr="0058103B">
        <w:rPr>
          <w:rFonts w:ascii="Times New Roman" w:hAnsi="Times New Roman" w:cs="Times New Roman"/>
          <w:sz w:val="24"/>
          <w:szCs w:val="24"/>
          <w:lang w:val="de-DE" w:eastAsia="zh-CN"/>
        </w:rPr>
        <w:t xml:space="preserve">bei </w:t>
      </w:r>
      <w:r w:rsidR="00FD1C71" w:rsidRPr="0058103B">
        <w:rPr>
          <w:rFonts w:ascii="Times New Roman" w:hAnsi="Times New Roman" w:cs="Times New Roman"/>
          <w:sz w:val="24"/>
          <w:szCs w:val="24"/>
          <w:lang w:val="de-DE" w:eastAsia="zh-CN"/>
        </w:rPr>
        <w:t>diese</w:t>
      </w:r>
      <w:r w:rsidR="005E2074" w:rsidRPr="0058103B">
        <w:rPr>
          <w:rFonts w:ascii="Times New Roman" w:hAnsi="Times New Roman" w:cs="Times New Roman"/>
          <w:sz w:val="24"/>
          <w:szCs w:val="24"/>
          <w:lang w:val="de-DE" w:eastAsia="zh-CN"/>
        </w:rPr>
        <w:t>r</w:t>
      </w:r>
      <w:r w:rsidR="00FD1C71" w:rsidRPr="0058103B">
        <w:rPr>
          <w:rFonts w:ascii="Times New Roman" w:hAnsi="Times New Roman" w:cs="Times New Roman"/>
          <w:sz w:val="24"/>
          <w:szCs w:val="24"/>
          <w:lang w:val="de-DE" w:eastAsia="zh-CN"/>
        </w:rPr>
        <w:t xml:space="preserve"> Übung die Erfolgsquote </w:t>
      </w:r>
      <w:r w:rsidR="005C4B63">
        <w:rPr>
          <w:rFonts w:ascii="Times New Roman" w:hAnsi="Times New Roman" w:cs="Times New Roman"/>
          <w:sz w:val="24"/>
          <w:szCs w:val="24"/>
          <w:lang w:val="de-DE" w:eastAsia="zh-CN"/>
        </w:rPr>
        <w:t xml:space="preserve">der </w:t>
      </w:r>
      <w:r w:rsidR="00FD1C71" w:rsidRPr="0058103B">
        <w:rPr>
          <w:rFonts w:ascii="Times New Roman" w:hAnsi="Times New Roman" w:cs="Times New Roman"/>
          <w:sz w:val="24"/>
          <w:szCs w:val="24"/>
          <w:lang w:val="de-DE" w:eastAsia="zh-CN"/>
        </w:rPr>
        <w:t xml:space="preserve">einzelnen Gymnasien fast identisch ist. </w:t>
      </w:r>
    </w:p>
    <w:p w14:paraId="5F7D09B2" w14:textId="241F00C1" w:rsidR="006E1FC0" w:rsidRPr="0058103B" w:rsidRDefault="006C132F" w:rsidP="00573CF1">
      <w:pPr>
        <w:spacing w:line="360" w:lineRule="auto"/>
        <w:ind w:firstLine="709"/>
        <w:jc w:val="both"/>
        <w:rPr>
          <w:rFonts w:ascii="Times New Roman" w:hAnsi="Times New Roman" w:cs="Times New Roman"/>
          <w:sz w:val="24"/>
          <w:szCs w:val="24"/>
          <w:lang w:val="de-DE" w:eastAsia="zh-CN"/>
        </w:rPr>
      </w:pPr>
      <w:r w:rsidRPr="0058103B">
        <w:rPr>
          <w:rFonts w:ascii="Times New Roman" w:hAnsi="Times New Roman" w:cs="Times New Roman"/>
          <w:sz w:val="24"/>
          <w:szCs w:val="24"/>
          <w:lang w:val="de-DE" w:eastAsia="zh-CN"/>
        </w:rPr>
        <w:t xml:space="preserve">Wenn man sich </w:t>
      </w:r>
      <w:r w:rsidR="004564DA" w:rsidRPr="0058103B">
        <w:rPr>
          <w:rFonts w:ascii="Times New Roman" w:hAnsi="Times New Roman" w:cs="Times New Roman"/>
          <w:sz w:val="24"/>
          <w:szCs w:val="24"/>
          <w:lang w:val="de-DE" w:eastAsia="zh-CN"/>
        </w:rPr>
        <w:t xml:space="preserve">auf </w:t>
      </w:r>
      <w:r w:rsidR="005C4B63">
        <w:rPr>
          <w:rFonts w:ascii="Times New Roman" w:hAnsi="Times New Roman" w:cs="Times New Roman"/>
          <w:sz w:val="24"/>
          <w:szCs w:val="24"/>
          <w:lang w:val="de-DE" w:eastAsia="zh-CN"/>
        </w:rPr>
        <w:t>die</w:t>
      </w:r>
      <w:r w:rsidR="004564DA" w:rsidRPr="0058103B">
        <w:rPr>
          <w:rFonts w:ascii="Times New Roman" w:hAnsi="Times New Roman" w:cs="Times New Roman"/>
          <w:sz w:val="24"/>
          <w:szCs w:val="24"/>
          <w:lang w:val="de-DE" w:eastAsia="zh-CN"/>
        </w:rPr>
        <w:t xml:space="preserve"> Fehler</w:t>
      </w:r>
      <w:r w:rsidRPr="0058103B">
        <w:rPr>
          <w:rFonts w:ascii="Times New Roman" w:hAnsi="Times New Roman" w:cs="Times New Roman"/>
          <w:sz w:val="24"/>
          <w:szCs w:val="24"/>
          <w:lang w:val="de-DE" w:eastAsia="zh-CN"/>
        </w:rPr>
        <w:t xml:space="preserve"> </w:t>
      </w:r>
      <w:r w:rsidR="005E2074" w:rsidRPr="0058103B">
        <w:rPr>
          <w:rFonts w:ascii="Times New Roman" w:hAnsi="Times New Roman" w:cs="Times New Roman"/>
          <w:sz w:val="24"/>
          <w:szCs w:val="24"/>
          <w:lang w:val="de-DE" w:eastAsia="zh-CN"/>
        </w:rPr>
        <w:t>konzertiert,</w:t>
      </w:r>
      <w:r w:rsidR="00432F05" w:rsidRPr="0058103B">
        <w:rPr>
          <w:rFonts w:ascii="Times New Roman" w:hAnsi="Times New Roman" w:cs="Times New Roman"/>
          <w:sz w:val="24"/>
          <w:szCs w:val="24"/>
          <w:lang w:val="de-DE" w:eastAsia="zh-CN"/>
        </w:rPr>
        <w:t xml:space="preserve"> machten die Schüler, die einige Wörter fehlerhaft zugeordnet, bzw. </w:t>
      </w:r>
      <w:r w:rsidR="005C4B63">
        <w:rPr>
          <w:rFonts w:ascii="Times New Roman" w:hAnsi="Times New Roman" w:cs="Times New Roman"/>
          <w:sz w:val="24"/>
          <w:szCs w:val="24"/>
          <w:lang w:val="de-DE" w:eastAsia="zh-CN"/>
        </w:rPr>
        <w:t>ausgefüllt</w:t>
      </w:r>
      <w:r w:rsidR="00432F05" w:rsidRPr="0058103B">
        <w:rPr>
          <w:rFonts w:ascii="Times New Roman" w:hAnsi="Times New Roman" w:cs="Times New Roman"/>
          <w:sz w:val="24"/>
          <w:szCs w:val="24"/>
          <w:lang w:val="de-DE" w:eastAsia="zh-CN"/>
        </w:rPr>
        <w:t xml:space="preserve"> </w:t>
      </w:r>
      <w:r w:rsidR="003C7412" w:rsidRPr="0058103B">
        <w:rPr>
          <w:rFonts w:ascii="Times New Roman" w:hAnsi="Times New Roman" w:cs="Times New Roman"/>
          <w:sz w:val="24"/>
          <w:szCs w:val="24"/>
          <w:lang w:val="de-DE" w:eastAsia="zh-CN"/>
        </w:rPr>
        <w:t>hatten, durchschnittlich</w:t>
      </w:r>
      <w:r w:rsidRPr="0058103B">
        <w:rPr>
          <w:rFonts w:ascii="Times New Roman" w:hAnsi="Times New Roman" w:cs="Times New Roman"/>
          <w:sz w:val="24"/>
          <w:szCs w:val="24"/>
          <w:lang w:val="de-DE" w:eastAsia="zh-CN"/>
        </w:rPr>
        <w:t xml:space="preserve"> </w:t>
      </w:r>
      <w:r w:rsidR="00432F05" w:rsidRPr="0058103B">
        <w:rPr>
          <w:rFonts w:ascii="Times New Roman" w:hAnsi="Times New Roman" w:cs="Times New Roman"/>
          <w:sz w:val="24"/>
          <w:szCs w:val="24"/>
          <w:lang w:val="de-DE" w:eastAsia="zh-CN"/>
        </w:rPr>
        <w:t xml:space="preserve">etwa zwei bis drei Fehler. </w:t>
      </w:r>
      <w:r w:rsidR="00D153E2" w:rsidRPr="0058103B">
        <w:rPr>
          <w:rFonts w:ascii="Times New Roman" w:hAnsi="Times New Roman" w:cs="Times New Roman"/>
          <w:sz w:val="24"/>
          <w:szCs w:val="24"/>
          <w:lang w:val="de-DE" w:eastAsia="zh-CN"/>
        </w:rPr>
        <w:t xml:space="preserve">Am häufigsten machten die Schüler </w:t>
      </w:r>
      <w:r w:rsidR="004D4B74" w:rsidRPr="0058103B">
        <w:rPr>
          <w:rFonts w:ascii="Times New Roman" w:hAnsi="Times New Roman" w:cs="Times New Roman"/>
          <w:sz w:val="24"/>
          <w:szCs w:val="24"/>
          <w:lang w:val="de-DE" w:eastAsia="zh-CN"/>
        </w:rPr>
        <w:t>im ersten Wort</w:t>
      </w:r>
      <w:r w:rsidR="001F3DE8">
        <w:rPr>
          <w:rFonts w:ascii="Times New Roman" w:hAnsi="Times New Roman" w:cs="Times New Roman"/>
          <w:sz w:val="24"/>
          <w:szCs w:val="24"/>
          <w:lang w:val="de-DE" w:eastAsia="zh-CN"/>
        </w:rPr>
        <w:t xml:space="preserve"> </w:t>
      </w:r>
      <w:r w:rsidR="001F3DE8" w:rsidRPr="0058103B">
        <w:rPr>
          <w:rFonts w:ascii="Times New Roman" w:hAnsi="Times New Roman" w:cs="Times New Roman"/>
          <w:sz w:val="24"/>
          <w:szCs w:val="24"/>
          <w:lang w:val="de-DE" w:eastAsia="zh-CN"/>
        </w:rPr>
        <w:t>einen Fehler</w:t>
      </w:r>
      <w:r w:rsidR="004D4B74" w:rsidRPr="0058103B">
        <w:rPr>
          <w:rFonts w:ascii="Times New Roman" w:hAnsi="Times New Roman" w:cs="Times New Roman"/>
          <w:sz w:val="24"/>
          <w:szCs w:val="24"/>
          <w:lang w:val="de-DE" w:eastAsia="zh-CN"/>
        </w:rPr>
        <w:t xml:space="preserve">, das sie </w:t>
      </w:r>
      <w:r w:rsidR="001F3DE8">
        <w:rPr>
          <w:rFonts w:ascii="Times New Roman" w:hAnsi="Times New Roman" w:cs="Times New Roman"/>
          <w:sz w:val="24"/>
          <w:szCs w:val="24"/>
          <w:lang w:val="de-DE" w:eastAsia="zh-CN"/>
        </w:rPr>
        <w:t>aus</w:t>
      </w:r>
      <w:r w:rsidR="004D4B74" w:rsidRPr="0058103B">
        <w:rPr>
          <w:rFonts w:ascii="Times New Roman" w:hAnsi="Times New Roman" w:cs="Times New Roman"/>
          <w:sz w:val="24"/>
          <w:szCs w:val="24"/>
          <w:lang w:val="de-DE" w:eastAsia="zh-CN"/>
        </w:rPr>
        <w:t>füllen sollten</w:t>
      </w:r>
      <w:r w:rsidR="00C94170" w:rsidRPr="0058103B">
        <w:rPr>
          <w:rFonts w:ascii="Times New Roman" w:hAnsi="Times New Roman" w:cs="Times New Roman"/>
          <w:sz w:val="24"/>
          <w:szCs w:val="24"/>
          <w:lang w:val="de-DE" w:eastAsia="zh-CN"/>
        </w:rPr>
        <w:t xml:space="preserve"> – es waren zwölf Schüler insgesamt, die </w:t>
      </w:r>
      <w:r w:rsidR="0017422A" w:rsidRPr="0058103B">
        <w:rPr>
          <w:rFonts w:ascii="Times New Roman" w:hAnsi="Times New Roman" w:cs="Times New Roman"/>
          <w:sz w:val="24"/>
          <w:szCs w:val="24"/>
          <w:lang w:val="de-DE" w:eastAsia="zh-CN"/>
        </w:rPr>
        <w:t>sich irrten</w:t>
      </w:r>
      <w:r w:rsidR="004D4B74" w:rsidRPr="0058103B">
        <w:rPr>
          <w:rFonts w:ascii="Times New Roman" w:hAnsi="Times New Roman" w:cs="Times New Roman"/>
          <w:sz w:val="24"/>
          <w:szCs w:val="24"/>
          <w:lang w:val="de-DE" w:eastAsia="zh-CN"/>
        </w:rPr>
        <w:t xml:space="preserve">. Ganz am Anfang des Abschnittes wird der Turm beschrieben, in dem Rapunzel eingesperrt war </w:t>
      </w:r>
      <w:r w:rsidR="007A2326" w:rsidRPr="0058103B">
        <w:rPr>
          <w:rFonts w:ascii="Times New Roman" w:hAnsi="Times New Roman" w:cs="Times New Roman"/>
          <w:sz w:val="24"/>
          <w:szCs w:val="24"/>
          <w:lang w:val="de-DE" w:eastAsia="zh-CN"/>
        </w:rPr>
        <w:t>und dann</w:t>
      </w:r>
      <w:r w:rsidR="004D4B74" w:rsidRPr="0058103B">
        <w:rPr>
          <w:rFonts w:ascii="Times New Roman" w:hAnsi="Times New Roman" w:cs="Times New Roman"/>
          <w:sz w:val="24"/>
          <w:szCs w:val="24"/>
          <w:lang w:val="de-DE" w:eastAsia="zh-CN"/>
        </w:rPr>
        <w:t xml:space="preserve"> folgte d</w:t>
      </w:r>
      <w:r w:rsidR="0017422A" w:rsidRPr="0058103B">
        <w:rPr>
          <w:rFonts w:ascii="Times New Roman" w:hAnsi="Times New Roman" w:cs="Times New Roman"/>
          <w:sz w:val="24"/>
          <w:szCs w:val="24"/>
          <w:lang w:val="de-DE" w:eastAsia="zh-CN"/>
        </w:rPr>
        <w:t xml:space="preserve">ieser </w:t>
      </w:r>
      <w:r w:rsidR="004D4B74" w:rsidRPr="0058103B">
        <w:rPr>
          <w:rFonts w:ascii="Times New Roman" w:hAnsi="Times New Roman" w:cs="Times New Roman"/>
          <w:sz w:val="24"/>
          <w:szCs w:val="24"/>
          <w:lang w:val="de-DE" w:eastAsia="zh-CN"/>
        </w:rPr>
        <w:t>Satz:</w:t>
      </w:r>
      <w:r w:rsidR="004D4B74" w:rsidRPr="0058103B">
        <w:rPr>
          <w:rFonts w:ascii="Times New Roman" w:hAnsi="Times New Roman" w:cs="Times New Roman"/>
          <w:i/>
          <w:iCs/>
          <w:sz w:val="24"/>
          <w:szCs w:val="24"/>
          <w:lang w:val="de-DE" w:eastAsia="zh-CN"/>
        </w:rPr>
        <w:t xml:space="preserve"> „Wenn die Zauberin </w:t>
      </w:r>
      <w:r w:rsidR="004D4B74" w:rsidRPr="0058103B">
        <w:rPr>
          <w:rFonts w:ascii="Times New Roman" w:hAnsi="Times New Roman" w:cs="Times New Roman"/>
          <w:i/>
          <w:iCs/>
          <w:sz w:val="24"/>
          <w:szCs w:val="24"/>
          <w:u w:val="single"/>
          <w:lang w:val="de-DE" w:eastAsia="zh-CN"/>
        </w:rPr>
        <w:t>hinein</w:t>
      </w:r>
      <w:r w:rsidR="004D4B74" w:rsidRPr="0058103B">
        <w:rPr>
          <w:rFonts w:ascii="Times New Roman" w:hAnsi="Times New Roman" w:cs="Times New Roman"/>
          <w:i/>
          <w:iCs/>
          <w:sz w:val="24"/>
          <w:szCs w:val="24"/>
          <w:lang w:val="de-DE" w:eastAsia="zh-CN"/>
        </w:rPr>
        <w:t>wollte, so stellte sie sich unten hin und rief“</w:t>
      </w:r>
      <w:r w:rsidR="00BA20FC" w:rsidRPr="0058103B">
        <w:rPr>
          <w:rFonts w:ascii="Times New Roman" w:hAnsi="Times New Roman" w:cs="Times New Roman"/>
          <w:i/>
          <w:iCs/>
          <w:sz w:val="24"/>
          <w:szCs w:val="24"/>
          <w:lang w:val="de-DE" w:eastAsia="zh-CN"/>
        </w:rPr>
        <w:t xml:space="preserve"> </w:t>
      </w:r>
      <w:r w:rsidR="00BA20FC" w:rsidRPr="0058103B">
        <w:rPr>
          <w:rFonts w:ascii="Times New Roman" w:hAnsi="Times New Roman" w:cs="Times New Roman"/>
          <w:sz w:val="24"/>
          <w:szCs w:val="24"/>
          <w:lang w:val="de-DE" w:eastAsia="zh-CN"/>
        </w:rPr>
        <w:t>(</w:t>
      </w:r>
      <w:r w:rsidR="00BA20FC" w:rsidRPr="0058103B">
        <w:rPr>
          <w:rFonts w:ascii="Times New Roman" w:hAnsi="Times New Roman" w:cs="Times New Roman"/>
        </w:rPr>
        <w:t>GRIMM, GRIMM, 1954, S. 74)</w:t>
      </w:r>
      <w:r w:rsidR="004D4B74" w:rsidRPr="0058103B">
        <w:rPr>
          <w:rFonts w:ascii="Times New Roman" w:hAnsi="Times New Roman" w:cs="Times New Roman"/>
          <w:sz w:val="24"/>
          <w:szCs w:val="24"/>
          <w:lang w:val="de-DE" w:eastAsia="zh-CN"/>
        </w:rPr>
        <w:t xml:space="preserve">, wobei </w:t>
      </w:r>
      <w:r w:rsidR="001F3DE8">
        <w:rPr>
          <w:rFonts w:ascii="Times New Roman" w:hAnsi="Times New Roman" w:cs="Times New Roman"/>
          <w:sz w:val="24"/>
          <w:szCs w:val="24"/>
          <w:lang w:val="de-DE" w:eastAsia="zh-CN"/>
        </w:rPr>
        <w:t xml:space="preserve">die Schüler </w:t>
      </w:r>
      <w:r w:rsidR="004D4B74" w:rsidRPr="0058103B">
        <w:rPr>
          <w:rFonts w:ascii="Times New Roman" w:hAnsi="Times New Roman" w:cs="Times New Roman"/>
          <w:sz w:val="24"/>
          <w:szCs w:val="24"/>
          <w:lang w:val="de-DE" w:eastAsia="zh-CN"/>
        </w:rPr>
        <w:t xml:space="preserve">das Wort </w:t>
      </w:r>
      <w:r w:rsidR="004D4B74" w:rsidRPr="001F78BB">
        <w:rPr>
          <w:rFonts w:ascii="Times New Roman" w:hAnsi="Times New Roman" w:cs="Times New Roman"/>
          <w:i/>
          <w:iCs/>
          <w:sz w:val="24"/>
          <w:szCs w:val="24"/>
          <w:lang w:val="de-DE" w:eastAsia="zh-CN"/>
        </w:rPr>
        <w:t>hinein</w:t>
      </w:r>
      <w:r w:rsidR="004D4B74" w:rsidRPr="0058103B">
        <w:rPr>
          <w:rFonts w:ascii="Times New Roman" w:hAnsi="Times New Roman" w:cs="Times New Roman"/>
          <w:sz w:val="24"/>
          <w:szCs w:val="24"/>
          <w:lang w:val="de-DE" w:eastAsia="zh-CN"/>
        </w:rPr>
        <w:t xml:space="preserve"> </w:t>
      </w:r>
      <w:r w:rsidR="001F3DE8">
        <w:rPr>
          <w:rFonts w:ascii="Times New Roman" w:hAnsi="Times New Roman" w:cs="Times New Roman"/>
          <w:sz w:val="24"/>
          <w:szCs w:val="24"/>
          <w:lang w:val="de-DE" w:eastAsia="zh-CN"/>
        </w:rPr>
        <w:t>aus</w:t>
      </w:r>
      <w:r w:rsidR="004D4B74" w:rsidRPr="0058103B">
        <w:rPr>
          <w:rFonts w:ascii="Times New Roman" w:hAnsi="Times New Roman" w:cs="Times New Roman"/>
          <w:sz w:val="24"/>
          <w:szCs w:val="24"/>
          <w:lang w:val="de-DE" w:eastAsia="zh-CN"/>
        </w:rPr>
        <w:t>füllen sollten. Auch der tschechische Text, in dem der gegebenen Satz wie folgt übersetzt wurde, konnte den Schülern helfen</w:t>
      </w:r>
      <w:r w:rsidR="00AE7CD4" w:rsidRPr="0058103B">
        <w:rPr>
          <w:rFonts w:ascii="Times New Roman" w:hAnsi="Times New Roman" w:cs="Times New Roman"/>
          <w:sz w:val="24"/>
          <w:szCs w:val="24"/>
          <w:lang w:val="de-DE" w:eastAsia="zh-CN"/>
        </w:rPr>
        <w:t xml:space="preserve">: </w:t>
      </w:r>
      <w:r w:rsidR="004D4B74" w:rsidRPr="0058103B">
        <w:rPr>
          <w:rFonts w:ascii="Times New Roman" w:hAnsi="Times New Roman" w:cs="Times New Roman"/>
          <w:i/>
          <w:iCs/>
          <w:sz w:val="24"/>
          <w:szCs w:val="24"/>
          <w:lang w:val="de-DE" w:eastAsia="zh-CN"/>
        </w:rPr>
        <w:t>„</w:t>
      </w:r>
      <w:proofErr w:type="spellStart"/>
      <w:r w:rsidR="004D4B74" w:rsidRPr="0058103B">
        <w:rPr>
          <w:rFonts w:ascii="Times New Roman" w:hAnsi="Times New Roman" w:cs="Times New Roman"/>
          <w:i/>
          <w:iCs/>
          <w:sz w:val="24"/>
          <w:szCs w:val="24"/>
          <w:lang w:val="de-DE" w:eastAsia="zh-CN"/>
        </w:rPr>
        <w:t>Kdykoliv</w:t>
      </w:r>
      <w:proofErr w:type="spellEnd"/>
      <w:r w:rsidR="004D4B74" w:rsidRPr="0058103B">
        <w:rPr>
          <w:rFonts w:ascii="Times New Roman" w:hAnsi="Times New Roman" w:cs="Times New Roman"/>
          <w:i/>
          <w:iCs/>
          <w:sz w:val="24"/>
          <w:szCs w:val="24"/>
          <w:lang w:val="de-DE" w:eastAsia="zh-CN"/>
        </w:rPr>
        <w:t xml:space="preserve"> se </w:t>
      </w:r>
      <w:proofErr w:type="spellStart"/>
      <w:r w:rsidR="004D4B74" w:rsidRPr="0058103B">
        <w:rPr>
          <w:rFonts w:ascii="Times New Roman" w:hAnsi="Times New Roman" w:cs="Times New Roman"/>
          <w:i/>
          <w:iCs/>
          <w:sz w:val="24"/>
          <w:szCs w:val="24"/>
          <w:lang w:val="de-DE" w:eastAsia="zh-CN"/>
        </w:rPr>
        <w:t>čarodějnice</w:t>
      </w:r>
      <w:proofErr w:type="spellEnd"/>
      <w:r w:rsidR="004D4B74" w:rsidRPr="0058103B">
        <w:rPr>
          <w:rFonts w:ascii="Times New Roman" w:hAnsi="Times New Roman" w:cs="Times New Roman"/>
          <w:i/>
          <w:iCs/>
          <w:sz w:val="24"/>
          <w:szCs w:val="24"/>
          <w:lang w:val="de-DE" w:eastAsia="zh-CN"/>
        </w:rPr>
        <w:t xml:space="preserve"> </w:t>
      </w:r>
      <w:proofErr w:type="spellStart"/>
      <w:r w:rsidR="004D4B74" w:rsidRPr="0058103B">
        <w:rPr>
          <w:rFonts w:ascii="Times New Roman" w:hAnsi="Times New Roman" w:cs="Times New Roman"/>
          <w:i/>
          <w:iCs/>
          <w:sz w:val="24"/>
          <w:szCs w:val="24"/>
          <w:lang w:val="de-DE" w:eastAsia="zh-CN"/>
        </w:rPr>
        <w:t>chtěla</w:t>
      </w:r>
      <w:proofErr w:type="spellEnd"/>
      <w:r w:rsidR="004D4B74" w:rsidRPr="0058103B">
        <w:rPr>
          <w:rFonts w:ascii="Times New Roman" w:hAnsi="Times New Roman" w:cs="Times New Roman"/>
          <w:i/>
          <w:iCs/>
          <w:sz w:val="24"/>
          <w:szCs w:val="24"/>
          <w:lang w:val="de-DE" w:eastAsia="zh-CN"/>
        </w:rPr>
        <w:t xml:space="preserve"> </w:t>
      </w:r>
      <w:proofErr w:type="spellStart"/>
      <w:r w:rsidR="004D4B74" w:rsidRPr="0058103B">
        <w:rPr>
          <w:rFonts w:ascii="Times New Roman" w:hAnsi="Times New Roman" w:cs="Times New Roman"/>
          <w:i/>
          <w:iCs/>
          <w:sz w:val="24"/>
          <w:szCs w:val="24"/>
          <w:lang w:val="de-DE" w:eastAsia="zh-CN"/>
        </w:rPr>
        <w:t>dostat</w:t>
      </w:r>
      <w:proofErr w:type="spellEnd"/>
      <w:r w:rsidR="004D4B74" w:rsidRPr="0058103B">
        <w:rPr>
          <w:rFonts w:ascii="Times New Roman" w:hAnsi="Times New Roman" w:cs="Times New Roman"/>
          <w:i/>
          <w:iCs/>
          <w:sz w:val="24"/>
          <w:szCs w:val="24"/>
          <w:lang w:val="de-DE" w:eastAsia="zh-CN"/>
        </w:rPr>
        <w:t xml:space="preserve"> </w:t>
      </w:r>
      <w:proofErr w:type="spellStart"/>
      <w:r w:rsidR="004D4B74" w:rsidRPr="0058103B">
        <w:rPr>
          <w:rFonts w:ascii="Times New Roman" w:hAnsi="Times New Roman" w:cs="Times New Roman"/>
          <w:i/>
          <w:iCs/>
          <w:sz w:val="24"/>
          <w:szCs w:val="24"/>
          <w:u w:val="single"/>
          <w:lang w:val="de-DE" w:eastAsia="zh-CN"/>
        </w:rPr>
        <w:t>dovnitř</w:t>
      </w:r>
      <w:proofErr w:type="spellEnd"/>
      <w:r w:rsidR="004D4B74" w:rsidRPr="0058103B">
        <w:rPr>
          <w:rFonts w:ascii="Times New Roman" w:hAnsi="Times New Roman" w:cs="Times New Roman"/>
          <w:i/>
          <w:iCs/>
          <w:sz w:val="24"/>
          <w:szCs w:val="24"/>
          <w:lang w:val="de-DE" w:eastAsia="zh-CN"/>
        </w:rPr>
        <w:t xml:space="preserve">, </w:t>
      </w:r>
      <w:proofErr w:type="spellStart"/>
      <w:r w:rsidR="004D4B74" w:rsidRPr="0058103B">
        <w:rPr>
          <w:rFonts w:ascii="Times New Roman" w:hAnsi="Times New Roman" w:cs="Times New Roman"/>
          <w:i/>
          <w:iCs/>
          <w:sz w:val="24"/>
          <w:szCs w:val="24"/>
          <w:lang w:val="de-DE" w:eastAsia="zh-CN"/>
        </w:rPr>
        <w:t>postavila</w:t>
      </w:r>
      <w:proofErr w:type="spellEnd"/>
      <w:r w:rsidR="004D4B74" w:rsidRPr="0058103B">
        <w:rPr>
          <w:rFonts w:ascii="Times New Roman" w:hAnsi="Times New Roman" w:cs="Times New Roman"/>
          <w:i/>
          <w:iCs/>
          <w:sz w:val="24"/>
          <w:szCs w:val="24"/>
          <w:lang w:val="de-DE" w:eastAsia="zh-CN"/>
        </w:rPr>
        <w:t xml:space="preserve"> se </w:t>
      </w:r>
      <w:proofErr w:type="spellStart"/>
      <w:r w:rsidR="004D4B74" w:rsidRPr="0058103B">
        <w:rPr>
          <w:rFonts w:ascii="Times New Roman" w:hAnsi="Times New Roman" w:cs="Times New Roman"/>
          <w:i/>
          <w:iCs/>
          <w:sz w:val="24"/>
          <w:szCs w:val="24"/>
          <w:lang w:val="de-DE" w:eastAsia="zh-CN"/>
        </w:rPr>
        <w:t>vždycky</w:t>
      </w:r>
      <w:proofErr w:type="spellEnd"/>
      <w:r w:rsidR="004D4B74" w:rsidRPr="0058103B">
        <w:rPr>
          <w:rFonts w:ascii="Times New Roman" w:hAnsi="Times New Roman" w:cs="Times New Roman"/>
          <w:i/>
          <w:iCs/>
          <w:sz w:val="24"/>
          <w:szCs w:val="24"/>
          <w:lang w:val="de-DE" w:eastAsia="zh-CN"/>
        </w:rPr>
        <w:t xml:space="preserve"> </w:t>
      </w:r>
      <w:proofErr w:type="spellStart"/>
      <w:r w:rsidR="004D4B74" w:rsidRPr="0058103B">
        <w:rPr>
          <w:rFonts w:ascii="Times New Roman" w:hAnsi="Times New Roman" w:cs="Times New Roman"/>
          <w:i/>
          <w:iCs/>
          <w:sz w:val="24"/>
          <w:szCs w:val="24"/>
          <w:lang w:val="de-DE" w:eastAsia="zh-CN"/>
        </w:rPr>
        <w:t>pod</w:t>
      </w:r>
      <w:proofErr w:type="spellEnd"/>
      <w:r w:rsidR="004D4B74" w:rsidRPr="0058103B">
        <w:rPr>
          <w:rFonts w:ascii="Times New Roman" w:hAnsi="Times New Roman" w:cs="Times New Roman"/>
          <w:i/>
          <w:iCs/>
          <w:sz w:val="24"/>
          <w:szCs w:val="24"/>
          <w:lang w:val="de-DE" w:eastAsia="zh-CN"/>
        </w:rPr>
        <w:t xml:space="preserve"> tu </w:t>
      </w:r>
      <w:proofErr w:type="spellStart"/>
      <w:r w:rsidR="004D4B74" w:rsidRPr="0058103B">
        <w:rPr>
          <w:rFonts w:ascii="Times New Roman" w:hAnsi="Times New Roman" w:cs="Times New Roman"/>
          <w:i/>
          <w:iCs/>
          <w:sz w:val="24"/>
          <w:szCs w:val="24"/>
          <w:lang w:val="de-DE" w:eastAsia="zh-CN"/>
        </w:rPr>
        <w:t>věž</w:t>
      </w:r>
      <w:proofErr w:type="spellEnd"/>
      <w:r w:rsidR="004D4B74" w:rsidRPr="0058103B">
        <w:rPr>
          <w:rFonts w:ascii="Times New Roman" w:hAnsi="Times New Roman" w:cs="Times New Roman"/>
          <w:i/>
          <w:iCs/>
          <w:sz w:val="24"/>
          <w:szCs w:val="24"/>
          <w:lang w:val="de-DE" w:eastAsia="zh-CN"/>
        </w:rPr>
        <w:t xml:space="preserve"> a </w:t>
      </w:r>
      <w:proofErr w:type="spellStart"/>
      <w:r w:rsidR="004D4B74" w:rsidRPr="0058103B">
        <w:rPr>
          <w:rFonts w:ascii="Times New Roman" w:hAnsi="Times New Roman" w:cs="Times New Roman"/>
          <w:i/>
          <w:iCs/>
          <w:sz w:val="24"/>
          <w:szCs w:val="24"/>
          <w:lang w:val="de-DE" w:eastAsia="zh-CN"/>
        </w:rPr>
        <w:t>zvolala</w:t>
      </w:r>
      <w:proofErr w:type="spellEnd"/>
      <w:r w:rsidR="004D4B74" w:rsidRPr="0058103B">
        <w:rPr>
          <w:rFonts w:ascii="Times New Roman" w:hAnsi="Times New Roman" w:cs="Times New Roman"/>
          <w:i/>
          <w:iCs/>
          <w:sz w:val="24"/>
          <w:szCs w:val="24"/>
          <w:lang w:val="de-DE" w:eastAsia="zh-CN"/>
        </w:rPr>
        <w:t>“</w:t>
      </w:r>
      <w:r w:rsidR="00BA20FC" w:rsidRPr="0058103B">
        <w:t xml:space="preserve"> </w:t>
      </w:r>
      <w:r w:rsidR="00BA20FC" w:rsidRPr="0058103B">
        <w:rPr>
          <w:rFonts w:ascii="Times New Roman" w:hAnsi="Times New Roman" w:cs="Times New Roman"/>
          <w:sz w:val="24"/>
          <w:szCs w:val="24"/>
        </w:rPr>
        <w:t>(GRIMM, GRIMM, 1961, S. 59).</w:t>
      </w:r>
      <w:r w:rsidR="00AE7CD4" w:rsidRPr="0058103B">
        <w:rPr>
          <w:rFonts w:ascii="Times New Roman" w:hAnsi="Times New Roman" w:cs="Times New Roman"/>
          <w:sz w:val="24"/>
          <w:szCs w:val="24"/>
          <w:lang w:val="de-DE" w:eastAsia="zh-CN"/>
        </w:rPr>
        <w:t xml:space="preserve"> </w:t>
      </w:r>
      <w:r w:rsidR="004D4B74" w:rsidRPr="0058103B">
        <w:rPr>
          <w:rFonts w:ascii="Times New Roman" w:hAnsi="Times New Roman" w:cs="Times New Roman"/>
          <w:sz w:val="24"/>
          <w:szCs w:val="24"/>
          <w:lang w:val="de-DE" w:eastAsia="zh-CN"/>
        </w:rPr>
        <w:t xml:space="preserve">In dem tschechischen Text wird also buchstäblich geschrieben, dass die Zauberin hineinwollte. Wenn sie dieses Wort falsch </w:t>
      </w:r>
      <w:r w:rsidR="001F3DE8">
        <w:rPr>
          <w:rFonts w:ascii="Times New Roman" w:hAnsi="Times New Roman" w:cs="Times New Roman"/>
          <w:sz w:val="24"/>
          <w:szCs w:val="24"/>
          <w:lang w:val="de-DE" w:eastAsia="zh-CN"/>
        </w:rPr>
        <w:t>aus</w:t>
      </w:r>
      <w:r w:rsidR="004D4B74" w:rsidRPr="0058103B">
        <w:rPr>
          <w:rFonts w:ascii="Times New Roman" w:hAnsi="Times New Roman" w:cs="Times New Roman"/>
          <w:sz w:val="24"/>
          <w:szCs w:val="24"/>
          <w:lang w:val="de-DE" w:eastAsia="zh-CN"/>
        </w:rPr>
        <w:t>füllten, hatten sie auch die Spalte falsch, die das Wort</w:t>
      </w:r>
      <w:r w:rsidR="00464323" w:rsidRPr="0058103B">
        <w:rPr>
          <w:rFonts w:ascii="Times New Roman" w:hAnsi="Times New Roman" w:cs="Times New Roman"/>
          <w:sz w:val="24"/>
          <w:szCs w:val="24"/>
          <w:lang w:val="de-DE" w:eastAsia="zh-CN"/>
        </w:rPr>
        <w:t>, das sie in die erste Spalte eingetragen hatten,</w:t>
      </w:r>
      <w:r w:rsidR="004D4B74" w:rsidRPr="0058103B">
        <w:rPr>
          <w:rFonts w:ascii="Times New Roman" w:hAnsi="Times New Roman" w:cs="Times New Roman"/>
          <w:sz w:val="24"/>
          <w:szCs w:val="24"/>
          <w:lang w:val="de-DE" w:eastAsia="zh-CN"/>
        </w:rPr>
        <w:t xml:space="preserve"> </w:t>
      </w:r>
      <w:r w:rsidR="00464323" w:rsidRPr="0058103B">
        <w:rPr>
          <w:rFonts w:ascii="Times New Roman" w:hAnsi="Times New Roman" w:cs="Times New Roman"/>
          <w:sz w:val="24"/>
          <w:szCs w:val="24"/>
          <w:lang w:val="de-DE" w:eastAsia="zh-CN"/>
        </w:rPr>
        <w:t>hätte enthalten sollen.</w:t>
      </w:r>
      <w:r w:rsidR="007A2326" w:rsidRPr="0058103B">
        <w:rPr>
          <w:rFonts w:ascii="Times New Roman" w:hAnsi="Times New Roman" w:cs="Times New Roman"/>
          <w:sz w:val="24"/>
          <w:szCs w:val="24"/>
          <w:lang w:val="de-DE" w:eastAsia="zh-CN"/>
        </w:rPr>
        <w:t xml:space="preserve"> Am häufigsten kam es dazu, dass Schüler statt</w:t>
      </w:r>
      <w:r w:rsidR="007A2326" w:rsidRPr="001F78BB">
        <w:rPr>
          <w:rFonts w:ascii="Times New Roman" w:hAnsi="Times New Roman" w:cs="Times New Roman"/>
          <w:i/>
          <w:iCs/>
          <w:sz w:val="24"/>
          <w:szCs w:val="24"/>
          <w:lang w:val="de-DE" w:eastAsia="zh-CN"/>
        </w:rPr>
        <w:t xml:space="preserve"> hinein heran </w:t>
      </w:r>
      <w:r w:rsidR="007A2326" w:rsidRPr="0058103B">
        <w:rPr>
          <w:rFonts w:ascii="Times New Roman" w:hAnsi="Times New Roman" w:cs="Times New Roman"/>
          <w:sz w:val="24"/>
          <w:szCs w:val="24"/>
          <w:lang w:val="de-DE" w:eastAsia="zh-CN"/>
        </w:rPr>
        <w:t xml:space="preserve">einsetzten und dort, wo </w:t>
      </w:r>
      <w:r w:rsidR="007A2326" w:rsidRPr="001F78BB">
        <w:rPr>
          <w:rFonts w:ascii="Times New Roman" w:hAnsi="Times New Roman" w:cs="Times New Roman"/>
          <w:i/>
          <w:iCs/>
          <w:sz w:val="24"/>
          <w:szCs w:val="24"/>
          <w:lang w:val="de-DE" w:eastAsia="zh-CN"/>
        </w:rPr>
        <w:t>heran</w:t>
      </w:r>
      <w:r w:rsidR="007A2326" w:rsidRPr="0058103B">
        <w:rPr>
          <w:rFonts w:ascii="Times New Roman" w:hAnsi="Times New Roman" w:cs="Times New Roman"/>
          <w:sz w:val="24"/>
          <w:szCs w:val="24"/>
          <w:lang w:val="de-DE" w:eastAsia="zh-CN"/>
        </w:rPr>
        <w:t xml:space="preserve"> sein sollte </w:t>
      </w:r>
      <w:r w:rsidR="001F3DE8">
        <w:rPr>
          <w:rFonts w:ascii="Times New Roman" w:hAnsi="Times New Roman" w:cs="Times New Roman"/>
          <w:sz w:val="24"/>
          <w:szCs w:val="24"/>
          <w:lang w:val="de-DE" w:eastAsia="zh-CN"/>
        </w:rPr>
        <w:t>schrieben</w:t>
      </w:r>
      <w:r w:rsidR="007A2326" w:rsidRPr="0058103B">
        <w:rPr>
          <w:rFonts w:ascii="Times New Roman" w:hAnsi="Times New Roman" w:cs="Times New Roman"/>
          <w:sz w:val="24"/>
          <w:szCs w:val="24"/>
          <w:lang w:val="de-DE" w:eastAsia="zh-CN"/>
        </w:rPr>
        <w:t xml:space="preserve"> sie dann </w:t>
      </w:r>
      <w:r w:rsidR="007A2326" w:rsidRPr="001F78BB">
        <w:rPr>
          <w:rFonts w:ascii="Times New Roman" w:hAnsi="Times New Roman" w:cs="Times New Roman"/>
          <w:i/>
          <w:iCs/>
          <w:sz w:val="24"/>
          <w:szCs w:val="24"/>
          <w:lang w:val="de-DE" w:eastAsia="zh-CN"/>
        </w:rPr>
        <w:t>hinein</w:t>
      </w:r>
      <w:r w:rsidR="007A2326" w:rsidRPr="0058103B">
        <w:rPr>
          <w:rFonts w:ascii="Times New Roman" w:hAnsi="Times New Roman" w:cs="Times New Roman"/>
          <w:sz w:val="24"/>
          <w:szCs w:val="24"/>
          <w:lang w:val="de-DE" w:eastAsia="zh-CN"/>
        </w:rPr>
        <w:t xml:space="preserve"> – es handelte sich um diesen Satz</w:t>
      </w:r>
      <w:r w:rsidR="00AE7CD4" w:rsidRPr="0058103B">
        <w:rPr>
          <w:rFonts w:ascii="Times New Roman" w:hAnsi="Times New Roman" w:cs="Times New Roman"/>
          <w:sz w:val="24"/>
          <w:szCs w:val="24"/>
          <w:lang w:val="de-DE" w:eastAsia="zh-CN"/>
        </w:rPr>
        <w:t>: „</w:t>
      </w:r>
      <w:r w:rsidR="007A2326" w:rsidRPr="0058103B">
        <w:rPr>
          <w:rFonts w:ascii="Times New Roman" w:hAnsi="Times New Roman" w:cs="Times New Roman"/>
          <w:i/>
          <w:iCs/>
          <w:sz w:val="24"/>
          <w:szCs w:val="24"/>
          <w:lang w:val="de-DE" w:eastAsia="zh-CN"/>
        </w:rPr>
        <w:t xml:space="preserve">Als er einmal so hinter einem Baum stand, sah er, dass eine Zauberin </w:t>
      </w:r>
      <w:r w:rsidR="007A2326" w:rsidRPr="0058103B">
        <w:rPr>
          <w:rFonts w:ascii="Times New Roman" w:hAnsi="Times New Roman" w:cs="Times New Roman"/>
          <w:i/>
          <w:iCs/>
          <w:sz w:val="24"/>
          <w:szCs w:val="24"/>
          <w:u w:val="single"/>
          <w:lang w:val="de-DE" w:eastAsia="zh-CN"/>
        </w:rPr>
        <w:t>heran</w:t>
      </w:r>
      <w:r w:rsidR="007A2326" w:rsidRPr="0058103B">
        <w:rPr>
          <w:rFonts w:ascii="Times New Roman" w:hAnsi="Times New Roman" w:cs="Times New Roman"/>
          <w:i/>
          <w:iCs/>
          <w:sz w:val="24"/>
          <w:szCs w:val="24"/>
          <w:lang w:val="de-DE" w:eastAsia="zh-CN"/>
        </w:rPr>
        <w:t>kam, und hörte, wie sie hinaufrief“</w:t>
      </w:r>
      <w:r w:rsidR="00BA20FC" w:rsidRPr="0058103B">
        <w:rPr>
          <w:rFonts w:ascii="Times New Roman" w:hAnsi="Times New Roman" w:cs="Times New Roman"/>
          <w:sz w:val="24"/>
          <w:szCs w:val="24"/>
          <w:lang w:val="de-DE" w:eastAsia="zh-CN"/>
        </w:rPr>
        <w:t xml:space="preserve"> (</w:t>
      </w:r>
      <w:r w:rsidR="00BA20FC" w:rsidRPr="0058103B">
        <w:rPr>
          <w:rFonts w:ascii="Times New Roman" w:hAnsi="Times New Roman" w:cs="Times New Roman"/>
          <w:sz w:val="24"/>
          <w:szCs w:val="24"/>
          <w:lang w:val="de-DE"/>
        </w:rPr>
        <w:t>GRIMM, GRIMM, 1954, S. 76).</w:t>
      </w:r>
      <w:r w:rsidR="00BA20FC" w:rsidRPr="0058103B">
        <w:rPr>
          <w:rFonts w:ascii="Times New Roman" w:hAnsi="Times New Roman" w:cs="Times New Roman"/>
          <w:sz w:val="24"/>
          <w:szCs w:val="24"/>
          <w:lang w:val="de-DE" w:eastAsia="zh-CN"/>
        </w:rPr>
        <w:t xml:space="preserve"> </w:t>
      </w:r>
      <w:r w:rsidR="00CB0DC4" w:rsidRPr="0058103B">
        <w:rPr>
          <w:rFonts w:ascii="Times New Roman" w:hAnsi="Times New Roman" w:cs="Times New Roman"/>
          <w:sz w:val="24"/>
          <w:szCs w:val="24"/>
          <w:lang w:val="de-DE" w:eastAsia="zh-CN"/>
        </w:rPr>
        <w:t xml:space="preserve">Auch hierbei konnte der tschechische Text hilfreich sein – </w:t>
      </w:r>
      <w:r w:rsidR="00CB0DC4" w:rsidRPr="0058103B">
        <w:rPr>
          <w:rFonts w:ascii="Times New Roman" w:hAnsi="Times New Roman" w:cs="Times New Roman"/>
          <w:i/>
          <w:iCs/>
          <w:sz w:val="24"/>
          <w:szCs w:val="24"/>
          <w:lang w:val="de-DE" w:eastAsia="zh-CN"/>
        </w:rPr>
        <w:t xml:space="preserve">„A </w:t>
      </w:r>
      <w:proofErr w:type="spellStart"/>
      <w:r w:rsidR="00CB0DC4" w:rsidRPr="0058103B">
        <w:rPr>
          <w:rFonts w:ascii="Times New Roman" w:hAnsi="Times New Roman" w:cs="Times New Roman"/>
          <w:i/>
          <w:iCs/>
          <w:sz w:val="24"/>
          <w:szCs w:val="24"/>
          <w:lang w:val="de-DE" w:eastAsia="zh-CN"/>
        </w:rPr>
        <w:t>jednou</w:t>
      </w:r>
      <w:proofErr w:type="spellEnd"/>
      <w:r w:rsidR="00CB0DC4" w:rsidRPr="0058103B">
        <w:rPr>
          <w:rFonts w:ascii="Times New Roman" w:hAnsi="Times New Roman" w:cs="Times New Roman"/>
          <w:i/>
          <w:iCs/>
          <w:sz w:val="24"/>
          <w:szCs w:val="24"/>
          <w:lang w:val="de-DE" w:eastAsia="zh-CN"/>
        </w:rPr>
        <w:t xml:space="preserve">, </w:t>
      </w:r>
      <w:proofErr w:type="spellStart"/>
      <w:r w:rsidR="00CB0DC4" w:rsidRPr="0058103B">
        <w:rPr>
          <w:rFonts w:ascii="Times New Roman" w:hAnsi="Times New Roman" w:cs="Times New Roman"/>
          <w:i/>
          <w:iCs/>
          <w:sz w:val="24"/>
          <w:szCs w:val="24"/>
          <w:lang w:val="de-DE" w:eastAsia="zh-CN"/>
        </w:rPr>
        <w:t>když</w:t>
      </w:r>
      <w:proofErr w:type="spellEnd"/>
      <w:r w:rsidR="00CB0DC4" w:rsidRPr="0058103B">
        <w:rPr>
          <w:rFonts w:ascii="Times New Roman" w:hAnsi="Times New Roman" w:cs="Times New Roman"/>
          <w:i/>
          <w:iCs/>
          <w:sz w:val="24"/>
          <w:szCs w:val="24"/>
          <w:lang w:val="de-DE" w:eastAsia="zh-CN"/>
        </w:rPr>
        <w:t xml:space="preserve"> </w:t>
      </w:r>
      <w:proofErr w:type="spellStart"/>
      <w:r w:rsidR="00CB0DC4" w:rsidRPr="0058103B">
        <w:rPr>
          <w:rFonts w:ascii="Times New Roman" w:hAnsi="Times New Roman" w:cs="Times New Roman"/>
          <w:i/>
          <w:iCs/>
          <w:sz w:val="24"/>
          <w:szCs w:val="24"/>
          <w:lang w:val="de-DE" w:eastAsia="zh-CN"/>
        </w:rPr>
        <w:t>tam</w:t>
      </w:r>
      <w:proofErr w:type="spellEnd"/>
      <w:r w:rsidR="00CB0DC4" w:rsidRPr="0058103B">
        <w:rPr>
          <w:rFonts w:ascii="Times New Roman" w:hAnsi="Times New Roman" w:cs="Times New Roman"/>
          <w:i/>
          <w:iCs/>
          <w:sz w:val="24"/>
          <w:szCs w:val="24"/>
          <w:lang w:val="de-DE" w:eastAsia="zh-CN"/>
        </w:rPr>
        <w:t xml:space="preserve"> </w:t>
      </w:r>
      <w:proofErr w:type="spellStart"/>
      <w:r w:rsidR="00CB0DC4" w:rsidRPr="0058103B">
        <w:rPr>
          <w:rFonts w:ascii="Times New Roman" w:hAnsi="Times New Roman" w:cs="Times New Roman"/>
          <w:i/>
          <w:iCs/>
          <w:sz w:val="24"/>
          <w:szCs w:val="24"/>
          <w:lang w:val="de-DE" w:eastAsia="zh-CN"/>
        </w:rPr>
        <w:t>tak</w:t>
      </w:r>
      <w:proofErr w:type="spellEnd"/>
      <w:r w:rsidR="00CB0DC4" w:rsidRPr="0058103B">
        <w:rPr>
          <w:rFonts w:ascii="Times New Roman" w:hAnsi="Times New Roman" w:cs="Times New Roman"/>
          <w:i/>
          <w:iCs/>
          <w:sz w:val="24"/>
          <w:szCs w:val="24"/>
          <w:lang w:val="de-DE" w:eastAsia="zh-CN"/>
        </w:rPr>
        <w:t xml:space="preserve"> </w:t>
      </w:r>
      <w:proofErr w:type="spellStart"/>
      <w:r w:rsidR="00CB0DC4" w:rsidRPr="0058103B">
        <w:rPr>
          <w:rFonts w:ascii="Times New Roman" w:hAnsi="Times New Roman" w:cs="Times New Roman"/>
          <w:i/>
          <w:iCs/>
          <w:sz w:val="24"/>
          <w:szCs w:val="24"/>
          <w:lang w:val="de-DE" w:eastAsia="zh-CN"/>
        </w:rPr>
        <w:t>stál</w:t>
      </w:r>
      <w:proofErr w:type="spellEnd"/>
      <w:r w:rsidR="00CB0DC4" w:rsidRPr="0058103B">
        <w:rPr>
          <w:rFonts w:ascii="Times New Roman" w:hAnsi="Times New Roman" w:cs="Times New Roman"/>
          <w:i/>
          <w:iCs/>
          <w:sz w:val="24"/>
          <w:szCs w:val="24"/>
          <w:lang w:val="de-DE" w:eastAsia="zh-CN"/>
        </w:rPr>
        <w:t xml:space="preserve"> </w:t>
      </w:r>
      <w:proofErr w:type="spellStart"/>
      <w:r w:rsidR="00CB0DC4" w:rsidRPr="0058103B">
        <w:rPr>
          <w:rFonts w:ascii="Times New Roman" w:hAnsi="Times New Roman" w:cs="Times New Roman"/>
          <w:i/>
          <w:iCs/>
          <w:sz w:val="24"/>
          <w:szCs w:val="24"/>
          <w:lang w:val="de-DE" w:eastAsia="zh-CN"/>
        </w:rPr>
        <w:t>za</w:t>
      </w:r>
      <w:proofErr w:type="spellEnd"/>
      <w:r w:rsidR="00CB0DC4" w:rsidRPr="0058103B">
        <w:rPr>
          <w:rFonts w:ascii="Times New Roman" w:hAnsi="Times New Roman" w:cs="Times New Roman"/>
          <w:i/>
          <w:iCs/>
          <w:sz w:val="24"/>
          <w:szCs w:val="24"/>
          <w:lang w:val="de-DE" w:eastAsia="zh-CN"/>
        </w:rPr>
        <w:t xml:space="preserve"> </w:t>
      </w:r>
      <w:proofErr w:type="spellStart"/>
      <w:r w:rsidR="00CB0DC4" w:rsidRPr="0058103B">
        <w:rPr>
          <w:rFonts w:ascii="Times New Roman" w:hAnsi="Times New Roman" w:cs="Times New Roman"/>
          <w:i/>
          <w:iCs/>
          <w:sz w:val="24"/>
          <w:szCs w:val="24"/>
          <w:lang w:val="de-DE" w:eastAsia="zh-CN"/>
        </w:rPr>
        <w:t>stromem</w:t>
      </w:r>
      <w:proofErr w:type="spellEnd"/>
      <w:r w:rsidR="00CB0DC4" w:rsidRPr="0058103B">
        <w:rPr>
          <w:rFonts w:ascii="Times New Roman" w:hAnsi="Times New Roman" w:cs="Times New Roman"/>
          <w:i/>
          <w:iCs/>
          <w:sz w:val="24"/>
          <w:szCs w:val="24"/>
          <w:lang w:val="de-DE" w:eastAsia="zh-CN"/>
        </w:rPr>
        <w:t xml:space="preserve">, </w:t>
      </w:r>
      <w:proofErr w:type="spellStart"/>
      <w:r w:rsidR="00CB0DC4" w:rsidRPr="0058103B">
        <w:rPr>
          <w:rFonts w:ascii="Times New Roman" w:hAnsi="Times New Roman" w:cs="Times New Roman"/>
          <w:i/>
          <w:iCs/>
          <w:sz w:val="24"/>
          <w:szCs w:val="24"/>
          <w:lang w:val="de-DE" w:eastAsia="zh-CN"/>
        </w:rPr>
        <w:t>viděl</w:t>
      </w:r>
      <w:proofErr w:type="spellEnd"/>
      <w:r w:rsidR="00CB0DC4" w:rsidRPr="0058103B">
        <w:rPr>
          <w:rFonts w:ascii="Times New Roman" w:hAnsi="Times New Roman" w:cs="Times New Roman"/>
          <w:i/>
          <w:iCs/>
          <w:sz w:val="24"/>
          <w:szCs w:val="24"/>
          <w:lang w:val="de-DE" w:eastAsia="zh-CN"/>
        </w:rPr>
        <w:t xml:space="preserve">, </w:t>
      </w:r>
      <w:proofErr w:type="spellStart"/>
      <w:r w:rsidR="00CB0DC4" w:rsidRPr="0058103B">
        <w:rPr>
          <w:rFonts w:ascii="Times New Roman" w:hAnsi="Times New Roman" w:cs="Times New Roman"/>
          <w:i/>
          <w:iCs/>
          <w:sz w:val="24"/>
          <w:szCs w:val="24"/>
          <w:lang w:val="de-DE" w:eastAsia="zh-CN"/>
        </w:rPr>
        <w:t>jak</w:t>
      </w:r>
      <w:proofErr w:type="spellEnd"/>
      <w:r w:rsidR="00CB0DC4" w:rsidRPr="0058103B">
        <w:rPr>
          <w:rFonts w:ascii="Times New Roman" w:hAnsi="Times New Roman" w:cs="Times New Roman"/>
          <w:i/>
          <w:iCs/>
          <w:sz w:val="24"/>
          <w:szCs w:val="24"/>
          <w:lang w:val="de-DE" w:eastAsia="zh-CN"/>
        </w:rPr>
        <w:t xml:space="preserve"> </w:t>
      </w:r>
      <w:proofErr w:type="spellStart"/>
      <w:r w:rsidR="00CB0DC4" w:rsidRPr="0058103B">
        <w:rPr>
          <w:rFonts w:ascii="Times New Roman" w:hAnsi="Times New Roman" w:cs="Times New Roman"/>
          <w:i/>
          <w:iCs/>
          <w:sz w:val="24"/>
          <w:szCs w:val="24"/>
          <w:u w:val="single"/>
          <w:lang w:val="de-DE" w:eastAsia="zh-CN"/>
        </w:rPr>
        <w:t>př</w:t>
      </w:r>
      <w:r w:rsidR="0017422A" w:rsidRPr="0058103B">
        <w:rPr>
          <w:rFonts w:ascii="Times New Roman" w:hAnsi="Times New Roman" w:cs="Times New Roman"/>
          <w:i/>
          <w:iCs/>
          <w:sz w:val="24"/>
          <w:szCs w:val="24"/>
          <w:u w:val="single"/>
          <w:lang w:val="de-DE" w:eastAsia="zh-CN"/>
        </w:rPr>
        <w:t>i</w:t>
      </w:r>
      <w:r w:rsidR="00CB0DC4" w:rsidRPr="0058103B">
        <w:rPr>
          <w:rFonts w:ascii="Times New Roman" w:hAnsi="Times New Roman" w:cs="Times New Roman"/>
          <w:i/>
          <w:iCs/>
          <w:sz w:val="24"/>
          <w:szCs w:val="24"/>
          <w:u w:val="single"/>
          <w:lang w:val="de-DE" w:eastAsia="zh-CN"/>
        </w:rPr>
        <w:t>šla</w:t>
      </w:r>
      <w:proofErr w:type="spellEnd"/>
      <w:r w:rsidR="00CB0DC4" w:rsidRPr="0058103B">
        <w:rPr>
          <w:rFonts w:ascii="Times New Roman" w:hAnsi="Times New Roman" w:cs="Times New Roman"/>
          <w:i/>
          <w:iCs/>
          <w:sz w:val="24"/>
          <w:szCs w:val="24"/>
          <w:lang w:val="de-DE" w:eastAsia="zh-CN"/>
        </w:rPr>
        <w:t xml:space="preserve"> </w:t>
      </w:r>
      <w:proofErr w:type="spellStart"/>
      <w:r w:rsidR="00CB0DC4" w:rsidRPr="0058103B">
        <w:rPr>
          <w:rFonts w:ascii="Times New Roman" w:hAnsi="Times New Roman" w:cs="Times New Roman"/>
          <w:i/>
          <w:iCs/>
          <w:sz w:val="24"/>
          <w:szCs w:val="24"/>
          <w:lang w:val="de-DE" w:eastAsia="zh-CN"/>
        </w:rPr>
        <w:t>čarodějnice</w:t>
      </w:r>
      <w:proofErr w:type="spellEnd"/>
      <w:r w:rsidR="00CB0DC4" w:rsidRPr="0058103B">
        <w:rPr>
          <w:rFonts w:ascii="Times New Roman" w:hAnsi="Times New Roman" w:cs="Times New Roman"/>
          <w:i/>
          <w:iCs/>
          <w:sz w:val="24"/>
          <w:szCs w:val="24"/>
          <w:lang w:val="de-DE" w:eastAsia="zh-CN"/>
        </w:rPr>
        <w:t xml:space="preserve">, a </w:t>
      </w:r>
      <w:proofErr w:type="spellStart"/>
      <w:r w:rsidR="00CB0DC4" w:rsidRPr="0058103B">
        <w:rPr>
          <w:rFonts w:ascii="Times New Roman" w:hAnsi="Times New Roman" w:cs="Times New Roman"/>
          <w:i/>
          <w:iCs/>
          <w:sz w:val="24"/>
          <w:szCs w:val="24"/>
          <w:lang w:val="de-DE" w:eastAsia="zh-CN"/>
        </w:rPr>
        <w:t>slyšel</w:t>
      </w:r>
      <w:proofErr w:type="spellEnd"/>
      <w:r w:rsidR="00CB0DC4" w:rsidRPr="0058103B">
        <w:rPr>
          <w:rFonts w:ascii="Times New Roman" w:hAnsi="Times New Roman" w:cs="Times New Roman"/>
          <w:i/>
          <w:iCs/>
          <w:sz w:val="24"/>
          <w:szCs w:val="24"/>
          <w:lang w:val="de-DE" w:eastAsia="zh-CN"/>
        </w:rPr>
        <w:t xml:space="preserve"> </w:t>
      </w:r>
      <w:proofErr w:type="spellStart"/>
      <w:r w:rsidR="00CB0DC4" w:rsidRPr="0058103B">
        <w:rPr>
          <w:rFonts w:ascii="Times New Roman" w:hAnsi="Times New Roman" w:cs="Times New Roman"/>
          <w:i/>
          <w:iCs/>
          <w:sz w:val="24"/>
          <w:szCs w:val="24"/>
          <w:lang w:val="de-DE" w:eastAsia="zh-CN"/>
        </w:rPr>
        <w:t>také</w:t>
      </w:r>
      <w:proofErr w:type="spellEnd"/>
      <w:r w:rsidR="00CB0DC4" w:rsidRPr="0058103B">
        <w:rPr>
          <w:rFonts w:ascii="Times New Roman" w:hAnsi="Times New Roman" w:cs="Times New Roman"/>
          <w:i/>
          <w:iCs/>
          <w:sz w:val="24"/>
          <w:szCs w:val="24"/>
          <w:lang w:val="de-DE" w:eastAsia="zh-CN"/>
        </w:rPr>
        <w:t xml:space="preserve">, </w:t>
      </w:r>
      <w:proofErr w:type="spellStart"/>
      <w:r w:rsidR="00CB0DC4" w:rsidRPr="0058103B">
        <w:rPr>
          <w:rFonts w:ascii="Times New Roman" w:hAnsi="Times New Roman" w:cs="Times New Roman"/>
          <w:i/>
          <w:iCs/>
          <w:sz w:val="24"/>
          <w:szCs w:val="24"/>
          <w:lang w:val="de-DE" w:eastAsia="zh-CN"/>
        </w:rPr>
        <w:t>jak</w:t>
      </w:r>
      <w:proofErr w:type="spellEnd"/>
      <w:r w:rsidR="00CB0DC4" w:rsidRPr="0058103B">
        <w:rPr>
          <w:rFonts w:ascii="Times New Roman" w:hAnsi="Times New Roman" w:cs="Times New Roman"/>
          <w:i/>
          <w:iCs/>
          <w:sz w:val="24"/>
          <w:szCs w:val="24"/>
          <w:lang w:val="de-DE" w:eastAsia="zh-CN"/>
        </w:rPr>
        <w:t xml:space="preserve"> </w:t>
      </w:r>
      <w:proofErr w:type="spellStart"/>
      <w:r w:rsidR="00CB0DC4" w:rsidRPr="0058103B">
        <w:rPr>
          <w:rFonts w:ascii="Times New Roman" w:hAnsi="Times New Roman" w:cs="Times New Roman"/>
          <w:i/>
          <w:iCs/>
          <w:sz w:val="24"/>
          <w:szCs w:val="24"/>
          <w:lang w:val="de-DE" w:eastAsia="zh-CN"/>
        </w:rPr>
        <w:t>volala</w:t>
      </w:r>
      <w:proofErr w:type="spellEnd"/>
      <w:r w:rsidR="00CB0DC4" w:rsidRPr="0058103B">
        <w:rPr>
          <w:rFonts w:ascii="Times New Roman" w:hAnsi="Times New Roman" w:cs="Times New Roman"/>
          <w:i/>
          <w:iCs/>
          <w:sz w:val="24"/>
          <w:szCs w:val="24"/>
          <w:lang w:val="de-DE" w:eastAsia="zh-CN"/>
        </w:rPr>
        <w:t xml:space="preserve"> </w:t>
      </w:r>
      <w:proofErr w:type="spellStart"/>
      <w:r w:rsidR="00CB0DC4" w:rsidRPr="0058103B">
        <w:rPr>
          <w:rFonts w:ascii="Times New Roman" w:hAnsi="Times New Roman" w:cs="Times New Roman"/>
          <w:i/>
          <w:iCs/>
          <w:sz w:val="24"/>
          <w:szCs w:val="24"/>
          <w:lang w:val="de-DE" w:eastAsia="zh-CN"/>
        </w:rPr>
        <w:t>nahoru</w:t>
      </w:r>
      <w:proofErr w:type="spellEnd"/>
      <w:r w:rsidR="00CB0DC4" w:rsidRPr="0058103B">
        <w:rPr>
          <w:rFonts w:ascii="Times New Roman" w:hAnsi="Times New Roman" w:cs="Times New Roman"/>
          <w:i/>
          <w:iCs/>
          <w:sz w:val="24"/>
          <w:szCs w:val="24"/>
          <w:lang w:val="de-DE" w:eastAsia="zh-CN"/>
        </w:rPr>
        <w:t>“</w:t>
      </w:r>
      <w:r w:rsidR="00BA20FC" w:rsidRPr="0058103B">
        <w:rPr>
          <w:rFonts w:ascii="Times New Roman" w:hAnsi="Times New Roman" w:cs="Times New Roman"/>
          <w:sz w:val="24"/>
          <w:szCs w:val="24"/>
          <w:lang w:val="de-DE" w:eastAsia="zh-CN"/>
        </w:rPr>
        <w:t xml:space="preserve"> (</w:t>
      </w:r>
      <w:r w:rsidR="00BA20FC" w:rsidRPr="0058103B">
        <w:rPr>
          <w:rFonts w:ascii="Times New Roman" w:hAnsi="Times New Roman" w:cs="Times New Roman"/>
          <w:sz w:val="24"/>
          <w:szCs w:val="24"/>
          <w:lang w:val="de-DE"/>
        </w:rPr>
        <w:t xml:space="preserve">GRIMM, GRIMM, 1961, </w:t>
      </w:r>
      <w:r w:rsidR="00BA20FC" w:rsidRPr="0058103B">
        <w:rPr>
          <w:rFonts w:ascii="Times New Roman" w:hAnsi="Times New Roman" w:cs="Times New Roman"/>
          <w:sz w:val="24"/>
          <w:szCs w:val="24"/>
          <w:lang w:val="de-DE"/>
        </w:rPr>
        <w:br/>
        <w:t>S. 59).</w:t>
      </w:r>
      <w:r w:rsidR="00BA20FC" w:rsidRPr="0058103B">
        <w:rPr>
          <w:rFonts w:ascii="Times New Roman" w:hAnsi="Times New Roman" w:cs="Times New Roman"/>
          <w:sz w:val="24"/>
          <w:szCs w:val="24"/>
          <w:lang w:val="de-DE" w:eastAsia="zh-CN"/>
        </w:rPr>
        <w:t xml:space="preserve"> </w:t>
      </w:r>
      <w:r w:rsidR="00287372" w:rsidRPr="0058103B">
        <w:rPr>
          <w:rFonts w:ascii="Times New Roman" w:hAnsi="Times New Roman" w:cs="Times New Roman"/>
          <w:sz w:val="24"/>
          <w:szCs w:val="24"/>
          <w:lang w:val="de-DE" w:eastAsia="zh-CN"/>
        </w:rPr>
        <w:t>D</w:t>
      </w:r>
      <w:r w:rsidR="00FC481B" w:rsidRPr="0058103B">
        <w:rPr>
          <w:rFonts w:ascii="Times New Roman" w:hAnsi="Times New Roman" w:cs="Times New Roman"/>
          <w:sz w:val="24"/>
          <w:szCs w:val="24"/>
          <w:lang w:val="de-DE" w:eastAsia="zh-CN"/>
        </w:rPr>
        <w:t xml:space="preserve">ies könnte daran liegen, dass die Schüler nicht ausreichend mit der deutschen Präposition </w:t>
      </w:r>
      <w:r w:rsidR="00FC481B" w:rsidRPr="0058103B">
        <w:rPr>
          <w:rFonts w:ascii="Times New Roman" w:hAnsi="Times New Roman" w:cs="Times New Roman"/>
          <w:i/>
          <w:iCs/>
          <w:sz w:val="24"/>
          <w:szCs w:val="24"/>
          <w:lang w:val="de-DE" w:eastAsia="zh-CN"/>
        </w:rPr>
        <w:t>an</w:t>
      </w:r>
      <w:r w:rsidR="00FC481B" w:rsidRPr="0058103B">
        <w:rPr>
          <w:rFonts w:ascii="Times New Roman" w:hAnsi="Times New Roman" w:cs="Times New Roman"/>
          <w:sz w:val="24"/>
          <w:szCs w:val="24"/>
          <w:lang w:val="de-DE" w:eastAsia="zh-CN"/>
        </w:rPr>
        <w:t xml:space="preserve"> vertraut sind, die nicht immer mit dem entsprechenden tschechischen Ausdruck übereinstimmt – z. B. im </w:t>
      </w:r>
      <w:r w:rsidR="00454A92">
        <w:rPr>
          <w:rFonts w:ascii="Times New Roman" w:hAnsi="Times New Roman" w:cs="Times New Roman"/>
          <w:sz w:val="24"/>
          <w:szCs w:val="24"/>
          <w:lang w:val="de-DE" w:eastAsia="zh-CN"/>
        </w:rPr>
        <w:t>Satz</w:t>
      </w:r>
      <w:r w:rsidR="00FC481B" w:rsidRPr="0058103B">
        <w:rPr>
          <w:rFonts w:ascii="Times New Roman" w:hAnsi="Times New Roman" w:cs="Times New Roman"/>
          <w:sz w:val="24"/>
          <w:szCs w:val="24"/>
          <w:lang w:val="de-DE" w:eastAsia="zh-CN"/>
        </w:rPr>
        <w:t xml:space="preserve"> </w:t>
      </w:r>
      <w:r w:rsidR="00FC481B" w:rsidRPr="0058103B">
        <w:rPr>
          <w:rFonts w:ascii="Times New Roman" w:hAnsi="Times New Roman" w:cs="Times New Roman"/>
          <w:i/>
          <w:iCs/>
          <w:sz w:val="24"/>
          <w:szCs w:val="24"/>
          <w:lang w:val="de-DE" w:eastAsia="zh-CN"/>
        </w:rPr>
        <w:t xml:space="preserve">„Na zdi </w:t>
      </w:r>
      <w:proofErr w:type="spellStart"/>
      <w:r w:rsidR="00FC481B" w:rsidRPr="0058103B">
        <w:rPr>
          <w:rFonts w:ascii="Times New Roman" w:hAnsi="Times New Roman" w:cs="Times New Roman"/>
          <w:i/>
          <w:iCs/>
          <w:sz w:val="24"/>
          <w:szCs w:val="24"/>
          <w:lang w:val="de-DE" w:eastAsia="zh-CN"/>
        </w:rPr>
        <w:t>visí</w:t>
      </w:r>
      <w:proofErr w:type="spellEnd"/>
      <w:r w:rsidR="00FC481B" w:rsidRPr="0058103B">
        <w:rPr>
          <w:rFonts w:ascii="Times New Roman" w:hAnsi="Times New Roman" w:cs="Times New Roman"/>
          <w:i/>
          <w:iCs/>
          <w:sz w:val="24"/>
          <w:szCs w:val="24"/>
          <w:lang w:val="de-DE" w:eastAsia="zh-CN"/>
        </w:rPr>
        <w:t xml:space="preserve"> </w:t>
      </w:r>
      <w:proofErr w:type="spellStart"/>
      <w:r w:rsidR="00FC481B" w:rsidRPr="0058103B">
        <w:rPr>
          <w:rFonts w:ascii="Times New Roman" w:hAnsi="Times New Roman" w:cs="Times New Roman"/>
          <w:i/>
          <w:iCs/>
          <w:sz w:val="24"/>
          <w:szCs w:val="24"/>
          <w:lang w:val="de-DE" w:eastAsia="zh-CN"/>
        </w:rPr>
        <w:t>obra</w:t>
      </w:r>
      <w:r w:rsidR="00454A92">
        <w:rPr>
          <w:rFonts w:ascii="Times New Roman" w:hAnsi="Times New Roman" w:cs="Times New Roman"/>
          <w:i/>
          <w:iCs/>
          <w:sz w:val="24"/>
          <w:szCs w:val="24"/>
          <w:lang w:val="de-DE" w:eastAsia="zh-CN"/>
        </w:rPr>
        <w:t>z</w:t>
      </w:r>
      <w:proofErr w:type="spellEnd"/>
      <w:r w:rsidR="00454A92">
        <w:rPr>
          <w:rFonts w:ascii="Times New Roman" w:hAnsi="Times New Roman" w:cs="Times New Roman"/>
          <w:i/>
          <w:iCs/>
          <w:sz w:val="24"/>
          <w:szCs w:val="24"/>
          <w:lang w:val="de-DE" w:eastAsia="zh-CN"/>
        </w:rPr>
        <w:t>.</w:t>
      </w:r>
      <w:r w:rsidR="00FC481B" w:rsidRPr="0058103B">
        <w:rPr>
          <w:rFonts w:ascii="Times New Roman" w:hAnsi="Times New Roman" w:cs="Times New Roman"/>
          <w:i/>
          <w:iCs/>
          <w:sz w:val="24"/>
          <w:szCs w:val="24"/>
          <w:lang w:val="de-DE" w:eastAsia="zh-CN"/>
        </w:rPr>
        <w:t>“</w:t>
      </w:r>
      <w:r w:rsidR="00FC481B" w:rsidRPr="0058103B">
        <w:rPr>
          <w:rStyle w:val="Funotenzeichen"/>
          <w:rFonts w:ascii="Times New Roman" w:hAnsi="Times New Roman" w:cs="Times New Roman"/>
          <w:sz w:val="24"/>
          <w:szCs w:val="24"/>
          <w:lang w:val="de-DE" w:eastAsia="zh-CN"/>
        </w:rPr>
        <w:footnoteReference w:id="14"/>
      </w:r>
      <w:r w:rsidR="00FC481B" w:rsidRPr="0058103B">
        <w:rPr>
          <w:rFonts w:ascii="Times New Roman" w:hAnsi="Times New Roman" w:cs="Times New Roman"/>
          <w:sz w:val="24"/>
          <w:szCs w:val="24"/>
          <w:lang w:val="de-DE" w:eastAsia="zh-CN"/>
        </w:rPr>
        <w:t xml:space="preserve"> würde ein Student der deutschen Sprache, der nicht ausreichend mit der Verwendung der Präposition </w:t>
      </w:r>
      <w:r w:rsidR="00FC481B" w:rsidRPr="0058103B">
        <w:rPr>
          <w:rFonts w:ascii="Times New Roman" w:hAnsi="Times New Roman" w:cs="Times New Roman"/>
          <w:i/>
          <w:iCs/>
          <w:sz w:val="24"/>
          <w:szCs w:val="24"/>
          <w:lang w:val="de-DE" w:eastAsia="zh-CN"/>
        </w:rPr>
        <w:t>an</w:t>
      </w:r>
      <w:r w:rsidR="00FC481B" w:rsidRPr="0058103B">
        <w:rPr>
          <w:rFonts w:ascii="Times New Roman" w:hAnsi="Times New Roman" w:cs="Times New Roman"/>
          <w:sz w:val="24"/>
          <w:szCs w:val="24"/>
          <w:lang w:val="de-DE" w:eastAsia="zh-CN"/>
        </w:rPr>
        <w:t xml:space="preserve"> vertraut ist, wahrscheinlich die Präposition </w:t>
      </w:r>
      <w:r w:rsidR="00FC481B" w:rsidRPr="0058103B">
        <w:rPr>
          <w:rFonts w:ascii="Times New Roman" w:hAnsi="Times New Roman" w:cs="Times New Roman"/>
          <w:i/>
          <w:iCs/>
          <w:sz w:val="24"/>
          <w:szCs w:val="24"/>
          <w:lang w:val="de-DE" w:eastAsia="zh-CN"/>
        </w:rPr>
        <w:t>auf</w:t>
      </w:r>
      <w:r w:rsidR="00FC481B" w:rsidRPr="0058103B">
        <w:rPr>
          <w:rFonts w:ascii="Times New Roman" w:hAnsi="Times New Roman" w:cs="Times New Roman"/>
          <w:sz w:val="24"/>
          <w:szCs w:val="24"/>
          <w:lang w:val="de-DE" w:eastAsia="zh-CN"/>
        </w:rPr>
        <w:t xml:space="preserve"> verwenden</w:t>
      </w:r>
      <w:r w:rsidR="00E95C5C" w:rsidRPr="0058103B">
        <w:rPr>
          <w:rFonts w:ascii="Times New Roman" w:hAnsi="Times New Roman" w:cs="Times New Roman"/>
          <w:sz w:val="24"/>
          <w:szCs w:val="24"/>
          <w:lang w:val="de-DE" w:eastAsia="zh-CN"/>
        </w:rPr>
        <w:t>.</w:t>
      </w:r>
      <w:r w:rsidR="00FC481B" w:rsidRPr="0058103B">
        <w:rPr>
          <w:rFonts w:ascii="Times New Roman" w:hAnsi="Times New Roman" w:cs="Times New Roman"/>
          <w:sz w:val="24"/>
          <w:szCs w:val="24"/>
          <w:lang w:val="de-DE" w:eastAsia="zh-CN"/>
        </w:rPr>
        <w:t xml:space="preserve"> </w:t>
      </w:r>
    </w:p>
    <w:p w14:paraId="311FA34E" w14:textId="35630C0F" w:rsidR="000A71F6" w:rsidRPr="0058103B" w:rsidRDefault="00652851" w:rsidP="00210FF1">
      <w:pPr>
        <w:spacing w:line="360" w:lineRule="auto"/>
        <w:ind w:firstLine="709"/>
        <w:jc w:val="both"/>
        <w:rPr>
          <w:rFonts w:ascii="Times New Roman" w:hAnsi="Times New Roman" w:cs="Times New Roman"/>
          <w:sz w:val="24"/>
          <w:szCs w:val="24"/>
          <w:lang w:val="de-DE" w:eastAsia="zh-CN"/>
        </w:rPr>
      </w:pPr>
      <w:r w:rsidRPr="0058103B">
        <w:rPr>
          <w:rFonts w:ascii="Times New Roman" w:hAnsi="Times New Roman" w:cs="Times New Roman"/>
          <w:sz w:val="24"/>
          <w:szCs w:val="24"/>
          <w:lang w:val="de-DE" w:eastAsia="zh-CN"/>
        </w:rPr>
        <w:t xml:space="preserve">Bei der Auswertung konnte auch beobachtet werden, dass einige der Schüler die Anzahl der angebotenen Wörter überhaupt nicht respektierten und einige öfter verwendeten, als sie angeboten wurden, oder im Gegenteil einige gar nicht verwendeten, obwohl </w:t>
      </w:r>
      <w:r w:rsidR="001F3DE8">
        <w:rPr>
          <w:rFonts w:ascii="Times New Roman" w:hAnsi="Times New Roman" w:cs="Times New Roman"/>
          <w:sz w:val="24"/>
          <w:szCs w:val="24"/>
          <w:lang w:val="de-DE" w:eastAsia="zh-CN"/>
        </w:rPr>
        <w:t>die</w:t>
      </w:r>
      <w:r w:rsidRPr="0058103B">
        <w:rPr>
          <w:rFonts w:ascii="Times New Roman" w:hAnsi="Times New Roman" w:cs="Times New Roman"/>
          <w:sz w:val="24"/>
          <w:szCs w:val="24"/>
          <w:lang w:val="de-DE" w:eastAsia="zh-CN"/>
        </w:rPr>
        <w:t xml:space="preserve"> Anzahl der </w:t>
      </w:r>
      <w:r w:rsidR="001F3DE8">
        <w:rPr>
          <w:rFonts w:ascii="Times New Roman" w:hAnsi="Times New Roman" w:cs="Times New Roman"/>
          <w:sz w:val="24"/>
          <w:szCs w:val="24"/>
          <w:lang w:val="de-DE" w:eastAsia="zh-CN"/>
        </w:rPr>
        <w:t>Wörter der der</w:t>
      </w:r>
      <w:r w:rsidRPr="0058103B">
        <w:rPr>
          <w:rFonts w:ascii="Times New Roman" w:hAnsi="Times New Roman" w:cs="Times New Roman"/>
          <w:sz w:val="24"/>
          <w:szCs w:val="24"/>
          <w:lang w:val="de-DE" w:eastAsia="zh-CN"/>
        </w:rPr>
        <w:t xml:space="preserve"> Spalten entsprach. Ich vermute auch, dass zwei Schüler des Gymnasiums 3 voneinander abgeschrieben haben, da sie beide völlig identische Fehler hatten. </w:t>
      </w:r>
      <w:r w:rsidR="006E1FC0" w:rsidRPr="0058103B">
        <w:rPr>
          <w:rFonts w:ascii="Times New Roman" w:hAnsi="Times New Roman" w:cs="Times New Roman"/>
          <w:sz w:val="24"/>
          <w:szCs w:val="24"/>
          <w:lang w:val="de-DE" w:eastAsia="zh-CN"/>
        </w:rPr>
        <w:t xml:space="preserve">Ansonsten lief </w:t>
      </w:r>
      <w:r w:rsidR="006E1FC0" w:rsidRPr="0058103B">
        <w:rPr>
          <w:rFonts w:ascii="Times New Roman" w:hAnsi="Times New Roman" w:cs="Times New Roman"/>
          <w:sz w:val="24"/>
          <w:szCs w:val="24"/>
          <w:lang w:val="de-DE" w:eastAsia="zh-CN"/>
        </w:rPr>
        <w:lastRenderedPageBreak/>
        <w:t>diese Übung bis auf wenige Ausnahmen sehr gut, wie die prozentuale Erfolgsquote aller Gymnasien belegt</w:t>
      </w:r>
      <w:r w:rsidR="008E092C" w:rsidRPr="0058103B">
        <w:rPr>
          <w:rFonts w:ascii="Times New Roman" w:hAnsi="Times New Roman" w:cs="Times New Roman"/>
          <w:sz w:val="24"/>
          <w:szCs w:val="24"/>
          <w:lang w:val="de-DE" w:eastAsia="zh-CN"/>
        </w:rPr>
        <w:t xml:space="preserve"> und gleichzeitig gibt es </w:t>
      </w:r>
      <w:r w:rsidR="00454A92">
        <w:rPr>
          <w:rFonts w:ascii="Times New Roman" w:hAnsi="Times New Roman" w:cs="Times New Roman"/>
          <w:sz w:val="24"/>
          <w:szCs w:val="24"/>
          <w:lang w:val="de-DE" w:eastAsia="zh-CN"/>
        </w:rPr>
        <w:t xml:space="preserve">nur </w:t>
      </w:r>
      <w:r w:rsidR="008E092C" w:rsidRPr="0058103B">
        <w:rPr>
          <w:rFonts w:ascii="Times New Roman" w:hAnsi="Times New Roman" w:cs="Times New Roman"/>
          <w:sz w:val="24"/>
          <w:szCs w:val="24"/>
          <w:lang w:val="de-DE" w:eastAsia="zh-CN"/>
        </w:rPr>
        <w:t>k</w:t>
      </w:r>
      <w:r w:rsidR="003106F7">
        <w:rPr>
          <w:rFonts w:ascii="Times New Roman" w:hAnsi="Times New Roman" w:cs="Times New Roman"/>
          <w:sz w:val="24"/>
          <w:szCs w:val="24"/>
          <w:lang w:val="de-DE" w:eastAsia="zh-CN"/>
        </w:rPr>
        <w:t>l</w:t>
      </w:r>
      <w:r w:rsidR="008E092C" w:rsidRPr="0058103B">
        <w:rPr>
          <w:rFonts w:ascii="Times New Roman" w:hAnsi="Times New Roman" w:cs="Times New Roman"/>
          <w:sz w:val="24"/>
          <w:szCs w:val="24"/>
          <w:lang w:val="de-DE" w:eastAsia="zh-CN"/>
        </w:rPr>
        <w:t xml:space="preserve">eine Unterschiede zwischen den Gymnasien </w:t>
      </w:r>
      <w:proofErr w:type="spellStart"/>
      <w:r w:rsidR="008E092C" w:rsidRPr="0058103B">
        <w:rPr>
          <w:rFonts w:ascii="Times New Roman" w:hAnsi="Times New Roman" w:cs="Times New Roman"/>
          <w:sz w:val="24"/>
          <w:szCs w:val="24"/>
          <w:lang w:val="de-DE" w:eastAsia="zh-CN"/>
        </w:rPr>
        <w:t>i</w:t>
      </w:r>
      <w:r w:rsidR="005C4B63">
        <w:rPr>
          <w:rFonts w:ascii="Times New Roman" w:hAnsi="Times New Roman" w:cs="Times New Roman"/>
          <w:sz w:val="24"/>
          <w:szCs w:val="24"/>
          <w:lang w:val="de-DE" w:eastAsia="zh-CN"/>
        </w:rPr>
        <w:t>m</w:t>
      </w:r>
      <w:proofErr w:type="spellEnd"/>
      <w:r w:rsidR="005C4B63">
        <w:rPr>
          <w:rFonts w:ascii="Times New Roman" w:hAnsi="Times New Roman" w:cs="Times New Roman"/>
          <w:sz w:val="24"/>
          <w:szCs w:val="24"/>
          <w:lang w:val="de-DE" w:eastAsia="zh-CN"/>
        </w:rPr>
        <w:t xml:space="preserve"> </w:t>
      </w:r>
      <w:r w:rsidR="008E092C" w:rsidRPr="0058103B">
        <w:rPr>
          <w:rFonts w:ascii="Times New Roman" w:hAnsi="Times New Roman" w:cs="Times New Roman"/>
          <w:sz w:val="24"/>
          <w:szCs w:val="24"/>
          <w:lang w:val="de-DE" w:eastAsia="zh-CN"/>
        </w:rPr>
        <w:t xml:space="preserve">Bezug auf den Erfolg. </w:t>
      </w:r>
    </w:p>
    <w:p w14:paraId="4A573369" w14:textId="32B0820A" w:rsidR="00327DED" w:rsidRPr="0058103B" w:rsidRDefault="00FD56FD" w:rsidP="002D2286">
      <w:pPr>
        <w:spacing w:line="360" w:lineRule="auto"/>
        <w:ind w:firstLine="709"/>
        <w:jc w:val="both"/>
        <w:rPr>
          <w:rFonts w:ascii="Times New Roman" w:hAnsi="Times New Roman" w:cs="Times New Roman"/>
          <w:sz w:val="24"/>
          <w:szCs w:val="24"/>
          <w:lang w:val="de-DE" w:eastAsia="zh-CN"/>
        </w:rPr>
      </w:pPr>
      <w:r w:rsidRPr="0058103B">
        <w:rPr>
          <w:rFonts w:ascii="Times New Roman" w:hAnsi="Times New Roman" w:cs="Times New Roman"/>
          <w:sz w:val="24"/>
          <w:szCs w:val="24"/>
          <w:lang w:val="de-DE" w:eastAsia="zh-CN"/>
        </w:rPr>
        <w:t xml:space="preserve">In den folgenden Tabellen sieht man einen Überblick </w:t>
      </w:r>
      <w:r w:rsidR="00287372" w:rsidRPr="0058103B">
        <w:rPr>
          <w:rFonts w:ascii="Times New Roman" w:hAnsi="Times New Roman" w:cs="Times New Roman"/>
          <w:sz w:val="24"/>
          <w:szCs w:val="24"/>
          <w:lang w:val="de-DE" w:eastAsia="zh-CN"/>
        </w:rPr>
        <w:t>von den Lösungen</w:t>
      </w:r>
      <w:r w:rsidRPr="0058103B">
        <w:rPr>
          <w:rFonts w:ascii="Times New Roman" w:hAnsi="Times New Roman" w:cs="Times New Roman"/>
          <w:sz w:val="24"/>
          <w:szCs w:val="24"/>
          <w:lang w:val="de-DE" w:eastAsia="zh-CN"/>
        </w:rPr>
        <w:t xml:space="preserve"> der Schüle</w:t>
      </w:r>
      <w:r w:rsidR="00287372" w:rsidRPr="0058103B">
        <w:rPr>
          <w:rFonts w:ascii="Times New Roman" w:hAnsi="Times New Roman" w:cs="Times New Roman"/>
          <w:sz w:val="24"/>
          <w:szCs w:val="24"/>
          <w:lang w:val="de-DE" w:eastAsia="zh-CN"/>
        </w:rPr>
        <w:t>r</w:t>
      </w:r>
      <w:r w:rsidRPr="0058103B">
        <w:rPr>
          <w:rFonts w:ascii="Times New Roman" w:hAnsi="Times New Roman" w:cs="Times New Roman"/>
          <w:sz w:val="24"/>
          <w:szCs w:val="24"/>
          <w:lang w:val="de-DE" w:eastAsia="zh-CN"/>
        </w:rPr>
        <w:t xml:space="preserve">, </w:t>
      </w:r>
      <w:r w:rsidR="000D6CB1">
        <w:rPr>
          <w:rFonts w:ascii="Times New Roman" w:hAnsi="Times New Roman" w:cs="Times New Roman"/>
          <w:sz w:val="24"/>
          <w:szCs w:val="24"/>
          <w:lang w:val="de-DE" w:eastAsia="zh-CN"/>
        </w:rPr>
        <w:t xml:space="preserve">der </w:t>
      </w:r>
      <w:r w:rsidRPr="0058103B">
        <w:rPr>
          <w:rFonts w:ascii="Times New Roman" w:hAnsi="Times New Roman" w:cs="Times New Roman"/>
          <w:sz w:val="24"/>
          <w:szCs w:val="24"/>
          <w:lang w:val="de-DE" w:eastAsia="zh-CN"/>
        </w:rPr>
        <w:t xml:space="preserve">Anzahl der Fehler pro Person und </w:t>
      </w:r>
      <w:r w:rsidR="000D6CB1">
        <w:rPr>
          <w:rFonts w:ascii="Times New Roman" w:hAnsi="Times New Roman" w:cs="Times New Roman"/>
          <w:sz w:val="24"/>
          <w:szCs w:val="24"/>
          <w:lang w:val="de-DE" w:eastAsia="zh-CN"/>
        </w:rPr>
        <w:t>dem</w:t>
      </w:r>
      <w:r w:rsidRPr="0058103B">
        <w:rPr>
          <w:rFonts w:ascii="Times New Roman" w:hAnsi="Times New Roman" w:cs="Times New Roman"/>
          <w:sz w:val="24"/>
          <w:szCs w:val="24"/>
          <w:lang w:val="de-DE" w:eastAsia="zh-CN"/>
        </w:rPr>
        <w:t xml:space="preserve"> häufigste</w:t>
      </w:r>
      <w:r w:rsidR="000D6CB1">
        <w:rPr>
          <w:rFonts w:ascii="Times New Roman" w:hAnsi="Times New Roman" w:cs="Times New Roman"/>
          <w:sz w:val="24"/>
          <w:szCs w:val="24"/>
          <w:lang w:val="de-DE" w:eastAsia="zh-CN"/>
        </w:rPr>
        <w:t>n</w:t>
      </w:r>
      <w:r w:rsidRPr="0058103B">
        <w:rPr>
          <w:rFonts w:ascii="Times New Roman" w:hAnsi="Times New Roman" w:cs="Times New Roman"/>
          <w:sz w:val="24"/>
          <w:szCs w:val="24"/>
          <w:lang w:val="de-DE" w:eastAsia="zh-CN"/>
        </w:rPr>
        <w:t xml:space="preserve"> Fehlersatz </w:t>
      </w:r>
      <w:r w:rsidR="003D7073" w:rsidRPr="0058103B">
        <w:rPr>
          <w:rFonts w:ascii="Times New Roman" w:hAnsi="Times New Roman" w:cs="Times New Roman"/>
          <w:sz w:val="24"/>
          <w:szCs w:val="24"/>
          <w:lang w:val="de-DE" w:eastAsia="zh-CN"/>
        </w:rPr>
        <w:t>an jedem Gymnasium</w:t>
      </w:r>
      <w:r w:rsidRPr="0058103B">
        <w:rPr>
          <w:rFonts w:ascii="Times New Roman" w:hAnsi="Times New Roman" w:cs="Times New Roman"/>
          <w:sz w:val="24"/>
          <w:szCs w:val="24"/>
          <w:lang w:val="de-DE" w:eastAsia="zh-CN"/>
        </w:rPr>
        <w:t xml:space="preserve">. </w:t>
      </w:r>
      <w:r w:rsidR="00FB6EE0" w:rsidRPr="0058103B">
        <w:rPr>
          <w:rFonts w:ascii="Times New Roman" w:hAnsi="Times New Roman" w:cs="Times New Roman"/>
          <w:sz w:val="24"/>
          <w:szCs w:val="24"/>
          <w:lang w:val="de-DE" w:eastAsia="zh-CN"/>
        </w:rPr>
        <w:t xml:space="preserve">Aus der ersten Tabelle erfährt man, dass alle Gymnasien am erfolgreichsten in dem Satz </w:t>
      </w:r>
      <w:r w:rsidR="00FB6EE0" w:rsidRPr="001F78BB">
        <w:rPr>
          <w:rFonts w:ascii="Times New Roman" w:hAnsi="Times New Roman" w:cs="Times New Roman"/>
          <w:i/>
          <w:iCs/>
          <w:sz w:val="24"/>
          <w:szCs w:val="24"/>
          <w:lang w:val="de-DE" w:eastAsia="zh-CN"/>
        </w:rPr>
        <w:t>„Lass mir dein Haar herunter</w:t>
      </w:r>
      <w:r w:rsidR="00454A92">
        <w:rPr>
          <w:rFonts w:ascii="Times New Roman" w:hAnsi="Times New Roman" w:cs="Times New Roman"/>
          <w:i/>
          <w:iCs/>
          <w:sz w:val="24"/>
          <w:szCs w:val="24"/>
          <w:lang w:val="de-DE" w:eastAsia="zh-CN"/>
        </w:rPr>
        <w:t>.</w:t>
      </w:r>
      <w:r w:rsidR="00FB6EE0" w:rsidRPr="001F78BB">
        <w:rPr>
          <w:rFonts w:ascii="Times New Roman" w:hAnsi="Times New Roman" w:cs="Times New Roman"/>
          <w:i/>
          <w:iCs/>
          <w:sz w:val="24"/>
          <w:szCs w:val="24"/>
          <w:lang w:val="de-DE" w:eastAsia="zh-CN"/>
        </w:rPr>
        <w:t>“</w:t>
      </w:r>
      <w:r w:rsidR="00FB6EE0" w:rsidRPr="0058103B">
        <w:rPr>
          <w:rFonts w:ascii="Times New Roman" w:hAnsi="Times New Roman" w:cs="Times New Roman"/>
          <w:sz w:val="24"/>
          <w:szCs w:val="24"/>
          <w:lang w:val="de-DE" w:eastAsia="zh-CN"/>
        </w:rPr>
        <w:t xml:space="preserve"> waren, in dem es jeweils nur einen Fehler gab, und das am Gymnasium 2. Dasselbe gilt für die Sätze 5 und 7</w:t>
      </w:r>
      <w:r w:rsidR="000D6CB1">
        <w:rPr>
          <w:rFonts w:ascii="Times New Roman" w:hAnsi="Times New Roman" w:cs="Times New Roman"/>
          <w:sz w:val="24"/>
          <w:szCs w:val="24"/>
          <w:lang w:val="de-DE" w:eastAsia="zh-CN"/>
        </w:rPr>
        <w:t>.</w:t>
      </w:r>
      <w:r w:rsidR="00FB6EE0" w:rsidRPr="0058103B">
        <w:rPr>
          <w:rFonts w:ascii="Times New Roman" w:hAnsi="Times New Roman" w:cs="Times New Roman"/>
          <w:sz w:val="24"/>
          <w:szCs w:val="24"/>
          <w:lang w:val="de-DE" w:eastAsia="zh-CN"/>
        </w:rPr>
        <w:t xml:space="preserve"> Bei all diesen Sätzen enthält die tschechische Übersetzung ausdrücklich entweder das Wort </w:t>
      </w:r>
      <w:proofErr w:type="spellStart"/>
      <w:r w:rsidR="00FB6EE0" w:rsidRPr="0058103B">
        <w:rPr>
          <w:rFonts w:ascii="Times New Roman" w:hAnsi="Times New Roman" w:cs="Times New Roman"/>
          <w:i/>
          <w:iCs/>
          <w:sz w:val="24"/>
          <w:szCs w:val="24"/>
          <w:lang w:val="de-DE" w:eastAsia="zh-CN"/>
        </w:rPr>
        <w:t>nahoru</w:t>
      </w:r>
      <w:proofErr w:type="spellEnd"/>
      <w:r w:rsidR="00FB6EE0" w:rsidRPr="0058103B">
        <w:rPr>
          <w:rFonts w:ascii="Times New Roman" w:hAnsi="Times New Roman" w:cs="Times New Roman"/>
          <w:sz w:val="24"/>
          <w:szCs w:val="24"/>
          <w:lang w:val="de-DE" w:eastAsia="zh-CN"/>
        </w:rPr>
        <w:t xml:space="preserve"> oder </w:t>
      </w:r>
      <w:proofErr w:type="spellStart"/>
      <w:r w:rsidR="00FB6EE0" w:rsidRPr="0058103B">
        <w:rPr>
          <w:rFonts w:ascii="Times New Roman" w:hAnsi="Times New Roman" w:cs="Times New Roman"/>
          <w:i/>
          <w:iCs/>
          <w:sz w:val="24"/>
          <w:szCs w:val="24"/>
          <w:lang w:val="de-DE" w:eastAsia="zh-CN"/>
        </w:rPr>
        <w:t>dolů</w:t>
      </w:r>
      <w:proofErr w:type="spellEnd"/>
      <w:r w:rsidR="00FB6EE0" w:rsidRPr="0058103B">
        <w:rPr>
          <w:rFonts w:ascii="Times New Roman" w:hAnsi="Times New Roman" w:cs="Times New Roman"/>
          <w:sz w:val="24"/>
          <w:szCs w:val="24"/>
          <w:lang w:val="de-DE" w:eastAsia="zh-CN"/>
        </w:rPr>
        <w:t xml:space="preserve"> – bei dem Satz 2, 8, 10 lautet die tschechische Übersetzung wie folgt: </w:t>
      </w:r>
      <w:r w:rsidR="00FB6EE0" w:rsidRPr="0058103B">
        <w:rPr>
          <w:rFonts w:ascii="Times New Roman" w:hAnsi="Times New Roman" w:cs="Times New Roman"/>
          <w:i/>
          <w:iCs/>
          <w:sz w:val="24"/>
          <w:szCs w:val="24"/>
          <w:lang w:val="de-DE" w:eastAsia="zh-CN"/>
        </w:rPr>
        <w:t>„</w:t>
      </w:r>
      <w:proofErr w:type="spellStart"/>
      <w:r w:rsidR="00454A92">
        <w:rPr>
          <w:rFonts w:ascii="Times New Roman" w:hAnsi="Times New Roman" w:cs="Times New Roman"/>
          <w:i/>
          <w:iCs/>
          <w:sz w:val="24"/>
          <w:szCs w:val="24"/>
          <w:lang w:val="de-DE" w:eastAsia="zh-CN"/>
        </w:rPr>
        <w:t>S</w:t>
      </w:r>
      <w:r w:rsidR="00FB6EE0" w:rsidRPr="0058103B">
        <w:rPr>
          <w:rFonts w:ascii="Times New Roman" w:hAnsi="Times New Roman" w:cs="Times New Roman"/>
          <w:i/>
          <w:iCs/>
          <w:sz w:val="24"/>
          <w:szCs w:val="24"/>
          <w:lang w:val="de-DE" w:eastAsia="zh-CN"/>
        </w:rPr>
        <w:t>vé</w:t>
      </w:r>
      <w:proofErr w:type="spellEnd"/>
      <w:r w:rsidR="00FB6EE0" w:rsidRPr="0058103B">
        <w:rPr>
          <w:rFonts w:ascii="Times New Roman" w:hAnsi="Times New Roman" w:cs="Times New Roman"/>
          <w:i/>
          <w:iCs/>
          <w:sz w:val="24"/>
          <w:szCs w:val="24"/>
          <w:lang w:val="de-DE" w:eastAsia="zh-CN"/>
        </w:rPr>
        <w:t xml:space="preserve"> </w:t>
      </w:r>
      <w:proofErr w:type="spellStart"/>
      <w:r w:rsidR="00FB6EE0" w:rsidRPr="0058103B">
        <w:rPr>
          <w:rFonts w:ascii="Times New Roman" w:hAnsi="Times New Roman" w:cs="Times New Roman"/>
          <w:i/>
          <w:iCs/>
          <w:sz w:val="24"/>
          <w:szCs w:val="24"/>
          <w:lang w:val="de-DE" w:eastAsia="zh-CN"/>
        </w:rPr>
        <w:t>vlasy</w:t>
      </w:r>
      <w:proofErr w:type="spellEnd"/>
      <w:r w:rsidR="00FB6EE0" w:rsidRPr="0058103B">
        <w:rPr>
          <w:rFonts w:ascii="Times New Roman" w:hAnsi="Times New Roman" w:cs="Times New Roman"/>
          <w:i/>
          <w:iCs/>
          <w:sz w:val="24"/>
          <w:szCs w:val="24"/>
          <w:lang w:val="de-DE" w:eastAsia="zh-CN"/>
        </w:rPr>
        <w:t xml:space="preserve"> mi </w:t>
      </w:r>
      <w:proofErr w:type="spellStart"/>
      <w:r w:rsidR="00FB6EE0" w:rsidRPr="0058103B">
        <w:rPr>
          <w:rFonts w:ascii="Times New Roman" w:hAnsi="Times New Roman" w:cs="Times New Roman"/>
          <w:i/>
          <w:iCs/>
          <w:sz w:val="24"/>
          <w:szCs w:val="24"/>
          <w:u w:val="single"/>
          <w:lang w:val="de-DE" w:eastAsia="zh-CN"/>
        </w:rPr>
        <w:t>dolů</w:t>
      </w:r>
      <w:proofErr w:type="spellEnd"/>
      <w:r w:rsidR="00FB6EE0" w:rsidRPr="0058103B">
        <w:rPr>
          <w:rFonts w:ascii="Times New Roman" w:hAnsi="Times New Roman" w:cs="Times New Roman"/>
          <w:i/>
          <w:iCs/>
          <w:sz w:val="24"/>
          <w:szCs w:val="24"/>
          <w:lang w:val="de-DE" w:eastAsia="zh-CN"/>
        </w:rPr>
        <w:t xml:space="preserve"> </w:t>
      </w:r>
      <w:proofErr w:type="spellStart"/>
      <w:r w:rsidR="00FB6EE0" w:rsidRPr="0058103B">
        <w:rPr>
          <w:rFonts w:ascii="Times New Roman" w:hAnsi="Times New Roman" w:cs="Times New Roman"/>
          <w:i/>
          <w:iCs/>
          <w:sz w:val="24"/>
          <w:szCs w:val="24"/>
          <w:lang w:val="de-DE" w:eastAsia="zh-CN"/>
        </w:rPr>
        <w:t>shoď</w:t>
      </w:r>
      <w:proofErr w:type="spellEnd"/>
      <w:r w:rsidR="00FB6EE0" w:rsidRPr="0058103B">
        <w:rPr>
          <w:rFonts w:ascii="Times New Roman" w:hAnsi="Times New Roman" w:cs="Times New Roman"/>
          <w:i/>
          <w:iCs/>
          <w:sz w:val="24"/>
          <w:szCs w:val="24"/>
          <w:lang w:val="de-DE" w:eastAsia="zh-CN"/>
        </w:rPr>
        <w:t>“</w:t>
      </w:r>
      <w:r w:rsidR="006E7D90" w:rsidRPr="0058103B">
        <w:rPr>
          <w:rFonts w:ascii="Times New Roman" w:hAnsi="Times New Roman" w:cs="Times New Roman"/>
          <w:i/>
          <w:iCs/>
          <w:sz w:val="24"/>
          <w:szCs w:val="24"/>
          <w:lang w:val="de-DE" w:eastAsia="zh-CN"/>
        </w:rPr>
        <w:t xml:space="preserve"> </w:t>
      </w:r>
      <w:r w:rsidR="006E7D90" w:rsidRPr="0058103B">
        <w:rPr>
          <w:rFonts w:ascii="Times New Roman" w:hAnsi="Times New Roman" w:cs="Times New Roman"/>
          <w:sz w:val="24"/>
          <w:szCs w:val="24"/>
          <w:lang w:val="de-DE" w:eastAsia="zh-CN"/>
        </w:rPr>
        <w:t>(</w:t>
      </w:r>
      <w:r w:rsidR="006E7D90" w:rsidRPr="0058103B">
        <w:rPr>
          <w:rFonts w:ascii="Times New Roman" w:hAnsi="Times New Roman" w:cs="Times New Roman"/>
          <w:sz w:val="24"/>
          <w:szCs w:val="24"/>
        </w:rPr>
        <w:t>GRIMM, GRIMM, 1961, S. 59),</w:t>
      </w:r>
      <w:r w:rsidR="006E7D90" w:rsidRPr="0058103B">
        <w:rPr>
          <w:rFonts w:ascii="Times New Roman" w:hAnsi="Times New Roman" w:cs="Times New Roman"/>
        </w:rPr>
        <w:t xml:space="preserve"> </w:t>
      </w:r>
      <w:r w:rsidR="00FB6EE0" w:rsidRPr="0058103B">
        <w:rPr>
          <w:rFonts w:ascii="Times New Roman" w:hAnsi="Times New Roman" w:cs="Times New Roman"/>
          <w:sz w:val="24"/>
          <w:szCs w:val="24"/>
          <w:lang w:val="de-DE" w:eastAsia="zh-CN"/>
        </w:rPr>
        <w:t>bei</w:t>
      </w:r>
      <w:r w:rsidR="001F3DE8">
        <w:rPr>
          <w:rFonts w:ascii="Times New Roman" w:hAnsi="Times New Roman" w:cs="Times New Roman"/>
          <w:sz w:val="24"/>
          <w:szCs w:val="24"/>
          <w:lang w:val="de-DE" w:eastAsia="zh-CN"/>
        </w:rPr>
        <w:t xml:space="preserve">m </w:t>
      </w:r>
      <w:r w:rsidR="00FB6EE0" w:rsidRPr="0058103B">
        <w:rPr>
          <w:rFonts w:ascii="Times New Roman" w:hAnsi="Times New Roman" w:cs="Times New Roman"/>
          <w:sz w:val="24"/>
          <w:szCs w:val="24"/>
          <w:lang w:val="de-DE" w:eastAsia="zh-CN"/>
        </w:rPr>
        <w:t>Satz 5 wie folgt:</w:t>
      </w:r>
      <w:r w:rsidR="008C3CEF" w:rsidRPr="0058103B">
        <w:rPr>
          <w:rFonts w:ascii="Times New Roman" w:hAnsi="Times New Roman" w:cs="Times New Roman"/>
          <w:sz w:val="24"/>
          <w:szCs w:val="24"/>
          <w:lang w:val="de-DE" w:eastAsia="zh-CN"/>
        </w:rPr>
        <w:t xml:space="preserve"> </w:t>
      </w:r>
      <w:r w:rsidR="008C3CEF" w:rsidRPr="0058103B">
        <w:rPr>
          <w:rFonts w:ascii="Times New Roman" w:hAnsi="Times New Roman" w:cs="Times New Roman"/>
          <w:sz w:val="24"/>
          <w:szCs w:val="24"/>
          <w:lang w:val="de-DE" w:eastAsia="zh-CN"/>
        </w:rPr>
        <w:br/>
      </w:r>
      <w:r w:rsidR="00FB6EE0" w:rsidRPr="0058103B">
        <w:rPr>
          <w:rFonts w:ascii="Times New Roman" w:hAnsi="Times New Roman" w:cs="Times New Roman"/>
          <w:i/>
          <w:iCs/>
          <w:sz w:val="24"/>
          <w:szCs w:val="24"/>
          <w:lang w:val="de-DE" w:eastAsia="zh-CN"/>
        </w:rPr>
        <w:t>„</w:t>
      </w:r>
      <w:proofErr w:type="spellStart"/>
      <w:r w:rsidR="00FB6EE0" w:rsidRPr="0058103B">
        <w:rPr>
          <w:rFonts w:ascii="Times New Roman" w:hAnsi="Times New Roman" w:cs="Times New Roman"/>
          <w:i/>
          <w:iCs/>
          <w:sz w:val="24"/>
          <w:szCs w:val="24"/>
          <w:lang w:val="de-DE" w:eastAsia="zh-CN"/>
        </w:rPr>
        <w:t>Královský</w:t>
      </w:r>
      <w:proofErr w:type="spellEnd"/>
      <w:r w:rsidR="00FB6EE0" w:rsidRPr="0058103B">
        <w:rPr>
          <w:rFonts w:ascii="Times New Roman" w:hAnsi="Times New Roman" w:cs="Times New Roman"/>
          <w:i/>
          <w:iCs/>
          <w:sz w:val="24"/>
          <w:szCs w:val="24"/>
          <w:lang w:val="de-DE" w:eastAsia="zh-CN"/>
        </w:rPr>
        <w:t xml:space="preserve"> </w:t>
      </w:r>
      <w:proofErr w:type="spellStart"/>
      <w:r w:rsidR="00FB6EE0" w:rsidRPr="0058103B">
        <w:rPr>
          <w:rFonts w:ascii="Times New Roman" w:hAnsi="Times New Roman" w:cs="Times New Roman"/>
          <w:i/>
          <w:iCs/>
          <w:sz w:val="24"/>
          <w:szCs w:val="24"/>
          <w:lang w:val="de-DE" w:eastAsia="zh-CN"/>
        </w:rPr>
        <w:t>syn</w:t>
      </w:r>
      <w:proofErr w:type="spellEnd"/>
      <w:r w:rsidR="00FB6EE0" w:rsidRPr="0058103B">
        <w:rPr>
          <w:rFonts w:ascii="Times New Roman" w:hAnsi="Times New Roman" w:cs="Times New Roman"/>
          <w:i/>
          <w:iCs/>
          <w:sz w:val="24"/>
          <w:szCs w:val="24"/>
          <w:lang w:val="de-DE" w:eastAsia="zh-CN"/>
        </w:rPr>
        <w:t xml:space="preserve"> se </w:t>
      </w:r>
      <w:proofErr w:type="spellStart"/>
      <w:r w:rsidR="00FB6EE0" w:rsidRPr="0058103B">
        <w:rPr>
          <w:rFonts w:ascii="Times New Roman" w:hAnsi="Times New Roman" w:cs="Times New Roman"/>
          <w:i/>
          <w:iCs/>
          <w:sz w:val="24"/>
          <w:szCs w:val="24"/>
          <w:lang w:val="de-DE" w:eastAsia="zh-CN"/>
        </w:rPr>
        <w:t>chtěl</w:t>
      </w:r>
      <w:proofErr w:type="spellEnd"/>
      <w:r w:rsidR="00FB6EE0" w:rsidRPr="0058103B">
        <w:rPr>
          <w:rFonts w:ascii="Times New Roman" w:hAnsi="Times New Roman" w:cs="Times New Roman"/>
          <w:i/>
          <w:iCs/>
          <w:sz w:val="24"/>
          <w:szCs w:val="24"/>
          <w:lang w:val="de-DE" w:eastAsia="zh-CN"/>
        </w:rPr>
        <w:t xml:space="preserve"> </w:t>
      </w:r>
      <w:proofErr w:type="spellStart"/>
      <w:r w:rsidR="00FB6EE0" w:rsidRPr="0058103B">
        <w:rPr>
          <w:rFonts w:ascii="Times New Roman" w:hAnsi="Times New Roman" w:cs="Times New Roman"/>
          <w:i/>
          <w:iCs/>
          <w:sz w:val="24"/>
          <w:szCs w:val="24"/>
          <w:lang w:val="de-DE" w:eastAsia="zh-CN"/>
        </w:rPr>
        <w:t>dostat</w:t>
      </w:r>
      <w:proofErr w:type="spellEnd"/>
      <w:r w:rsidR="00FB6EE0" w:rsidRPr="0058103B">
        <w:rPr>
          <w:rFonts w:ascii="Times New Roman" w:hAnsi="Times New Roman" w:cs="Times New Roman"/>
          <w:i/>
          <w:iCs/>
          <w:sz w:val="24"/>
          <w:szCs w:val="24"/>
          <w:lang w:val="de-DE" w:eastAsia="zh-CN"/>
        </w:rPr>
        <w:t xml:space="preserve"> k </w:t>
      </w:r>
      <w:proofErr w:type="spellStart"/>
      <w:r w:rsidR="00FB6EE0" w:rsidRPr="0058103B">
        <w:rPr>
          <w:rFonts w:ascii="Times New Roman" w:hAnsi="Times New Roman" w:cs="Times New Roman"/>
          <w:i/>
          <w:iCs/>
          <w:sz w:val="24"/>
          <w:szCs w:val="24"/>
          <w:lang w:val="de-DE" w:eastAsia="zh-CN"/>
        </w:rPr>
        <w:t>ní</w:t>
      </w:r>
      <w:proofErr w:type="spellEnd"/>
      <w:r w:rsidR="00FB6EE0" w:rsidRPr="0058103B">
        <w:rPr>
          <w:rFonts w:ascii="Times New Roman" w:hAnsi="Times New Roman" w:cs="Times New Roman"/>
          <w:i/>
          <w:iCs/>
          <w:sz w:val="24"/>
          <w:szCs w:val="24"/>
          <w:lang w:val="de-DE" w:eastAsia="zh-CN"/>
        </w:rPr>
        <w:t xml:space="preserve"> </w:t>
      </w:r>
      <w:proofErr w:type="spellStart"/>
      <w:r w:rsidR="008C3CEF" w:rsidRPr="0058103B">
        <w:rPr>
          <w:rFonts w:ascii="Times New Roman" w:hAnsi="Times New Roman" w:cs="Times New Roman"/>
          <w:i/>
          <w:iCs/>
          <w:sz w:val="24"/>
          <w:szCs w:val="24"/>
          <w:u w:val="single"/>
          <w:lang w:val="de-DE" w:eastAsia="zh-CN"/>
        </w:rPr>
        <w:t>nahoru</w:t>
      </w:r>
      <w:proofErr w:type="spellEnd"/>
      <w:r w:rsidR="00FB6EE0" w:rsidRPr="0058103B">
        <w:rPr>
          <w:rFonts w:ascii="Times New Roman" w:hAnsi="Times New Roman" w:cs="Times New Roman"/>
          <w:i/>
          <w:iCs/>
          <w:sz w:val="24"/>
          <w:szCs w:val="24"/>
          <w:lang w:val="de-DE" w:eastAsia="zh-CN"/>
        </w:rPr>
        <w:t xml:space="preserve"> a </w:t>
      </w:r>
      <w:proofErr w:type="spellStart"/>
      <w:r w:rsidR="00FB6EE0" w:rsidRPr="0058103B">
        <w:rPr>
          <w:rFonts w:ascii="Times New Roman" w:hAnsi="Times New Roman" w:cs="Times New Roman"/>
          <w:i/>
          <w:iCs/>
          <w:sz w:val="24"/>
          <w:szCs w:val="24"/>
          <w:lang w:val="de-DE" w:eastAsia="zh-CN"/>
        </w:rPr>
        <w:t>hledal</w:t>
      </w:r>
      <w:proofErr w:type="spellEnd"/>
      <w:r w:rsidR="00FB6EE0" w:rsidRPr="0058103B">
        <w:rPr>
          <w:rFonts w:ascii="Times New Roman" w:hAnsi="Times New Roman" w:cs="Times New Roman"/>
          <w:i/>
          <w:iCs/>
          <w:sz w:val="24"/>
          <w:szCs w:val="24"/>
          <w:lang w:val="de-DE" w:eastAsia="zh-CN"/>
        </w:rPr>
        <w:t xml:space="preserve">, </w:t>
      </w:r>
      <w:proofErr w:type="spellStart"/>
      <w:r w:rsidR="00FB6EE0" w:rsidRPr="0058103B">
        <w:rPr>
          <w:rFonts w:ascii="Times New Roman" w:hAnsi="Times New Roman" w:cs="Times New Roman"/>
          <w:i/>
          <w:iCs/>
          <w:sz w:val="24"/>
          <w:szCs w:val="24"/>
          <w:lang w:val="de-DE" w:eastAsia="zh-CN"/>
        </w:rPr>
        <w:t>kde</w:t>
      </w:r>
      <w:proofErr w:type="spellEnd"/>
      <w:r w:rsidR="00FB6EE0" w:rsidRPr="0058103B">
        <w:rPr>
          <w:rFonts w:ascii="Times New Roman" w:hAnsi="Times New Roman" w:cs="Times New Roman"/>
          <w:i/>
          <w:iCs/>
          <w:sz w:val="24"/>
          <w:szCs w:val="24"/>
          <w:lang w:val="de-DE" w:eastAsia="zh-CN"/>
        </w:rPr>
        <w:t xml:space="preserve"> </w:t>
      </w:r>
      <w:proofErr w:type="spellStart"/>
      <w:r w:rsidR="00FB6EE0" w:rsidRPr="0058103B">
        <w:rPr>
          <w:rFonts w:ascii="Times New Roman" w:hAnsi="Times New Roman" w:cs="Times New Roman"/>
          <w:i/>
          <w:iCs/>
          <w:sz w:val="24"/>
          <w:szCs w:val="24"/>
          <w:lang w:val="de-DE" w:eastAsia="zh-CN"/>
        </w:rPr>
        <w:t>má</w:t>
      </w:r>
      <w:proofErr w:type="spellEnd"/>
      <w:r w:rsidR="00FB6EE0" w:rsidRPr="0058103B">
        <w:rPr>
          <w:rFonts w:ascii="Times New Roman" w:hAnsi="Times New Roman" w:cs="Times New Roman"/>
          <w:i/>
          <w:iCs/>
          <w:sz w:val="24"/>
          <w:szCs w:val="24"/>
          <w:lang w:val="de-DE" w:eastAsia="zh-CN"/>
        </w:rPr>
        <w:t xml:space="preserve"> </w:t>
      </w:r>
      <w:proofErr w:type="spellStart"/>
      <w:r w:rsidR="00FB6EE0" w:rsidRPr="0058103B">
        <w:rPr>
          <w:rFonts w:ascii="Times New Roman" w:hAnsi="Times New Roman" w:cs="Times New Roman"/>
          <w:i/>
          <w:iCs/>
          <w:sz w:val="24"/>
          <w:szCs w:val="24"/>
          <w:lang w:val="de-DE" w:eastAsia="zh-CN"/>
        </w:rPr>
        <w:t>ta</w:t>
      </w:r>
      <w:proofErr w:type="spellEnd"/>
      <w:r w:rsidR="00FB6EE0" w:rsidRPr="0058103B">
        <w:rPr>
          <w:rFonts w:ascii="Times New Roman" w:hAnsi="Times New Roman" w:cs="Times New Roman"/>
          <w:i/>
          <w:iCs/>
          <w:sz w:val="24"/>
          <w:szCs w:val="24"/>
          <w:lang w:val="de-DE" w:eastAsia="zh-CN"/>
        </w:rPr>
        <w:t xml:space="preserve"> </w:t>
      </w:r>
      <w:proofErr w:type="spellStart"/>
      <w:r w:rsidR="00FB6EE0" w:rsidRPr="0058103B">
        <w:rPr>
          <w:rFonts w:ascii="Times New Roman" w:hAnsi="Times New Roman" w:cs="Times New Roman"/>
          <w:i/>
          <w:iCs/>
          <w:sz w:val="24"/>
          <w:szCs w:val="24"/>
          <w:lang w:val="de-DE" w:eastAsia="zh-CN"/>
        </w:rPr>
        <w:t>věž</w:t>
      </w:r>
      <w:proofErr w:type="spellEnd"/>
      <w:r w:rsidR="00FB6EE0" w:rsidRPr="0058103B">
        <w:rPr>
          <w:rFonts w:ascii="Times New Roman" w:hAnsi="Times New Roman" w:cs="Times New Roman"/>
          <w:i/>
          <w:iCs/>
          <w:sz w:val="24"/>
          <w:szCs w:val="24"/>
          <w:lang w:val="de-DE" w:eastAsia="zh-CN"/>
        </w:rPr>
        <w:t xml:space="preserve"> </w:t>
      </w:r>
      <w:proofErr w:type="spellStart"/>
      <w:r w:rsidR="00FB6EE0" w:rsidRPr="0058103B">
        <w:rPr>
          <w:rFonts w:ascii="Times New Roman" w:hAnsi="Times New Roman" w:cs="Times New Roman"/>
          <w:i/>
          <w:iCs/>
          <w:sz w:val="24"/>
          <w:szCs w:val="24"/>
          <w:lang w:val="de-DE" w:eastAsia="zh-CN"/>
        </w:rPr>
        <w:t>nějaké</w:t>
      </w:r>
      <w:proofErr w:type="spellEnd"/>
      <w:r w:rsidR="00FB6EE0" w:rsidRPr="0058103B">
        <w:rPr>
          <w:rFonts w:ascii="Times New Roman" w:hAnsi="Times New Roman" w:cs="Times New Roman"/>
          <w:i/>
          <w:iCs/>
          <w:sz w:val="24"/>
          <w:szCs w:val="24"/>
          <w:lang w:val="de-DE" w:eastAsia="zh-CN"/>
        </w:rPr>
        <w:t xml:space="preserve"> </w:t>
      </w:r>
      <w:proofErr w:type="spellStart"/>
      <w:r w:rsidR="00FB6EE0" w:rsidRPr="0058103B">
        <w:rPr>
          <w:rFonts w:ascii="Times New Roman" w:hAnsi="Times New Roman" w:cs="Times New Roman"/>
          <w:i/>
          <w:iCs/>
          <w:sz w:val="24"/>
          <w:szCs w:val="24"/>
          <w:lang w:val="de-DE" w:eastAsia="zh-CN"/>
        </w:rPr>
        <w:t>dveře</w:t>
      </w:r>
      <w:proofErr w:type="spellEnd"/>
      <w:r w:rsidR="00FB6EE0" w:rsidRPr="0058103B">
        <w:rPr>
          <w:rFonts w:ascii="Times New Roman" w:hAnsi="Times New Roman" w:cs="Times New Roman"/>
          <w:i/>
          <w:iCs/>
          <w:sz w:val="24"/>
          <w:szCs w:val="24"/>
          <w:lang w:val="de-DE" w:eastAsia="zh-CN"/>
        </w:rPr>
        <w:t>“</w:t>
      </w:r>
      <w:r w:rsidR="006E7D90" w:rsidRPr="0058103B">
        <w:rPr>
          <w:rFonts w:ascii="Times New Roman" w:hAnsi="Times New Roman" w:cs="Times New Roman"/>
          <w:i/>
          <w:iCs/>
          <w:sz w:val="24"/>
          <w:szCs w:val="24"/>
          <w:lang w:val="de-DE" w:eastAsia="zh-CN"/>
        </w:rPr>
        <w:t xml:space="preserve"> </w:t>
      </w:r>
      <w:r w:rsidR="006E7D90" w:rsidRPr="0058103B">
        <w:rPr>
          <w:rFonts w:ascii="Times New Roman" w:hAnsi="Times New Roman" w:cs="Times New Roman"/>
          <w:sz w:val="24"/>
          <w:szCs w:val="24"/>
          <w:lang w:val="de-DE" w:eastAsia="zh-CN"/>
        </w:rPr>
        <w:t>(</w:t>
      </w:r>
      <w:r w:rsidR="006E7D90" w:rsidRPr="0058103B">
        <w:rPr>
          <w:rFonts w:ascii="Times New Roman" w:hAnsi="Times New Roman" w:cs="Times New Roman"/>
          <w:sz w:val="24"/>
          <w:szCs w:val="24"/>
        </w:rPr>
        <w:t xml:space="preserve">GRIMM, GRIMM, 1961, S. 59) </w:t>
      </w:r>
      <w:r w:rsidR="00FB6EE0" w:rsidRPr="0058103B">
        <w:rPr>
          <w:rFonts w:ascii="Times New Roman" w:hAnsi="Times New Roman" w:cs="Times New Roman"/>
          <w:sz w:val="24"/>
          <w:szCs w:val="24"/>
          <w:lang w:val="de-DE" w:eastAsia="zh-CN"/>
        </w:rPr>
        <w:t xml:space="preserve">und die tschechische Original-Übersetzung der Satz 7 ist </w:t>
      </w:r>
      <w:r w:rsidR="00FB6EE0" w:rsidRPr="0058103B">
        <w:rPr>
          <w:rFonts w:ascii="Times New Roman" w:hAnsi="Times New Roman" w:cs="Times New Roman"/>
          <w:i/>
          <w:iCs/>
          <w:sz w:val="24"/>
          <w:szCs w:val="24"/>
          <w:lang w:val="de-DE" w:eastAsia="zh-CN"/>
        </w:rPr>
        <w:t>„</w:t>
      </w:r>
      <w:proofErr w:type="spellStart"/>
      <w:r w:rsidR="008C3CEF" w:rsidRPr="0058103B">
        <w:rPr>
          <w:rFonts w:ascii="Times New Roman" w:hAnsi="Times New Roman" w:cs="Times New Roman"/>
          <w:i/>
          <w:iCs/>
          <w:sz w:val="24"/>
          <w:szCs w:val="24"/>
          <w:lang w:val="de-DE" w:eastAsia="zh-CN"/>
        </w:rPr>
        <w:t>Když</w:t>
      </w:r>
      <w:proofErr w:type="spellEnd"/>
      <w:r w:rsidR="008C3CEF" w:rsidRPr="0058103B">
        <w:rPr>
          <w:rFonts w:ascii="Times New Roman" w:hAnsi="Times New Roman" w:cs="Times New Roman"/>
          <w:i/>
          <w:iCs/>
          <w:sz w:val="24"/>
          <w:szCs w:val="24"/>
          <w:lang w:val="de-DE" w:eastAsia="zh-CN"/>
        </w:rPr>
        <w:t xml:space="preserve"> </w:t>
      </w:r>
      <w:proofErr w:type="spellStart"/>
      <w:r w:rsidR="008C3CEF" w:rsidRPr="0058103B">
        <w:rPr>
          <w:rFonts w:ascii="Times New Roman" w:hAnsi="Times New Roman" w:cs="Times New Roman"/>
          <w:i/>
          <w:iCs/>
          <w:sz w:val="24"/>
          <w:szCs w:val="24"/>
          <w:lang w:val="de-DE" w:eastAsia="zh-CN"/>
        </w:rPr>
        <w:t>tam</w:t>
      </w:r>
      <w:proofErr w:type="spellEnd"/>
      <w:r w:rsidR="008C3CEF" w:rsidRPr="0058103B">
        <w:rPr>
          <w:rFonts w:ascii="Times New Roman" w:hAnsi="Times New Roman" w:cs="Times New Roman"/>
          <w:i/>
          <w:iCs/>
          <w:sz w:val="24"/>
          <w:szCs w:val="24"/>
          <w:lang w:val="de-DE" w:eastAsia="zh-CN"/>
        </w:rPr>
        <w:t xml:space="preserve"> </w:t>
      </w:r>
      <w:proofErr w:type="spellStart"/>
      <w:r w:rsidR="008C3CEF" w:rsidRPr="0058103B">
        <w:rPr>
          <w:rFonts w:ascii="Times New Roman" w:hAnsi="Times New Roman" w:cs="Times New Roman"/>
          <w:i/>
          <w:iCs/>
          <w:sz w:val="24"/>
          <w:szCs w:val="24"/>
          <w:lang w:val="de-DE" w:eastAsia="zh-CN"/>
        </w:rPr>
        <w:t>tak</w:t>
      </w:r>
      <w:proofErr w:type="spellEnd"/>
      <w:r w:rsidR="008C3CEF" w:rsidRPr="0058103B">
        <w:rPr>
          <w:rFonts w:ascii="Times New Roman" w:hAnsi="Times New Roman" w:cs="Times New Roman"/>
          <w:i/>
          <w:iCs/>
          <w:sz w:val="24"/>
          <w:szCs w:val="24"/>
          <w:lang w:val="de-DE" w:eastAsia="zh-CN"/>
        </w:rPr>
        <w:t xml:space="preserve"> </w:t>
      </w:r>
      <w:proofErr w:type="spellStart"/>
      <w:r w:rsidR="008C3CEF" w:rsidRPr="0058103B">
        <w:rPr>
          <w:rFonts w:ascii="Times New Roman" w:hAnsi="Times New Roman" w:cs="Times New Roman"/>
          <w:i/>
          <w:iCs/>
          <w:sz w:val="24"/>
          <w:szCs w:val="24"/>
          <w:lang w:val="de-DE" w:eastAsia="zh-CN"/>
        </w:rPr>
        <w:t>stál</w:t>
      </w:r>
      <w:proofErr w:type="spellEnd"/>
      <w:r w:rsidR="008C3CEF" w:rsidRPr="0058103B">
        <w:rPr>
          <w:rFonts w:ascii="Times New Roman" w:hAnsi="Times New Roman" w:cs="Times New Roman"/>
          <w:i/>
          <w:iCs/>
          <w:sz w:val="24"/>
          <w:szCs w:val="24"/>
          <w:lang w:val="de-DE" w:eastAsia="zh-CN"/>
        </w:rPr>
        <w:t xml:space="preserve"> </w:t>
      </w:r>
      <w:proofErr w:type="spellStart"/>
      <w:r w:rsidR="008C3CEF" w:rsidRPr="0058103B">
        <w:rPr>
          <w:rFonts w:ascii="Times New Roman" w:hAnsi="Times New Roman" w:cs="Times New Roman"/>
          <w:i/>
          <w:iCs/>
          <w:sz w:val="24"/>
          <w:szCs w:val="24"/>
          <w:lang w:val="de-DE" w:eastAsia="zh-CN"/>
        </w:rPr>
        <w:t>za</w:t>
      </w:r>
      <w:proofErr w:type="spellEnd"/>
      <w:r w:rsidR="008C3CEF" w:rsidRPr="0058103B">
        <w:rPr>
          <w:rFonts w:ascii="Times New Roman" w:hAnsi="Times New Roman" w:cs="Times New Roman"/>
          <w:i/>
          <w:iCs/>
          <w:sz w:val="24"/>
          <w:szCs w:val="24"/>
          <w:lang w:val="de-DE" w:eastAsia="zh-CN"/>
        </w:rPr>
        <w:t xml:space="preserve"> rohem, </w:t>
      </w:r>
      <w:proofErr w:type="spellStart"/>
      <w:r w:rsidR="008C3CEF" w:rsidRPr="0058103B">
        <w:rPr>
          <w:rFonts w:ascii="Times New Roman" w:hAnsi="Times New Roman" w:cs="Times New Roman"/>
          <w:i/>
          <w:iCs/>
          <w:sz w:val="24"/>
          <w:szCs w:val="24"/>
          <w:lang w:val="de-DE" w:eastAsia="zh-CN"/>
        </w:rPr>
        <w:t>viděl</w:t>
      </w:r>
      <w:proofErr w:type="spellEnd"/>
      <w:r w:rsidR="008C3CEF" w:rsidRPr="0058103B">
        <w:rPr>
          <w:rFonts w:ascii="Times New Roman" w:hAnsi="Times New Roman" w:cs="Times New Roman"/>
          <w:i/>
          <w:iCs/>
          <w:sz w:val="24"/>
          <w:szCs w:val="24"/>
          <w:lang w:val="de-DE" w:eastAsia="zh-CN"/>
        </w:rPr>
        <w:t xml:space="preserve">, </w:t>
      </w:r>
      <w:proofErr w:type="spellStart"/>
      <w:r w:rsidR="008C3CEF" w:rsidRPr="0058103B">
        <w:rPr>
          <w:rFonts w:ascii="Times New Roman" w:hAnsi="Times New Roman" w:cs="Times New Roman"/>
          <w:i/>
          <w:iCs/>
          <w:sz w:val="24"/>
          <w:szCs w:val="24"/>
          <w:lang w:val="de-DE" w:eastAsia="zh-CN"/>
        </w:rPr>
        <w:t>jak</w:t>
      </w:r>
      <w:proofErr w:type="spellEnd"/>
      <w:r w:rsidR="008C3CEF" w:rsidRPr="0058103B">
        <w:rPr>
          <w:rFonts w:ascii="Times New Roman" w:hAnsi="Times New Roman" w:cs="Times New Roman"/>
          <w:i/>
          <w:iCs/>
          <w:sz w:val="24"/>
          <w:szCs w:val="24"/>
          <w:lang w:val="de-DE" w:eastAsia="zh-CN"/>
        </w:rPr>
        <w:t xml:space="preserve"> </w:t>
      </w:r>
      <w:proofErr w:type="spellStart"/>
      <w:r w:rsidR="008C3CEF" w:rsidRPr="0058103B">
        <w:rPr>
          <w:rFonts w:ascii="Times New Roman" w:hAnsi="Times New Roman" w:cs="Times New Roman"/>
          <w:i/>
          <w:iCs/>
          <w:sz w:val="24"/>
          <w:szCs w:val="24"/>
          <w:lang w:val="de-DE" w:eastAsia="zh-CN"/>
        </w:rPr>
        <w:t>přišla</w:t>
      </w:r>
      <w:proofErr w:type="spellEnd"/>
      <w:r w:rsidR="008C3CEF" w:rsidRPr="0058103B">
        <w:rPr>
          <w:rFonts w:ascii="Times New Roman" w:hAnsi="Times New Roman" w:cs="Times New Roman"/>
          <w:i/>
          <w:iCs/>
          <w:sz w:val="24"/>
          <w:szCs w:val="24"/>
          <w:lang w:val="de-DE" w:eastAsia="zh-CN"/>
        </w:rPr>
        <w:t xml:space="preserve"> </w:t>
      </w:r>
      <w:proofErr w:type="spellStart"/>
      <w:r w:rsidR="008C3CEF" w:rsidRPr="0058103B">
        <w:rPr>
          <w:rFonts w:ascii="Times New Roman" w:hAnsi="Times New Roman" w:cs="Times New Roman"/>
          <w:i/>
          <w:iCs/>
          <w:sz w:val="24"/>
          <w:szCs w:val="24"/>
          <w:lang w:val="de-DE" w:eastAsia="zh-CN"/>
        </w:rPr>
        <w:t>čarodějnice</w:t>
      </w:r>
      <w:proofErr w:type="spellEnd"/>
      <w:r w:rsidR="008C3CEF" w:rsidRPr="0058103B">
        <w:rPr>
          <w:rFonts w:ascii="Times New Roman" w:hAnsi="Times New Roman" w:cs="Times New Roman"/>
          <w:i/>
          <w:iCs/>
          <w:sz w:val="24"/>
          <w:szCs w:val="24"/>
          <w:lang w:val="de-DE" w:eastAsia="zh-CN"/>
        </w:rPr>
        <w:t xml:space="preserve"> a </w:t>
      </w:r>
      <w:proofErr w:type="spellStart"/>
      <w:r w:rsidR="008C3CEF" w:rsidRPr="0058103B">
        <w:rPr>
          <w:rFonts w:ascii="Times New Roman" w:hAnsi="Times New Roman" w:cs="Times New Roman"/>
          <w:i/>
          <w:iCs/>
          <w:sz w:val="24"/>
          <w:szCs w:val="24"/>
          <w:lang w:val="de-DE" w:eastAsia="zh-CN"/>
        </w:rPr>
        <w:t>slyšel</w:t>
      </w:r>
      <w:proofErr w:type="spellEnd"/>
      <w:r w:rsidR="008C3CEF" w:rsidRPr="0058103B">
        <w:rPr>
          <w:rFonts w:ascii="Times New Roman" w:hAnsi="Times New Roman" w:cs="Times New Roman"/>
          <w:i/>
          <w:iCs/>
          <w:sz w:val="24"/>
          <w:szCs w:val="24"/>
          <w:lang w:val="de-DE" w:eastAsia="zh-CN"/>
        </w:rPr>
        <w:t xml:space="preserve"> </w:t>
      </w:r>
      <w:proofErr w:type="spellStart"/>
      <w:r w:rsidR="008C3CEF" w:rsidRPr="0058103B">
        <w:rPr>
          <w:rFonts w:ascii="Times New Roman" w:hAnsi="Times New Roman" w:cs="Times New Roman"/>
          <w:i/>
          <w:iCs/>
          <w:sz w:val="24"/>
          <w:szCs w:val="24"/>
          <w:lang w:val="de-DE" w:eastAsia="zh-CN"/>
        </w:rPr>
        <w:t>také</w:t>
      </w:r>
      <w:proofErr w:type="spellEnd"/>
      <w:r w:rsidR="008C3CEF" w:rsidRPr="0058103B">
        <w:rPr>
          <w:rFonts w:ascii="Times New Roman" w:hAnsi="Times New Roman" w:cs="Times New Roman"/>
          <w:i/>
          <w:iCs/>
          <w:sz w:val="24"/>
          <w:szCs w:val="24"/>
          <w:lang w:val="de-DE" w:eastAsia="zh-CN"/>
        </w:rPr>
        <w:t xml:space="preserve">, </w:t>
      </w:r>
      <w:proofErr w:type="spellStart"/>
      <w:r w:rsidR="008C3CEF" w:rsidRPr="0058103B">
        <w:rPr>
          <w:rFonts w:ascii="Times New Roman" w:hAnsi="Times New Roman" w:cs="Times New Roman"/>
          <w:i/>
          <w:iCs/>
          <w:sz w:val="24"/>
          <w:szCs w:val="24"/>
          <w:lang w:val="de-DE" w:eastAsia="zh-CN"/>
        </w:rPr>
        <w:t>jak</w:t>
      </w:r>
      <w:proofErr w:type="spellEnd"/>
      <w:r w:rsidR="008C3CEF" w:rsidRPr="0058103B">
        <w:rPr>
          <w:rFonts w:ascii="Times New Roman" w:hAnsi="Times New Roman" w:cs="Times New Roman"/>
          <w:i/>
          <w:iCs/>
          <w:sz w:val="24"/>
          <w:szCs w:val="24"/>
          <w:lang w:val="de-DE" w:eastAsia="zh-CN"/>
        </w:rPr>
        <w:t xml:space="preserve"> </w:t>
      </w:r>
      <w:proofErr w:type="spellStart"/>
      <w:r w:rsidR="008C3CEF" w:rsidRPr="0058103B">
        <w:rPr>
          <w:rFonts w:ascii="Times New Roman" w:hAnsi="Times New Roman" w:cs="Times New Roman"/>
          <w:i/>
          <w:iCs/>
          <w:sz w:val="24"/>
          <w:szCs w:val="24"/>
          <w:lang w:val="de-DE" w:eastAsia="zh-CN"/>
        </w:rPr>
        <w:t>volala</w:t>
      </w:r>
      <w:proofErr w:type="spellEnd"/>
      <w:r w:rsidR="008C3CEF" w:rsidRPr="0058103B">
        <w:rPr>
          <w:rFonts w:ascii="Times New Roman" w:hAnsi="Times New Roman" w:cs="Times New Roman"/>
          <w:i/>
          <w:iCs/>
          <w:sz w:val="24"/>
          <w:szCs w:val="24"/>
          <w:lang w:val="de-DE" w:eastAsia="zh-CN"/>
        </w:rPr>
        <w:t xml:space="preserve"> </w:t>
      </w:r>
      <w:proofErr w:type="spellStart"/>
      <w:r w:rsidR="008C3CEF" w:rsidRPr="0058103B">
        <w:rPr>
          <w:rFonts w:ascii="Times New Roman" w:hAnsi="Times New Roman" w:cs="Times New Roman"/>
          <w:i/>
          <w:iCs/>
          <w:sz w:val="24"/>
          <w:szCs w:val="24"/>
          <w:u w:val="single"/>
          <w:lang w:val="de-DE" w:eastAsia="zh-CN"/>
        </w:rPr>
        <w:t>nahoru</w:t>
      </w:r>
      <w:proofErr w:type="spellEnd"/>
      <w:r w:rsidR="00780856" w:rsidRPr="0058103B">
        <w:rPr>
          <w:rFonts w:ascii="Times New Roman" w:hAnsi="Times New Roman" w:cs="Times New Roman"/>
          <w:i/>
          <w:iCs/>
          <w:sz w:val="24"/>
          <w:szCs w:val="24"/>
          <w:lang w:val="de-DE" w:eastAsia="zh-CN"/>
        </w:rPr>
        <w:t>“</w:t>
      </w:r>
      <w:r w:rsidR="006E7D90" w:rsidRPr="0058103B">
        <w:t xml:space="preserve"> </w:t>
      </w:r>
      <w:r w:rsidR="006E7D90" w:rsidRPr="0058103B">
        <w:rPr>
          <w:rFonts w:ascii="Times New Roman" w:hAnsi="Times New Roman" w:cs="Times New Roman"/>
          <w:sz w:val="24"/>
          <w:szCs w:val="24"/>
          <w:lang w:val="de-DE" w:eastAsia="zh-CN"/>
        </w:rPr>
        <w:t>(</w:t>
      </w:r>
      <w:r w:rsidR="006E7D90" w:rsidRPr="0058103B">
        <w:rPr>
          <w:rFonts w:ascii="Times New Roman" w:hAnsi="Times New Roman" w:cs="Times New Roman"/>
          <w:sz w:val="24"/>
          <w:szCs w:val="24"/>
        </w:rPr>
        <w:t>GRIMM, GRIMM, 1961, S. 59)</w:t>
      </w:r>
      <w:r w:rsidR="008C3CEF" w:rsidRPr="0058103B">
        <w:rPr>
          <w:rFonts w:ascii="Times New Roman" w:hAnsi="Times New Roman" w:cs="Times New Roman"/>
          <w:sz w:val="24"/>
          <w:szCs w:val="24"/>
          <w:lang w:val="de-DE" w:eastAsia="zh-CN"/>
        </w:rPr>
        <w:t xml:space="preserve">, was für die Schüler höchstwahrscheinlich eine große Hilfe war. </w:t>
      </w:r>
      <w:r w:rsidR="001A1CBF">
        <w:rPr>
          <w:rFonts w:ascii="Times New Roman" w:hAnsi="Times New Roman" w:cs="Times New Roman"/>
          <w:sz w:val="24"/>
          <w:szCs w:val="24"/>
          <w:lang w:val="de-DE" w:eastAsia="zh-CN"/>
        </w:rPr>
        <w:t xml:space="preserve">Interessant ist auch das, dass es mindestens </w:t>
      </w:r>
      <w:r w:rsidR="00B50C43">
        <w:rPr>
          <w:rFonts w:ascii="Times New Roman" w:hAnsi="Times New Roman" w:cs="Times New Roman"/>
          <w:sz w:val="24"/>
          <w:szCs w:val="24"/>
          <w:lang w:val="de-DE" w:eastAsia="zh-CN"/>
        </w:rPr>
        <w:t xml:space="preserve">an </w:t>
      </w:r>
      <w:r w:rsidR="001A1CBF">
        <w:rPr>
          <w:rFonts w:ascii="Times New Roman" w:hAnsi="Times New Roman" w:cs="Times New Roman"/>
          <w:sz w:val="24"/>
          <w:szCs w:val="24"/>
          <w:lang w:val="de-DE" w:eastAsia="zh-CN"/>
        </w:rPr>
        <w:t xml:space="preserve">einem der drei Gymnasien immer Lösungen gab, die sowohl </w:t>
      </w:r>
      <w:r w:rsidR="001A1CBF" w:rsidRPr="000A7705">
        <w:rPr>
          <w:rFonts w:ascii="Times New Roman" w:hAnsi="Times New Roman" w:cs="Times New Roman"/>
          <w:i/>
          <w:iCs/>
          <w:sz w:val="24"/>
          <w:szCs w:val="24"/>
          <w:lang w:val="de-DE" w:eastAsia="zh-CN"/>
        </w:rPr>
        <w:t>hin</w:t>
      </w:r>
      <w:r w:rsidR="001A1CBF">
        <w:rPr>
          <w:rFonts w:ascii="Times New Roman" w:hAnsi="Times New Roman" w:cs="Times New Roman"/>
          <w:sz w:val="24"/>
          <w:szCs w:val="24"/>
          <w:lang w:val="de-DE" w:eastAsia="zh-CN"/>
        </w:rPr>
        <w:t xml:space="preserve"> als auch </w:t>
      </w:r>
      <w:r w:rsidR="001A1CBF" w:rsidRPr="000A7705">
        <w:rPr>
          <w:rFonts w:ascii="Times New Roman" w:hAnsi="Times New Roman" w:cs="Times New Roman"/>
          <w:i/>
          <w:iCs/>
          <w:sz w:val="24"/>
          <w:szCs w:val="24"/>
          <w:lang w:val="de-DE" w:eastAsia="zh-CN"/>
        </w:rPr>
        <w:t>her</w:t>
      </w:r>
      <w:r w:rsidR="001A1CBF">
        <w:rPr>
          <w:rFonts w:ascii="Times New Roman" w:hAnsi="Times New Roman" w:cs="Times New Roman"/>
          <w:sz w:val="24"/>
          <w:szCs w:val="24"/>
          <w:lang w:val="de-DE" w:eastAsia="zh-CN"/>
        </w:rPr>
        <w:t xml:space="preserve"> beinhalteten. Diese Tatsache kann darauf hindeuten, dass die Schüler entweder </w:t>
      </w:r>
      <w:r w:rsidR="00AB3B82">
        <w:rPr>
          <w:rFonts w:ascii="Times New Roman" w:hAnsi="Times New Roman" w:cs="Times New Roman"/>
          <w:sz w:val="24"/>
          <w:szCs w:val="24"/>
          <w:lang w:val="de-DE" w:eastAsia="zh-CN"/>
        </w:rPr>
        <w:t xml:space="preserve">die Problematik der Richtungsadverbien hin und her nicht verstanden haben oder sich immer nur auf den Teil des Wortes konzentrierten, der die Präposition enthielt, und die Richtungsadverbien gar nicht berücksichtigten. </w:t>
      </w:r>
      <w:r w:rsidR="00486FD2">
        <w:rPr>
          <w:rFonts w:ascii="Times New Roman" w:hAnsi="Times New Roman" w:cs="Times New Roman"/>
          <w:sz w:val="24"/>
          <w:szCs w:val="24"/>
          <w:lang w:val="de-DE" w:eastAsia="zh-CN"/>
        </w:rPr>
        <w:t xml:space="preserve">Die Sätze, in denen unterschiedliche Lösungen am häufigsten vorkamen, waren die Sätze 1, 3 und 6. Diese Sätze sind gleichzeitig die häufigste Fehlersätze der einzelnen Gymnasien. </w:t>
      </w:r>
      <w:r w:rsidR="00B7017C">
        <w:rPr>
          <w:rFonts w:ascii="Times New Roman" w:hAnsi="Times New Roman" w:cs="Times New Roman"/>
          <w:sz w:val="24"/>
          <w:szCs w:val="24"/>
          <w:lang w:val="de-DE" w:eastAsia="zh-CN"/>
        </w:rPr>
        <w:t xml:space="preserve">Zwei dieser Sätze, nämlich 1 und 6, sind auch die häufigsten Fehlersätze aller Schüler und wurden schon auf der </w:t>
      </w:r>
      <w:r w:rsidR="0017262F">
        <w:rPr>
          <w:rFonts w:ascii="Times New Roman" w:hAnsi="Times New Roman" w:cs="Times New Roman"/>
          <w:sz w:val="24"/>
          <w:szCs w:val="24"/>
          <w:lang w:val="de-DE" w:eastAsia="zh-CN"/>
        </w:rPr>
        <w:t xml:space="preserve">vorherigen </w:t>
      </w:r>
      <w:r w:rsidR="00B7017C">
        <w:rPr>
          <w:rFonts w:ascii="Times New Roman" w:hAnsi="Times New Roman" w:cs="Times New Roman"/>
          <w:sz w:val="24"/>
          <w:szCs w:val="24"/>
          <w:lang w:val="de-DE" w:eastAsia="zh-CN"/>
        </w:rPr>
        <w:t xml:space="preserve">Seite besprochen. Wenn man sich auf den Satz 3 konzentriert, erfährt man, dass neben der richtigen Lösung noch die Lösungen mit den Wörtern </w:t>
      </w:r>
      <w:r w:rsidR="00B7017C" w:rsidRPr="00B7017C">
        <w:rPr>
          <w:rFonts w:ascii="Times New Roman" w:hAnsi="Times New Roman" w:cs="Times New Roman"/>
          <w:i/>
          <w:iCs/>
          <w:sz w:val="24"/>
          <w:szCs w:val="24"/>
          <w:lang w:val="de-DE" w:eastAsia="zh-CN"/>
        </w:rPr>
        <w:t>hinauf</w:t>
      </w:r>
      <w:r w:rsidR="00B7017C">
        <w:rPr>
          <w:rFonts w:ascii="Times New Roman" w:hAnsi="Times New Roman" w:cs="Times New Roman"/>
          <w:i/>
          <w:iCs/>
          <w:sz w:val="24"/>
          <w:szCs w:val="24"/>
          <w:lang w:val="de-DE" w:eastAsia="zh-CN"/>
        </w:rPr>
        <w:t xml:space="preserve"> </w:t>
      </w:r>
      <w:r w:rsidR="00B7017C" w:rsidRPr="00B7017C">
        <w:rPr>
          <w:rFonts w:ascii="Times New Roman" w:hAnsi="Times New Roman" w:cs="Times New Roman"/>
          <w:sz w:val="24"/>
          <w:szCs w:val="24"/>
          <w:lang w:val="de-DE" w:eastAsia="zh-CN"/>
        </w:rPr>
        <w:t>(insgesamt 5x),</w:t>
      </w:r>
      <w:r w:rsidR="00B7017C">
        <w:rPr>
          <w:rFonts w:ascii="Times New Roman" w:hAnsi="Times New Roman" w:cs="Times New Roman"/>
          <w:i/>
          <w:iCs/>
          <w:sz w:val="24"/>
          <w:szCs w:val="24"/>
          <w:lang w:val="de-DE" w:eastAsia="zh-CN"/>
        </w:rPr>
        <w:t xml:space="preserve"> heran </w:t>
      </w:r>
      <w:r w:rsidR="00B7017C" w:rsidRPr="00B7017C">
        <w:rPr>
          <w:rFonts w:ascii="Times New Roman" w:hAnsi="Times New Roman" w:cs="Times New Roman"/>
          <w:sz w:val="24"/>
          <w:szCs w:val="24"/>
          <w:lang w:val="de-DE" w:eastAsia="zh-CN"/>
        </w:rPr>
        <w:t>(insgesamt 3x)</w:t>
      </w:r>
      <w:r w:rsidR="00B7017C">
        <w:rPr>
          <w:rFonts w:ascii="Times New Roman" w:hAnsi="Times New Roman" w:cs="Times New Roman"/>
          <w:sz w:val="24"/>
          <w:szCs w:val="24"/>
          <w:lang w:val="de-DE" w:eastAsia="zh-CN"/>
        </w:rPr>
        <w:t xml:space="preserve"> und </w:t>
      </w:r>
      <w:r w:rsidR="00B7017C" w:rsidRPr="00B7017C">
        <w:rPr>
          <w:rFonts w:ascii="Times New Roman" w:hAnsi="Times New Roman" w:cs="Times New Roman"/>
          <w:i/>
          <w:iCs/>
          <w:sz w:val="24"/>
          <w:szCs w:val="24"/>
          <w:lang w:val="de-DE" w:eastAsia="zh-CN"/>
        </w:rPr>
        <w:t>hinein</w:t>
      </w:r>
      <w:r w:rsidR="00B7017C">
        <w:rPr>
          <w:rFonts w:ascii="Times New Roman" w:hAnsi="Times New Roman" w:cs="Times New Roman"/>
          <w:sz w:val="24"/>
          <w:szCs w:val="24"/>
          <w:lang w:val="de-DE" w:eastAsia="zh-CN"/>
        </w:rPr>
        <w:t xml:space="preserve"> (insgesamt 1x) auftauchten. </w:t>
      </w:r>
      <w:r w:rsidR="00942F23">
        <w:rPr>
          <w:rFonts w:ascii="Times New Roman" w:hAnsi="Times New Roman" w:cs="Times New Roman"/>
          <w:sz w:val="24"/>
          <w:szCs w:val="24"/>
          <w:lang w:val="de-DE" w:eastAsia="zh-CN"/>
        </w:rPr>
        <w:t xml:space="preserve">Bei diesem Satz lautete die tschechische Übersetzung </w:t>
      </w:r>
      <w:r w:rsidR="00942F23" w:rsidRPr="00942F23">
        <w:rPr>
          <w:rFonts w:ascii="Times New Roman" w:hAnsi="Times New Roman" w:cs="Times New Roman"/>
          <w:i/>
          <w:iCs/>
          <w:sz w:val="24"/>
          <w:szCs w:val="24"/>
          <w:lang w:val="de-DE" w:eastAsia="zh-CN"/>
        </w:rPr>
        <w:t xml:space="preserve">„a </w:t>
      </w:r>
      <w:proofErr w:type="spellStart"/>
      <w:r w:rsidR="00942F23" w:rsidRPr="00942F23">
        <w:rPr>
          <w:rFonts w:ascii="Times New Roman" w:hAnsi="Times New Roman" w:cs="Times New Roman"/>
          <w:i/>
          <w:iCs/>
          <w:sz w:val="24"/>
          <w:szCs w:val="24"/>
          <w:lang w:val="de-DE" w:eastAsia="zh-CN"/>
        </w:rPr>
        <w:t>vlasy</w:t>
      </w:r>
      <w:proofErr w:type="spellEnd"/>
      <w:r w:rsidR="00942F23" w:rsidRPr="00942F23">
        <w:rPr>
          <w:rFonts w:ascii="Times New Roman" w:hAnsi="Times New Roman" w:cs="Times New Roman"/>
          <w:i/>
          <w:iCs/>
          <w:sz w:val="24"/>
          <w:szCs w:val="24"/>
          <w:lang w:val="de-DE" w:eastAsia="zh-CN"/>
        </w:rPr>
        <w:t xml:space="preserve"> </w:t>
      </w:r>
      <w:proofErr w:type="spellStart"/>
      <w:r w:rsidR="00942F23" w:rsidRPr="00942F23">
        <w:rPr>
          <w:rFonts w:ascii="Times New Roman" w:hAnsi="Times New Roman" w:cs="Times New Roman"/>
          <w:i/>
          <w:iCs/>
          <w:sz w:val="24"/>
          <w:szCs w:val="24"/>
          <w:lang w:val="de-DE" w:eastAsia="zh-CN"/>
        </w:rPr>
        <w:t>jí</w:t>
      </w:r>
      <w:proofErr w:type="spellEnd"/>
      <w:r w:rsidR="00942F23" w:rsidRPr="00942F23">
        <w:rPr>
          <w:rFonts w:ascii="Times New Roman" w:hAnsi="Times New Roman" w:cs="Times New Roman"/>
          <w:i/>
          <w:iCs/>
          <w:sz w:val="24"/>
          <w:szCs w:val="24"/>
          <w:lang w:val="de-DE" w:eastAsia="zh-CN"/>
        </w:rPr>
        <w:t xml:space="preserve"> </w:t>
      </w:r>
      <w:proofErr w:type="spellStart"/>
      <w:r w:rsidR="00942F23" w:rsidRPr="00942F23">
        <w:rPr>
          <w:rFonts w:ascii="Times New Roman" w:hAnsi="Times New Roman" w:cs="Times New Roman"/>
          <w:i/>
          <w:iCs/>
          <w:sz w:val="24"/>
          <w:szCs w:val="24"/>
          <w:lang w:val="de-DE" w:eastAsia="zh-CN"/>
        </w:rPr>
        <w:t>padaly</w:t>
      </w:r>
      <w:proofErr w:type="spellEnd"/>
      <w:r w:rsidR="00942F23" w:rsidRPr="00942F23">
        <w:rPr>
          <w:rFonts w:ascii="Times New Roman" w:hAnsi="Times New Roman" w:cs="Times New Roman"/>
          <w:i/>
          <w:iCs/>
          <w:sz w:val="24"/>
          <w:szCs w:val="24"/>
          <w:lang w:val="de-DE" w:eastAsia="zh-CN"/>
        </w:rPr>
        <w:t xml:space="preserve"> </w:t>
      </w:r>
      <w:proofErr w:type="spellStart"/>
      <w:r w:rsidR="00942F23" w:rsidRPr="00942F23">
        <w:rPr>
          <w:rFonts w:ascii="Times New Roman" w:hAnsi="Times New Roman" w:cs="Times New Roman"/>
          <w:i/>
          <w:iCs/>
          <w:sz w:val="24"/>
          <w:szCs w:val="24"/>
          <w:lang w:val="de-DE" w:eastAsia="zh-CN"/>
        </w:rPr>
        <w:t>dvacet</w:t>
      </w:r>
      <w:proofErr w:type="spellEnd"/>
      <w:r w:rsidR="00942F23" w:rsidRPr="00942F23">
        <w:rPr>
          <w:rFonts w:ascii="Times New Roman" w:hAnsi="Times New Roman" w:cs="Times New Roman"/>
          <w:i/>
          <w:iCs/>
          <w:sz w:val="24"/>
          <w:szCs w:val="24"/>
          <w:lang w:val="de-DE" w:eastAsia="zh-CN"/>
        </w:rPr>
        <w:t xml:space="preserve"> </w:t>
      </w:r>
      <w:proofErr w:type="spellStart"/>
      <w:r w:rsidR="00942F23" w:rsidRPr="00942F23">
        <w:rPr>
          <w:rFonts w:ascii="Times New Roman" w:hAnsi="Times New Roman" w:cs="Times New Roman"/>
          <w:i/>
          <w:iCs/>
          <w:sz w:val="24"/>
          <w:szCs w:val="24"/>
          <w:lang w:val="de-DE" w:eastAsia="zh-CN"/>
        </w:rPr>
        <w:t>loktů</w:t>
      </w:r>
      <w:proofErr w:type="spellEnd"/>
      <w:r w:rsidR="00942F23" w:rsidRPr="00942F23">
        <w:rPr>
          <w:rFonts w:ascii="Times New Roman" w:hAnsi="Times New Roman" w:cs="Times New Roman"/>
          <w:i/>
          <w:iCs/>
          <w:sz w:val="24"/>
          <w:szCs w:val="24"/>
          <w:lang w:val="de-DE" w:eastAsia="zh-CN"/>
        </w:rPr>
        <w:t xml:space="preserve"> </w:t>
      </w:r>
      <w:proofErr w:type="spellStart"/>
      <w:r w:rsidR="00942F23" w:rsidRPr="00942F23">
        <w:rPr>
          <w:rFonts w:ascii="Times New Roman" w:hAnsi="Times New Roman" w:cs="Times New Roman"/>
          <w:i/>
          <w:iCs/>
          <w:sz w:val="24"/>
          <w:szCs w:val="24"/>
          <w:lang w:val="de-DE" w:eastAsia="zh-CN"/>
        </w:rPr>
        <w:t>hluboko</w:t>
      </w:r>
      <w:proofErr w:type="spellEnd"/>
      <w:r w:rsidR="00942F23" w:rsidRPr="00942F23">
        <w:rPr>
          <w:rFonts w:ascii="Times New Roman" w:hAnsi="Times New Roman" w:cs="Times New Roman"/>
          <w:i/>
          <w:iCs/>
          <w:sz w:val="24"/>
          <w:szCs w:val="24"/>
          <w:lang w:val="de-DE" w:eastAsia="zh-CN"/>
        </w:rPr>
        <w:t>“</w:t>
      </w:r>
      <w:r w:rsidR="00942F23">
        <w:rPr>
          <w:rFonts w:ascii="Times New Roman" w:hAnsi="Times New Roman" w:cs="Times New Roman"/>
          <w:i/>
          <w:iCs/>
          <w:sz w:val="24"/>
          <w:szCs w:val="24"/>
          <w:lang w:val="de-DE" w:eastAsia="zh-CN"/>
        </w:rPr>
        <w:t xml:space="preserve"> </w:t>
      </w:r>
      <w:r w:rsidR="00942F23">
        <w:rPr>
          <w:rFonts w:ascii="Times New Roman" w:hAnsi="Times New Roman" w:cs="Times New Roman"/>
          <w:sz w:val="24"/>
          <w:szCs w:val="24"/>
          <w:lang w:val="de-DE" w:eastAsia="zh-CN"/>
        </w:rPr>
        <w:t>(GRIMM, GRIMM, 1961, S. 59). Im deutschen Original steht</w:t>
      </w:r>
      <w:r w:rsidR="00942F23" w:rsidRPr="00942F23">
        <w:rPr>
          <w:rFonts w:ascii="Times New Roman" w:hAnsi="Times New Roman" w:cs="Times New Roman"/>
          <w:sz w:val="24"/>
          <w:szCs w:val="24"/>
          <w:lang w:val="de-DE" w:eastAsia="zh-CN"/>
        </w:rPr>
        <w:t xml:space="preserve">, dass </w:t>
      </w:r>
      <w:r w:rsidR="00942F23">
        <w:rPr>
          <w:rFonts w:ascii="Times New Roman" w:hAnsi="Times New Roman" w:cs="Times New Roman"/>
          <w:sz w:val="24"/>
          <w:szCs w:val="24"/>
          <w:lang w:val="de-DE" w:eastAsia="zh-CN"/>
        </w:rPr>
        <w:t>die Haare</w:t>
      </w:r>
      <w:r w:rsidR="00942F23" w:rsidRPr="00942F23">
        <w:rPr>
          <w:rFonts w:ascii="Times New Roman" w:hAnsi="Times New Roman" w:cs="Times New Roman"/>
          <w:sz w:val="24"/>
          <w:szCs w:val="24"/>
          <w:lang w:val="de-DE" w:eastAsia="zh-CN"/>
        </w:rPr>
        <w:t xml:space="preserve"> </w:t>
      </w:r>
      <w:r w:rsidR="00942F23" w:rsidRPr="00942F23">
        <w:rPr>
          <w:rFonts w:ascii="Times New Roman" w:hAnsi="Times New Roman" w:cs="Times New Roman"/>
          <w:i/>
          <w:iCs/>
          <w:sz w:val="24"/>
          <w:szCs w:val="24"/>
          <w:lang w:val="de-DE" w:eastAsia="zh-CN"/>
        </w:rPr>
        <w:t>„zwanzig Ellen tief herunter“</w:t>
      </w:r>
      <w:r w:rsidR="00942F23" w:rsidRPr="00942F23">
        <w:rPr>
          <w:rFonts w:ascii="Times New Roman" w:hAnsi="Times New Roman" w:cs="Times New Roman"/>
          <w:sz w:val="24"/>
          <w:szCs w:val="24"/>
          <w:lang w:val="de-DE" w:eastAsia="zh-CN"/>
        </w:rPr>
        <w:t xml:space="preserve"> fielen, aber in der tschechischen Übersetzung von </w:t>
      </w:r>
      <w:proofErr w:type="spellStart"/>
      <w:r w:rsidR="00942F23" w:rsidRPr="00942F23">
        <w:rPr>
          <w:rFonts w:ascii="Times New Roman" w:hAnsi="Times New Roman" w:cs="Times New Roman"/>
          <w:sz w:val="24"/>
          <w:szCs w:val="24"/>
          <w:lang w:val="de-DE" w:eastAsia="zh-CN"/>
        </w:rPr>
        <w:t>Helcelet</w:t>
      </w:r>
      <w:r w:rsidR="00942F23">
        <w:rPr>
          <w:rFonts w:ascii="Times New Roman" w:hAnsi="Times New Roman" w:cs="Times New Roman"/>
          <w:sz w:val="24"/>
          <w:szCs w:val="24"/>
          <w:lang w:val="de-DE" w:eastAsia="zh-CN"/>
        </w:rPr>
        <w:t>ová</w:t>
      </w:r>
      <w:proofErr w:type="spellEnd"/>
      <w:r w:rsidR="00942F23" w:rsidRPr="00942F23">
        <w:rPr>
          <w:rFonts w:ascii="Times New Roman" w:hAnsi="Times New Roman" w:cs="Times New Roman"/>
          <w:sz w:val="24"/>
          <w:szCs w:val="24"/>
          <w:lang w:val="de-DE" w:eastAsia="zh-CN"/>
        </w:rPr>
        <w:t xml:space="preserve"> wird das Wort </w:t>
      </w:r>
      <w:r w:rsidR="00942F23" w:rsidRPr="00942F23">
        <w:rPr>
          <w:rFonts w:ascii="Times New Roman" w:hAnsi="Times New Roman" w:cs="Times New Roman"/>
          <w:i/>
          <w:iCs/>
          <w:sz w:val="24"/>
          <w:szCs w:val="24"/>
          <w:lang w:val="de-DE" w:eastAsia="zh-CN"/>
        </w:rPr>
        <w:t>herunter</w:t>
      </w:r>
      <w:r w:rsidR="00942F23" w:rsidRPr="00942F23">
        <w:rPr>
          <w:rFonts w:ascii="Times New Roman" w:hAnsi="Times New Roman" w:cs="Times New Roman"/>
          <w:sz w:val="24"/>
          <w:szCs w:val="24"/>
          <w:lang w:val="de-DE" w:eastAsia="zh-CN"/>
        </w:rPr>
        <w:t xml:space="preserve"> weggelassen und nur das Wort </w:t>
      </w:r>
      <w:r w:rsidR="00942F23" w:rsidRPr="00942F23">
        <w:rPr>
          <w:rFonts w:ascii="Times New Roman" w:hAnsi="Times New Roman" w:cs="Times New Roman"/>
          <w:i/>
          <w:iCs/>
          <w:sz w:val="24"/>
          <w:szCs w:val="24"/>
          <w:lang w:val="de-DE" w:eastAsia="zh-CN"/>
        </w:rPr>
        <w:t>tief</w:t>
      </w:r>
      <w:r w:rsidR="00942F23" w:rsidRPr="00942F23">
        <w:rPr>
          <w:rFonts w:ascii="Times New Roman" w:hAnsi="Times New Roman" w:cs="Times New Roman"/>
          <w:sz w:val="24"/>
          <w:szCs w:val="24"/>
          <w:lang w:val="de-DE" w:eastAsia="zh-CN"/>
        </w:rPr>
        <w:t xml:space="preserve"> belassen, was in der tschechischen Sprache etwas natürlicher klingt, aber </w:t>
      </w:r>
      <w:r w:rsidR="00942F23">
        <w:rPr>
          <w:rFonts w:ascii="Times New Roman" w:hAnsi="Times New Roman" w:cs="Times New Roman"/>
          <w:sz w:val="24"/>
          <w:szCs w:val="24"/>
          <w:lang w:val="de-DE" w:eastAsia="zh-CN"/>
        </w:rPr>
        <w:t xml:space="preserve">gerade </w:t>
      </w:r>
      <w:r w:rsidR="00942F23" w:rsidRPr="00942F23">
        <w:rPr>
          <w:rFonts w:ascii="Times New Roman" w:hAnsi="Times New Roman" w:cs="Times New Roman"/>
          <w:sz w:val="24"/>
          <w:szCs w:val="24"/>
          <w:lang w:val="de-DE" w:eastAsia="zh-CN"/>
        </w:rPr>
        <w:t xml:space="preserve">diese Tatsache </w:t>
      </w:r>
      <w:r w:rsidR="00942F23">
        <w:rPr>
          <w:rFonts w:ascii="Times New Roman" w:hAnsi="Times New Roman" w:cs="Times New Roman"/>
          <w:sz w:val="24"/>
          <w:szCs w:val="24"/>
          <w:lang w:val="de-DE" w:eastAsia="zh-CN"/>
        </w:rPr>
        <w:t>konnte</w:t>
      </w:r>
      <w:r w:rsidR="00942F23" w:rsidRPr="00942F23">
        <w:rPr>
          <w:rFonts w:ascii="Times New Roman" w:hAnsi="Times New Roman" w:cs="Times New Roman"/>
          <w:sz w:val="24"/>
          <w:szCs w:val="24"/>
          <w:lang w:val="de-DE" w:eastAsia="zh-CN"/>
        </w:rPr>
        <w:t xml:space="preserve"> zu</w:t>
      </w:r>
      <w:r w:rsidR="000A7705">
        <w:rPr>
          <w:rFonts w:ascii="Times New Roman" w:hAnsi="Times New Roman" w:cs="Times New Roman"/>
          <w:sz w:val="24"/>
          <w:szCs w:val="24"/>
          <w:lang w:val="de-DE" w:eastAsia="zh-CN"/>
        </w:rPr>
        <w:t xml:space="preserve"> den</w:t>
      </w:r>
      <w:r w:rsidR="00942F23" w:rsidRPr="00942F23">
        <w:rPr>
          <w:rFonts w:ascii="Times New Roman" w:hAnsi="Times New Roman" w:cs="Times New Roman"/>
          <w:sz w:val="24"/>
          <w:szCs w:val="24"/>
          <w:lang w:val="de-DE" w:eastAsia="zh-CN"/>
        </w:rPr>
        <w:t xml:space="preserve"> Fehlern bei den Schülern </w:t>
      </w:r>
      <w:r w:rsidR="00942F23">
        <w:rPr>
          <w:rFonts w:ascii="Times New Roman" w:hAnsi="Times New Roman" w:cs="Times New Roman"/>
          <w:sz w:val="24"/>
          <w:szCs w:val="24"/>
          <w:lang w:val="de-DE" w:eastAsia="zh-CN"/>
        </w:rPr>
        <w:t xml:space="preserve">führen, </w:t>
      </w:r>
      <w:r w:rsidR="002D2286" w:rsidRPr="002D2286">
        <w:rPr>
          <w:rFonts w:ascii="Times New Roman" w:hAnsi="Times New Roman" w:cs="Times New Roman"/>
          <w:sz w:val="24"/>
          <w:szCs w:val="24"/>
          <w:lang w:val="de-DE" w:eastAsia="zh-CN"/>
        </w:rPr>
        <w:t xml:space="preserve">denn es </w:t>
      </w:r>
      <w:r w:rsidR="002D2286">
        <w:rPr>
          <w:rFonts w:ascii="Times New Roman" w:hAnsi="Times New Roman" w:cs="Times New Roman"/>
          <w:sz w:val="24"/>
          <w:szCs w:val="24"/>
          <w:lang w:val="de-DE" w:eastAsia="zh-CN"/>
        </w:rPr>
        <w:t>wurde da</w:t>
      </w:r>
      <w:r w:rsidR="002D2286" w:rsidRPr="002D2286">
        <w:rPr>
          <w:rFonts w:ascii="Times New Roman" w:hAnsi="Times New Roman" w:cs="Times New Roman"/>
          <w:sz w:val="24"/>
          <w:szCs w:val="24"/>
          <w:lang w:val="de-DE" w:eastAsia="zh-CN"/>
        </w:rPr>
        <w:t xml:space="preserve"> nicht </w:t>
      </w:r>
      <w:r w:rsidR="002D2286">
        <w:rPr>
          <w:rFonts w:ascii="Times New Roman" w:hAnsi="Times New Roman" w:cs="Times New Roman"/>
          <w:sz w:val="24"/>
          <w:szCs w:val="24"/>
          <w:lang w:val="de-DE" w:eastAsia="zh-CN"/>
        </w:rPr>
        <w:t>wort</w:t>
      </w:r>
      <w:r w:rsidR="002D2286" w:rsidRPr="002D2286">
        <w:rPr>
          <w:rFonts w:ascii="Times New Roman" w:hAnsi="Times New Roman" w:cs="Times New Roman"/>
          <w:sz w:val="24"/>
          <w:szCs w:val="24"/>
          <w:lang w:val="de-DE" w:eastAsia="zh-CN"/>
        </w:rPr>
        <w:t>wörtlich</w:t>
      </w:r>
      <w:r w:rsidR="002D2286">
        <w:rPr>
          <w:rFonts w:ascii="Times New Roman" w:hAnsi="Times New Roman" w:cs="Times New Roman"/>
          <w:sz w:val="24"/>
          <w:szCs w:val="24"/>
          <w:lang w:val="de-DE" w:eastAsia="zh-CN"/>
        </w:rPr>
        <w:t xml:space="preserve"> geschrieben</w:t>
      </w:r>
      <w:r w:rsidR="002D2286" w:rsidRPr="002D2286">
        <w:rPr>
          <w:rFonts w:ascii="Times New Roman" w:hAnsi="Times New Roman" w:cs="Times New Roman"/>
          <w:sz w:val="24"/>
          <w:szCs w:val="24"/>
          <w:lang w:val="de-DE" w:eastAsia="zh-CN"/>
        </w:rPr>
        <w:t xml:space="preserve">, dass sie </w:t>
      </w:r>
      <w:r w:rsidR="002D2286" w:rsidRPr="002D2286">
        <w:rPr>
          <w:rFonts w:ascii="Times New Roman" w:hAnsi="Times New Roman" w:cs="Times New Roman"/>
          <w:i/>
          <w:iCs/>
          <w:sz w:val="24"/>
          <w:szCs w:val="24"/>
          <w:lang w:val="de-DE" w:eastAsia="zh-CN"/>
        </w:rPr>
        <w:t>herunterfielen</w:t>
      </w:r>
      <w:r w:rsidR="002D2286" w:rsidRPr="002D2286">
        <w:rPr>
          <w:rFonts w:ascii="Times New Roman" w:hAnsi="Times New Roman" w:cs="Times New Roman"/>
          <w:sz w:val="24"/>
          <w:szCs w:val="24"/>
          <w:lang w:val="de-DE" w:eastAsia="zh-CN"/>
        </w:rPr>
        <w:t xml:space="preserve">, sondern nur, dass sie </w:t>
      </w:r>
      <w:r w:rsidR="002D2286" w:rsidRPr="002D2286">
        <w:rPr>
          <w:rFonts w:ascii="Times New Roman" w:hAnsi="Times New Roman" w:cs="Times New Roman"/>
          <w:i/>
          <w:iCs/>
          <w:sz w:val="24"/>
          <w:szCs w:val="24"/>
          <w:lang w:val="de-DE" w:eastAsia="zh-CN"/>
        </w:rPr>
        <w:t>tief</w:t>
      </w:r>
      <w:r w:rsidR="002D2286" w:rsidRPr="002D2286">
        <w:rPr>
          <w:rFonts w:ascii="Times New Roman" w:hAnsi="Times New Roman" w:cs="Times New Roman"/>
          <w:sz w:val="24"/>
          <w:szCs w:val="24"/>
          <w:lang w:val="de-DE" w:eastAsia="zh-CN"/>
        </w:rPr>
        <w:t xml:space="preserve"> </w:t>
      </w:r>
      <w:r w:rsidR="002D2286">
        <w:rPr>
          <w:rFonts w:ascii="Times New Roman" w:hAnsi="Times New Roman" w:cs="Times New Roman"/>
          <w:sz w:val="24"/>
          <w:szCs w:val="24"/>
          <w:lang w:val="de-DE" w:eastAsia="zh-CN"/>
        </w:rPr>
        <w:t>fielen</w:t>
      </w:r>
      <w:r w:rsidR="002D2286" w:rsidRPr="002D2286">
        <w:rPr>
          <w:rFonts w:ascii="Times New Roman" w:hAnsi="Times New Roman" w:cs="Times New Roman"/>
          <w:sz w:val="24"/>
          <w:szCs w:val="24"/>
          <w:lang w:val="de-DE" w:eastAsia="zh-CN"/>
        </w:rPr>
        <w:t xml:space="preserve">. Andererseits wird das Adverb </w:t>
      </w:r>
      <w:r w:rsidR="002D2286" w:rsidRPr="002D2286">
        <w:rPr>
          <w:rFonts w:ascii="Times New Roman" w:hAnsi="Times New Roman" w:cs="Times New Roman"/>
          <w:i/>
          <w:iCs/>
          <w:sz w:val="24"/>
          <w:szCs w:val="24"/>
          <w:lang w:val="de-DE" w:eastAsia="zh-CN"/>
        </w:rPr>
        <w:t>tief</w:t>
      </w:r>
      <w:r w:rsidR="002D2286" w:rsidRPr="002D2286">
        <w:rPr>
          <w:rFonts w:ascii="Times New Roman" w:hAnsi="Times New Roman" w:cs="Times New Roman"/>
          <w:sz w:val="24"/>
          <w:szCs w:val="24"/>
          <w:lang w:val="de-DE" w:eastAsia="zh-CN"/>
        </w:rPr>
        <w:t xml:space="preserve"> normalerweise mit </w:t>
      </w:r>
      <w:r w:rsidR="002D2286">
        <w:rPr>
          <w:rFonts w:ascii="Times New Roman" w:hAnsi="Times New Roman" w:cs="Times New Roman"/>
          <w:sz w:val="24"/>
          <w:szCs w:val="24"/>
          <w:lang w:val="de-DE" w:eastAsia="zh-CN"/>
        </w:rPr>
        <w:t xml:space="preserve">der Richtung </w:t>
      </w:r>
      <w:r w:rsidR="002D2286" w:rsidRPr="002D2286">
        <w:rPr>
          <w:rFonts w:ascii="Times New Roman" w:hAnsi="Times New Roman" w:cs="Times New Roman"/>
          <w:sz w:val="24"/>
          <w:szCs w:val="24"/>
          <w:lang w:val="de-DE" w:eastAsia="zh-CN"/>
        </w:rPr>
        <w:t xml:space="preserve">nach unten assoziiert, und außerdem heißt es in </w:t>
      </w:r>
      <w:r w:rsidR="002D2286" w:rsidRPr="002D2286">
        <w:rPr>
          <w:rFonts w:ascii="Times New Roman" w:hAnsi="Times New Roman" w:cs="Times New Roman"/>
          <w:sz w:val="24"/>
          <w:szCs w:val="24"/>
          <w:lang w:val="de-DE" w:eastAsia="zh-CN"/>
        </w:rPr>
        <w:lastRenderedPageBreak/>
        <w:t xml:space="preserve">diesem Satz dann </w:t>
      </w:r>
      <w:r w:rsidR="002D2286" w:rsidRPr="002D2286">
        <w:rPr>
          <w:rFonts w:ascii="Times New Roman" w:hAnsi="Times New Roman" w:cs="Times New Roman"/>
          <w:i/>
          <w:iCs/>
          <w:sz w:val="24"/>
          <w:szCs w:val="24"/>
          <w:lang w:val="de-DE" w:eastAsia="zh-CN"/>
        </w:rPr>
        <w:t xml:space="preserve">„a </w:t>
      </w:r>
      <w:proofErr w:type="spellStart"/>
      <w:r w:rsidR="002D2286" w:rsidRPr="002D2286">
        <w:rPr>
          <w:rFonts w:ascii="Times New Roman" w:hAnsi="Times New Roman" w:cs="Times New Roman"/>
          <w:i/>
          <w:iCs/>
          <w:sz w:val="24"/>
          <w:szCs w:val="24"/>
          <w:lang w:val="de-DE" w:eastAsia="zh-CN"/>
        </w:rPr>
        <w:t>čarodějnice</w:t>
      </w:r>
      <w:proofErr w:type="spellEnd"/>
      <w:r w:rsidR="002D2286" w:rsidRPr="002D2286">
        <w:rPr>
          <w:rFonts w:ascii="Times New Roman" w:hAnsi="Times New Roman" w:cs="Times New Roman"/>
          <w:i/>
          <w:iCs/>
          <w:sz w:val="24"/>
          <w:szCs w:val="24"/>
          <w:lang w:val="de-DE" w:eastAsia="zh-CN"/>
        </w:rPr>
        <w:t xml:space="preserve"> se </w:t>
      </w:r>
      <w:proofErr w:type="spellStart"/>
      <w:r w:rsidR="002D2286" w:rsidRPr="002D2286">
        <w:rPr>
          <w:rFonts w:ascii="Times New Roman" w:hAnsi="Times New Roman" w:cs="Times New Roman"/>
          <w:i/>
          <w:iCs/>
          <w:sz w:val="24"/>
          <w:szCs w:val="24"/>
          <w:lang w:val="de-DE" w:eastAsia="zh-CN"/>
        </w:rPr>
        <w:t>po</w:t>
      </w:r>
      <w:proofErr w:type="spellEnd"/>
      <w:r w:rsidR="002D2286" w:rsidRPr="002D2286">
        <w:rPr>
          <w:rFonts w:ascii="Times New Roman" w:hAnsi="Times New Roman" w:cs="Times New Roman"/>
          <w:i/>
          <w:iCs/>
          <w:sz w:val="24"/>
          <w:szCs w:val="24"/>
          <w:lang w:val="de-DE" w:eastAsia="zh-CN"/>
        </w:rPr>
        <w:t xml:space="preserve"> </w:t>
      </w:r>
      <w:proofErr w:type="spellStart"/>
      <w:r w:rsidR="002D2286" w:rsidRPr="002D2286">
        <w:rPr>
          <w:rFonts w:ascii="Times New Roman" w:hAnsi="Times New Roman" w:cs="Times New Roman"/>
          <w:i/>
          <w:iCs/>
          <w:sz w:val="24"/>
          <w:szCs w:val="24"/>
          <w:lang w:val="de-DE" w:eastAsia="zh-CN"/>
        </w:rPr>
        <w:t>nich</w:t>
      </w:r>
      <w:proofErr w:type="spellEnd"/>
      <w:r w:rsidR="002D2286" w:rsidRPr="002D2286">
        <w:rPr>
          <w:rFonts w:ascii="Times New Roman" w:hAnsi="Times New Roman" w:cs="Times New Roman"/>
          <w:i/>
          <w:iCs/>
          <w:sz w:val="24"/>
          <w:szCs w:val="24"/>
          <w:lang w:val="de-DE" w:eastAsia="zh-CN"/>
        </w:rPr>
        <w:t xml:space="preserve"> </w:t>
      </w:r>
      <w:proofErr w:type="spellStart"/>
      <w:r w:rsidR="002D2286" w:rsidRPr="002D2286">
        <w:rPr>
          <w:rFonts w:ascii="Times New Roman" w:hAnsi="Times New Roman" w:cs="Times New Roman"/>
          <w:i/>
          <w:iCs/>
          <w:sz w:val="24"/>
          <w:szCs w:val="24"/>
          <w:lang w:val="de-DE" w:eastAsia="zh-CN"/>
        </w:rPr>
        <w:t>vyšplhala</w:t>
      </w:r>
      <w:proofErr w:type="spellEnd"/>
      <w:r w:rsidR="002D2286" w:rsidRPr="002D2286">
        <w:rPr>
          <w:rFonts w:ascii="Times New Roman" w:hAnsi="Times New Roman" w:cs="Times New Roman"/>
          <w:i/>
          <w:iCs/>
          <w:sz w:val="24"/>
          <w:szCs w:val="24"/>
          <w:lang w:val="de-DE" w:eastAsia="zh-CN"/>
        </w:rPr>
        <w:t xml:space="preserve"> </w:t>
      </w:r>
      <w:proofErr w:type="spellStart"/>
      <w:r w:rsidR="002D2286" w:rsidRPr="002D2286">
        <w:rPr>
          <w:rFonts w:ascii="Times New Roman" w:hAnsi="Times New Roman" w:cs="Times New Roman"/>
          <w:i/>
          <w:iCs/>
          <w:sz w:val="24"/>
          <w:szCs w:val="24"/>
          <w:lang w:val="de-DE" w:eastAsia="zh-CN"/>
        </w:rPr>
        <w:t>nahoru</w:t>
      </w:r>
      <w:proofErr w:type="spellEnd"/>
      <w:r w:rsidR="002D2286" w:rsidRPr="002D2286">
        <w:rPr>
          <w:rFonts w:ascii="Times New Roman" w:hAnsi="Times New Roman" w:cs="Times New Roman"/>
          <w:i/>
          <w:iCs/>
          <w:sz w:val="24"/>
          <w:szCs w:val="24"/>
          <w:lang w:val="de-DE" w:eastAsia="zh-CN"/>
        </w:rPr>
        <w:t>“</w:t>
      </w:r>
      <w:r w:rsidR="001D15D0">
        <w:rPr>
          <w:rFonts w:ascii="Times New Roman" w:hAnsi="Times New Roman" w:cs="Times New Roman"/>
          <w:i/>
          <w:iCs/>
          <w:sz w:val="24"/>
          <w:szCs w:val="24"/>
          <w:lang w:val="de-DE" w:eastAsia="zh-CN"/>
        </w:rPr>
        <w:t xml:space="preserve"> </w:t>
      </w:r>
      <w:r w:rsidR="001D15D0">
        <w:rPr>
          <w:rFonts w:ascii="Times New Roman" w:hAnsi="Times New Roman" w:cs="Times New Roman"/>
          <w:sz w:val="24"/>
          <w:szCs w:val="24"/>
          <w:lang w:val="de-DE" w:eastAsia="zh-CN"/>
        </w:rPr>
        <w:t>(GRIMM, GRIMM, 1961, S. 59)</w:t>
      </w:r>
      <w:r w:rsidR="002D2286" w:rsidRPr="002D2286">
        <w:rPr>
          <w:rFonts w:ascii="Times New Roman" w:hAnsi="Times New Roman" w:cs="Times New Roman"/>
          <w:i/>
          <w:iCs/>
          <w:sz w:val="24"/>
          <w:szCs w:val="24"/>
          <w:lang w:val="de-DE" w:eastAsia="zh-CN"/>
        </w:rPr>
        <w:t xml:space="preserve">. </w:t>
      </w:r>
      <w:r w:rsidR="002D2286" w:rsidRPr="002D2286">
        <w:rPr>
          <w:rFonts w:ascii="Times New Roman" w:hAnsi="Times New Roman" w:cs="Times New Roman"/>
          <w:sz w:val="24"/>
          <w:szCs w:val="24"/>
          <w:lang w:val="de-DE" w:eastAsia="zh-CN"/>
        </w:rPr>
        <w:t xml:space="preserve">Die logische Schlussfolgerung aus diesem Teil des Satzes ist also, dass die Haare zuerst (tief) </w:t>
      </w:r>
      <w:r w:rsidR="001D15D0">
        <w:rPr>
          <w:rFonts w:ascii="Times New Roman" w:hAnsi="Times New Roman" w:cs="Times New Roman"/>
          <w:sz w:val="24"/>
          <w:szCs w:val="24"/>
          <w:lang w:val="de-DE" w:eastAsia="zh-CN"/>
        </w:rPr>
        <w:t xml:space="preserve">in der Richtung zu der Zauberin </w:t>
      </w:r>
      <w:r w:rsidR="002D2286" w:rsidRPr="002D2286">
        <w:rPr>
          <w:rFonts w:ascii="Times New Roman" w:hAnsi="Times New Roman" w:cs="Times New Roman"/>
          <w:sz w:val="24"/>
          <w:szCs w:val="24"/>
          <w:lang w:val="de-DE" w:eastAsia="zh-CN"/>
        </w:rPr>
        <w:t xml:space="preserve">heruntergefallen sein müssen und sie erst dann daran </w:t>
      </w:r>
      <w:r w:rsidR="001D15D0">
        <w:rPr>
          <w:rFonts w:ascii="Times New Roman" w:hAnsi="Times New Roman" w:cs="Times New Roman"/>
          <w:sz w:val="24"/>
          <w:szCs w:val="24"/>
          <w:lang w:val="de-DE" w:eastAsia="zh-CN"/>
        </w:rPr>
        <w:t>hinaufsteigen</w:t>
      </w:r>
      <w:r w:rsidR="002D2286" w:rsidRPr="002D2286">
        <w:rPr>
          <w:rFonts w:ascii="Times New Roman" w:hAnsi="Times New Roman" w:cs="Times New Roman"/>
          <w:sz w:val="24"/>
          <w:szCs w:val="24"/>
          <w:lang w:val="de-DE" w:eastAsia="zh-CN"/>
        </w:rPr>
        <w:t xml:space="preserve"> konnte. </w:t>
      </w:r>
    </w:p>
    <w:tbl>
      <w:tblPr>
        <w:tblStyle w:val="Tabellenraster"/>
        <w:tblW w:w="9370" w:type="dxa"/>
        <w:tblLook w:val="04A0" w:firstRow="1" w:lastRow="0" w:firstColumn="1" w:lastColumn="0" w:noHBand="0" w:noVBand="1"/>
      </w:tblPr>
      <w:tblGrid>
        <w:gridCol w:w="516"/>
        <w:gridCol w:w="3400"/>
        <w:gridCol w:w="1606"/>
        <w:gridCol w:w="1873"/>
        <w:gridCol w:w="2004"/>
      </w:tblGrid>
      <w:tr w:rsidR="00E95D4E" w:rsidRPr="0058103B" w14:paraId="137DD90C" w14:textId="77777777" w:rsidTr="00E95D4E">
        <w:trPr>
          <w:trHeight w:val="273"/>
        </w:trPr>
        <w:tc>
          <w:tcPr>
            <w:tcW w:w="487" w:type="dxa"/>
            <w:vMerge w:val="restart"/>
          </w:tcPr>
          <w:p w14:paraId="4E792596" w14:textId="77777777" w:rsidR="00E95D4E" w:rsidRPr="0058103B" w:rsidRDefault="00E95D4E" w:rsidP="00C21611">
            <w:pPr>
              <w:spacing w:line="360" w:lineRule="auto"/>
              <w:jc w:val="both"/>
              <w:rPr>
                <w:rFonts w:ascii="Times New Roman" w:eastAsia="Times New Roman" w:hAnsi="Times New Roman" w:cs="Times New Roman"/>
                <w:b/>
                <w:bCs/>
                <w:color w:val="000000"/>
                <w:sz w:val="24"/>
                <w:szCs w:val="24"/>
                <w:lang w:val="de-DE" w:eastAsia="de-DE"/>
              </w:rPr>
            </w:pPr>
          </w:p>
        </w:tc>
        <w:tc>
          <w:tcPr>
            <w:tcW w:w="8883" w:type="dxa"/>
            <w:gridSpan w:val="4"/>
            <w:noWrap/>
            <w:hideMark/>
          </w:tcPr>
          <w:p w14:paraId="4ED9C596" w14:textId="690DB8D8" w:rsidR="00E95D4E" w:rsidRPr="0058103B" w:rsidRDefault="00E95D4E" w:rsidP="00C21611">
            <w:pPr>
              <w:spacing w:line="360" w:lineRule="auto"/>
              <w:jc w:val="both"/>
              <w:rPr>
                <w:rFonts w:ascii="Times New Roman" w:eastAsia="Times New Roman" w:hAnsi="Times New Roman" w:cs="Times New Roman"/>
                <w:b/>
                <w:bCs/>
                <w:sz w:val="24"/>
                <w:szCs w:val="24"/>
                <w:lang w:val="de-DE" w:eastAsia="de-DE"/>
              </w:rPr>
            </w:pPr>
            <w:r w:rsidRPr="0058103B">
              <w:rPr>
                <w:rFonts w:ascii="Times New Roman" w:eastAsia="Times New Roman" w:hAnsi="Times New Roman" w:cs="Times New Roman"/>
                <w:b/>
                <w:bCs/>
                <w:color w:val="000000"/>
                <w:sz w:val="24"/>
                <w:szCs w:val="24"/>
                <w:lang w:val="de-DE" w:eastAsia="de-DE"/>
              </w:rPr>
              <w:t>Überblick der Lösungen</w:t>
            </w:r>
            <w:r w:rsidRPr="0058103B">
              <w:rPr>
                <w:rStyle w:val="Funotenzeichen"/>
                <w:rFonts w:ascii="Times New Roman" w:eastAsia="Times New Roman" w:hAnsi="Times New Roman" w:cs="Times New Roman"/>
                <w:color w:val="000000"/>
                <w:sz w:val="24"/>
                <w:szCs w:val="24"/>
                <w:lang w:val="de-DE" w:eastAsia="de-DE"/>
              </w:rPr>
              <w:footnoteReference w:id="15"/>
            </w:r>
          </w:p>
        </w:tc>
      </w:tr>
      <w:tr w:rsidR="00E95D4E" w:rsidRPr="0058103B" w14:paraId="7096D41D" w14:textId="77777777" w:rsidTr="00E95D4E">
        <w:trPr>
          <w:trHeight w:val="273"/>
        </w:trPr>
        <w:tc>
          <w:tcPr>
            <w:tcW w:w="487" w:type="dxa"/>
            <w:vMerge/>
          </w:tcPr>
          <w:p w14:paraId="5FFB26D9" w14:textId="77777777" w:rsidR="00E95D4E" w:rsidRPr="0058103B" w:rsidRDefault="00E95D4E" w:rsidP="00C21611">
            <w:pPr>
              <w:spacing w:line="360" w:lineRule="auto"/>
              <w:jc w:val="both"/>
              <w:rPr>
                <w:rFonts w:ascii="Times New Roman" w:eastAsia="Times New Roman" w:hAnsi="Times New Roman" w:cs="Times New Roman"/>
                <w:b/>
                <w:bCs/>
                <w:sz w:val="24"/>
                <w:szCs w:val="24"/>
                <w:lang w:val="de-DE" w:eastAsia="de-DE"/>
              </w:rPr>
            </w:pPr>
          </w:p>
        </w:tc>
        <w:tc>
          <w:tcPr>
            <w:tcW w:w="3400" w:type="dxa"/>
            <w:noWrap/>
            <w:hideMark/>
          </w:tcPr>
          <w:p w14:paraId="5DFC54C2" w14:textId="18A3D3A5" w:rsidR="00E95D4E" w:rsidRPr="0058103B" w:rsidRDefault="00E95D4E" w:rsidP="00C21611">
            <w:pPr>
              <w:spacing w:line="360" w:lineRule="auto"/>
              <w:jc w:val="both"/>
              <w:rPr>
                <w:rFonts w:ascii="Times New Roman" w:eastAsia="Times New Roman" w:hAnsi="Times New Roman" w:cs="Times New Roman"/>
                <w:b/>
                <w:bCs/>
                <w:sz w:val="24"/>
                <w:szCs w:val="24"/>
                <w:lang w:val="de-DE" w:eastAsia="de-DE"/>
              </w:rPr>
            </w:pPr>
          </w:p>
        </w:tc>
        <w:tc>
          <w:tcPr>
            <w:tcW w:w="1606" w:type="dxa"/>
            <w:noWrap/>
            <w:hideMark/>
          </w:tcPr>
          <w:p w14:paraId="344C878B" w14:textId="0EF8D9B5" w:rsidR="00E95D4E" w:rsidRPr="0058103B" w:rsidRDefault="00E95D4E" w:rsidP="00C21611">
            <w:pPr>
              <w:spacing w:line="360" w:lineRule="auto"/>
              <w:jc w:val="both"/>
              <w:rPr>
                <w:rFonts w:ascii="Times New Roman" w:eastAsia="Times New Roman" w:hAnsi="Times New Roman" w:cs="Times New Roman"/>
                <w:b/>
                <w:bCs/>
                <w:color w:val="000000"/>
                <w:sz w:val="24"/>
                <w:szCs w:val="24"/>
                <w:u w:val="single"/>
                <w:lang w:val="de-DE" w:eastAsia="de-DE"/>
              </w:rPr>
            </w:pPr>
            <w:r w:rsidRPr="0058103B">
              <w:rPr>
                <w:rFonts w:ascii="Times New Roman" w:eastAsia="Times New Roman" w:hAnsi="Times New Roman" w:cs="Times New Roman"/>
                <w:b/>
                <w:bCs/>
                <w:color w:val="000000"/>
                <w:sz w:val="24"/>
                <w:szCs w:val="24"/>
                <w:u w:val="single"/>
                <w:lang w:val="de-DE" w:eastAsia="de-DE"/>
              </w:rPr>
              <w:t>Gymnasium 1</w:t>
            </w:r>
          </w:p>
        </w:tc>
        <w:tc>
          <w:tcPr>
            <w:tcW w:w="1873" w:type="dxa"/>
            <w:noWrap/>
            <w:hideMark/>
          </w:tcPr>
          <w:p w14:paraId="76F8BD01" w14:textId="4093941E" w:rsidR="00E95D4E" w:rsidRPr="0058103B" w:rsidRDefault="00E95D4E" w:rsidP="00C21611">
            <w:pPr>
              <w:spacing w:line="360" w:lineRule="auto"/>
              <w:jc w:val="both"/>
              <w:rPr>
                <w:rFonts w:ascii="Times New Roman" w:eastAsia="Times New Roman" w:hAnsi="Times New Roman" w:cs="Times New Roman"/>
                <w:b/>
                <w:bCs/>
                <w:color w:val="000000"/>
                <w:sz w:val="24"/>
                <w:szCs w:val="24"/>
                <w:u w:val="single"/>
                <w:lang w:val="de-DE" w:eastAsia="de-DE"/>
              </w:rPr>
            </w:pPr>
            <w:r w:rsidRPr="0058103B">
              <w:rPr>
                <w:rFonts w:ascii="Times New Roman" w:eastAsia="Times New Roman" w:hAnsi="Times New Roman" w:cs="Times New Roman"/>
                <w:b/>
                <w:bCs/>
                <w:color w:val="000000"/>
                <w:sz w:val="24"/>
                <w:szCs w:val="24"/>
                <w:u w:val="single"/>
                <w:lang w:val="de-DE" w:eastAsia="de-DE"/>
              </w:rPr>
              <w:t xml:space="preserve">Gymnasium 2 </w:t>
            </w:r>
          </w:p>
        </w:tc>
        <w:tc>
          <w:tcPr>
            <w:tcW w:w="2003" w:type="dxa"/>
            <w:noWrap/>
            <w:hideMark/>
          </w:tcPr>
          <w:p w14:paraId="3F77C394" w14:textId="4B7FB6AD" w:rsidR="00E95D4E" w:rsidRPr="0058103B" w:rsidRDefault="00E95D4E" w:rsidP="00C21611">
            <w:pPr>
              <w:spacing w:line="360" w:lineRule="auto"/>
              <w:jc w:val="both"/>
              <w:rPr>
                <w:rFonts w:ascii="Times New Roman" w:eastAsia="Times New Roman" w:hAnsi="Times New Roman" w:cs="Times New Roman"/>
                <w:b/>
                <w:bCs/>
                <w:color w:val="000000"/>
                <w:sz w:val="24"/>
                <w:szCs w:val="24"/>
                <w:u w:val="single"/>
                <w:lang w:val="de-DE" w:eastAsia="de-DE"/>
              </w:rPr>
            </w:pPr>
            <w:r w:rsidRPr="0058103B">
              <w:rPr>
                <w:rFonts w:ascii="Times New Roman" w:eastAsia="Times New Roman" w:hAnsi="Times New Roman" w:cs="Times New Roman"/>
                <w:b/>
                <w:bCs/>
                <w:color w:val="000000"/>
                <w:sz w:val="24"/>
                <w:szCs w:val="24"/>
                <w:u w:val="single"/>
                <w:lang w:val="de-DE" w:eastAsia="de-DE"/>
              </w:rPr>
              <w:t>Gymnasium 3</w:t>
            </w:r>
          </w:p>
        </w:tc>
      </w:tr>
      <w:tr w:rsidR="00E95D4E" w:rsidRPr="0058103B" w14:paraId="7B8DA7BE" w14:textId="77777777" w:rsidTr="00E95D4E">
        <w:trPr>
          <w:trHeight w:val="1377"/>
        </w:trPr>
        <w:tc>
          <w:tcPr>
            <w:tcW w:w="487" w:type="dxa"/>
          </w:tcPr>
          <w:p w14:paraId="5A8954FD" w14:textId="0F41DD4A" w:rsidR="00E95D4E" w:rsidRPr="0058103B" w:rsidRDefault="00E95D4E" w:rsidP="008C2F20">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1.</w:t>
            </w:r>
          </w:p>
        </w:tc>
        <w:tc>
          <w:tcPr>
            <w:tcW w:w="3400" w:type="dxa"/>
            <w:hideMark/>
          </w:tcPr>
          <w:p w14:paraId="65544416" w14:textId="70685DE9" w:rsidR="00E95D4E" w:rsidRPr="0058103B" w:rsidRDefault="00E95D4E" w:rsidP="008C2F20">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 xml:space="preserve">… </w:t>
            </w:r>
            <w:r w:rsidRPr="00EB7236">
              <w:rPr>
                <w:rFonts w:ascii="Times New Roman" w:eastAsia="Times New Roman" w:hAnsi="Times New Roman" w:cs="Times New Roman"/>
                <w:i/>
                <w:iCs/>
                <w:color w:val="000000"/>
                <w:sz w:val="24"/>
                <w:szCs w:val="24"/>
                <w:lang w:val="de-DE" w:eastAsia="de-DE"/>
              </w:rPr>
              <w:t xml:space="preserve">„Wenn die Zauberin </w:t>
            </w:r>
            <w:r w:rsidRPr="00EB7236">
              <w:rPr>
                <w:rFonts w:ascii="Times New Roman" w:eastAsia="Times New Roman" w:hAnsi="Times New Roman" w:cs="Times New Roman"/>
                <w:b/>
                <w:bCs/>
                <w:i/>
                <w:iCs/>
                <w:color w:val="000000"/>
                <w:sz w:val="24"/>
                <w:szCs w:val="24"/>
                <w:lang w:val="de-DE" w:eastAsia="de-DE"/>
              </w:rPr>
              <w:t>hinein</w:t>
            </w:r>
            <w:r w:rsidRPr="00EB7236">
              <w:rPr>
                <w:rFonts w:ascii="Times New Roman" w:eastAsia="Times New Roman" w:hAnsi="Times New Roman" w:cs="Times New Roman"/>
                <w:i/>
                <w:iCs/>
                <w:color w:val="000000"/>
                <w:sz w:val="24"/>
                <w:szCs w:val="24"/>
                <w:lang w:val="de-DE" w:eastAsia="de-DE"/>
              </w:rPr>
              <w:t xml:space="preserve">wollte, </w:t>
            </w:r>
            <w:r w:rsidRPr="00EB7236">
              <w:rPr>
                <w:rFonts w:ascii="Times New Roman" w:eastAsia="Times New Roman" w:hAnsi="Times New Roman" w:cs="Times New Roman"/>
                <w:i/>
                <w:iCs/>
                <w:color w:val="000000"/>
                <w:sz w:val="24"/>
                <w:szCs w:val="24"/>
                <w:lang w:val="de-DE" w:eastAsia="de-DE"/>
              </w:rPr>
              <w:br/>
              <w:t xml:space="preserve">so stellte sie sich unten hin </w:t>
            </w:r>
            <w:r w:rsidR="00E9082F">
              <w:rPr>
                <w:rFonts w:ascii="Times New Roman" w:eastAsia="Times New Roman" w:hAnsi="Times New Roman" w:cs="Times New Roman"/>
                <w:i/>
                <w:iCs/>
                <w:color w:val="000000"/>
                <w:sz w:val="24"/>
                <w:szCs w:val="24"/>
                <w:lang w:val="de-DE" w:eastAsia="de-DE"/>
              </w:rPr>
              <w:br/>
            </w:r>
            <w:r w:rsidRPr="00EB7236">
              <w:rPr>
                <w:rFonts w:ascii="Times New Roman" w:eastAsia="Times New Roman" w:hAnsi="Times New Roman" w:cs="Times New Roman"/>
                <w:i/>
                <w:iCs/>
                <w:color w:val="000000"/>
                <w:sz w:val="24"/>
                <w:szCs w:val="24"/>
                <w:lang w:val="de-DE" w:eastAsia="de-DE"/>
              </w:rPr>
              <w:t>und rief“</w:t>
            </w:r>
            <w:r w:rsidRPr="0058103B">
              <w:rPr>
                <w:rFonts w:ascii="Times New Roman" w:eastAsia="Times New Roman" w:hAnsi="Times New Roman" w:cs="Times New Roman"/>
                <w:color w:val="000000"/>
                <w:sz w:val="24"/>
                <w:szCs w:val="24"/>
                <w:lang w:val="de-DE" w:eastAsia="de-DE"/>
              </w:rPr>
              <w:t xml:space="preserve">… </w:t>
            </w:r>
            <w:r w:rsidR="000B0027">
              <w:rPr>
                <w:rFonts w:ascii="Times New Roman" w:hAnsi="Times New Roman" w:cs="Times New Roman"/>
                <w:sz w:val="24"/>
                <w:szCs w:val="24"/>
                <w:lang w:val="de-DE"/>
              </w:rPr>
              <w:t>(GRIMM, GRIMM, 1954, S. 7</w:t>
            </w:r>
            <w:r w:rsidR="000B0027">
              <w:rPr>
                <w:rFonts w:ascii="Times New Roman" w:hAnsi="Times New Roman" w:cs="Times New Roman"/>
                <w:sz w:val="24"/>
                <w:szCs w:val="24"/>
                <w:lang w:val="de-DE"/>
              </w:rPr>
              <w:t>4</w:t>
            </w:r>
            <w:r w:rsidR="000B0027">
              <w:rPr>
                <w:rFonts w:ascii="Times New Roman" w:hAnsi="Times New Roman" w:cs="Times New Roman"/>
                <w:sz w:val="24"/>
                <w:szCs w:val="24"/>
                <w:lang w:val="de-DE"/>
              </w:rPr>
              <w:t>)</w:t>
            </w:r>
          </w:p>
        </w:tc>
        <w:tc>
          <w:tcPr>
            <w:tcW w:w="1606" w:type="dxa"/>
            <w:hideMark/>
          </w:tcPr>
          <w:p w14:paraId="6CC4DB07" w14:textId="77777777" w:rsidR="00E95D4E" w:rsidRPr="0058103B" w:rsidRDefault="00E95D4E" w:rsidP="008C2F20">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hinein (5x), heran (2x), herunter (1x)</w:t>
            </w:r>
          </w:p>
        </w:tc>
        <w:tc>
          <w:tcPr>
            <w:tcW w:w="1873" w:type="dxa"/>
            <w:hideMark/>
          </w:tcPr>
          <w:p w14:paraId="1ED149B5" w14:textId="48546163" w:rsidR="00E95D4E" w:rsidRPr="0058103B" w:rsidRDefault="00E95D4E" w:rsidP="008C2F20">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hinein (7x),</w:t>
            </w:r>
          </w:p>
          <w:p w14:paraId="5DB01CF9" w14:textId="77777777" w:rsidR="00E95D4E" w:rsidRPr="0058103B" w:rsidRDefault="00E95D4E" w:rsidP="008C2F20">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heran (1x),</w:t>
            </w:r>
          </w:p>
          <w:p w14:paraId="57138FFB" w14:textId="032BA25E" w:rsidR="00E95D4E" w:rsidRPr="0058103B" w:rsidRDefault="00E95D4E" w:rsidP="008C2F20">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 xml:space="preserve">herunter (1x), hinauf (1x) </w:t>
            </w:r>
          </w:p>
        </w:tc>
        <w:tc>
          <w:tcPr>
            <w:tcW w:w="2003" w:type="dxa"/>
            <w:hideMark/>
          </w:tcPr>
          <w:p w14:paraId="44FDB910" w14:textId="77777777" w:rsidR="00E95D4E" w:rsidRPr="0058103B" w:rsidRDefault="00E95D4E" w:rsidP="008C2F20">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 xml:space="preserve">heran (5x), </w:t>
            </w:r>
          </w:p>
          <w:p w14:paraId="24877484" w14:textId="1691328D" w:rsidR="00E95D4E" w:rsidRPr="0058103B" w:rsidRDefault="00E95D4E" w:rsidP="008C2F20">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hinein (5x),</w:t>
            </w:r>
            <w:r w:rsidRPr="0058103B">
              <w:rPr>
                <w:rFonts w:ascii="Times New Roman" w:eastAsia="Times New Roman" w:hAnsi="Times New Roman" w:cs="Times New Roman"/>
                <w:color w:val="000000"/>
                <w:sz w:val="24"/>
                <w:szCs w:val="24"/>
                <w:lang w:val="de-DE" w:eastAsia="de-DE"/>
              </w:rPr>
              <w:br/>
              <w:t>hinauf (1x)</w:t>
            </w:r>
          </w:p>
        </w:tc>
      </w:tr>
      <w:tr w:rsidR="00E95D4E" w:rsidRPr="0058103B" w14:paraId="72F4A8A8" w14:textId="77777777" w:rsidTr="00E95D4E">
        <w:trPr>
          <w:trHeight w:val="825"/>
        </w:trPr>
        <w:tc>
          <w:tcPr>
            <w:tcW w:w="487" w:type="dxa"/>
          </w:tcPr>
          <w:p w14:paraId="2AF5FBD4" w14:textId="0BC63FA3" w:rsidR="00E95D4E" w:rsidRPr="0058103B" w:rsidRDefault="00E95D4E" w:rsidP="008C2F20">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2.</w:t>
            </w:r>
          </w:p>
        </w:tc>
        <w:tc>
          <w:tcPr>
            <w:tcW w:w="3400" w:type="dxa"/>
            <w:noWrap/>
            <w:hideMark/>
          </w:tcPr>
          <w:p w14:paraId="04692248" w14:textId="4E317B00" w:rsidR="00E95D4E" w:rsidRPr="0058103B" w:rsidRDefault="00E95D4E" w:rsidP="008C2F20">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 xml:space="preserve">… </w:t>
            </w:r>
            <w:r w:rsidRPr="00EB7236">
              <w:rPr>
                <w:rFonts w:ascii="Times New Roman" w:eastAsia="Times New Roman" w:hAnsi="Times New Roman" w:cs="Times New Roman"/>
                <w:i/>
                <w:iCs/>
                <w:color w:val="000000"/>
                <w:sz w:val="24"/>
                <w:szCs w:val="24"/>
                <w:lang w:val="de-DE" w:eastAsia="de-DE"/>
              </w:rPr>
              <w:t xml:space="preserve">„Lass mir dein Haar </w:t>
            </w:r>
            <w:r w:rsidRPr="00EB7236">
              <w:rPr>
                <w:rFonts w:ascii="Times New Roman" w:eastAsia="Times New Roman" w:hAnsi="Times New Roman" w:cs="Times New Roman"/>
                <w:b/>
                <w:bCs/>
                <w:i/>
                <w:iCs/>
                <w:color w:val="000000"/>
                <w:sz w:val="24"/>
                <w:szCs w:val="24"/>
                <w:lang w:val="de-DE" w:eastAsia="de-DE"/>
              </w:rPr>
              <w:t>herunter</w:t>
            </w:r>
            <w:r w:rsidRPr="00EB7236">
              <w:rPr>
                <w:rFonts w:ascii="Times New Roman" w:eastAsia="Times New Roman" w:hAnsi="Times New Roman" w:cs="Times New Roman"/>
                <w:i/>
                <w:iCs/>
                <w:color w:val="000000"/>
                <w:sz w:val="24"/>
                <w:szCs w:val="24"/>
                <w:lang w:val="de-DE" w:eastAsia="de-DE"/>
              </w:rPr>
              <w:t>“</w:t>
            </w:r>
            <w:r w:rsidRPr="0058103B">
              <w:rPr>
                <w:rFonts w:ascii="Times New Roman" w:eastAsia="Times New Roman" w:hAnsi="Times New Roman" w:cs="Times New Roman"/>
                <w:color w:val="000000"/>
                <w:sz w:val="24"/>
                <w:szCs w:val="24"/>
                <w:lang w:val="de-DE" w:eastAsia="de-DE"/>
              </w:rPr>
              <w:t xml:space="preserve"> … </w:t>
            </w:r>
            <w:r w:rsidR="000B0027">
              <w:rPr>
                <w:rFonts w:ascii="Times New Roman" w:hAnsi="Times New Roman" w:cs="Times New Roman"/>
                <w:sz w:val="24"/>
                <w:szCs w:val="24"/>
                <w:lang w:val="de-DE"/>
              </w:rPr>
              <w:t>(GRIMM, GRIMM, 1954, S. 7</w:t>
            </w:r>
            <w:r w:rsidR="000B0027">
              <w:rPr>
                <w:rFonts w:ascii="Times New Roman" w:hAnsi="Times New Roman" w:cs="Times New Roman"/>
                <w:sz w:val="24"/>
                <w:szCs w:val="24"/>
                <w:lang w:val="de-DE"/>
              </w:rPr>
              <w:t>6</w:t>
            </w:r>
            <w:r w:rsidR="000B0027">
              <w:rPr>
                <w:rFonts w:ascii="Times New Roman" w:hAnsi="Times New Roman" w:cs="Times New Roman"/>
                <w:sz w:val="24"/>
                <w:szCs w:val="24"/>
                <w:lang w:val="de-DE"/>
              </w:rPr>
              <w:t>)</w:t>
            </w:r>
          </w:p>
        </w:tc>
        <w:tc>
          <w:tcPr>
            <w:tcW w:w="1606" w:type="dxa"/>
            <w:noWrap/>
            <w:hideMark/>
          </w:tcPr>
          <w:p w14:paraId="5054DA2E" w14:textId="77777777" w:rsidR="00E95D4E" w:rsidRPr="0058103B" w:rsidRDefault="00E95D4E" w:rsidP="008C2F20">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herunter (8x)</w:t>
            </w:r>
          </w:p>
        </w:tc>
        <w:tc>
          <w:tcPr>
            <w:tcW w:w="1873" w:type="dxa"/>
            <w:hideMark/>
          </w:tcPr>
          <w:p w14:paraId="6242EF20" w14:textId="54B161C5" w:rsidR="00E95D4E" w:rsidRPr="0058103B" w:rsidRDefault="00E95D4E" w:rsidP="008C2F20">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herunter (9x),</w:t>
            </w:r>
            <w:r w:rsidRPr="0058103B">
              <w:rPr>
                <w:rFonts w:ascii="Times New Roman" w:eastAsia="Times New Roman" w:hAnsi="Times New Roman" w:cs="Times New Roman"/>
                <w:color w:val="000000"/>
                <w:sz w:val="24"/>
                <w:szCs w:val="24"/>
                <w:lang w:val="de-DE" w:eastAsia="de-DE"/>
              </w:rPr>
              <w:br/>
              <w:t>hinauf (1x)</w:t>
            </w:r>
          </w:p>
        </w:tc>
        <w:tc>
          <w:tcPr>
            <w:tcW w:w="2003" w:type="dxa"/>
            <w:noWrap/>
            <w:hideMark/>
          </w:tcPr>
          <w:p w14:paraId="3CDC855A" w14:textId="77777777" w:rsidR="00E95D4E" w:rsidRPr="0058103B" w:rsidRDefault="00E95D4E" w:rsidP="008C2F20">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herunter (11x)</w:t>
            </w:r>
          </w:p>
        </w:tc>
      </w:tr>
      <w:tr w:rsidR="00E95D4E" w:rsidRPr="0058103B" w14:paraId="5E4BE6B6" w14:textId="77777777" w:rsidTr="00E95D4E">
        <w:trPr>
          <w:trHeight w:val="1100"/>
        </w:trPr>
        <w:tc>
          <w:tcPr>
            <w:tcW w:w="487" w:type="dxa"/>
          </w:tcPr>
          <w:p w14:paraId="31769CB1" w14:textId="1604752F" w:rsidR="00E95D4E" w:rsidRPr="0058103B" w:rsidRDefault="00E95D4E" w:rsidP="008C2F20">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3.</w:t>
            </w:r>
          </w:p>
        </w:tc>
        <w:tc>
          <w:tcPr>
            <w:tcW w:w="3400" w:type="dxa"/>
            <w:hideMark/>
          </w:tcPr>
          <w:p w14:paraId="2EF72281" w14:textId="215C4B56" w:rsidR="00E95D4E" w:rsidRPr="0058103B" w:rsidRDefault="00E95D4E" w:rsidP="008C2F20">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 xml:space="preserve">… </w:t>
            </w:r>
            <w:r w:rsidRPr="00EB7236">
              <w:rPr>
                <w:rFonts w:ascii="Times New Roman" w:eastAsia="Times New Roman" w:hAnsi="Times New Roman" w:cs="Times New Roman"/>
                <w:i/>
                <w:iCs/>
                <w:color w:val="000000"/>
                <w:sz w:val="24"/>
                <w:szCs w:val="24"/>
                <w:lang w:val="de-DE" w:eastAsia="de-DE"/>
              </w:rPr>
              <w:t xml:space="preserve">„dann fielen die Haare zwanzig Ellen tief </w:t>
            </w:r>
            <w:r w:rsidRPr="00EB7236">
              <w:rPr>
                <w:rFonts w:ascii="Times New Roman" w:eastAsia="Times New Roman" w:hAnsi="Times New Roman" w:cs="Times New Roman"/>
                <w:b/>
                <w:bCs/>
                <w:i/>
                <w:iCs/>
                <w:color w:val="000000"/>
                <w:sz w:val="24"/>
                <w:szCs w:val="24"/>
                <w:lang w:val="de-DE" w:eastAsia="de-DE"/>
              </w:rPr>
              <w:t>herunter</w:t>
            </w:r>
            <w:r w:rsidRPr="00EB7236">
              <w:rPr>
                <w:rFonts w:ascii="Times New Roman" w:eastAsia="Times New Roman" w:hAnsi="Times New Roman" w:cs="Times New Roman"/>
                <w:i/>
                <w:iCs/>
                <w:color w:val="000000"/>
                <w:sz w:val="24"/>
                <w:szCs w:val="24"/>
                <w:lang w:val="de-DE" w:eastAsia="de-DE"/>
              </w:rPr>
              <w:t>“</w:t>
            </w:r>
            <w:r w:rsidRPr="0058103B">
              <w:rPr>
                <w:rFonts w:ascii="Times New Roman" w:eastAsia="Times New Roman" w:hAnsi="Times New Roman" w:cs="Times New Roman"/>
                <w:color w:val="000000"/>
                <w:sz w:val="24"/>
                <w:szCs w:val="24"/>
                <w:lang w:val="de-DE" w:eastAsia="de-DE"/>
              </w:rPr>
              <w:t xml:space="preserve">… </w:t>
            </w:r>
            <w:r w:rsidR="000B0027">
              <w:rPr>
                <w:rFonts w:ascii="Times New Roman" w:hAnsi="Times New Roman" w:cs="Times New Roman"/>
                <w:sz w:val="24"/>
                <w:szCs w:val="24"/>
                <w:lang w:val="de-DE"/>
              </w:rPr>
              <w:t>(GRIMM, GRIMM, 1954, S. 7</w:t>
            </w:r>
            <w:r w:rsidR="000B0027">
              <w:rPr>
                <w:rFonts w:ascii="Times New Roman" w:hAnsi="Times New Roman" w:cs="Times New Roman"/>
                <w:sz w:val="24"/>
                <w:szCs w:val="24"/>
                <w:lang w:val="de-DE"/>
              </w:rPr>
              <w:t>6</w:t>
            </w:r>
            <w:r w:rsidR="000B0027">
              <w:rPr>
                <w:rFonts w:ascii="Times New Roman" w:hAnsi="Times New Roman" w:cs="Times New Roman"/>
                <w:sz w:val="24"/>
                <w:szCs w:val="24"/>
                <w:lang w:val="de-DE"/>
              </w:rPr>
              <w:t>)</w:t>
            </w:r>
          </w:p>
        </w:tc>
        <w:tc>
          <w:tcPr>
            <w:tcW w:w="1606" w:type="dxa"/>
            <w:hideMark/>
          </w:tcPr>
          <w:p w14:paraId="59F370E0" w14:textId="77777777" w:rsidR="00E95D4E" w:rsidRPr="0058103B" w:rsidRDefault="00E95D4E" w:rsidP="008C2F20">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 xml:space="preserve">herunter (3x), heran (3x), </w:t>
            </w:r>
            <w:r w:rsidRPr="0058103B">
              <w:rPr>
                <w:rFonts w:ascii="Times New Roman" w:eastAsia="Times New Roman" w:hAnsi="Times New Roman" w:cs="Times New Roman"/>
                <w:color w:val="000000"/>
                <w:sz w:val="24"/>
                <w:szCs w:val="24"/>
                <w:lang w:val="de-DE" w:eastAsia="de-DE"/>
              </w:rPr>
              <w:br/>
              <w:t>hinauf (2x)</w:t>
            </w:r>
          </w:p>
        </w:tc>
        <w:tc>
          <w:tcPr>
            <w:tcW w:w="1873" w:type="dxa"/>
            <w:hideMark/>
          </w:tcPr>
          <w:p w14:paraId="6B3E1C30" w14:textId="77777777" w:rsidR="00E95D4E" w:rsidRPr="0058103B" w:rsidRDefault="00E95D4E" w:rsidP="008C2F20">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herunter (9x),</w:t>
            </w:r>
            <w:r w:rsidRPr="0058103B">
              <w:rPr>
                <w:rFonts w:ascii="Times New Roman" w:eastAsia="Times New Roman" w:hAnsi="Times New Roman" w:cs="Times New Roman"/>
                <w:color w:val="000000"/>
                <w:sz w:val="24"/>
                <w:szCs w:val="24"/>
                <w:lang w:val="de-DE" w:eastAsia="de-DE"/>
              </w:rPr>
              <w:br/>
              <w:t xml:space="preserve"> hinauf (1x)</w:t>
            </w:r>
          </w:p>
        </w:tc>
        <w:tc>
          <w:tcPr>
            <w:tcW w:w="2003" w:type="dxa"/>
            <w:hideMark/>
          </w:tcPr>
          <w:p w14:paraId="352FBB0D" w14:textId="77777777" w:rsidR="00E95D4E" w:rsidRPr="0058103B" w:rsidRDefault="00E95D4E" w:rsidP="008C2F20">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herunter (8x), hinauf (2x),</w:t>
            </w:r>
          </w:p>
          <w:p w14:paraId="48CC3CF9" w14:textId="5B4D07C3" w:rsidR="00E95D4E" w:rsidRPr="0058103B" w:rsidRDefault="00E95D4E" w:rsidP="008C2F20">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 xml:space="preserve"> hinein (1x)  </w:t>
            </w:r>
          </w:p>
        </w:tc>
      </w:tr>
      <w:tr w:rsidR="00E95D4E" w:rsidRPr="0058103B" w14:paraId="53206CD3" w14:textId="77777777" w:rsidTr="00E95D4E">
        <w:trPr>
          <w:trHeight w:val="1100"/>
        </w:trPr>
        <w:tc>
          <w:tcPr>
            <w:tcW w:w="487" w:type="dxa"/>
          </w:tcPr>
          <w:p w14:paraId="1BA4B5FC" w14:textId="3F378C53" w:rsidR="00E95D4E" w:rsidRPr="0058103B" w:rsidRDefault="00E95D4E" w:rsidP="008C2F20">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4.</w:t>
            </w:r>
          </w:p>
        </w:tc>
        <w:tc>
          <w:tcPr>
            <w:tcW w:w="3400" w:type="dxa"/>
            <w:hideMark/>
          </w:tcPr>
          <w:p w14:paraId="20DEAE2F" w14:textId="579B82A9" w:rsidR="00E95D4E" w:rsidRPr="0058103B" w:rsidRDefault="00E95D4E" w:rsidP="008C2F20">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 xml:space="preserve">… </w:t>
            </w:r>
            <w:r w:rsidRPr="00EB7236">
              <w:rPr>
                <w:rFonts w:ascii="Times New Roman" w:eastAsia="Times New Roman" w:hAnsi="Times New Roman" w:cs="Times New Roman"/>
                <w:i/>
                <w:iCs/>
                <w:color w:val="000000"/>
                <w:sz w:val="24"/>
                <w:szCs w:val="24"/>
                <w:lang w:val="de-DE" w:eastAsia="de-DE"/>
              </w:rPr>
              <w:t xml:space="preserve">„dann fielen die Haare zwanzig Ellen tief herunter und die Zauberin stieg daran </w:t>
            </w:r>
            <w:r w:rsidRPr="00EB7236">
              <w:rPr>
                <w:rFonts w:ascii="Times New Roman" w:eastAsia="Times New Roman" w:hAnsi="Times New Roman" w:cs="Times New Roman"/>
                <w:b/>
                <w:bCs/>
                <w:i/>
                <w:iCs/>
                <w:color w:val="000000"/>
                <w:sz w:val="24"/>
                <w:szCs w:val="24"/>
                <w:lang w:val="de-DE" w:eastAsia="de-DE"/>
              </w:rPr>
              <w:t>hinauf</w:t>
            </w:r>
            <w:r w:rsidRPr="00EB7236">
              <w:rPr>
                <w:rFonts w:ascii="Times New Roman" w:eastAsia="Times New Roman" w:hAnsi="Times New Roman" w:cs="Times New Roman"/>
                <w:i/>
                <w:iCs/>
                <w:color w:val="000000"/>
                <w:sz w:val="24"/>
                <w:szCs w:val="24"/>
                <w:lang w:val="de-DE" w:eastAsia="de-DE"/>
              </w:rPr>
              <w:t>“</w:t>
            </w:r>
            <w:r w:rsidRPr="0058103B">
              <w:rPr>
                <w:rFonts w:ascii="Times New Roman" w:eastAsia="Times New Roman" w:hAnsi="Times New Roman" w:cs="Times New Roman"/>
                <w:color w:val="000000"/>
                <w:sz w:val="24"/>
                <w:szCs w:val="24"/>
                <w:lang w:val="de-DE" w:eastAsia="de-DE"/>
              </w:rPr>
              <w:t xml:space="preserve">… </w:t>
            </w:r>
            <w:r w:rsidR="000B0027">
              <w:rPr>
                <w:rFonts w:ascii="Times New Roman" w:hAnsi="Times New Roman" w:cs="Times New Roman"/>
                <w:sz w:val="24"/>
                <w:szCs w:val="24"/>
                <w:lang w:val="de-DE"/>
              </w:rPr>
              <w:t>(GRIMM, GRIMM, 1954, S. 7</w:t>
            </w:r>
            <w:r w:rsidR="000B0027">
              <w:rPr>
                <w:rFonts w:ascii="Times New Roman" w:hAnsi="Times New Roman" w:cs="Times New Roman"/>
                <w:sz w:val="24"/>
                <w:szCs w:val="24"/>
                <w:lang w:val="de-DE"/>
              </w:rPr>
              <w:t>6</w:t>
            </w:r>
            <w:r w:rsidR="000B0027">
              <w:rPr>
                <w:rFonts w:ascii="Times New Roman" w:hAnsi="Times New Roman" w:cs="Times New Roman"/>
                <w:sz w:val="24"/>
                <w:szCs w:val="24"/>
                <w:lang w:val="de-DE"/>
              </w:rPr>
              <w:t>)</w:t>
            </w:r>
          </w:p>
        </w:tc>
        <w:tc>
          <w:tcPr>
            <w:tcW w:w="1606" w:type="dxa"/>
            <w:hideMark/>
          </w:tcPr>
          <w:p w14:paraId="19CD014A" w14:textId="3FB0B485" w:rsidR="00E95D4E" w:rsidRPr="0058103B" w:rsidRDefault="00E95D4E" w:rsidP="008C2F20">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hinauf (7x), herauf (1x)</w:t>
            </w:r>
            <w:r w:rsidRPr="0058103B">
              <w:rPr>
                <w:rStyle w:val="Funotenzeichen"/>
                <w:rFonts w:ascii="Times New Roman" w:eastAsia="Times New Roman" w:hAnsi="Times New Roman" w:cs="Times New Roman"/>
                <w:color w:val="000000"/>
                <w:sz w:val="24"/>
                <w:szCs w:val="24"/>
                <w:lang w:val="de-DE" w:eastAsia="de-DE"/>
              </w:rPr>
              <w:footnoteReference w:id="16"/>
            </w:r>
            <w:r w:rsidRPr="0058103B">
              <w:rPr>
                <w:rFonts w:ascii="Times New Roman" w:eastAsia="Times New Roman" w:hAnsi="Times New Roman" w:cs="Times New Roman"/>
                <w:color w:val="000000"/>
                <w:sz w:val="24"/>
                <w:szCs w:val="24"/>
                <w:lang w:val="de-DE" w:eastAsia="de-DE"/>
              </w:rPr>
              <w:t xml:space="preserve"> </w:t>
            </w:r>
          </w:p>
        </w:tc>
        <w:tc>
          <w:tcPr>
            <w:tcW w:w="1873" w:type="dxa"/>
            <w:hideMark/>
          </w:tcPr>
          <w:p w14:paraId="2644F5A2" w14:textId="77777777" w:rsidR="00E95D4E" w:rsidRPr="0058103B" w:rsidRDefault="00E95D4E" w:rsidP="008C2F20">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 xml:space="preserve">hinauf (9x), </w:t>
            </w:r>
          </w:p>
          <w:p w14:paraId="68B740E8" w14:textId="0327BB31" w:rsidR="00E95D4E" w:rsidRPr="0058103B" w:rsidRDefault="00E95D4E" w:rsidP="008C2F20">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hinein (1x)</w:t>
            </w:r>
          </w:p>
        </w:tc>
        <w:tc>
          <w:tcPr>
            <w:tcW w:w="2003" w:type="dxa"/>
            <w:hideMark/>
          </w:tcPr>
          <w:p w14:paraId="5941F9FE" w14:textId="77777777" w:rsidR="00E95D4E" w:rsidRPr="0058103B" w:rsidRDefault="00E95D4E" w:rsidP="008C2F20">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hinauf (11x)</w:t>
            </w:r>
          </w:p>
        </w:tc>
      </w:tr>
      <w:tr w:rsidR="00E95D4E" w:rsidRPr="0058103B" w14:paraId="5BFD22BB" w14:textId="77777777" w:rsidTr="00E95D4E">
        <w:trPr>
          <w:trHeight w:val="550"/>
        </w:trPr>
        <w:tc>
          <w:tcPr>
            <w:tcW w:w="487" w:type="dxa"/>
          </w:tcPr>
          <w:p w14:paraId="56DFC33C" w14:textId="4D6AD05C" w:rsidR="00E95D4E" w:rsidRPr="0058103B" w:rsidRDefault="00E95D4E"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5.</w:t>
            </w:r>
          </w:p>
        </w:tc>
        <w:tc>
          <w:tcPr>
            <w:tcW w:w="3400" w:type="dxa"/>
            <w:hideMark/>
          </w:tcPr>
          <w:p w14:paraId="1DFBB58B" w14:textId="688942EE" w:rsidR="00E95D4E" w:rsidRPr="0058103B" w:rsidRDefault="00E95D4E"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 xml:space="preserve">… </w:t>
            </w:r>
            <w:r w:rsidRPr="00EB7236">
              <w:rPr>
                <w:rFonts w:ascii="Times New Roman" w:eastAsia="Times New Roman" w:hAnsi="Times New Roman" w:cs="Times New Roman"/>
                <w:i/>
                <w:iCs/>
                <w:color w:val="000000"/>
                <w:sz w:val="24"/>
                <w:szCs w:val="24"/>
                <w:lang w:val="de-DE" w:eastAsia="de-DE"/>
              </w:rPr>
              <w:t xml:space="preserve">„Der Königssohn wollte zu ihr </w:t>
            </w:r>
            <w:r w:rsidRPr="00EB7236">
              <w:rPr>
                <w:rFonts w:ascii="Times New Roman" w:eastAsia="Times New Roman" w:hAnsi="Times New Roman" w:cs="Times New Roman"/>
                <w:b/>
                <w:bCs/>
                <w:i/>
                <w:iCs/>
                <w:color w:val="000000"/>
                <w:sz w:val="24"/>
                <w:szCs w:val="24"/>
                <w:lang w:val="de-DE" w:eastAsia="de-DE"/>
              </w:rPr>
              <w:t>hinauf</w:t>
            </w:r>
            <w:r w:rsidRPr="00EB7236">
              <w:rPr>
                <w:rFonts w:ascii="Times New Roman" w:eastAsia="Times New Roman" w:hAnsi="Times New Roman" w:cs="Times New Roman"/>
                <w:i/>
                <w:iCs/>
                <w:color w:val="000000"/>
                <w:sz w:val="24"/>
                <w:szCs w:val="24"/>
                <w:lang w:val="de-DE" w:eastAsia="de-DE"/>
              </w:rPr>
              <w:t>steigen und suchte nach einer Türe des Turms“</w:t>
            </w:r>
            <w:r w:rsidRPr="0058103B">
              <w:rPr>
                <w:rFonts w:ascii="Times New Roman" w:eastAsia="Times New Roman" w:hAnsi="Times New Roman" w:cs="Times New Roman"/>
                <w:color w:val="000000"/>
                <w:sz w:val="24"/>
                <w:szCs w:val="24"/>
                <w:lang w:val="de-DE" w:eastAsia="de-DE"/>
              </w:rPr>
              <w:t xml:space="preserve"> … </w:t>
            </w:r>
            <w:r w:rsidR="000B0027">
              <w:rPr>
                <w:rFonts w:ascii="Times New Roman" w:hAnsi="Times New Roman" w:cs="Times New Roman"/>
                <w:sz w:val="24"/>
                <w:szCs w:val="24"/>
                <w:lang w:val="de-DE"/>
              </w:rPr>
              <w:t>(GRIMM, GRIMM, 1954, S. 7</w:t>
            </w:r>
            <w:r w:rsidR="000B0027">
              <w:rPr>
                <w:rFonts w:ascii="Times New Roman" w:hAnsi="Times New Roman" w:cs="Times New Roman"/>
                <w:sz w:val="24"/>
                <w:szCs w:val="24"/>
                <w:lang w:val="de-DE"/>
              </w:rPr>
              <w:t>6</w:t>
            </w:r>
            <w:r w:rsidR="000B0027">
              <w:rPr>
                <w:rFonts w:ascii="Times New Roman" w:hAnsi="Times New Roman" w:cs="Times New Roman"/>
                <w:sz w:val="24"/>
                <w:szCs w:val="24"/>
                <w:lang w:val="de-DE"/>
              </w:rPr>
              <w:t>)</w:t>
            </w:r>
          </w:p>
        </w:tc>
        <w:tc>
          <w:tcPr>
            <w:tcW w:w="1606" w:type="dxa"/>
            <w:noWrap/>
            <w:hideMark/>
          </w:tcPr>
          <w:p w14:paraId="5C7055A2" w14:textId="77777777" w:rsidR="00E95D4E" w:rsidRPr="0058103B" w:rsidRDefault="00E95D4E"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hinauf (8x)</w:t>
            </w:r>
          </w:p>
        </w:tc>
        <w:tc>
          <w:tcPr>
            <w:tcW w:w="1873" w:type="dxa"/>
            <w:hideMark/>
          </w:tcPr>
          <w:p w14:paraId="37AEEB67" w14:textId="77777777" w:rsidR="00E95D4E" w:rsidRPr="0058103B" w:rsidRDefault="00E95D4E"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 xml:space="preserve">hinauf (9x), </w:t>
            </w:r>
          </w:p>
          <w:p w14:paraId="5C921445" w14:textId="3E900F7C" w:rsidR="00E95D4E" w:rsidRPr="0058103B" w:rsidRDefault="00E95D4E"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heran (1x)</w:t>
            </w:r>
          </w:p>
        </w:tc>
        <w:tc>
          <w:tcPr>
            <w:tcW w:w="2003" w:type="dxa"/>
            <w:hideMark/>
          </w:tcPr>
          <w:p w14:paraId="6B2094E6" w14:textId="77777777" w:rsidR="00E95D4E" w:rsidRPr="0058103B" w:rsidRDefault="00E95D4E"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hinauf (11x)</w:t>
            </w:r>
          </w:p>
        </w:tc>
      </w:tr>
      <w:tr w:rsidR="00E95D4E" w:rsidRPr="0058103B" w14:paraId="6FC04C5F" w14:textId="77777777" w:rsidTr="00E95D4E">
        <w:trPr>
          <w:trHeight w:val="1100"/>
        </w:trPr>
        <w:tc>
          <w:tcPr>
            <w:tcW w:w="487" w:type="dxa"/>
          </w:tcPr>
          <w:p w14:paraId="153B19AD" w14:textId="3B77AD9E" w:rsidR="00E95D4E" w:rsidRPr="0058103B" w:rsidRDefault="00E95D4E"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6.</w:t>
            </w:r>
          </w:p>
        </w:tc>
        <w:tc>
          <w:tcPr>
            <w:tcW w:w="3400" w:type="dxa"/>
            <w:hideMark/>
          </w:tcPr>
          <w:p w14:paraId="192A3E6C" w14:textId="17F69A10" w:rsidR="00E95D4E" w:rsidRPr="0058103B" w:rsidRDefault="00E95D4E"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 xml:space="preserve">… </w:t>
            </w:r>
            <w:r w:rsidRPr="00EB7236">
              <w:rPr>
                <w:rFonts w:ascii="Times New Roman" w:eastAsia="Times New Roman" w:hAnsi="Times New Roman" w:cs="Times New Roman"/>
                <w:i/>
                <w:iCs/>
                <w:color w:val="000000"/>
                <w:sz w:val="24"/>
                <w:szCs w:val="24"/>
                <w:lang w:val="de-DE" w:eastAsia="de-DE"/>
              </w:rPr>
              <w:t xml:space="preserve">„Als er einmal so hinter einem Baum stand sah er, </w:t>
            </w:r>
            <w:r w:rsidRPr="00EB7236">
              <w:rPr>
                <w:rFonts w:ascii="Times New Roman" w:eastAsia="Times New Roman" w:hAnsi="Times New Roman" w:cs="Times New Roman"/>
                <w:i/>
                <w:iCs/>
                <w:color w:val="000000"/>
                <w:sz w:val="24"/>
                <w:szCs w:val="24"/>
                <w:lang w:val="de-DE" w:eastAsia="de-DE"/>
              </w:rPr>
              <w:br/>
              <w:t xml:space="preserve">dass eine Zauberin </w:t>
            </w:r>
            <w:r w:rsidRPr="00EB7236">
              <w:rPr>
                <w:rFonts w:ascii="Times New Roman" w:eastAsia="Times New Roman" w:hAnsi="Times New Roman" w:cs="Times New Roman"/>
                <w:b/>
                <w:bCs/>
                <w:i/>
                <w:iCs/>
                <w:color w:val="000000"/>
                <w:sz w:val="24"/>
                <w:szCs w:val="24"/>
                <w:lang w:val="de-DE" w:eastAsia="de-DE"/>
              </w:rPr>
              <w:t>heran</w:t>
            </w:r>
            <w:r w:rsidRPr="00EB7236">
              <w:rPr>
                <w:rFonts w:ascii="Times New Roman" w:eastAsia="Times New Roman" w:hAnsi="Times New Roman" w:cs="Times New Roman"/>
                <w:i/>
                <w:iCs/>
                <w:color w:val="000000"/>
                <w:sz w:val="24"/>
                <w:szCs w:val="24"/>
                <w:lang w:val="de-DE" w:eastAsia="de-DE"/>
              </w:rPr>
              <w:t xml:space="preserve">kam </w:t>
            </w:r>
            <w:r w:rsidRPr="00EB7236">
              <w:rPr>
                <w:rFonts w:ascii="Times New Roman" w:eastAsia="Times New Roman" w:hAnsi="Times New Roman" w:cs="Times New Roman"/>
                <w:i/>
                <w:iCs/>
                <w:color w:val="000000"/>
                <w:sz w:val="24"/>
                <w:szCs w:val="24"/>
                <w:lang w:val="de-DE" w:eastAsia="de-DE"/>
              </w:rPr>
              <w:lastRenderedPageBreak/>
              <w:t>und hörte, wie sie hinaufrief“</w:t>
            </w:r>
            <w:r w:rsidRPr="0058103B">
              <w:rPr>
                <w:rFonts w:ascii="Times New Roman" w:eastAsia="Times New Roman" w:hAnsi="Times New Roman" w:cs="Times New Roman"/>
                <w:color w:val="000000"/>
                <w:sz w:val="24"/>
                <w:szCs w:val="24"/>
                <w:lang w:val="de-DE" w:eastAsia="de-DE"/>
              </w:rPr>
              <w:t xml:space="preserve">… </w:t>
            </w:r>
            <w:r w:rsidR="000B0027">
              <w:rPr>
                <w:rFonts w:ascii="Times New Roman" w:hAnsi="Times New Roman" w:cs="Times New Roman"/>
                <w:sz w:val="24"/>
                <w:szCs w:val="24"/>
                <w:lang w:val="de-DE"/>
              </w:rPr>
              <w:t>(GRIMM, GRIMM, 1954, S. 7</w:t>
            </w:r>
            <w:r w:rsidR="00E9082F">
              <w:rPr>
                <w:rFonts w:ascii="Times New Roman" w:hAnsi="Times New Roman" w:cs="Times New Roman"/>
                <w:sz w:val="24"/>
                <w:szCs w:val="24"/>
                <w:lang w:val="de-DE"/>
              </w:rPr>
              <w:t>6</w:t>
            </w:r>
            <w:r w:rsidR="000B0027">
              <w:rPr>
                <w:rFonts w:ascii="Times New Roman" w:hAnsi="Times New Roman" w:cs="Times New Roman"/>
                <w:sz w:val="24"/>
                <w:szCs w:val="24"/>
                <w:lang w:val="de-DE"/>
              </w:rPr>
              <w:t>)</w:t>
            </w:r>
          </w:p>
        </w:tc>
        <w:tc>
          <w:tcPr>
            <w:tcW w:w="1606" w:type="dxa"/>
            <w:hideMark/>
          </w:tcPr>
          <w:p w14:paraId="04A96A96" w14:textId="77777777" w:rsidR="00E95D4E" w:rsidRPr="0058103B" w:rsidRDefault="00E95D4E"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lastRenderedPageBreak/>
              <w:t>heran (5x), hinein (3x)</w:t>
            </w:r>
          </w:p>
        </w:tc>
        <w:tc>
          <w:tcPr>
            <w:tcW w:w="1873" w:type="dxa"/>
            <w:hideMark/>
          </w:tcPr>
          <w:p w14:paraId="57340738" w14:textId="77777777" w:rsidR="00E95D4E" w:rsidRPr="0058103B" w:rsidRDefault="00E95D4E"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 xml:space="preserve">heran (6x), </w:t>
            </w:r>
          </w:p>
          <w:p w14:paraId="32A7E5E3" w14:textId="77777777" w:rsidR="00E95D4E" w:rsidRPr="0058103B" w:rsidRDefault="00E95D4E"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 xml:space="preserve">hinein (2x), </w:t>
            </w:r>
          </w:p>
          <w:p w14:paraId="726ABC8E" w14:textId="0B777C93" w:rsidR="00E95D4E" w:rsidRPr="0058103B" w:rsidRDefault="00E95D4E"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hinauf (1x), herunter (1x)</w:t>
            </w:r>
          </w:p>
        </w:tc>
        <w:tc>
          <w:tcPr>
            <w:tcW w:w="2003" w:type="dxa"/>
            <w:hideMark/>
          </w:tcPr>
          <w:p w14:paraId="5BC70042" w14:textId="77777777" w:rsidR="00E95D4E" w:rsidRPr="0058103B" w:rsidRDefault="00E95D4E"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 xml:space="preserve">heran (6x), </w:t>
            </w:r>
          </w:p>
          <w:p w14:paraId="5D307C87" w14:textId="77777777" w:rsidR="00E95D4E" w:rsidRPr="0058103B" w:rsidRDefault="00E95D4E"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hinein (4x),</w:t>
            </w:r>
          </w:p>
          <w:p w14:paraId="03D0790B" w14:textId="1D97A20D" w:rsidR="00E95D4E" w:rsidRPr="0058103B" w:rsidRDefault="00E95D4E"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hinauf (1x)</w:t>
            </w:r>
          </w:p>
        </w:tc>
      </w:tr>
      <w:tr w:rsidR="00E95D4E" w:rsidRPr="0058103B" w14:paraId="36ACC60D" w14:textId="77777777" w:rsidTr="00E95D4E">
        <w:trPr>
          <w:trHeight w:val="550"/>
        </w:trPr>
        <w:tc>
          <w:tcPr>
            <w:tcW w:w="487" w:type="dxa"/>
          </w:tcPr>
          <w:p w14:paraId="27866548" w14:textId="00E9E349" w:rsidR="00E95D4E" w:rsidRPr="0058103B" w:rsidRDefault="00E95D4E"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7.</w:t>
            </w:r>
          </w:p>
        </w:tc>
        <w:tc>
          <w:tcPr>
            <w:tcW w:w="3400" w:type="dxa"/>
            <w:hideMark/>
          </w:tcPr>
          <w:p w14:paraId="3F3ECD40" w14:textId="06AF3C0D" w:rsidR="00E95D4E" w:rsidRPr="00EB7236" w:rsidRDefault="00E95D4E" w:rsidP="00C21611">
            <w:pPr>
              <w:spacing w:line="360" w:lineRule="auto"/>
              <w:jc w:val="both"/>
              <w:rPr>
                <w:rFonts w:ascii="Times New Roman" w:eastAsia="Times New Roman" w:hAnsi="Times New Roman" w:cs="Times New Roman"/>
                <w:i/>
                <w:iCs/>
                <w:color w:val="000000"/>
                <w:sz w:val="24"/>
                <w:szCs w:val="24"/>
                <w:lang w:val="de-DE" w:eastAsia="de-DE"/>
              </w:rPr>
            </w:pPr>
            <w:r w:rsidRPr="00EB7236">
              <w:rPr>
                <w:rFonts w:ascii="Times New Roman" w:eastAsia="Times New Roman" w:hAnsi="Times New Roman" w:cs="Times New Roman"/>
                <w:color w:val="000000"/>
                <w:sz w:val="24"/>
                <w:szCs w:val="24"/>
                <w:lang w:val="de-DE" w:eastAsia="de-DE"/>
              </w:rPr>
              <w:t>…</w:t>
            </w:r>
            <w:r w:rsidRPr="00EB7236">
              <w:rPr>
                <w:rFonts w:ascii="Times New Roman" w:eastAsia="Times New Roman" w:hAnsi="Times New Roman" w:cs="Times New Roman"/>
                <w:i/>
                <w:iCs/>
                <w:color w:val="000000"/>
                <w:sz w:val="24"/>
                <w:szCs w:val="24"/>
                <w:lang w:val="de-DE" w:eastAsia="de-DE"/>
              </w:rPr>
              <w:t xml:space="preserve"> „Als er einmal so hinter einem Baum stand sah er, </w:t>
            </w:r>
            <w:r w:rsidRPr="00EB7236">
              <w:rPr>
                <w:rFonts w:ascii="Times New Roman" w:eastAsia="Times New Roman" w:hAnsi="Times New Roman" w:cs="Times New Roman"/>
                <w:i/>
                <w:iCs/>
                <w:color w:val="000000"/>
                <w:sz w:val="24"/>
                <w:szCs w:val="24"/>
                <w:lang w:val="de-DE" w:eastAsia="de-DE"/>
              </w:rPr>
              <w:br/>
              <w:t xml:space="preserve">dass eine Zauberin herankam und hörte, wie sie </w:t>
            </w:r>
            <w:r w:rsidRPr="00EB7236">
              <w:rPr>
                <w:rFonts w:ascii="Times New Roman" w:eastAsia="Times New Roman" w:hAnsi="Times New Roman" w:cs="Times New Roman"/>
                <w:b/>
                <w:bCs/>
                <w:i/>
                <w:iCs/>
                <w:color w:val="000000"/>
                <w:sz w:val="24"/>
                <w:szCs w:val="24"/>
                <w:lang w:val="de-DE" w:eastAsia="de-DE"/>
              </w:rPr>
              <w:t>hinauf</w:t>
            </w:r>
            <w:r w:rsidRPr="00EB7236">
              <w:rPr>
                <w:rFonts w:ascii="Times New Roman" w:eastAsia="Times New Roman" w:hAnsi="Times New Roman" w:cs="Times New Roman"/>
                <w:i/>
                <w:iCs/>
                <w:color w:val="000000"/>
                <w:sz w:val="24"/>
                <w:szCs w:val="24"/>
                <w:lang w:val="de-DE" w:eastAsia="de-DE"/>
              </w:rPr>
              <w:t>rief“</w:t>
            </w:r>
            <w:r w:rsidRPr="00EB7236">
              <w:rPr>
                <w:rFonts w:ascii="Times New Roman" w:eastAsia="Times New Roman" w:hAnsi="Times New Roman" w:cs="Times New Roman"/>
                <w:color w:val="000000"/>
                <w:sz w:val="24"/>
                <w:szCs w:val="24"/>
                <w:lang w:val="de-DE" w:eastAsia="de-DE"/>
              </w:rPr>
              <w:t>…</w:t>
            </w:r>
            <w:r w:rsidR="00E9082F">
              <w:rPr>
                <w:rFonts w:ascii="Times New Roman" w:hAnsi="Times New Roman" w:cs="Times New Roman"/>
                <w:sz w:val="24"/>
                <w:szCs w:val="24"/>
                <w:lang w:val="de-DE"/>
              </w:rPr>
              <w:t xml:space="preserve"> </w:t>
            </w:r>
            <w:r w:rsidR="00E9082F">
              <w:rPr>
                <w:rFonts w:ascii="Times New Roman" w:hAnsi="Times New Roman" w:cs="Times New Roman"/>
                <w:sz w:val="24"/>
                <w:szCs w:val="24"/>
                <w:lang w:val="de-DE"/>
              </w:rPr>
              <w:t>(GRIMM, GRIMM, 1954, S. 7</w:t>
            </w:r>
            <w:r w:rsidR="00E9082F">
              <w:rPr>
                <w:rFonts w:ascii="Times New Roman" w:hAnsi="Times New Roman" w:cs="Times New Roman"/>
                <w:sz w:val="24"/>
                <w:szCs w:val="24"/>
                <w:lang w:val="de-DE"/>
              </w:rPr>
              <w:t>6</w:t>
            </w:r>
            <w:r w:rsidR="00E9082F">
              <w:rPr>
                <w:rFonts w:ascii="Times New Roman" w:hAnsi="Times New Roman" w:cs="Times New Roman"/>
                <w:sz w:val="24"/>
                <w:szCs w:val="24"/>
                <w:lang w:val="de-DE"/>
              </w:rPr>
              <w:t>)</w:t>
            </w:r>
            <w:r w:rsidRPr="00EB7236">
              <w:rPr>
                <w:rFonts w:ascii="Times New Roman" w:eastAsia="Times New Roman" w:hAnsi="Times New Roman" w:cs="Times New Roman"/>
                <w:i/>
                <w:iCs/>
                <w:color w:val="000000"/>
                <w:sz w:val="24"/>
                <w:szCs w:val="24"/>
                <w:lang w:val="de-DE" w:eastAsia="de-DE"/>
              </w:rPr>
              <w:t xml:space="preserve"> </w:t>
            </w:r>
          </w:p>
        </w:tc>
        <w:tc>
          <w:tcPr>
            <w:tcW w:w="1606" w:type="dxa"/>
            <w:hideMark/>
          </w:tcPr>
          <w:p w14:paraId="6754EA16" w14:textId="77777777" w:rsidR="00E95D4E" w:rsidRPr="0058103B" w:rsidRDefault="00E95D4E"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hinauf (8x)</w:t>
            </w:r>
          </w:p>
        </w:tc>
        <w:tc>
          <w:tcPr>
            <w:tcW w:w="1873" w:type="dxa"/>
            <w:hideMark/>
          </w:tcPr>
          <w:p w14:paraId="59219746" w14:textId="77777777" w:rsidR="00E95D4E" w:rsidRPr="0058103B" w:rsidRDefault="00E95D4E"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 xml:space="preserve">hinauf (9x), </w:t>
            </w:r>
          </w:p>
          <w:p w14:paraId="3FA54607" w14:textId="28261C8A" w:rsidR="00E95D4E" w:rsidRPr="0058103B" w:rsidRDefault="00E95D4E"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heran (1x)</w:t>
            </w:r>
          </w:p>
        </w:tc>
        <w:tc>
          <w:tcPr>
            <w:tcW w:w="2003" w:type="dxa"/>
            <w:hideMark/>
          </w:tcPr>
          <w:p w14:paraId="427C53EF" w14:textId="77777777" w:rsidR="00E95D4E" w:rsidRPr="0058103B" w:rsidRDefault="00E95D4E"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hinauf (11x)</w:t>
            </w:r>
          </w:p>
        </w:tc>
      </w:tr>
      <w:tr w:rsidR="00E95D4E" w:rsidRPr="0058103B" w14:paraId="3AF464E4" w14:textId="77777777" w:rsidTr="00E95D4E">
        <w:trPr>
          <w:trHeight w:val="825"/>
        </w:trPr>
        <w:tc>
          <w:tcPr>
            <w:tcW w:w="487" w:type="dxa"/>
          </w:tcPr>
          <w:p w14:paraId="113CAA5F" w14:textId="3726EF72" w:rsidR="00E95D4E" w:rsidRPr="0058103B" w:rsidRDefault="00E95D4E"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8.</w:t>
            </w:r>
          </w:p>
        </w:tc>
        <w:tc>
          <w:tcPr>
            <w:tcW w:w="3400" w:type="dxa"/>
            <w:hideMark/>
          </w:tcPr>
          <w:p w14:paraId="1D36AC7A" w14:textId="6E2E8ECA" w:rsidR="00E95D4E" w:rsidRPr="0058103B" w:rsidRDefault="00E95D4E"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 xml:space="preserve">… </w:t>
            </w:r>
            <w:r w:rsidRPr="00EB7236">
              <w:rPr>
                <w:rFonts w:ascii="Times New Roman" w:eastAsia="Times New Roman" w:hAnsi="Times New Roman" w:cs="Times New Roman"/>
                <w:i/>
                <w:iCs/>
                <w:color w:val="000000"/>
                <w:sz w:val="24"/>
                <w:szCs w:val="24"/>
                <w:lang w:val="de-DE" w:eastAsia="de-DE"/>
              </w:rPr>
              <w:t xml:space="preserve">„Lass mir dein Haar </w:t>
            </w:r>
            <w:r w:rsidRPr="00EB7236">
              <w:rPr>
                <w:rFonts w:ascii="Times New Roman" w:eastAsia="Times New Roman" w:hAnsi="Times New Roman" w:cs="Times New Roman"/>
                <w:b/>
                <w:bCs/>
                <w:i/>
                <w:iCs/>
                <w:color w:val="000000"/>
                <w:sz w:val="24"/>
                <w:szCs w:val="24"/>
                <w:lang w:val="de-DE" w:eastAsia="de-DE"/>
              </w:rPr>
              <w:t>herunter</w:t>
            </w:r>
            <w:r w:rsidRPr="00EB7236">
              <w:rPr>
                <w:rFonts w:ascii="Times New Roman" w:eastAsia="Times New Roman" w:hAnsi="Times New Roman" w:cs="Times New Roman"/>
                <w:i/>
                <w:iCs/>
                <w:color w:val="000000"/>
                <w:sz w:val="24"/>
                <w:szCs w:val="24"/>
                <w:lang w:val="de-DE" w:eastAsia="de-DE"/>
              </w:rPr>
              <w:t>“</w:t>
            </w:r>
            <w:r w:rsidRPr="0058103B">
              <w:rPr>
                <w:rFonts w:ascii="Times New Roman" w:eastAsia="Times New Roman" w:hAnsi="Times New Roman" w:cs="Times New Roman"/>
                <w:color w:val="000000"/>
                <w:sz w:val="24"/>
                <w:szCs w:val="24"/>
                <w:lang w:val="de-DE" w:eastAsia="de-DE"/>
              </w:rPr>
              <w:t xml:space="preserve">… </w:t>
            </w:r>
            <w:r w:rsidR="00E9082F">
              <w:rPr>
                <w:rFonts w:ascii="Times New Roman" w:hAnsi="Times New Roman" w:cs="Times New Roman"/>
                <w:sz w:val="24"/>
                <w:szCs w:val="24"/>
                <w:lang w:val="de-DE"/>
              </w:rPr>
              <w:t>(GRIMM, GRIMM, 1954, S. 7</w:t>
            </w:r>
            <w:r w:rsidR="00E9082F">
              <w:rPr>
                <w:rFonts w:ascii="Times New Roman" w:hAnsi="Times New Roman" w:cs="Times New Roman"/>
                <w:sz w:val="24"/>
                <w:szCs w:val="24"/>
                <w:lang w:val="de-DE"/>
              </w:rPr>
              <w:t>6</w:t>
            </w:r>
            <w:r w:rsidR="00E9082F">
              <w:rPr>
                <w:rFonts w:ascii="Times New Roman" w:hAnsi="Times New Roman" w:cs="Times New Roman"/>
                <w:sz w:val="24"/>
                <w:szCs w:val="24"/>
                <w:lang w:val="de-DE"/>
              </w:rPr>
              <w:t>)</w:t>
            </w:r>
          </w:p>
        </w:tc>
        <w:tc>
          <w:tcPr>
            <w:tcW w:w="1606" w:type="dxa"/>
            <w:hideMark/>
          </w:tcPr>
          <w:p w14:paraId="5583904C" w14:textId="77777777" w:rsidR="00E95D4E" w:rsidRPr="0058103B" w:rsidRDefault="00E95D4E"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herunter (8x)</w:t>
            </w:r>
          </w:p>
        </w:tc>
        <w:tc>
          <w:tcPr>
            <w:tcW w:w="1873" w:type="dxa"/>
            <w:hideMark/>
          </w:tcPr>
          <w:p w14:paraId="3343947E" w14:textId="77777777" w:rsidR="00E95D4E" w:rsidRPr="0058103B" w:rsidRDefault="00E95D4E"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herunter (9x),</w:t>
            </w:r>
            <w:r w:rsidRPr="0058103B">
              <w:rPr>
                <w:rFonts w:ascii="Times New Roman" w:eastAsia="Times New Roman" w:hAnsi="Times New Roman" w:cs="Times New Roman"/>
                <w:color w:val="000000"/>
                <w:sz w:val="24"/>
                <w:szCs w:val="24"/>
                <w:lang w:val="de-DE" w:eastAsia="de-DE"/>
              </w:rPr>
              <w:br/>
              <w:t xml:space="preserve"> hinauf (1x)</w:t>
            </w:r>
          </w:p>
        </w:tc>
        <w:tc>
          <w:tcPr>
            <w:tcW w:w="2003" w:type="dxa"/>
            <w:hideMark/>
          </w:tcPr>
          <w:p w14:paraId="42A47A4B" w14:textId="77777777" w:rsidR="00E95D4E" w:rsidRPr="0058103B" w:rsidRDefault="00E95D4E"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herunter (11x)</w:t>
            </w:r>
          </w:p>
        </w:tc>
      </w:tr>
      <w:tr w:rsidR="00E95D4E" w:rsidRPr="0058103B" w14:paraId="1B62C39D" w14:textId="77777777" w:rsidTr="00E95D4E">
        <w:trPr>
          <w:trHeight w:val="825"/>
        </w:trPr>
        <w:tc>
          <w:tcPr>
            <w:tcW w:w="487" w:type="dxa"/>
          </w:tcPr>
          <w:p w14:paraId="1DC3CFA0" w14:textId="44FA87CD" w:rsidR="00E95D4E" w:rsidRPr="0058103B" w:rsidRDefault="00E95D4E"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9.</w:t>
            </w:r>
          </w:p>
        </w:tc>
        <w:tc>
          <w:tcPr>
            <w:tcW w:w="3400" w:type="dxa"/>
            <w:hideMark/>
          </w:tcPr>
          <w:p w14:paraId="4CCF49E8" w14:textId="783208D9" w:rsidR="00E95D4E" w:rsidRPr="0058103B" w:rsidRDefault="00E95D4E"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 xml:space="preserve">… </w:t>
            </w:r>
            <w:r w:rsidRPr="00EB7236">
              <w:rPr>
                <w:rFonts w:ascii="Times New Roman" w:eastAsia="Times New Roman" w:hAnsi="Times New Roman" w:cs="Times New Roman"/>
                <w:i/>
                <w:iCs/>
                <w:color w:val="000000"/>
                <w:sz w:val="24"/>
                <w:szCs w:val="24"/>
                <w:lang w:val="de-DE" w:eastAsia="de-DE"/>
              </w:rPr>
              <w:t xml:space="preserve">„Da </w:t>
            </w:r>
            <w:proofErr w:type="spellStart"/>
            <w:r w:rsidRPr="00EB7236">
              <w:rPr>
                <w:rFonts w:ascii="Times New Roman" w:eastAsia="Times New Roman" w:hAnsi="Times New Roman" w:cs="Times New Roman"/>
                <w:i/>
                <w:iCs/>
                <w:color w:val="000000"/>
                <w:sz w:val="24"/>
                <w:szCs w:val="24"/>
                <w:lang w:val="de-DE" w:eastAsia="de-DE"/>
              </w:rPr>
              <w:t>leiß</w:t>
            </w:r>
            <w:proofErr w:type="spellEnd"/>
            <w:r w:rsidRPr="00EB7236">
              <w:rPr>
                <w:rFonts w:ascii="Times New Roman" w:eastAsia="Times New Roman" w:hAnsi="Times New Roman" w:cs="Times New Roman"/>
                <w:i/>
                <w:iCs/>
                <w:color w:val="000000"/>
                <w:sz w:val="24"/>
                <w:szCs w:val="24"/>
                <w:lang w:val="de-DE" w:eastAsia="de-DE"/>
              </w:rPr>
              <w:t xml:space="preserve"> Rapunzel die Haarflechten herab und die Zauberin stieg zu ihr </w:t>
            </w:r>
            <w:r w:rsidRPr="00EB7236">
              <w:rPr>
                <w:rFonts w:ascii="Times New Roman" w:eastAsia="Times New Roman" w:hAnsi="Times New Roman" w:cs="Times New Roman"/>
                <w:b/>
                <w:bCs/>
                <w:i/>
                <w:iCs/>
                <w:color w:val="000000"/>
                <w:sz w:val="24"/>
                <w:szCs w:val="24"/>
                <w:lang w:val="de-DE" w:eastAsia="de-DE"/>
              </w:rPr>
              <w:t>hinauf</w:t>
            </w:r>
            <w:r w:rsidRPr="00EB7236">
              <w:rPr>
                <w:rFonts w:ascii="Times New Roman" w:eastAsia="Times New Roman" w:hAnsi="Times New Roman" w:cs="Times New Roman"/>
                <w:i/>
                <w:iCs/>
                <w:color w:val="000000"/>
                <w:sz w:val="24"/>
                <w:szCs w:val="24"/>
                <w:lang w:val="de-DE" w:eastAsia="de-DE"/>
              </w:rPr>
              <w:t>“</w:t>
            </w:r>
            <w:r w:rsidRPr="0058103B">
              <w:rPr>
                <w:rFonts w:ascii="Times New Roman" w:eastAsia="Times New Roman" w:hAnsi="Times New Roman" w:cs="Times New Roman"/>
                <w:color w:val="000000"/>
                <w:sz w:val="24"/>
                <w:szCs w:val="24"/>
                <w:lang w:val="de-DE" w:eastAsia="de-DE"/>
              </w:rPr>
              <w:t xml:space="preserve">… </w:t>
            </w:r>
            <w:r w:rsidR="00E9082F">
              <w:rPr>
                <w:rFonts w:ascii="Times New Roman" w:hAnsi="Times New Roman" w:cs="Times New Roman"/>
                <w:sz w:val="24"/>
                <w:szCs w:val="24"/>
                <w:lang w:val="de-DE"/>
              </w:rPr>
              <w:t xml:space="preserve">(GRIMM, GRIMM, 1954, S. </w:t>
            </w:r>
            <w:r w:rsidR="00E9082F">
              <w:rPr>
                <w:rFonts w:ascii="Times New Roman" w:hAnsi="Times New Roman" w:cs="Times New Roman"/>
                <w:sz w:val="24"/>
                <w:szCs w:val="24"/>
                <w:lang w:val="de-DE"/>
              </w:rPr>
              <w:t>76</w:t>
            </w:r>
            <w:r w:rsidR="00E9082F">
              <w:rPr>
                <w:rFonts w:ascii="Times New Roman" w:hAnsi="Times New Roman" w:cs="Times New Roman"/>
                <w:sz w:val="24"/>
                <w:szCs w:val="24"/>
                <w:lang w:val="de-DE"/>
              </w:rPr>
              <w:t>)</w:t>
            </w:r>
          </w:p>
        </w:tc>
        <w:tc>
          <w:tcPr>
            <w:tcW w:w="1606" w:type="dxa"/>
            <w:hideMark/>
          </w:tcPr>
          <w:p w14:paraId="47532345" w14:textId="77777777" w:rsidR="00E95D4E" w:rsidRPr="0058103B" w:rsidRDefault="00E95D4E"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hinauf (8x)</w:t>
            </w:r>
          </w:p>
        </w:tc>
        <w:tc>
          <w:tcPr>
            <w:tcW w:w="1873" w:type="dxa"/>
            <w:hideMark/>
          </w:tcPr>
          <w:p w14:paraId="5B7CEDAC" w14:textId="77777777" w:rsidR="00E95D4E" w:rsidRPr="0058103B" w:rsidRDefault="00E95D4E"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hinauf (9x),</w:t>
            </w:r>
            <w:r w:rsidRPr="0058103B">
              <w:rPr>
                <w:rFonts w:ascii="Times New Roman" w:eastAsia="Times New Roman" w:hAnsi="Times New Roman" w:cs="Times New Roman"/>
                <w:color w:val="000000"/>
                <w:sz w:val="24"/>
                <w:szCs w:val="24"/>
                <w:lang w:val="de-DE" w:eastAsia="de-DE"/>
              </w:rPr>
              <w:br/>
              <w:t>herunter (1x)</w:t>
            </w:r>
          </w:p>
        </w:tc>
        <w:tc>
          <w:tcPr>
            <w:tcW w:w="2003" w:type="dxa"/>
            <w:hideMark/>
          </w:tcPr>
          <w:p w14:paraId="7B7F49F3" w14:textId="77777777" w:rsidR="00E95D4E" w:rsidRPr="0058103B" w:rsidRDefault="00E95D4E"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hinauf (10x),</w:t>
            </w:r>
          </w:p>
          <w:p w14:paraId="62B6D6FE" w14:textId="5B984441" w:rsidR="00E95D4E" w:rsidRPr="0058103B" w:rsidRDefault="00E95D4E"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unerfüllt (1x)</w:t>
            </w:r>
          </w:p>
        </w:tc>
      </w:tr>
      <w:tr w:rsidR="00E95D4E" w:rsidRPr="0058103B" w14:paraId="1676CE85" w14:textId="77777777" w:rsidTr="00E95D4E">
        <w:trPr>
          <w:trHeight w:val="825"/>
        </w:trPr>
        <w:tc>
          <w:tcPr>
            <w:tcW w:w="487" w:type="dxa"/>
          </w:tcPr>
          <w:p w14:paraId="4A2DD4AD" w14:textId="4BFF335D" w:rsidR="00E95D4E" w:rsidRPr="0058103B" w:rsidRDefault="00E95D4E"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10.</w:t>
            </w:r>
          </w:p>
        </w:tc>
        <w:tc>
          <w:tcPr>
            <w:tcW w:w="3400" w:type="dxa"/>
            <w:hideMark/>
          </w:tcPr>
          <w:p w14:paraId="36F722BF" w14:textId="0DD58352" w:rsidR="00E95D4E" w:rsidRPr="0058103B" w:rsidRDefault="00E95D4E"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 xml:space="preserve">… </w:t>
            </w:r>
            <w:r w:rsidRPr="00EB7236">
              <w:rPr>
                <w:rFonts w:ascii="Times New Roman" w:eastAsia="Times New Roman" w:hAnsi="Times New Roman" w:cs="Times New Roman"/>
                <w:i/>
                <w:iCs/>
                <w:color w:val="000000"/>
                <w:sz w:val="24"/>
                <w:szCs w:val="24"/>
                <w:lang w:val="de-DE" w:eastAsia="de-DE"/>
              </w:rPr>
              <w:t xml:space="preserve">„Lass mir dein Haar </w:t>
            </w:r>
            <w:r w:rsidRPr="00EB7236">
              <w:rPr>
                <w:rFonts w:ascii="Times New Roman" w:eastAsia="Times New Roman" w:hAnsi="Times New Roman" w:cs="Times New Roman"/>
                <w:b/>
                <w:bCs/>
                <w:i/>
                <w:iCs/>
                <w:color w:val="000000"/>
                <w:sz w:val="24"/>
                <w:szCs w:val="24"/>
                <w:lang w:val="de-DE" w:eastAsia="de-DE"/>
              </w:rPr>
              <w:t>herunter</w:t>
            </w:r>
            <w:r w:rsidRPr="00EB7236">
              <w:rPr>
                <w:rFonts w:ascii="Times New Roman" w:eastAsia="Times New Roman" w:hAnsi="Times New Roman" w:cs="Times New Roman"/>
                <w:i/>
                <w:iCs/>
                <w:color w:val="000000"/>
                <w:sz w:val="24"/>
                <w:szCs w:val="24"/>
                <w:lang w:val="de-DE" w:eastAsia="de-DE"/>
              </w:rPr>
              <w:t>“</w:t>
            </w:r>
            <w:r w:rsidRPr="0058103B">
              <w:rPr>
                <w:rFonts w:ascii="Times New Roman" w:eastAsia="Times New Roman" w:hAnsi="Times New Roman" w:cs="Times New Roman"/>
                <w:color w:val="000000"/>
                <w:sz w:val="24"/>
                <w:szCs w:val="24"/>
                <w:lang w:val="de-DE" w:eastAsia="de-DE"/>
              </w:rPr>
              <w:t xml:space="preserve"> …</w:t>
            </w:r>
            <w:r w:rsidRPr="0058103B">
              <w:rPr>
                <w:rFonts w:ascii="Times New Roman" w:eastAsia="Times New Roman" w:hAnsi="Times New Roman" w:cs="Times New Roman"/>
                <w:b/>
                <w:bCs/>
                <w:color w:val="000000"/>
                <w:sz w:val="24"/>
                <w:szCs w:val="24"/>
                <w:lang w:val="de-DE" w:eastAsia="de-DE"/>
              </w:rPr>
              <w:t xml:space="preserve"> </w:t>
            </w:r>
            <w:r w:rsidR="00E9082F">
              <w:rPr>
                <w:rFonts w:ascii="Times New Roman" w:hAnsi="Times New Roman" w:cs="Times New Roman"/>
                <w:sz w:val="24"/>
                <w:szCs w:val="24"/>
                <w:lang w:val="de-DE"/>
              </w:rPr>
              <w:t>(GRIMM, GRIMM, 1954, S. 7</w:t>
            </w:r>
            <w:r w:rsidR="00E9082F">
              <w:rPr>
                <w:rFonts w:ascii="Times New Roman" w:hAnsi="Times New Roman" w:cs="Times New Roman"/>
                <w:sz w:val="24"/>
                <w:szCs w:val="24"/>
                <w:lang w:val="de-DE"/>
              </w:rPr>
              <w:t>8</w:t>
            </w:r>
            <w:r w:rsidR="00E9082F">
              <w:rPr>
                <w:rFonts w:ascii="Times New Roman" w:hAnsi="Times New Roman" w:cs="Times New Roman"/>
                <w:sz w:val="24"/>
                <w:szCs w:val="24"/>
                <w:lang w:val="de-DE"/>
              </w:rPr>
              <w:t>)</w:t>
            </w:r>
          </w:p>
        </w:tc>
        <w:tc>
          <w:tcPr>
            <w:tcW w:w="1606" w:type="dxa"/>
            <w:hideMark/>
          </w:tcPr>
          <w:p w14:paraId="41FCC284" w14:textId="77777777" w:rsidR="00E95D4E" w:rsidRPr="0058103B" w:rsidRDefault="00E95D4E"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herunter (8x)</w:t>
            </w:r>
          </w:p>
        </w:tc>
        <w:tc>
          <w:tcPr>
            <w:tcW w:w="1873" w:type="dxa"/>
            <w:hideMark/>
          </w:tcPr>
          <w:p w14:paraId="18BF2696" w14:textId="5D44F566" w:rsidR="00E95D4E" w:rsidRPr="0058103B" w:rsidRDefault="00E95D4E"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herunter (9x),</w:t>
            </w:r>
            <w:r w:rsidRPr="0058103B">
              <w:rPr>
                <w:rFonts w:ascii="Times New Roman" w:eastAsia="Times New Roman" w:hAnsi="Times New Roman" w:cs="Times New Roman"/>
                <w:color w:val="000000"/>
                <w:sz w:val="24"/>
                <w:szCs w:val="24"/>
                <w:lang w:val="de-DE" w:eastAsia="de-DE"/>
              </w:rPr>
              <w:br/>
              <w:t>hinauf (1x)</w:t>
            </w:r>
          </w:p>
        </w:tc>
        <w:tc>
          <w:tcPr>
            <w:tcW w:w="2003" w:type="dxa"/>
            <w:hideMark/>
          </w:tcPr>
          <w:p w14:paraId="7837F9CB" w14:textId="77777777" w:rsidR="00E95D4E" w:rsidRPr="0058103B" w:rsidRDefault="00E95D4E"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herunter (11x)</w:t>
            </w:r>
          </w:p>
        </w:tc>
      </w:tr>
      <w:tr w:rsidR="00E95D4E" w:rsidRPr="0058103B" w14:paraId="0323365C" w14:textId="77777777" w:rsidTr="00E95D4E">
        <w:trPr>
          <w:trHeight w:val="550"/>
        </w:trPr>
        <w:tc>
          <w:tcPr>
            <w:tcW w:w="487" w:type="dxa"/>
          </w:tcPr>
          <w:p w14:paraId="78A7D90A" w14:textId="323492E6" w:rsidR="00E95D4E" w:rsidRPr="0058103B" w:rsidRDefault="00E95D4E"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11.</w:t>
            </w:r>
          </w:p>
        </w:tc>
        <w:tc>
          <w:tcPr>
            <w:tcW w:w="3400" w:type="dxa"/>
            <w:hideMark/>
          </w:tcPr>
          <w:p w14:paraId="66DD7BD6" w14:textId="63AC4B07" w:rsidR="00E95D4E" w:rsidRPr="0058103B" w:rsidRDefault="00E95D4E"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 xml:space="preserve">… </w:t>
            </w:r>
            <w:r w:rsidRPr="00EB7236">
              <w:rPr>
                <w:rFonts w:ascii="Times New Roman" w:eastAsia="Times New Roman" w:hAnsi="Times New Roman" w:cs="Times New Roman"/>
                <w:i/>
                <w:iCs/>
                <w:color w:val="000000"/>
                <w:sz w:val="24"/>
                <w:szCs w:val="24"/>
                <w:lang w:val="de-DE" w:eastAsia="de-DE"/>
              </w:rPr>
              <w:t xml:space="preserve">„Alsbald fielen die Haare herab und der Königssohn stieg </w:t>
            </w:r>
            <w:r w:rsidRPr="00EB7236">
              <w:rPr>
                <w:rFonts w:ascii="Times New Roman" w:eastAsia="Times New Roman" w:hAnsi="Times New Roman" w:cs="Times New Roman"/>
                <w:b/>
                <w:bCs/>
                <w:i/>
                <w:iCs/>
                <w:color w:val="000000"/>
                <w:sz w:val="24"/>
                <w:szCs w:val="24"/>
                <w:lang w:val="de-DE" w:eastAsia="de-DE"/>
              </w:rPr>
              <w:t>hinauf</w:t>
            </w:r>
            <w:r w:rsidRPr="00EB7236">
              <w:rPr>
                <w:rFonts w:ascii="Times New Roman" w:eastAsia="Times New Roman" w:hAnsi="Times New Roman" w:cs="Times New Roman"/>
                <w:i/>
                <w:iCs/>
                <w:color w:val="000000"/>
                <w:sz w:val="24"/>
                <w:szCs w:val="24"/>
                <w:lang w:val="de-DE" w:eastAsia="de-DE"/>
              </w:rPr>
              <w:t>“</w:t>
            </w:r>
            <w:r w:rsidRPr="0058103B">
              <w:rPr>
                <w:rFonts w:ascii="Times New Roman" w:eastAsia="Times New Roman" w:hAnsi="Times New Roman" w:cs="Times New Roman"/>
                <w:color w:val="000000"/>
                <w:sz w:val="24"/>
                <w:szCs w:val="24"/>
                <w:lang w:val="de-DE" w:eastAsia="de-DE"/>
              </w:rPr>
              <w:t xml:space="preserve">… </w:t>
            </w:r>
            <w:r w:rsidR="00E9082F">
              <w:rPr>
                <w:rFonts w:ascii="Times New Roman" w:hAnsi="Times New Roman" w:cs="Times New Roman"/>
                <w:sz w:val="24"/>
                <w:szCs w:val="24"/>
                <w:lang w:val="de-DE"/>
              </w:rPr>
              <w:t>(GRIMM, GRIMM, 1954, S. 7</w:t>
            </w:r>
            <w:r w:rsidR="00E9082F">
              <w:rPr>
                <w:rFonts w:ascii="Times New Roman" w:hAnsi="Times New Roman" w:cs="Times New Roman"/>
                <w:sz w:val="24"/>
                <w:szCs w:val="24"/>
                <w:lang w:val="de-DE"/>
              </w:rPr>
              <w:t>8</w:t>
            </w:r>
            <w:r w:rsidR="00E9082F">
              <w:rPr>
                <w:rFonts w:ascii="Times New Roman" w:hAnsi="Times New Roman" w:cs="Times New Roman"/>
                <w:sz w:val="24"/>
                <w:szCs w:val="24"/>
                <w:lang w:val="de-DE"/>
              </w:rPr>
              <w:t>)</w:t>
            </w:r>
          </w:p>
        </w:tc>
        <w:tc>
          <w:tcPr>
            <w:tcW w:w="1606" w:type="dxa"/>
            <w:hideMark/>
          </w:tcPr>
          <w:p w14:paraId="59E4B16F" w14:textId="77777777" w:rsidR="00E95D4E" w:rsidRPr="0058103B" w:rsidRDefault="00E95D4E"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hinauf (6x), herunter (2x)</w:t>
            </w:r>
          </w:p>
        </w:tc>
        <w:tc>
          <w:tcPr>
            <w:tcW w:w="1873" w:type="dxa"/>
            <w:hideMark/>
          </w:tcPr>
          <w:p w14:paraId="1147D08E" w14:textId="77777777" w:rsidR="00E95D4E" w:rsidRPr="0058103B" w:rsidRDefault="00E95D4E"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 xml:space="preserve">hinauf (9x), </w:t>
            </w:r>
          </w:p>
          <w:p w14:paraId="3577D05B" w14:textId="3987294A" w:rsidR="00E95D4E" w:rsidRPr="0058103B" w:rsidRDefault="00E95D4E"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heran (1x)</w:t>
            </w:r>
          </w:p>
        </w:tc>
        <w:tc>
          <w:tcPr>
            <w:tcW w:w="2003" w:type="dxa"/>
            <w:hideMark/>
          </w:tcPr>
          <w:p w14:paraId="41DE13EB" w14:textId="77777777" w:rsidR="0017675C" w:rsidRPr="0058103B" w:rsidRDefault="00E95D4E" w:rsidP="00E95D4E">
            <w:pPr>
              <w:spacing w:line="360" w:lineRule="auto"/>
              <w:ind w:right="-198"/>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 xml:space="preserve">hinauf (9x), </w:t>
            </w:r>
          </w:p>
          <w:p w14:paraId="50811584" w14:textId="7CC58DCE" w:rsidR="00E95D4E" w:rsidRPr="0058103B" w:rsidRDefault="00E95D4E" w:rsidP="00E95D4E">
            <w:pPr>
              <w:spacing w:line="360" w:lineRule="auto"/>
              <w:ind w:right="-198"/>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herunter (2x)</w:t>
            </w:r>
          </w:p>
        </w:tc>
      </w:tr>
    </w:tbl>
    <w:p w14:paraId="5F804870" w14:textId="77777777" w:rsidR="002B6A63" w:rsidRPr="0058103B" w:rsidRDefault="002B6A63" w:rsidP="008C2F20">
      <w:pPr>
        <w:spacing w:line="360" w:lineRule="auto"/>
        <w:jc w:val="both"/>
        <w:rPr>
          <w:rFonts w:ascii="Times New Roman" w:hAnsi="Times New Roman" w:cs="Times New Roman"/>
          <w:sz w:val="24"/>
          <w:szCs w:val="24"/>
          <w:lang w:val="de-DE" w:eastAsia="zh-CN"/>
        </w:rPr>
      </w:pPr>
    </w:p>
    <w:tbl>
      <w:tblPr>
        <w:tblStyle w:val="Tabellenraster"/>
        <w:tblW w:w="9460" w:type="dxa"/>
        <w:tblLook w:val="04A0" w:firstRow="1" w:lastRow="0" w:firstColumn="1" w:lastColumn="0" w:noHBand="0" w:noVBand="1"/>
      </w:tblPr>
      <w:tblGrid>
        <w:gridCol w:w="3820"/>
        <w:gridCol w:w="1720"/>
        <w:gridCol w:w="1980"/>
        <w:gridCol w:w="1940"/>
      </w:tblGrid>
      <w:tr w:rsidR="000A71F6" w:rsidRPr="0058103B" w14:paraId="7A17F68F" w14:textId="77777777" w:rsidTr="000A71F6">
        <w:trPr>
          <w:trHeight w:val="288"/>
        </w:trPr>
        <w:tc>
          <w:tcPr>
            <w:tcW w:w="3820" w:type="dxa"/>
            <w:noWrap/>
            <w:hideMark/>
          </w:tcPr>
          <w:p w14:paraId="7EA48AD3" w14:textId="77777777" w:rsidR="000A71F6" w:rsidRPr="0058103B" w:rsidRDefault="000A71F6" w:rsidP="008C2F20">
            <w:pPr>
              <w:spacing w:line="360" w:lineRule="auto"/>
              <w:jc w:val="both"/>
              <w:rPr>
                <w:rFonts w:ascii="Times New Roman" w:eastAsia="Times New Roman" w:hAnsi="Times New Roman" w:cs="Times New Roman"/>
                <w:sz w:val="24"/>
                <w:szCs w:val="24"/>
                <w:lang w:val="de-DE" w:eastAsia="de-DE"/>
              </w:rPr>
            </w:pPr>
          </w:p>
        </w:tc>
        <w:tc>
          <w:tcPr>
            <w:tcW w:w="1720" w:type="dxa"/>
            <w:noWrap/>
            <w:hideMark/>
          </w:tcPr>
          <w:p w14:paraId="096EBCAA" w14:textId="77777777" w:rsidR="000A71F6" w:rsidRPr="0058103B" w:rsidRDefault="000A71F6" w:rsidP="008C2F20">
            <w:pPr>
              <w:spacing w:line="360" w:lineRule="auto"/>
              <w:jc w:val="both"/>
              <w:rPr>
                <w:rFonts w:ascii="Times New Roman" w:eastAsia="Times New Roman" w:hAnsi="Times New Roman" w:cs="Times New Roman"/>
                <w:b/>
                <w:bCs/>
                <w:color w:val="000000"/>
                <w:sz w:val="24"/>
                <w:szCs w:val="24"/>
                <w:u w:val="single"/>
                <w:lang w:val="de-DE" w:eastAsia="de-DE"/>
              </w:rPr>
            </w:pPr>
            <w:r w:rsidRPr="0058103B">
              <w:rPr>
                <w:rFonts w:ascii="Times New Roman" w:eastAsia="Times New Roman" w:hAnsi="Times New Roman" w:cs="Times New Roman"/>
                <w:b/>
                <w:bCs/>
                <w:color w:val="000000"/>
                <w:sz w:val="24"/>
                <w:szCs w:val="24"/>
                <w:u w:val="single"/>
                <w:lang w:val="de-DE" w:eastAsia="de-DE"/>
              </w:rPr>
              <w:t>Gymnasium 1</w:t>
            </w:r>
          </w:p>
        </w:tc>
        <w:tc>
          <w:tcPr>
            <w:tcW w:w="1980" w:type="dxa"/>
            <w:noWrap/>
            <w:hideMark/>
          </w:tcPr>
          <w:p w14:paraId="78486A8B" w14:textId="77777777" w:rsidR="000A71F6" w:rsidRPr="0058103B" w:rsidRDefault="000A71F6" w:rsidP="008C2F20">
            <w:pPr>
              <w:spacing w:line="360" w:lineRule="auto"/>
              <w:jc w:val="both"/>
              <w:rPr>
                <w:rFonts w:ascii="Times New Roman" w:eastAsia="Times New Roman" w:hAnsi="Times New Roman" w:cs="Times New Roman"/>
                <w:b/>
                <w:bCs/>
                <w:color w:val="000000"/>
                <w:sz w:val="24"/>
                <w:szCs w:val="24"/>
                <w:u w:val="single"/>
                <w:lang w:val="de-DE" w:eastAsia="de-DE"/>
              </w:rPr>
            </w:pPr>
            <w:r w:rsidRPr="0058103B">
              <w:rPr>
                <w:rFonts w:ascii="Times New Roman" w:eastAsia="Times New Roman" w:hAnsi="Times New Roman" w:cs="Times New Roman"/>
                <w:b/>
                <w:bCs/>
                <w:color w:val="000000"/>
                <w:sz w:val="24"/>
                <w:szCs w:val="24"/>
                <w:u w:val="single"/>
                <w:lang w:val="de-DE" w:eastAsia="de-DE"/>
              </w:rPr>
              <w:t>Gymnasium 2</w:t>
            </w:r>
          </w:p>
        </w:tc>
        <w:tc>
          <w:tcPr>
            <w:tcW w:w="1940" w:type="dxa"/>
            <w:noWrap/>
            <w:hideMark/>
          </w:tcPr>
          <w:p w14:paraId="0D2C5DD2" w14:textId="77777777" w:rsidR="000A71F6" w:rsidRPr="0058103B" w:rsidRDefault="000A71F6" w:rsidP="008C2F20">
            <w:pPr>
              <w:spacing w:line="360" w:lineRule="auto"/>
              <w:jc w:val="both"/>
              <w:rPr>
                <w:rFonts w:ascii="Times New Roman" w:eastAsia="Times New Roman" w:hAnsi="Times New Roman" w:cs="Times New Roman"/>
                <w:b/>
                <w:bCs/>
                <w:color w:val="000000"/>
                <w:sz w:val="24"/>
                <w:szCs w:val="24"/>
                <w:u w:val="single"/>
                <w:lang w:val="de-DE" w:eastAsia="de-DE"/>
              </w:rPr>
            </w:pPr>
            <w:r w:rsidRPr="0058103B">
              <w:rPr>
                <w:rFonts w:ascii="Times New Roman" w:eastAsia="Times New Roman" w:hAnsi="Times New Roman" w:cs="Times New Roman"/>
                <w:b/>
                <w:bCs/>
                <w:color w:val="000000"/>
                <w:sz w:val="24"/>
                <w:szCs w:val="24"/>
                <w:u w:val="single"/>
                <w:lang w:val="de-DE" w:eastAsia="de-DE"/>
              </w:rPr>
              <w:t>Gymnasium 3</w:t>
            </w:r>
          </w:p>
        </w:tc>
      </w:tr>
      <w:tr w:rsidR="000A71F6" w:rsidRPr="0058103B" w14:paraId="6EB0649E" w14:textId="77777777" w:rsidTr="000A71F6">
        <w:trPr>
          <w:trHeight w:val="288"/>
        </w:trPr>
        <w:tc>
          <w:tcPr>
            <w:tcW w:w="3820" w:type="dxa"/>
            <w:noWrap/>
            <w:hideMark/>
          </w:tcPr>
          <w:p w14:paraId="045AD1C6" w14:textId="77777777" w:rsidR="000A71F6" w:rsidRPr="0058103B" w:rsidRDefault="000A71F6" w:rsidP="00C21611">
            <w:pPr>
              <w:spacing w:line="360" w:lineRule="auto"/>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Anzahl der Fehler pro Person</w:t>
            </w:r>
          </w:p>
        </w:tc>
        <w:tc>
          <w:tcPr>
            <w:tcW w:w="1720" w:type="dxa"/>
            <w:noWrap/>
            <w:hideMark/>
          </w:tcPr>
          <w:p w14:paraId="2B2E5C4B" w14:textId="77777777" w:rsidR="000A71F6" w:rsidRPr="0058103B" w:rsidRDefault="000A71F6" w:rsidP="00C21611">
            <w:pPr>
              <w:spacing w:line="360" w:lineRule="auto"/>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Schüler 1: 2</w:t>
            </w:r>
          </w:p>
        </w:tc>
        <w:tc>
          <w:tcPr>
            <w:tcW w:w="1980" w:type="dxa"/>
            <w:noWrap/>
            <w:hideMark/>
          </w:tcPr>
          <w:p w14:paraId="2C97680A" w14:textId="77777777" w:rsidR="000A71F6" w:rsidRPr="0058103B" w:rsidRDefault="000A71F6" w:rsidP="00C21611">
            <w:pPr>
              <w:spacing w:line="360" w:lineRule="auto"/>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Schüler 1: 0</w:t>
            </w:r>
          </w:p>
        </w:tc>
        <w:tc>
          <w:tcPr>
            <w:tcW w:w="1940" w:type="dxa"/>
            <w:noWrap/>
            <w:hideMark/>
          </w:tcPr>
          <w:p w14:paraId="477F035A" w14:textId="77777777" w:rsidR="000A71F6" w:rsidRPr="0058103B" w:rsidRDefault="000A71F6" w:rsidP="00C21611">
            <w:pPr>
              <w:spacing w:line="360" w:lineRule="auto"/>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Schüler 1: 3</w:t>
            </w:r>
          </w:p>
        </w:tc>
      </w:tr>
      <w:tr w:rsidR="000A71F6" w:rsidRPr="0058103B" w14:paraId="010E57A4" w14:textId="77777777" w:rsidTr="000A71F6">
        <w:trPr>
          <w:trHeight w:val="288"/>
        </w:trPr>
        <w:tc>
          <w:tcPr>
            <w:tcW w:w="3820" w:type="dxa"/>
            <w:noWrap/>
            <w:hideMark/>
          </w:tcPr>
          <w:p w14:paraId="0010E1D6" w14:textId="77777777" w:rsidR="000A71F6" w:rsidRPr="0058103B" w:rsidRDefault="000A71F6" w:rsidP="00C21611">
            <w:pPr>
              <w:spacing w:line="360" w:lineRule="auto"/>
              <w:rPr>
                <w:rFonts w:ascii="Times New Roman" w:eastAsia="Times New Roman" w:hAnsi="Times New Roman" w:cs="Times New Roman"/>
                <w:color w:val="000000"/>
                <w:sz w:val="24"/>
                <w:szCs w:val="24"/>
                <w:lang w:val="de-DE" w:eastAsia="de-DE"/>
              </w:rPr>
            </w:pPr>
          </w:p>
        </w:tc>
        <w:tc>
          <w:tcPr>
            <w:tcW w:w="1720" w:type="dxa"/>
            <w:noWrap/>
            <w:hideMark/>
          </w:tcPr>
          <w:p w14:paraId="22B47987" w14:textId="77777777" w:rsidR="000A71F6" w:rsidRPr="0058103B" w:rsidRDefault="000A71F6" w:rsidP="00C21611">
            <w:pPr>
              <w:spacing w:line="360" w:lineRule="auto"/>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Schüler 2: 3</w:t>
            </w:r>
          </w:p>
        </w:tc>
        <w:tc>
          <w:tcPr>
            <w:tcW w:w="1980" w:type="dxa"/>
            <w:noWrap/>
            <w:hideMark/>
          </w:tcPr>
          <w:p w14:paraId="00A6FF06" w14:textId="77777777" w:rsidR="000A71F6" w:rsidRPr="0058103B" w:rsidRDefault="000A71F6" w:rsidP="00C21611">
            <w:pPr>
              <w:spacing w:line="360" w:lineRule="auto"/>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Schüler 2: 0</w:t>
            </w:r>
          </w:p>
        </w:tc>
        <w:tc>
          <w:tcPr>
            <w:tcW w:w="1940" w:type="dxa"/>
            <w:noWrap/>
            <w:hideMark/>
          </w:tcPr>
          <w:p w14:paraId="2192352A" w14:textId="77777777" w:rsidR="000A71F6" w:rsidRPr="0058103B" w:rsidRDefault="000A71F6" w:rsidP="00C21611">
            <w:pPr>
              <w:spacing w:line="360" w:lineRule="auto"/>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Schüler 2: 0</w:t>
            </w:r>
          </w:p>
        </w:tc>
      </w:tr>
      <w:tr w:rsidR="000A71F6" w:rsidRPr="0058103B" w14:paraId="2C3A0691" w14:textId="77777777" w:rsidTr="000A71F6">
        <w:trPr>
          <w:trHeight w:val="288"/>
        </w:trPr>
        <w:tc>
          <w:tcPr>
            <w:tcW w:w="3820" w:type="dxa"/>
            <w:noWrap/>
            <w:hideMark/>
          </w:tcPr>
          <w:p w14:paraId="1E44E338" w14:textId="77777777" w:rsidR="000A71F6" w:rsidRPr="0058103B" w:rsidRDefault="000A71F6" w:rsidP="00C21611">
            <w:pPr>
              <w:spacing w:line="360" w:lineRule="auto"/>
              <w:rPr>
                <w:rFonts w:ascii="Times New Roman" w:eastAsia="Times New Roman" w:hAnsi="Times New Roman" w:cs="Times New Roman"/>
                <w:color w:val="000000"/>
                <w:sz w:val="24"/>
                <w:szCs w:val="24"/>
                <w:lang w:val="de-DE" w:eastAsia="de-DE"/>
              </w:rPr>
            </w:pPr>
          </w:p>
        </w:tc>
        <w:tc>
          <w:tcPr>
            <w:tcW w:w="1720" w:type="dxa"/>
            <w:noWrap/>
            <w:hideMark/>
          </w:tcPr>
          <w:p w14:paraId="53CD92C1" w14:textId="77777777" w:rsidR="000A71F6" w:rsidRPr="0058103B" w:rsidRDefault="000A71F6" w:rsidP="00C21611">
            <w:pPr>
              <w:spacing w:line="360" w:lineRule="auto"/>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Schüler 3: 1</w:t>
            </w:r>
          </w:p>
        </w:tc>
        <w:tc>
          <w:tcPr>
            <w:tcW w:w="1980" w:type="dxa"/>
            <w:noWrap/>
            <w:hideMark/>
          </w:tcPr>
          <w:p w14:paraId="1083D4AD" w14:textId="77777777" w:rsidR="000A71F6" w:rsidRPr="0058103B" w:rsidRDefault="000A71F6" w:rsidP="00C21611">
            <w:pPr>
              <w:spacing w:line="360" w:lineRule="auto"/>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Schüler 3: 0</w:t>
            </w:r>
          </w:p>
        </w:tc>
        <w:tc>
          <w:tcPr>
            <w:tcW w:w="1940" w:type="dxa"/>
            <w:noWrap/>
            <w:hideMark/>
          </w:tcPr>
          <w:p w14:paraId="2C82AD2B" w14:textId="77777777" w:rsidR="000A71F6" w:rsidRPr="0058103B" w:rsidRDefault="000A71F6" w:rsidP="00C21611">
            <w:pPr>
              <w:spacing w:line="360" w:lineRule="auto"/>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Schüler 3: 1</w:t>
            </w:r>
          </w:p>
        </w:tc>
      </w:tr>
      <w:tr w:rsidR="000A71F6" w:rsidRPr="0058103B" w14:paraId="68C81693" w14:textId="77777777" w:rsidTr="000A71F6">
        <w:trPr>
          <w:trHeight w:val="288"/>
        </w:trPr>
        <w:tc>
          <w:tcPr>
            <w:tcW w:w="3820" w:type="dxa"/>
            <w:noWrap/>
            <w:hideMark/>
          </w:tcPr>
          <w:p w14:paraId="491AA824" w14:textId="77777777" w:rsidR="000A71F6" w:rsidRPr="0058103B" w:rsidRDefault="000A71F6" w:rsidP="00C21611">
            <w:pPr>
              <w:spacing w:line="360" w:lineRule="auto"/>
              <w:rPr>
                <w:rFonts w:ascii="Times New Roman" w:eastAsia="Times New Roman" w:hAnsi="Times New Roman" w:cs="Times New Roman"/>
                <w:color w:val="000000"/>
                <w:sz w:val="24"/>
                <w:szCs w:val="24"/>
                <w:lang w:val="de-DE" w:eastAsia="de-DE"/>
              </w:rPr>
            </w:pPr>
          </w:p>
        </w:tc>
        <w:tc>
          <w:tcPr>
            <w:tcW w:w="1720" w:type="dxa"/>
            <w:noWrap/>
            <w:hideMark/>
          </w:tcPr>
          <w:p w14:paraId="1EB14126" w14:textId="77777777" w:rsidR="000A71F6" w:rsidRPr="0058103B" w:rsidRDefault="000A71F6" w:rsidP="00C21611">
            <w:pPr>
              <w:spacing w:line="360" w:lineRule="auto"/>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Schüler 4: 2</w:t>
            </w:r>
          </w:p>
        </w:tc>
        <w:tc>
          <w:tcPr>
            <w:tcW w:w="1980" w:type="dxa"/>
            <w:noWrap/>
            <w:hideMark/>
          </w:tcPr>
          <w:p w14:paraId="111D2101" w14:textId="77777777" w:rsidR="000A71F6" w:rsidRPr="0058103B" w:rsidRDefault="000A71F6" w:rsidP="00C21611">
            <w:pPr>
              <w:spacing w:line="360" w:lineRule="auto"/>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Schüler 4: 0</w:t>
            </w:r>
          </w:p>
        </w:tc>
        <w:tc>
          <w:tcPr>
            <w:tcW w:w="1940" w:type="dxa"/>
            <w:noWrap/>
            <w:hideMark/>
          </w:tcPr>
          <w:p w14:paraId="2587E0CE" w14:textId="77777777" w:rsidR="000A71F6" w:rsidRPr="0058103B" w:rsidRDefault="000A71F6" w:rsidP="00C21611">
            <w:pPr>
              <w:spacing w:line="360" w:lineRule="auto"/>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Schüler 4: 4</w:t>
            </w:r>
          </w:p>
        </w:tc>
      </w:tr>
      <w:tr w:rsidR="000A71F6" w:rsidRPr="0058103B" w14:paraId="182087CA" w14:textId="77777777" w:rsidTr="000A71F6">
        <w:trPr>
          <w:trHeight w:val="288"/>
        </w:trPr>
        <w:tc>
          <w:tcPr>
            <w:tcW w:w="3820" w:type="dxa"/>
            <w:noWrap/>
            <w:hideMark/>
          </w:tcPr>
          <w:p w14:paraId="5F16FA24" w14:textId="77777777" w:rsidR="000A71F6" w:rsidRPr="0058103B" w:rsidRDefault="000A71F6" w:rsidP="00C21611">
            <w:pPr>
              <w:spacing w:line="360" w:lineRule="auto"/>
              <w:rPr>
                <w:rFonts w:ascii="Times New Roman" w:eastAsia="Times New Roman" w:hAnsi="Times New Roman" w:cs="Times New Roman"/>
                <w:color w:val="000000"/>
                <w:sz w:val="24"/>
                <w:szCs w:val="24"/>
                <w:lang w:val="de-DE" w:eastAsia="de-DE"/>
              </w:rPr>
            </w:pPr>
          </w:p>
        </w:tc>
        <w:tc>
          <w:tcPr>
            <w:tcW w:w="1720" w:type="dxa"/>
            <w:noWrap/>
            <w:hideMark/>
          </w:tcPr>
          <w:p w14:paraId="0F8710C5" w14:textId="77777777" w:rsidR="000A71F6" w:rsidRPr="0058103B" w:rsidRDefault="000A71F6" w:rsidP="00C21611">
            <w:pPr>
              <w:spacing w:line="360" w:lineRule="auto"/>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Schüler 5: 2</w:t>
            </w:r>
          </w:p>
        </w:tc>
        <w:tc>
          <w:tcPr>
            <w:tcW w:w="1980" w:type="dxa"/>
            <w:noWrap/>
            <w:hideMark/>
          </w:tcPr>
          <w:p w14:paraId="4B9B194D" w14:textId="77777777" w:rsidR="000A71F6" w:rsidRPr="0058103B" w:rsidRDefault="000A71F6" w:rsidP="00C21611">
            <w:pPr>
              <w:spacing w:line="360" w:lineRule="auto"/>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Schüler 5: 0</w:t>
            </w:r>
          </w:p>
        </w:tc>
        <w:tc>
          <w:tcPr>
            <w:tcW w:w="1940" w:type="dxa"/>
            <w:noWrap/>
            <w:hideMark/>
          </w:tcPr>
          <w:p w14:paraId="1826809B" w14:textId="77777777" w:rsidR="000A71F6" w:rsidRPr="0058103B" w:rsidRDefault="000A71F6" w:rsidP="00C21611">
            <w:pPr>
              <w:spacing w:line="360" w:lineRule="auto"/>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Schüler 5: 4</w:t>
            </w:r>
          </w:p>
        </w:tc>
      </w:tr>
      <w:tr w:rsidR="000A71F6" w:rsidRPr="0058103B" w14:paraId="4E3BE49F" w14:textId="77777777" w:rsidTr="000A71F6">
        <w:trPr>
          <w:trHeight w:val="288"/>
        </w:trPr>
        <w:tc>
          <w:tcPr>
            <w:tcW w:w="3820" w:type="dxa"/>
            <w:noWrap/>
            <w:hideMark/>
          </w:tcPr>
          <w:p w14:paraId="3305FCD1" w14:textId="77777777" w:rsidR="000A71F6" w:rsidRPr="0058103B" w:rsidRDefault="000A71F6" w:rsidP="00C21611">
            <w:pPr>
              <w:spacing w:line="360" w:lineRule="auto"/>
              <w:rPr>
                <w:rFonts w:ascii="Times New Roman" w:eastAsia="Times New Roman" w:hAnsi="Times New Roman" w:cs="Times New Roman"/>
                <w:color w:val="000000"/>
                <w:sz w:val="24"/>
                <w:szCs w:val="24"/>
                <w:lang w:val="de-DE" w:eastAsia="de-DE"/>
              </w:rPr>
            </w:pPr>
          </w:p>
        </w:tc>
        <w:tc>
          <w:tcPr>
            <w:tcW w:w="1720" w:type="dxa"/>
            <w:noWrap/>
            <w:hideMark/>
          </w:tcPr>
          <w:p w14:paraId="07C0ACC1" w14:textId="77777777" w:rsidR="000A71F6" w:rsidRPr="0058103B" w:rsidRDefault="000A71F6" w:rsidP="00C21611">
            <w:pPr>
              <w:spacing w:line="360" w:lineRule="auto"/>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Schüler 6: 0</w:t>
            </w:r>
          </w:p>
        </w:tc>
        <w:tc>
          <w:tcPr>
            <w:tcW w:w="1980" w:type="dxa"/>
            <w:noWrap/>
            <w:hideMark/>
          </w:tcPr>
          <w:p w14:paraId="05B01EE4" w14:textId="77777777" w:rsidR="000A71F6" w:rsidRPr="0058103B" w:rsidRDefault="000A71F6" w:rsidP="00C21611">
            <w:pPr>
              <w:spacing w:line="360" w:lineRule="auto"/>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Schüler 6: 0</w:t>
            </w:r>
          </w:p>
        </w:tc>
        <w:tc>
          <w:tcPr>
            <w:tcW w:w="1940" w:type="dxa"/>
            <w:noWrap/>
            <w:hideMark/>
          </w:tcPr>
          <w:p w14:paraId="509DBBD6" w14:textId="77777777" w:rsidR="000A71F6" w:rsidRPr="0058103B" w:rsidRDefault="000A71F6" w:rsidP="00C21611">
            <w:pPr>
              <w:spacing w:line="360" w:lineRule="auto"/>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Schüler 6: 0</w:t>
            </w:r>
          </w:p>
        </w:tc>
      </w:tr>
      <w:tr w:rsidR="000A71F6" w:rsidRPr="0058103B" w14:paraId="0B17C27D" w14:textId="77777777" w:rsidTr="000A71F6">
        <w:trPr>
          <w:trHeight w:val="288"/>
        </w:trPr>
        <w:tc>
          <w:tcPr>
            <w:tcW w:w="3820" w:type="dxa"/>
            <w:noWrap/>
            <w:hideMark/>
          </w:tcPr>
          <w:p w14:paraId="6ABE8678" w14:textId="77777777" w:rsidR="000A71F6" w:rsidRPr="0058103B" w:rsidRDefault="000A71F6" w:rsidP="00C21611">
            <w:pPr>
              <w:spacing w:line="360" w:lineRule="auto"/>
              <w:rPr>
                <w:rFonts w:ascii="Times New Roman" w:eastAsia="Times New Roman" w:hAnsi="Times New Roman" w:cs="Times New Roman"/>
                <w:color w:val="000000"/>
                <w:sz w:val="24"/>
                <w:szCs w:val="24"/>
                <w:lang w:val="de-DE" w:eastAsia="de-DE"/>
              </w:rPr>
            </w:pPr>
          </w:p>
        </w:tc>
        <w:tc>
          <w:tcPr>
            <w:tcW w:w="1720" w:type="dxa"/>
            <w:noWrap/>
            <w:hideMark/>
          </w:tcPr>
          <w:p w14:paraId="2A399A36" w14:textId="77777777" w:rsidR="000A71F6" w:rsidRPr="0058103B" w:rsidRDefault="000A71F6" w:rsidP="00C21611">
            <w:pPr>
              <w:spacing w:line="360" w:lineRule="auto"/>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Schüler 7: 3</w:t>
            </w:r>
          </w:p>
        </w:tc>
        <w:tc>
          <w:tcPr>
            <w:tcW w:w="1980" w:type="dxa"/>
            <w:noWrap/>
            <w:hideMark/>
          </w:tcPr>
          <w:p w14:paraId="7EDDE3AD" w14:textId="77777777" w:rsidR="000A71F6" w:rsidRPr="0058103B" w:rsidRDefault="000A71F6" w:rsidP="00C21611">
            <w:pPr>
              <w:spacing w:line="360" w:lineRule="auto"/>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Schüler 7: 2</w:t>
            </w:r>
          </w:p>
        </w:tc>
        <w:tc>
          <w:tcPr>
            <w:tcW w:w="1940" w:type="dxa"/>
            <w:noWrap/>
            <w:hideMark/>
          </w:tcPr>
          <w:p w14:paraId="217470CA" w14:textId="77777777" w:rsidR="000A71F6" w:rsidRPr="0058103B" w:rsidRDefault="000A71F6" w:rsidP="00C21611">
            <w:pPr>
              <w:spacing w:line="360" w:lineRule="auto"/>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Schüler 7: 0</w:t>
            </w:r>
          </w:p>
        </w:tc>
      </w:tr>
      <w:tr w:rsidR="000A71F6" w:rsidRPr="0058103B" w14:paraId="5C6A3AC1" w14:textId="77777777" w:rsidTr="000A71F6">
        <w:trPr>
          <w:trHeight w:val="288"/>
        </w:trPr>
        <w:tc>
          <w:tcPr>
            <w:tcW w:w="3820" w:type="dxa"/>
            <w:noWrap/>
            <w:hideMark/>
          </w:tcPr>
          <w:p w14:paraId="298CE55E" w14:textId="77777777" w:rsidR="000A71F6" w:rsidRPr="0058103B" w:rsidRDefault="000A71F6" w:rsidP="00C21611">
            <w:pPr>
              <w:spacing w:line="360" w:lineRule="auto"/>
              <w:rPr>
                <w:rFonts w:ascii="Times New Roman" w:eastAsia="Times New Roman" w:hAnsi="Times New Roman" w:cs="Times New Roman"/>
                <w:color w:val="000000"/>
                <w:sz w:val="24"/>
                <w:szCs w:val="24"/>
                <w:lang w:val="de-DE" w:eastAsia="de-DE"/>
              </w:rPr>
            </w:pPr>
          </w:p>
        </w:tc>
        <w:tc>
          <w:tcPr>
            <w:tcW w:w="1720" w:type="dxa"/>
            <w:noWrap/>
            <w:hideMark/>
          </w:tcPr>
          <w:p w14:paraId="1D480438" w14:textId="77777777" w:rsidR="000A71F6" w:rsidRPr="0058103B" w:rsidRDefault="000A71F6" w:rsidP="00C21611">
            <w:pPr>
              <w:spacing w:line="360" w:lineRule="auto"/>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Schüler 8: 0</w:t>
            </w:r>
          </w:p>
        </w:tc>
        <w:tc>
          <w:tcPr>
            <w:tcW w:w="1980" w:type="dxa"/>
            <w:noWrap/>
            <w:hideMark/>
          </w:tcPr>
          <w:p w14:paraId="6ED68D3E" w14:textId="77777777" w:rsidR="000A71F6" w:rsidRPr="0058103B" w:rsidRDefault="000A71F6" w:rsidP="00C21611">
            <w:pPr>
              <w:spacing w:line="360" w:lineRule="auto"/>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Schüler 8: 2</w:t>
            </w:r>
          </w:p>
        </w:tc>
        <w:tc>
          <w:tcPr>
            <w:tcW w:w="1940" w:type="dxa"/>
            <w:noWrap/>
            <w:hideMark/>
          </w:tcPr>
          <w:p w14:paraId="37F56681" w14:textId="77777777" w:rsidR="000A71F6" w:rsidRPr="0058103B" w:rsidRDefault="000A71F6" w:rsidP="00C21611">
            <w:pPr>
              <w:spacing w:line="360" w:lineRule="auto"/>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Schüler 8: 2</w:t>
            </w:r>
          </w:p>
        </w:tc>
      </w:tr>
      <w:tr w:rsidR="000A71F6" w:rsidRPr="0058103B" w14:paraId="7A88D5D6" w14:textId="77777777" w:rsidTr="000A71F6">
        <w:trPr>
          <w:trHeight w:val="288"/>
        </w:trPr>
        <w:tc>
          <w:tcPr>
            <w:tcW w:w="3820" w:type="dxa"/>
            <w:noWrap/>
            <w:hideMark/>
          </w:tcPr>
          <w:p w14:paraId="725CDA6C" w14:textId="77777777" w:rsidR="000A71F6" w:rsidRPr="0058103B" w:rsidRDefault="000A71F6" w:rsidP="00C21611">
            <w:pPr>
              <w:spacing w:line="360" w:lineRule="auto"/>
              <w:rPr>
                <w:rFonts w:ascii="Times New Roman" w:eastAsia="Times New Roman" w:hAnsi="Times New Roman" w:cs="Times New Roman"/>
                <w:color w:val="000000"/>
                <w:sz w:val="24"/>
                <w:szCs w:val="24"/>
                <w:lang w:val="de-DE" w:eastAsia="de-DE"/>
              </w:rPr>
            </w:pPr>
          </w:p>
        </w:tc>
        <w:tc>
          <w:tcPr>
            <w:tcW w:w="1720" w:type="dxa"/>
            <w:noWrap/>
            <w:hideMark/>
          </w:tcPr>
          <w:p w14:paraId="6F34590B" w14:textId="77777777" w:rsidR="000A71F6" w:rsidRPr="0058103B" w:rsidRDefault="000A71F6" w:rsidP="00C21611">
            <w:pPr>
              <w:spacing w:line="360" w:lineRule="auto"/>
              <w:rPr>
                <w:rFonts w:ascii="Times New Roman" w:eastAsia="Times New Roman" w:hAnsi="Times New Roman" w:cs="Times New Roman"/>
                <w:sz w:val="24"/>
                <w:szCs w:val="24"/>
                <w:lang w:val="de-DE" w:eastAsia="de-DE"/>
              </w:rPr>
            </w:pPr>
          </w:p>
        </w:tc>
        <w:tc>
          <w:tcPr>
            <w:tcW w:w="1980" w:type="dxa"/>
            <w:noWrap/>
            <w:hideMark/>
          </w:tcPr>
          <w:p w14:paraId="4648E5EB" w14:textId="77777777" w:rsidR="000A71F6" w:rsidRPr="0058103B" w:rsidRDefault="000A71F6" w:rsidP="00C21611">
            <w:pPr>
              <w:spacing w:line="360" w:lineRule="auto"/>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Schüler 9: 9</w:t>
            </w:r>
          </w:p>
        </w:tc>
        <w:tc>
          <w:tcPr>
            <w:tcW w:w="1940" w:type="dxa"/>
            <w:noWrap/>
            <w:hideMark/>
          </w:tcPr>
          <w:p w14:paraId="75A94A00" w14:textId="77777777" w:rsidR="000A71F6" w:rsidRPr="0058103B" w:rsidRDefault="000A71F6" w:rsidP="00C21611">
            <w:pPr>
              <w:spacing w:line="360" w:lineRule="auto"/>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Schüler 9: 1</w:t>
            </w:r>
          </w:p>
        </w:tc>
      </w:tr>
      <w:tr w:rsidR="000A71F6" w:rsidRPr="0058103B" w14:paraId="1C76D86B" w14:textId="77777777" w:rsidTr="000A71F6">
        <w:trPr>
          <w:trHeight w:val="288"/>
        </w:trPr>
        <w:tc>
          <w:tcPr>
            <w:tcW w:w="3820" w:type="dxa"/>
            <w:noWrap/>
            <w:hideMark/>
          </w:tcPr>
          <w:p w14:paraId="6E806C0C" w14:textId="77777777" w:rsidR="000A71F6" w:rsidRPr="0058103B" w:rsidRDefault="000A71F6" w:rsidP="008C2F20">
            <w:pPr>
              <w:spacing w:line="360" w:lineRule="auto"/>
              <w:jc w:val="both"/>
              <w:rPr>
                <w:rFonts w:ascii="Times New Roman" w:eastAsia="Times New Roman" w:hAnsi="Times New Roman" w:cs="Times New Roman"/>
                <w:color w:val="000000"/>
                <w:sz w:val="24"/>
                <w:szCs w:val="24"/>
                <w:lang w:val="de-DE" w:eastAsia="de-DE"/>
              </w:rPr>
            </w:pPr>
          </w:p>
        </w:tc>
        <w:tc>
          <w:tcPr>
            <w:tcW w:w="1720" w:type="dxa"/>
            <w:noWrap/>
            <w:hideMark/>
          </w:tcPr>
          <w:p w14:paraId="4FBE0B8F" w14:textId="77777777" w:rsidR="000A71F6" w:rsidRPr="0058103B" w:rsidRDefault="000A71F6" w:rsidP="008C2F20">
            <w:pPr>
              <w:spacing w:line="360" w:lineRule="auto"/>
              <w:jc w:val="both"/>
              <w:rPr>
                <w:rFonts w:ascii="Times New Roman" w:eastAsia="Times New Roman" w:hAnsi="Times New Roman" w:cs="Times New Roman"/>
                <w:sz w:val="24"/>
                <w:szCs w:val="24"/>
                <w:lang w:val="de-DE" w:eastAsia="de-DE"/>
              </w:rPr>
            </w:pPr>
          </w:p>
        </w:tc>
        <w:tc>
          <w:tcPr>
            <w:tcW w:w="1980" w:type="dxa"/>
            <w:noWrap/>
            <w:hideMark/>
          </w:tcPr>
          <w:p w14:paraId="48CE48E3" w14:textId="1447D06D" w:rsidR="000A71F6" w:rsidRPr="0058103B" w:rsidRDefault="000A71F6" w:rsidP="008C2F20">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Schüler 10:</w:t>
            </w:r>
            <w:r w:rsidR="00707493" w:rsidRPr="0058103B">
              <w:rPr>
                <w:rFonts w:ascii="Times New Roman" w:eastAsia="Times New Roman" w:hAnsi="Times New Roman" w:cs="Times New Roman"/>
                <w:color w:val="000000"/>
                <w:sz w:val="24"/>
                <w:szCs w:val="24"/>
                <w:lang w:val="de-DE" w:eastAsia="de-DE"/>
              </w:rPr>
              <w:t xml:space="preserve"> </w:t>
            </w:r>
            <w:r w:rsidRPr="0058103B">
              <w:rPr>
                <w:rFonts w:ascii="Times New Roman" w:eastAsia="Times New Roman" w:hAnsi="Times New Roman" w:cs="Times New Roman"/>
                <w:color w:val="000000"/>
                <w:sz w:val="24"/>
                <w:szCs w:val="24"/>
                <w:lang w:val="de-DE" w:eastAsia="de-DE"/>
              </w:rPr>
              <w:t>3</w:t>
            </w:r>
          </w:p>
        </w:tc>
        <w:tc>
          <w:tcPr>
            <w:tcW w:w="1940" w:type="dxa"/>
            <w:noWrap/>
            <w:hideMark/>
          </w:tcPr>
          <w:p w14:paraId="2CCF016F" w14:textId="77777777" w:rsidR="000A71F6" w:rsidRPr="0058103B" w:rsidRDefault="000A71F6" w:rsidP="008C2F20">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Schüler 10: 0</w:t>
            </w:r>
          </w:p>
        </w:tc>
      </w:tr>
      <w:tr w:rsidR="000A71F6" w:rsidRPr="0058103B" w14:paraId="6F70FB90" w14:textId="77777777" w:rsidTr="000A71F6">
        <w:trPr>
          <w:trHeight w:val="288"/>
        </w:trPr>
        <w:tc>
          <w:tcPr>
            <w:tcW w:w="3820" w:type="dxa"/>
            <w:noWrap/>
            <w:hideMark/>
          </w:tcPr>
          <w:p w14:paraId="1659333A" w14:textId="77777777" w:rsidR="000A71F6" w:rsidRPr="0058103B" w:rsidRDefault="000A71F6" w:rsidP="008C2F20">
            <w:pPr>
              <w:spacing w:line="360" w:lineRule="auto"/>
              <w:jc w:val="both"/>
              <w:rPr>
                <w:rFonts w:ascii="Times New Roman" w:eastAsia="Times New Roman" w:hAnsi="Times New Roman" w:cs="Times New Roman"/>
                <w:color w:val="000000"/>
                <w:sz w:val="24"/>
                <w:szCs w:val="24"/>
                <w:lang w:val="de-DE" w:eastAsia="de-DE"/>
              </w:rPr>
            </w:pPr>
          </w:p>
        </w:tc>
        <w:tc>
          <w:tcPr>
            <w:tcW w:w="1720" w:type="dxa"/>
            <w:noWrap/>
            <w:hideMark/>
          </w:tcPr>
          <w:p w14:paraId="770EEDF1" w14:textId="77777777" w:rsidR="000A71F6" w:rsidRPr="0058103B" w:rsidRDefault="000A71F6" w:rsidP="008C2F20">
            <w:pPr>
              <w:spacing w:line="360" w:lineRule="auto"/>
              <w:jc w:val="both"/>
              <w:rPr>
                <w:rFonts w:ascii="Times New Roman" w:eastAsia="Times New Roman" w:hAnsi="Times New Roman" w:cs="Times New Roman"/>
                <w:sz w:val="24"/>
                <w:szCs w:val="24"/>
                <w:lang w:val="de-DE" w:eastAsia="de-DE"/>
              </w:rPr>
            </w:pPr>
          </w:p>
        </w:tc>
        <w:tc>
          <w:tcPr>
            <w:tcW w:w="1980" w:type="dxa"/>
            <w:noWrap/>
            <w:hideMark/>
          </w:tcPr>
          <w:p w14:paraId="12CB2765" w14:textId="77777777" w:rsidR="000A71F6" w:rsidRPr="0058103B" w:rsidRDefault="000A71F6" w:rsidP="008C2F20">
            <w:pPr>
              <w:spacing w:line="360" w:lineRule="auto"/>
              <w:jc w:val="both"/>
              <w:rPr>
                <w:rFonts w:ascii="Times New Roman" w:eastAsia="Times New Roman" w:hAnsi="Times New Roman" w:cs="Times New Roman"/>
                <w:sz w:val="24"/>
                <w:szCs w:val="24"/>
                <w:lang w:val="de-DE" w:eastAsia="de-DE"/>
              </w:rPr>
            </w:pPr>
          </w:p>
        </w:tc>
        <w:tc>
          <w:tcPr>
            <w:tcW w:w="1940" w:type="dxa"/>
            <w:noWrap/>
            <w:hideMark/>
          </w:tcPr>
          <w:p w14:paraId="16B31673" w14:textId="77777777" w:rsidR="000A71F6" w:rsidRPr="0058103B" w:rsidRDefault="000A71F6" w:rsidP="00E95D4E">
            <w:pPr>
              <w:spacing w:line="360" w:lineRule="auto"/>
              <w:ind w:right="-138"/>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Schüler 11: 2</w:t>
            </w:r>
          </w:p>
        </w:tc>
      </w:tr>
    </w:tbl>
    <w:p w14:paraId="2BB3D669" w14:textId="77777777" w:rsidR="000F2657" w:rsidRDefault="000F2657" w:rsidP="008C2F20">
      <w:pPr>
        <w:spacing w:line="360" w:lineRule="auto"/>
        <w:jc w:val="both"/>
        <w:rPr>
          <w:lang w:val="de-DE" w:eastAsia="zh-CN"/>
        </w:rPr>
      </w:pPr>
    </w:p>
    <w:tbl>
      <w:tblPr>
        <w:tblStyle w:val="Tabellenraster"/>
        <w:tblW w:w="9499" w:type="dxa"/>
        <w:tblLook w:val="04A0" w:firstRow="1" w:lastRow="0" w:firstColumn="1" w:lastColumn="0" w:noHBand="0" w:noVBand="1"/>
      </w:tblPr>
      <w:tblGrid>
        <w:gridCol w:w="1433"/>
        <w:gridCol w:w="2504"/>
        <w:gridCol w:w="2781"/>
        <w:gridCol w:w="2781"/>
      </w:tblGrid>
      <w:tr w:rsidR="00334072" w:rsidRPr="0058103B" w14:paraId="72F3BC5C" w14:textId="77777777" w:rsidTr="005333A8">
        <w:trPr>
          <w:trHeight w:val="316"/>
        </w:trPr>
        <w:tc>
          <w:tcPr>
            <w:tcW w:w="1433" w:type="dxa"/>
            <w:noWrap/>
            <w:hideMark/>
          </w:tcPr>
          <w:p w14:paraId="63FB0A75" w14:textId="77777777" w:rsidR="00334072" w:rsidRPr="0058103B" w:rsidRDefault="00334072" w:rsidP="008C2F20">
            <w:pPr>
              <w:spacing w:line="360" w:lineRule="auto"/>
              <w:jc w:val="both"/>
              <w:rPr>
                <w:rFonts w:ascii="Times New Roman" w:eastAsia="Times New Roman" w:hAnsi="Times New Roman" w:cs="Times New Roman"/>
                <w:sz w:val="24"/>
                <w:szCs w:val="24"/>
                <w:lang w:val="de-DE" w:eastAsia="de-DE"/>
              </w:rPr>
            </w:pPr>
          </w:p>
        </w:tc>
        <w:tc>
          <w:tcPr>
            <w:tcW w:w="2504" w:type="dxa"/>
            <w:noWrap/>
            <w:hideMark/>
          </w:tcPr>
          <w:p w14:paraId="30CD25FD" w14:textId="77777777" w:rsidR="00334072" w:rsidRPr="0058103B" w:rsidRDefault="00334072" w:rsidP="008C2F20">
            <w:pPr>
              <w:spacing w:line="360" w:lineRule="auto"/>
              <w:jc w:val="both"/>
              <w:rPr>
                <w:rFonts w:ascii="Times New Roman" w:eastAsia="Times New Roman" w:hAnsi="Times New Roman" w:cs="Times New Roman"/>
                <w:b/>
                <w:bCs/>
                <w:color w:val="000000"/>
                <w:sz w:val="24"/>
                <w:szCs w:val="24"/>
                <w:u w:val="single"/>
                <w:lang w:val="de-DE" w:eastAsia="de-DE"/>
              </w:rPr>
            </w:pPr>
            <w:r w:rsidRPr="0058103B">
              <w:rPr>
                <w:rFonts w:ascii="Times New Roman" w:eastAsia="Times New Roman" w:hAnsi="Times New Roman" w:cs="Times New Roman"/>
                <w:b/>
                <w:bCs/>
                <w:color w:val="000000"/>
                <w:sz w:val="24"/>
                <w:szCs w:val="24"/>
                <w:u w:val="single"/>
                <w:lang w:val="de-DE" w:eastAsia="de-DE"/>
              </w:rPr>
              <w:t>Gymnasium 1</w:t>
            </w:r>
          </w:p>
        </w:tc>
        <w:tc>
          <w:tcPr>
            <w:tcW w:w="2781" w:type="dxa"/>
            <w:noWrap/>
            <w:hideMark/>
          </w:tcPr>
          <w:p w14:paraId="49371B93" w14:textId="77777777" w:rsidR="00334072" w:rsidRPr="0058103B" w:rsidRDefault="00334072" w:rsidP="008C2F20">
            <w:pPr>
              <w:spacing w:line="360" w:lineRule="auto"/>
              <w:jc w:val="both"/>
              <w:rPr>
                <w:rFonts w:ascii="Times New Roman" w:eastAsia="Times New Roman" w:hAnsi="Times New Roman" w:cs="Times New Roman"/>
                <w:b/>
                <w:bCs/>
                <w:color w:val="000000"/>
                <w:sz w:val="24"/>
                <w:szCs w:val="24"/>
                <w:u w:val="single"/>
                <w:lang w:val="de-DE" w:eastAsia="de-DE"/>
              </w:rPr>
            </w:pPr>
            <w:r w:rsidRPr="0058103B">
              <w:rPr>
                <w:rFonts w:ascii="Times New Roman" w:eastAsia="Times New Roman" w:hAnsi="Times New Roman" w:cs="Times New Roman"/>
                <w:b/>
                <w:bCs/>
                <w:color w:val="000000"/>
                <w:sz w:val="24"/>
                <w:szCs w:val="24"/>
                <w:u w:val="single"/>
                <w:lang w:val="de-DE" w:eastAsia="de-DE"/>
              </w:rPr>
              <w:t>Gymnasium 2</w:t>
            </w:r>
          </w:p>
        </w:tc>
        <w:tc>
          <w:tcPr>
            <w:tcW w:w="2781" w:type="dxa"/>
            <w:noWrap/>
            <w:hideMark/>
          </w:tcPr>
          <w:p w14:paraId="6229A6E0" w14:textId="77777777" w:rsidR="00334072" w:rsidRPr="0058103B" w:rsidRDefault="00334072" w:rsidP="008C2F20">
            <w:pPr>
              <w:spacing w:line="360" w:lineRule="auto"/>
              <w:jc w:val="both"/>
              <w:rPr>
                <w:rFonts w:ascii="Times New Roman" w:eastAsia="Times New Roman" w:hAnsi="Times New Roman" w:cs="Times New Roman"/>
                <w:b/>
                <w:bCs/>
                <w:color w:val="000000"/>
                <w:sz w:val="24"/>
                <w:szCs w:val="24"/>
                <w:u w:val="single"/>
                <w:lang w:val="de-DE" w:eastAsia="de-DE"/>
              </w:rPr>
            </w:pPr>
            <w:r w:rsidRPr="0058103B">
              <w:rPr>
                <w:rFonts w:ascii="Times New Roman" w:eastAsia="Times New Roman" w:hAnsi="Times New Roman" w:cs="Times New Roman"/>
                <w:b/>
                <w:bCs/>
                <w:color w:val="000000"/>
                <w:sz w:val="24"/>
                <w:szCs w:val="24"/>
                <w:u w:val="single"/>
                <w:lang w:val="de-DE" w:eastAsia="de-DE"/>
              </w:rPr>
              <w:t>Gymnasium 3</w:t>
            </w:r>
          </w:p>
        </w:tc>
      </w:tr>
      <w:tr w:rsidR="00334072" w:rsidRPr="0058103B" w14:paraId="002BCAFF" w14:textId="77777777" w:rsidTr="005333A8">
        <w:trPr>
          <w:trHeight w:val="1583"/>
        </w:trPr>
        <w:tc>
          <w:tcPr>
            <w:tcW w:w="1433" w:type="dxa"/>
            <w:noWrap/>
            <w:hideMark/>
          </w:tcPr>
          <w:p w14:paraId="0B8DFF39" w14:textId="429E2480" w:rsidR="00334072" w:rsidRPr="0058103B" w:rsidRDefault="00334072" w:rsidP="008C2F20">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D</w:t>
            </w:r>
            <w:r w:rsidR="00FF0E06">
              <w:rPr>
                <w:rFonts w:ascii="Times New Roman" w:eastAsia="Times New Roman" w:hAnsi="Times New Roman" w:cs="Times New Roman"/>
                <w:color w:val="000000"/>
                <w:sz w:val="24"/>
                <w:szCs w:val="24"/>
                <w:lang w:val="de-DE" w:eastAsia="de-DE"/>
              </w:rPr>
              <w:t>er</w:t>
            </w:r>
            <w:r w:rsidRPr="0058103B">
              <w:rPr>
                <w:rFonts w:ascii="Times New Roman" w:eastAsia="Times New Roman" w:hAnsi="Times New Roman" w:cs="Times New Roman"/>
                <w:color w:val="000000"/>
                <w:sz w:val="24"/>
                <w:szCs w:val="24"/>
                <w:lang w:val="de-DE" w:eastAsia="de-DE"/>
              </w:rPr>
              <w:t xml:space="preserve"> häufigste Fehlersatz</w:t>
            </w:r>
            <w:r w:rsidR="00F522BF" w:rsidRPr="0058103B">
              <w:rPr>
                <w:rStyle w:val="Funotenzeichen"/>
                <w:rFonts w:ascii="Times New Roman" w:eastAsia="Times New Roman" w:hAnsi="Times New Roman" w:cs="Times New Roman"/>
                <w:color w:val="000000"/>
                <w:sz w:val="24"/>
                <w:szCs w:val="24"/>
                <w:lang w:val="de-DE" w:eastAsia="de-DE"/>
              </w:rPr>
              <w:footnoteReference w:id="17"/>
            </w:r>
          </w:p>
        </w:tc>
        <w:tc>
          <w:tcPr>
            <w:tcW w:w="2504" w:type="dxa"/>
            <w:hideMark/>
          </w:tcPr>
          <w:p w14:paraId="6184F377" w14:textId="1E5A88C1" w:rsidR="00334072" w:rsidRPr="0058103B" w:rsidRDefault="007514CE" w:rsidP="008C2F20">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 xml:space="preserve">… </w:t>
            </w:r>
            <w:r w:rsidR="00334072" w:rsidRPr="0058103B">
              <w:rPr>
                <w:rFonts w:ascii="Times New Roman" w:eastAsia="Times New Roman" w:hAnsi="Times New Roman" w:cs="Times New Roman"/>
                <w:color w:val="000000"/>
                <w:sz w:val="24"/>
                <w:szCs w:val="24"/>
                <w:lang w:val="de-DE" w:eastAsia="de-DE"/>
              </w:rPr>
              <w:t>Dann fielen die Haare zwanzig Ellen tief heran (3x) /hinauf</w:t>
            </w:r>
            <w:r w:rsidR="00F76408" w:rsidRPr="0058103B">
              <w:rPr>
                <w:rFonts w:ascii="Times New Roman" w:eastAsia="Times New Roman" w:hAnsi="Times New Roman" w:cs="Times New Roman"/>
                <w:color w:val="000000"/>
                <w:sz w:val="24"/>
                <w:szCs w:val="24"/>
                <w:lang w:val="de-DE" w:eastAsia="de-DE"/>
              </w:rPr>
              <w:t xml:space="preserve"> </w:t>
            </w:r>
            <w:r w:rsidR="00334072" w:rsidRPr="0058103B">
              <w:rPr>
                <w:rFonts w:ascii="Times New Roman" w:eastAsia="Times New Roman" w:hAnsi="Times New Roman" w:cs="Times New Roman"/>
                <w:color w:val="000000"/>
                <w:sz w:val="24"/>
                <w:szCs w:val="24"/>
                <w:lang w:val="de-DE" w:eastAsia="de-DE"/>
              </w:rPr>
              <w:t>(2x)</w:t>
            </w:r>
            <w:r w:rsidRPr="0058103B">
              <w:rPr>
                <w:rFonts w:ascii="Times New Roman" w:eastAsia="Times New Roman" w:hAnsi="Times New Roman" w:cs="Times New Roman"/>
                <w:color w:val="000000"/>
                <w:sz w:val="24"/>
                <w:szCs w:val="24"/>
                <w:lang w:val="de-DE" w:eastAsia="de-DE"/>
              </w:rPr>
              <w:t xml:space="preserve"> … </w:t>
            </w:r>
          </w:p>
        </w:tc>
        <w:tc>
          <w:tcPr>
            <w:tcW w:w="2781" w:type="dxa"/>
            <w:hideMark/>
          </w:tcPr>
          <w:p w14:paraId="447CFA31" w14:textId="7ADF1764" w:rsidR="00334072" w:rsidRPr="0058103B" w:rsidRDefault="007514CE" w:rsidP="008C2F20">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 xml:space="preserve">… </w:t>
            </w:r>
            <w:r w:rsidR="00334072" w:rsidRPr="0058103B">
              <w:rPr>
                <w:rFonts w:ascii="Times New Roman" w:eastAsia="Times New Roman" w:hAnsi="Times New Roman" w:cs="Times New Roman"/>
                <w:color w:val="000000"/>
                <w:sz w:val="24"/>
                <w:szCs w:val="24"/>
                <w:lang w:val="de-DE" w:eastAsia="de-DE"/>
              </w:rPr>
              <w:t>Sah er, dass eine Zauberin hinaufkam (1x) / hineinkam (2x) /herunterkam (1x)</w:t>
            </w:r>
            <w:r w:rsidRPr="0058103B">
              <w:rPr>
                <w:rFonts w:ascii="Times New Roman" w:eastAsia="Times New Roman" w:hAnsi="Times New Roman" w:cs="Times New Roman"/>
                <w:color w:val="000000"/>
                <w:sz w:val="24"/>
                <w:szCs w:val="24"/>
                <w:lang w:val="de-DE" w:eastAsia="de-DE"/>
              </w:rPr>
              <w:t xml:space="preserve"> … </w:t>
            </w:r>
          </w:p>
        </w:tc>
        <w:tc>
          <w:tcPr>
            <w:tcW w:w="2781" w:type="dxa"/>
            <w:hideMark/>
          </w:tcPr>
          <w:p w14:paraId="0996FB1A" w14:textId="7ACC5DB8" w:rsidR="00334072" w:rsidRPr="0058103B" w:rsidRDefault="007514CE" w:rsidP="008C2F20">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 xml:space="preserve">… </w:t>
            </w:r>
            <w:r w:rsidR="00334072" w:rsidRPr="0058103B">
              <w:rPr>
                <w:rFonts w:ascii="Times New Roman" w:eastAsia="Times New Roman" w:hAnsi="Times New Roman" w:cs="Times New Roman"/>
                <w:color w:val="000000"/>
                <w:sz w:val="24"/>
                <w:szCs w:val="24"/>
                <w:lang w:val="de-DE" w:eastAsia="de-DE"/>
              </w:rPr>
              <w:t>Wenn die Zauberin</w:t>
            </w:r>
            <w:r w:rsidR="00334072" w:rsidRPr="0058103B">
              <w:rPr>
                <w:rFonts w:ascii="Times New Roman" w:eastAsia="Times New Roman" w:hAnsi="Times New Roman" w:cs="Times New Roman"/>
                <w:color w:val="000000"/>
                <w:sz w:val="24"/>
                <w:szCs w:val="24"/>
                <w:lang w:val="de-DE" w:eastAsia="de-DE"/>
              </w:rPr>
              <w:br/>
              <w:t xml:space="preserve"> heran (5x) /hinauf (1x) wollte</w:t>
            </w:r>
            <w:r w:rsidRPr="0058103B">
              <w:rPr>
                <w:rFonts w:ascii="Times New Roman" w:eastAsia="Times New Roman" w:hAnsi="Times New Roman" w:cs="Times New Roman"/>
                <w:color w:val="000000"/>
                <w:sz w:val="24"/>
                <w:szCs w:val="24"/>
                <w:lang w:val="de-DE" w:eastAsia="de-DE"/>
              </w:rPr>
              <w:t xml:space="preserve"> … </w:t>
            </w:r>
          </w:p>
        </w:tc>
      </w:tr>
      <w:tr w:rsidR="00334072" w:rsidRPr="0058103B" w14:paraId="484D7CA9" w14:textId="77777777" w:rsidTr="005333A8">
        <w:trPr>
          <w:trHeight w:val="949"/>
        </w:trPr>
        <w:tc>
          <w:tcPr>
            <w:tcW w:w="1433" w:type="dxa"/>
            <w:noWrap/>
            <w:hideMark/>
          </w:tcPr>
          <w:p w14:paraId="2B17551B" w14:textId="77777777" w:rsidR="00334072" w:rsidRPr="0058103B" w:rsidRDefault="00334072" w:rsidP="008C2F20">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Richtige Lösung</w:t>
            </w:r>
          </w:p>
        </w:tc>
        <w:tc>
          <w:tcPr>
            <w:tcW w:w="2504" w:type="dxa"/>
            <w:hideMark/>
          </w:tcPr>
          <w:p w14:paraId="3928B6B1" w14:textId="2E616CEE" w:rsidR="00334072" w:rsidRPr="0058103B" w:rsidRDefault="007514CE" w:rsidP="008C2F20">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 xml:space="preserve">… </w:t>
            </w:r>
            <w:r w:rsidR="00EB7236" w:rsidRPr="00EB7236">
              <w:rPr>
                <w:rFonts w:ascii="Times New Roman" w:eastAsia="Times New Roman" w:hAnsi="Times New Roman" w:cs="Times New Roman"/>
                <w:i/>
                <w:iCs/>
                <w:color w:val="000000"/>
                <w:sz w:val="24"/>
                <w:szCs w:val="24"/>
                <w:lang w:val="de-DE" w:eastAsia="de-DE"/>
              </w:rPr>
              <w:t>„</w:t>
            </w:r>
            <w:r w:rsidR="00334072" w:rsidRPr="00EB7236">
              <w:rPr>
                <w:rFonts w:ascii="Times New Roman" w:eastAsia="Times New Roman" w:hAnsi="Times New Roman" w:cs="Times New Roman"/>
                <w:i/>
                <w:iCs/>
                <w:color w:val="000000"/>
                <w:sz w:val="24"/>
                <w:szCs w:val="24"/>
                <w:lang w:val="de-DE" w:eastAsia="de-DE"/>
              </w:rPr>
              <w:t>Dann fielen die Haare zwanzig Ellen tief herunter</w:t>
            </w:r>
            <w:r w:rsidR="00EB7236" w:rsidRPr="00EB7236">
              <w:rPr>
                <w:rFonts w:ascii="Times New Roman" w:eastAsia="Times New Roman" w:hAnsi="Times New Roman" w:cs="Times New Roman"/>
                <w:i/>
                <w:iCs/>
                <w:color w:val="000000"/>
                <w:sz w:val="24"/>
                <w:szCs w:val="24"/>
                <w:lang w:val="de-DE" w:eastAsia="de-DE"/>
              </w:rPr>
              <w:t>“</w:t>
            </w:r>
            <w:r w:rsidRPr="00EB7236">
              <w:rPr>
                <w:rFonts w:ascii="Times New Roman" w:eastAsia="Times New Roman" w:hAnsi="Times New Roman" w:cs="Times New Roman"/>
                <w:i/>
                <w:iCs/>
                <w:color w:val="000000"/>
                <w:sz w:val="24"/>
                <w:szCs w:val="24"/>
                <w:lang w:val="de-DE" w:eastAsia="de-DE"/>
              </w:rPr>
              <w:t xml:space="preserve"> </w:t>
            </w:r>
            <w:r w:rsidRPr="0058103B">
              <w:rPr>
                <w:rFonts w:ascii="Times New Roman" w:eastAsia="Times New Roman" w:hAnsi="Times New Roman" w:cs="Times New Roman"/>
                <w:color w:val="000000"/>
                <w:sz w:val="24"/>
                <w:szCs w:val="24"/>
                <w:lang w:val="de-DE" w:eastAsia="de-DE"/>
              </w:rPr>
              <w:t xml:space="preserve">… </w:t>
            </w:r>
            <w:r w:rsidR="00E9082F">
              <w:rPr>
                <w:rFonts w:ascii="Times New Roman" w:hAnsi="Times New Roman" w:cs="Times New Roman"/>
                <w:sz w:val="24"/>
                <w:szCs w:val="24"/>
                <w:lang w:val="de-DE"/>
              </w:rPr>
              <w:t>(GRIMM, GRIMM, 1954, S. 7</w:t>
            </w:r>
            <w:r w:rsidR="00E9082F">
              <w:rPr>
                <w:rFonts w:ascii="Times New Roman" w:hAnsi="Times New Roman" w:cs="Times New Roman"/>
                <w:sz w:val="24"/>
                <w:szCs w:val="24"/>
                <w:lang w:val="de-DE"/>
              </w:rPr>
              <w:t>6</w:t>
            </w:r>
            <w:r w:rsidR="00E9082F">
              <w:rPr>
                <w:rFonts w:ascii="Times New Roman" w:hAnsi="Times New Roman" w:cs="Times New Roman"/>
                <w:sz w:val="24"/>
                <w:szCs w:val="24"/>
                <w:lang w:val="de-DE"/>
              </w:rPr>
              <w:t>)</w:t>
            </w:r>
          </w:p>
        </w:tc>
        <w:tc>
          <w:tcPr>
            <w:tcW w:w="2781" w:type="dxa"/>
            <w:hideMark/>
          </w:tcPr>
          <w:p w14:paraId="69F569E8" w14:textId="14066BA5" w:rsidR="00334072" w:rsidRPr="0058103B" w:rsidRDefault="007514CE" w:rsidP="008C2F20">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 xml:space="preserve">… </w:t>
            </w:r>
            <w:r w:rsidR="00EB7236" w:rsidRPr="00EB7236">
              <w:rPr>
                <w:rFonts w:ascii="Times New Roman" w:eastAsia="Times New Roman" w:hAnsi="Times New Roman" w:cs="Times New Roman"/>
                <w:i/>
                <w:iCs/>
                <w:color w:val="000000"/>
                <w:sz w:val="24"/>
                <w:szCs w:val="24"/>
                <w:lang w:val="de-DE" w:eastAsia="de-DE"/>
              </w:rPr>
              <w:t>„</w:t>
            </w:r>
            <w:r w:rsidR="00334072" w:rsidRPr="00EB7236">
              <w:rPr>
                <w:rFonts w:ascii="Times New Roman" w:eastAsia="Times New Roman" w:hAnsi="Times New Roman" w:cs="Times New Roman"/>
                <w:i/>
                <w:iCs/>
                <w:color w:val="000000"/>
                <w:sz w:val="24"/>
                <w:szCs w:val="24"/>
                <w:lang w:val="de-DE" w:eastAsia="de-DE"/>
              </w:rPr>
              <w:t xml:space="preserve">Sah er, </w:t>
            </w:r>
            <w:r w:rsidR="00334072" w:rsidRPr="00EB7236">
              <w:rPr>
                <w:rFonts w:ascii="Times New Roman" w:eastAsia="Times New Roman" w:hAnsi="Times New Roman" w:cs="Times New Roman"/>
                <w:i/>
                <w:iCs/>
                <w:color w:val="000000"/>
                <w:sz w:val="24"/>
                <w:szCs w:val="24"/>
                <w:lang w:val="de-DE" w:eastAsia="de-DE"/>
              </w:rPr>
              <w:br/>
              <w:t>dass eine Zauberin herankam</w:t>
            </w:r>
            <w:r w:rsidR="00EB7236" w:rsidRPr="00EB7236">
              <w:rPr>
                <w:rFonts w:ascii="Times New Roman" w:eastAsia="Times New Roman" w:hAnsi="Times New Roman" w:cs="Times New Roman"/>
                <w:i/>
                <w:iCs/>
                <w:color w:val="000000"/>
                <w:sz w:val="24"/>
                <w:szCs w:val="24"/>
                <w:lang w:val="de-DE" w:eastAsia="de-DE"/>
              </w:rPr>
              <w:t>“</w:t>
            </w:r>
            <w:r w:rsidRPr="0058103B">
              <w:rPr>
                <w:rFonts w:ascii="Times New Roman" w:eastAsia="Times New Roman" w:hAnsi="Times New Roman" w:cs="Times New Roman"/>
                <w:color w:val="000000"/>
                <w:sz w:val="24"/>
                <w:szCs w:val="24"/>
                <w:lang w:val="de-DE" w:eastAsia="de-DE"/>
              </w:rPr>
              <w:t xml:space="preserve"> … </w:t>
            </w:r>
            <w:r w:rsidR="00E9082F">
              <w:rPr>
                <w:rFonts w:ascii="Times New Roman" w:hAnsi="Times New Roman" w:cs="Times New Roman"/>
                <w:sz w:val="24"/>
                <w:szCs w:val="24"/>
                <w:lang w:val="de-DE"/>
              </w:rPr>
              <w:t>(GRIMM, GRIMM, 1954, S. 7</w:t>
            </w:r>
            <w:r w:rsidR="00E9082F">
              <w:rPr>
                <w:rFonts w:ascii="Times New Roman" w:hAnsi="Times New Roman" w:cs="Times New Roman"/>
                <w:sz w:val="24"/>
                <w:szCs w:val="24"/>
                <w:lang w:val="de-DE"/>
              </w:rPr>
              <w:t>6</w:t>
            </w:r>
            <w:r w:rsidR="00E9082F">
              <w:rPr>
                <w:rFonts w:ascii="Times New Roman" w:hAnsi="Times New Roman" w:cs="Times New Roman"/>
                <w:sz w:val="24"/>
                <w:szCs w:val="24"/>
                <w:lang w:val="de-DE"/>
              </w:rPr>
              <w:t>)</w:t>
            </w:r>
          </w:p>
        </w:tc>
        <w:tc>
          <w:tcPr>
            <w:tcW w:w="2781" w:type="dxa"/>
            <w:hideMark/>
          </w:tcPr>
          <w:p w14:paraId="06ECDFAC" w14:textId="0A3D656B" w:rsidR="00334072" w:rsidRPr="0058103B" w:rsidRDefault="007514CE" w:rsidP="008C2F20">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 xml:space="preserve">… </w:t>
            </w:r>
            <w:r w:rsidR="00EB7236" w:rsidRPr="00EB7236">
              <w:rPr>
                <w:rFonts w:ascii="Times New Roman" w:eastAsia="Times New Roman" w:hAnsi="Times New Roman" w:cs="Times New Roman"/>
                <w:i/>
                <w:iCs/>
                <w:color w:val="000000"/>
                <w:sz w:val="24"/>
                <w:szCs w:val="24"/>
                <w:lang w:val="de-DE" w:eastAsia="de-DE"/>
              </w:rPr>
              <w:t>„</w:t>
            </w:r>
            <w:r w:rsidR="00334072" w:rsidRPr="00EB7236">
              <w:rPr>
                <w:rFonts w:ascii="Times New Roman" w:eastAsia="Times New Roman" w:hAnsi="Times New Roman" w:cs="Times New Roman"/>
                <w:i/>
                <w:iCs/>
                <w:color w:val="000000"/>
                <w:sz w:val="24"/>
                <w:szCs w:val="24"/>
                <w:lang w:val="de-DE" w:eastAsia="de-DE"/>
              </w:rPr>
              <w:t>Wenn die Zauberin</w:t>
            </w:r>
            <w:r w:rsidR="00334072" w:rsidRPr="00EB7236">
              <w:rPr>
                <w:rFonts w:ascii="Times New Roman" w:eastAsia="Times New Roman" w:hAnsi="Times New Roman" w:cs="Times New Roman"/>
                <w:i/>
                <w:iCs/>
                <w:color w:val="000000"/>
                <w:sz w:val="24"/>
                <w:szCs w:val="24"/>
                <w:lang w:val="de-DE" w:eastAsia="de-DE"/>
              </w:rPr>
              <w:br/>
              <w:t xml:space="preserve"> hinein wollte</w:t>
            </w:r>
            <w:r w:rsidR="00EB7236" w:rsidRPr="00EB7236">
              <w:rPr>
                <w:rFonts w:ascii="Times New Roman" w:eastAsia="Times New Roman" w:hAnsi="Times New Roman" w:cs="Times New Roman"/>
                <w:i/>
                <w:iCs/>
                <w:color w:val="000000"/>
                <w:sz w:val="24"/>
                <w:szCs w:val="24"/>
                <w:lang w:val="de-DE" w:eastAsia="de-DE"/>
              </w:rPr>
              <w:t>“</w:t>
            </w:r>
            <w:r w:rsidRPr="0058103B">
              <w:rPr>
                <w:rFonts w:ascii="Times New Roman" w:eastAsia="Times New Roman" w:hAnsi="Times New Roman" w:cs="Times New Roman"/>
                <w:color w:val="000000"/>
                <w:sz w:val="24"/>
                <w:szCs w:val="24"/>
                <w:lang w:val="de-DE" w:eastAsia="de-DE"/>
              </w:rPr>
              <w:t xml:space="preserve"> … </w:t>
            </w:r>
            <w:r w:rsidR="00E9082F">
              <w:rPr>
                <w:rFonts w:ascii="Times New Roman" w:hAnsi="Times New Roman" w:cs="Times New Roman"/>
                <w:sz w:val="24"/>
                <w:szCs w:val="24"/>
                <w:lang w:val="de-DE"/>
              </w:rPr>
              <w:t>(GRIMM, GRIMM, 1954, S. 7</w:t>
            </w:r>
            <w:r w:rsidR="00E9082F">
              <w:rPr>
                <w:rFonts w:ascii="Times New Roman" w:hAnsi="Times New Roman" w:cs="Times New Roman"/>
                <w:sz w:val="24"/>
                <w:szCs w:val="24"/>
                <w:lang w:val="de-DE"/>
              </w:rPr>
              <w:t>4</w:t>
            </w:r>
            <w:r w:rsidR="00E9082F">
              <w:rPr>
                <w:rFonts w:ascii="Times New Roman" w:hAnsi="Times New Roman" w:cs="Times New Roman"/>
                <w:sz w:val="24"/>
                <w:szCs w:val="24"/>
                <w:lang w:val="de-DE"/>
              </w:rPr>
              <w:t>)</w:t>
            </w:r>
          </w:p>
        </w:tc>
      </w:tr>
    </w:tbl>
    <w:p w14:paraId="65B662A0" w14:textId="1D4272F9" w:rsidR="00334072" w:rsidRPr="0058103B" w:rsidRDefault="00334072" w:rsidP="007F3A37">
      <w:pPr>
        <w:rPr>
          <w:lang w:val="de-DE" w:eastAsia="zh-CN"/>
        </w:rPr>
      </w:pPr>
    </w:p>
    <w:p w14:paraId="19417CB2" w14:textId="77777777" w:rsidR="00334072" w:rsidRPr="0058103B" w:rsidRDefault="00334072" w:rsidP="007F3A37">
      <w:pPr>
        <w:rPr>
          <w:lang w:val="de-DE" w:eastAsia="zh-CN"/>
        </w:rPr>
      </w:pPr>
    </w:p>
    <w:p w14:paraId="5AD9B48B" w14:textId="006535D0" w:rsidR="00304526" w:rsidRPr="0058103B" w:rsidRDefault="00304526" w:rsidP="004F0BF3">
      <w:pPr>
        <w:pStyle w:val="berschrift2"/>
        <w:numPr>
          <w:ilvl w:val="2"/>
          <w:numId w:val="23"/>
        </w:numPr>
        <w:spacing w:line="360" w:lineRule="auto"/>
        <w:jc w:val="both"/>
        <w:rPr>
          <w:rFonts w:ascii="Times New Roman" w:hAnsi="Times New Roman" w:cs="Times New Roman"/>
          <w:b/>
          <w:bCs/>
          <w:color w:val="auto"/>
          <w:sz w:val="30"/>
          <w:szCs w:val="30"/>
          <w:lang w:val="de-DE" w:eastAsia="zh-CN"/>
        </w:rPr>
      </w:pPr>
      <w:bookmarkStart w:id="38" w:name="_Toc132835637"/>
      <w:r w:rsidRPr="0058103B">
        <w:rPr>
          <w:rFonts w:ascii="Times New Roman" w:hAnsi="Times New Roman" w:cs="Times New Roman"/>
          <w:b/>
          <w:bCs/>
          <w:color w:val="auto"/>
          <w:sz w:val="30"/>
          <w:szCs w:val="30"/>
          <w:lang w:val="de-DE" w:eastAsia="zh-CN"/>
        </w:rPr>
        <w:t>Übung 3</w:t>
      </w:r>
      <w:bookmarkEnd w:id="38"/>
    </w:p>
    <w:p w14:paraId="45CE0A02" w14:textId="77777777" w:rsidR="00425BD7" w:rsidRPr="0058103B" w:rsidRDefault="00425BD7" w:rsidP="008C2F20">
      <w:pPr>
        <w:spacing w:line="360" w:lineRule="auto"/>
        <w:rPr>
          <w:lang w:val="de-DE" w:eastAsia="zh-CN"/>
        </w:rPr>
      </w:pPr>
    </w:p>
    <w:p w14:paraId="5E85F189" w14:textId="0190B393" w:rsidR="00CA22AC" w:rsidRPr="0058103B" w:rsidRDefault="00243826" w:rsidP="00C21611">
      <w:pPr>
        <w:pStyle w:val="Funotentext"/>
        <w:spacing w:line="360" w:lineRule="auto"/>
        <w:ind w:firstLine="709"/>
        <w:jc w:val="both"/>
        <w:rPr>
          <w:rFonts w:ascii="Times New Roman" w:hAnsi="Times New Roman" w:cs="Times New Roman"/>
          <w:sz w:val="24"/>
          <w:szCs w:val="24"/>
          <w:lang w:val="de-DE" w:eastAsia="zh-CN"/>
        </w:rPr>
      </w:pPr>
      <w:r w:rsidRPr="0058103B">
        <w:rPr>
          <w:rFonts w:ascii="Times New Roman" w:hAnsi="Times New Roman" w:cs="Times New Roman"/>
          <w:sz w:val="24"/>
          <w:szCs w:val="24"/>
          <w:lang w:val="de-DE" w:eastAsia="zh-CN"/>
        </w:rPr>
        <w:t xml:space="preserve">In dieser Übung arbeiteten die Schüler mit </w:t>
      </w:r>
      <w:r w:rsidR="006F7D8E">
        <w:rPr>
          <w:rFonts w:ascii="Times New Roman" w:hAnsi="Times New Roman" w:cs="Times New Roman"/>
          <w:sz w:val="24"/>
          <w:szCs w:val="24"/>
          <w:lang w:val="de-DE" w:eastAsia="zh-CN"/>
        </w:rPr>
        <w:t>substantivischen K</w:t>
      </w:r>
      <w:r w:rsidRPr="0058103B">
        <w:rPr>
          <w:rFonts w:ascii="Times New Roman" w:hAnsi="Times New Roman" w:cs="Times New Roman"/>
          <w:sz w:val="24"/>
          <w:szCs w:val="24"/>
          <w:lang w:val="de-DE" w:eastAsia="zh-CN"/>
        </w:rPr>
        <w:t>omposita</w:t>
      </w:r>
      <w:r w:rsidR="00E22CB3" w:rsidRPr="0058103B">
        <w:rPr>
          <w:rFonts w:ascii="Times New Roman" w:hAnsi="Times New Roman" w:cs="Times New Roman"/>
          <w:sz w:val="24"/>
          <w:szCs w:val="24"/>
          <w:lang w:val="de-DE" w:eastAsia="zh-CN"/>
        </w:rPr>
        <w:t>. Ihre Aufgabe war</w:t>
      </w:r>
      <w:r w:rsidR="00B50C43">
        <w:rPr>
          <w:rFonts w:ascii="Times New Roman" w:hAnsi="Times New Roman" w:cs="Times New Roman"/>
          <w:sz w:val="24"/>
          <w:szCs w:val="24"/>
          <w:lang w:val="de-DE" w:eastAsia="zh-CN"/>
        </w:rPr>
        <w:t xml:space="preserve"> es</w:t>
      </w:r>
      <w:r w:rsidR="00E22CB3" w:rsidRPr="0058103B">
        <w:rPr>
          <w:rFonts w:ascii="Times New Roman" w:hAnsi="Times New Roman" w:cs="Times New Roman"/>
          <w:sz w:val="24"/>
          <w:szCs w:val="24"/>
          <w:lang w:val="de-DE" w:eastAsia="zh-CN"/>
        </w:rPr>
        <w:t>, die ausgewählte</w:t>
      </w:r>
      <w:r w:rsidR="00B50C43">
        <w:rPr>
          <w:rFonts w:ascii="Times New Roman" w:hAnsi="Times New Roman" w:cs="Times New Roman"/>
          <w:sz w:val="24"/>
          <w:szCs w:val="24"/>
          <w:lang w:val="de-DE" w:eastAsia="zh-CN"/>
        </w:rPr>
        <w:t>n</w:t>
      </w:r>
      <w:r w:rsidR="00E22CB3" w:rsidRPr="0058103B">
        <w:rPr>
          <w:rFonts w:ascii="Times New Roman" w:hAnsi="Times New Roman" w:cs="Times New Roman"/>
          <w:sz w:val="24"/>
          <w:szCs w:val="24"/>
          <w:lang w:val="de-DE" w:eastAsia="zh-CN"/>
        </w:rPr>
        <w:t xml:space="preserve"> </w:t>
      </w:r>
      <w:r w:rsidR="006F7D8E">
        <w:rPr>
          <w:rFonts w:ascii="Times New Roman" w:hAnsi="Times New Roman" w:cs="Times New Roman"/>
          <w:sz w:val="24"/>
          <w:szCs w:val="24"/>
          <w:lang w:val="de-DE" w:eastAsia="zh-CN"/>
        </w:rPr>
        <w:t>substantivischen K</w:t>
      </w:r>
      <w:r w:rsidR="00E22CB3" w:rsidRPr="0058103B">
        <w:rPr>
          <w:rFonts w:ascii="Times New Roman" w:hAnsi="Times New Roman" w:cs="Times New Roman"/>
          <w:sz w:val="24"/>
          <w:szCs w:val="24"/>
          <w:lang w:val="de-DE" w:eastAsia="zh-CN"/>
        </w:rPr>
        <w:t xml:space="preserve">omposita zu übersetzen, ohne dass sie ein Wörterbuch zur Verfügung hatten. Es mussten solche Komposita sein, die aus solchen Wörtern bestehen, die die Schüler kennen, bzw. verstehen. Es handelte sich also </w:t>
      </w:r>
      <w:r w:rsidR="006F7D8E" w:rsidRPr="0058103B">
        <w:rPr>
          <w:rFonts w:ascii="Times New Roman" w:hAnsi="Times New Roman" w:cs="Times New Roman"/>
          <w:sz w:val="24"/>
          <w:szCs w:val="24"/>
          <w:lang w:val="de-DE" w:eastAsia="zh-CN"/>
        </w:rPr>
        <w:t>um die folgenden substantivischen Komposita</w:t>
      </w:r>
      <w:r w:rsidR="00E22CB3" w:rsidRPr="0058103B">
        <w:rPr>
          <w:rFonts w:ascii="Times New Roman" w:hAnsi="Times New Roman" w:cs="Times New Roman"/>
          <w:sz w:val="24"/>
          <w:szCs w:val="24"/>
          <w:lang w:val="de-DE" w:eastAsia="zh-CN"/>
        </w:rPr>
        <w:t xml:space="preserve">: </w:t>
      </w:r>
      <w:r w:rsidR="00E22CB3" w:rsidRPr="007E762A">
        <w:rPr>
          <w:rFonts w:ascii="Times New Roman" w:hAnsi="Times New Roman" w:cs="Times New Roman"/>
          <w:i/>
          <w:iCs/>
          <w:sz w:val="24"/>
          <w:szCs w:val="24"/>
          <w:lang w:val="de-DE" w:eastAsia="zh-CN"/>
        </w:rPr>
        <w:t>Hinterhaus, Königssohn, Königstochter, Jägerkleider, Vorzimmer</w:t>
      </w:r>
      <w:r w:rsidR="00E22CB3" w:rsidRPr="0058103B">
        <w:rPr>
          <w:rFonts w:ascii="Times New Roman" w:hAnsi="Times New Roman" w:cs="Times New Roman"/>
          <w:sz w:val="24"/>
          <w:szCs w:val="24"/>
          <w:lang w:val="de-DE" w:eastAsia="zh-CN"/>
        </w:rPr>
        <w:t xml:space="preserve"> und </w:t>
      </w:r>
      <w:r w:rsidR="00E22CB3" w:rsidRPr="007E762A">
        <w:rPr>
          <w:rFonts w:ascii="Times New Roman" w:hAnsi="Times New Roman" w:cs="Times New Roman"/>
          <w:i/>
          <w:iCs/>
          <w:sz w:val="24"/>
          <w:szCs w:val="24"/>
          <w:lang w:val="de-DE" w:eastAsia="zh-CN"/>
        </w:rPr>
        <w:t>Trauerzeit</w:t>
      </w:r>
      <w:r w:rsidR="00E22CB3" w:rsidRPr="0058103B">
        <w:rPr>
          <w:rFonts w:ascii="Times New Roman" w:hAnsi="Times New Roman" w:cs="Times New Roman"/>
          <w:sz w:val="24"/>
          <w:szCs w:val="24"/>
          <w:lang w:val="de-DE" w:eastAsia="zh-CN"/>
        </w:rPr>
        <w:t xml:space="preserve">. In der Übung waren diese Komposita ein Teil eines Satzes, die Aufgabe der Schüler war jedoch nur die einzelnen Komposita zu übersetzen. </w:t>
      </w:r>
    </w:p>
    <w:p w14:paraId="6C4E72CD" w14:textId="3409FEDE" w:rsidR="00E22CB3" w:rsidRPr="0058103B" w:rsidRDefault="00CA22AC" w:rsidP="00C21611">
      <w:pPr>
        <w:pStyle w:val="Funotentext"/>
        <w:spacing w:line="360" w:lineRule="auto"/>
        <w:ind w:firstLine="709"/>
        <w:jc w:val="both"/>
        <w:rPr>
          <w:rFonts w:ascii="Times New Roman" w:hAnsi="Times New Roman" w:cs="Times New Roman"/>
          <w:sz w:val="24"/>
          <w:szCs w:val="24"/>
          <w:lang w:val="de-DE"/>
        </w:rPr>
      </w:pPr>
      <w:r w:rsidRPr="0058103B">
        <w:rPr>
          <w:rFonts w:ascii="Times New Roman" w:hAnsi="Times New Roman" w:cs="Times New Roman"/>
          <w:sz w:val="24"/>
          <w:szCs w:val="24"/>
          <w:lang w:val="de-DE" w:eastAsia="zh-CN"/>
        </w:rPr>
        <w:t xml:space="preserve">Was die Auswertung dieser Übung angeht, </w:t>
      </w:r>
      <w:r w:rsidRPr="0058103B">
        <w:rPr>
          <w:rFonts w:ascii="Times New Roman" w:hAnsi="Times New Roman" w:cs="Times New Roman"/>
          <w:sz w:val="24"/>
          <w:szCs w:val="24"/>
          <w:lang w:val="de-DE"/>
        </w:rPr>
        <w:t xml:space="preserve">als falsch übersetzt wurden nur die Ausdrücke betrachtet, die nicht einmal annährend der Bedeutung des Originals entsprachen und in den Kontext überhaupt nicht passten – wenn z. B. jemand das Wort </w:t>
      </w:r>
      <w:r w:rsidRPr="007E762A">
        <w:rPr>
          <w:rFonts w:ascii="Times New Roman" w:hAnsi="Times New Roman" w:cs="Times New Roman"/>
          <w:i/>
          <w:iCs/>
          <w:sz w:val="24"/>
          <w:szCs w:val="24"/>
          <w:lang w:val="de-DE"/>
        </w:rPr>
        <w:t>Hinterhaus</w:t>
      </w:r>
      <w:r w:rsidRPr="0058103B">
        <w:rPr>
          <w:rFonts w:ascii="Times New Roman" w:hAnsi="Times New Roman" w:cs="Times New Roman"/>
          <w:sz w:val="24"/>
          <w:szCs w:val="24"/>
          <w:lang w:val="de-DE"/>
        </w:rPr>
        <w:t xml:space="preserve"> als </w:t>
      </w:r>
      <w:proofErr w:type="spellStart"/>
      <w:r w:rsidRPr="0058103B">
        <w:rPr>
          <w:rFonts w:ascii="Times New Roman" w:hAnsi="Times New Roman" w:cs="Times New Roman"/>
          <w:i/>
          <w:iCs/>
          <w:sz w:val="24"/>
          <w:szCs w:val="24"/>
          <w:lang w:val="de-DE"/>
        </w:rPr>
        <w:t>chata</w:t>
      </w:r>
      <w:proofErr w:type="spellEnd"/>
      <w:r w:rsidRPr="0058103B">
        <w:rPr>
          <w:rFonts w:ascii="Times New Roman" w:hAnsi="Times New Roman" w:cs="Times New Roman"/>
          <w:sz w:val="24"/>
          <w:szCs w:val="24"/>
          <w:lang w:val="de-DE"/>
        </w:rPr>
        <w:t xml:space="preserve"> übersetzte, wurde es noch akzeptiert, wenn es als </w:t>
      </w:r>
      <w:proofErr w:type="spellStart"/>
      <w:r w:rsidRPr="0058103B">
        <w:rPr>
          <w:rFonts w:ascii="Times New Roman" w:hAnsi="Times New Roman" w:cs="Times New Roman"/>
          <w:i/>
          <w:iCs/>
          <w:sz w:val="24"/>
          <w:szCs w:val="24"/>
          <w:lang w:val="de-DE"/>
        </w:rPr>
        <w:t>sklep</w:t>
      </w:r>
      <w:proofErr w:type="spellEnd"/>
      <w:r w:rsidRPr="0058103B">
        <w:rPr>
          <w:rFonts w:ascii="Times New Roman" w:hAnsi="Times New Roman" w:cs="Times New Roman"/>
          <w:sz w:val="24"/>
          <w:szCs w:val="24"/>
          <w:lang w:val="de-DE"/>
        </w:rPr>
        <w:t xml:space="preserve"> übersetzt wurde, wurde es nicht mehr akzeptiert. Die Wörter, die die Schüler gar nicht übersetzten wurden als falsch </w:t>
      </w:r>
      <w:r w:rsidR="00097C6A">
        <w:rPr>
          <w:rFonts w:ascii="Times New Roman" w:hAnsi="Times New Roman" w:cs="Times New Roman"/>
          <w:sz w:val="24"/>
          <w:szCs w:val="24"/>
          <w:lang w:val="de-DE"/>
        </w:rPr>
        <w:t>ausgewertet</w:t>
      </w:r>
      <w:r w:rsidRPr="0058103B">
        <w:rPr>
          <w:rFonts w:ascii="Times New Roman" w:hAnsi="Times New Roman" w:cs="Times New Roman"/>
          <w:sz w:val="24"/>
          <w:szCs w:val="24"/>
          <w:lang w:val="de-DE"/>
        </w:rPr>
        <w:t xml:space="preserve">. Wenn nur ein Teil des Kompositums übersetzt wurde, wurde es auch als falsche Übersetzung </w:t>
      </w:r>
      <w:r w:rsidRPr="0058103B">
        <w:rPr>
          <w:rFonts w:ascii="Times New Roman" w:hAnsi="Times New Roman" w:cs="Times New Roman"/>
          <w:sz w:val="24"/>
          <w:szCs w:val="24"/>
          <w:lang w:val="de-DE"/>
        </w:rPr>
        <w:lastRenderedPageBreak/>
        <w:t xml:space="preserve">verstanden – wenn z. B. jemand das Kompositum </w:t>
      </w:r>
      <w:r w:rsidRPr="007E762A">
        <w:rPr>
          <w:rFonts w:ascii="Times New Roman" w:hAnsi="Times New Roman" w:cs="Times New Roman"/>
          <w:i/>
          <w:iCs/>
          <w:sz w:val="24"/>
          <w:szCs w:val="24"/>
          <w:lang w:val="de-DE"/>
        </w:rPr>
        <w:t>Königstochter</w:t>
      </w:r>
      <w:r w:rsidRPr="0058103B">
        <w:rPr>
          <w:rFonts w:ascii="Times New Roman" w:hAnsi="Times New Roman" w:cs="Times New Roman"/>
          <w:sz w:val="24"/>
          <w:szCs w:val="24"/>
          <w:lang w:val="de-DE"/>
        </w:rPr>
        <w:t xml:space="preserve"> als </w:t>
      </w:r>
      <w:proofErr w:type="spellStart"/>
      <w:r w:rsidRPr="0058103B">
        <w:rPr>
          <w:rFonts w:ascii="Times New Roman" w:hAnsi="Times New Roman" w:cs="Times New Roman"/>
          <w:i/>
          <w:iCs/>
          <w:sz w:val="24"/>
          <w:szCs w:val="24"/>
          <w:lang w:val="de-DE"/>
        </w:rPr>
        <w:t>dcera</w:t>
      </w:r>
      <w:proofErr w:type="spellEnd"/>
      <w:r w:rsidRPr="0058103B">
        <w:rPr>
          <w:rFonts w:ascii="Times New Roman" w:hAnsi="Times New Roman" w:cs="Times New Roman"/>
          <w:sz w:val="24"/>
          <w:szCs w:val="24"/>
          <w:lang w:val="de-DE"/>
        </w:rPr>
        <w:t xml:space="preserve"> übersetzte wurde es als falsch bezeichnet, wenn dieses Wort jemand als </w:t>
      </w:r>
      <w:proofErr w:type="spellStart"/>
      <w:r w:rsidRPr="0058103B">
        <w:rPr>
          <w:rFonts w:ascii="Times New Roman" w:hAnsi="Times New Roman" w:cs="Times New Roman"/>
          <w:i/>
          <w:iCs/>
          <w:sz w:val="24"/>
          <w:szCs w:val="24"/>
          <w:lang w:val="de-DE"/>
        </w:rPr>
        <w:t>princezna</w:t>
      </w:r>
      <w:proofErr w:type="spellEnd"/>
      <w:r w:rsidRPr="0058103B">
        <w:rPr>
          <w:rFonts w:ascii="Times New Roman" w:hAnsi="Times New Roman" w:cs="Times New Roman"/>
          <w:sz w:val="24"/>
          <w:szCs w:val="24"/>
          <w:lang w:val="de-DE"/>
        </w:rPr>
        <w:t xml:space="preserve"> oder </w:t>
      </w:r>
      <w:proofErr w:type="spellStart"/>
      <w:r w:rsidRPr="0058103B">
        <w:rPr>
          <w:rFonts w:ascii="Times New Roman" w:hAnsi="Times New Roman" w:cs="Times New Roman"/>
          <w:i/>
          <w:iCs/>
          <w:sz w:val="24"/>
          <w:szCs w:val="24"/>
          <w:lang w:val="de-DE"/>
        </w:rPr>
        <w:t>králova</w:t>
      </w:r>
      <w:proofErr w:type="spellEnd"/>
      <w:r w:rsidRPr="0058103B">
        <w:rPr>
          <w:rFonts w:ascii="Times New Roman" w:hAnsi="Times New Roman" w:cs="Times New Roman"/>
          <w:i/>
          <w:iCs/>
          <w:sz w:val="24"/>
          <w:szCs w:val="24"/>
          <w:lang w:val="de-DE"/>
        </w:rPr>
        <w:t xml:space="preserve"> </w:t>
      </w:r>
      <w:proofErr w:type="spellStart"/>
      <w:r w:rsidRPr="0058103B">
        <w:rPr>
          <w:rFonts w:ascii="Times New Roman" w:hAnsi="Times New Roman" w:cs="Times New Roman"/>
          <w:i/>
          <w:iCs/>
          <w:sz w:val="24"/>
          <w:szCs w:val="24"/>
          <w:lang w:val="de-DE"/>
        </w:rPr>
        <w:t>dcera</w:t>
      </w:r>
      <w:proofErr w:type="spellEnd"/>
      <w:r w:rsidRPr="0058103B">
        <w:rPr>
          <w:rFonts w:ascii="Times New Roman" w:hAnsi="Times New Roman" w:cs="Times New Roman"/>
          <w:sz w:val="24"/>
          <w:szCs w:val="24"/>
          <w:lang w:val="de-DE"/>
        </w:rPr>
        <w:t xml:space="preserve"> übersetzte</w:t>
      </w:r>
      <w:r w:rsidR="00B50C43">
        <w:rPr>
          <w:rFonts w:ascii="Times New Roman" w:hAnsi="Times New Roman" w:cs="Times New Roman"/>
          <w:sz w:val="24"/>
          <w:szCs w:val="24"/>
          <w:lang w:val="de-DE"/>
        </w:rPr>
        <w:t>,</w:t>
      </w:r>
      <w:r w:rsidRPr="0058103B">
        <w:rPr>
          <w:rFonts w:ascii="Times New Roman" w:hAnsi="Times New Roman" w:cs="Times New Roman"/>
          <w:sz w:val="24"/>
          <w:szCs w:val="24"/>
          <w:lang w:val="de-DE"/>
        </w:rPr>
        <w:t xml:space="preserve"> wurde es für richtig gehalten, weil die Bedeutung </w:t>
      </w:r>
      <w:r w:rsidR="00B50C43">
        <w:rPr>
          <w:rFonts w:ascii="Times New Roman" w:hAnsi="Times New Roman" w:cs="Times New Roman"/>
          <w:sz w:val="24"/>
          <w:szCs w:val="24"/>
          <w:lang w:val="de-DE"/>
        </w:rPr>
        <w:t>bei</w:t>
      </w:r>
      <w:r w:rsidRPr="0058103B">
        <w:rPr>
          <w:rFonts w:ascii="Times New Roman" w:hAnsi="Times New Roman" w:cs="Times New Roman"/>
          <w:sz w:val="24"/>
          <w:szCs w:val="24"/>
          <w:lang w:val="de-DE"/>
        </w:rPr>
        <w:t>behalten wurde.</w:t>
      </w:r>
      <w:r w:rsidR="0099674C" w:rsidRPr="0058103B">
        <w:rPr>
          <w:rFonts w:ascii="Times New Roman" w:hAnsi="Times New Roman" w:cs="Times New Roman"/>
          <w:sz w:val="24"/>
          <w:szCs w:val="24"/>
          <w:lang w:val="de-DE"/>
        </w:rPr>
        <w:t xml:space="preserve"> </w:t>
      </w:r>
      <w:r w:rsidR="0099674C" w:rsidRPr="0058103B">
        <w:rPr>
          <w:rFonts w:ascii="Times New Roman" w:hAnsi="Times New Roman" w:cs="Times New Roman"/>
          <w:sz w:val="24"/>
          <w:szCs w:val="24"/>
          <w:lang w:val="de-DE" w:eastAsia="zh-CN"/>
        </w:rPr>
        <w:t xml:space="preserve">Schließlich ist es noch wichtig </w:t>
      </w:r>
      <w:r w:rsidR="00B50C43">
        <w:rPr>
          <w:rFonts w:ascii="Times New Roman" w:hAnsi="Times New Roman" w:cs="Times New Roman"/>
          <w:sz w:val="24"/>
          <w:szCs w:val="24"/>
          <w:lang w:val="de-DE" w:eastAsia="zh-CN"/>
        </w:rPr>
        <w:t>anzu</w:t>
      </w:r>
      <w:r w:rsidR="0099674C" w:rsidRPr="0058103B">
        <w:rPr>
          <w:rFonts w:ascii="Times New Roman" w:hAnsi="Times New Roman" w:cs="Times New Roman"/>
          <w:sz w:val="24"/>
          <w:szCs w:val="24"/>
          <w:lang w:val="de-DE" w:eastAsia="zh-CN"/>
        </w:rPr>
        <w:t>merken, dass einige Schüler bei manchen Komposit</w:t>
      </w:r>
      <w:r w:rsidR="001C0DF8">
        <w:rPr>
          <w:rFonts w:ascii="Times New Roman" w:hAnsi="Times New Roman" w:cs="Times New Roman"/>
          <w:sz w:val="24"/>
          <w:szCs w:val="24"/>
          <w:lang w:val="de-DE" w:eastAsia="zh-CN"/>
        </w:rPr>
        <w:t>a</w:t>
      </w:r>
      <w:r w:rsidR="0099674C" w:rsidRPr="0058103B">
        <w:rPr>
          <w:rFonts w:ascii="Times New Roman" w:hAnsi="Times New Roman" w:cs="Times New Roman"/>
          <w:sz w:val="24"/>
          <w:szCs w:val="24"/>
          <w:lang w:val="de-DE" w:eastAsia="zh-CN"/>
        </w:rPr>
        <w:t xml:space="preserve"> mehrere Varianten aufführten und bei der Auswertung dann alle Varianten gezählt</w:t>
      </w:r>
      <w:r w:rsidR="00B50C43">
        <w:rPr>
          <w:rFonts w:ascii="Times New Roman" w:hAnsi="Times New Roman" w:cs="Times New Roman"/>
          <w:sz w:val="24"/>
          <w:szCs w:val="24"/>
          <w:lang w:val="de-DE" w:eastAsia="zh-CN"/>
        </w:rPr>
        <w:t xml:space="preserve"> </w:t>
      </w:r>
      <w:r w:rsidR="00B50C43" w:rsidRPr="0058103B">
        <w:rPr>
          <w:rFonts w:ascii="Times New Roman" w:hAnsi="Times New Roman" w:cs="Times New Roman"/>
          <w:sz w:val="24"/>
          <w:szCs w:val="24"/>
          <w:lang w:val="de-DE" w:eastAsia="zh-CN"/>
        </w:rPr>
        <w:t>wurden</w:t>
      </w:r>
      <w:r w:rsidR="0099674C" w:rsidRPr="0058103B">
        <w:rPr>
          <w:rFonts w:ascii="Times New Roman" w:hAnsi="Times New Roman" w:cs="Times New Roman"/>
          <w:sz w:val="24"/>
          <w:szCs w:val="24"/>
          <w:lang w:val="de-DE" w:eastAsia="zh-CN"/>
        </w:rPr>
        <w:t xml:space="preserve">, was dazu führt, dass </w:t>
      </w:r>
      <w:r w:rsidR="00B50C43">
        <w:rPr>
          <w:rFonts w:ascii="Times New Roman" w:hAnsi="Times New Roman" w:cs="Times New Roman"/>
          <w:sz w:val="24"/>
          <w:szCs w:val="24"/>
          <w:lang w:val="de-DE" w:eastAsia="zh-CN"/>
        </w:rPr>
        <w:t>die</w:t>
      </w:r>
      <w:r w:rsidR="0099674C" w:rsidRPr="0058103B">
        <w:rPr>
          <w:rFonts w:ascii="Times New Roman" w:hAnsi="Times New Roman" w:cs="Times New Roman"/>
          <w:sz w:val="24"/>
          <w:szCs w:val="24"/>
          <w:lang w:val="de-DE" w:eastAsia="zh-CN"/>
        </w:rPr>
        <w:t xml:space="preserve"> Anzahl der Schüler-Übersetzungen nicht immer der Anzahl der Schüler entspricht. Durch die Berechnung aller Varianten habe ich jedoch sichergestellt, dass die Ergebnisse nicht verfälscht wurden.</w:t>
      </w:r>
      <w:r w:rsidRPr="0058103B">
        <w:rPr>
          <w:rFonts w:ascii="Times New Roman" w:hAnsi="Times New Roman" w:cs="Times New Roman"/>
          <w:sz w:val="24"/>
          <w:szCs w:val="24"/>
          <w:lang w:val="de-DE"/>
        </w:rPr>
        <w:t xml:space="preserve"> </w:t>
      </w:r>
      <w:r w:rsidR="0099674C" w:rsidRPr="0058103B">
        <w:rPr>
          <w:rFonts w:ascii="Times New Roman" w:hAnsi="Times New Roman" w:cs="Times New Roman"/>
          <w:sz w:val="24"/>
          <w:szCs w:val="24"/>
          <w:lang w:val="de-DE"/>
        </w:rPr>
        <w:t xml:space="preserve">Was die Wörtlichkeit oder </w:t>
      </w:r>
      <w:r w:rsidR="0099674C" w:rsidRPr="00F43F45">
        <w:rPr>
          <w:rFonts w:ascii="Times New Roman" w:hAnsi="Times New Roman" w:cs="Times New Roman"/>
          <w:sz w:val="24"/>
          <w:szCs w:val="24"/>
          <w:lang w:val="de-DE"/>
        </w:rPr>
        <w:t xml:space="preserve">Freiheit </w:t>
      </w:r>
      <w:r w:rsidR="0099674C" w:rsidRPr="0058103B">
        <w:rPr>
          <w:rFonts w:ascii="Times New Roman" w:hAnsi="Times New Roman" w:cs="Times New Roman"/>
          <w:sz w:val="24"/>
          <w:szCs w:val="24"/>
          <w:lang w:val="de-DE"/>
        </w:rPr>
        <w:t xml:space="preserve">der Übersetzungen angeht, da wurden nur die Übersetzungen bewertet, die als sinnvoll mit Bezug auf das Original gehalten wurden. Und auch bei der </w:t>
      </w:r>
      <w:r w:rsidR="00017878" w:rsidRPr="0058103B">
        <w:rPr>
          <w:rFonts w:ascii="Times New Roman" w:hAnsi="Times New Roman" w:cs="Times New Roman"/>
          <w:sz w:val="24"/>
          <w:szCs w:val="24"/>
          <w:lang w:val="de-DE"/>
        </w:rPr>
        <w:t>Auswertung,</w:t>
      </w:r>
      <w:r w:rsidR="0099674C" w:rsidRPr="0058103B">
        <w:rPr>
          <w:rFonts w:ascii="Times New Roman" w:hAnsi="Times New Roman" w:cs="Times New Roman"/>
          <w:sz w:val="24"/>
          <w:szCs w:val="24"/>
          <w:lang w:val="de-DE"/>
        </w:rPr>
        <w:t xml:space="preserve"> ob die Schüler wörtlich oder frei übersetzten</w:t>
      </w:r>
      <w:r w:rsidR="00863C1A" w:rsidRPr="0058103B">
        <w:rPr>
          <w:rFonts w:ascii="Times New Roman" w:hAnsi="Times New Roman" w:cs="Times New Roman"/>
          <w:sz w:val="24"/>
          <w:szCs w:val="24"/>
          <w:lang w:val="de-DE"/>
        </w:rPr>
        <w:t>,</w:t>
      </w:r>
      <w:r w:rsidR="0099674C" w:rsidRPr="0058103B">
        <w:rPr>
          <w:rFonts w:ascii="Times New Roman" w:hAnsi="Times New Roman" w:cs="Times New Roman"/>
          <w:sz w:val="24"/>
          <w:szCs w:val="24"/>
          <w:lang w:val="de-DE"/>
        </w:rPr>
        <w:t xml:space="preserve"> wurden</w:t>
      </w:r>
      <w:r w:rsidR="00863C1A" w:rsidRPr="0058103B">
        <w:rPr>
          <w:rFonts w:ascii="Times New Roman" w:hAnsi="Times New Roman" w:cs="Times New Roman"/>
          <w:sz w:val="24"/>
          <w:szCs w:val="24"/>
          <w:lang w:val="de-DE"/>
        </w:rPr>
        <w:t xml:space="preserve"> immer</w:t>
      </w:r>
      <w:r w:rsidR="0099674C" w:rsidRPr="0058103B">
        <w:rPr>
          <w:rFonts w:ascii="Times New Roman" w:hAnsi="Times New Roman" w:cs="Times New Roman"/>
          <w:sz w:val="24"/>
          <w:szCs w:val="24"/>
          <w:lang w:val="de-DE"/>
        </w:rPr>
        <w:t xml:space="preserve"> beide </w:t>
      </w:r>
      <w:r w:rsidR="00863C1A" w:rsidRPr="0058103B">
        <w:rPr>
          <w:rFonts w:ascii="Times New Roman" w:hAnsi="Times New Roman" w:cs="Times New Roman"/>
          <w:sz w:val="24"/>
          <w:szCs w:val="24"/>
          <w:lang w:val="de-DE"/>
        </w:rPr>
        <w:t xml:space="preserve">Varianten </w:t>
      </w:r>
      <w:r w:rsidR="0099674C" w:rsidRPr="0058103B">
        <w:rPr>
          <w:rFonts w:ascii="Times New Roman" w:hAnsi="Times New Roman" w:cs="Times New Roman"/>
          <w:sz w:val="24"/>
          <w:szCs w:val="24"/>
          <w:lang w:val="de-DE"/>
        </w:rPr>
        <w:t xml:space="preserve">gezählt. </w:t>
      </w:r>
      <w:r w:rsidR="0094163F">
        <w:rPr>
          <w:rFonts w:ascii="Times New Roman" w:hAnsi="Times New Roman" w:cs="Times New Roman"/>
          <w:sz w:val="24"/>
          <w:szCs w:val="24"/>
          <w:lang w:val="de-DE"/>
        </w:rPr>
        <w:t>Als wörtliche Übersetzung ist hierbei solche betrachtet, die</w:t>
      </w:r>
      <w:r w:rsidR="00FF0E06">
        <w:rPr>
          <w:rFonts w:ascii="Times New Roman" w:hAnsi="Times New Roman" w:cs="Times New Roman"/>
          <w:sz w:val="24"/>
          <w:szCs w:val="24"/>
          <w:lang w:val="de-DE"/>
        </w:rPr>
        <w:t xml:space="preserve"> die</w:t>
      </w:r>
      <w:r w:rsidR="0094163F">
        <w:rPr>
          <w:rFonts w:ascii="Times New Roman" w:hAnsi="Times New Roman" w:cs="Times New Roman"/>
          <w:sz w:val="24"/>
          <w:szCs w:val="24"/>
          <w:lang w:val="de-DE"/>
        </w:rPr>
        <w:t xml:space="preserve"> wörtliche Übersetzung beider Teile des Kompositums enthält.</w:t>
      </w:r>
      <w:r w:rsidR="00B24A3B">
        <w:rPr>
          <w:rFonts w:ascii="Times New Roman" w:hAnsi="Times New Roman" w:cs="Times New Roman"/>
          <w:sz w:val="24"/>
          <w:szCs w:val="24"/>
          <w:lang w:val="de-DE"/>
        </w:rPr>
        <w:t xml:space="preserve"> Wenn z. B. jemand das Wort </w:t>
      </w:r>
      <w:r w:rsidR="00B24A3B" w:rsidRPr="00B24A3B">
        <w:rPr>
          <w:rFonts w:ascii="Times New Roman" w:hAnsi="Times New Roman" w:cs="Times New Roman"/>
          <w:i/>
          <w:iCs/>
          <w:sz w:val="24"/>
          <w:szCs w:val="24"/>
          <w:lang w:val="de-DE"/>
        </w:rPr>
        <w:t>Hinterhaus</w:t>
      </w:r>
      <w:r w:rsidR="00B24A3B">
        <w:rPr>
          <w:rFonts w:ascii="Times New Roman" w:hAnsi="Times New Roman" w:cs="Times New Roman"/>
          <w:sz w:val="24"/>
          <w:szCs w:val="24"/>
          <w:lang w:val="de-DE"/>
        </w:rPr>
        <w:t xml:space="preserve"> als </w:t>
      </w:r>
      <w:proofErr w:type="spellStart"/>
      <w:r w:rsidR="00B24A3B" w:rsidRPr="00B24A3B">
        <w:rPr>
          <w:rFonts w:ascii="Times New Roman" w:hAnsi="Times New Roman" w:cs="Times New Roman"/>
          <w:i/>
          <w:iCs/>
          <w:sz w:val="24"/>
          <w:szCs w:val="24"/>
          <w:lang w:val="de-DE"/>
        </w:rPr>
        <w:t>zadní</w:t>
      </w:r>
      <w:proofErr w:type="spellEnd"/>
      <w:r w:rsidR="00B24A3B" w:rsidRPr="00B24A3B">
        <w:rPr>
          <w:rFonts w:ascii="Times New Roman" w:hAnsi="Times New Roman" w:cs="Times New Roman"/>
          <w:i/>
          <w:iCs/>
          <w:sz w:val="24"/>
          <w:szCs w:val="24"/>
          <w:lang w:val="de-DE"/>
        </w:rPr>
        <w:t xml:space="preserve"> </w:t>
      </w:r>
      <w:proofErr w:type="spellStart"/>
      <w:r w:rsidR="00B24A3B" w:rsidRPr="00B24A3B">
        <w:rPr>
          <w:rFonts w:ascii="Times New Roman" w:hAnsi="Times New Roman" w:cs="Times New Roman"/>
          <w:i/>
          <w:iCs/>
          <w:sz w:val="24"/>
          <w:szCs w:val="24"/>
          <w:lang w:val="de-DE"/>
        </w:rPr>
        <w:t>domek</w:t>
      </w:r>
      <w:proofErr w:type="spellEnd"/>
      <w:r w:rsidR="00B24A3B">
        <w:rPr>
          <w:rFonts w:ascii="Times New Roman" w:hAnsi="Times New Roman" w:cs="Times New Roman"/>
          <w:sz w:val="24"/>
          <w:szCs w:val="24"/>
          <w:lang w:val="de-DE"/>
        </w:rPr>
        <w:t xml:space="preserve"> übersetzte betrachtet man diese Übersetzung als wörtliche, wenn jemand dieses Wort als </w:t>
      </w:r>
      <w:proofErr w:type="spellStart"/>
      <w:r w:rsidR="00B24A3B" w:rsidRPr="00B24A3B">
        <w:rPr>
          <w:rFonts w:ascii="Times New Roman" w:hAnsi="Times New Roman" w:cs="Times New Roman"/>
          <w:i/>
          <w:iCs/>
          <w:sz w:val="24"/>
          <w:szCs w:val="24"/>
          <w:lang w:val="de-DE"/>
        </w:rPr>
        <w:t>zahradní</w:t>
      </w:r>
      <w:proofErr w:type="spellEnd"/>
      <w:r w:rsidR="00B24A3B" w:rsidRPr="00B24A3B">
        <w:rPr>
          <w:rFonts w:ascii="Times New Roman" w:hAnsi="Times New Roman" w:cs="Times New Roman"/>
          <w:i/>
          <w:iCs/>
          <w:sz w:val="24"/>
          <w:szCs w:val="24"/>
          <w:lang w:val="de-DE"/>
        </w:rPr>
        <w:t xml:space="preserve"> </w:t>
      </w:r>
      <w:proofErr w:type="spellStart"/>
      <w:r w:rsidR="00B24A3B" w:rsidRPr="00B24A3B">
        <w:rPr>
          <w:rFonts w:ascii="Times New Roman" w:hAnsi="Times New Roman" w:cs="Times New Roman"/>
          <w:i/>
          <w:iCs/>
          <w:sz w:val="24"/>
          <w:szCs w:val="24"/>
          <w:lang w:val="de-DE"/>
        </w:rPr>
        <w:t>domek</w:t>
      </w:r>
      <w:proofErr w:type="spellEnd"/>
      <w:r w:rsidR="00B24A3B">
        <w:rPr>
          <w:rFonts w:ascii="Times New Roman" w:hAnsi="Times New Roman" w:cs="Times New Roman"/>
          <w:sz w:val="24"/>
          <w:szCs w:val="24"/>
          <w:lang w:val="de-DE"/>
        </w:rPr>
        <w:t xml:space="preserve"> übersetzte, betrachtet man diese Übersetzung als freie. </w:t>
      </w:r>
    </w:p>
    <w:p w14:paraId="777ED8EE" w14:textId="77777777" w:rsidR="00CA22AC" w:rsidRPr="0058103B" w:rsidRDefault="00CA22AC" w:rsidP="00C21611">
      <w:pPr>
        <w:pStyle w:val="Funotentext"/>
        <w:spacing w:line="360" w:lineRule="auto"/>
        <w:ind w:firstLine="709"/>
        <w:jc w:val="both"/>
        <w:rPr>
          <w:rFonts w:ascii="Times New Roman" w:hAnsi="Times New Roman" w:cs="Times New Roman"/>
          <w:lang w:val="de-DE"/>
        </w:rPr>
      </w:pPr>
    </w:p>
    <w:p w14:paraId="67041F85" w14:textId="2B94D26E" w:rsidR="00EC1338" w:rsidRPr="0058103B" w:rsidRDefault="006F7D8E" w:rsidP="00C21611">
      <w:pPr>
        <w:spacing w:line="360" w:lineRule="auto"/>
        <w:ind w:firstLine="709"/>
        <w:jc w:val="both"/>
        <w:rPr>
          <w:rFonts w:ascii="Times New Roman" w:hAnsi="Times New Roman" w:cs="Times New Roman"/>
          <w:sz w:val="24"/>
          <w:szCs w:val="24"/>
          <w:lang w:val="de-DE" w:eastAsia="zh-CN"/>
        </w:rPr>
      </w:pPr>
      <w:r>
        <w:rPr>
          <w:rFonts w:ascii="Times New Roman" w:hAnsi="Times New Roman" w:cs="Times New Roman"/>
          <w:sz w:val="24"/>
          <w:szCs w:val="24"/>
          <w:lang w:val="de-DE" w:eastAsia="zh-CN"/>
        </w:rPr>
        <w:t>Das K</w:t>
      </w:r>
      <w:r w:rsidR="00E22CB3" w:rsidRPr="0058103B">
        <w:rPr>
          <w:rFonts w:ascii="Times New Roman" w:hAnsi="Times New Roman" w:cs="Times New Roman"/>
          <w:sz w:val="24"/>
          <w:szCs w:val="24"/>
          <w:lang w:val="de-DE" w:eastAsia="zh-CN"/>
        </w:rPr>
        <w:t xml:space="preserve">ompositum </w:t>
      </w:r>
      <w:r w:rsidR="00E22CB3" w:rsidRPr="007E762A">
        <w:rPr>
          <w:rFonts w:ascii="Times New Roman" w:hAnsi="Times New Roman" w:cs="Times New Roman"/>
          <w:i/>
          <w:iCs/>
          <w:sz w:val="24"/>
          <w:szCs w:val="24"/>
          <w:lang w:val="de-DE" w:eastAsia="zh-CN"/>
        </w:rPr>
        <w:t>Hinterhaus</w:t>
      </w:r>
      <w:r w:rsidR="00243EA3" w:rsidRPr="0058103B">
        <w:rPr>
          <w:rFonts w:ascii="Times New Roman" w:hAnsi="Times New Roman" w:cs="Times New Roman"/>
          <w:sz w:val="24"/>
          <w:szCs w:val="24"/>
          <w:lang w:val="de-DE" w:eastAsia="zh-CN"/>
        </w:rPr>
        <w:t xml:space="preserve"> übersetzte </w:t>
      </w:r>
      <w:proofErr w:type="spellStart"/>
      <w:r w:rsidR="00243EA3" w:rsidRPr="0058103B">
        <w:rPr>
          <w:rFonts w:ascii="Times New Roman" w:hAnsi="Times New Roman" w:cs="Times New Roman"/>
          <w:sz w:val="24"/>
          <w:szCs w:val="24"/>
          <w:lang w:val="de-DE" w:eastAsia="zh-CN"/>
        </w:rPr>
        <w:t>Bezděková</w:t>
      </w:r>
      <w:proofErr w:type="spellEnd"/>
      <w:r w:rsidR="00243EA3" w:rsidRPr="0058103B">
        <w:rPr>
          <w:rFonts w:ascii="Times New Roman" w:hAnsi="Times New Roman" w:cs="Times New Roman"/>
          <w:sz w:val="24"/>
          <w:szCs w:val="24"/>
          <w:lang w:val="de-DE" w:eastAsia="zh-CN"/>
        </w:rPr>
        <w:t xml:space="preserve"> als </w:t>
      </w:r>
      <w:proofErr w:type="spellStart"/>
      <w:r w:rsidR="00243EA3" w:rsidRPr="0058103B">
        <w:rPr>
          <w:rFonts w:ascii="Times New Roman" w:hAnsi="Times New Roman" w:cs="Times New Roman"/>
          <w:i/>
          <w:iCs/>
          <w:sz w:val="24"/>
          <w:szCs w:val="24"/>
          <w:lang w:val="de-DE" w:eastAsia="zh-CN"/>
        </w:rPr>
        <w:t>podkroví</w:t>
      </w:r>
      <w:proofErr w:type="spellEnd"/>
      <w:r w:rsidR="00243EA3" w:rsidRPr="0058103B">
        <w:rPr>
          <w:rFonts w:ascii="Times New Roman" w:hAnsi="Times New Roman" w:cs="Times New Roman"/>
          <w:sz w:val="24"/>
          <w:szCs w:val="24"/>
          <w:lang w:val="de-DE" w:eastAsia="zh-CN"/>
        </w:rPr>
        <w:t xml:space="preserve">, </w:t>
      </w:r>
      <w:proofErr w:type="spellStart"/>
      <w:r w:rsidR="00243EA3" w:rsidRPr="0058103B">
        <w:rPr>
          <w:rFonts w:ascii="Times New Roman" w:hAnsi="Times New Roman" w:cs="Times New Roman"/>
          <w:sz w:val="24"/>
          <w:szCs w:val="24"/>
          <w:lang w:val="de-DE" w:eastAsia="zh-CN"/>
        </w:rPr>
        <w:t>Helceleto</w:t>
      </w:r>
      <w:r w:rsidR="00E53AF9" w:rsidRPr="0058103B">
        <w:rPr>
          <w:rFonts w:ascii="Times New Roman" w:hAnsi="Times New Roman" w:cs="Times New Roman"/>
          <w:sz w:val="24"/>
          <w:szCs w:val="24"/>
          <w:lang w:val="de-DE" w:eastAsia="zh-CN"/>
        </w:rPr>
        <w:t>v</w:t>
      </w:r>
      <w:r w:rsidR="00243EA3" w:rsidRPr="0058103B">
        <w:rPr>
          <w:rFonts w:ascii="Times New Roman" w:hAnsi="Times New Roman" w:cs="Times New Roman"/>
          <w:sz w:val="24"/>
          <w:szCs w:val="24"/>
          <w:lang w:val="de-DE" w:eastAsia="zh-CN"/>
        </w:rPr>
        <w:t>á</w:t>
      </w:r>
      <w:proofErr w:type="spellEnd"/>
      <w:r w:rsidR="00243EA3" w:rsidRPr="0058103B">
        <w:rPr>
          <w:rFonts w:ascii="Times New Roman" w:hAnsi="Times New Roman" w:cs="Times New Roman"/>
          <w:sz w:val="24"/>
          <w:szCs w:val="24"/>
          <w:lang w:val="de-DE" w:eastAsia="zh-CN"/>
        </w:rPr>
        <w:t xml:space="preserve"> als </w:t>
      </w:r>
      <w:proofErr w:type="spellStart"/>
      <w:r w:rsidR="00243EA3" w:rsidRPr="0058103B">
        <w:rPr>
          <w:rFonts w:ascii="Times New Roman" w:hAnsi="Times New Roman" w:cs="Times New Roman"/>
          <w:i/>
          <w:iCs/>
          <w:sz w:val="24"/>
          <w:szCs w:val="24"/>
          <w:lang w:val="de-DE" w:eastAsia="zh-CN"/>
        </w:rPr>
        <w:t>zadní</w:t>
      </w:r>
      <w:proofErr w:type="spellEnd"/>
      <w:r w:rsidR="00243EA3" w:rsidRPr="0058103B">
        <w:rPr>
          <w:rFonts w:ascii="Times New Roman" w:hAnsi="Times New Roman" w:cs="Times New Roman"/>
          <w:i/>
          <w:iCs/>
          <w:sz w:val="24"/>
          <w:szCs w:val="24"/>
          <w:lang w:val="de-DE" w:eastAsia="zh-CN"/>
        </w:rPr>
        <w:t xml:space="preserve"> </w:t>
      </w:r>
      <w:proofErr w:type="spellStart"/>
      <w:r w:rsidR="00243EA3" w:rsidRPr="0058103B">
        <w:rPr>
          <w:rFonts w:ascii="Times New Roman" w:hAnsi="Times New Roman" w:cs="Times New Roman"/>
          <w:i/>
          <w:iCs/>
          <w:sz w:val="24"/>
          <w:szCs w:val="24"/>
          <w:lang w:val="de-DE" w:eastAsia="zh-CN"/>
        </w:rPr>
        <w:t>část</w:t>
      </w:r>
      <w:proofErr w:type="spellEnd"/>
      <w:r w:rsidR="00243EA3" w:rsidRPr="0058103B">
        <w:rPr>
          <w:rFonts w:ascii="Times New Roman" w:hAnsi="Times New Roman" w:cs="Times New Roman"/>
          <w:i/>
          <w:iCs/>
          <w:sz w:val="24"/>
          <w:szCs w:val="24"/>
          <w:lang w:val="de-DE" w:eastAsia="zh-CN"/>
        </w:rPr>
        <w:t xml:space="preserve"> </w:t>
      </w:r>
      <w:proofErr w:type="spellStart"/>
      <w:r w:rsidR="00243EA3" w:rsidRPr="0058103B">
        <w:rPr>
          <w:rFonts w:ascii="Times New Roman" w:hAnsi="Times New Roman" w:cs="Times New Roman"/>
          <w:i/>
          <w:iCs/>
          <w:sz w:val="24"/>
          <w:szCs w:val="24"/>
          <w:lang w:val="de-DE" w:eastAsia="zh-CN"/>
        </w:rPr>
        <w:t>domu</w:t>
      </w:r>
      <w:proofErr w:type="spellEnd"/>
      <w:r w:rsidR="00243EA3" w:rsidRPr="0058103B">
        <w:rPr>
          <w:rFonts w:ascii="Times New Roman" w:hAnsi="Times New Roman" w:cs="Times New Roman"/>
          <w:sz w:val="24"/>
          <w:szCs w:val="24"/>
          <w:lang w:val="de-DE" w:eastAsia="zh-CN"/>
        </w:rPr>
        <w:t xml:space="preserve">. Die Übersetzung von </w:t>
      </w:r>
      <w:proofErr w:type="spellStart"/>
      <w:r w:rsidR="00243EA3" w:rsidRPr="0058103B">
        <w:rPr>
          <w:rFonts w:ascii="Times New Roman" w:hAnsi="Times New Roman" w:cs="Times New Roman"/>
          <w:sz w:val="24"/>
          <w:szCs w:val="24"/>
          <w:lang w:val="de-DE" w:eastAsia="zh-CN"/>
        </w:rPr>
        <w:t>Bezděková</w:t>
      </w:r>
      <w:proofErr w:type="spellEnd"/>
      <w:r w:rsidR="00243EA3" w:rsidRPr="0058103B">
        <w:rPr>
          <w:rFonts w:ascii="Times New Roman" w:hAnsi="Times New Roman" w:cs="Times New Roman"/>
          <w:sz w:val="24"/>
          <w:szCs w:val="24"/>
          <w:lang w:val="de-DE" w:eastAsia="zh-CN"/>
        </w:rPr>
        <w:t xml:space="preserve"> ist </w:t>
      </w:r>
      <w:r w:rsidR="000F7F34" w:rsidRPr="0058103B">
        <w:rPr>
          <w:rFonts w:ascii="Times New Roman" w:hAnsi="Times New Roman" w:cs="Times New Roman"/>
          <w:sz w:val="24"/>
          <w:szCs w:val="24"/>
          <w:lang w:val="de-DE" w:eastAsia="zh-CN"/>
        </w:rPr>
        <w:t>frei und bei den Schülern tauchte genau diese Übersetzung gar nicht</w:t>
      </w:r>
      <w:r w:rsidR="00B50C43">
        <w:rPr>
          <w:rFonts w:ascii="Times New Roman" w:hAnsi="Times New Roman" w:cs="Times New Roman"/>
          <w:sz w:val="24"/>
          <w:szCs w:val="24"/>
          <w:lang w:val="de-DE" w:eastAsia="zh-CN"/>
        </w:rPr>
        <w:t xml:space="preserve"> auf</w:t>
      </w:r>
      <w:r w:rsidR="000F7F34" w:rsidRPr="0058103B">
        <w:rPr>
          <w:rFonts w:ascii="Times New Roman" w:hAnsi="Times New Roman" w:cs="Times New Roman"/>
          <w:sz w:val="24"/>
          <w:szCs w:val="24"/>
          <w:lang w:val="de-DE" w:eastAsia="zh-CN"/>
        </w:rPr>
        <w:t xml:space="preserve">. Die Übersetzung </w:t>
      </w:r>
      <w:proofErr w:type="spellStart"/>
      <w:r w:rsidR="000F7F34" w:rsidRPr="0058103B">
        <w:rPr>
          <w:rFonts w:ascii="Times New Roman" w:hAnsi="Times New Roman" w:cs="Times New Roman"/>
          <w:i/>
          <w:iCs/>
          <w:sz w:val="24"/>
          <w:szCs w:val="24"/>
          <w:lang w:val="de-DE" w:eastAsia="zh-CN"/>
        </w:rPr>
        <w:t>zadní</w:t>
      </w:r>
      <w:proofErr w:type="spellEnd"/>
      <w:r w:rsidR="000F7F34" w:rsidRPr="0058103B">
        <w:rPr>
          <w:rFonts w:ascii="Times New Roman" w:hAnsi="Times New Roman" w:cs="Times New Roman"/>
          <w:i/>
          <w:iCs/>
          <w:sz w:val="24"/>
          <w:szCs w:val="24"/>
          <w:lang w:val="de-DE" w:eastAsia="zh-CN"/>
        </w:rPr>
        <w:t xml:space="preserve"> </w:t>
      </w:r>
      <w:proofErr w:type="spellStart"/>
      <w:r w:rsidR="000F7F34" w:rsidRPr="0058103B">
        <w:rPr>
          <w:rFonts w:ascii="Times New Roman" w:hAnsi="Times New Roman" w:cs="Times New Roman"/>
          <w:i/>
          <w:iCs/>
          <w:sz w:val="24"/>
          <w:szCs w:val="24"/>
          <w:lang w:val="de-DE" w:eastAsia="zh-CN"/>
        </w:rPr>
        <w:t>část</w:t>
      </w:r>
      <w:proofErr w:type="spellEnd"/>
      <w:r w:rsidR="000F7F34" w:rsidRPr="0058103B">
        <w:rPr>
          <w:rFonts w:ascii="Times New Roman" w:hAnsi="Times New Roman" w:cs="Times New Roman"/>
          <w:i/>
          <w:iCs/>
          <w:sz w:val="24"/>
          <w:szCs w:val="24"/>
          <w:lang w:val="de-DE" w:eastAsia="zh-CN"/>
        </w:rPr>
        <w:t xml:space="preserve"> </w:t>
      </w:r>
      <w:proofErr w:type="spellStart"/>
      <w:r w:rsidR="000F7F34" w:rsidRPr="0058103B">
        <w:rPr>
          <w:rFonts w:ascii="Times New Roman" w:hAnsi="Times New Roman" w:cs="Times New Roman"/>
          <w:i/>
          <w:iCs/>
          <w:sz w:val="24"/>
          <w:szCs w:val="24"/>
          <w:lang w:val="de-DE" w:eastAsia="zh-CN"/>
        </w:rPr>
        <w:t>domu</w:t>
      </w:r>
      <w:proofErr w:type="spellEnd"/>
      <w:r w:rsidR="000F7F34" w:rsidRPr="0058103B">
        <w:rPr>
          <w:rFonts w:ascii="Times New Roman" w:hAnsi="Times New Roman" w:cs="Times New Roman"/>
          <w:sz w:val="24"/>
          <w:szCs w:val="24"/>
          <w:lang w:val="de-DE" w:eastAsia="zh-CN"/>
        </w:rPr>
        <w:t xml:space="preserve"> tauchte </w:t>
      </w:r>
      <w:r w:rsidR="00582A6C" w:rsidRPr="0058103B">
        <w:rPr>
          <w:rFonts w:ascii="Times New Roman" w:hAnsi="Times New Roman" w:cs="Times New Roman"/>
          <w:sz w:val="24"/>
          <w:szCs w:val="24"/>
          <w:lang w:val="de-DE" w:eastAsia="zh-CN"/>
        </w:rPr>
        <w:t>einmal</w:t>
      </w:r>
      <w:r w:rsidR="00B50C43">
        <w:rPr>
          <w:rFonts w:ascii="Times New Roman" w:hAnsi="Times New Roman" w:cs="Times New Roman"/>
          <w:sz w:val="24"/>
          <w:szCs w:val="24"/>
          <w:lang w:val="de-DE" w:eastAsia="zh-CN"/>
        </w:rPr>
        <w:t xml:space="preserve"> auf</w:t>
      </w:r>
      <w:r w:rsidR="00582A6C" w:rsidRPr="0058103B">
        <w:rPr>
          <w:rFonts w:ascii="Times New Roman" w:hAnsi="Times New Roman" w:cs="Times New Roman"/>
          <w:sz w:val="24"/>
          <w:szCs w:val="24"/>
          <w:lang w:val="de-DE" w:eastAsia="zh-CN"/>
        </w:rPr>
        <w:t>,</w:t>
      </w:r>
      <w:r w:rsidR="000F7F34" w:rsidRPr="0058103B">
        <w:rPr>
          <w:rFonts w:ascii="Times New Roman" w:hAnsi="Times New Roman" w:cs="Times New Roman"/>
          <w:sz w:val="24"/>
          <w:szCs w:val="24"/>
          <w:lang w:val="de-DE" w:eastAsia="zh-CN"/>
        </w:rPr>
        <w:t xml:space="preserve"> und zwar bei einem der Schüler des Gymnasiums 3. </w:t>
      </w:r>
      <w:r w:rsidR="00F92820" w:rsidRPr="0058103B">
        <w:rPr>
          <w:rFonts w:ascii="Times New Roman" w:hAnsi="Times New Roman" w:cs="Times New Roman"/>
          <w:sz w:val="24"/>
          <w:szCs w:val="24"/>
          <w:lang w:val="de-DE" w:eastAsia="zh-CN"/>
        </w:rPr>
        <w:t xml:space="preserve">Am </w:t>
      </w:r>
      <w:r w:rsidR="002A50E8" w:rsidRPr="0058103B">
        <w:rPr>
          <w:rFonts w:ascii="Times New Roman" w:hAnsi="Times New Roman" w:cs="Times New Roman"/>
          <w:sz w:val="24"/>
          <w:szCs w:val="24"/>
          <w:lang w:val="de-DE" w:eastAsia="zh-CN"/>
        </w:rPr>
        <w:t>häufigsten</w:t>
      </w:r>
      <w:r w:rsidR="00EC1338" w:rsidRPr="0058103B">
        <w:rPr>
          <w:rFonts w:ascii="Times New Roman" w:hAnsi="Times New Roman" w:cs="Times New Roman"/>
          <w:sz w:val="24"/>
          <w:szCs w:val="24"/>
          <w:lang w:val="de-DE" w:eastAsia="zh-CN"/>
        </w:rPr>
        <w:t xml:space="preserve"> (8x)</w:t>
      </w:r>
      <w:r w:rsidR="002A50E8" w:rsidRPr="0058103B">
        <w:rPr>
          <w:rFonts w:ascii="Times New Roman" w:hAnsi="Times New Roman" w:cs="Times New Roman"/>
          <w:sz w:val="24"/>
          <w:szCs w:val="24"/>
          <w:lang w:val="de-DE" w:eastAsia="zh-CN"/>
        </w:rPr>
        <w:t xml:space="preserve"> wurde dieses Wort als </w:t>
      </w:r>
      <w:proofErr w:type="spellStart"/>
      <w:r w:rsidR="002A50E8" w:rsidRPr="0058103B">
        <w:rPr>
          <w:rFonts w:ascii="Times New Roman" w:hAnsi="Times New Roman" w:cs="Times New Roman"/>
          <w:i/>
          <w:iCs/>
          <w:sz w:val="24"/>
          <w:szCs w:val="24"/>
          <w:lang w:val="de-DE" w:eastAsia="zh-CN"/>
        </w:rPr>
        <w:t>zadní</w:t>
      </w:r>
      <w:proofErr w:type="spellEnd"/>
      <w:r w:rsidR="002A50E8" w:rsidRPr="0058103B">
        <w:rPr>
          <w:rFonts w:ascii="Times New Roman" w:hAnsi="Times New Roman" w:cs="Times New Roman"/>
          <w:i/>
          <w:iCs/>
          <w:sz w:val="24"/>
          <w:szCs w:val="24"/>
          <w:lang w:val="de-DE" w:eastAsia="zh-CN"/>
        </w:rPr>
        <w:t xml:space="preserve"> </w:t>
      </w:r>
      <w:proofErr w:type="spellStart"/>
      <w:r w:rsidR="002A50E8" w:rsidRPr="0058103B">
        <w:rPr>
          <w:rFonts w:ascii="Times New Roman" w:hAnsi="Times New Roman" w:cs="Times New Roman"/>
          <w:i/>
          <w:iCs/>
          <w:sz w:val="24"/>
          <w:szCs w:val="24"/>
          <w:lang w:val="de-DE" w:eastAsia="zh-CN"/>
        </w:rPr>
        <w:t>dům</w:t>
      </w:r>
      <w:proofErr w:type="spellEnd"/>
      <w:r w:rsidR="002A50E8" w:rsidRPr="0058103B">
        <w:rPr>
          <w:rFonts w:ascii="Times New Roman" w:hAnsi="Times New Roman" w:cs="Times New Roman"/>
          <w:sz w:val="24"/>
          <w:szCs w:val="24"/>
          <w:lang w:val="de-DE" w:eastAsia="zh-CN"/>
        </w:rPr>
        <w:t xml:space="preserve"> bzw. </w:t>
      </w:r>
      <w:proofErr w:type="spellStart"/>
      <w:r w:rsidR="002A50E8" w:rsidRPr="0058103B">
        <w:rPr>
          <w:rFonts w:ascii="Times New Roman" w:hAnsi="Times New Roman" w:cs="Times New Roman"/>
          <w:i/>
          <w:iCs/>
          <w:sz w:val="24"/>
          <w:szCs w:val="24"/>
          <w:lang w:val="de-DE" w:eastAsia="zh-CN"/>
        </w:rPr>
        <w:t>zadní</w:t>
      </w:r>
      <w:proofErr w:type="spellEnd"/>
      <w:r w:rsidR="002A50E8" w:rsidRPr="0058103B">
        <w:rPr>
          <w:rFonts w:ascii="Times New Roman" w:hAnsi="Times New Roman" w:cs="Times New Roman"/>
          <w:i/>
          <w:iCs/>
          <w:sz w:val="24"/>
          <w:szCs w:val="24"/>
          <w:lang w:val="de-DE" w:eastAsia="zh-CN"/>
        </w:rPr>
        <w:t xml:space="preserve"> </w:t>
      </w:r>
      <w:proofErr w:type="spellStart"/>
      <w:r w:rsidR="002A50E8" w:rsidRPr="0058103B">
        <w:rPr>
          <w:rFonts w:ascii="Times New Roman" w:hAnsi="Times New Roman" w:cs="Times New Roman"/>
          <w:i/>
          <w:iCs/>
          <w:sz w:val="24"/>
          <w:szCs w:val="24"/>
          <w:lang w:val="de-DE" w:eastAsia="zh-CN"/>
        </w:rPr>
        <w:t>domek</w:t>
      </w:r>
      <w:proofErr w:type="spellEnd"/>
      <w:r w:rsidR="002A50E8" w:rsidRPr="0058103B">
        <w:rPr>
          <w:rFonts w:ascii="Times New Roman" w:hAnsi="Times New Roman" w:cs="Times New Roman"/>
          <w:sz w:val="24"/>
          <w:szCs w:val="24"/>
          <w:lang w:val="de-DE" w:eastAsia="zh-CN"/>
        </w:rPr>
        <w:t xml:space="preserve"> übersetzt, also wortwörtlich. Die zweithäufigste Übersetzung ist </w:t>
      </w:r>
      <w:proofErr w:type="spellStart"/>
      <w:r w:rsidR="002A50E8" w:rsidRPr="0058103B">
        <w:rPr>
          <w:rFonts w:ascii="Times New Roman" w:hAnsi="Times New Roman" w:cs="Times New Roman"/>
          <w:i/>
          <w:iCs/>
          <w:sz w:val="24"/>
          <w:szCs w:val="24"/>
          <w:lang w:val="de-DE" w:eastAsia="zh-CN"/>
        </w:rPr>
        <w:t>zahradní</w:t>
      </w:r>
      <w:proofErr w:type="spellEnd"/>
      <w:r w:rsidR="002A50E8" w:rsidRPr="0058103B">
        <w:rPr>
          <w:rFonts w:ascii="Times New Roman" w:hAnsi="Times New Roman" w:cs="Times New Roman"/>
          <w:i/>
          <w:iCs/>
          <w:sz w:val="24"/>
          <w:szCs w:val="24"/>
          <w:lang w:val="de-DE" w:eastAsia="zh-CN"/>
        </w:rPr>
        <w:t xml:space="preserve"> </w:t>
      </w:r>
      <w:proofErr w:type="spellStart"/>
      <w:r w:rsidR="002A50E8" w:rsidRPr="0058103B">
        <w:rPr>
          <w:rFonts w:ascii="Times New Roman" w:hAnsi="Times New Roman" w:cs="Times New Roman"/>
          <w:i/>
          <w:iCs/>
          <w:sz w:val="24"/>
          <w:szCs w:val="24"/>
          <w:lang w:val="de-DE" w:eastAsia="zh-CN"/>
        </w:rPr>
        <w:t>domek</w:t>
      </w:r>
      <w:proofErr w:type="spellEnd"/>
      <w:r w:rsidR="002A50E8" w:rsidRPr="0058103B">
        <w:rPr>
          <w:rFonts w:ascii="Times New Roman" w:hAnsi="Times New Roman" w:cs="Times New Roman"/>
          <w:sz w:val="24"/>
          <w:szCs w:val="24"/>
          <w:lang w:val="de-DE" w:eastAsia="zh-CN"/>
        </w:rPr>
        <w:t xml:space="preserve">, die sechsmal auftauchte. Diese Übersetzung ist frei, aber passt in den gegebenen Satz und ändert die Bedeutung des Wortes nicht grundlegend. </w:t>
      </w:r>
      <w:r w:rsidR="00097380" w:rsidRPr="0058103B">
        <w:rPr>
          <w:rFonts w:ascii="Times New Roman" w:hAnsi="Times New Roman" w:cs="Times New Roman"/>
          <w:sz w:val="24"/>
          <w:szCs w:val="24"/>
          <w:lang w:val="de-DE" w:eastAsia="zh-CN"/>
        </w:rPr>
        <w:t xml:space="preserve">Bei diesem Kompositum war interessant zu beobachten, dass sich die Übersetzungen der Schüler des ersten Gymnasiums deutlich von den Übersetzungen der Schüler der beiden restlichen Gymnasien </w:t>
      </w:r>
      <w:r w:rsidR="00B21B73" w:rsidRPr="0058103B">
        <w:rPr>
          <w:rFonts w:ascii="Times New Roman" w:hAnsi="Times New Roman" w:cs="Times New Roman"/>
          <w:sz w:val="24"/>
          <w:szCs w:val="24"/>
          <w:lang w:val="de-DE" w:eastAsia="zh-CN"/>
        </w:rPr>
        <w:t>unterschieden</w:t>
      </w:r>
      <w:r w:rsidR="00097380" w:rsidRPr="0058103B">
        <w:rPr>
          <w:rFonts w:ascii="Times New Roman" w:hAnsi="Times New Roman" w:cs="Times New Roman"/>
          <w:sz w:val="24"/>
          <w:szCs w:val="24"/>
          <w:lang w:val="de-DE" w:eastAsia="zh-CN"/>
        </w:rPr>
        <w:t xml:space="preserve"> – am Gymnasium 1 wurde dieses Wort dreimal als </w:t>
      </w:r>
      <w:proofErr w:type="spellStart"/>
      <w:r w:rsidR="00097380" w:rsidRPr="0058103B">
        <w:rPr>
          <w:rFonts w:ascii="Times New Roman" w:hAnsi="Times New Roman" w:cs="Times New Roman"/>
          <w:i/>
          <w:iCs/>
          <w:sz w:val="24"/>
          <w:szCs w:val="24"/>
          <w:lang w:val="de-DE" w:eastAsia="zh-CN"/>
        </w:rPr>
        <w:t>chata</w:t>
      </w:r>
      <w:proofErr w:type="spellEnd"/>
      <w:r w:rsidR="00097380" w:rsidRPr="0058103B">
        <w:rPr>
          <w:rFonts w:ascii="Times New Roman" w:hAnsi="Times New Roman" w:cs="Times New Roman"/>
          <w:sz w:val="24"/>
          <w:szCs w:val="24"/>
          <w:lang w:val="de-DE" w:eastAsia="zh-CN"/>
        </w:rPr>
        <w:t xml:space="preserve"> übersetzt und die wortwörtliche Übersetzung </w:t>
      </w:r>
      <w:proofErr w:type="spellStart"/>
      <w:r w:rsidR="00097380" w:rsidRPr="0058103B">
        <w:rPr>
          <w:rFonts w:ascii="Times New Roman" w:hAnsi="Times New Roman" w:cs="Times New Roman"/>
          <w:i/>
          <w:iCs/>
          <w:sz w:val="24"/>
          <w:szCs w:val="24"/>
          <w:lang w:val="de-DE" w:eastAsia="zh-CN"/>
        </w:rPr>
        <w:t>zadní</w:t>
      </w:r>
      <w:proofErr w:type="spellEnd"/>
      <w:r w:rsidR="00097380" w:rsidRPr="0058103B">
        <w:rPr>
          <w:rFonts w:ascii="Times New Roman" w:hAnsi="Times New Roman" w:cs="Times New Roman"/>
          <w:i/>
          <w:iCs/>
          <w:sz w:val="24"/>
          <w:szCs w:val="24"/>
          <w:lang w:val="de-DE" w:eastAsia="zh-CN"/>
        </w:rPr>
        <w:t xml:space="preserve"> </w:t>
      </w:r>
      <w:proofErr w:type="spellStart"/>
      <w:r w:rsidR="00097380" w:rsidRPr="0058103B">
        <w:rPr>
          <w:rFonts w:ascii="Times New Roman" w:hAnsi="Times New Roman" w:cs="Times New Roman"/>
          <w:i/>
          <w:iCs/>
          <w:sz w:val="24"/>
          <w:szCs w:val="24"/>
          <w:lang w:val="de-DE" w:eastAsia="zh-CN"/>
        </w:rPr>
        <w:t>dům</w:t>
      </w:r>
      <w:proofErr w:type="spellEnd"/>
      <w:r w:rsidR="00097380" w:rsidRPr="0058103B">
        <w:rPr>
          <w:rFonts w:ascii="Times New Roman" w:hAnsi="Times New Roman" w:cs="Times New Roman"/>
          <w:sz w:val="24"/>
          <w:szCs w:val="24"/>
          <w:lang w:val="de-DE" w:eastAsia="zh-CN"/>
        </w:rPr>
        <w:t xml:space="preserve"> tauchte nur </w:t>
      </w:r>
      <w:r w:rsidR="00B21B73" w:rsidRPr="0058103B">
        <w:rPr>
          <w:rFonts w:ascii="Times New Roman" w:hAnsi="Times New Roman" w:cs="Times New Roman"/>
          <w:sz w:val="24"/>
          <w:szCs w:val="24"/>
          <w:lang w:val="de-DE" w:eastAsia="zh-CN"/>
        </w:rPr>
        <w:t>einmal</w:t>
      </w:r>
      <w:r w:rsidR="00097380" w:rsidRPr="0058103B">
        <w:rPr>
          <w:rFonts w:ascii="Times New Roman" w:hAnsi="Times New Roman" w:cs="Times New Roman"/>
          <w:sz w:val="24"/>
          <w:szCs w:val="24"/>
          <w:lang w:val="de-DE" w:eastAsia="zh-CN"/>
        </w:rPr>
        <w:t xml:space="preserve"> auf, während an den beiden anderen Gymnasien die Übersetzungen entweder </w:t>
      </w:r>
      <w:proofErr w:type="spellStart"/>
      <w:r w:rsidR="00097380" w:rsidRPr="0058103B">
        <w:rPr>
          <w:rFonts w:ascii="Times New Roman" w:hAnsi="Times New Roman" w:cs="Times New Roman"/>
          <w:i/>
          <w:iCs/>
          <w:sz w:val="24"/>
          <w:szCs w:val="24"/>
          <w:lang w:val="de-DE" w:eastAsia="zh-CN"/>
        </w:rPr>
        <w:t>zadní</w:t>
      </w:r>
      <w:proofErr w:type="spellEnd"/>
      <w:r w:rsidR="00097380" w:rsidRPr="0058103B">
        <w:rPr>
          <w:rFonts w:ascii="Times New Roman" w:hAnsi="Times New Roman" w:cs="Times New Roman"/>
          <w:sz w:val="24"/>
          <w:szCs w:val="24"/>
          <w:lang w:val="de-DE" w:eastAsia="zh-CN"/>
        </w:rPr>
        <w:t xml:space="preserve"> oder </w:t>
      </w:r>
      <w:proofErr w:type="spellStart"/>
      <w:r w:rsidR="00097380" w:rsidRPr="0058103B">
        <w:rPr>
          <w:rFonts w:ascii="Times New Roman" w:hAnsi="Times New Roman" w:cs="Times New Roman"/>
          <w:i/>
          <w:iCs/>
          <w:sz w:val="24"/>
          <w:szCs w:val="24"/>
          <w:lang w:val="de-DE" w:eastAsia="zh-CN"/>
        </w:rPr>
        <w:t>zahradní</w:t>
      </w:r>
      <w:proofErr w:type="spellEnd"/>
      <w:r w:rsidR="00097380" w:rsidRPr="0058103B">
        <w:rPr>
          <w:rFonts w:ascii="Times New Roman" w:hAnsi="Times New Roman" w:cs="Times New Roman"/>
          <w:i/>
          <w:iCs/>
          <w:sz w:val="24"/>
          <w:szCs w:val="24"/>
          <w:lang w:val="de-DE" w:eastAsia="zh-CN"/>
        </w:rPr>
        <w:t xml:space="preserve"> </w:t>
      </w:r>
      <w:proofErr w:type="spellStart"/>
      <w:r w:rsidR="00097380" w:rsidRPr="0058103B">
        <w:rPr>
          <w:rFonts w:ascii="Times New Roman" w:hAnsi="Times New Roman" w:cs="Times New Roman"/>
          <w:i/>
          <w:iCs/>
          <w:sz w:val="24"/>
          <w:szCs w:val="24"/>
          <w:lang w:val="de-DE" w:eastAsia="zh-CN"/>
        </w:rPr>
        <w:t>dům</w:t>
      </w:r>
      <w:proofErr w:type="spellEnd"/>
      <w:r w:rsidR="00097380" w:rsidRPr="0058103B">
        <w:rPr>
          <w:rFonts w:ascii="Times New Roman" w:hAnsi="Times New Roman" w:cs="Times New Roman"/>
          <w:i/>
          <w:iCs/>
          <w:sz w:val="24"/>
          <w:szCs w:val="24"/>
          <w:lang w:val="de-DE" w:eastAsia="zh-CN"/>
        </w:rPr>
        <w:t>/</w:t>
      </w:r>
      <w:proofErr w:type="spellStart"/>
      <w:r w:rsidR="00097380" w:rsidRPr="0058103B">
        <w:rPr>
          <w:rFonts w:ascii="Times New Roman" w:hAnsi="Times New Roman" w:cs="Times New Roman"/>
          <w:i/>
          <w:iCs/>
          <w:sz w:val="24"/>
          <w:szCs w:val="24"/>
          <w:lang w:val="de-DE" w:eastAsia="zh-CN"/>
        </w:rPr>
        <w:t>domek</w:t>
      </w:r>
      <w:proofErr w:type="spellEnd"/>
      <w:r w:rsidR="00097380" w:rsidRPr="0058103B">
        <w:rPr>
          <w:rFonts w:ascii="Times New Roman" w:hAnsi="Times New Roman" w:cs="Times New Roman"/>
          <w:sz w:val="24"/>
          <w:szCs w:val="24"/>
          <w:lang w:val="de-DE" w:eastAsia="zh-CN"/>
        </w:rPr>
        <w:t xml:space="preserve"> </w:t>
      </w:r>
      <w:r w:rsidR="008705E1">
        <w:rPr>
          <w:rFonts w:ascii="Times New Roman" w:hAnsi="Times New Roman" w:cs="Times New Roman"/>
          <w:sz w:val="24"/>
          <w:szCs w:val="24"/>
          <w:lang w:val="de-DE" w:eastAsia="zh-CN"/>
        </w:rPr>
        <w:t>dominieren</w:t>
      </w:r>
      <w:r w:rsidR="00097380" w:rsidRPr="0058103B">
        <w:rPr>
          <w:rFonts w:ascii="Times New Roman" w:hAnsi="Times New Roman" w:cs="Times New Roman"/>
          <w:sz w:val="24"/>
          <w:szCs w:val="24"/>
          <w:lang w:val="de-DE" w:eastAsia="zh-CN"/>
        </w:rPr>
        <w:t xml:space="preserve">. Am Gymnasium 2 erschien noch zweimal die Übersetzung </w:t>
      </w:r>
      <w:proofErr w:type="spellStart"/>
      <w:r w:rsidR="00097380" w:rsidRPr="0058103B">
        <w:rPr>
          <w:rFonts w:ascii="Times New Roman" w:hAnsi="Times New Roman" w:cs="Times New Roman"/>
          <w:i/>
          <w:iCs/>
          <w:sz w:val="24"/>
          <w:szCs w:val="24"/>
          <w:lang w:val="de-DE" w:eastAsia="zh-CN"/>
        </w:rPr>
        <w:t>kůlna</w:t>
      </w:r>
      <w:proofErr w:type="spellEnd"/>
      <w:r w:rsidR="00462A81" w:rsidRPr="0058103B">
        <w:rPr>
          <w:rFonts w:ascii="Times New Roman" w:hAnsi="Times New Roman" w:cs="Times New Roman"/>
          <w:sz w:val="24"/>
          <w:szCs w:val="24"/>
          <w:lang w:val="de-DE" w:eastAsia="zh-CN"/>
        </w:rPr>
        <w:t xml:space="preserve">, was man als freie Übersetzung betrachtet. </w:t>
      </w:r>
    </w:p>
    <w:p w14:paraId="7718A434" w14:textId="7EE753E5" w:rsidR="0081528B" w:rsidRPr="0058103B" w:rsidRDefault="00353508" w:rsidP="008B0370">
      <w:pPr>
        <w:spacing w:line="360" w:lineRule="auto"/>
        <w:ind w:firstLine="709"/>
        <w:jc w:val="both"/>
        <w:rPr>
          <w:rFonts w:ascii="Times New Roman" w:hAnsi="Times New Roman" w:cs="Times New Roman"/>
          <w:sz w:val="24"/>
          <w:szCs w:val="24"/>
          <w:lang w:val="de-DE" w:eastAsia="zh-CN"/>
        </w:rPr>
      </w:pPr>
      <w:r w:rsidRPr="0058103B">
        <w:rPr>
          <w:rFonts w:ascii="Times New Roman" w:hAnsi="Times New Roman" w:cs="Times New Roman"/>
          <w:sz w:val="24"/>
          <w:szCs w:val="24"/>
          <w:lang w:val="de-DE" w:eastAsia="zh-CN"/>
        </w:rPr>
        <w:t xml:space="preserve">Wenn man sich auf die Wörtlichkeit der Übersetzungen des Wortes </w:t>
      </w:r>
      <w:r w:rsidRPr="007E762A">
        <w:rPr>
          <w:rFonts w:ascii="Times New Roman" w:hAnsi="Times New Roman" w:cs="Times New Roman"/>
          <w:i/>
          <w:iCs/>
          <w:sz w:val="24"/>
          <w:szCs w:val="24"/>
          <w:lang w:val="de-DE" w:eastAsia="zh-CN"/>
        </w:rPr>
        <w:t>Hinterhaus</w:t>
      </w:r>
      <w:r w:rsidRPr="0058103B">
        <w:rPr>
          <w:rFonts w:ascii="Times New Roman" w:hAnsi="Times New Roman" w:cs="Times New Roman"/>
          <w:sz w:val="24"/>
          <w:szCs w:val="24"/>
          <w:lang w:val="de-DE" w:eastAsia="zh-CN"/>
        </w:rPr>
        <w:t xml:space="preserve"> konzentriert, stellt man fest, dass am Gymnasium 1 nur einmal die wörtliche Übersetzung zu finden ist. Am Gymnasium 2 </w:t>
      </w:r>
      <w:r w:rsidR="008705E1">
        <w:rPr>
          <w:rFonts w:ascii="Times New Roman" w:hAnsi="Times New Roman" w:cs="Times New Roman"/>
          <w:sz w:val="24"/>
          <w:szCs w:val="24"/>
          <w:lang w:val="de-DE" w:eastAsia="zh-CN"/>
        </w:rPr>
        <w:t>gibt es</w:t>
      </w:r>
      <w:r w:rsidRPr="0058103B">
        <w:rPr>
          <w:rFonts w:ascii="Times New Roman" w:hAnsi="Times New Roman" w:cs="Times New Roman"/>
          <w:sz w:val="24"/>
          <w:szCs w:val="24"/>
          <w:lang w:val="de-DE" w:eastAsia="zh-CN"/>
        </w:rPr>
        <w:t xml:space="preserve"> einmal die wortwörtliche Übersetzung </w:t>
      </w:r>
      <w:proofErr w:type="spellStart"/>
      <w:r w:rsidRPr="0058103B">
        <w:rPr>
          <w:rFonts w:ascii="Times New Roman" w:hAnsi="Times New Roman" w:cs="Times New Roman"/>
          <w:i/>
          <w:iCs/>
          <w:sz w:val="24"/>
          <w:szCs w:val="24"/>
          <w:lang w:val="de-DE" w:eastAsia="zh-CN"/>
        </w:rPr>
        <w:t>zadní</w:t>
      </w:r>
      <w:proofErr w:type="spellEnd"/>
      <w:r w:rsidRPr="0058103B">
        <w:rPr>
          <w:rFonts w:ascii="Times New Roman" w:hAnsi="Times New Roman" w:cs="Times New Roman"/>
          <w:i/>
          <w:iCs/>
          <w:sz w:val="24"/>
          <w:szCs w:val="24"/>
          <w:lang w:val="de-DE" w:eastAsia="zh-CN"/>
        </w:rPr>
        <w:t xml:space="preserve"> </w:t>
      </w:r>
      <w:proofErr w:type="spellStart"/>
      <w:r w:rsidRPr="0058103B">
        <w:rPr>
          <w:rFonts w:ascii="Times New Roman" w:hAnsi="Times New Roman" w:cs="Times New Roman"/>
          <w:i/>
          <w:iCs/>
          <w:sz w:val="24"/>
          <w:szCs w:val="24"/>
          <w:lang w:val="de-DE" w:eastAsia="zh-CN"/>
        </w:rPr>
        <w:t>dům</w:t>
      </w:r>
      <w:proofErr w:type="spellEnd"/>
      <w:r w:rsidRPr="0058103B">
        <w:rPr>
          <w:rFonts w:ascii="Times New Roman" w:hAnsi="Times New Roman" w:cs="Times New Roman"/>
          <w:sz w:val="24"/>
          <w:szCs w:val="24"/>
          <w:lang w:val="de-DE" w:eastAsia="zh-CN"/>
        </w:rPr>
        <w:t xml:space="preserve"> und </w:t>
      </w:r>
      <w:r w:rsidR="00C7236E">
        <w:rPr>
          <w:rFonts w:ascii="Times New Roman" w:hAnsi="Times New Roman" w:cs="Times New Roman"/>
          <w:sz w:val="24"/>
          <w:szCs w:val="24"/>
          <w:lang w:val="de-DE" w:eastAsia="zh-CN"/>
        </w:rPr>
        <w:t>dreimal</w:t>
      </w:r>
      <w:r w:rsidRPr="0058103B">
        <w:rPr>
          <w:rFonts w:ascii="Times New Roman" w:hAnsi="Times New Roman" w:cs="Times New Roman"/>
          <w:sz w:val="24"/>
          <w:szCs w:val="24"/>
          <w:lang w:val="de-DE" w:eastAsia="zh-CN"/>
        </w:rPr>
        <w:t xml:space="preserve"> wörtliche Übersetzung mit der Verkleinerungsform des zweiten Teiles des Wortes, nämlich </w:t>
      </w:r>
      <w:proofErr w:type="spellStart"/>
      <w:r w:rsidRPr="0058103B">
        <w:rPr>
          <w:rFonts w:ascii="Times New Roman" w:hAnsi="Times New Roman" w:cs="Times New Roman"/>
          <w:i/>
          <w:iCs/>
          <w:sz w:val="24"/>
          <w:szCs w:val="24"/>
          <w:lang w:val="de-DE" w:eastAsia="zh-CN"/>
        </w:rPr>
        <w:t>zadní</w:t>
      </w:r>
      <w:proofErr w:type="spellEnd"/>
      <w:r w:rsidRPr="0058103B">
        <w:rPr>
          <w:rFonts w:ascii="Times New Roman" w:hAnsi="Times New Roman" w:cs="Times New Roman"/>
          <w:i/>
          <w:iCs/>
          <w:sz w:val="24"/>
          <w:szCs w:val="24"/>
          <w:lang w:val="de-DE" w:eastAsia="zh-CN"/>
        </w:rPr>
        <w:t xml:space="preserve"> </w:t>
      </w:r>
      <w:proofErr w:type="spellStart"/>
      <w:r w:rsidRPr="0058103B">
        <w:rPr>
          <w:rFonts w:ascii="Times New Roman" w:hAnsi="Times New Roman" w:cs="Times New Roman"/>
          <w:i/>
          <w:iCs/>
          <w:sz w:val="24"/>
          <w:szCs w:val="24"/>
          <w:lang w:val="de-DE" w:eastAsia="zh-CN"/>
        </w:rPr>
        <w:t>domek</w:t>
      </w:r>
      <w:proofErr w:type="spellEnd"/>
      <w:r w:rsidRPr="0058103B">
        <w:rPr>
          <w:rFonts w:ascii="Times New Roman" w:hAnsi="Times New Roman" w:cs="Times New Roman"/>
          <w:sz w:val="24"/>
          <w:szCs w:val="24"/>
          <w:lang w:val="de-DE" w:eastAsia="zh-CN"/>
        </w:rPr>
        <w:t xml:space="preserve">. Die Verkleinerungsform benutzten die Schüler wahrscheinlich deshalb, </w:t>
      </w:r>
      <w:r w:rsidRPr="0058103B">
        <w:rPr>
          <w:rFonts w:ascii="Times New Roman" w:hAnsi="Times New Roman" w:cs="Times New Roman"/>
          <w:sz w:val="24"/>
          <w:szCs w:val="24"/>
          <w:lang w:val="de-DE" w:eastAsia="zh-CN"/>
        </w:rPr>
        <w:lastRenderedPageBreak/>
        <w:t xml:space="preserve">weil sie in den tschechischen Märchen an Diminutiva gewöhnt sind und diese Übersetzung </w:t>
      </w:r>
      <w:r w:rsidR="00440236" w:rsidRPr="0058103B">
        <w:rPr>
          <w:rFonts w:ascii="Times New Roman" w:hAnsi="Times New Roman" w:cs="Times New Roman"/>
          <w:sz w:val="24"/>
          <w:szCs w:val="24"/>
          <w:lang w:val="de-DE" w:eastAsia="zh-CN"/>
        </w:rPr>
        <w:t>im Rahmen eine</w:t>
      </w:r>
      <w:r w:rsidR="008705E1">
        <w:rPr>
          <w:rFonts w:ascii="Times New Roman" w:hAnsi="Times New Roman" w:cs="Times New Roman"/>
          <w:sz w:val="24"/>
          <w:szCs w:val="24"/>
          <w:lang w:val="de-DE" w:eastAsia="zh-CN"/>
        </w:rPr>
        <w:t>r</w:t>
      </w:r>
      <w:r w:rsidR="00440236" w:rsidRPr="0058103B">
        <w:rPr>
          <w:rFonts w:ascii="Times New Roman" w:hAnsi="Times New Roman" w:cs="Times New Roman"/>
          <w:sz w:val="24"/>
          <w:szCs w:val="24"/>
          <w:lang w:val="de-DE" w:eastAsia="zh-CN"/>
        </w:rPr>
        <w:t xml:space="preserve"> tschechischen Märchenübersetzung für sie natürlicher klang. Am Gymnasium 3 gibt es </w:t>
      </w:r>
      <w:r w:rsidR="008962E9">
        <w:rPr>
          <w:rFonts w:ascii="Times New Roman" w:hAnsi="Times New Roman" w:cs="Times New Roman"/>
          <w:sz w:val="24"/>
          <w:szCs w:val="24"/>
          <w:lang w:val="de-DE" w:eastAsia="zh-CN"/>
        </w:rPr>
        <w:t>drei</w:t>
      </w:r>
      <w:r w:rsidR="00440236" w:rsidRPr="0058103B">
        <w:rPr>
          <w:rFonts w:ascii="Times New Roman" w:hAnsi="Times New Roman" w:cs="Times New Roman"/>
          <w:sz w:val="24"/>
          <w:szCs w:val="24"/>
          <w:lang w:val="de-DE" w:eastAsia="zh-CN"/>
        </w:rPr>
        <w:t xml:space="preserve"> wörtliche Übersetzungen </w:t>
      </w:r>
      <w:proofErr w:type="spellStart"/>
      <w:r w:rsidR="00440236" w:rsidRPr="0058103B">
        <w:rPr>
          <w:rFonts w:ascii="Times New Roman" w:hAnsi="Times New Roman" w:cs="Times New Roman"/>
          <w:i/>
          <w:iCs/>
          <w:sz w:val="24"/>
          <w:szCs w:val="24"/>
          <w:lang w:val="de-DE" w:eastAsia="zh-CN"/>
        </w:rPr>
        <w:t>zadní</w:t>
      </w:r>
      <w:proofErr w:type="spellEnd"/>
      <w:r w:rsidR="00440236" w:rsidRPr="0058103B">
        <w:rPr>
          <w:rFonts w:ascii="Times New Roman" w:hAnsi="Times New Roman" w:cs="Times New Roman"/>
          <w:i/>
          <w:iCs/>
          <w:sz w:val="24"/>
          <w:szCs w:val="24"/>
          <w:lang w:val="de-DE" w:eastAsia="zh-CN"/>
        </w:rPr>
        <w:t xml:space="preserve"> </w:t>
      </w:r>
      <w:proofErr w:type="spellStart"/>
      <w:r w:rsidR="00440236" w:rsidRPr="0058103B">
        <w:rPr>
          <w:rFonts w:ascii="Times New Roman" w:hAnsi="Times New Roman" w:cs="Times New Roman"/>
          <w:i/>
          <w:iCs/>
          <w:sz w:val="24"/>
          <w:szCs w:val="24"/>
          <w:lang w:val="de-DE" w:eastAsia="zh-CN"/>
        </w:rPr>
        <w:t>dům</w:t>
      </w:r>
      <w:proofErr w:type="spellEnd"/>
      <w:r w:rsidR="00440236" w:rsidRPr="0058103B">
        <w:rPr>
          <w:rFonts w:ascii="Times New Roman" w:hAnsi="Times New Roman" w:cs="Times New Roman"/>
          <w:sz w:val="24"/>
          <w:szCs w:val="24"/>
          <w:lang w:val="de-DE" w:eastAsia="zh-CN"/>
        </w:rPr>
        <w:t>. An Gymnasien</w:t>
      </w:r>
      <w:r w:rsidR="0094163F">
        <w:rPr>
          <w:rFonts w:ascii="Times New Roman" w:hAnsi="Times New Roman" w:cs="Times New Roman"/>
          <w:sz w:val="24"/>
          <w:szCs w:val="24"/>
          <w:lang w:val="de-DE" w:eastAsia="zh-CN"/>
        </w:rPr>
        <w:t xml:space="preserve"> 1 und 2</w:t>
      </w:r>
      <w:r w:rsidR="00440236" w:rsidRPr="0058103B">
        <w:rPr>
          <w:rFonts w:ascii="Times New Roman" w:hAnsi="Times New Roman" w:cs="Times New Roman"/>
          <w:sz w:val="24"/>
          <w:szCs w:val="24"/>
          <w:lang w:val="de-DE" w:eastAsia="zh-CN"/>
        </w:rPr>
        <w:t xml:space="preserve"> überwiegt im Rahmen der sinnvollen und äquivalenten Übersetzungen die freie Übersetzung</w:t>
      </w:r>
      <w:r w:rsidR="0094163F">
        <w:rPr>
          <w:rFonts w:ascii="Times New Roman" w:hAnsi="Times New Roman" w:cs="Times New Roman"/>
          <w:sz w:val="24"/>
          <w:szCs w:val="24"/>
          <w:lang w:val="de-DE" w:eastAsia="zh-CN"/>
        </w:rPr>
        <w:t>, am Gymnasium 3 war eine Hälfe der sinnvollen Übersetzungen frei und eine Hälfe wortwörtlich</w:t>
      </w:r>
      <w:r w:rsidR="00440236" w:rsidRPr="0058103B">
        <w:rPr>
          <w:rFonts w:ascii="Times New Roman" w:hAnsi="Times New Roman" w:cs="Times New Roman"/>
          <w:sz w:val="24"/>
          <w:szCs w:val="24"/>
          <w:lang w:val="de-DE" w:eastAsia="zh-CN"/>
        </w:rPr>
        <w:t xml:space="preserve">. </w:t>
      </w:r>
    </w:p>
    <w:tbl>
      <w:tblPr>
        <w:tblStyle w:val="Tabellenraster"/>
        <w:tblW w:w="9040" w:type="dxa"/>
        <w:tblLook w:val="04A0" w:firstRow="1" w:lastRow="0" w:firstColumn="1" w:lastColumn="0" w:noHBand="0" w:noVBand="1"/>
      </w:tblPr>
      <w:tblGrid>
        <w:gridCol w:w="1540"/>
        <w:gridCol w:w="2500"/>
        <w:gridCol w:w="2760"/>
        <w:gridCol w:w="2240"/>
      </w:tblGrid>
      <w:tr w:rsidR="00EC1338" w:rsidRPr="0058103B" w14:paraId="1E8BEDFA" w14:textId="77777777" w:rsidTr="000A71F6">
        <w:trPr>
          <w:trHeight w:val="288"/>
        </w:trPr>
        <w:tc>
          <w:tcPr>
            <w:tcW w:w="1540" w:type="dxa"/>
            <w:noWrap/>
            <w:hideMark/>
          </w:tcPr>
          <w:p w14:paraId="5415A366" w14:textId="77777777" w:rsidR="00EC1338" w:rsidRPr="0058103B" w:rsidRDefault="00EC1338" w:rsidP="00C21611">
            <w:pPr>
              <w:spacing w:line="360" w:lineRule="auto"/>
              <w:jc w:val="both"/>
              <w:rPr>
                <w:rFonts w:ascii="Times New Roman" w:eastAsia="Times New Roman" w:hAnsi="Times New Roman" w:cs="Times New Roman"/>
                <w:sz w:val="24"/>
                <w:szCs w:val="24"/>
                <w:lang w:val="de-DE" w:eastAsia="de-DE"/>
              </w:rPr>
            </w:pPr>
          </w:p>
        </w:tc>
        <w:tc>
          <w:tcPr>
            <w:tcW w:w="2500" w:type="dxa"/>
            <w:noWrap/>
            <w:hideMark/>
          </w:tcPr>
          <w:p w14:paraId="5D2A5745" w14:textId="0ACA266C" w:rsidR="00EC1338" w:rsidRPr="0058103B" w:rsidRDefault="00EC1338" w:rsidP="00C21611">
            <w:pPr>
              <w:spacing w:line="360" w:lineRule="auto"/>
              <w:jc w:val="both"/>
              <w:rPr>
                <w:rFonts w:ascii="Times New Roman" w:eastAsia="Times New Roman" w:hAnsi="Times New Roman" w:cs="Times New Roman"/>
                <w:b/>
                <w:bCs/>
                <w:color w:val="000000"/>
                <w:sz w:val="24"/>
                <w:szCs w:val="24"/>
                <w:u w:val="single"/>
                <w:lang w:val="de-DE" w:eastAsia="de-DE"/>
              </w:rPr>
            </w:pPr>
            <w:r w:rsidRPr="0058103B">
              <w:rPr>
                <w:rFonts w:ascii="Times New Roman" w:eastAsia="Times New Roman" w:hAnsi="Times New Roman" w:cs="Times New Roman"/>
                <w:b/>
                <w:bCs/>
                <w:color w:val="000000"/>
                <w:sz w:val="24"/>
                <w:szCs w:val="24"/>
                <w:u w:val="single"/>
                <w:lang w:val="de-DE" w:eastAsia="de-DE"/>
              </w:rPr>
              <w:t>Gymnasium 1</w:t>
            </w:r>
          </w:p>
        </w:tc>
        <w:tc>
          <w:tcPr>
            <w:tcW w:w="2760" w:type="dxa"/>
            <w:noWrap/>
            <w:hideMark/>
          </w:tcPr>
          <w:p w14:paraId="3C62DC64" w14:textId="37F98883" w:rsidR="00EC1338" w:rsidRPr="0058103B" w:rsidRDefault="00EC1338" w:rsidP="00C21611">
            <w:pPr>
              <w:spacing w:line="360" w:lineRule="auto"/>
              <w:jc w:val="both"/>
              <w:rPr>
                <w:rFonts w:ascii="Times New Roman" w:eastAsia="Times New Roman" w:hAnsi="Times New Roman" w:cs="Times New Roman"/>
                <w:b/>
                <w:bCs/>
                <w:color w:val="000000"/>
                <w:sz w:val="24"/>
                <w:szCs w:val="24"/>
                <w:u w:val="single"/>
                <w:lang w:val="de-DE" w:eastAsia="de-DE"/>
              </w:rPr>
            </w:pPr>
            <w:r w:rsidRPr="0058103B">
              <w:rPr>
                <w:rFonts w:ascii="Times New Roman" w:eastAsia="Times New Roman" w:hAnsi="Times New Roman" w:cs="Times New Roman"/>
                <w:b/>
                <w:bCs/>
                <w:color w:val="000000"/>
                <w:sz w:val="24"/>
                <w:szCs w:val="24"/>
                <w:u w:val="single"/>
                <w:lang w:val="de-DE" w:eastAsia="de-DE"/>
              </w:rPr>
              <w:t>Gymnasium 2</w:t>
            </w:r>
          </w:p>
        </w:tc>
        <w:tc>
          <w:tcPr>
            <w:tcW w:w="2240" w:type="dxa"/>
            <w:noWrap/>
            <w:hideMark/>
          </w:tcPr>
          <w:p w14:paraId="37ADB881" w14:textId="514F8CE8" w:rsidR="00EC1338" w:rsidRPr="0058103B" w:rsidRDefault="00EC1338" w:rsidP="00C21611">
            <w:pPr>
              <w:spacing w:line="360" w:lineRule="auto"/>
              <w:jc w:val="both"/>
              <w:rPr>
                <w:rFonts w:ascii="Times New Roman" w:eastAsia="Times New Roman" w:hAnsi="Times New Roman" w:cs="Times New Roman"/>
                <w:b/>
                <w:bCs/>
                <w:color w:val="000000"/>
                <w:sz w:val="24"/>
                <w:szCs w:val="24"/>
                <w:u w:val="single"/>
                <w:lang w:val="de-DE" w:eastAsia="de-DE"/>
              </w:rPr>
            </w:pPr>
            <w:r w:rsidRPr="0058103B">
              <w:rPr>
                <w:rFonts w:ascii="Times New Roman" w:eastAsia="Times New Roman" w:hAnsi="Times New Roman" w:cs="Times New Roman"/>
                <w:b/>
                <w:bCs/>
                <w:color w:val="000000"/>
                <w:sz w:val="24"/>
                <w:szCs w:val="24"/>
                <w:u w:val="single"/>
                <w:lang w:val="de-DE" w:eastAsia="de-DE"/>
              </w:rPr>
              <w:t>Gymnasium 3</w:t>
            </w:r>
          </w:p>
        </w:tc>
      </w:tr>
      <w:tr w:rsidR="00EC1338" w:rsidRPr="0058103B" w14:paraId="56B68469" w14:textId="77777777" w:rsidTr="000A71F6">
        <w:trPr>
          <w:trHeight w:val="288"/>
        </w:trPr>
        <w:tc>
          <w:tcPr>
            <w:tcW w:w="1540" w:type="dxa"/>
            <w:noWrap/>
            <w:hideMark/>
          </w:tcPr>
          <w:p w14:paraId="793563BD"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Hinterhaus</w:t>
            </w:r>
          </w:p>
        </w:tc>
        <w:tc>
          <w:tcPr>
            <w:tcW w:w="2500" w:type="dxa"/>
            <w:noWrap/>
            <w:hideMark/>
          </w:tcPr>
          <w:p w14:paraId="10403449"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chodba</w:t>
            </w:r>
            <w:proofErr w:type="spellEnd"/>
          </w:p>
        </w:tc>
        <w:tc>
          <w:tcPr>
            <w:tcW w:w="2760" w:type="dxa"/>
            <w:noWrap/>
            <w:hideMark/>
          </w:tcPr>
          <w:p w14:paraId="0A229A48"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kůlna</w:t>
            </w:r>
            <w:proofErr w:type="spellEnd"/>
          </w:p>
        </w:tc>
        <w:tc>
          <w:tcPr>
            <w:tcW w:w="2240" w:type="dxa"/>
            <w:noWrap/>
            <w:hideMark/>
          </w:tcPr>
          <w:p w14:paraId="6C8573C0"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utajemném</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domě</w:t>
            </w:r>
            <w:proofErr w:type="spellEnd"/>
          </w:p>
        </w:tc>
      </w:tr>
      <w:tr w:rsidR="00EC1338" w:rsidRPr="0058103B" w14:paraId="3ECEAEEE" w14:textId="77777777" w:rsidTr="000A71F6">
        <w:trPr>
          <w:trHeight w:val="288"/>
        </w:trPr>
        <w:tc>
          <w:tcPr>
            <w:tcW w:w="1540" w:type="dxa"/>
            <w:noWrap/>
            <w:hideMark/>
          </w:tcPr>
          <w:p w14:paraId="33028D22"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
        </w:tc>
        <w:tc>
          <w:tcPr>
            <w:tcW w:w="2500" w:type="dxa"/>
            <w:noWrap/>
            <w:hideMark/>
          </w:tcPr>
          <w:p w14:paraId="03ED14CB"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chata</w:t>
            </w:r>
            <w:proofErr w:type="spellEnd"/>
          </w:p>
        </w:tc>
        <w:tc>
          <w:tcPr>
            <w:tcW w:w="2760" w:type="dxa"/>
            <w:noWrap/>
            <w:hideMark/>
          </w:tcPr>
          <w:p w14:paraId="39434F24"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zadní</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domek</w:t>
            </w:r>
            <w:proofErr w:type="spellEnd"/>
          </w:p>
        </w:tc>
        <w:tc>
          <w:tcPr>
            <w:tcW w:w="2240" w:type="dxa"/>
            <w:noWrap/>
            <w:hideMark/>
          </w:tcPr>
          <w:p w14:paraId="663FF609" w14:textId="2E076174" w:rsidR="00EC1338" w:rsidRPr="0058103B" w:rsidRDefault="00C7236E" w:rsidP="00C21611">
            <w:pPr>
              <w:spacing w:line="360" w:lineRule="auto"/>
              <w:jc w:val="both"/>
              <w:rPr>
                <w:rFonts w:ascii="Times New Roman" w:eastAsia="Times New Roman" w:hAnsi="Times New Roman" w:cs="Times New Roman"/>
                <w:color w:val="000000"/>
                <w:sz w:val="24"/>
                <w:szCs w:val="24"/>
                <w:lang w:val="de-DE" w:eastAsia="de-DE"/>
              </w:rPr>
            </w:pPr>
            <w:proofErr w:type="spellStart"/>
            <w:r>
              <w:rPr>
                <w:rFonts w:ascii="Times New Roman" w:eastAsia="Times New Roman" w:hAnsi="Times New Roman" w:cs="Times New Roman"/>
                <w:color w:val="000000"/>
                <w:sz w:val="24"/>
                <w:szCs w:val="24"/>
                <w:lang w:val="de-DE" w:eastAsia="de-DE"/>
              </w:rPr>
              <w:t>v</w:t>
            </w:r>
            <w:r w:rsidR="00EC1338" w:rsidRPr="0058103B">
              <w:rPr>
                <w:rFonts w:ascii="Times New Roman" w:eastAsia="Times New Roman" w:hAnsi="Times New Roman" w:cs="Times New Roman"/>
                <w:color w:val="000000"/>
                <w:sz w:val="24"/>
                <w:szCs w:val="24"/>
                <w:lang w:val="de-DE" w:eastAsia="de-DE"/>
              </w:rPr>
              <w:t>eranda</w:t>
            </w:r>
            <w:proofErr w:type="spellEnd"/>
          </w:p>
        </w:tc>
      </w:tr>
      <w:tr w:rsidR="00EC1338" w:rsidRPr="0058103B" w14:paraId="012CE0C5" w14:textId="77777777" w:rsidTr="000A71F6">
        <w:trPr>
          <w:trHeight w:val="288"/>
        </w:trPr>
        <w:tc>
          <w:tcPr>
            <w:tcW w:w="1540" w:type="dxa"/>
            <w:noWrap/>
            <w:hideMark/>
          </w:tcPr>
          <w:p w14:paraId="1A19BD60"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
        </w:tc>
        <w:tc>
          <w:tcPr>
            <w:tcW w:w="2500" w:type="dxa"/>
            <w:noWrap/>
            <w:hideMark/>
          </w:tcPr>
          <w:p w14:paraId="6882C857"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w:t>
            </w:r>
          </w:p>
        </w:tc>
        <w:tc>
          <w:tcPr>
            <w:tcW w:w="2760" w:type="dxa"/>
            <w:noWrap/>
            <w:hideMark/>
          </w:tcPr>
          <w:p w14:paraId="7C4CA1D8"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zadní</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dům</w:t>
            </w:r>
            <w:proofErr w:type="spellEnd"/>
          </w:p>
        </w:tc>
        <w:tc>
          <w:tcPr>
            <w:tcW w:w="2240" w:type="dxa"/>
            <w:noWrap/>
            <w:hideMark/>
          </w:tcPr>
          <w:p w14:paraId="22E9DF6B"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zadní</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část</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domu</w:t>
            </w:r>
            <w:proofErr w:type="spellEnd"/>
          </w:p>
        </w:tc>
      </w:tr>
      <w:tr w:rsidR="00EC1338" w:rsidRPr="0058103B" w14:paraId="392C14F4" w14:textId="77777777" w:rsidTr="000A71F6">
        <w:trPr>
          <w:trHeight w:val="288"/>
        </w:trPr>
        <w:tc>
          <w:tcPr>
            <w:tcW w:w="1540" w:type="dxa"/>
            <w:noWrap/>
            <w:hideMark/>
          </w:tcPr>
          <w:p w14:paraId="31B79153"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
        </w:tc>
        <w:tc>
          <w:tcPr>
            <w:tcW w:w="2500" w:type="dxa"/>
            <w:noWrap/>
            <w:hideMark/>
          </w:tcPr>
          <w:p w14:paraId="6A4EF9FD"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předsíň</w:t>
            </w:r>
            <w:proofErr w:type="spellEnd"/>
          </w:p>
        </w:tc>
        <w:tc>
          <w:tcPr>
            <w:tcW w:w="2760" w:type="dxa"/>
            <w:noWrap/>
            <w:hideMark/>
          </w:tcPr>
          <w:p w14:paraId="72D94645"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zahradní</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domek</w:t>
            </w:r>
            <w:proofErr w:type="spellEnd"/>
          </w:p>
        </w:tc>
        <w:tc>
          <w:tcPr>
            <w:tcW w:w="2240" w:type="dxa"/>
            <w:noWrap/>
            <w:hideMark/>
          </w:tcPr>
          <w:p w14:paraId="1469C80B"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zadní</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dům</w:t>
            </w:r>
            <w:proofErr w:type="spellEnd"/>
          </w:p>
        </w:tc>
      </w:tr>
      <w:tr w:rsidR="00EC1338" w:rsidRPr="0058103B" w14:paraId="4B8E8B97" w14:textId="77777777" w:rsidTr="000A71F6">
        <w:trPr>
          <w:trHeight w:val="288"/>
        </w:trPr>
        <w:tc>
          <w:tcPr>
            <w:tcW w:w="1540" w:type="dxa"/>
            <w:noWrap/>
            <w:hideMark/>
          </w:tcPr>
          <w:p w14:paraId="6B2CAF00"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
        </w:tc>
        <w:tc>
          <w:tcPr>
            <w:tcW w:w="2500" w:type="dxa"/>
            <w:noWrap/>
            <w:hideMark/>
          </w:tcPr>
          <w:p w14:paraId="2C429574"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chata</w:t>
            </w:r>
            <w:proofErr w:type="spellEnd"/>
          </w:p>
        </w:tc>
        <w:tc>
          <w:tcPr>
            <w:tcW w:w="2760" w:type="dxa"/>
            <w:noWrap/>
            <w:hideMark/>
          </w:tcPr>
          <w:p w14:paraId="116C3FC3"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zahradní</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domek</w:t>
            </w:r>
            <w:proofErr w:type="spellEnd"/>
          </w:p>
        </w:tc>
        <w:tc>
          <w:tcPr>
            <w:tcW w:w="2240" w:type="dxa"/>
            <w:noWrap/>
            <w:hideMark/>
          </w:tcPr>
          <w:p w14:paraId="00D6CD4C"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zadní</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dům</w:t>
            </w:r>
            <w:proofErr w:type="spellEnd"/>
          </w:p>
        </w:tc>
      </w:tr>
      <w:tr w:rsidR="00EC1338" w:rsidRPr="0058103B" w14:paraId="07C2A1E2" w14:textId="77777777" w:rsidTr="000A71F6">
        <w:trPr>
          <w:trHeight w:val="288"/>
        </w:trPr>
        <w:tc>
          <w:tcPr>
            <w:tcW w:w="1540" w:type="dxa"/>
            <w:noWrap/>
            <w:hideMark/>
          </w:tcPr>
          <w:p w14:paraId="368DF56D"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
        </w:tc>
        <w:tc>
          <w:tcPr>
            <w:tcW w:w="2500" w:type="dxa"/>
            <w:noWrap/>
            <w:hideMark/>
          </w:tcPr>
          <w:p w14:paraId="7F0D262B"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chata</w:t>
            </w:r>
            <w:proofErr w:type="spellEnd"/>
          </w:p>
        </w:tc>
        <w:tc>
          <w:tcPr>
            <w:tcW w:w="2760" w:type="dxa"/>
            <w:noWrap/>
            <w:hideMark/>
          </w:tcPr>
          <w:p w14:paraId="367E3C14" w14:textId="59D1CBD9" w:rsidR="00EC1338" w:rsidRPr="0058103B" w:rsidRDefault="00C7236E" w:rsidP="00C21611">
            <w:pPr>
              <w:spacing w:line="360" w:lineRule="auto"/>
              <w:jc w:val="both"/>
              <w:rPr>
                <w:rFonts w:ascii="Times New Roman" w:eastAsia="Times New Roman" w:hAnsi="Times New Roman" w:cs="Times New Roman"/>
                <w:color w:val="000000"/>
                <w:sz w:val="24"/>
                <w:szCs w:val="24"/>
                <w:lang w:val="de-DE" w:eastAsia="de-DE"/>
              </w:rPr>
            </w:pPr>
            <w:proofErr w:type="spellStart"/>
            <w:r>
              <w:rPr>
                <w:rFonts w:ascii="Times New Roman" w:eastAsia="Times New Roman" w:hAnsi="Times New Roman" w:cs="Times New Roman"/>
                <w:color w:val="000000"/>
                <w:sz w:val="24"/>
                <w:szCs w:val="24"/>
                <w:lang w:val="de-DE" w:eastAsia="de-DE"/>
              </w:rPr>
              <w:t>d</w:t>
            </w:r>
            <w:r w:rsidR="00EC1338" w:rsidRPr="0058103B">
              <w:rPr>
                <w:rFonts w:ascii="Times New Roman" w:eastAsia="Times New Roman" w:hAnsi="Times New Roman" w:cs="Times New Roman"/>
                <w:color w:val="000000"/>
                <w:sz w:val="24"/>
                <w:szCs w:val="24"/>
                <w:lang w:val="de-DE" w:eastAsia="de-DE"/>
              </w:rPr>
              <w:t>ozadu</w:t>
            </w:r>
            <w:proofErr w:type="spellEnd"/>
          </w:p>
        </w:tc>
        <w:tc>
          <w:tcPr>
            <w:tcW w:w="2240" w:type="dxa"/>
            <w:noWrap/>
            <w:hideMark/>
          </w:tcPr>
          <w:p w14:paraId="23D399DE"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zahradní</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domek</w:t>
            </w:r>
            <w:proofErr w:type="spellEnd"/>
          </w:p>
        </w:tc>
      </w:tr>
      <w:tr w:rsidR="00EC1338" w:rsidRPr="0058103B" w14:paraId="4E8280B7" w14:textId="77777777" w:rsidTr="000A71F6">
        <w:trPr>
          <w:trHeight w:val="288"/>
        </w:trPr>
        <w:tc>
          <w:tcPr>
            <w:tcW w:w="1540" w:type="dxa"/>
            <w:noWrap/>
            <w:hideMark/>
          </w:tcPr>
          <w:p w14:paraId="50C91279"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
        </w:tc>
        <w:tc>
          <w:tcPr>
            <w:tcW w:w="2500" w:type="dxa"/>
            <w:noWrap/>
            <w:hideMark/>
          </w:tcPr>
          <w:p w14:paraId="4CD68EB6"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zadní</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dům</w:t>
            </w:r>
            <w:proofErr w:type="spellEnd"/>
            <w:r w:rsidRPr="0058103B">
              <w:rPr>
                <w:rFonts w:ascii="Times New Roman" w:eastAsia="Times New Roman" w:hAnsi="Times New Roman" w:cs="Times New Roman"/>
                <w:color w:val="000000"/>
                <w:sz w:val="24"/>
                <w:szCs w:val="24"/>
                <w:lang w:val="de-DE" w:eastAsia="de-DE"/>
              </w:rPr>
              <w:t>/</w:t>
            </w:r>
            <w:proofErr w:type="spellStart"/>
            <w:r w:rsidRPr="0058103B">
              <w:rPr>
                <w:rFonts w:ascii="Times New Roman" w:eastAsia="Times New Roman" w:hAnsi="Times New Roman" w:cs="Times New Roman"/>
                <w:color w:val="000000"/>
                <w:sz w:val="24"/>
                <w:szCs w:val="24"/>
                <w:lang w:val="de-DE" w:eastAsia="de-DE"/>
              </w:rPr>
              <w:t>kůlna</w:t>
            </w:r>
            <w:proofErr w:type="spellEnd"/>
          </w:p>
        </w:tc>
        <w:tc>
          <w:tcPr>
            <w:tcW w:w="2760" w:type="dxa"/>
            <w:noWrap/>
            <w:hideMark/>
          </w:tcPr>
          <w:p w14:paraId="5E2DC564"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zahradním</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domku</w:t>
            </w:r>
            <w:proofErr w:type="spellEnd"/>
          </w:p>
        </w:tc>
        <w:tc>
          <w:tcPr>
            <w:tcW w:w="2240" w:type="dxa"/>
            <w:noWrap/>
            <w:hideMark/>
          </w:tcPr>
          <w:p w14:paraId="1CFA6F09"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zadní</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dům</w:t>
            </w:r>
            <w:proofErr w:type="spellEnd"/>
          </w:p>
        </w:tc>
      </w:tr>
      <w:tr w:rsidR="00EC1338" w:rsidRPr="0058103B" w14:paraId="3B3D256D" w14:textId="77777777" w:rsidTr="000A71F6">
        <w:trPr>
          <w:trHeight w:val="288"/>
        </w:trPr>
        <w:tc>
          <w:tcPr>
            <w:tcW w:w="1540" w:type="dxa"/>
            <w:noWrap/>
            <w:hideMark/>
          </w:tcPr>
          <w:p w14:paraId="7F90BB27"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
        </w:tc>
        <w:tc>
          <w:tcPr>
            <w:tcW w:w="2500" w:type="dxa"/>
            <w:noWrap/>
            <w:hideMark/>
          </w:tcPr>
          <w:p w14:paraId="6E68BCBA"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sklep</w:t>
            </w:r>
            <w:proofErr w:type="spellEnd"/>
          </w:p>
        </w:tc>
        <w:tc>
          <w:tcPr>
            <w:tcW w:w="2760" w:type="dxa"/>
            <w:noWrap/>
            <w:hideMark/>
          </w:tcPr>
          <w:p w14:paraId="431D2B9F"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zadní</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domek</w:t>
            </w:r>
            <w:proofErr w:type="spellEnd"/>
          </w:p>
        </w:tc>
        <w:tc>
          <w:tcPr>
            <w:tcW w:w="2240" w:type="dxa"/>
            <w:noWrap/>
            <w:hideMark/>
          </w:tcPr>
          <w:p w14:paraId="511F5CEF"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zahradní</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domek</w:t>
            </w:r>
            <w:proofErr w:type="spellEnd"/>
          </w:p>
        </w:tc>
      </w:tr>
      <w:tr w:rsidR="00EC1338" w:rsidRPr="0058103B" w14:paraId="59CC44F4" w14:textId="77777777" w:rsidTr="000A71F6">
        <w:trPr>
          <w:trHeight w:val="288"/>
        </w:trPr>
        <w:tc>
          <w:tcPr>
            <w:tcW w:w="1540" w:type="dxa"/>
            <w:noWrap/>
            <w:hideMark/>
          </w:tcPr>
          <w:p w14:paraId="33D18FF4"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
        </w:tc>
        <w:tc>
          <w:tcPr>
            <w:tcW w:w="2500" w:type="dxa"/>
            <w:noWrap/>
            <w:hideMark/>
          </w:tcPr>
          <w:p w14:paraId="098C56D1" w14:textId="77777777" w:rsidR="00EC1338" w:rsidRPr="0058103B" w:rsidRDefault="00EC1338" w:rsidP="00C21611">
            <w:pPr>
              <w:spacing w:line="360" w:lineRule="auto"/>
              <w:jc w:val="both"/>
              <w:rPr>
                <w:rFonts w:ascii="Times New Roman" w:eastAsia="Times New Roman" w:hAnsi="Times New Roman" w:cs="Times New Roman"/>
                <w:sz w:val="24"/>
                <w:szCs w:val="24"/>
                <w:lang w:val="de-DE" w:eastAsia="de-DE"/>
              </w:rPr>
            </w:pPr>
          </w:p>
        </w:tc>
        <w:tc>
          <w:tcPr>
            <w:tcW w:w="2760" w:type="dxa"/>
            <w:noWrap/>
            <w:hideMark/>
          </w:tcPr>
          <w:p w14:paraId="67EB34DD"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zadní</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domek</w:t>
            </w:r>
            <w:proofErr w:type="spellEnd"/>
          </w:p>
        </w:tc>
        <w:tc>
          <w:tcPr>
            <w:tcW w:w="2240" w:type="dxa"/>
            <w:noWrap/>
            <w:hideMark/>
          </w:tcPr>
          <w:p w14:paraId="4557F12E"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zahradní</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domek</w:t>
            </w:r>
            <w:proofErr w:type="spellEnd"/>
          </w:p>
        </w:tc>
      </w:tr>
      <w:tr w:rsidR="00EC1338" w:rsidRPr="0058103B" w14:paraId="4AA872D9" w14:textId="77777777" w:rsidTr="000A71F6">
        <w:trPr>
          <w:trHeight w:val="288"/>
        </w:trPr>
        <w:tc>
          <w:tcPr>
            <w:tcW w:w="1540" w:type="dxa"/>
            <w:noWrap/>
            <w:hideMark/>
          </w:tcPr>
          <w:p w14:paraId="0C7E3D47"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
        </w:tc>
        <w:tc>
          <w:tcPr>
            <w:tcW w:w="2500" w:type="dxa"/>
            <w:noWrap/>
            <w:hideMark/>
          </w:tcPr>
          <w:p w14:paraId="62019133" w14:textId="77777777" w:rsidR="00EC1338" w:rsidRPr="0058103B" w:rsidRDefault="00EC1338" w:rsidP="00C21611">
            <w:pPr>
              <w:spacing w:line="360" w:lineRule="auto"/>
              <w:jc w:val="both"/>
              <w:rPr>
                <w:rFonts w:ascii="Times New Roman" w:eastAsia="Times New Roman" w:hAnsi="Times New Roman" w:cs="Times New Roman"/>
                <w:sz w:val="24"/>
                <w:szCs w:val="24"/>
                <w:lang w:val="de-DE" w:eastAsia="de-DE"/>
              </w:rPr>
            </w:pPr>
          </w:p>
        </w:tc>
        <w:tc>
          <w:tcPr>
            <w:tcW w:w="2760" w:type="dxa"/>
            <w:noWrap/>
            <w:hideMark/>
          </w:tcPr>
          <w:p w14:paraId="712C4B82"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kůlna</w:t>
            </w:r>
            <w:proofErr w:type="spellEnd"/>
          </w:p>
        </w:tc>
        <w:tc>
          <w:tcPr>
            <w:tcW w:w="2240" w:type="dxa"/>
            <w:noWrap/>
            <w:hideMark/>
          </w:tcPr>
          <w:p w14:paraId="4B59AF57"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zádveří</w:t>
            </w:r>
            <w:proofErr w:type="spellEnd"/>
          </w:p>
        </w:tc>
      </w:tr>
      <w:tr w:rsidR="00EC1338" w:rsidRPr="0058103B" w14:paraId="129CC90A" w14:textId="77777777" w:rsidTr="000A71F6">
        <w:trPr>
          <w:trHeight w:val="288"/>
        </w:trPr>
        <w:tc>
          <w:tcPr>
            <w:tcW w:w="1540" w:type="dxa"/>
            <w:noWrap/>
            <w:hideMark/>
          </w:tcPr>
          <w:p w14:paraId="3B4ACB4B"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
        </w:tc>
        <w:tc>
          <w:tcPr>
            <w:tcW w:w="2500" w:type="dxa"/>
            <w:noWrap/>
            <w:hideMark/>
          </w:tcPr>
          <w:p w14:paraId="3F65DBA1" w14:textId="77777777" w:rsidR="00EC1338" w:rsidRPr="0058103B" w:rsidRDefault="00EC1338" w:rsidP="00C21611">
            <w:pPr>
              <w:spacing w:line="360" w:lineRule="auto"/>
              <w:jc w:val="both"/>
              <w:rPr>
                <w:rFonts w:ascii="Times New Roman" w:eastAsia="Times New Roman" w:hAnsi="Times New Roman" w:cs="Times New Roman"/>
                <w:sz w:val="24"/>
                <w:szCs w:val="24"/>
                <w:lang w:val="de-DE" w:eastAsia="de-DE"/>
              </w:rPr>
            </w:pPr>
          </w:p>
        </w:tc>
        <w:tc>
          <w:tcPr>
            <w:tcW w:w="2760" w:type="dxa"/>
            <w:noWrap/>
            <w:hideMark/>
          </w:tcPr>
          <w:p w14:paraId="41A79218" w14:textId="77777777" w:rsidR="00EC1338" w:rsidRPr="0058103B" w:rsidRDefault="00EC1338" w:rsidP="00C21611">
            <w:pPr>
              <w:spacing w:line="360" w:lineRule="auto"/>
              <w:jc w:val="both"/>
              <w:rPr>
                <w:rFonts w:ascii="Times New Roman" w:eastAsia="Times New Roman" w:hAnsi="Times New Roman" w:cs="Times New Roman"/>
                <w:sz w:val="24"/>
                <w:szCs w:val="24"/>
                <w:lang w:val="de-DE" w:eastAsia="de-DE"/>
              </w:rPr>
            </w:pPr>
          </w:p>
        </w:tc>
        <w:tc>
          <w:tcPr>
            <w:tcW w:w="2240" w:type="dxa"/>
            <w:noWrap/>
            <w:hideMark/>
          </w:tcPr>
          <w:p w14:paraId="549C7E0E"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bouda</w:t>
            </w:r>
            <w:proofErr w:type="spellEnd"/>
          </w:p>
        </w:tc>
      </w:tr>
    </w:tbl>
    <w:p w14:paraId="0E1569B3" w14:textId="77777777" w:rsidR="00FB7ED9" w:rsidRDefault="00FB7ED9" w:rsidP="00C7236E">
      <w:pPr>
        <w:spacing w:line="360" w:lineRule="auto"/>
        <w:ind w:firstLine="709"/>
        <w:jc w:val="both"/>
        <w:rPr>
          <w:rFonts w:ascii="Times New Roman" w:hAnsi="Times New Roman" w:cs="Times New Roman"/>
          <w:sz w:val="24"/>
          <w:szCs w:val="24"/>
          <w:lang w:val="de-DE" w:eastAsia="zh-CN"/>
        </w:rPr>
      </w:pPr>
    </w:p>
    <w:p w14:paraId="6B25A8C3" w14:textId="755D7976" w:rsidR="00E22CB3" w:rsidRPr="0058103B" w:rsidRDefault="00897394" w:rsidP="00C7236E">
      <w:pPr>
        <w:spacing w:line="360" w:lineRule="auto"/>
        <w:ind w:firstLine="709"/>
        <w:jc w:val="both"/>
        <w:rPr>
          <w:rFonts w:ascii="Times New Roman" w:hAnsi="Times New Roman" w:cs="Times New Roman"/>
          <w:sz w:val="24"/>
          <w:szCs w:val="24"/>
          <w:lang w:val="de-DE" w:eastAsia="zh-CN"/>
        </w:rPr>
      </w:pPr>
      <w:r w:rsidRPr="0058103B">
        <w:rPr>
          <w:rFonts w:ascii="Times New Roman" w:hAnsi="Times New Roman" w:cs="Times New Roman"/>
          <w:sz w:val="24"/>
          <w:szCs w:val="24"/>
          <w:lang w:val="de-DE" w:eastAsia="zh-CN"/>
        </w:rPr>
        <w:t>Bei</w:t>
      </w:r>
      <w:r w:rsidR="006F7D8E">
        <w:rPr>
          <w:rFonts w:ascii="Times New Roman" w:hAnsi="Times New Roman" w:cs="Times New Roman"/>
          <w:sz w:val="24"/>
          <w:szCs w:val="24"/>
          <w:lang w:val="de-DE" w:eastAsia="zh-CN"/>
        </w:rPr>
        <w:t xml:space="preserve"> dem substantivischen K</w:t>
      </w:r>
      <w:r w:rsidR="00E22CB3" w:rsidRPr="0058103B">
        <w:rPr>
          <w:rFonts w:ascii="Times New Roman" w:hAnsi="Times New Roman" w:cs="Times New Roman"/>
          <w:sz w:val="24"/>
          <w:szCs w:val="24"/>
          <w:lang w:val="de-DE" w:eastAsia="zh-CN"/>
        </w:rPr>
        <w:t xml:space="preserve">ompositum </w:t>
      </w:r>
      <w:r w:rsidR="00E22CB3" w:rsidRPr="007E762A">
        <w:rPr>
          <w:rFonts w:ascii="Times New Roman" w:hAnsi="Times New Roman" w:cs="Times New Roman"/>
          <w:i/>
          <w:iCs/>
          <w:sz w:val="24"/>
          <w:szCs w:val="24"/>
          <w:lang w:val="de-DE" w:eastAsia="zh-CN"/>
        </w:rPr>
        <w:t>Königssohn</w:t>
      </w:r>
      <w:r w:rsidRPr="0058103B">
        <w:rPr>
          <w:rFonts w:ascii="Times New Roman" w:hAnsi="Times New Roman" w:cs="Times New Roman"/>
          <w:sz w:val="24"/>
          <w:szCs w:val="24"/>
          <w:lang w:val="de-DE" w:eastAsia="zh-CN"/>
        </w:rPr>
        <w:t xml:space="preserve"> gab es die gleiche Übersetzung</w:t>
      </w:r>
      <w:r w:rsidR="008705E1">
        <w:rPr>
          <w:rFonts w:ascii="Times New Roman" w:hAnsi="Times New Roman" w:cs="Times New Roman"/>
          <w:sz w:val="24"/>
          <w:szCs w:val="24"/>
          <w:lang w:val="de-DE" w:eastAsia="zh-CN"/>
        </w:rPr>
        <w:t xml:space="preserve"> </w:t>
      </w:r>
      <w:r w:rsidR="008705E1" w:rsidRPr="0058103B">
        <w:rPr>
          <w:rFonts w:ascii="Times New Roman" w:hAnsi="Times New Roman" w:cs="Times New Roman"/>
          <w:sz w:val="24"/>
          <w:szCs w:val="24"/>
          <w:lang w:val="de-DE" w:eastAsia="zh-CN"/>
        </w:rPr>
        <w:t>am meisten</w:t>
      </w:r>
      <w:r w:rsidRPr="0058103B">
        <w:rPr>
          <w:rFonts w:ascii="Times New Roman" w:hAnsi="Times New Roman" w:cs="Times New Roman"/>
          <w:sz w:val="24"/>
          <w:szCs w:val="24"/>
          <w:lang w:val="de-DE" w:eastAsia="zh-CN"/>
        </w:rPr>
        <w:t xml:space="preserve">, die </w:t>
      </w:r>
      <w:proofErr w:type="spellStart"/>
      <w:r w:rsidRPr="0058103B">
        <w:rPr>
          <w:rFonts w:ascii="Times New Roman" w:hAnsi="Times New Roman" w:cs="Times New Roman"/>
          <w:sz w:val="24"/>
          <w:szCs w:val="24"/>
          <w:lang w:val="de-DE" w:eastAsia="zh-CN"/>
        </w:rPr>
        <w:t>Bezděková</w:t>
      </w:r>
      <w:proofErr w:type="spellEnd"/>
      <w:r w:rsidRPr="0058103B">
        <w:rPr>
          <w:rFonts w:ascii="Times New Roman" w:hAnsi="Times New Roman" w:cs="Times New Roman"/>
          <w:sz w:val="24"/>
          <w:szCs w:val="24"/>
          <w:lang w:val="de-DE" w:eastAsia="zh-CN"/>
        </w:rPr>
        <w:t xml:space="preserve"> benutzte, d. h. die Übersetzung </w:t>
      </w:r>
      <w:proofErr w:type="spellStart"/>
      <w:r w:rsidRPr="0058103B">
        <w:rPr>
          <w:rFonts w:ascii="Times New Roman" w:hAnsi="Times New Roman" w:cs="Times New Roman"/>
          <w:i/>
          <w:iCs/>
          <w:sz w:val="24"/>
          <w:szCs w:val="24"/>
          <w:lang w:val="de-DE" w:eastAsia="zh-CN"/>
        </w:rPr>
        <w:t>princ</w:t>
      </w:r>
      <w:proofErr w:type="spellEnd"/>
      <w:r w:rsidR="0086523B" w:rsidRPr="0058103B">
        <w:rPr>
          <w:rFonts w:ascii="Times New Roman" w:hAnsi="Times New Roman" w:cs="Times New Roman"/>
          <w:sz w:val="24"/>
          <w:szCs w:val="24"/>
          <w:lang w:val="de-DE" w:eastAsia="zh-CN"/>
        </w:rPr>
        <w:t>.</w:t>
      </w:r>
      <w:r w:rsidRPr="0058103B">
        <w:rPr>
          <w:rFonts w:ascii="Times New Roman" w:hAnsi="Times New Roman" w:cs="Times New Roman"/>
          <w:sz w:val="24"/>
          <w:szCs w:val="24"/>
          <w:lang w:val="de-DE" w:eastAsia="zh-CN"/>
        </w:rPr>
        <w:t xml:space="preserve"> Am Gymnasium 3 wurde diese Übersetzung siebenmal (von insgesamt </w:t>
      </w:r>
      <w:r w:rsidR="008A2638">
        <w:rPr>
          <w:rFonts w:ascii="Times New Roman" w:hAnsi="Times New Roman" w:cs="Times New Roman"/>
          <w:sz w:val="24"/>
          <w:szCs w:val="24"/>
          <w:lang w:val="de-DE" w:eastAsia="zh-CN"/>
        </w:rPr>
        <w:t>dreizehn</w:t>
      </w:r>
      <w:r w:rsidRPr="0058103B">
        <w:rPr>
          <w:rFonts w:ascii="Times New Roman" w:hAnsi="Times New Roman" w:cs="Times New Roman"/>
          <w:sz w:val="24"/>
          <w:szCs w:val="24"/>
          <w:lang w:val="de-DE" w:eastAsia="zh-CN"/>
        </w:rPr>
        <w:t xml:space="preserve"> Übersetzungen) benutzt. </w:t>
      </w:r>
      <w:r w:rsidR="00A52506" w:rsidRPr="0058103B">
        <w:rPr>
          <w:rFonts w:ascii="Times New Roman" w:hAnsi="Times New Roman" w:cs="Times New Roman"/>
          <w:sz w:val="24"/>
          <w:szCs w:val="24"/>
          <w:lang w:val="de-DE" w:eastAsia="zh-CN"/>
        </w:rPr>
        <w:t>O</w:t>
      </w:r>
      <w:r w:rsidRPr="0058103B">
        <w:rPr>
          <w:rFonts w:ascii="Times New Roman" w:hAnsi="Times New Roman" w:cs="Times New Roman"/>
          <w:sz w:val="24"/>
          <w:szCs w:val="24"/>
          <w:lang w:val="de-DE" w:eastAsia="zh-CN"/>
        </w:rPr>
        <w:t xml:space="preserve">ft </w:t>
      </w:r>
      <w:r w:rsidR="004E6CB1" w:rsidRPr="0058103B">
        <w:rPr>
          <w:rFonts w:ascii="Times New Roman" w:hAnsi="Times New Roman" w:cs="Times New Roman"/>
          <w:sz w:val="24"/>
          <w:szCs w:val="24"/>
          <w:lang w:val="de-DE" w:eastAsia="zh-CN"/>
        </w:rPr>
        <w:t xml:space="preserve">(10x) </w:t>
      </w:r>
      <w:r w:rsidRPr="0058103B">
        <w:rPr>
          <w:rFonts w:ascii="Times New Roman" w:hAnsi="Times New Roman" w:cs="Times New Roman"/>
          <w:sz w:val="24"/>
          <w:szCs w:val="24"/>
          <w:lang w:val="de-DE" w:eastAsia="zh-CN"/>
        </w:rPr>
        <w:t xml:space="preserve">wurde dieses Wort auch als </w:t>
      </w:r>
      <w:proofErr w:type="spellStart"/>
      <w:r w:rsidRPr="0058103B">
        <w:rPr>
          <w:rFonts w:ascii="Times New Roman" w:hAnsi="Times New Roman" w:cs="Times New Roman"/>
          <w:i/>
          <w:iCs/>
          <w:sz w:val="24"/>
          <w:szCs w:val="24"/>
          <w:lang w:val="de-DE" w:eastAsia="zh-CN"/>
        </w:rPr>
        <w:t>králův</w:t>
      </w:r>
      <w:proofErr w:type="spellEnd"/>
      <w:r w:rsidRPr="0058103B">
        <w:rPr>
          <w:rFonts w:ascii="Times New Roman" w:hAnsi="Times New Roman" w:cs="Times New Roman"/>
          <w:i/>
          <w:iCs/>
          <w:sz w:val="24"/>
          <w:szCs w:val="24"/>
          <w:lang w:val="de-DE" w:eastAsia="zh-CN"/>
        </w:rPr>
        <w:t xml:space="preserve"> </w:t>
      </w:r>
      <w:proofErr w:type="spellStart"/>
      <w:r w:rsidRPr="0058103B">
        <w:rPr>
          <w:rFonts w:ascii="Times New Roman" w:hAnsi="Times New Roman" w:cs="Times New Roman"/>
          <w:i/>
          <w:iCs/>
          <w:sz w:val="24"/>
          <w:szCs w:val="24"/>
          <w:lang w:val="de-DE" w:eastAsia="zh-CN"/>
        </w:rPr>
        <w:t>syn</w:t>
      </w:r>
      <w:proofErr w:type="spellEnd"/>
      <w:r w:rsidRPr="0058103B">
        <w:rPr>
          <w:rFonts w:ascii="Times New Roman" w:hAnsi="Times New Roman" w:cs="Times New Roman"/>
          <w:sz w:val="24"/>
          <w:szCs w:val="24"/>
          <w:lang w:val="de-DE" w:eastAsia="zh-CN"/>
        </w:rPr>
        <w:t xml:space="preserve"> übersetzt, was ähnlich, wie bei </w:t>
      </w:r>
      <w:proofErr w:type="spellStart"/>
      <w:r w:rsidRPr="0058103B">
        <w:rPr>
          <w:rFonts w:ascii="Times New Roman" w:hAnsi="Times New Roman" w:cs="Times New Roman"/>
          <w:sz w:val="24"/>
          <w:szCs w:val="24"/>
          <w:lang w:val="de-DE" w:eastAsia="zh-CN"/>
        </w:rPr>
        <w:t>Helceletová</w:t>
      </w:r>
      <w:proofErr w:type="spellEnd"/>
      <w:r w:rsidRPr="0058103B">
        <w:rPr>
          <w:rFonts w:ascii="Times New Roman" w:hAnsi="Times New Roman" w:cs="Times New Roman"/>
          <w:sz w:val="24"/>
          <w:szCs w:val="24"/>
          <w:lang w:val="de-DE" w:eastAsia="zh-CN"/>
        </w:rPr>
        <w:t xml:space="preserve"> ist, die die Übersetzung </w:t>
      </w:r>
      <w:proofErr w:type="spellStart"/>
      <w:r w:rsidRPr="0058103B">
        <w:rPr>
          <w:rFonts w:ascii="Times New Roman" w:hAnsi="Times New Roman" w:cs="Times New Roman"/>
          <w:i/>
          <w:iCs/>
          <w:sz w:val="24"/>
          <w:szCs w:val="24"/>
          <w:lang w:val="de-DE" w:eastAsia="zh-CN"/>
        </w:rPr>
        <w:t>královský</w:t>
      </w:r>
      <w:proofErr w:type="spellEnd"/>
      <w:r w:rsidRPr="0058103B">
        <w:rPr>
          <w:rFonts w:ascii="Times New Roman" w:hAnsi="Times New Roman" w:cs="Times New Roman"/>
          <w:i/>
          <w:iCs/>
          <w:sz w:val="24"/>
          <w:szCs w:val="24"/>
          <w:lang w:val="de-DE" w:eastAsia="zh-CN"/>
        </w:rPr>
        <w:t xml:space="preserve"> </w:t>
      </w:r>
      <w:proofErr w:type="spellStart"/>
      <w:r w:rsidRPr="0058103B">
        <w:rPr>
          <w:rFonts w:ascii="Times New Roman" w:hAnsi="Times New Roman" w:cs="Times New Roman"/>
          <w:i/>
          <w:iCs/>
          <w:sz w:val="24"/>
          <w:szCs w:val="24"/>
          <w:lang w:val="de-DE" w:eastAsia="zh-CN"/>
        </w:rPr>
        <w:t>syn</w:t>
      </w:r>
      <w:proofErr w:type="spellEnd"/>
      <w:r w:rsidRPr="0058103B">
        <w:rPr>
          <w:rFonts w:ascii="Times New Roman" w:hAnsi="Times New Roman" w:cs="Times New Roman"/>
          <w:sz w:val="24"/>
          <w:szCs w:val="24"/>
          <w:lang w:val="de-DE" w:eastAsia="zh-CN"/>
        </w:rPr>
        <w:t xml:space="preserve"> bevorzugte. </w:t>
      </w:r>
      <w:r w:rsidR="00475BD3" w:rsidRPr="0058103B">
        <w:rPr>
          <w:rFonts w:ascii="Times New Roman" w:hAnsi="Times New Roman" w:cs="Times New Roman"/>
          <w:sz w:val="24"/>
          <w:szCs w:val="24"/>
          <w:lang w:val="de-DE" w:eastAsia="zh-CN"/>
        </w:rPr>
        <w:t xml:space="preserve">Interessante Übersetzung dieses Kompositums </w:t>
      </w:r>
      <w:r w:rsidR="00B7504F" w:rsidRPr="0058103B">
        <w:rPr>
          <w:rFonts w:ascii="Times New Roman" w:hAnsi="Times New Roman" w:cs="Times New Roman"/>
          <w:sz w:val="24"/>
          <w:szCs w:val="24"/>
          <w:lang w:val="de-DE" w:eastAsia="zh-CN"/>
        </w:rPr>
        <w:t>bat</w:t>
      </w:r>
      <w:r w:rsidR="00475BD3" w:rsidRPr="0058103B">
        <w:rPr>
          <w:rFonts w:ascii="Times New Roman" w:hAnsi="Times New Roman" w:cs="Times New Roman"/>
          <w:sz w:val="24"/>
          <w:szCs w:val="24"/>
          <w:lang w:val="de-DE" w:eastAsia="zh-CN"/>
        </w:rPr>
        <w:t xml:space="preserve"> </w:t>
      </w:r>
      <w:r w:rsidR="00B7504F" w:rsidRPr="0058103B">
        <w:rPr>
          <w:rFonts w:ascii="Times New Roman" w:hAnsi="Times New Roman" w:cs="Times New Roman"/>
          <w:sz w:val="24"/>
          <w:szCs w:val="24"/>
          <w:lang w:val="de-DE" w:eastAsia="zh-CN"/>
        </w:rPr>
        <w:t xml:space="preserve">einer der Schüler des Gymnasiums 2, der das Kompositum als </w:t>
      </w:r>
      <w:proofErr w:type="spellStart"/>
      <w:r w:rsidR="00B7504F" w:rsidRPr="0058103B">
        <w:rPr>
          <w:rFonts w:ascii="Times New Roman" w:hAnsi="Times New Roman" w:cs="Times New Roman"/>
          <w:i/>
          <w:iCs/>
          <w:sz w:val="24"/>
          <w:szCs w:val="24"/>
          <w:lang w:val="de-DE" w:eastAsia="zh-CN"/>
        </w:rPr>
        <w:t>nástupce</w:t>
      </w:r>
      <w:proofErr w:type="spellEnd"/>
      <w:r w:rsidR="00B7504F" w:rsidRPr="0058103B">
        <w:rPr>
          <w:rFonts w:ascii="Times New Roman" w:hAnsi="Times New Roman" w:cs="Times New Roman"/>
          <w:i/>
          <w:iCs/>
          <w:sz w:val="24"/>
          <w:szCs w:val="24"/>
          <w:lang w:val="de-DE" w:eastAsia="zh-CN"/>
        </w:rPr>
        <w:t xml:space="preserve"> </w:t>
      </w:r>
      <w:proofErr w:type="spellStart"/>
      <w:r w:rsidR="00B7504F" w:rsidRPr="0058103B">
        <w:rPr>
          <w:rFonts w:ascii="Times New Roman" w:hAnsi="Times New Roman" w:cs="Times New Roman"/>
          <w:i/>
          <w:iCs/>
          <w:sz w:val="24"/>
          <w:szCs w:val="24"/>
          <w:lang w:val="de-DE" w:eastAsia="zh-CN"/>
        </w:rPr>
        <w:t>trůnu</w:t>
      </w:r>
      <w:proofErr w:type="spellEnd"/>
      <w:r w:rsidR="00B7504F" w:rsidRPr="0058103B">
        <w:rPr>
          <w:rFonts w:ascii="Times New Roman" w:hAnsi="Times New Roman" w:cs="Times New Roman"/>
          <w:sz w:val="24"/>
          <w:szCs w:val="24"/>
          <w:lang w:val="de-DE" w:eastAsia="zh-CN"/>
        </w:rPr>
        <w:t xml:space="preserve"> übersetzte</w:t>
      </w:r>
      <w:r w:rsidR="00572710" w:rsidRPr="0058103B">
        <w:rPr>
          <w:rFonts w:ascii="Times New Roman" w:hAnsi="Times New Roman" w:cs="Times New Roman"/>
          <w:sz w:val="24"/>
          <w:szCs w:val="24"/>
          <w:lang w:val="de-DE" w:eastAsia="zh-CN"/>
        </w:rPr>
        <w:t xml:space="preserve">, was </w:t>
      </w:r>
      <w:r w:rsidR="003332F1">
        <w:rPr>
          <w:rFonts w:ascii="Times New Roman" w:hAnsi="Times New Roman" w:cs="Times New Roman"/>
          <w:sz w:val="24"/>
          <w:szCs w:val="24"/>
          <w:lang w:val="de-DE" w:eastAsia="zh-CN"/>
        </w:rPr>
        <w:t xml:space="preserve">zwar </w:t>
      </w:r>
      <w:r w:rsidR="003332F1" w:rsidRPr="0058103B">
        <w:rPr>
          <w:rFonts w:ascii="Times New Roman" w:hAnsi="Times New Roman" w:cs="Times New Roman"/>
          <w:sz w:val="24"/>
          <w:szCs w:val="24"/>
          <w:lang w:val="de-DE" w:eastAsia="zh-CN"/>
        </w:rPr>
        <w:t>sinnvoll</w:t>
      </w:r>
      <w:r w:rsidR="00572710" w:rsidRPr="0058103B">
        <w:rPr>
          <w:rFonts w:ascii="Times New Roman" w:hAnsi="Times New Roman" w:cs="Times New Roman"/>
          <w:sz w:val="24"/>
          <w:szCs w:val="24"/>
          <w:lang w:val="de-DE" w:eastAsia="zh-CN"/>
        </w:rPr>
        <w:t xml:space="preserve"> ist, aber die semantische Bedeutung des Wortes </w:t>
      </w:r>
      <w:r w:rsidR="003332F1">
        <w:rPr>
          <w:rFonts w:ascii="Times New Roman" w:hAnsi="Times New Roman" w:cs="Times New Roman"/>
          <w:sz w:val="24"/>
          <w:szCs w:val="24"/>
          <w:lang w:val="de-DE" w:eastAsia="zh-CN"/>
        </w:rPr>
        <w:t xml:space="preserve">hat sich </w:t>
      </w:r>
      <w:r w:rsidR="00572710" w:rsidRPr="0058103B">
        <w:rPr>
          <w:rFonts w:ascii="Times New Roman" w:hAnsi="Times New Roman" w:cs="Times New Roman"/>
          <w:sz w:val="24"/>
          <w:szCs w:val="24"/>
          <w:lang w:val="de-DE" w:eastAsia="zh-CN"/>
        </w:rPr>
        <w:t xml:space="preserve">etwas verschoben, weil nicht jeder Königssohn ein </w:t>
      </w:r>
      <w:r w:rsidR="005911A6" w:rsidRPr="0058103B">
        <w:rPr>
          <w:rFonts w:ascii="Times New Roman" w:hAnsi="Times New Roman" w:cs="Times New Roman"/>
          <w:sz w:val="24"/>
          <w:szCs w:val="24"/>
          <w:lang w:val="de-DE" w:eastAsia="zh-CN"/>
        </w:rPr>
        <w:t xml:space="preserve">direkter </w:t>
      </w:r>
      <w:r w:rsidR="00572710" w:rsidRPr="0058103B">
        <w:rPr>
          <w:rFonts w:ascii="Times New Roman" w:hAnsi="Times New Roman" w:cs="Times New Roman"/>
          <w:sz w:val="24"/>
          <w:szCs w:val="24"/>
          <w:lang w:val="de-DE" w:eastAsia="zh-CN"/>
        </w:rPr>
        <w:t>Thronfolger ist</w:t>
      </w:r>
      <w:r w:rsidR="005911A6" w:rsidRPr="0058103B">
        <w:rPr>
          <w:rFonts w:ascii="Times New Roman" w:hAnsi="Times New Roman" w:cs="Times New Roman"/>
          <w:sz w:val="24"/>
          <w:szCs w:val="24"/>
          <w:lang w:val="de-DE" w:eastAsia="zh-CN"/>
        </w:rPr>
        <w:t xml:space="preserve"> und daher kann es passieren, dass er dadurch nicht einmal den Th</w:t>
      </w:r>
      <w:r w:rsidR="008705E1">
        <w:rPr>
          <w:rFonts w:ascii="Times New Roman" w:hAnsi="Times New Roman" w:cs="Times New Roman"/>
          <w:sz w:val="24"/>
          <w:szCs w:val="24"/>
          <w:lang w:val="de-DE" w:eastAsia="zh-CN"/>
        </w:rPr>
        <w:t>r</w:t>
      </w:r>
      <w:r w:rsidR="005911A6" w:rsidRPr="0058103B">
        <w:rPr>
          <w:rFonts w:ascii="Times New Roman" w:hAnsi="Times New Roman" w:cs="Times New Roman"/>
          <w:sz w:val="24"/>
          <w:szCs w:val="24"/>
          <w:lang w:val="de-DE" w:eastAsia="zh-CN"/>
        </w:rPr>
        <w:t xml:space="preserve">on besteigt. </w:t>
      </w:r>
    </w:p>
    <w:p w14:paraId="410B05B1" w14:textId="79F371B8" w:rsidR="00841438" w:rsidRDefault="008705E1" w:rsidP="00841438">
      <w:pPr>
        <w:spacing w:line="360" w:lineRule="auto"/>
        <w:ind w:firstLine="709"/>
        <w:jc w:val="both"/>
        <w:rPr>
          <w:rFonts w:ascii="Times New Roman" w:hAnsi="Times New Roman" w:cs="Times New Roman"/>
          <w:sz w:val="24"/>
          <w:szCs w:val="24"/>
          <w:lang w:val="de-DE" w:eastAsia="zh-CN"/>
        </w:rPr>
      </w:pPr>
      <w:r>
        <w:rPr>
          <w:rFonts w:ascii="Times New Roman" w:hAnsi="Times New Roman" w:cs="Times New Roman"/>
          <w:sz w:val="24"/>
          <w:szCs w:val="24"/>
          <w:lang w:val="de-DE" w:eastAsia="zh-CN"/>
        </w:rPr>
        <w:t>Die w</w:t>
      </w:r>
      <w:r w:rsidR="0099674C" w:rsidRPr="0058103B">
        <w:rPr>
          <w:rFonts w:ascii="Times New Roman" w:hAnsi="Times New Roman" w:cs="Times New Roman"/>
          <w:sz w:val="24"/>
          <w:szCs w:val="24"/>
          <w:lang w:val="de-DE" w:eastAsia="zh-CN"/>
        </w:rPr>
        <w:t>örtliche Übersetzung dieses Kompositums überwieg am Gymnasium 2 und 1</w:t>
      </w:r>
      <w:r w:rsidR="00AA17B8" w:rsidRPr="0058103B">
        <w:rPr>
          <w:rFonts w:ascii="Times New Roman" w:hAnsi="Times New Roman" w:cs="Times New Roman"/>
          <w:sz w:val="24"/>
          <w:szCs w:val="24"/>
          <w:lang w:val="de-DE" w:eastAsia="zh-CN"/>
        </w:rPr>
        <w:t xml:space="preserve">, wo man vor allem die Übersetzungen </w:t>
      </w:r>
      <w:proofErr w:type="spellStart"/>
      <w:r w:rsidR="00AA17B8" w:rsidRPr="0058103B">
        <w:rPr>
          <w:rFonts w:ascii="Times New Roman" w:hAnsi="Times New Roman" w:cs="Times New Roman"/>
          <w:i/>
          <w:iCs/>
          <w:sz w:val="24"/>
          <w:szCs w:val="24"/>
          <w:lang w:val="de-DE" w:eastAsia="zh-CN"/>
        </w:rPr>
        <w:t>králův</w:t>
      </w:r>
      <w:proofErr w:type="spellEnd"/>
      <w:r w:rsidR="00AA17B8" w:rsidRPr="0058103B">
        <w:rPr>
          <w:rFonts w:ascii="Times New Roman" w:hAnsi="Times New Roman" w:cs="Times New Roman"/>
          <w:sz w:val="24"/>
          <w:szCs w:val="24"/>
          <w:lang w:val="de-DE" w:eastAsia="zh-CN"/>
        </w:rPr>
        <w:t xml:space="preserve"> oder </w:t>
      </w:r>
      <w:proofErr w:type="spellStart"/>
      <w:r w:rsidR="00AA17B8" w:rsidRPr="0058103B">
        <w:rPr>
          <w:rFonts w:ascii="Times New Roman" w:hAnsi="Times New Roman" w:cs="Times New Roman"/>
          <w:i/>
          <w:iCs/>
          <w:sz w:val="24"/>
          <w:szCs w:val="24"/>
          <w:lang w:val="de-DE" w:eastAsia="zh-CN"/>
        </w:rPr>
        <w:t>královský</w:t>
      </w:r>
      <w:proofErr w:type="spellEnd"/>
      <w:r w:rsidR="00AA17B8" w:rsidRPr="0058103B">
        <w:rPr>
          <w:rFonts w:ascii="Times New Roman" w:hAnsi="Times New Roman" w:cs="Times New Roman"/>
          <w:i/>
          <w:iCs/>
          <w:sz w:val="24"/>
          <w:szCs w:val="24"/>
          <w:lang w:val="de-DE" w:eastAsia="zh-CN"/>
        </w:rPr>
        <w:t xml:space="preserve"> </w:t>
      </w:r>
      <w:proofErr w:type="spellStart"/>
      <w:r w:rsidR="00AA17B8" w:rsidRPr="0058103B">
        <w:rPr>
          <w:rFonts w:ascii="Times New Roman" w:hAnsi="Times New Roman" w:cs="Times New Roman"/>
          <w:i/>
          <w:iCs/>
          <w:sz w:val="24"/>
          <w:szCs w:val="24"/>
          <w:lang w:val="de-DE" w:eastAsia="zh-CN"/>
        </w:rPr>
        <w:t>syn</w:t>
      </w:r>
      <w:proofErr w:type="spellEnd"/>
      <w:r w:rsidR="00AA17B8" w:rsidRPr="0058103B">
        <w:rPr>
          <w:rFonts w:ascii="Times New Roman" w:hAnsi="Times New Roman" w:cs="Times New Roman"/>
          <w:sz w:val="24"/>
          <w:szCs w:val="24"/>
          <w:lang w:val="de-DE" w:eastAsia="zh-CN"/>
        </w:rPr>
        <w:t xml:space="preserve"> fand</w:t>
      </w:r>
      <w:r w:rsidR="0099674C" w:rsidRPr="0058103B">
        <w:rPr>
          <w:rFonts w:ascii="Times New Roman" w:hAnsi="Times New Roman" w:cs="Times New Roman"/>
          <w:sz w:val="24"/>
          <w:szCs w:val="24"/>
          <w:lang w:val="de-DE" w:eastAsia="zh-CN"/>
        </w:rPr>
        <w:t>, am Gymnasium 3 überwieg</w:t>
      </w:r>
      <w:r w:rsidR="00AA17B8" w:rsidRPr="0058103B">
        <w:rPr>
          <w:rFonts w:ascii="Times New Roman" w:hAnsi="Times New Roman" w:cs="Times New Roman"/>
          <w:sz w:val="24"/>
          <w:szCs w:val="24"/>
          <w:lang w:val="de-DE" w:eastAsia="zh-CN"/>
        </w:rPr>
        <w:t xml:space="preserve"> (bei sieben von zehn Schüler)</w:t>
      </w:r>
      <w:r w:rsidR="0099674C" w:rsidRPr="0058103B">
        <w:rPr>
          <w:rFonts w:ascii="Times New Roman" w:hAnsi="Times New Roman" w:cs="Times New Roman"/>
          <w:sz w:val="24"/>
          <w:szCs w:val="24"/>
          <w:lang w:val="de-DE" w:eastAsia="zh-CN"/>
        </w:rPr>
        <w:t xml:space="preserve"> freie Übersetzung </w:t>
      </w:r>
      <w:proofErr w:type="spellStart"/>
      <w:r w:rsidR="0099674C" w:rsidRPr="0058103B">
        <w:rPr>
          <w:rFonts w:ascii="Times New Roman" w:hAnsi="Times New Roman" w:cs="Times New Roman"/>
          <w:i/>
          <w:iCs/>
          <w:sz w:val="24"/>
          <w:szCs w:val="24"/>
          <w:lang w:val="de-DE" w:eastAsia="zh-CN"/>
        </w:rPr>
        <w:t>princ</w:t>
      </w:r>
      <w:proofErr w:type="spellEnd"/>
      <w:r w:rsidR="0099674C" w:rsidRPr="0058103B">
        <w:rPr>
          <w:rFonts w:ascii="Times New Roman" w:hAnsi="Times New Roman" w:cs="Times New Roman"/>
          <w:sz w:val="24"/>
          <w:szCs w:val="24"/>
          <w:lang w:val="de-DE" w:eastAsia="zh-CN"/>
        </w:rPr>
        <w:t>.</w:t>
      </w:r>
      <w:r w:rsidR="00A36608" w:rsidRPr="0058103B">
        <w:rPr>
          <w:rFonts w:ascii="Times New Roman" w:hAnsi="Times New Roman" w:cs="Times New Roman"/>
          <w:sz w:val="24"/>
          <w:szCs w:val="24"/>
          <w:lang w:val="de-DE" w:eastAsia="zh-CN"/>
        </w:rPr>
        <w:t xml:space="preserve"> </w:t>
      </w:r>
      <w:r w:rsidR="008940F6" w:rsidRPr="0058103B">
        <w:rPr>
          <w:rFonts w:ascii="Times New Roman" w:hAnsi="Times New Roman" w:cs="Times New Roman"/>
          <w:sz w:val="24"/>
          <w:szCs w:val="24"/>
          <w:lang w:val="de-DE" w:eastAsia="zh-CN"/>
        </w:rPr>
        <w:t>Bei der wörtlichen Übersetzung</w:t>
      </w:r>
      <w:r w:rsidR="00A36608" w:rsidRPr="0058103B">
        <w:rPr>
          <w:rFonts w:ascii="Times New Roman" w:hAnsi="Times New Roman" w:cs="Times New Roman"/>
          <w:sz w:val="24"/>
          <w:szCs w:val="24"/>
          <w:lang w:val="de-DE" w:eastAsia="zh-CN"/>
        </w:rPr>
        <w:t xml:space="preserve"> ist noch</w:t>
      </w:r>
      <w:r w:rsidR="008F4A92" w:rsidRPr="0058103B">
        <w:rPr>
          <w:rFonts w:ascii="Times New Roman" w:hAnsi="Times New Roman" w:cs="Times New Roman"/>
          <w:sz w:val="24"/>
          <w:szCs w:val="24"/>
          <w:lang w:val="de-DE" w:eastAsia="zh-CN"/>
        </w:rPr>
        <w:t xml:space="preserve"> </w:t>
      </w:r>
      <w:r w:rsidR="008F4A92" w:rsidRPr="0058103B">
        <w:rPr>
          <w:rFonts w:ascii="Times New Roman" w:hAnsi="Times New Roman" w:cs="Times New Roman"/>
          <w:sz w:val="24"/>
          <w:szCs w:val="24"/>
          <w:lang w:val="de-DE" w:eastAsia="zh-CN"/>
        </w:rPr>
        <w:lastRenderedPageBreak/>
        <w:t>interessant zu beobachten, dass manche Schüler beim Übersetzen</w:t>
      </w:r>
      <w:r>
        <w:rPr>
          <w:rFonts w:ascii="Times New Roman" w:hAnsi="Times New Roman" w:cs="Times New Roman"/>
          <w:sz w:val="24"/>
          <w:szCs w:val="24"/>
          <w:lang w:val="de-DE" w:eastAsia="zh-CN"/>
        </w:rPr>
        <w:t xml:space="preserve"> ein</w:t>
      </w:r>
      <w:r w:rsidR="008F4A92" w:rsidRPr="0058103B">
        <w:rPr>
          <w:rFonts w:ascii="Times New Roman" w:hAnsi="Times New Roman" w:cs="Times New Roman"/>
          <w:sz w:val="24"/>
          <w:szCs w:val="24"/>
          <w:lang w:val="de-DE" w:eastAsia="zh-CN"/>
        </w:rPr>
        <w:t xml:space="preserve"> </w:t>
      </w:r>
      <w:r w:rsidR="008940F6" w:rsidRPr="0058103B">
        <w:rPr>
          <w:rFonts w:ascii="Times New Roman" w:hAnsi="Times New Roman" w:cs="Times New Roman"/>
          <w:sz w:val="24"/>
          <w:szCs w:val="24"/>
          <w:lang w:val="de-DE" w:eastAsia="zh-CN"/>
        </w:rPr>
        <w:t xml:space="preserve">hartes </w:t>
      </w:r>
      <w:r w:rsidR="008F4A92" w:rsidRPr="0058103B">
        <w:rPr>
          <w:rFonts w:ascii="Times New Roman" w:hAnsi="Times New Roman" w:cs="Times New Roman"/>
          <w:sz w:val="24"/>
          <w:szCs w:val="24"/>
          <w:lang w:val="de-DE" w:eastAsia="zh-CN"/>
        </w:rPr>
        <w:t>Adjektiv</w:t>
      </w:r>
      <w:r w:rsidR="008940F6" w:rsidRPr="0058103B">
        <w:rPr>
          <w:rStyle w:val="Funotenzeichen"/>
          <w:rFonts w:ascii="Times New Roman" w:hAnsi="Times New Roman" w:cs="Times New Roman"/>
          <w:sz w:val="24"/>
          <w:szCs w:val="24"/>
          <w:lang w:val="de-DE" w:eastAsia="zh-CN"/>
        </w:rPr>
        <w:footnoteReference w:id="18"/>
      </w:r>
      <w:r w:rsidR="008F4A92" w:rsidRPr="0058103B">
        <w:rPr>
          <w:rFonts w:ascii="Times New Roman" w:hAnsi="Times New Roman" w:cs="Times New Roman"/>
          <w:sz w:val="24"/>
          <w:szCs w:val="24"/>
          <w:lang w:val="de-DE" w:eastAsia="zh-CN"/>
        </w:rPr>
        <w:t xml:space="preserve"> </w:t>
      </w:r>
      <w:proofErr w:type="spellStart"/>
      <w:r w:rsidR="008F4A92" w:rsidRPr="0058103B">
        <w:rPr>
          <w:rFonts w:ascii="Times New Roman" w:hAnsi="Times New Roman" w:cs="Times New Roman"/>
          <w:i/>
          <w:iCs/>
          <w:sz w:val="24"/>
          <w:szCs w:val="24"/>
          <w:lang w:val="de-DE" w:eastAsia="zh-CN"/>
        </w:rPr>
        <w:t>královský</w:t>
      </w:r>
      <w:proofErr w:type="spellEnd"/>
      <w:r w:rsidR="008F4A92" w:rsidRPr="0058103B">
        <w:rPr>
          <w:rFonts w:ascii="Times New Roman" w:hAnsi="Times New Roman" w:cs="Times New Roman"/>
          <w:sz w:val="24"/>
          <w:szCs w:val="24"/>
          <w:lang w:val="de-DE" w:eastAsia="zh-CN"/>
        </w:rPr>
        <w:t xml:space="preserve"> </w:t>
      </w:r>
      <w:r w:rsidR="008940F6" w:rsidRPr="0058103B">
        <w:rPr>
          <w:rFonts w:ascii="Times New Roman" w:hAnsi="Times New Roman" w:cs="Times New Roman"/>
          <w:sz w:val="24"/>
          <w:szCs w:val="24"/>
          <w:lang w:val="de-DE" w:eastAsia="zh-CN"/>
        </w:rPr>
        <w:t xml:space="preserve">(4x) </w:t>
      </w:r>
      <w:r w:rsidR="008F4A92" w:rsidRPr="0058103B">
        <w:rPr>
          <w:rFonts w:ascii="Times New Roman" w:hAnsi="Times New Roman" w:cs="Times New Roman"/>
          <w:sz w:val="24"/>
          <w:szCs w:val="24"/>
          <w:lang w:val="de-DE" w:eastAsia="zh-CN"/>
        </w:rPr>
        <w:t>und manche</w:t>
      </w:r>
      <w:r>
        <w:rPr>
          <w:rFonts w:ascii="Times New Roman" w:hAnsi="Times New Roman" w:cs="Times New Roman"/>
          <w:sz w:val="24"/>
          <w:szCs w:val="24"/>
          <w:lang w:val="de-DE" w:eastAsia="zh-CN"/>
        </w:rPr>
        <w:t xml:space="preserve"> ein</w:t>
      </w:r>
      <w:r w:rsidR="008F4A92" w:rsidRPr="0058103B">
        <w:rPr>
          <w:rFonts w:ascii="Times New Roman" w:hAnsi="Times New Roman" w:cs="Times New Roman"/>
          <w:sz w:val="24"/>
          <w:szCs w:val="24"/>
          <w:lang w:val="de-DE" w:eastAsia="zh-CN"/>
        </w:rPr>
        <w:t xml:space="preserve"> </w:t>
      </w:r>
      <w:r w:rsidR="008940F6" w:rsidRPr="0058103B">
        <w:rPr>
          <w:rFonts w:ascii="Times New Roman" w:hAnsi="Times New Roman" w:cs="Times New Roman"/>
          <w:sz w:val="24"/>
          <w:szCs w:val="24"/>
          <w:lang w:val="de-DE" w:eastAsia="zh-CN"/>
        </w:rPr>
        <w:t xml:space="preserve">possessives Adjektiv </w:t>
      </w:r>
      <w:proofErr w:type="spellStart"/>
      <w:r w:rsidR="008940F6" w:rsidRPr="0058103B">
        <w:rPr>
          <w:rFonts w:ascii="Times New Roman" w:hAnsi="Times New Roman" w:cs="Times New Roman"/>
          <w:i/>
          <w:iCs/>
          <w:sz w:val="24"/>
          <w:szCs w:val="24"/>
          <w:lang w:val="de-DE" w:eastAsia="zh-CN"/>
        </w:rPr>
        <w:t>králův</w:t>
      </w:r>
      <w:proofErr w:type="spellEnd"/>
      <w:r w:rsidR="008940F6" w:rsidRPr="0058103B">
        <w:rPr>
          <w:rFonts w:ascii="Times New Roman" w:hAnsi="Times New Roman" w:cs="Times New Roman"/>
          <w:i/>
          <w:iCs/>
          <w:sz w:val="24"/>
          <w:szCs w:val="24"/>
          <w:lang w:val="de-DE" w:eastAsia="zh-CN"/>
        </w:rPr>
        <w:t xml:space="preserve"> </w:t>
      </w:r>
      <w:r w:rsidR="008940F6" w:rsidRPr="0058103B">
        <w:rPr>
          <w:rFonts w:ascii="Times New Roman" w:hAnsi="Times New Roman" w:cs="Times New Roman"/>
          <w:sz w:val="24"/>
          <w:szCs w:val="24"/>
          <w:lang w:val="de-DE" w:eastAsia="zh-CN"/>
        </w:rPr>
        <w:t>(10x)</w:t>
      </w:r>
      <w:r w:rsidR="00147085" w:rsidRPr="0058103B">
        <w:rPr>
          <w:rFonts w:ascii="Times New Roman" w:hAnsi="Times New Roman" w:cs="Times New Roman"/>
          <w:sz w:val="24"/>
          <w:szCs w:val="24"/>
          <w:lang w:val="de-DE" w:eastAsia="zh-CN"/>
        </w:rPr>
        <w:t xml:space="preserve"> benutzten</w:t>
      </w:r>
      <w:r w:rsidR="008940F6" w:rsidRPr="0058103B">
        <w:rPr>
          <w:rFonts w:ascii="Times New Roman" w:hAnsi="Times New Roman" w:cs="Times New Roman"/>
          <w:sz w:val="24"/>
          <w:szCs w:val="24"/>
          <w:lang w:val="de-DE" w:eastAsia="zh-CN"/>
        </w:rPr>
        <w:t xml:space="preserve">. </w:t>
      </w:r>
    </w:p>
    <w:p w14:paraId="48EF5584" w14:textId="09DADF36" w:rsidR="00841438" w:rsidRPr="00841438" w:rsidRDefault="00D44C28" w:rsidP="00841438">
      <w:pPr>
        <w:spacing w:line="360" w:lineRule="auto"/>
        <w:ind w:firstLine="709"/>
        <w:jc w:val="both"/>
        <w:rPr>
          <w:rFonts w:ascii="Times New Roman" w:hAnsi="Times New Roman" w:cs="Times New Roman"/>
          <w:sz w:val="24"/>
          <w:szCs w:val="24"/>
          <w:lang w:val="de-DE" w:eastAsia="zh-CN"/>
        </w:rPr>
      </w:pPr>
      <w:r>
        <w:rPr>
          <w:rFonts w:ascii="Times New Roman" w:hAnsi="Times New Roman" w:cs="Times New Roman"/>
          <w:sz w:val="24"/>
          <w:szCs w:val="24"/>
          <w:lang w:val="de-DE" w:eastAsia="zh-CN"/>
        </w:rPr>
        <w:t>Fast alle</w:t>
      </w:r>
      <w:r w:rsidR="00841438">
        <w:rPr>
          <w:rFonts w:ascii="Times New Roman" w:hAnsi="Times New Roman" w:cs="Times New Roman"/>
          <w:sz w:val="24"/>
          <w:szCs w:val="24"/>
          <w:lang w:val="de-DE" w:eastAsia="zh-CN"/>
        </w:rPr>
        <w:t xml:space="preserve"> Schüler</w:t>
      </w:r>
      <w:r>
        <w:rPr>
          <w:rFonts w:ascii="Times New Roman" w:hAnsi="Times New Roman" w:cs="Times New Roman"/>
          <w:sz w:val="24"/>
          <w:szCs w:val="24"/>
          <w:lang w:val="de-DE" w:eastAsia="zh-CN"/>
        </w:rPr>
        <w:t xml:space="preserve"> (bis auf eine Ausnahme)</w:t>
      </w:r>
      <w:r w:rsidR="00841438">
        <w:rPr>
          <w:rFonts w:ascii="Times New Roman" w:hAnsi="Times New Roman" w:cs="Times New Roman"/>
          <w:sz w:val="24"/>
          <w:szCs w:val="24"/>
          <w:lang w:val="de-DE" w:eastAsia="zh-CN"/>
        </w:rPr>
        <w:t xml:space="preserve">, die dieses Wort wortwörtlich übersetzen, übersetzten wortwörtlich auch das nächste substantivische Kompositum </w:t>
      </w:r>
      <w:r w:rsidR="00841438" w:rsidRPr="00841438">
        <w:rPr>
          <w:rFonts w:ascii="Times New Roman" w:hAnsi="Times New Roman" w:cs="Times New Roman"/>
          <w:i/>
          <w:iCs/>
          <w:sz w:val="24"/>
          <w:szCs w:val="24"/>
          <w:lang w:val="de-DE" w:eastAsia="zh-CN"/>
        </w:rPr>
        <w:t>(Königstochter)</w:t>
      </w:r>
      <w:r w:rsidR="00841438" w:rsidRPr="00841438">
        <w:rPr>
          <w:rFonts w:ascii="Times New Roman" w:hAnsi="Times New Roman" w:cs="Times New Roman"/>
          <w:sz w:val="24"/>
          <w:szCs w:val="24"/>
          <w:lang w:val="de-DE" w:eastAsia="zh-CN"/>
        </w:rPr>
        <w:t>.</w:t>
      </w:r>
      <w:r w:rsidR="00841438">
        <w:rPr>
          <w:rFonts w:ascii="Times New Roman" w:hAnsi="Times New Roman" w:cs="Times New Roman"/>
          <w:sz w:val="24"/>
          <w:szCs w:val="24"/>
          <w:lang w:val="de-DE" w:eastAsia="zh-CN"/>
        </w:rPr>
        <w:t xml:space="preserve"> Gleiche Situation beobachtet man auch bei der freien Übersetzung.</w:t>
      </w:r>
      <w:r>
        <w:rPr>
          <w:rFonts w:ascii="Times New Roman" w:hAnsi="Times New Roman" w:cs="Times New Roman"/>
          <w:sz w:val="24"/>
          <w:szCs w:val="24"/>
          <w:lang w:val="de-DE" w:eastAsia="zh-CN"/>
        </w:rPr>
        <w:t xml:space="preserve"> Die einzige Ausnahme stellt ein Schüler des Gymnasiums 2 vor, der das Kompositum </w:t>
      </w:r>
      <w:r w:rsidRPr="00D44C28">
        <w:rPr>
          <w:rFonts w:ascii="Times New Roman" w:hAnsi="Times New Roman" w:cs="Times New Roman"/>
          <w:i/>
          <w:iCs/>
          <w:sz w:val="24"/>
          <w:szCs w:val="24"/>
          <w:lang w:val="de-DE" w:eastAsia="zh-CN"/>
        </w:rPr>
        <w:t>Königssohn</w:t>
      </w:r>
      <w:r>
        <w:rPr>
          <w:rFonts w:ascii="Times New Roman" w:hAnsi="Times New Roman" w:cs="Times New Roman"/>
          <w:sz w:val="24"/>
          <w:szCs w:val="24"/>
          <w:lang w:val="de-DE" w:eastAsia="zh-CN"/>
        </w:rPr>
        <w:t xml:space="preserve"> als </w:t>
      </w:r>
      <w:proofErr w:type="spellStart"/>
      <w:r w:rsidRPr="00D44C28">
        <w:rPr>
          <w:rFonts w:ascii="Times New Roman" w:hAnsi="Times New Roman" w:cs="Times New Roman"/>
          <w:i/>
          <w:iCs/>
          <w:sz w:val="24"/>
          <w:szCs w:val="24"/>
          <w:lang w:val="de-DE" w:eastAsia="zh-CN"/>
        </w:rPr>
        <w:t>nástupce</w:t>
      </w:r>
      <w:proofErr w:type="spellEnd"/>
      <w:r w:rsidRPr="00D44C28">
        <w:rPr>
          <w:rFonts w:ascii="Times New Roman" w:hAnsi="Times New Roman" w:cs="Times New Roman"/>
          <w:i/>
          <w:iCs/>
          <w:sz w:val="24"/>
          <w:szCs w:val="24"/>
          <w:lang w:val="de-DE" w:eastAsia="zh-CN"/>
        </w:rPr>
        <w:t xml:space="preserve"> </w:t>
      </w:r>
      <w:proofErr w:type="spellStart"/>
      <w:r w:rsidRPr="00D44C28">
        <w:rPr>
          <w:rFonts w:ascii="Times New Roman" w:hAnsi="Times New Roman" w:cs="Times New Roman"/>
          <w:i/>
          <w:iCs/>
          <w:sz w:val="24"/>
          <w:szCs w:val="24"/>
          <w:lang w:val="de-DE" w:eastAsia="zh-CN"/>
        </w:rPr>
        <w:t>trůnu</w:t>
      </w:r>
      <w:proofErr w:type="spellEnd"/>
      <w:r>
        <w:rPr>
          <w:rFonts w:ascii="Times New Roman" w:hAnsi="Times New Roman" w:cs="Times New Roman"/>
          <w:sz w:val="24"/>
          <w:szCs w:val="24"/>
          <w:lang w:val="de-DE" w:eastAsia="zh-CN"/>
        </w:rPr>
        <w:t xml:space="preserve"> übersetzte, also frei, und das Kompositum </w:t>
      </w:r>
      <w:r w:rsidRPr="00D44C28">
        <w:rPr>
          <w:rFonts w:ascii="Times New Roman" w:hAnsi="Times New Roman" w:cs="Times New Roman"/>
          <w:i/>
          <w:iCs/>
          <w:sz w:val="24"/>
          <w:szCs w:val="24"/>
          <w:lang w:val="de-DE" w:eastAsia="zh-CN"/>
        </w:rPr>
        <w:t>Königstocher</w:t>
      </w:r>
      <w:r>
        <w:rPr>
          <w:rFonts w:ascii="Times New Roman" w:hAnsi="Times New Roman" w:cs="Times New Roman"/>
          <w:sz w:val="24"/>
          <w:szCs w:val="24"/>
          <w:lang w:val="de-DE" w:eastAsia="zh-CN"/>
        </w:rPr>
        <w:t xml:space="preserve"> </w:t>
      </w:r>
      <w:r w:rsidRPr="00D44C28">
        <w:rPr>
          <w:rFonts w:ascii="Times New Roman" w:hAnsi="Times New Roman" w:cs="Times New Roman"/>
          <w:sz w:val="24"/>
          <w:szCs w:val="24"/>
          <w:lang w:val="de-DE" w:eastAsia="zh-CN"/>
        </w:rPr>
        <w:t>als</w:t>
      </w:r>
      <w:r w:rsidRPr="00D44C28">
        <w:rPr>
          <w:rFonts w:ascii="Times New Roman" w:hAnsi="Times New Roman" w:cs="Times New Roman"/>
          <w:i/>
          <w:iCs/>
          <w:sz w:val="24"/>
          <w:szCs w:val="24"/>
          <w:lang w:val="de-DE" w:eastAsia="zh-CN"/>
        </w:rPr>
        <w:t xml:space="preserve"> </w:t>
      </w:r>
      <w:proofErr w:type="spellStart"/>
      <w:r w:rsidRPr="00D44C28">
        <w:rPr>
          <w:rFonts w:ascii="Times New Roman" w:hAnsi="Times New Roman" w:cs="Times New Roman"/>
          <w:i/>
          <w:iCs/>
          <w:sz w:val="24"/>
          <w:szCs w:val="24"/>
          <w:lang w:val="de-DE" w:eastAsia="zh-CN"/>
        </w:rPr>
        <w:t>králova</w:t>
      </w:r>
      <w:proofErr w:type="spellEnd"/>
      <w:r w:rsidRPr="00D44C28">
        <w:rPr>
          <w:rFonts w:ascii="Times New Roman" w:hAnsi="Times New Roman" w:cs="Times New Roman"/>
          <w:i/>
          <w:iCs/>
          <w:sz w:val="24"/>
          <w:szCs w:val="24"/>
          <w:lang w:val="de-DE" w:eastAsia="zh-CN"/>
        </w:rPr>
        <w:t xml:space="preserve"> </w:t>
      </w:r>
      <w:proofErr w:type="spellStart"/>
      <w:r w:rsidRPr="00D44C28">
        <w:rPr>
          <w:rFonts w:ascii="Times New Roman" w:hAnsi="Times New Roman" w:cs="Times New Roman"/>
          <w:i/>
          <w:iCs/>
          <w:sz w:val="24"/>
          <w:szCs w:val="24"/>
          <w:lang w:val="de-DE" w:eastAsia="zh-CN"/>
        </w:rPr>
        <w:t>dcera</w:t>
      </w:r>
      <w:proofErr w:type="spellEnd"/>
      <w:r>
        <w:rPr>
          <w:rFonts w:ascii="Times New Roman" w:hAnsi="Times New Roman" w:cs="Times New Roman"/>
          <w:sz w:val="24"/>
          <w:szCs w:val="24"/>
          <w:lang w:val="de-DE" w:eastAsia="zh-CN"/>
        </w:rPr>
        <w:t xml:space="preserve"> übersetzte, also wortwörtlich.</w:t>
      </w:r>
    </w:p>
    <w:tbl>
      <w:tblPr>
        <w:tblStyle w:val="Tabellenraster"/>
        <w:tblW w:w="9048" w:type="dxa"/>
        <w:tblLook w:val="04A0" w:firstRow="1" w:lastRow="0" w:firstColumn="1" w:lastColumn="0" w:noHBand="0" w:noVBand="1"/>
      </w:tblPr>
      <w:tblGrid>
        <w:gridCol w:w="1540"/>
        <w:gridCol w:w="2500"/>
        <w:gridCol w:w="2760"/>
        <w:gridCol w:w="2248"/>
      </w:tblGrid>
      <w:tr w:rsidR="00EC1338" w:rsidRPr="0058103B" w14:paraId="23D128EC" w14:textId="77777777" w:rsidTr="00EC1338">
        <w:trPr>
          <w:trHeight w:val="288"/>
        </w:trPr>
        <w:tc>
          <w:tcPr>
            <w:tcW w:w="1540" w:type="dxa"/>
            <w:noWrap/>
          </w:tcPr>
          <w:p w14:paraId="58F099FE"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
        </w:tc>
        <w:tc>
          <w:tcPr>
            <w:tcW w:w="2500" w:type="dxa"/>
            <w:tcBorders>
              <w:bottom w:val="single" w:sz="4" w:space="0" w:color="auto"/>
            </w:tcBorders>
            <w:noWrap/>
          </w:tcPr>
          <w:p w14:paraId="215088A1" w14:textId="23A06A33" w:rsidR="00EC1338" w:rsidRPr="0058103B" w:rsidRDefault="00EC1338" w:rsidP="00C21611">
            <w:pPr>
              <w:spacing w:line="360" w:lineRule="auto"/>
              <w:jc w:val="both"/>
              <w:rPr>
                <w:rFonts w:ascii="Times New Roman" w:eastAsia="Times New Roman" w:hAnsi="Times New Roman" w:cs="Times New Roman"/>
                <w:b/>
                <w:bCs/>
                <w:color w:val="000000"/>
                <w:sz w:val="24"/>
                <w:szCs w:val="24"/>
                <w:u w:val="single"/>
                <w:lang w:val="de-DE" w:eastAsia="de-DE"/>
              </w:rPr>
            </w:pPr>
            <w:r w:rsidRPr="0058103B">
              <w:rPr>
                <w:rFonts w:ascii="Times New Roman" w:eastAsia="Times New Roman" w:hAnsi="Times New Roman" w:cs="Times New Roman"/>
                <w:b/>
                <w:bCs/>
                <w:color w:val="000000"/>
                <w:sz w:val="24"/>
                <w:szCs w:val="24"/>
                <w:u w:val="single"/>
                <w:lang w:val="de-DE" w:eastAsia="de-DE"/>
              </w:rPr>
              <w:t>Gymnasium 1</w:t>
            </w:r>
          </w:p>
        </w:tc>
        <w:tc>
          <w:tcPr>
            <w:tcW w:w="2760" w:type="dxa"/>
            <w:noWrap/>
          </w:tcPr>
          <w:p w14:paraId="29965CC9" w14:textId="6A7715F5" w:rsidR="00EC1338" w:rsidRPr="0058103B" w:rsidRDefault="00EC1338" w:rsidP="00C21611">
            <w:pPr>
              <w:spacing w:line="360" w:lineRule="auto"/>
              <w:jc w:val="both"/>
              <w:rPr>
                <w:rFonts w:ascii="Times New Roman" w:eastAsia="Times New Roman" w:hAnsi="Times New Roman" w:cs="Times New Roman"/>
                <w:b/>
                <w:bCs/>
                <w:color w:val="000000"/>
                <w:sz w:val="24"/>
                <w:szCs w:val="24"/>
                <w:u w:val="single"/>
                <w:lang w:val="de-DE" w:eastAsia="de-DE"/>
              </w:rPr>
            </w:pPr>
            <w:r w:rsidRPr="0058103B">
              <w:rPr>
                <w:rFonts w:ascii="Times New Roman" w:eastAsia="Times New Roman" w:hAnsi="Times New Roman" w:cs="Times New Roman"/>
                <w:b/>
                <w:bCs/>
                <w:color w:val="000000"/>
                <w:sz w:val="24"/>
                <w:szCs w:val="24"/>
                <w:u w:val="single"/>
                <w:lang w:val="de-DE" w:eastAsia="de-DE"/>
              </w:rPr>
              <w:t>Gymnasium 2</w:t>
            </w:r>
          </w:p>
        </w:tc>
        <w:tc>
          <w:tcPr>
            <w:tcW w:w="2248" w:type="dxa"/>
            <w:noWrap/>
          </w:tcPr>
          <w:p w14:paraId="08724BC3" w14:textId="69482EC4" w:rsidR="00EC1338" w:rsidRPr="0058103B" w:rsidRDefault="00EC1338" w:rsidP="00C21611">
            <w:pPr>
              <w:spacing w:line="360" w:lineRule="auto"/>
              <w:jc w:val="both"/>
              <w:rPr>
                <w:rFonts w:ascii="Times New Roman" w:eastAsia="Times New Roman" w:hAnsi="Times New Roman" w:cs="Times New Roman"/>
                <w:b/>
                <w:bCs/>
                <w:color w:val="000000"/>
                <w:sz w:val="24"/>
                <w:szCs w:val="24"/>
                <w:u w:val="single"/>
                <w:lang w:val="de-DE" w:eastAsia="de-DE"/>
              </w:rPr>
            </w:pPr>
            <w:r w:rsidRPr="0058103B">
              <w:rPr>
                <w:rFonts w:ascii="Times New Roman" w:eastAsia="Times New Roman" w:hAnsi="Times New Roman" w:cs="Times New Roman"/>
                <w:b/>
                <w:bCs/>
                <w:color w:val="000000"/>
                <w:sz w:val="24"/>
                <w:szCs w:val="24"/>
                <w:u w:val="single"/>
                <w:lang w:val="de-DE" w:eastAsia="de-DE"/>
              </w:rPr>
              <w:t>Gymnasium 3</w:t>
            </w:r>
          </w:p>
        </w:tc>
      </w:tr>
      <w:tr w:rsidR="00EC1338" w:rsidRPr="0058103B" w14:paraId="72F2AF54" w14:textId="77777777" w:rsidTr="00EC1338">
        <w:trPr>
          <w:trHeight w:val="288"/>
        </w:trPr>
        <w:tc>
          <w:tcPr>
            <w:tcW w:w="1540" w:type="dxa"/>
            <w:noWrap/>
            <w:hideMark/>
          </w:tcPr>
          <w:p w14:paraId="415AE57E"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Königssohn</w:t>
            </w:r>
          </w:p>
        </w:tc>
        <w:tc>
          <w:tcPr>
            <w:tcW w:w="2500" w:type="dxa"/>
            <w:tcBorders>
              <w:top w:val="single" w:sz="4" w:space="0" w:color="auto"/>
            </w:tcBorders>
            <w:noWrap/>
            <w:hideMark/>
          </w:tcPr>
          <w:p w14:paraId="5722DF80"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královský</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syn</w:t>
            </w:r>
            <w:proofErr w:type="spellEnd"/>
          </w:p>
        </w:tc>
        <w:tc>
          <w:tcPr>
            <w:tcW w:w="2760" w:type="dxa"/>
            <w:noWrap/>
            <w:hideMark/>
          </w:tcPr>
          <w:p w14:paraId="6FE50B56"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princ</w:t>
            </w:r>
            <w:proofErr w:type="spellEnd"/>
          </w:p>
        </w:tc>
        <w:tc>
          <w:tcPr>
            <w:tcW w:w="2248" w:type="dxa"/>
            <w:noWrap/>
            <w:hideMark/>
          </w:tcPr>
          <w:p w14:paraId="40F0DA47"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princ</w:t>
            </w:r>
            <w:proofErr w:type="spellEnd"/>
          </w:p>
        </w:tc>
      </w:tr>
      <w:tr w:rsidR="00EC1338" w:rsidRPr="0058103B" w14:paraId="681F1AD5" w14:textId="77777777" w:rsidTr="00EC1338">
        <w:trPr>
          <w:trHeight w:val="288"/>
        </w:trPr>
        <w:tc>
          <w:tcPr>
            <w:tcW w:w="1540" w:type="dxa"/>
            <w:noWrap/>
            <w:hideMark/>
          </w:tcPr>
          <w:p w14:paraId="633D2C0A"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
        </w:tc>
        <w:tc>
          <w:tcPr>
            <w:tcW w:w="2500" w:type="dxa"/>
            <w:noWrap/>
            <w:hideMark/>
          </w:tcPr>
          <w:p w14:paraId="3CCF65A8"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princ</w:t>
            </w:r>
            <w:proofErr w:type="spellEnd"/>
          </w:p>
        </w:tc>
        <w:tc>
          <w:tcPr>
            <w:tcW w:w="2760" w:type="dxa"/>
            <w:noWrap/>
            <w:hideMark/>
          </w:tcPr>
          <w:p w14:paraId="7B7BB8B1"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králův</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syn</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vládcův</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syn</w:t>
            </w:r>
            <w:proofErr w:type="spellEnd"/>
          </w:p>
        </w:tc>
        <w:tc>
          <w:tcPr>
            <w:tcW w:w="2248" w:type="dxa"/>
            <w:noWrap/>
            <w:hideMark/>
          </w:tcPr>
          <w:p w14:paraId="54695643"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princ</w:t>
            </w:r>
            <w:proofErr w:type="spellEnd"/>
          </w:p>
        </w:tc>
      </w:tr>
      <w:tr w:rsidR="00EC1338" w:rsidRPr="0058103B" w14:paraId="5166C4C2" w14:textId="77777777" w:rsidTr="00EC1338">
        <w:trPr>
          <w:trHeight w:val="288"/>
        </w:trPr>
        <w:tc>
          <w:tcPr>
            <w:tcW w:w="1540" w:type="dxa"/>
            <w:noWrap/>
            <w:hideMark/>
          </w:tcPr>
          <w:p w14:paraId="0C555D0F"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
        </w:tc>
        <w:tc>
          <w:tcPr>
            <w:tcW w:w="2500" w:type="dxa"/>
            <w:noWrap/>
            <w:hideMark/>
          </w:tcPr>
          <w:p w14:paraId="41DFCFB5"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králův</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syn</w:t>
            </w:r>
            <w:proofErr w:type="spellEnd"/>
          </w:p>
        </w:tc>
        <w:tc>
          <w:tcPr>
            <w:tcW w:w="2760" w:type="dxa"/>
            <w:noWrap/>
            <w:hideMark/>
          </w:tcPr>
          <w:p w14:paraId="423022A1"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králův</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syn</w:t>
            </w:r>
            <w:proofErr w:type="spellEnd"/>
          </w:p>
        </w:tc>
        <w:tc>
          <w:tcPr>
            <w:tcW w:w="2248" w:type="dxa"/>
            <w:noWrap/>
            <w:hideMark/>
          </w:tcPr>
          <w:p w14:paraId="4BAD4617"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královský</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syn</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králův</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syn</w:t>
            </w:r>
            <w:proofErr w:type="spellEnd"/>
          </w:p>
        </w:tc>
      </w:tr>
      <w:tr w:rsidR="00EC1338" w:rsidRPr="0058103B" w14:paraId="270EBAE3" w14:textId="77777777" w:rsidTr="00EC1338">
        <w:trPr>
          <w:trHeight w:val="288"/>
        </w:trPr>
        <w:tc>
          <w:tcPr>
            <w:tcW w:w="1540" w:type="dxa"/>
            <w:noWrap/>
            <w:hideMark/>
          </w:tcPr>
          <w:p w14:paraId="6E972F99"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
        </w:tc>
        <w:tc>
          <w:tcPr>
            <w:tcW w:w="2500" w:type="dxa"/>
            <w:noWrap/>
            <w:hideMark/>
          </w:tcPr>
          <w:p w14:paraId="3909FAB7"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králův</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syn</w:t>
            </w:r>
            <w:proofErr w:type="spellEnd"/>
          </w:p>
        </w:tc>
        <w:tc>
          <w:tcPr>
            <w:tcW w:w="2760" w:type="dxa"/>
            <w:noWrap/>
            <w:hideMark/>
          </w:tcPr>
          <w:p w14:paraId="4EE41B51"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králův</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syn</w:t>
            </w:r>
            <w:proofErr w:type="spellEnd"/>
          </w:p>
        </w:tc>
        <w:tc>
          <w:tcPr>
            <w:tcW w:w="2248" w:type="dxa"/>
            <w:noWrap/>
            <w:hideMark/>
          </w:tcPr>
          <w:p w14:paraId="1FF8CE4A"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oblíbený</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syn</w:t>
            </w:r>
            <w:proofErr w:type="spellEnd"/>
          </w:p>
        </w:tc>
      </w:tr>
      <w:tr w:rsidR="00EC1338" w:rsidRPr="0058103B" w14:paraId="29E0E8F3" w14:textId="77777777" w:rsidTr="00EC1338">
        <w:trPr>
          <w:trHeight w:val="288"/>
        </w:trPr>
        <w:tc>
          <w:tcPr>
            <w:tcW w:w="1540" w:type="dxa"/>
            <w:noWrap/>
            <w:hideMark/>
          </w:tcPr>
          <w:p w14:paraId="7B244D4F"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
        </w:tc>
        <w:tc>
          <w:tcPr>
            <w:tcW w:w="2500" w:type="dxa"/>
            <w:noWrap/>
            <w:hideMark/>
          </w:tcPr>
          <w:p w14:paraId="3AB6CE67"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syn</w:t>
            </w:r>
            <w:proofErr w:type="spellEnd"/>
          </w:p>
        </w:tc>
        <w:tc>
          <w:tcPr>
            <w:tcW w:w="2760" w:type="dxa"/>
            <w:noWrap/>
            <w:hideMark/>
          </w:tcPr>
          <w:p w14:paraId="12192541"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nástupce</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trůnu</w:t>
            </w:r>
            <w:proofErr w:type="spellEnd"/>
          </w:p>
        </w:tc>
        <w:tc>
          <w:tcPr>
            <w:tcW w:w="2248" w:type="dxa"/>
            <w:noWrap/>
            <w:hideMark/>
          </w:tcPr>
          <w:p w14:paraId="69B6EE4D"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králův</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syn</w:t>
            </w:r>
            <w:proofErr w:type="spellEnd"/>
          </w:p>
        </w:tc>
      </w:tr>
      <w:tr w:rsidR="00EC1338" w:rsidRPr="0058103B" w14:paraId="3E8B25AB" w14:textId="77777777" w:rsidTr="00EC1338">
        <w:trPr>
          <w:trHeight w:val="288"/>
        </w:trPr>
        <w:tc>
          <w:tcPr>
            <w:tcW w:w="1540" w:type="dxa"/>
            <w:noWrap/>
            <w:hideMark/>
          </w:tcPr>
          <w:p w14:paraId="3455781D"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
        </w:tc>
        <w:tc>
          <w:tcPr>
            <w:tcW w:w="2500" w:type="dxa"/>
            <w:noWrap/>
            <w:hideMark/>
          </w:tcPr>
          <w:p w14:paraId="4DEDAF1A"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princ</w:t>
            </w:r>
            <w:proofErr w:type="spellEnd"/>
            <w:r w:rsidRPr="0058103B">
              <w:rPr>
                <w:rFonts w:ascii="Times New Roman" w:eastAsia="Times New Roman" w:hAnsi="Times New Roman" w:cs="Times New Roman"/>
                <w:color w:val="000000"/>
                <w:sz w:val="24"/>
                <w:szCs w:val="24"/>
                <w:lang w:val="de-DE" w:eastAsia="de-DE"/>
              </w:rPr>
              <w:t>/</w:t>
            </w:r>
            <w:proofErr w:type="spellStart"/>
            <w:r w:rsidRPr="0058103B">
              <w:rPr>
                <w:rFonts w:ascii="Times New Roman" w:eastAsia="Times New Roman" w:hAnsi="Times New Roman" w:cs="Times New Roman"/>
                <w:color w:val="000000"/>
                <w:sz w:val="24"/>
                <w:szCs w:val="24"/>
                <w:lang w:val="de-DE" w:eastAsia="de-DE"/>
              </w:rPr>
              <w:t>syn</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krále</w:t>
            </w:r>
            <w:proofErr w:type="spellEnd"/>
          </w:p>
        </w:tc>
        <w:tc>
          <w:tcPr>
            <w:tcW w:w="2760" w:type="dxa"/>
            <w:noWrap/>
            <w:hideMark/>
          </w:tcPr>
          <w:p w14:paraId="3263459F"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princ</w:t>
            </w:r>
            <w:proofErr w:type="spellEnd"/>
          </w:p>
        </w:tc>
        <w:tc>
          <w:tcPr>
            <w:tcW w:w="2248" w:type="dxa"/>
            <w:noWrap/>
            <w:hideMark/>
          </w:tcPr>
          <w:p w14:paraId="2572C20D"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princ</w:t>
            </w:r>
            <w:proofErr w:type="spellEnd"/>
          </w:p>
        </w:tc>
      </w:tr>
      <w:tr w:rsidR="00EC1338" w:rsidRPr="0058103B" w14:paraId="472E202C" w14:textId="77777777" w:rsidTr="00EC1338">
        <w:trPr>
          <w:trHeight w:val="288"/>
        </w:trPr>
        <w:tc>
          <w:tcPr>
            <w:tcW w:w="1540" w:type="dxa"/>
            <w:noWrap/>
            <w:hideMark/>
          </w:tcPr>
          <w:p w14:paraId="7B30ECC1"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
        </w:tc>
        <w:tc>
          <w:tcPr>
            <w:tcW w:w="2500" w:type="dxa"/>
            <w:noWrap/>
            <w:hideMark/>
          </w:tcPr>
          <w:p w14:paraId="1EF7ADF0"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královský</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syn</w:t>
            </w:r>
            <w:proofErr w:type="spellEnd"/>
            <w:r w:rsidRPr="0058103B">
              <w:rPr>
                <w:rFonts w:ascii="Times New Roman" w:eastAsia="Times New Roman" w:hAnsi="Times New Roman" w:cs="Times New Roman"/>
                <w:color w:val="000000"/>
                <w:sz w:val="24"/>
                <w:szCs w:val="24"/>
                <w:lang w:val="de-DE" w:eastAsia="de-DE"/>
              </w:rPr>
              <w:t>/</w:t>
            </w:r>
            <w:proofErr w:type="spellStart"/>
            <w:r w:rsidRPr="0058103B">
              <w:rPr>
                <w:rFonts w:ascii="Times New Roman" w:eastAsia="Times New Roman" w:hAnsi="Times New Roman" w:cs="Times New Roman"/>
                <w:color w:val="000000"/>
                <w:sz w:val="24"/>
                <w:szCs w:val="24"/>
                <w:lang w:val="de-DE" w:eastAsia="de-DE"/>
              </w:rPr>
              <w:t>princ</w:t>
            </w:r>
            <w:proofErr w:type="spellEnd"/>
          </w:p>
        </w:tc>
        <w:tc>
          <w:tcPr>
            <w:tcW w:w="2760" w:type="dxa"/>
            <w:noWrap/>
            <w:hideMark/>
          </w:tcPr>
          <w:p w14:paraId="1ED8938D"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w:t>
            </w:r>
          </w:p>
        </w:tc>
        <w:tc>
          <w:tcPr>
            <w:tcW w:w="2248" w:type="dxa"/>
            <w:noWrap/>
            <w:hideMark/>
          </w:tcPr>
          <w:p w14:paraId="75A14702"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králův</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syn</w:t>
            </w:r>
            <w:proofErr w:type="spellEnd"/>
          </w:p>
        </w:tc>
      </w:tr>
      <w:tr w:rsidR="00EC1338" w:rsidRPr="0058103B" w14:paraId="70F07B91" w14:textId="77777777" w:rsidTr="00EC1338">
        <w:trPr>
          <w:trHeight w:val="288"/>
        </w:trPr>
        <w:tc>
          <w:tcPr>
            <w:tcW w:w="1540" w:type="dxa"/>
            <w:noWrap/>
            <w:hideMark/>
          </w:tcPr>
          <w:p w14:paraId="4F9508FB"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
        </w:tc>
        <w:tc>
          <w:tcPr>
            <w:tcW w:w="2500" w:type="dxa"/>
            <w:noWrap/>
            <w:hideMark/>
          </w:tcPr>
          <w:p w14:paraId="23866C96"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trůn</w:t>
            </w:r>
            <w:proofErr w:type="spellEnd"/>
          </w:p>
        </w:tc>
        <w:tc>
          <w:tcPr>
            <w:tcW w:w="2760" w:type="dxa"/>
            <w:noWrap/>
            <w:hideMark/>
          </w:tcPr>
          <w:p w14:paraId="77008371"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královský</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syn</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syn</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krále</w:t>
            </w:r>
            <w:proofErr w:type="spellEnd"/>
          </w:p>
        </w:tc>
        <w:tc>
          <w:tcPr>
            <w:tcW w:w="2248" w:type="dxa"/>
            <w:noWrap/>
            <w:hideMark/>
          </w:tcPr>
          <w:p w14:paraId="69BF74CB"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princ</w:t>
            </w:r>
            <w:proofErr w:type="spellEnd"/>
          </w:p>
        </w:tc>
      </w:tr>
      <w:tr w:rsidR="00EC1338" w:rsidRPr="0058103B" w14:paraId="39E336D3" w14:textId="77777777" w:rsidTr="00EC1338">
        <w:trPr>
          <w:trHeight w:val="288"/>
        </w:trPr>
        <w:tc>
          <w:tcPr>
            <w:tcW w:w="1540" w:type="dxa"/>
            <w:noWrap/>
            <w:hideMark/>
          </w:tcPr>
          <w:p w14:paraId="54C15220"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
        </w:tc>
        <w:tc>
          <w:tcPr>
            <w:tcW w:w="2500" w:type="dxa"/>
            <w:noWrap/>
            <w:hideMark/>
          </w:tcPr>
          <w:p w14:paraId="1778778F" w14:textId="77777777" w:rsidR="00EC1338" w:rsidRPr="0058103B" w:rsidRDefault="00EC1338" w:rsidP="00C21611">
            <w:pPr>
              <w:spacing w:line="360" w:lineRule="auto"/>
              <w:jc w:val="both"/>
              <w:rPr>
                <w:rFonts w:ascii="Times New Roman" w:eastAsia="Times New Roman" w:hAnsi="Times New Roman" w:cs="Times New Roman"/>
                <w:sz w:val="24"/>
                <w:szCs w:val="24"/>
                <w:lang w:val="de-DE" w:eastAsia="de-DE"/>
              </w:rPr>
            </w:pPr>
          </w:p>
        </w:tc>
        <w:tc>
          <w:tcPr>
            <w:tcW w:w="2760" w:type="dxa"/>
            <w:noWrap/>
            <w:hideMark/>
          </w:tcPr>
          <w:p w14:paraId="038F6BF0"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králův</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syn</w:t>
            </w:r>
            <w:proofErr w:type="spellEnd"/>
          </w:p>
        </w:tc>
        <w:tc>
          <w:tcPr>
            <w:tcW w:w="2248" w:type="dxa"/>
            <w:noWrap/>
            <w:hideMark/>
          </w:tcPr>
          <w:p w14:paraId="302C9880"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princ</w:t>
            </w:r>
            <w:proofErr w:type="spellEnd"/>
          </w:p>
        </w:tc>
      </w:tr>
      <w:tr w:rsidR="00EC1338" w:rsidRPr="0058103B" w14:paraId="3F65386E" w14:textId="77777777" w:rsidTr="00EC1338">
        <w:trPr>
          <w:trHeight w:val="288"/>
        </w:trPr>
        <w:tc>
          <w:tcPr>
            <w:tcW w:w="1540" w:type="dxa"/>
            <w:noWrap/>
            <w:hideMark/>
          </w:tcPr>
          <w:p w14:paraId="5CBB0BB3"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
        </w:tc>
        <w:tc>
          <w:tcPr>
            <w:tcW w:w="2500" w:type="dxa"/>
            <w:noWrap/>
            <w:hideMark/>
          </w:tcPr>
          <w:p w14:paraId="0EBCC412" w14:textId="77777777" w:rsidR="00EC1338" w:rsidRPr="0058103B" w:rsidRDefault="00EC1338" w:rsidP="00C21611">
            <w:pPr>
              <w:spacing w:line="360" w:lineRule="auto"/>
              <w:jc w:val="both"/>
              <w:rPr>
                <w:rFonts w:ascii="Times New Roman" w:eastAsia="Times New Roman" w:hAnsi="Times New Roman" w:cs="Times New Roman"/>
                <w:sz w:val="24"/>
                <w:szCs w:val="24"/>
                <w:lang w:val="de-DE" w:eastAsia="de-DE"/>
              </w:rPr>
            </w:pPr>
          </w:p>
        </w:tc>
        <w:tc>
          <w:tcPr>
            <w:tcW w:w="2760" w:type="dxa"/>
            <w:noWrap/>
            <w:hideMark/>
          </w:tcPr>
          <w:p w14:paraId="7ABAAB8B"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králův</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syn</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princ</w:t>
            </w:r>
            <w:proofErr w:type="spellEnd"/>
          </w:p>
        </w:tc>
        <w:tc>
          <w:tcPr>
            <w:tcW w:w="2248" w:type="dxa"/>
            <w:noWrap/>
            <w:hideMark/>
          </w:tcPr>
          <w:p w14:paraId="6653FEDC"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princ</w:t>
            </w:r>
            <w:proofErr w:type="spellEnd"/>
          </w:p>
        </w:tc>
      </w:tr>
      <w:tr w:rsidR="00EC1338" w:rsidRPr="0058103B" w14:paraId="431A1BBE" w14:textId="77777777" w:rsidTr="00EC1338">
        <w:trPr>
          <w:trHeight w:val="288"/>
        </w:trPr>
        <w:tc>
          <w:tcPr>
            <w:tcW w:w="1540" w:type="dxa"/>
            <w:noWrap/>
            <w:hideMark/>
          </w:tcPr>
          <w:p w14:paraId="2932AD21"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
        </w:tc>
        <w:tc>
          <w:tcPr>
            <w:tcW w:w="2500" w:type="dxa"/>
            <w:noWrap/>
            <w:hideMark/>
          </w:tcPr>
          <w:p w14:paraId="18288450" w14:textId="77777777" w:rsidR="00EC1338" w:rsidRPr="0058103B" w:rsidRDefault="00EC1338" w:rsidP="00C21611">
            <w:pPr>
              <w:spacing w:line="360" w:lineRule="auto"/>
              <w:jc w:val="both"/>
              <w:rPr>
                <w:rFonts w:ascii="Times New Roman" w:eastAsia="Times New Roman" w:hAnsi="Times New Roman" w:cs="Times New Roman"/>
                <w:sz w:val="24"/>
                <w:szCs w:val="24"/>
                <w:lang w:val="de-DE" w:eastAsia="de-DE"/>
              </w:rPr>
            </w:pPr>
          </w:p>
        </w:tc>
        <w:tc>
          <w:tcPr>
            <w:tcW w:w="2760" w:type="dxa"/>
            <w:noWrap/>
            <w:hideMark/>
          </w:tcPr>
          <w:p w14:paraId="6568A2D0" w14:textId="77777777" w:rsidR="00EC1338" w:rsidRPr="0058103B" w:rsidRDefault="00EC1338" w:rsidP="00C21611">
            <w:pPr>
              <w:spacing w:line="360" w:lineRule="auto"/>
              <w:jc w:val="both"/>
              <w:rPr>
                <w:rFonts w:ascii="Times New Roman" w:eastAsia="Times New Roman" w:hAnsi="Times New Roman" w:cs="Times New Roman"/>
                <w:sz w:val="24"/>
                <w:szCs w:val="24"/>
                <w:lang w:val="de-DE" w:eastAsia="de-DE"/>
              </w:rPr>
            </w:pPr>
          </w:p>
        </w:tc>
        <w:tc>
          <w:tcPr>
            <w:tcW w:w="2248" w:type="dxa"/>
            <w:noWrap/>
            <w:hideMark/>
          </w:tcPr>
          <w:p w14:paraId="7A3AF6C7"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princ</w:t>
            </w:r>
            <w:proofErr w:type="spellEnd"/>
          </w:p>
        </w:tc>
      </w:tr>
    </w:tbl>
    <w:p w14:paraId="10FF1BD1" w14:textId="77777777" w:rsidR="00EC1338" w:rsidRPr="0058103B" w:rsidRDefault="00EC1338" w:rsidP="00C21611">
      <w:pPr>
        <w:spacing w:line="360" w:lineRule="auto"/>
        <w:ind w:firstLine="709"/>
        <w:jc w:val="both"/>
        <w:rPr>
          <w:rFonts w:ascii="Times New Roman" w:hAnsi="Times New Roman" w:cs="Times New Roman"/>
          <w:sz w:val="24"/>
          <w:szCs w:val="24"/>
          <w:lang w:val="de-DE" w:eastAsia="zh-CN"/>
        </w:rPr>
      </w:pPr>
    </w:p>
    <w:p w14:paraId="3060C9A1" w14:textId="5587336C" w:rsidR="00E22CB3" w:rsidRPr="0058103B" w:rsidRDefault="00C72506" w:rsidP="00C21611">
      <w:pPr>
        <w:spacing w:line="360" w:lineRule="auto"/>
        <w:ind w:firstLine="709"/>
        <w:jc w:val="both"/>
        <w:rPr>
          <w:rFonts w:ascii="Times New Roman" w:hAnsi="Times New Roman" w:cs="Times New Roman"/>
          <w:sz w:val="24"/>
          <w:szCs w:val="24"/>
          <w:lang w:val="de-DE" w:eastAsia="zh-CN"/>
        </w:rPr>
      </w:pPr>
      <w:r w:rsidRPr="0058103B">
        <w:rPr>
          <w:rFonts w:ascii="Times New Roman" w:hAnsi="Times New Roman" w:cs="Times New Roman"/>
          <w:sz w:val="24"/>
          <w:szCs w:val="24"/>
          <w:lang w:val="de-DE" w:eastAsia="zh-CN"/>
        </w:rPr>
        <w:t>Beim Kompositum</w:t>
      </w:r>
      <w:r w:rsidR="00E22CB3" w:rsidRPr="0058103B">
        <w:rPr>
          <w:rFonts w:ascii="Times New Roman" w:hAnsi="Times New Roman" w:cs="Times New Roman"/>
          <w:sz w:val="24"/>
          <w:szCs w:val="24"/>
          <w:lang w:val="de-DE" w:eastAsia="zh-CN"/>
        </w:rPr>
        <w:t xml:space="preserve"> </w:t>
      </w:r>
      <w:r w:rsidR="00E22CB3" w:rsidRPr="007E762A">
        <w:rPr>
          <w:rFonts w:ascii="Times New Roman" w:hAnsi="Times New Roman" w:cs="Times New Roman"/>
          <w:i/>
          <w:iCs/>
          <w:sz w:val="24"/>
          <w:szCs w:val="24"/>
          <w:lang w:val="de-DE" w:eastAsia="zh-CN"/>
        </w:rPr>
        <w:t>Königstochter</w:t>
      </w:r>
      <w:r w:rsidRPr="0058103B">
        <w:rPr>
          <w:rFonts w:ascii="Times New Roman" w:hAnsi="Times New Roman" w:cs="Times New Roman"/>
          <w:sz w:val="24"/>
          <w:szCs w:val="24"/>
          <w:lang w:val="de-DE" w:eastAsia="zh-CN"/>
        </w:rPr>
        <w:t xml:space="preserve"> beobachtet man</w:t>
      </w:r>
      <w:r w:rsidR="008705E1">
        <w:rPr>
          <w:rFonts w:ascii="Times New Roman" w:hAnsi="Times New Roman" w:cs="Times New Roman"/>
          <w:sz w:val="24"/>
          <w:szCs w:val="24"/>
          <w:lang w:val="de-DE" w:eastAsia="zh-CN"/>
        </w:rPr>
        <w:t xml:space="preserve"> eine</w:t>
      </w:r>
      <w:r w:rsidRPr="0058103B">
        <w:rPr>
          <w:rFonts w:ascii="Times New Roman" w:hAnsi="Times New Roman" w:cs="Times New Roman"/>
          <w:sz w:val="24"/>
          <w:szCs w:val="24"/>
          <w:lang w:val="de-DE" w:eastAsia="zh-CN"/>
        </w:rPr>
        <w:t xml:space="preserve"> ähnliche Situation, wie beim </w:t>
      </w:r>
      <w:r w:rsidRPr="007E762A">
        <w:rPr>
          <w:rFonts w:ascii="Times New Roman" w:hAnsi="Times New Roman" w:cs="Times New Roman"/>
          <w:i/>
          <w:iCs/>
          <w:sz w:val="24"/>
          <w:szCs w:val="24"/>
          <w:lang w:val="de-DE" w:eastAsia="zh-CN"/>
        </w:rPr>
        <w:t>Königssohn</w:t>
      </w:r>
      <w:r w:rsidRPr="0058103B">
        <w:rPr>
          <w:rFonts w:ascii="Times New Roman" w:hAnsi="Times New Roman" w:cs="Times New Roman"/>
          <w:sz w:val="24"/>
          <w:szCs w:val="24"/>
          <w:lang w:val="de-DE" w:eastAsia="zh-CN"/>
        </w:rPr>
        <w:t xml:space="preserve">, also die am häufigsten vorkommende Übersetzung ist </w:t>
      </w:r>
      <w:proofErr w:type="spellStart"/>
      <w:r w:rsidR="006B32D2" w:rsidRPr="0058103B">
        <w:rPr>
          <w:rFonts w:ascii="Times New Roman" w:hAnsi="Times New Roman" w:cs="Times New Roman"/>
          <w:i/>
          <w:iCs/>
          <w:sz w:val="24"/>
          <w:szCs w:val="24"/>
          <w:lang w:val="de-DE" w:eastAsia="zh-CN"/>
        </w:rPr>
        <w:t>princezna</w:t>
      </w:r>
      <w:proofErr w:type="spellEnd"/>
      <w:r w:rsidR="006B32D2" w:rsidRPr="0058103B">
        <w:rPr>
          <w:rFonts w:ascii="Times New Roman" w:hAnsi="Times New Roman" w:cs="Times New Roman"/>
          <w:sz w:val="24"/>
          <w:szCs w:val="24"/>
          <w:lang w:val="de-DE" w:eastAsia="zh-CN"/>
        </w:rPr>
        <w:t xml:space="preserve">, die zweithäufigste Übersetzung ist </w:t>
      </w:r>
      <w:proofErr w:type="spellStart"/>
      <w:r w:rsidR="006B32D2" w:rsidRPr="0058103B">
        <w:rPr>
          <w:rFonts w:ascii="Times New Roman" w:hAnsi="Times New Roman" w:cs="Times New Roman"/>
          <w:i/>
          <w:iCs/>
          <w:sz w:val="24"/>
          <w:szCs w:val="24"/>
          <w:lang w:val="de-DE" w:eastAsia="zh-CN"/>
        </w:rPr>
        <w:t>králova</w:t>
      </w:r>
      <w:proofErr w:type="spellEnd"/>
      <w:r w:rsidR="006B32D2" w:rsidRPr="0058103B">
        <w:rPr>
          <w:rFonts w:ascii="Times New Roman" w:hAnsi="Times New Roman" w:cs="Times New Roman"/>
          <w:i/>
          <w:iCs/>
          <w:sz w:val="24"/>
          <w:szCs w:val="24"/>
          <w:lang w:val="de-DE" w:eastAsia="zh-CN"/>
        </w:rPr>
        <w:t xml:space="preserve"> </w:t>
      </w:r>
      <w:proofErr w:type="spellStart"/>
      <w:r w:rsidR="006B32D2" w:rsidRPr="0058103B">
        <w:rPr>
          <w:rFonts w:ascii="Times New Roman" w:hAnsi="Times New Roman" w:cs="Times New Roman"/>
          <w:i/>
          <w:iCs/>
          <w:sz w:val="24"/>
          <w:szCs w:val="24"/>
          <w:lang w:val="de-DE" w:eastAsia="zh-CN"/>
        </w:rPr>
        <w:t>dcera</w:t>
      </w:r>
      <w:proofErr w:type="spellEnd"/>
      <w:r w:rsidR="006B32D2" w:rsidRPr="0058103B">
        <w:rPr>
          <w:rFonts w:ascii="Times New Roman" w:hAnsi="Times New Roman" w:cs="Times New Roman"/>
          <w:sz w:val="24"/>
          <w:szCs w:val="24"/>
          <w:lang w:val="de-DE" w:eastAsia="zh-CN"/>
        </w:rPr>
        <w:t>.</w:t>
      </w:r>
      <w:r w:rsidR="000C2A99" w:rsidRPr="0058103B">
        <w:rPr>
          <w:rFonts w:ascii="Times New Roman" w:hAnsi="Times New Roman" w:cs="Times New Roman"/>
          <w:sz w:val="24"/>
          <w:szCs w:val="24"/>
          <w:lang w:val="de-DE" w:eastAsia="zh-CN"/>
        </w:rPr>
        <w:t xml:space="preserve"> </w:t>
      </w:r>
      <w:r w:rsidR="00841438">
        <w:rPr>
          <w:rFonts w:ascii="Times New Roman" w:hAnsi="Times New Roman" w:cs="Times New Roman"/>
          <w:sz w:val="24"/>
          <w:szCs w:val="24"/>
          <w:lang w:val="de-DE" w:eastAsia="zh-CN"/>
        </w:rPr>
        <w:t>Zwei</w:t>
      </w:r>
      <w:r w:rsidR="000C2A99" w:rsidRPr="0058103B">
        <w:rPr>
          <w:rFonts w:ascii="Times New Roman" w:hAnsi="Times New Roman" w:cs="Times New Roman"/>
          <w:sz w:val="24"/>
          <w:szCs w:val="24"/>
          <w:lang w:val="de-DE" w:eastAsia="zh-CN"/>
        </w:rPr>
        <w:t xml:space="preserve"> Schüler (aus dem Gymnasium 1 und 2) benutzten auch die Variante ohne Adjektiv, also </w:t>
      </w:r>
      <w:proofErr w:type="spellStart"/>
      <w:r w:rsidR="000C2A99" w:rsidRPr="0058103B">
        <w:rPr>
          <w:rFonts w:ascii="Times New Roman" w:hAnsi="Times New Roman" w:cs="Times New Roman"/>
          <w:i/>
          <w:iCs/>
          <w:sz w:val="24"/>
          <w:szCs w:val="24"/>
          <w:lang w:val="de-DE" w:eastAsia="zh-CN"/>
        </w:rPr>
        <w:t>dcera</w:t>
      </w:r>
      <w:proofErr w:type="spellEnd"/>
      <w:r w:rsidR="000C2A99" w:rsidRPr="0058103B">
        <w:rPr>
          <w:rFonts w:ascii="Times New Roman" w:hAnsi="Times New Roman" w:cs="Times New Roman"/>
          <w:i/>
          <w:iCs/>
          <w:sz w:val="24"/>
          <w:szCs w:val="24"/>
          <w:lang w:val="de-DE" w:eastAsia="zh-CN"/>
        </w:rPr>
        <w:t xml:space="preserve"> </w:t>
      </w:r>
      <w:proofErr w:type="spellStart"/>
      <w:r w:rsidR="000C2A99" w:rsidRPr="0058103B">
        <w:rPr>
          <w:rFonts w:ascii="Times New Roman" w:hAnsi="Times New Roman" w:cs="Times New Roman"/>
          <w:i/>
          <w:iCs/>
          <w:sz w:val="24"/>
          <w:szCs w:val="24"/>
          <w:lang w:val="de-DE" w:eastAsia="zh-CN"/>
        </w:rPr>
        <w:t>krále</w:t>
      </w:r>
      <w:proofErr w:type="spellEnd"/>
      <w:r w:rsidR="000C2A99" w:rsidRPr="0058103B">
        <w:rPr>
          <w:rFonts w:ascii="Times New Roman" w:hAnsi="Times New Roman" w:cs="Times New Roman"/>
          <w:sz w:val="24"/>
          <w:szCs w:val="24"/>
          <w:lang w:val="de-DE" w:eastAsia="zh-CN"/>
        </w:rPr>
        <w:t xml:space="preserve">. </w:t>
      </w:r>
    </w:p>
    <w:p w14:paraId="3B1E0EE5" w14:textId="338F9E69" w:rsidR="00D44C28" w:rsidRPr="0058103B" w:rsidRDefault="008A1D8E" w:rsidP="008B0370">
      <w:pPr>
        <w:spacing w:line="360" w:lineRule="auto"/>
        <w:ind w:firstLine="709"/>
        <w:jc w:val="both"/>
        <w:rPr>
          <w:rFonts w:ascii="Times New Roman" w:hAnsi="Times New Roman" w:cs="Times New Roman"/>
          <w:sz w:val="24"/>
          <w:szCs w:val="24"/>
          <w:lang w:val="de-DE" w:eastAsia="zh-CN"/>
        </w:rPr>
      </w:pPr>
      <w:r w:rsidRPr="0058103B">
        <w:rPr>
          <w:rFonts w:ascii="Times New Roman" w:hAnsi="Times New Roman" w:cs="Times New Roman"/>
          <w:sz w:val="24"/>
          <w:szCs w:val="24"/>
          <w:lang w:val="de-DE" w:eastAsia="zh-CN"/>
        </w:rPr>
        <w:t xml:space="preserve">Auch bei der Wörtlichkeit gibt es hier gleiche Ergebnisse, wie beim vorherigen Kompositum, und zwar, dass Schüler der Gymnasien 1 und 2 </w:t>
      </w:r>
      <w:r w:rsidR="00D44C28">
        <w:rPr>
          <w:rFonts w:ascii="Times New Roman" w:hAnsi="Times New Roman" w:cs="Times New Roman"/>
          <w:sz w:val="24"/>
          <w:szCs w:val="24"/>
          <w:lang w:val="de-DE" w:eastAsia="zh-CN"/>
        </w:rPr>
        <w:t xml:space="preserve">eher </w:t>
      </w:r>
      <w:r w:rsidRPr="0058103B">
        <w:rPr>
          <w:rFonts w:ascii="Times New Roman" w:hAnsi="Times New Roman" w:cs="Times New Roman"/>
          <w:sz w:val="24"/>
          <w:szCs w:val="24"/>
          <w:lang w:val="de-DE" w:eastAsia="zh-CN"/>
        </w:rPr>
        <w:t>wortwörtlich übersetzten</w:t>
      </w:r>
      <w:r w:rsidR="00441DD7" w:rsidRPr="0058103B">
        <w:rPr>
          <w:rFonts w:ascii="Times New Roman" w:hAnsi="Times New Roman" w:cs="Times New Roman"/>
          <w:sz w:val="24"/>
          <w:szCs w:val="24"/>
          <w:lang w:val="de-DE" w:eastAsia="zh-CN"/>
        </w:rPr>
        <w:t xml:space="preserve"> und meistens die Übersetzungen </w:t>
      </w:r>
      <w:proofErr w:type="spellStart"/>
      <w:r w:rsidR="00441DD7" w:rsidRPr="0058103B">
        <w:rPr>
          <w:rFonts w:ascii="Times New Roman" w:hAnsi="Times New Roman" w:cs="Times New Roman"/>
          <w:i/>
          <w:iCs/>
          <w:sz w:val="24"/>
          <w:szCs w:val="24"/>
          <w:lang w:val="de-DE" w:eastAsia="zh-CN"/>
        </w:rPr>
        <w:t>králova</w:t>
      </w:r>
      <w:proofErr w:type="spellEnd"/>
      <w:r w:rsidR="00441DD7" w:rsidRPr="0058103B">
        <w:rPr>
          <w:rFonts w:ascii="Times New Roman" w:hAnsi="Times New Roman" w:cs="Times New Roman"/>
          <w:sz w:val="24"/>
          <w:szCs w:val="24"/>
          <w:lang w:val="de-DE" w:eastAsia="zh-CN"/>
        </w:rPr>
        <w:t xml:space="preserve"> oder </w:t>
      </w:r>
      <w:proofErr w:type="spellStart"/>
      <w:r w:rsidR="00441DD7" w:rsidRPr="0058103B">
        <w:rPr>
          <w:rFonts w:ascii="Times New Roman" w:hAnsi="Times New Roman" w:cs="Times New Roman"/>
          <w:i/>
          <w:iCs/>
          <w:sz w:val="24"/>
          <w:szCs w:val="24"/>
          <w:lang w:val="de-DE" w:eastAsia="zh-CN"/>
        </w:rPr>
        <w:t>královská</w:t>
      </w:r>
      <w:proofErr w:type="spellEnd"/>
      <w:r w:rsidR="00441DD7" w:rsidRPr="0058103B">
        <w:rPr>
          <w:rFonts w:ascii="Times New Roman" w:hAnsi="Times New Roman" w:cs="Times New Roman"/>
          <w:i/>
          <w:iCs/>
          <w:sz w:val="24"/>
          <w:szCs w:val="24"/>
          <w:lang w:val="de-DE" w:eastAsia="zh-CN"/>
        </w:rPr>
        <w:t xml:space="preserve"> </w:t>
      </w:r>
      <w:proofErr w:type="spellStart"/>
      <w:r w:rsidR="00441DD7" w:rsidRPr="0058103B">
        <w:rPr>
          <w:rFonts w:ascii="Times New Roman" w:hAnsi="Times New Roman" w:cs="Times New Roman"/>
          <w:i/>
          <w:iCs/>
          <w:sz w:val="24"/>
          <w:szCs w:val="24"/>
          <w:lang w:val="de-DE" w:eastAsia="zh-CN"/>
        </w:rPr>
        <w:t>dcera</w:t>
      </w:r>
      <w:proofErr w:type="spellEnd"/>
      <w:r w:rsidR="00441DD7" w:rsidRPr="0058103B">
        <w:rPr>
          <w:rFonts w:ascii="Times New Roman" w:hAnsi="Times New Roman" w:cs="Times New Roman"/>
          <w:sz w:val="24"/>
          <w:szCs w:val="24"/>
          <w:lang w:val="de-DE" w:eastAsia="zh-CN"/>
        </w:rPr>
        <w:t xml:space="preserve"> anführten</w:t>
      </w:r>
      <w:r w:rsidRPr="0058103B">
        <w:rPr>
          <w:rFonts w:ascii="Times New Roman" w:hAnsi="Times New Roman" w:cs="Times New Roman"/>
          <w:sz w:val="24"/>
          <w:szCs w:val="24"/>
          <w:lang w:val="de-DE" w:eastAsia="zh-CN"/>
        </w:rPr>
        <w:t>, wobei die Schüler des Gymnasiums 3 eher frei</w:t>
      </w:r>
      <w:r w:rsidR="00AA17B8" w:rsidRPr="0058103B">
        <w:rPr>
          <w:rFonts w:ascii="Times New Roman" w:hAnsi="Times New Roman" w:cs="Times New Roman"/>
          <w:sz w:val="24"/>
          <w:szCs w:val="24"/>
          <w:lang w:val="de-DE" w:eastAsia="zh-CN"/>
        </w:rPr>
        <w:t xml:space="preserve"> und in der gleichen Anzahl</w:t>
      </w:r>
      <w:r w:rsidR="00D44C28">
        <w:rPr>
          <w:rFonts w:ascii="Times New Roman" w:hAnsi="Times New Roman" w:cs="Times New Roman"/>
          <w:sz w:val="24"/>
          <w:szCs w:val="24"/>
          <w:lang w:val="de-DE" w:eastAsia="zh-CN"/>
        </w:rPr>
        <w:t xml:space="preserve">, wie beim vorherigen Kompositum, </w:t>
      </w:r>
      <w:r w:rsidR="00AA17B8" w:rsidRPr="0058103B">
        <w:rPr>
          <w:rFonts w:ascii="Times New Roman" w:hAnsi="Times New Roman" w:cs="Times New Roman"/>
          <w:sz w:val="24"/>
          <w:szCs w:val="24"/>
          <w:lang w:val="de-DE" w:eastAsia="zh-CN"/>
        </w:rPr>
        <w:t xml:space="preserve">die </w:t>
      </w:r>
      <w:r w:rsidR="00AA17B8" w:rsidRPr="0058103B">
        <w:rPr>
          <w:rFonts w:ascii="Times New Roman" w:hAnsi="Times New Roman" w:cs="Times New Roman"/>
          <w:sz w:val="24"/>
          <w:szCs w:val="24"/>
          <w:lang w:val="de-DE" w:eastAsia="zh-CN"/>
        </w:rPr>
        <w:lastRenderedPageBreak/>
        <w:t xml:space="preserve">Übersetzung </w:t>
      </w:r>
      <w:proofErr w:type="spellStart"/>
      <w:r w:rsidR="00AA17B8" w:rsidRPr="0058103B">
        <w:rPr>
          <w:rFonts w:ascii="Times New Roman" w:hAnsi="Times New Roman" w:cs="Times New Roman"/>
          <w:i/>
          <w:iCs/>
          <w:sz w:val="24"/>
          <w:szCs w:val="24"/>
          <w:lang w:val="de-DE" w:eastAsia="zh-CN"/>
        </w:rPr>
        <w:t>princezna</w:t>
      </w:r>
      <w:proofErr w:type="spellEnd"/>
      <w:r w:rsidR="00AA17B8" w:rsidRPr="0058103B">
        <w:rPr>
          <w:rFonts w:ascii="Times New Roman" w:hAnsi="Times New Roman" w:cs="Times New Roman"/>
          <w:sz w:val="24"/>
          <w:szCs w:val="24"/>
          <w:lang w:val="de-DE" w:eastAsia="zh-CN"/>
        </w:rPr>
        <w:t xml:space="preserve"> bevorzugten</w:t>
      </w:r>
      <w:r w:rsidRPr="0058103B">
        <w:rPr>
          <w:rFonts w:ascii="Times New Roman" w:hAnsi="Times New Roman" w:cs="Times New Roman"/>
          <w:sz w:val="24"/>
          <w:szCs w:val="24"/>
          <w:lang w:val="de-DE" w:eastAsia="zh-CN"/>
        </w:rPr>
        <w:t xml:space="preserve">. </w:t>
      </w:r>
      <w:r w:rsidR="00D44C28">
        <w:rPr>
          <w:rFonts w:ascii="Times New Roman" w:hAnsi="Times New Roman" w:cs="Times New Roman"/>
          <w:sz w:val="24"/>
          <w:szCs w:val="24"/>
          <w:lang w:val="de-DE" w:eastAsia="zh-CN"/>
        </w:rPr>
        <w:t>A</w:t>
      </w:r>
      <w:r w:rsidR="008940F6" w:rsidRPr="0058103B">
        <w:rPr>
          <w:rFonts w:ascii="Times New Roman" w:hAnsi="Times New Roman" w:cs="Times New Roman"/>
          <w:sz w:val="24"/>
          <w:szCs w:val="24"/>
          <w:lang w:val="de-DE" w:eastAsia="zh-CN"/>
        </w:rPr>
        <w:t xml:space="preserve">uch hier wählten einige </w:t>
      </w:r>
      <w:r w:rsidR="00C7616D" w:rsidRPr="0058103B">
        <w:rPr>
          <w:rFonts w:ascii="Times New Roman" w:hAnsi="Times New Roman" w:cs="Times New Roman"/>
          <w:sz w:val="24"/>
          <w:szCs w:val="24"/>
          <w:lang w:val="de-DE" w:eastAsia="zh-CN"/>
        </w:rPr>
        <w:t>Schüler</w:t>
      </w:r>
      <w:r w:rsidR="00D44C28">
        <w:rPr>
          <w:rFonts w:ascii="Times New Roman" w:hAnsi="Times New Roman" w:cs="Times New Roman"/>
          <w:sz w:val="24"/>
          <w:szCs w:val="24"/>
          <w:lang w:val="de-DE" w:eastAsia="zh-CN"/>
        </w:rPr>
        <w:t>, die die wörtliche Übersetzung bevorzugten,</w:t>
      </w:r>
      <w:r w:rsidR="008705E1">
        <w:rPr>
          <w:rFonts w:ascii="Times New Roman" w:hAnsi="Times New Roman" w:cs="Times New Roman"/>
          <w:sz w:val="24"/>
          <w:szCs w:val="24"/>
          <w:lang w:val="de-DE" w:eastAsia="zh-CN"/>
        </w:rPr>
        <w:t xml:space="preserve"> ein</w:t>
      </w:r>
      <w:r w:rsidR="00C7616D" w:rsidRPr="0058103B">
        <w:rPr>
          <w:rFonts w:ascii="Times New Roman" w:hAnsi="Times New Roman" w:cs="Times New Roman"/>
          <w:sz w:val="24"/>
          <w:szCs w:val="24"/>
          <w:lang w:val="de-DE" w:eastAsia="zh-CN"/>
        </w:rPr>
        <w:t xml:space="preserve"> hartes</w:t>
      </w:r>
      <w:r w:rsidR="008940F6" w:rsidRPr="0058103B">
        <w:rPr>
          <w:rFonts w:ascii="Times New Roman" w:hAnsi="Times New Roman" w:cs="Times New Roman"/>
          <w:sz w:val="24"/>
          <w:szCs w:val="24"/>
          <w:lang w:val="de-DE" w:eastAsia="zh-CN"/>
        </w:rPr>
        <w:t xml:space="preserve"> Adjektiv </w:t>
      </w:r>
      <w:proofErr w:type="spellStart"/>
      <w:r w:rsidR="008940F6" w:rsidRPr="0058103B">
        <w:rPr>
          <w:rFonts w:ascii="Times New Roman" w:hAnsi="Times New Roman" w:cs="Times New Roman"/>
          <w:i/>
          <w:iCs/>
          <w:sz w:val="24"/>
          <w:szCs w:val="24"/>
          <w:lang w:val="de-DE" w:eastAsia="zh-CN"/>
        </w:rPr>
        <w:t>královská</w:t>
      </w:r>
      <w:proofErr w:type="spellEnd"/>
      <w:r w:rsidR="008940F6" w:rsidRPr="0058103B">
        <w:rPr>
          <w:rFonts w:ascii="Times New Roman" w:hAnsi="Times New Roman" w:cs="Times New Roman"/>
          <w:sz w:val="24"/>
          <w:szCs w:val="24"/>
          <w:lang w:val="de-DE" w:eastAsia="zh-CN"/>
        </w:rPr>
        <w:t xml:space="preserve"> (2x) und einige</w:t>
      </w:r>
      <w:r w:rsidR="008705E1">
        <w:rPr>
          <w:rFonts w:ascii="Times New Roman" w:hAnsi="Times New Roman" w:cs="Times New Roman"/>
          <w:sz w:val="24"/>
          <w:szCs w:val="24"/>
          <w:lang w:val="de-DE" w:eastAsia="zh-CN"/>
        </w:rPr>
        <w:t xml:space="preserve"> ein</w:t>
      </w:r>
      <w:r w:rsidR="008940F6" w:rsidRPr="0058103B">
        <w:rPr>
          <w:rFonts w:ascii="Times New Roman" w:hAnsi="Times New Roman" w:cs="Times New Roman"/>
          <w:sz w:val="24"/>
          <w:szCs w:val="24"/>
          <w:lang w:val="de-DE" w:eastAsia="zh-CN"/>
        </w:rPr>
        <w:t xml:space="preserve"> possessives Adjektiv </w:t>
      </w:r>
      <w:proofErr w:type="spellStart"/>
      <w:r w:rsidR="008940F6" w:rsidRPr="0058103B">
        <w:rPr>
          <w:rFonts w:ascii="Times New Roman" w:hAnsi="Times New Roman" w:cs="Times New Roman"/>
          <w:i/>
          <w:iCs/>
          <w:sz w:val="24"/>
          <w:szCs w:val="24"/>
          <w:lang w:val="de-DE" w:eastAsia="zh-CN"/>
        </w:rPr>
        <w:t>králova</w:t>
      </w:r>
      <w:proofErr w:type="spellEnd"/>
      <w:r w:rsidR="008940F6" w:rsidRPr="0058103B">
        <w:rPr>
          <w:rFonts w:ascii="Times New Roman" w:hAnsi="Times New Roman" w:cs="Times New Roman"/>
          <w:i/>
          <w:iCs/>
          <w:sz w:val="24"/>
          <w:szCs w:val="24"/>
          <w:lang w:val="de-DE" w:eastAsia="zh-CN"/>
        </w:rPr>
        <w:t xml:space="preserve"> </w:t>
      </w:r>
      <w:r w:rsidR="008940F6" w:rsidRPr="0058103B">
        <w:rPr>
          <w:rFonts w:ascii="Times New Roman" w:hAnsi="Times New Roman" w:cs="Times New Roman"/>
          <w:sz w:val="24"/>
          <w:szCs w:val="24"/>
          <w:lang w:val="de-DE" w:eastAsia="zh-CN"/>
        </w:rPr>
        <w:t>(12x).</w:t>
      </w:r>
    </w:p>
    <w:tbl>
      <w:tblPr>
        <w:tblStyle w:val="Tabellenraster"/>
        <w:tblW w:w="9066" w:type="dxa"/>
        <w:tblInd w:w="-5" w:type="dxa"/>
        <w:tblLook w:val="04A0" w:firstRow="1" w:lastRow="0" w:firstColumn="1" w:lastColumn="0" w:noHBand="0" w:noVBand="1"/>
      </w:tblPr>
      <w:tblGrid>
        <w:gridCol w:w="1579"/>
        <w:gridCol w:w="2496"/>
        <w:gridCol w:w="2755"/>
        <w:gridCol w:w="2236"/>
      </w:tblGrid>
      <w:tr w:rsidR="00EC1338" w:rsidRPr="0058103B" w14:paraId="2B71A510" w14:textId="77777777" w:rsidTr="00CA22AC">
        <w:trPr>
          <w:trHeight w:val="288"/>
        </w:trPr>
        <w:tc>
          <w:tcPr>
            <w:tcW w:w="1579" w:type="dxa"/>
            <w:noWrap/>
          </w:tcPr>
          <w:p w14:paraId="50914BEE"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
        </w:tc>
        <w:tc>
          <w:tcPr>
            <w:tcW w:w="2496" w:type="dxa"/>
            <w:noWrap/>
          </w:tcPr>
          <w:p w14:paraId="711ADB59" w14:textId="109DA686" w:rsidR="00EC1338" w:rsidRPr="0058103B" w:rsidRDefault="00EC1338" w:rsidP="00C21611">
            <w:pPr>
              <w:spacing w:line="360" w:lineRule="auto"/>
              <w:jc w:val="both"/>
              <w:rPr>
                <w:rFonts w:ascii="Times New Roman" w:eastAsia="Times New Roman" w:hAnsi="Times New Roman" w:cs="Times New Roman"/>
                <w:b/>
                <w:bCs/>
                <w:color w:val="000000"/>
                <w:sz w:val="24"/>
                <w:szCs w:val="24"/>
                <w:u w:val="single"/>
                <w:lang w:val="de-DE" w:eastAsia="de-DE"/>
              </w:rPr>
            </w:pPr>
            <w:r w:rsidRPr="0058103B">
              <w:rPr>
                <w:rFonts w:ascii="Times New Roman" w:eastAsia="Times New Roman" w:hAnsi="Times New Roman" w:cs="Times New Roman"/>
                <w:b/>
                <w:bCs/>
                <w:color w:val="000000"/>
                <w:sz w:val="24"/>
                <w:szCs w:val="24"/>
                <w:u w:val="single"/>
                <w:lang w:val="de-DE" w:eastAsia="de-DE"/>
              </w:rPr>
              <w:t>Gymnasium 1</w:t>
            </w:r>
          </w:p>
        </w:tc>
        <w:tc>
          <w:tcPr>
            <w:tcW w:w="2755" w:type="dxa"/>
            <w:noWrap/>
          </w:tcPr>
          <w:p w14:paraId="2E5DE922" w14:textId="676B3EE9" w:rsidR="00EC1338" w:rsidRPr="0058103B" w:rsidRDefault="00EC1338" w:rsidP="00C21611">
            <w:pPr>
              <w:spacing w:line="360" w:lineRule="auto"/>
              <w:jc w:val="both"/>
              <w:rPr>
                <w:rFonts w:ascii="Times New Roman" w:eastAsia="Times New Roman" w:hAnsi="Times New Roman" w:cs="Times New Roman"/>
                <w:b/>
                <w:bCs/>
                <w:color w:val="000000"/>
                <w:sz w:val="24"/>
                <w:szCs w:val="24"/>
                <w:u w:val="single"/>
                <w:lang w:val="de-DE" w:eastAsia="de-DE"/>
              </w:rPr>
            </w:pPr>
            <w:r w:rsidRPr="0058103B">
              <w:rPr>
                <w:rFonts w:ascii="Times New Roman" w:eastAsia="Times New Roman" w:hAnsi="Times New Roman" w:cs="Times New Roman"/>
                <w:b/>
                <w:bCs/>
                <w:color w:val="000000"/>
                <w:sz w:val="24"/>
                <w:szCs w:val="24"/>
                <w:u w:val="single"/>
                <w:lang w:val="de-DE" w:eastAsia="de-DE"/>
              </w:rPr>
              <w:t>Gymnasium 2</w:t>
            </w:r>
          </w:p>
        </w:tc>
        <w:tc>
          <w:tcPr>
            <w:tcW w:w="2236" w:type="dxa"/>
            <w:noWrap/>
          </w:tcPr>
          <w:p w14:paraId="63C5844F" w14:textId="42512573" w:rsidR="00EC1338" w:rsidRPr="0058103B" w:rsidRDefault="00EC1338" w:rsidP="00C21611">
            <w:pPr>
              <w:spacing w:line="360" w:lineRule="auto"/>
              <w:jc w:val="both"/>
              <w:rPr>
                <w:rFonts w:ascii="Times New Roman" w:eastAsia="Times New Roman" w:hAnsi="Times New Roman" w:cs="Times New Roman"/>
                <w:b/>
                <w:bCs/>
                <w:color w:val="000000"/>
                <w:sz w:val="24"/>
                <w:szCs w:val="24"/>
                <w:u w:val="single"/>
                <w:lang w:val="de-DE" w:eastAsia="de-DE"/>
              </w:rPr>
            </w:pPr>
            <w:r w:rsidRPr="0058103B">
              <w:rPr>
                <w:rFonts w:ascii="Times New Roman" w:eastAsia="Times New Roman" w:hAnsi="Times New Roman" w:cs="Times New Roman"/>
                <w:b/>
                <w:bCs/>
                <w:color w:val="000000"/>
                <w:sz w:val="24"/>
                <w:szCs w:val="24"/>
                <w:u w:val="single"/>
                <w:lang w:val="de-DE" w:eastAsia="de-DE"/>
              </w:rPr>
              <w:t>Gymnasium 3</w:t>
            </w:r>
          </w:p>
        </w:tc>
      </w:tr>
      <w:tr w:rsidR="00EC1338" w:rsidRPr="0058103B" w14:paraId="294156ED" w14:textId="77777777" w:rsidTr="00CA22AC">
        <w:trPr>
          <w:trHeight w:val="288"/>
        </w:trPr>
        <w:tc>
          <w:tcPr>
            <w:tcW w:w="1579" w:type="dxa"/>
            <w:noWrap/>
            <w:hideMark/>
          </w:tcPr>
          <w:p w14:paraId="3364F1DE"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Königstochter</w:t>
            </w:r>
          </w:p>
        </w:tc>
        <w:tc>
          <w:tcPr>
            <w:tcW w:w="2496" w:type="dxa"/>
            <w:noWrap/>
            <w:hideMark/>
          </w:tcPr>
          <w:p w14:paraId="429F9D67"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královská</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dcera</w:t>
            </w:r>
            <w:proofErr w:type="spellEnd"/>
          </w:p>
        </w:tc>
        <w:tc>
          <w:tcPr>
            <w:tcW w:w="2755" w:type="dxa"/>
            <w:noWrap/>
            <w:hideMark/>
          </w:tcPr>
          <w:p w14:paraId="00664466"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princezna</w:t>
            </w:r>
            <w:proofErr w:type="spellEnd"/>
          </w:p>
        </w:tc>
        <w:tc>
          <w:tcPr>
            <w:tcW w:w="2236" w:type="dxa"/>
            <w:noWrap/>
            <w:hideMark/>
          </w:tcPr>
          <w:p w14:paraId="6E5AB792"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princezna</w:t>
            </w:r>
            <w:proofErr w:type="spellEnd"/>
          </w:p>
        </w:tc>
      </w:tr>
      <w:tr w:rsidR="00EC1338" w:rsidRPr="0058103B" w14:paraId="6307BAD6" w14:textId="77777777" w:rsidTr="00CA22AC">
        <w:trPr>
          <w:trHeight w:val="288"/>
        </w:trPr>
        <w:tc>
          <w:tcPr>
            <w:tcW w:w="1579" w:type="dxa"/>
            <w:noWrap/>
            <w:hideMark/>
          </w:tcPr>
          <w:p w14:paraId="4AB07FC3"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
        </w:tc>
        <w:tc>
          <w:tcPr>
            <w:tcW w:w="2496" w:type="dxa"/>
            <w:noWrap/>
            <w:hideMark/>
          </w:tcPr>
          <w:p w14:paraId="7022487C"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princezna</w:t>
            </w:r>
            <w:proofErr w:type="spellEnd"/>
          </w:p>
        </w:tc>
        <w:tc>
          <w:tcPr>
            <w:tcW w:w="2755" w:type="dxa"/>
            <w:noWrap/>
            <w:hideMark/>
          </w:tcPr>
          <w:p w14:paraId="6E43A56B"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králova</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dcera</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vládcova</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dcera</w:t>
            </w:r>
            <w:proofErr w:type="spellEnd"/>
          </w:p>
        </w:tc>
        <w:tc>
          <w:tcPr>
            <w:tcW w:w="2236" w:type="dxa"/>
            <w:noWrap/>
            <w:hideMark/>
          </w:tcPr>
          <w:p w14:paraId="342DFB20"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princezna</w:t>
            </w:r>
            <w:proofErr w:type="spellEnd"/>
          </w:p>
        </w:tc>
      </w:tr>
      <w:tr w:rsidR="00EC1338" w:rsidRPr="0058103B" w14:paraId="32E7A92C" w14:textId="77777777" w:rsidTr="00CA22AC">
        <w:trPr>
          <w:trHeight w:val="288"/>
        </w:trPr>
        <w:tc>
          <w:tcPr>
            <w:tcW w:w="1579" w:type="dxa"/>
            <w:noWrap/>
            <w:hideMark/>
          </w:tcPr>
          <w:p w14:paraId="3A979722"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
        </w:tc>
        <w:tc>
          <w:tcPr>
            <w:tcW w:w="2496" w:type="dxa"/>
            <w:noWrap/>
            <w:hideMark/>
          </w:tcPr>
          <w:p w14:paraId="648DC2B3"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králova</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dcera</w:t>
            </w:r>
            <w:proofErr w:type="spellEnd"/>
          </w:p>
        </w:tc>
        <w:tc>
          <w:tcPr>
            <w:tcW w:w="2755" w:type="dxa"/>
            <w:noWrap/>
            <w:hideMark/>
          </w:tcPr>
          <w:p w14:paraId="2D733494"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králova</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dcera</w:t>
            </w:r>
            <w:proofErr w:type="spellEnd"/>
          </w:p>
        </w:tc>
        <w:tc>
          <w:tcPr>
            <w:tcW w:w="2236" w:type="dxa"/>
            <w:noWrap/>
            <w:hideMark/>
          </w:tcPr>
          <w:p w14:paraId="37B4ECA8"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králova</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dcera</w:t>
            </w:r>
            <w:proofErr w:type="spellEnd"/>
          </w:p>
        </w:tc>
      </w:tr>
      <w:tr w:rsidR="00EC1338" w:rsidRPr="0058103B" w14:paraId="1F225054" w14:textId="77777777" w:rsidTr="00CA22AC">
        <w:trPr>
          <w:trHeight w:val="288"/>
        </w:trPr>
        <w:tc>
          <w:tcPr>
            <w:tcW w:w="1579" w:type="dxa"/>
            <w:noWrap/>
            <w:hideMark/>
          </w:tcPr>
          <w:p w14:paraId="7C51C30A"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
        </w:tc>
        <w:tc>
          <w:tcPr>
            <w:tcW w:w="2496" w:type="dxa"/>
            <w:noWrap/>
            <w:hideMark/>
          </w:tcPr>
          <w:p w14:paraId="67B45077"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králova</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dcera</w:t>
            </w:r>
            <w:proofErr w:type="spellEnd"/>
          </w:p>
        </w:tc>
        <w:tc>
          <w:tcPr>
            <w:tcW w:w="2755" w:type="dxa"/>
            <w:noWrap/>
            <w:hideMark/>
          </w:tcPr>
          <w:p w14:paraId="0B7FCC8F"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králova</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dcera</w:t>
            </w:r>
            <w:proofErr w:type="spellEnd"/>
          </w:p>
        </w:tc>
        <w:tc>
          <w:tcPr>
            <w:tcW w:w="2236" w:type="dxa"/>
            <w:noWrap/>
            <w:hideMark/>
          </w:tcPr>
          <w:p w14:paraId="40D74FEF"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oblíbená</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dcera</w:t>
            </w:r>
            <w:proofErr w:type="spellEnd"/>
          </w:p>
        </w:tc>
      </w:tr>
      <w:tr w:rsidR="00EC1338" w:rsidRPr="0058103B" w14:paraId="6CD97656" w14:textId="77777777" w:rsidTr="00CA22AC">
        <w:trPr>
          <w:trHeight w:val="288"/>
        </w:trPr>
        <w:tc>
          <w:tcPr>
            <w:tcW w:w="1579" w:type="dxa"/>
            <w:noWrap/>
            <w:hideMark/>
          </w:tcPr>
          <w:p w14:paraId="02706B74"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
        </w:tc>
        <w:tc>
          <w:tcPr>
            <w:tcW w:w="2496" w:type="dxa"/>
            <w:noWrap/>
            <w:hideMark/>
          </w:tcPr>
          <w:p w14:paraId="2DD6F8D0"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dcera</w:t>
            </w:r>
            <w:proofErr w:type="spellEnd"/>
          </w:p>
        </w:tc>
        <w:tc>
          <w:tcPr>
            <w:tcW w:w="2755" w:type="dxa"/>
            <w:noWrap/>
            <w:hideMark/>
          </w:tcPr>
          <w:p w14:paraId="2B141BD5"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králova</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dcera</w:t>
            </w:r>
            <w:proofErr w:type="spellEnd"/>
          </w:p>
        </w:tc>
        <w:tc>
          <w:tcPr>
            <w:tcW w:w="2236" w:type="dxa"/>
            <w:noWrap/>
            <w:hideMark/>
          </w:tcPr>
          <w:p w14:paraId="3D7C83CF"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králova</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dcera</w:t>
            </w:r>
            <w:proofErr w:type="spellEnd"/>
          </w:p>
        </w:tc>
      </w:tr>
      <w:tr w:rsidR="00EC1338" w:rsidRPr="0058103B" w14:paraId="30A1AA30" w14:textId="77777777" w:rsidTr="00CA22AC">
        <w:trPr>
          <w:trHeight w:val="288"/>
        </w:trPr>
        <w:tc>
          <w:tcPr>
            <w:tcW w:w="1579" w:type="dxa"/>
            <w:noWrap/>
            <w:hideMark/>
          </w:tcPr>
          <w:p w14:paraId="6D9DAEC9"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
        </w:tc>
        <w:tc>
          <w:tcPr>
            <w:tcW w:w="2496" w:type="dxa"/>
            <w:noWrap/>
            <w:hideMark/>
          </w:tcPr>
          <w:p w14:paraId="55474470"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princezna</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dcera</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krále</w:t>
            </w:r>
            <w:proofErr w:type="spellEnd"/>
          </w:p>
        </w:tc>
        <w:tc>
          <w:tcPr>
            <w:tcW w:w="2755" w:type="dxa"/>
            <w:noWrap/>
            <w:hideMark/>
          </w:tcPr>
          <w:p w14:paraId="2A195A6D"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princezna</w:t>
            </w:r>
            <w:proofErr w:type="spellEnd"/>
          </w:p>
        </w:tc>
        <w:tc>
          <w:tcPr>
            <w:tcW w:w="2236" w:type="dxa"/>
            <w:noWrap/>
            <w:hideMark/>
          </w:tcPr>
          <w:p w14:paraId="29AEC3FE"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princezna</w:t>
            </w:r>
            <w:proofErr w:type="spellEnd"/>
          </w:p>
        </w:tc>
      </w:tr>
      <w:tr w:rsidR="00EC1338" w:rsidRPr="0058103B" w14:paraId="41670F7B" w14:textId="77777777" w:rsidTr="00CA22AC">
        <w:trPr>
          <w:trHeight w:val="288"/>
        </w:trPr>
        <w:tc>
          <w:tcPr>
            <w:tcW w:w="1579" w:type="dxa"/>
            <w:noWrap/>
            <w:hideMark/>
          </w:tcPr>
          <w:p w14:paraId="450AAEC8"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
        </w:tc>
        <w:tc>
          <w:tcPr>
            <w:tcW w:w="2496" w:type="dxa"/>
            <w:noWrap/>
            <w:hideMark/>
          </w:tcPr>
          <w:p w14:paraId="45E0031A"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královská</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dcera</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princezna</w:t>
            </w:r>
            <w:proofErr w:type="spellEnd"/>
          </w:p>
        </w:tc>
        <w:tc>
          <w:tcPr>
            <w:tcW w:w="2755" w:type="dxa"/>
            <w:noWrap/>
            <w:hideMark/>
          </w:tcPr>
          <w:p w14:paraId="3DE3CB1F"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učitel</w:t>
            </w:r>
            <w:proofErr w:type="spellEnd"/>
          </w:p>
        </w:tc>
        <w:tc>
          <w:tcPr>
            <w:tcW w:w="2236" w:type="dxa"/>
            <w:noWrap/>
            <w:hideMark/>
          </w:tcPr>
          <w:p w14:paraId="66F43375"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králova</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dcera</w:t>
            </w:r>
            <w:proofErr w:type="spellEnd"/>
          </w:p>
        </w:tc>
      </w:tr>
      <w:tr w:rsidR="00EC1338" w:rsidRPr="0058103B" w14:paraId="6221A2DA" w14:textId="77777777" w:rsidTr="00CA22AC">
        <w:trPr>
          <w:trHeight w:val="288"/>
        </w:trPr>
        <w:tc>
          <w:tcPr>
            <w:tcW w:w="1579" w:type="dxa"/>
            <w:noWrap/>
            <w:hideMark/>
          </w:tcPr>
          <w:p w14:paraId="29C9C4D1"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
        </w:tc>
        <w:tc>
          <w:tcPr>
            <w:tcW w:w="2496" w:type="dxa"/>
            <w:noWrap/>
            <w:hideMark/>
          </w:tcPr>
          <w:p w14:paraId="3C904551"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princezna</w:t>
            </w:r>
            <w:proofErr w:type="spellEnd"/>
          </w:p>
        </w:tc>
        <w:tc>
          <w:tcPr>
            <w:tcW w:w="2755" w:type="dxa"/>
            <w:noWrap/>
            <w:hideMark/>
          </w:tcPr>
          <w:p w14:paraId="05C00188"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králova</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dcera</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dcera</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krále</w:t>
            </w:r>
            <w:proofErr w:type="spellEnd"/>
          </w:p>
        </w:tc>
        <w:tc>
          <w:tcPr>
            <w:tcW w:w="2236" w:type="dxa"/>
            <w:noWrap/>
            <w:hideMark/>
          </w:tcPr>
          <w:p w14:paraId="32076E5D"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princezna</w:t>
            </w:r>
            <w:proofErr w:type="spellEnd"/>
          </w:p>
        </w:tc>
      </w:tr>
      <w:tr w:rsidR="00EC1338" w:rsidRPr="0058103B" w14:paraId="44AF800E" w14:textId="77777777" w:rsidTr="00CA22AC">
        <w:trPr>
          <w:trHeight w:val="288"/>
        </w:trPr>
        <w:tc>
          <w:tcPr>
            <w:tcW w:w="1579" w:type="dxa"/>
            <w:noWrap/>
            <w:hideMark/>
          </w:tcPr>
          <w:p w14:paraId="3F716075"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
        </w:tc>
        <w:tc>
          <w:tcPr>
            <w:tcW w:w="2496" w:type="dxa"/>
            <w:noWrap/>
            <w:hideMark/>
          </w:tcPr>
          <w:p w14:paraId="7B8E4B7B" w14:textId="77777777" w:rsidR="00EC1338" w:rsidRPr="0058103B" w:rsidRDefault="00EC1338" w:rsidP="00C21611">
            <w:pPr>
              <w:spacing w:line="360" w:lineRule="auto"/>
              <w:jc w:val="both"/>
              <w:rPr>
                <w:rFonts w:ascii="Times New Roman" w:eastAsia="Times New Roman" w:hAnsi="Times New Roman" w:cs="Times New Roman"/>
                <w:sz w:val="24"/>
                <w:szCs w:val="24"/>
                <w:lang w:val="de-DE" w:eastAsia="de-DE"/>
              </w:rPr>
            </w:pPr>
          </w:p>
        </w:tc>
        <w:tc>
          <w:tcPr>
            <w:tcW w:w="2755" w:type="dxa"/>
            <w:noWrap/>
            <w:hideMark/>
          </w:tcPr>
          <w:p w14:paraId="1CF2ABDE"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králova</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dcera</w:t>
            </w:r>
            <w:proofErr w:type="spellEnd"/>
          </w:p>
        </w:tc>
        <w:tc>
          <w:tcPr>
            <w:tcW w:w="2236" w:type="dxa"/>
            <w:noWrap/>
            <w:hideMark/>
          </w:tcPr>
          <w:p w14:paraId="24B812A1"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princezna</w:t>
            </w:r>
            <w:proofErr w:type="spellEnd"/>
          </w:p>
        </w:tc>
      </w:tr>
      <w:tr w:rsidR="00EC1338" w:rsidRPr="0058103B" w14:paraId="7F5A4119" w14:textId="77777777" w:rsidTr="00CA22AC">
        <w:trPr>
          <w:trHeight w:val="288"/>
        </w:trPr>
        <w:tc>
          <w:tcPr>
            <w:tcW w:w="1579" w:type="dxa"/>
            <w:noWrap/>
            <w:hideMark/>
          </w:tcPr>
          <w:p w14:paraId="1BD08390"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
        </w:tc>
        <w:tc>
          <w:tcPr>
            <w:tcW w:w="2496" w:type="dxa"/>
            <w:noWrap/>
            <w:hideMark/>
          </w:tcPr>
          <w:p w14:paraId="2953E310" w14:textId="77777777" w:rsidR="00EC1338" w:rsidRPr="0058103B" w:rsidRDefault="00EC1338" w:rsidP="00C21611">
            <w:pPr>
              <w:spacing w:line="360" w:lineRule="auto"/>
              <w:jc w:val="both"/>
              <w:rPr>
                <w:rFonts w:ascii="Times New Roman" w:eastAsia="Times New Roman" w:hAnsi="Times New Roman" w:cs="Times New Roman"/>
                <w:sz w:val="24"/>
                <w:szCs w:val="24"/>
                <w:lang w:val="de-DE" w:eastAsia="de-DE"/>
              </w:rPr>
            </w:pPr>
          </w:p>
        </w:tc>
        <w:tc>
          <w:tcPr>
            <w:tcW w:w="2755" w:type="dxa"/>
            <w:noWrap/>
            <w:hideMark/>
          </w:tcPr>
          <w:p w14:paraId="123A95B0"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králova</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dcera</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princezna</w:t>
            </w:r>
            <w:proofErr w:type="spellEnd"/>
          </w:p>
        </w:tc>
        <w:tc>
          <w:tcPr>
            <w:tcW w:w="2236" w:type="dxa"/>
            <w:noWrap/>
            <w:hideMark/>
          </w:tcPr>
          <w:p w14:paraId="6C8D2F3E"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princezna</w:t>
            </w:r>
            <w:proofErr w:type="spellEnd"/>
          </w:p>
        </w:tc>
      </w:tr>
      <w:tr w:rsidR="00EC1338" w:rsidRPr="0058103B" w14:paraId="109AA384" w14:textId="77777777" w:rsidTr="00CA22AC">
        <w:trPr>
          <w:trHeight w:val="288"/>
        </w:trPr>
        <w:tc>
          <w:tcPr>
            <w:tcW w:w="1579" w:type="dxa"/>
            <w:noWrap/>
            <w:hideMark/>
          </w:tcPr>
          <w:p w14:paraId="44806BB8"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
        </w:tc>
        <w:tc>
          <w:tcPr>
            <w:tcW w:w="2496" w:type="dxa"/>
            <w:noWrap/>
            <w:hideMark/>
          </w:tcPr>
          <w:p w14:paraId="0DB153A1" w14:textId="77777777" w:rsidR="00EC1338" w:rsidRPr="0058103B" w:rsidRDefault="00EC1338" w:rsidP="00C21611">
            <w:pPr>
              <w:spacing w:line="360" w:lineRule="auto"/>
              <w:jc w:val="both"/>
              <w:rPr>
                <w:rFonts w:ascii="Times New Roman" w:eastAsia="Times New Roman" w:hAnsi="Times New Roman" w:cs="Times New Roman"/>
                <w:sz w:val="24"/>
                <w:szCs w:val="24"/>
                <w:lang w:val="de-DE" w:eastAsia="de-DE"/>
              </w:rPr>
            </w:pPr>
          </w:p>
        </w:tc>
        <w:tc>
          <w:tcPr>
            <w:tcW w:w="2755" w:type="dxa"/>
            <w:noWrap/>
            <w:hideMark/>
          </w:tcPr>
          <w:p w14:paraId="66E1FC89" w14:textId="77777777" w:rsidR="00EC1338" w:rsidRPr="0058103B" w:rsidRDefault="00EC1338" w:rsidP="00C21611">
            <w:pPr>
              <w:spacing w:line="360" w:lineRule="auto"/>
              <w:jc w:val="both"/>
              <w:rPr>
                <w:rFonts w:ascii="Times New Roman" w:eastAsia="Times New Roman" w:hAnsi="Times New Roman" w:cs="Times New Roman"/>
                <w:sz w:val="24"/>
                <w:szCs w:val="24"/>
                <w:lang w:val="de-DE" w:eastAsia="de-DE"/>
              </w:rPr>
            </w:pPr>
          </w:p>
        </w:tc>
        <w:tc>
          <w:tcPr>
            <w:tcW w:w="2236" w:type="dxa"/>
            <w:noWrap/>
            <w:hideMark/>
          </w:tcPr>
          <w:p w14:paraId="06A204B1" w14:textId="77777777" w:rsidR="00EC1338" w:rsidRPr="0058103B" w:rsidRDefault="00EC1338"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princezna</w:t>
            </w:r>
            <w:proofErr w:type="spellEnd"/>
          </w:p>
        </w:tc>
      </w:tr>
    </w:tbl>
    <w:p w14:paraId="01C5E9A7" w14:textId="77777777" w:rsidR="00EC1338" w:rsidRPr="0058103B" w:rsidRDefault="00EC1338" w:rsidP="00C21611">
      <w:pPr>
        <w:spacing w:line="360" w:lineRule="auto"/>
        <w:ind w:firstLine="709"/>
        <w:jc w:val="both"/>
        <w:rPr>
          <w:rFonts w:ascii="Times New Roman" w:hAnsi="Times New Roman" w:cs="Times New Roman"/>
          <w:sz w:val="24"/>
          <w:szCs w:val="24"/>
          <w:lang w:val="de-DE" w:eastAsia="zh-CN"/>
        </w:rPr>
      </w:pPr>
    </w:p>
    <w:p w14:paraId="1E681807" w14:textId="084CEBF3" w:rsidR="00E22CB3" w:rsidRPr="0058103B" w:rsidRDefault="006F7D8E" w:rsidP="00C21611">
      <w:pPr>
        <w:spacing w:line="360" w:lineRule="auto"/>
        <w:ind w:firstLine="709"/>
        <w:jc w:val="both"/>
        <w:rPr>
          <w:rFonts w:ascii="Times New Roman" w:hAnsi="Times New Roman" w:cs="Times New Roman"/>
          <w:sz w:val="24"/>
          <w:szCs w:val="24"/>
          <w:lang w:val="de-DE" w:eastAsia="zh-CN"/>
        </w:rPr>
      </w:pPr>
      <w:r>
        <w:rPr>
          <w:rFonts w:ascii="Times New Roman" w:hAnsi="Times New Roman" w:cs="Times New Roman"/>
          <w:sz w:val="24"/>
          <w:szCs w:val="24"/>
          <w:lang w:val="de-DE" w:eastAsia="zh-CN"/>
        </w:rPr>
        <w:t>Das K</w:t>
      </w:r>
      <w:r w:rsidR="00E22CB3" w:rsidRPr="0058103B">
        <w:rPr>
          <w:rFonts w:ascii="Times New Roman" w:hAnsi="Times New Roman" w:cs="Times New Roman"/>
          <w:sz w:val="24"/>
          <w:szCs w:val="24"/>
          <w:lang w:val="de-DE" w:eastAsia="zh-CN"/>
        </w:rPr>
        <w:t xml:space="preserve">ompositum </w:t>
      </w:r>
      <w:r w:rsidR="00E22CB3" w:rsidRPr="007E762A">
        <w:rPr>
          <w:rFonts w:ascii="Times New Roman" w:hAnsi="Times New Roman" w:cs="Times New Roman"/>
          <w:i/>
          <w:iCs/>
          <w:sz w:val="24"/>
          <w:szCs w:val="24"/>
          <w:lang w:val="de-DE" w:eastAsia="zh-CN"/>
        </w:rPr>
        <w:t>Jägerkleider</w:t>
      </w:r>
      <w:r w:rsidR="000C2A99" w:rsidRPr="0058103B">
        <w:rPr>
          <w:rFonts w:ascii="Times New Roman" w:hAnsi="Times New Roman" w:cs="Times New Roman"/>
          <w:sz w:val="24"/>
          <w:szCs w:val="24"/>
          <w:lang w:val="de-DE" w:eastAsia="zh-CN"/>
        </w:rPr>
        <w:t xml:space="preserve"> </w:t>
      </w:r>
      <w:r w:rsidR="006B4AF7" w:rsidRPr="0058103B">
        <w:rPr>
          <w:rFonts w:ascii="Times New Roman" w:hAnsi="Times New Roman" w:cs="Times New Roman"/>
          <w:sz w:val="24"/>
          <w:szCs w:val="24"/>
          <w:lang w:val="de-DE" w:eastAsia="zh-CN"/>
        </w:rPr>
        <w:t xml:space="preserve">übersetzte </w:t>
      </w:r>
      <w:proofErr w:type="spellStart"/>
      <w:r w:rsidR="006B4AF7" w:rsidRPr="0058103B">
        <w:rPr>
          <w:rFonts w:ascii="Times New Roman" w:hAnsi="Times New Roman" w:cs="Times New Roman"/>
          <w:sz w:val="24"/>
          <w:szCs w:val="24"/>
          <w:lang w:val="de-DE" w:eastAsia="zh-CN"/>
        </w:rPr>
        <w:t>Bezděková</w:t>
      </w:r>
      <w:proofErr w:type="spellEnd"/>
      <w:r w:rsidR="006B4AF7" w:rsidRPr="0058103B">
        <w:rPr>
          <w:rFonts w:ascii="Times New Roman" w:hAnsi="Times New Roman" w:cs="Times New Roman"/>
          <w:sz w:val="24"/>
          <w:szCs w:val="24"/>
          <w:lang w:val="de-DE" w:eastAsia="zh-CN"/>
        </w:rPr>
        <w:t xml:space="preserve"> als </w:t>
      </w:r>
      <w:proofErr w:type="spellStart"/>
      <w:r w:rsidR="006B4AF7" w:rsidRPr="0058103B">
        <w:rPr>
          <w:rFonts w:ascii="Times New Roman" w:hAnsi="Times New Roman" w:cs="Times New Roman"/>
          <w:i/>
          <w:iCs/>
          <w:sz w:val="24"/>
          <w:szCs w:val="24"/>
          <w:lang w:val="de-DE" w:eastAsia="zh-CN"/>
        </w:rPr>
        <w:t>lovecké</w:t>
      </w:r>
      <w:proofErr w:type="spellEnd"/>
      <w:r w:rsidR="006B4AF7" w:rsidRPr="0058103B">
        <w:rPr>
          <w:rFonts w:ascii="Times New Roman" w:hAnsi="Times New Roman" w:cs="Times New Roman"/>
          <w:i/>
          <w:iCs/>
          <w:sz w:val="24"/>
          <w:szCs w:val="24"/>
          <w:lang w:val="de-DE" w:eastAsia="zh-CN"/>
        </w:rPr>
        <w:t xml:space="preserve"> </w:t>
      </w:r>
      <w:proofErr w:type="spellStart"/>
      <w:r w:rsidR="006B4AF7" w:rsidRPr="0058103B">
        <w:rPr>
          <w:rFonts w:ascii="Times New Roman" w:hAnsi="Times New Roman" w:cs="Times New Roman"/>
          <w:i/>
          <w:iCs/>
          <w:sz w:val="24"/>
          <w:szCs w:val="24"/>
          <w:lang w:val="de-DE" w:eastAsia="zh-CN"/>
        </w:rPr>
        <w:t>obleky</w:t>
      </w:r>
      <w:proofErr w:type="spellEnd"/>
      <w:r w:rsidR="006B4AF7" w:rsidRPr="0058103B">
        <w:rPr>
          <w:rFonts w:ascii="Times New Roman" w:hAnsi="Times New Roman" w:cs="Times New Roman"/>
          <w:sz w:val="24"/>
          <w:szCs w:val="24"/>
          <w:lang w:val="de-DE" w:eastAsia="zh-CN"/>
        </w:rPr>
        <w:t xml:space="preserve">, </w:t>
      </w:r>
      <w:proofErr w:type="spellStart"/>
      <w:r w:rsidR="006B4AF7" w:rsidRPr="0058103B">
        <w:rPr>
          <w:rFonts w:ascii="Times New Roman" w:hAnsi="Times New Roman" w:cs="Times New Roman"/>
          <w:sz w:val="24"/>
          <w:szCs w:val="24"/>
          <w:lang w:val="de-DE" w:eastAsia="zh-CN"/>
        </w:rPr>
        <w:t>Helceletová</w:t>
      </w:r>
      <w:proofErr w:type="spellEnd"/>
      <w:r w:rsidR="006B4AF7" w:rsidRPr="0058103B">
        <w:rPr>
          <w:rFonts w:ascii="Times New Roman" w:hAnsi="Times New Roman" w:cs="Times New Roman"/>
          <w:sz w:val="24"/>
          <w:szCs w:val="24"/>
          <w:lang w:val="de-DE" w:eastAsia="zh-CN"/>
        </w:rPr>
        <w:t xml:space="preserve"> als </w:t>
      </w:r>
      <w:proofErr w:type="spellStart"/>
      <w:r w:rsidR="006B4AF7" w:rsidRPr="0058103B">
        <w:rPr>
          <w:rFonts w:ascii="Times New Roman" w:hAnsi="Times New Roman" w:cs="Times New Roman"/>
          <w:i/>
          <w:iCs/>
          <w:sz w:val="24"/>
          <w:szCs w:val="24"/>
          <w:lang w:val="de-DE" w:eastAsia="zh-CN"/>
        </w:rPr>
        <w:t>lovecké</w:t>
      </w:r>
      <w:proofErr w:type="spellEnd"/>
      <w:r w:rsidR="006B4AF7" w:rsidRPr="0058103B">
        <w:rPr>
          <w:rFonts w:ascii="Times New Roman" w:hAnsi="Times New Roman" w:cs="Times New Roman"/>
          <w:i/>
          <w:iCs/>
          <w:sz w:val="24"/>
          <w:szCs w:val="24"/>
          <w:lang w:val="de-DE" w:eastAsia="zh-CN"/>
        </w:rPr>
        <w:t xml:space="preserve"> </w:t>
      </w:r>
      <w:proofErr w:type="spellStart"/>
      <w:r w:rsidR="006B4AF7" w:rsidRPr="0058103B">
        <w:rPr>
          <w:rFonts w:ascii="Times New Roman" w:hAnsi="Times New Roman" w:cs="Times New Roman"/>
          <w:i/>
          <w:iCs/>
          <w:sz w:val="24"/>
          <w:szCs w:val="24"/>
          <w:lang w:val="de-DE" w:eastAsia="zh-CN"/>
        </w:rPr>
        <w:t>šaty</w:t>
      </w:r>
      <w:proofErr w:type="spellEnd"/>
      <w:r w:rsidR="007D5DBE" w:rsidRPr="0058103B">
        <w:rPr>
          <w:rFonts w:ascii="Times New Roman" w:hAnsi="Times New Roman" w:cs="Times New Roman"/>
          <w:sz w:val="24"/>
          <w:szCs w:val="24"/>
          <w:lang w:val="de-DE" w:eastAsia="zh-CN"/>
        </w:rPr>
        <w:t xml:space="preserve">. </w:t>
      </w:r>
      <w:r w:rsidR="0091186B" w:rsidRPr="0058103B">
        <w:rPr>
          <w:rFonts w:ascii="Times New Roman" w:hAnsi="Times New Roman" w:cs="Times New Roman"/>
          <w:sz w:val="24"/>
          <w:szCs w:val="24"/>
          <w:lang w:val="de-DE" w:eastAsia="zh-CN"/>
        </w:rPr>
        <w:t xml:space="preserve">Die Verbindung mit dem Adjektiv </w:t>
      </w:r>
      <w:proofErr w:type="spellStart"/>
      <w:r w:rsidR="0091186B" w:rsidRPr="0058103B">
        <w:rPr>
          <w:rFonts w:ascii="Times New Roman" w:hAnsi="Times New Roman" w:cs="Times New Roman"/>
          <w:i/>
          <w:iCs/>
          <w:sz w:val="24"/>
          <w:szCs w:val="24"/>
          <w:lang w:val="de-DE" w:eastAsia="zh-CN"/>
        </w:rPr>
        <w:t>lovecké</w:t>
      </w:r>
      <w:proofErr w:type="spellEnd"/>
      <w:r w:rsidR="0091186B" w:rsidRPr="0058103B">
        <w:rPr>
          <w:rFonts w:ascii="Times New Roman" w:hAnsi="Times New Roman" w:cs="Times New Roman"/>
          <w:sz w:val="24"/>
          <w:szCs w:val="24"/>
          <w:lang w:val="de-DE" w:eastAsia="zh-CN"/>
        </w:rPr>
        <w:t xml:space="preserve"> tauchte zwar bei den Schülerübersetzungen auf, aber nur selten</w:t>
      </w:r>
      <w:r w:rsidR="004E6CB1" w:rsidRPr="0058103B">
        <w:rPr>
          <w:rFonts w:ascii="Times New Roman" w:hAnsi="Times New Roman" w:cs="Times New Roman"/>
          <w:sz w:val="24"/>
          <w:szCs w:val="24"/>
          <w:lang w:val="de-DE" w:eastAsia="zh-CN"/>
        </w:rPr>
        <w:t xml:space="preserve"> (4x)</w:t>
      </w:r>
      <w:r w:rsidR="0091186B" w:rsidRPr="0058103B">
        <w:rPr>
          <w:rFonts w:ascii="Times New Roman" w:hAnsi="Times New Roman" w:cs="Times New Roman"/>
          <w:sz w:val="24"/>
          <w:szCs w:val="24"/>
          <w:lang w:val="de-DE" w:eastAsia="zh-CN"/>
        </w:rPr>
        <w:t>, z. B. am Gymnasium 1</w:t>
      </w:r>
      <w:r w:rsidR="002F2535" w:rsidRPr="0058103B">
        <w:rPr>
          <w:rFonts w:ascii="Times New Roman" w:hAnsi="Times New Roman" w:cs="Times New Roman"/>
          <w:sz w:val="24"/>
          <w:szCs w:val="24"/>
          <w:lang w:val="de-DE" w:eastAsia="zh-CN"/>
        </w:rPr>
        <w:t xml:space="preserve"> erschien</w:t>
      </w:r>
      <w:r w:rsidR="0091186B" w:rsidRPr="0058103B">
        <w:rPr>
          <w:rFonts w:ascii="Times New Roman" w:hAnsi="Times New Roman" w:cs="Times New Roman"/>
          <w:sz w:val="24"/>
          <w:szCs w:val="24"/>
          <w:lang w:val="de-DE" w:eastAsia="zh-CN"/>
        </w:rPr>
        <w:t xml:space="preserve"> die Übersetzung </w:t>
      </w:r>
      <w:proofErr w:type="spellStart"/>
      <w:r w:rsidR="0091186B" w:rsidRPr="0058103B">
        <w:rPr>
          <w:rFonts w:ascii="Times New Roman" w:hAnsi="Times New Roman" w:cs="Times New Roman"/>
          <w:i/>
          <w:iCs/>
          <w:sz w:val="24"/>
          <w:szCs w:val="24"/>
          <w:lang w:val="de-DE" w:eastAsia="zh-CN"/>
        </w:rPr>
        <w:t>lovecké</w:t>
      </w:r>
      <w:proofErr w:type="spellEnd"/>
      <w:r w:rsidR="0091186B" w:rsidRPr="0058103B">
        <w:rPr>
          <w:rFonts w:ascii="Times New Roman" w:hAnsi="Times New Roman" w:cs="Times New Roman"/>
          <w:i/>
          <w:iCs/>
          <w:sz w:val="24"/>
          <w:szCs w:val="24"/>
          <w:lang w:val="de-DE" w:eastAsia="zh-CN"/>
        </w:rPr>
        <w:t xml:space="preserve"> </w:t>
      </w:r>
      <w:proofErr w:type="spellStart"/>
      <w:r w:rsidR="0091186B" w:rsidRPr="0058103B">
        <w:rPr>
          <w:rFonts w:ascii="Times New Roman" w:hAnsi="Times New Roman" w:cs="Times New Roman"/>
          <w:i/>
          <w:iCs/>
          <w:sz w:val="24"/>
          <w:szCs w:val="24"/>
          <w:lang w:val="de-DE" w:eastAsia="zh-CN"/>
        </w:rPr>
        <w:t>oblečení</w:t>
      </w:r>
      <w:proofErr w:type="spellEnd"/>
      <w:r w:rsidR="0091186B" w:rsidRPr="0058103B">
        <w:rPr>
          <w:rFonts w:ascii="Times New Roman" w:hAnsi="Times New Roman" w:cs="Times New Roman"/>
          <w:sz w:val="24"/>
          <w:szCs w:val="24"/>
          <w:lang w:val="de-DE" w:eastAsia="zh-CN"/>
        </w:rPr>
        <w:t xml:space="preserve"> oder </w:t>
      </w:r>
      <w:proofErr w:type="spellStart"/>
      <w:r w:rsidR="0091186B" w:rsidRPr="0058103B">
        <w:rPr>
          <w:rFonts w:ascii="Times New Roman" w:hAnsi="Times New Roman" w:cs="Times New Roman"/>
          <w:i/>
          <w:iCs/>
          <w:sz w:val="24"/>
          <w:szCs w:val="24"/>
          <w:lang w:val="de-DE" w:eastAsia="zh-CN"/>
        </w:rPr>
        <w:t>lovecké</w:t>
      </w:r>
      <w:proofErr w:type="spellEnd"/>
      <w:r w:rsidR="0091186B" w:rsidRPr="0058103B">
        <w:rPr>
          <w:rFonts w:ascii="Times New Roman" w:hAnsi="Times New Roman" w:cs="Times New Roman"/>
          <w:i/>
          <w:iCs/>
          <w:sz w:val="24"/>
          <w:szCs w:val="24"/>
          <w:lang w:val="de-DE" w:eastAsia="zh-CN"/>
        </w:rPr>
        <w:t xml:space="preserve"> </w:t>
      </w:r>
      <w:proofErr w:type="spellStart"/>
      <w:r w:rsidR="0091186B" w:rsidRPr="0058103B">
        <w:rPr>
          <w:rFonts w:ascii="Times New Roman" w:hAnsi="Times New Roman" w:cs="Times New Roman"/>
          <w:i/>
          <w:iCs/>
          <w:sz w:val="24"/>
          <w:szCs w:val="24"/>
          <w:lang w:val="de-DE" w:eastAsia="zh-CN"/>
        </w:rPr>
        <w:t>šaty</w:t>
      </w:r>
      <w:proofErr w:type="spellEnd"/>
      <w:r w:rsidR="0091186B" w:rsidRPr="0058103B">
        <w:rPr>
          <w:rFonts w:ascii="Times New Roman" w:hAnsi="Times New Roman" w:cs="Times New Roman"/>
          <w:sz w:val="24"/>
          <w:szCs w:val="24"/>
          <w:lang w:val="de-DE" w:eastAsia="zh-CN"/>
        </w:rPr>
        <w:t xml:space="preserve">, am Gymnasium 3 </w:t>
      </w:r>
      <w:r w:rsidR="003E02E8" w:rsidRPr="0058103B">
        <w:rPr>
          <w:rFonts w:ascii="Times New Roman" w:hAnsi="Times New Roman" w:cs="Times New Roman"/>
          <w:sz w:val="24"/>
          <w:szCs w:val="24"/>
          <w:lang w:val="de-DE" w:eastAsia="zh-CN"/>
        </w:rPr>
        <w:t xml:space="preserve">fuhr einer der Schüler die Übersetzung </w:t>
      </w:r>
      <w:proofErr w:type="spellStart"/>
      <w:r w:rsidR="003E02E8" w:rsidRPr="0058103B">
        <w:rPr>
          <w:rFonts w:ascii="Times New Roman" w:hAnsi="Times New Roman" w:cs="Times New Roman"/>
          <w:i/>
          <w:iCs/>
          <w:sz w:val="24"/>
          <w:szCs w:val="24"/>
          <w:lang w:val="de-DE" w:eastAsia="zh-CN"/>
        </w:rPr>
        <w:t>lovecký</w:t>
      </w:r>
      <w:proofErr w:type="spellEnd"/>
      <w:r w:rsidR="003E02E8" w:rsidRPr="0058103B">
        <w:rPr>
          <w:rFonts w:ascii="Times New Roman" w:hAnsi="Times New Roman" w:cs="Times New Roman"/>
          <w:i/>
          <w:iCs/>
          <w:sz w:val="24"/>
          <w:szCs w:val="24"/>
          <w:lang w:val="de-DE" w:eastAsia="zh-CN"/>
        </w:rPr>
        <w:t xml:space="preserve"> </w:t>
      </w:r>
      <w:proofErr w:type="spellStart"/>
      <w:r w:rsidR="003E02E8" w:rsidRPr="0058103B">
        <w:rPr>
          <w:rFonts w:ascii="Times New Roman" w:hAnsi="Times New Roman" w:cs="Times New Roman"/>
          <w:i/>
          <w:iCs/>
          <w:sz w:val="24"/>
          <w:szCs w:val="24"/>
          <w:lang w:val="de-DE" w:eastAsia="zh-CN"/>
        </w:rPr>
        <w:t>oděv</w:t>
      </w:r>
      <w:proofErr w:type="spellEnd"/>
      <w:r w:rsidR="003E02E8" w:rsidRPr="0058103B">
        <w:rPr>
          <w:rFonts w:ascii="Times New Roman" w:hAnsi="Times New Roman" w:cs="Times New Roman"/>
          <w:sz w:val="24"/>
          <w:szCs w:val="24"/>
          <w:lang w:val="de-DE" w:eastAsia="zh-CN"/>
        </w:rPr>
        <w:t xml:space="preserve"> und der andere </w:t>
      </w:r>
      <w:proofErr w:type="spellStart"/>
      <w:r w:rsidR="003E02E8" w:rsidRPr="0058103B">
        <w:rPr>
          <w:rFonts w:ascii="Times New Roman" w:hAnsi="Times New Roman" w:cs="Times New Roman"/>
          <w:i/>
          <w:iCs/>
          <w:sz w:val="24"/>
          <w:szCs w:val="24"/>
          <w:lang w:val="de-DE" w:eastAsia="zh-CN"/>
        </w:rPr>
        <w:t>lovecké</w:t>
      </w:r>
      <w:proofErr w:type="spellEnd"/>
      <w:r w:rsidR="003E02E8" w:rsidRPr="0058103B">
        <w:rPr>
          <w:rFonts w:ascii="Times New Roman" w:hAnsi="Times New Roman" w:cs="Times New Roman"/>
          <w:i/>
          <w:iCs/>
          <w:sz w:val="24"/>
          <w:szCs w:val="24"/>
          <w:lang w:val="de-DE" w:eastAsia="zh-CN"/>
        </w:rPr>
        <w:t xml:space="preserve"> </w:t>
      </w:r>
      <w:proofErr w:type="spellStart"/>
      <w:r w:rsidR="003E02E8" w:rsidRPr="0058103B">
        <w:rPr>
          <w:rFonts w:ascii="Times New Roman" w:hAnsi="Times New Roman" w:cs="Times New Roman"/>
          <w:i/>
          <w:iCs/>
          <w:sz w:val="24"/>
          <w:szCs w:val="24"/>
          <w:lang w:val="de-DE" w:eastAsia="zh-CN"/>
        </w:rPr>
        <w:t>uniformy</w:t>
      </w:r>
      <w:proofErr w:type="spellEnd"/>
      <w:r w:rsidR="003E02E8" w:rsidRPr="0058103B">
        <w:rPr>
          <w:rFonts w:ascii="Times New Roman" w:hAnsi="Times New Roman" w:cs="Times New Roman"/>
          <w:sz w:val="24"/>
          <w:szCs w:val="24"/>
          <w:lang w:val="de-DE" w:eastAsia="zh-CN"/>
        </w:rPr>
        <w:t xml:space="preserve"> an. Am Gymnasium 2 erschien die Variante </w:t>
      </w:r>
      <w:proofErr w:type="spellStart"/>
      <w:r w:rsidR="003E02E8" w:rsidRPr="0058103B">
        <w:rPr>
          <w:rFonts w:ascii="Times New Roman" w:hAnsi="Times New Roman" w:cs="Times New Roman"/>
          <w:i/>
          <w:iCs/>
          <w:sz w:val="24"/>
          <w:szCs w:val="24"/>
          <w:lang w:val="de-DE" w:eastAsia="zh-CN"/>
        </w:rPr>
        <w:t>oblečení</w:t>
      </w:r>
      <w:proofErr w:type="spellEnd"/>
      <w:r w:rsidR="003E02E8" w:rsidRPr="0058103B">
        <w:rPr>
          <w:rFonts w:ascii="Times New Roman" w:hAnsi="Times New Roman" w:cs="Times New Roman"/>
          <w:i/>
          <w:iCs/>
          <w:sz w:val="24"/>
          <w:szCs w:val="24"/>
          <w:lang w:val="de-DE" w:eastAsia="zh-CN"/>
        </w:rPr>
        <w:t xml:space="preserve"> pro </w:t>
      </w:r>
      <w:proofErr w:type="spellStart"/>
      <w:r w:rsidR="003E02E8" w:rsidRPr="0058103B">
        <w:rPr>
          <w:rFonts w:ascii="Times New Roman" w:hAnsi="Times New Roman" w:cs="Times New Roman"/>
          <w:i/>
          <w:iCs/>
          <w:sz w:val="24"/>
          <w:szCs w:val="24"/>
          <w:lang w:val="de-DE" w:eastAsia="zh-CN"/>
        </w:rPr>
        <w:t>lovce</w:t>
      </w:r>
      <w:proofErr w:type="spellEnd"/>
      <w:r w:rsidR="003E02E8" w:rsidRPr="0058103B">
        <w:rPr>
          <w:rFonts w:ascii="Times New Roman" w:hAnsi="Times New Roman" w:cs="Times New Roman"/>
          <w:sz w:val="24"/>
          <w:szCs w:val="24"/>
          <w:lang w:val="de-DE" w:eastAsia="zh-CN"/>
        </w:rPr>
        <w:t xml:space="preserve">. Viel häufiger übersetzten jedoch die Schüler das Wort </w:t>
      </w:r>
      <w:r w:rsidR="003E02E8" w:rsidRPr="007E762A">
        <w:rPr>
          <w:rFonts w:ascii="Times New Roman" w:hAnsi="Times New Roman" w:cs="Times New Roman"/>
          <w:i/>
          <w:iCs/>
          <w:sz w:val="24"/>
          <w:szCs w:val="24"/>
          <w:lang w:val="de-DE" w:eastAsia="zh-CN"/>
        </w:rPr>
        <w:t>Jäger</w:t>
      </w:r>
      <w:r w:rsidR="00C15D28" w:rsidRPr="0058103B">
        <w:rPr>
          <w:rStyle w:val="Funotenzeichen"/>
          <w:rFonts w:ascii="Times New Roman" w:hAnsi="Times New Roman" w:cs="Times New Roman"/>
          <w:sz w:val="24"/>
          <w:szCs w:val="24"/>
          <w:lang w:val="de-DE" w:eastAsia="zh-CN"/>
        </w:rPr>
        <w:footnoteReference w:id="19"/>
      </w:r>
      <w:r w:rsidR="003E02E8" w:rsidRPr="0058103B">
        <w:rPr>
          <w:rFonts w:ascii="Times New Roman" w:hAnsi="Times New Roman" w:cs="Times New Roman"/>
          <w:sz w:val="24"/>
          <w:szCs w:val="24"/>
          <w:lang w:val="de-DE" w:eastAsia="zh-CN"/>
        </w:rPr>
        <w:t xml:space="preserve"> als </w:t>
      </w:r>
      <w:proofErr w:type="spellStart"/>
      <w:r w:rsidR="003E02E8" w:rsidRPr="0058103B">
        <w:rPr>
          <w:rFonts w:ascii="Times New Roman" w:hAnsi="Times New Roman" w:cs="Times New Roman"/>
          <w:i/>
          <w:iCs/>
          <w:sz w:val="24"/>
          <w:szCs w:val="24"/>
          <w:lang w:val="de-DE" w:eastAsia="zh-CN"/>
        </w:rPr>
        <w:t>myslivec</w:t>
      </w:r>
      <w:proofErr w:type="spellEnd"/>
      <w:r w:rsidR="003E02E8" w:rsidRPr="0058103B">
        <w:rPr>
          <w:rFonts w:ascii="Times New Roman" w:hAnsi="Times New Roman" w:cs="Times New Roman"/>
          <w:sz w:val="24"/>
          <w:szCs w:val="24"/>
          <w:lang w:val="de-DE" w:eastAsia="zh-CN"/>
        </w:rPr>
        <w:t xml:space="preserve">, das sie dann natürlich als andere Wortart innerhalb des Kompositums verwendeten, meistens als Adjektiv. Auch diese Übersetzung ist korrekt und es hängt vom Übersetzer ab, ob er sich für die Verwendung des Wortes </w:t>
      </w:r>
      <w:proofErr w:type="spellStart"/>
      <w:r w:rsidR="003E02E8" w:rsidRPr="0058103B">
        <w:rPr>
          <w:rFonts w:ascii="Times New Roman" w:hAnsi="Times New Roman" w:cs="Times New Roman"/>
          <w:i/>
          <w:iCs/>
          <w:sz w:val="24"/>
          <w:szCs w:val="24"/>
          <w:lang w:val="de-DE" w:eastAsia="zh-CN"/>
        </w:rPr>
        <w:t>lovec</w:t>
      </w:r>
      <w:proofErr w:type="spellEnd"/>
      <w:r w:rsidR="003E02E8" w:rsidRPr="0058103B">
        <w:rPr>
          <w:rFonts w:ascii="Times New Roman" w:hAnsi="Times New Roman" w:cs="Times New Roman"/>
          <w:sz w:val="24"/>
          <w:szCs w:val="24"/>
          <w:lang w:val="de-DE" w:eastAsia="zh-CN"/>
        </w:rPr>
        <w:t xml:space="preserve"> oder </w:t>
      </w:r>
      <w:proofErr w:type="spellStart"/>
      <w:r w:rsidR="003E02E8" w:rsidRPr="0058103B">
        <w:rPr>
          <w:rFonts w:ascii="Times New Roman" w:hAnsi="Times New Roman" w:cs="Times New Roman"/>
          <w:i/>
          <w:iCs/>
          <w:sz w:val="24"/>
          <w:szCs w:val="24"/>
          <w:lang w:val="de-DE" w:eastAsia="zh-CN"/>
        </w:rPr>
        <w:t>myslivec</w:t>
      </w:r>
      <w:proofErr w:type="spellEnd"/>
      <w:r w:rsidR="003E02E8" w:rsidRPr="0058103B">
        <w:rPr>
          <w:rFonts w:ascii="Times New Roman" w:hAnsi="Times New Roman" w:cs="Times New Roman"/>
          <w:sz w:val="24"/>
          <w:szCs w:val="24"/>
          <w:lang w:val="de-DE" w:eastAsia="zh-CN"/>
        </w:rPr>
        <w:t xml:space="preserve"> entscheidet, jedoch ist es notwendig, dass er dann den gegebenen Ausdruck, für den er sich entsch</w:t>
      </w:r>
      <w:r w:rsidR="00301055">
        <w:rPr>
          <w:rFonts w:ascii="Times New Roman" w:hAnsi="Times New Roman" w:cs="Times New Roman"/>
          <w:sz w:val="24"/>
          <w:szCs w:val="24"/>
          <w:lang w:val="de-DE" w:eastAsia="zh-CN"/>
        </w:rPr>
        <w:t>eidet</w:t>
      </w:r>
      <w:r w:rsidR="003E02E8" w:rsidRPr="0058103B">
        <w:rPr>
          <w:rFonts w:ascii="Times New Roman" w:hAnsi="Times New Roman" w:cs="Times New Roman"/>
          <w:sz w:val="24"/>
          <w:szCs w:val="24"/>
          <w:lang w:val="de-DE" w:eastAsia="zh-CN"/>
        </w:rPr>
        <w:t xml:space="preserve">, im gesamten Text verwendet. </w:t>
      </w:r>
      <w:r w:rsidR="00D74C28" w:rsidRPr="0058103B">
        <w:rPr>
          <w:rFonts w:ascii="Times New Roman" w:hAnsi="Times New Roman" w:cs="Times New Roman"/>
          <w:sz w:val="24"/>
          <w:szCs w:val="24"/>
          <w:lang w:val="de-DE" w:eastAsia="zh-CN"/>
        </w:rPr>
        <w:br/>
      </w:r>
      <w:r w:rsidR="00051585" w:rsidRPr="0058103B">
        <w:rPr>
          <w:rFonts w:ascii="Times New Roman" w:hAnsi="Times New Roman" w:cs="Times New Roman"/>
          <w:sz w:val="24"/>
          <w:szCs w:val="24"/>
          <w:lang w:val="de-DE" w:eastAsia="zh-CN"/>
        </w:rPr>
        <w:t xml:space="preserve">Die am meisten verbreitete Übersetzung des gesamten Kompositums war </w:t>
      </w:r>
      <w:proofErr w:type="spellStart"/>
      <w:r w:rsidR="00051585" w:rsidRPr="0058103B">
        <w:rPr>
          <w:rFonts w:ascii="Times New Roman" w:hAnsi="Times New Roman" w:cs="Times New Roman"/>
          <w:i/>
          <w:iCs/>
          <w:sz w:val="24"/>
          <w:szCs w:val="24"/>
          <w:lang w:val="de-DE" w:eastAsia="zh-CN"/>
        </w:rPr>
        <w:t>myslivecké</w:t>
      </w:r>
      <w:proofErr w:type="spellEnd"/>
      <w:r w:rsidR="00051585" w:rsidRPr="0058103B">
        <w:rPr>
          <w:rFonts w:ascii="Times New Roman" w:hAnsi="Times New Roman" w:cs="Times New Roman"/>
          <w:i/>
          <w:iCs/>
          <w:sz w:val="24"/>
          <w:szCs w:val="24"/>
          <w:lang w:val="de-DE" w:eastAsia="zh-CN"/>
        </w:rPr>
        <w:t xml:space="preserve"> </w:t>
      </w:r>
      <w:proofErr w:type="spellStart"/>
      <w:r w:rsidR="00051585" w:rsidRPr="0058103B">
        <w:rPr>
          <w:rFonts w:ascii="Times New Roman" w:hAnsi="Times New Roman" w:cs="Times New Roman"/>
          <w:i/>
          <w:iCs/>
          <w:sz w:val="24"/>
          <w:szCs w:val="24"/>
          <w:lang w:val="de-DE" w:eastAsia="zh-CN"/>
        </w:rPr>
        <w:t>oblečení</w:t>
      </w:r>
      <w:proofErr w:type="spellEnd"/>
      <w:r w:rsidR="00051585" w:rsidRPr="0058103B">
        <w:rPr>
          <w:rFonts w:ascii="Times New Roman" w:hAnsi="Times New Roman" w:cs="Times New Roman"/>
          <w:sz w:val="24"/>
          <w:szCs w:val="24"/>
          <w:lang w:val="de-DE" w:eastAsia="zh-CN"/>
        </w:rPr>
        <w:t xml:space="preserve">, </w:t>
      </w:r>
      <w:r w:rsidR="00051585" w:rsidRPr="0058103B">
        <w:rPr>
          <w:rFonts w:ascii="Times New Roman" w:hAnsi="Times New Roman" w:cs="Times New Roman"/>
          <w:sz w:val="24"/>
          <w:szCs w:val="24"/>
          <w:lang w:val="de-DE" w:eastAsia="zh-CN"/>
        </w:rPr>
        <w:lastRenderedPageBreak/>
        <w:t>die siebenmal auftauchte</w:t>
      </w:r>
      <w:r w:rsidR="00631E2B" w:rsidRPr="0058103B">
        <w:rPr>
          <w:rFonts w:ascii="Times New Roman" w:hAnsi="Times New Roman" w:cs="Times New Roman"/>
          <w:sz w:val="24"/>
          <w:szCs w:val="24"/>
          <w:lang w:val="de-DE" w:eastAsia="zh-CN"/>
        </w:rPr>
        <w:t>, fünf von diesen sieben Übersetzungen gab es am Gymnasium 3</w:t>
      </w:r>
      <w:r w:rsidR="00051585" w:rsidRPr="0058103B">
        <w:rPr>
          <w:rFonts w:ascii="Times New Roman" w:hAnsi="Times New Roman" w:cs="Times New Roman"/>
          <w:sz w:val="24"/>
          <w:szCs w:val="24"/>
          <w:lang w:val="de-DE" w:eastAsia="zh-CN"/>
        </w:rPr>
        <w:t xml:space="preserve">. Die zweithäufigste Übersetzung war </w:t>
      </w:r>
      <w:proofErr w:type="spellStart"/>
      <w:r w:rsidR="00051585" w:rsidRPr="0058103B">
        <w:rPr>
          <w:rFonts w:ascii="Times New Roman" w:hAnsi="Times New Roman" w:cs="Times New Roman"/>
          <w:i/>
          <w:iCs/>
          <w:sz w:val="24"/>
          <w:szCs w:val="24"/>
          <w:lang w:val="de-DE" w:eastAsia="zh-CN"/>
        </w:rPr>
        <w:t>kamizola</w:t>
      </w:r>
      <w:proofErr w:type="spellEnd"/>
      <w:r w:rsidR="00051585" w:rsidRPr="0058103B">
        <w:rPr>
          <w:rFonts w:ascii="Times New Roman" w:hAnsi="Times New Roman" w:cs="Times New Roman"/>
          <w:sz w:val="24"/>
          <w:szCs w:val="24"/>
          <w:lang w:val="de-DE" w:eastAsia="zh-CN"/>
        </w:rPr>
        <w:t xml:space="preserve">, die sechsmal am Gymnasium 2 benutzt wurde. Einmal wurde diese Übersetzung in der Form des Diminutivums am Gymnasium 1 </w:t>
      </w:r>
      <w:r w:rsidR="00631E2B" w:rsidRPr="0058103B">
        <w:rPr>
          <w:rFonts w:ascii="Times New Roman" w:hAnsi="Times New Roman" w:cs="Times New Roman"/>
          <w:sz w:val="24"/>
          <w:szCs w:val="24"/>
          <w:lang w:val="de-DE" w:eastAsia="zh-CN"/>
        </w:rPr>
        <w:t xml:space="preserve">benutzt, also </w:t>
      </w:r>
      <w:proofErr w:type="spellStart"/>
      <w:r w:rsidR="00631E2B" w:rsidRPr="0058103B">
        <w:rPr>
          <w:rFonts w:ascii="Times New Roman" w:hAnsi="Times New Roman" w:cs="Times New Roman"/>
          <w:i/>
          <w:iCs/>
          <w:sz w:val="24"/>
          <w:szCs w:val="24"/>
          <w:lang w:val="de-DE" w:eastAsia="zh-CN"/>
        </w:rPr>
        <w:t>kamizolka</w:t>
      </w:r>
      <w:proofErr w:type="spellEnd"/>
      <w:r w:rsidR="00631E2B" w:rsidRPr="0058103B">
        <w:rPr>
          <w:rFonts w:ascii="Times New Roman" w:hAnsi="Times New Roman" w:cs="Times New Roman"/>
          <w:sz w:val="24"/>
          <w:szCs w:val="24"/>
          <w:lang w:val="de-DE" w:eastAsia="zh-CN"/>
        </w:rPr>
        <w:t xml:space="preserve">. </w:t>
      </w:r>
    </w:p>
    <w:p w14:paraId="1CCE52F4" w14:textId="643285E9" w:rsidR="00C15D28" w:rsidRPr="0058103B" w:rsidRDefault="00850EF0" w:rsidP="00C21611">
      <w:pPr>
        <w:spacing w:line="360" w:lineRule="auto"/>
        <w:ind w:firstLine="709"/>
        <w:jc w:val="both"/>
        <w:rPr>
          <w:rFonts w:ascii="Times New Roman" w:hAnsi="Times New Roman" w:cs="Times New Roman"/>
          <w:sz w:val="24"/>
          <w:szCs w:val="24"/>
          <w:lang w:val="de-DE" w:eastAsia="zh-CN"/>
        </w:rPr>
      </w:pPr>
      <w:r w:rsidRPr="0058103B">
        <w:rPr>
          <w:rFonts w:ascii="Times New Roman" w:hAnsi="Times New Roman" w:cs="Times New Roman"/>
          <w:sz w:val="24"/>
          <w:szCs w:val="24"/>
          <w:lang w:val="de-DE" w:eastAsia="zh-CN"/>
        </w:rPr>
        <w:t xml:space="preserve">Dieses Kompositum war am schwierigsten auszuwerten, </w:t>
      </w:r>
      <w:r w:rsidR="008705E1">
        <w:rPr>
          <w:rFonts w:ascii="Times New Roman" w:hAnsi="Times New Roman" w:cs="Times New Roman"/>
          <w:sz w:val="24"/>
          <w:szCs w:val="24"/>
          <w:lang w:val="de-DE" w:eastAsia="zh-CN"/>
        </w:rPr>
        <w:t>da</w:t>
      </w:r>
      <w:r w:rsidRPr="0058103B">
        <w:rPr>
          <w:rFonts w:ascii="Times New Roman" w:hAnsi="Times New Roman" w:cs="Times New Roman"/>
          <w:sz w:val="24"/>
          <w:szCs w:val="24"/>
          <w:lang w:val="de-DE" w:eastAsia="zh-CN"/>
        </w:rPr>
        <w:t xml:space="preserve"> </w:t>
      </w:r>
      <w:r w:rsidR="00CA493D" w:rsidRPr="004C09D0">
        <w:rPr>
          <w:rFonts w:ascii="Times New Roman" w:hAnsi="Times New Roman" w:cs="Times New Roman"/>
          <w:sz w:val="24"/>
          <w:szCs w:val="24"/>
          <w:lang w:val="de-DE" w:eastAsia="zh-CN"/>
        </w:rPr>
        <w:t>hierbei viele Übersetzungsmöglichkeiten äquivalent</w:t>
      </w:r>
      <w:r w:rsidR="00CC6606" w:rsidRPr="004C09D0">
        <w:rPr>
          <w:rFonts w:ascii="Times New Roman" w:hAnsi="Times New Roman" w:cs="Times New Roman"/>
          <w:sz w:val="24"/>
          <w:szCs w:val="24"/>
          <w:lang w:val="de-DE" w:eastAsia="zh-CN"/>
        </w:rPr>
        <w:t xml:space="preserve"> dem deutschen Ausdruck</w:t>
      </w:r>
      <w:r w:rsidR="00CA493D" w:rsidRPr="004C09D0">
        <w:rPr>
          <w:rFonts w:ascii="Times New Roman" w:hAnsi="Times New Roman" w:cs="Times New Roman"/>
          <w:sz w:val="24"/>
          <w:szCs w:val="24"/>
          <w:lang w:val="de-DE" w:eastAsia="zh-CN"/>
        </w:rPr>
        <w:t xml:space="preserve"> sind.</w:t>
      </w:r>
      <w:r w:rsidRPr="004C09D0">
        <w:rPr>
          <w:rFonts w:ascii="Times New Roman" w:hAnsi="Times New Roman" w:cs="Times New Roman"/>
          <w:sz w:val="24"/>
          <w:szCs w:val="24"/>
          <w:lang w:val="de-DE" w:eastAsia="zh-CN"/>
        </w:rPr>
        <w:t xml:space="preserve"> </w:t>
      </w:r>
      <w:r w:rsidR="00D74C28" w:rsidRPr="004C09D0">
        <w:rPr>
          <w:rFonts w:ascii="Times New Roman" w:hAnsi="Times New Roman" w:cs="Times New Roman"/>
          <w:sz w:val="24"/>
          <w:szCs w:val="24"/>
          <w:lang w:val="de-DE" w:eastAsia="zh-CN"/>
        </w:rPr>
        <w:t xml:space="preserve"> </w:t>
      </w:r>
      <w:r w:rsidR="00D74C28" w:rsidRPr="0058103B">
        <w:rPr>
          <w:rFonts w:ascii="Times New Roman" w:hAnsi="Times New Roman" w:cs="Times New Roman"/>
          <w:sz w:val="24"/>
          <w:szCs w:val="24"/>
          <w:lang w:val="de-DE" w:eastAsia="zh-CN"/>
        </w:rPr>
        <w:t xml:space="preserve">Vor allem </w:t>
      </w:r>
      <w:r w:rsidR="008705E1">
        <w:rPr>
          <w:rFonts w:ascii="Times New Roman" w:hAnsi="Times New Roman" w:cs="Times New Roman"/>
          <w:sz w:val="24"/>
          <w:szCs w:val="24"/>
          <w:lang w:val="de-DE" w:eastAsia="zh-CN"/>
        </w:rPr>
        <w:t xml:space="preserve">der </w:t>
      </w:r>
      <w:r w:rsidR="00D74C28" w:rsidRPr="0058103B">
        <w:rPr>
          <w:rFonts w:ascii="Times New Roman" w:hAnsi="Times New Roman" w:cs="Times New Roman"/>
          <w:sz w:val="24"/>
          <w:szCs w:val="24"/>
          <w:lang w:val="de-DE" w:eastAsia="zh-CN"/>
        </w:rPr>
        <w:t xml:space="preserve">zweite Teil des Kompositums war etwa kompliziert, </w:t>
      </w:r>
      <w:r w:rsidR="008705E1">
        <w:rPr>
          <w:rFonts w:ascii="Times New Roman" w:hAnsi="Times New Roman" w:cs="Times New Roman"/>
          <w:sz w:val="24"/>
          <w:szCs w:val="24"/>
          <w:lang w:val="de-DE" w:eastAsia="zh-CN"/>
        </w:rPr>
        <w:t>da</w:t>
      </w:r>
      <w:r w:rsidR="00D74C28" w:rsidRPr="0058103B">
        <w:rPr>
          <w:rFonts w:ascii="Times New Roman" w:hAnsi="Times New Roman" w:cs="Times New Roman"/>
          <w:sz w:val="24"/>
          <w:szCs w:val="24"/>
          <w:lang w:val="de-DE" w:eastAsia="zh-CN"/>
        </w:rPr>
        <w:t xml:space="preserve"> das Wort </w:t>
      </w:r>
      <w:r w:rsidR="00D74C28" w:rsidRPr="007E762A">
        <w:rPr>
          <w:rFonts w:ascii="Times New Roman" w:hAnsi="Times New Roman" w:cs="Times New Roman"/>
          <w:i/>
          <w:iCs/>
          <w:sz w:val="24"/>
          <w:szCs w:val="24"/>
          <w:lang w:val="de-DE" w:eastAsia="zh-CN"/>
        </w:rPr>
        <w:t>Kleider</w:t>
      </w:r>
      <w:r w:rsidR="00D74C28" w:rsidRPr="0058103B">
        <w:rPr>
          <w:rFonts w:ascii="Times New Roman" w:hAnsi="Times New Roman" w:cs="Times New Roman"/>
          <w:sz w:val="24"/>
          <w:szCs w:val="24"/>
          <w:lang w:val="de-DE" w:eastAsia="zh-CN"/>
        </w:rPr>
        <w:t xml:space="preserve"> </w:t>
      </w:r>
      <w:r w:rsidR="008705E1">
        <w:rPr>
          <w:rFonts w:ascii="Times New Roman" w:hAnsi="Times New Roman" w:cs="Times New Roman"/>
          <w:sz w:val="24"/>
          <w:szCs w:val="24"/>
          <w:lang w:val="de-DE" w:eastAsia="zh-CN"/>
        </w:rPr>
        <w:t>den</w:t>
      </w:r>
      <w:r w:rsidR="00D74C28" w:rsidRPr="0058103B">
        <w:rPr>
          <w:rFonts w:ascii="Times New Roman" w:hAnsi="Times New Roman" w:cs="Times New Roman"/>
          <w:sz w:val="24"/>
          <w:szCs w:val="24"/>
          <w:lang w:val="de-DE" w:eastAsia="zh-CN"/>
        </w:rPr>
        <w:t xml:space="preserve"> Plural vom Wort </w:t>
      </w:r>
      <w:r w:rsidR="00D74C28" w:rsidRPr="007E762A">
        <w:rPr>
          <w:rFonts w:ascii="Times New Roman" w:hAnsi="Times New Roman" w:cs="Times New Roman"/>
          <w:i/>
          <w:iCs/>
          <w:sz w:val="24"/>
          <w:szCs w:val="24"/>
          <w:lang w:val="de-DE" w:eastAsia="zh-CN"/>
        </w:rPr>
        <w:t>Kleid</w:t>
      </w:r>
      <w:r w:rsidR="008705E1">
        <w:rPr>
          <w:rFonts w:ascii="Times New Roman" w:hAnsi="Times New Roman" w:cs="Times New Roman"/>
          <w:sz w:val="24"/>
          <w:szCs w:val="24"/>
          <w:lang w:val="de-DE" w:eastAsia="zh-CN"/>
        </w:rPr>
        <w:t xml:space="preserve"> bezeichnet</w:t>
      </w:r>
      <w:r w:rsidR="00D74C28" w:rsidRPr="0058103B">
        <w:rPr>
          <w:rFonts w:ascii="Times New Roman" w:hAnsi="Times New Roman" w:cs="Times New Roman"/>
          <w:sz w:val="24"/>
          <w:szCs w:val="24"/>
          <w:lang w:val="de-DE" w:eastAsia="zh-CN"/>
        </w:rPr>
        <w:t xml:space="preserve">, </w:t>
      </w:r>
      <w:r w:rsidR="008705E1">
        <w:rPr>
          <w:rFonts w:ascii="Times New Roman" w:hAnsi="Times New Roman" w:cs="Times New Roman"/>
          <w:sz w:val="24"/>
          <w:szCs w:val="24"/>
          <w:lang w:val="de-DE" w:eastAsia="zh-CN"/>
        </w:rPr>
        <w:t>was</w:t>
      </w:r>
      <w:r w:rsidR="00D74C28" w:rsidRPr="0058103B">
        <w:rPr>
          <w:rFonts w:ascii="Times New Roman" w:hAnsi="Times New Roman" w:cs="Times New Roman"/>
          <w:sz w:val="24"/>
          <w:szCs w:val="24"/>
          <w:lang w:val="de-DE" w:eastAsia="zh-CN"/>
        </w:rPr>
        <w:t xml:space="preserve"> man ins Tschechische als </w:t>
      </w:r>
      <w:proofErr w:type="spellStart"/>
      <w:r w:rsidR="00D74C28" w:rsidRPr="0058103B">
        <w:rPr>
          <w:rFonts w:ascii="Times New Roman" w:hAnsi="Times New Roman" w:cs="Times New Roman"/>
          <w:i/>
          <w:iCs/>
          <w:sz w:val="24"/>
          <w:szCs w:val="24"/>
          <w:lang w:val="de-DE" w:eastAsia="zh-CN"/>
        </w:rPr>
        <w:t>šaty</w:t>
      </w:r>
      <w:proofErr w:type="spellEnd"/>
      <w:r w:rsidR="00D74C28" w:rsidRPr="0058103B">
        <w:rPr>
          <w:rFonts w:ascii="Times New Roman" w:hAnsi="Times New Roman" w:cs="Times New Roman"/>
          <w:i/>
          <w:iCs/>
          <w:sz w:val="24"/>
          <w:szCs w:val="24"/>
          <w:lang w:val="de-DE" w:eastAsia="zh-CN"/>
        </w:rPr>
        <w:t xml:space="preserve">, </w:t>
      </w:r>
      <w:proofErr w:type="spellStart"/>
      <w:r w:rsidR="00D74C28" w:rsidRPr="0058103B">
        <w:rPr>
          <w:rFonts w:ascii="Times New Roman" w:hAnsi="Times New Roman" w:cs="Times New Roman"/>
          <w:i/>
          <w:iCs/>
          <w:sz w:val="24"/>
          <w:szCs w:val="24"/>
          <w:lang w:val="de-DE" w:eastAsia="zh-CN"/>
        </w:rPr>
        <w:t>šatstvo</w:t>
      </w:r>
      <w:proofErr w:type="spellEnd"/>
      <w:r w:rsidR="00D74C28" w:rsidRPr="0058103B">
        <w:rPr>
          <w:rFonts w:ascii="Times New Roman" w:hAnsi="Times New Roman" w:cs="Times New Roman"/>
          <w:sz w:val="24"/>
          <w:szCs w:val="24"/>
          <w:lang w:val="de-DE" w:eastAsia="zh-CN"/>
        </w:rPr>
        <w:t xml:space="preserve"> oder </w:t>
      </w:r>
      <w:proofErr w:type="spellStart"/>
      <w:r w:rsidR="00D74C28" w:rsidRPr="0058103B">
        <w:rPr>
          <w:rFonts w:ascii="Times New Roman" w:hAnsi="Times New Roman" w:cs="Times New Roman"/>
          <w:i/>
          <w:iCs/>
          <w:sz w:val="24"/>
          <w:szCs w:val="24"/>
          <w:lang w:val="de-DE" w:eastAsia="zh-CN"/>
        </w:rPr>
        <w:t>oděvy</w:t>
      </w:r>
      <w:proofErr w:type="spellEnd"/>
      <w:r w:rsidR="00D74C28" w:rsidRPr="0058103B">
        <w:rPr>
          <w:rFonts w:ascii="Times New Roman" w:hAnsi="Times New Roman" w:cs="Times New Roman"/>
          <w:sz w:val="24"/>
          <w:szCs w:val="24"/>
          <w:lang w:val="de-DE" w:eastAsia="zh-CN"/>
        </w:rPr>
        <w:t xml:space="preserve"> übersetzt. Die unter den Schülern häufig (11x) vorkommende Übersetzung </w:t>
      </w:r>
      <w:proofErr w:type="spellStart"/>
      <w:r w:rsidR="00D74C28" w:rsidRPr="0058103B">
        <w:rPr>
          <w:rFonts w:ascii="Times New Roman" w:hAnsi="Times New Roman" w:cs="Times New Roman"/>
          <w:i/>
          <w:iCs/>
          <w:sz w:val="24"/>
          <w:szCs w:val="24"/>
          <w:lang w:val="de-DE" w:eastAsia="zh-CN"/>
        </w:rPr>
        <w:t>oblečení</w:t>
      </w:r>
      <w:proofErr w:type="spellEnd"/>
      <w:r w:rsidR="00D74C28" w:rsidRPr="0058103B">
        <w:rPr>
          <w:rFonts w:ascii="Times New Roman" w:hAnsi="Times New Roman" w:cs="Times New Roman"/>
          <w:sz w:val="24"/>
          <w:szCs w:val="24"/>
          <w:lang w:val="de-DE" w:eastAsia="zh-CN"/>
        </w:rPr>
        <w:t xml:space="preserve"> würde ins Deutsche nicht als </w:t>
      </w:r>
      <w:r w:rsidR="00D74C28" w:rsidRPr="007E762A">
        <w:rPr>
          <w:rFonts w:ascii="Times New Roman" w:hAnsi="Times New Roman" w:cs="Times New Roman"/>
          <w:i/>
          <w:iCs/>
          <w:sz w:val="24"/>
          <w:szCs w:val="24"/>
          <w:lang w:val="de-DE" w:eastAsia="zh-CN"/>
        </w:rPr>
        <w:t>Kleid</w:t>
      </w:r>
      <w:r w:rsidR="00D74C28" w:rsidRPr="0058103B">
        <w:rPr>
          <w:rFonts w:ascii="Times New Roman" w:hAnsi="Times New Roman" w:cs="Times New Roman"/>
          <w:sz w:val="24"/>
          <w:szCs w:val="24"/>
          <w:lang w:val="de-DE" w:eastAsia="zh-CN"/>
        </w:rPr>
        <w:t xml:space="preserve">, sondern als </w:t>
      </w:r>
      <w:r w:rsidR="00D74C28" w:rsidRPr="007E762A">
        <w:rPr>
          <w:rFonts w:ascii="Times New Roman" w:hAnsi="Times New Roman" w:cs="Times New Roman"/>
          <w:i/>
          <w:iCs/>
          <w:sz w:val="24"/>
          <w:szCs w:val="24"/>
          <w:lang w:val="de-DE" w:eastAsia="zh-CN"/>
        </w:rPr>
        <w:t>Kleidung</w:t>
      </w:r>
      <w:r w:rsidR="00D74C28" w:rsidRPr="0058103B">
        <w:rPr>
          <w:rFonts w:ascii="Times New Roman" w:hAnsi="Times New Roman" w:cs="Times New Roman"/>
          <w:sz w:val="24"/>
          <w:szCs w:val="24"/>
          <w:lang w:val="de-DE" w:eastAsia="zh-CN"/>
        </w:rPr>
        <w:t xml:space="preserve"> übersetzt</w:t>
      </w:r>
      <w:r w:rsidR="00DB64AC">
        <w:rPr>
          <w:rFonts w:ascii="Times New Roman" w:hAnsi="Times New Roman" w:cs="Times New Roman"/>
          <w:sz w:val="24"/>
          <w:szCs w:val="24"/>
          <w:lang w:val="de-DE" w:eastAsia="zh-CN"/>
        </w:rPr>
        <w:t xml:space="preserve"> werden</w:t>
      </w:r>
      <w:r w:rsidR="00D74C28" w:rsidRPr="0058103B">
        <w:rPr>
          <w:rFonts w:ascii="Times New Roman" w:hAnsi="Times New Roman" w:cs="Times New Roman"/>
          <w:sz w:val="24"/>
          <w:szCs w:val="24"/>
          <w:lang w:val="de-DE" w:eastAsia="zh-CN"/>
        </w:rPr>
        <w:t xml:space="preserve">, trotzdem wurde die Übersetzung </w:t>
      </w:r>
      <w:proofErr w:type="spellStart"/>
      <w:r w:rsidR="00D74C28" w:rsidRPr="0058103B">
        <w:rPr>
          <w:rFonts w:ascii="Times New Roman" w:hAnsi="Times New Roman" w:cs="Times New Roman"/>
          <w:i/>
          <w:iCs/>
          <w:sz w:val="24"/>
          <w:szCs w:val="24"/>
          <w:lang w:val="de-DE" w:eastAsia="zh-CN"/>
        </w:rPr>
        <w:t>oblečení</w:t>
      </w:r>
      <w:proofErr w:type="spellEnd"/>
      <w:r w:rsidR="00D74C28" w:rsidRPr="0058103B">
        <w:rPr>
          <w:rFonts w:ascii="Times New Roman" w:hAnsi="Times New Roman" w:cs="Times New Roman"/>
          <w:sz w:val="24"/>
          <w:szCs w:val="24"/>
          <w:lang w:val="de-DE" w:eastAsia="zh-CN"/>
        </w:rPr>
        <w:t xml:space="preserve"> als wörtliche Übersetzung bewertet, </w:t>
      </w:r>
      <w:r w:rsidR="00DB64AC">
        <w:rPr>
          <w:rFonts w:ascii="Times New Roman" w:hAnsi="Times New Roman" w:cs="Times New Roman"/>
          <w:sz w:val="24"/>
          <w:szCs w:val="24"/>
          <w:lang w:val="de-DE" w:eastAsia="zh-CN"/>
        </w:rPr>
        <w:t>da</w:t>
      </w:r>
      <w:r w:rsidR="00D74C28" w:rsidRPr="0058103B">
        <w:rPr>
          <w:rFonts w:ascii="Times New Roman" w:hAnsi="Times New Roman" w:cs="Times New Roman"/>
          <w:sz w:val="24"/>
          <w:szCs w:val="24"/>
          <w:lang w:val="de-DE" w:eastAsia="zh-CN"/>
        </w:rPr>
        <w:t xml:space="preserve"> in der tschechischen Sprache </w:t>
      </w:r>
      <w:r w:rsidR="00C15D28" w:rsidRPr="0058103B">
        <w:rPr>
          <w:rFonts w:ascii="Times New Roman" w:hAnsi="Times New Roman" w:cs="Times New Roman"/>
          <w:sz w:val="24"/>
          <w:szCs w:val="24"/>
          <w:lang w:val="de-DE" w:eastAsia="zh-CN"/>
        </w:rPr>
        <w:t xml:space="preserve">laut dem Buch </w:t>
      </w:r>
      <w:proofErr w:type="spellStart"/>
      <w:r w:rsidR="00C15D28" w:rsidRPr="0058103B">
        <w:rPr>
          <w:rFonts w:ascii="Times New Roman" w:hAnsi="Times New Roman" w:cs="Times New Roman"/>
          <w:i/>
          <w:iCs/>
          <w:sz w:val="24"/>
          <w:szCs w:val="24"/>
          <w:lang w:val="de-DE" w:eastAsia="zh-CN"/>
        </w:rPr>
        <w:t>Slovník</w:t>
      </w:r>
      <w:proofErr w:type="spellEnd"/>
      <w:r w:rsidR="00C15D28" w:rsidRPr="0058103B">
        <w:rPr>
          <w:rFonts w:ascii="Times New Roman" w:hAnsi="Times New Roman" w:cs="Times New Roman"/>
          <w:i/>
          <w:iCs/>
          <w:sz w:val="24"/>
          <w:szCs w:val="24"/>
          <w:lang w:val="de-DE" w:eastAsia="zh-CN"/>
        </w:rPr>
        <w:t xml:space="preserve"> </w:t>
      </w:r>
      <w:proofErr w:type="spellStart"/>
      <w:r w:rsidR="00C15D28" w:rsidRPr="0058103B">
        <w:rPr>
          <w:rFonts w:ascii="Times New Roman" w:hAnsi="Times New Roman" w:cs="Times New Roman"/>
          <w:i/>
          <w:iCs/>
          <w:sz w:val="24"/>
          <w:szCs w:val="24"/>
          <w:lang w:val="de-DE" w:eastAsia="zh-CN"/>
        </w:rPr>
        <w:t>českých</w:t>
      </w:r>
      <w:proofErr w:type="spellEnd"/>
      <w:r w:rsidR="00C15D28" w:rsidRPr="0058103B">
        <w:rPr>
          <w:rFonts w:ascii="Times New Roman" w:hAnsi="Times New Roman" w:cs="Times New Roman"/>
          <w:i/>
          <w:iCs/>
          <w:sz w:val="24"/>
          <w:szCs w:val="24"/>
          <w:lang w:val="de-DE" w:eastAsia="zh-CN"/>
        </w:rPr>
        <w:t xml:space="preserve"> synonym a </w:t>
      </w:r>
      <w:proofErr w:type="spellStart"/>
      <w:r w:rsidR="00C15D28" w:rsidRPr="0058103B">
        <w:rPr>
          <w:rFonts w:ascii="Times New Roman" w:hAnsi="Times New Roman" w:cs="Times New Roman"/>
          <w:i/>
          <w:iCs/>
          <w:sz w:val="24"/>
          <w:szCs w:val="24"/>
          <w:lang w:val="de-DE" w:eastAsia="zh-CN"/>
        </w:rPr>
        <w:t>antomym</w:t>
      </w:r>
      <w:proofErr w:type="spellEnd"/>
      <w:r w:rsidR="00C15D28" w:rsidRPr="0058103B">
        <w:rPr>
          <w:rFonts w:ascii="Times New Roman" w:hAnsi="Times New Roman" w:cs="Times New Roman"/>
          <w:sz w:val="24"/>
          <w:szCs w:val="24"/>
          <w:lang w:val="de-DE" w:eastAsia="zh-CN"/>
        </w:rPr>
        <w:t xml:space="preserve"> (2012) </w:t>
      </w:r>
      <w:r w:rsidR="00D74C28" w:rsidRPr="0058103B">
        <w:rPr>
          <w:rFonts w:ascii="Times New Roman" w:hAnsi="Times New Roman" w:cs="Times New Roman"/>
          <w:sz w:val="24"/>
          <w:szCs w:val="24"/>
          <w:lang w:val="de-DE" w:eastAsia="zh-CN"/>
        </w:rPr>
        <w:t xml:space="preserve">die Wörter </w:t>
      </w:r>
      <w:proofErr w:type="spellStart"/>
      <w:r w:rsidR="00D74C28" w:rsidRPr="0058103B">
        <w:rPr>
          <w:rFonts w:ascii="Times New Roman" w:hAnsi="Times New Roman" w:cs="Times New Roman"/>
          <w:i/>
          <w:iCs/>
          <w:sz w:val="24"/>
          <w:szCs w:val="24"/>
          <w:lang w:val="de-DE" w:eastAsia="zh-CN"/>
        </w:rPr>
        <w:t>oblečení</w:t>
      </w:r>
      <w:proofErr w:type="spellEnd"/>
      <w:r w:rsidR="00D74C28" w:rsidRPr="0058103B">
        <w:rPr>
          <w:rFonts w:ascii="Times New Roman" w:hAnsi="Times New Roman" w:cs="Times New Roman"/>
          <w:sz w:val="24"/>
          <w:szCs w:val="24"/>
          <w:lang w:val="de-DE" w:eastAsia="zh-CN"/>
        </w:rPr>
        <w:t xml:space="preserve"> und </w:t>
      </w:r>
      <w:proofErr w:type="spellStart"/>
      <w:r w:rsidR="00D74C28" w:rsidRPr="0058103B">
        <w:rPr>
          <w:rFonts w:ascii="Times New Roman" w:hAnsi="Times New Roman" w:cs="Times New Roman"/>
          <w:i/>
          <w:iCs/>
          <w:sz w:val="24"/>
          <w:szCs w:val="24"/>
          <w:lang w:val="de-DE" w:eastAsia="zh-CN"/>
        </w:rPr>
        <w:t>šaty</w:t>
      </w:r>
      <w:proofErr w:type="spellEnd"/>
      <w:r w:rsidR="00D74C28" w:rsidRPr="0058103B">
        <w:rPr>
          <w:rFonts w:ascii="Times New Roman" w:hAnsi="Times New Roman" w:cs="Times New Roman"/>
          <w:sz w:val="24"/>
          <w:szCs w:val="24"/>
          <w:lang w:val="de-DE" w:eastAsia="zh-CN"/>
        </w:rPr>
        <w:t xml:space="preserve"> Synonyma</w:t>
      </w:r>
      <w:r w:rsidR="00C32B06" w:rsidRPr="0058103B">
        <w:rPr>
          <w:rFonts w:ascii="Times New Roman" w:hAnsi="Times New Roman" w:cs="Times New Roman"/>
          <w:sz w:val="24"/>
          <w:szCs w:val="24"/>
          <w:lang w:val="de-DE" w:eastAsia="zh-CN"/>
        </w:rPr>
        <w:t xml:space="preserve"> </w:t>
      </w:r>
      <w:r w:rsidR="00DB64AC">
        <w:rPr>
          <w:rFonts w:ascii="Times New Roman" w:hAnsi="Times New Roman" w:cs="Times New Roman"/>
          <w:sz w:val="24"/>
          <w:szCs w:val="24"/>
          <w:lang w:val="de-DE" w:eastAsia="zh-CN"/>
        </w:rPr>
        <w:t xml:space="preserve">sind </w:t>
      </w:r>
      <w:r w:rsidR="00C32B06" w:rsidRPr="0058103B">
        <w:rPr>
          <w:rFonts w:ascii="Times New Roman" w:hAnsi="Times New Roman" w:cs="Times New Roman"/>
          <w:sz w:val="24"/>
          <w:szCs w:val="24"/>
          <w:lang w:val="de-DE" w:eastAsia="zh-CN"/>
        </w:rPr>
        <w:t>(</w:t>
      </w:r>
      <w:r w:rsidR="00C32B06" w:rsidRPr="007E762A">
        <w:rPr>
          <w:rFonts w:ascii="Times New Roman" w:hAnsi="Times New Roman" w:cs="Times New Roman"/>
          <w:i/>
          <w:iCs/>
          <w:sz w:val="24"/>
          <w:szCs w:val="24"/>
        </w:rPr>
        <w:t>Slovník českých synonym a antonym</w:t>
      </w:r>
      <w:r w:rsidR="00C32B06" w:rsidRPr="0058103B">
        <w:rPr>
          <w:rFonts w:ascii="Times New Roman" w:hAnsi="Times New Roman" w:cs="Times New Roman"/>
          <w:sz w:val="24"/>
          <w:szCs w:val="24"/>
        </w:rPr>
        <w:t>, 2012, S. 442)</w:t>
      </w:r>
      <w:r w:rsidR="006E0C14" w:rsidRPr="0058103B">
        <w:rPr>
          <w:rFonts w:ascii="Times New Roman" w:hAnsi="Times New Roman" w:cs="Times New Roman"/>
          <w:sz w:val="24"/>
          <w:szCs w:val="24"/>
          <w:lang w:val="de-DE" w:eastAsia="zh-CN"/>
        </w:rPr>
        <w:t>, obwohl in der deutschen Sprache dies nicht der Fall ist</w:t>
      </w:r>
      <w:r w:rsidR="00D74C28" w:rsidRPr="0058103B">
        <w:rPr>
          <w:rFonts w:ascii="Times New Roman" w:hAnsi="Times New Roman" w:cs="Times New Roman"/>
          <w:sz w:val="24"/>
          <w:szCs w:val="24"/>
          <w:lang w:val="de-DE" w:eastAsia="zh-CN"/>
        </w:rPr>
        <w:t xml:space="preserve">. </w:t>
      </w:r>
      <w:r w:rsidRPr="0058103B">
        <w:rPr>
          <w:rFonts w:ascii="Times New Roman" w:hAnsi="Times New Roman" w:cs="Times New Roman"/>
          <w:sz w:val="24"/>
          <w:szCs w:val="24"/>
          <w:lang w:val="de-DE" w:eastAsia="zh-CN"/>
        </w:rPr>
        <w:t xml:space="preserve">Das Endergebnis ist, dass das Wort </w:t>
      </w:r>
      <w:r w:rsidRPr="007E762A">
        <w:rPr>
          <w:rFonts w:ascii="Times New Roman" w:hAnsi="Times New Roman" w:cs="Times New Roman"/>
          <w:i/>
          <w:iCs/>
          <w:sz w:val="24"/>
          <w:szCs w:val="24"/>
          <w:lang w:val="de-DE" w:eastAsia="zh-CN"/>
        </w:rPr>
        <w:t>Jägerkleider</w:t>
      </w:r>
      <w:r w:rsidRPr="0058103B">
        <w:rPr>
          <w:rFonts w:ascii="Times New Roman" w:hAnsi="Times New Roman" w:cs="Times New Roman"/>
          <w:sz w:val="24"/>
          <w:szCs w:val="24"/>
          <w:lang w:val="de-DE" w:eastAsia="zh-CN"/>
        </w:rPr>
        <w:t xml:space="preserve"> am Gymnasium 3</w:t>
      </w:r>
      <w:r w:rsidR="004D4145">
        <w:rPr>
          <w:rFonts w:ascii="Times New Roman" w:hAnsi="Times New Roman" w:cs="Times New Roman"/>
          <w:sz w:val="24"/>
          <w:szCs w:val="24"/>
          <w:lang w:val="de-DE" w:eastAsia="zh-CN"/>
        </w:rPr>
        <w:t xml:space="preserve"> und 1</w:t>
      </w:r>
      <w:r w:rsidRPr="0058103B">
        <w:rPr>
          <w:rFonts w:ascii="Times New Roman" w:hAnsi="Times New Roman" w:cs="Times New Roman"/>
          <w:sz w:val="24"/>
          <w:szCs w:val="24"/>
          <w:lang w:val="de-DE" w:eastAsia="zh-CN"/>
        </w:rPr>
        <w:t xml:space="preserve"> meistens wortwörtlich übersetzt wurde</w:t>
      </w:r>
      <w:r w:rsidR="006E0C14" w:rsidRPr="0058103B">
        <w:rPr>
          <w:rFonts w:ascii="Times New Roman" w:hAnsi="Times New Roman" w:cs="Times New Roman"/>
          <w:sz w:val="24"/>
          <w:szCs w:val="24"/>
          <w:lang w:val="de-DE" w:eastAsia="zh-CN"/>
        </w:rPr>
        <w:t xml:space="preserve"> </w:t>
      </w:r>
      <w:r w:rsidRPr="0058103B">
        <w:rPr>
          <w:rFonts w:ascii="Times New Roman" w:hAnsi="Times New Roman" w:cs="Times New Roman"/>
          <w:sz w:val="24"/>
          <w:szCs w:val="24"/>
          <w:lang w:val="de-DE" w:eastAsia="zh-CN"/>
        </w:rPr>
        <w:t>und am Gymnasium</w:t>
      </w:r>
      <w:r w:rsidR="006E0C14" w:rsidRPr="0058103B">
        <w:rPr>
          <w:rFonts w:ascii="Times New Roman" w:hAnsi="Times New Roman" w:cs="Times New Roman"/>
          <w:sz w:val="24"/>
          <w:szCs w:val="24"/>
          <w:lang w:val="de-DE" w:eastAsia="zh-CN"/>
        </w:rPr>
        <w:t xml:space="preserve"> </w:t>
      </w:r>
      <w:r w:rsidRPr="0058103B">
        <w:rPr>
          <w:rFonts w:ascii="Times New Roman" w:hAnsi="Times New Roman" w:cs="Times New Roman"/>
          <w:sz w:val="24"/>
          <w:szCs w:val="24"/>
          <w:lang w:val="de-DE" w:eastAsia="zh-CN"/>
        </w:rPr>
        <w:t xml:space="preserve">2 eher frei. </w:t>
      </w:r>
    </w:p>
    <w:tbl>
      <w:tblPr>
        <w:tblStyle w:val="Tabellenraster"/>
        <w:tblW w:w="9072" w:type="dxa"/>
        <w:tblLook w:val="04A0" w:firstRow="1" w:lastRow="0" w:firstColumn="1" w:lastColumn="0" w:noHBand="0" w:noVBand="1"/>
      </w:tblPr>
      <w:tblGrid>
        <w:gridCol w:w="1538"/>
        <w:gridCol w:w="2540"/>
        <w:gridCol w:w="2757"/>
        <w:gridCol w:w="2237"/>
      </w:tblGrid>
      <w:tr w:rsidR="00CA22AC" w:rsidRPr="0058103B" w14:paraId="7029CF03" w14:textId="77777777" w:rsidTr="00CA22AC">
        <w:trPr>
          <w:trHeight w:val="288"/>
        </w:trPr>
        <w:tc>
          <w:tcPr>
            <w:tcW w:w="1538" w:type="dxa"/>
            <w:noWrap/>
          </w:tcPr>
          <w:p w14:paraId="75A97161"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
        </w:tc>
        <w:tc>
          <w:tcPr>
            <w:tcW w:w="2540" w:type="dxa"/>
            <w:noWrap/>
          </w:tcPr>
          <w:p w14:paraId="006F9ADE" w14:textId="71EF7710" w:rsidR="00CA22AC" w:rsidRPr="0058103B" w:rsidRDefault="00CA22AC" w:rsidP="00C21611">
            <w:pPr>
              <w:spacing w:line="360" w:lineRule="auto"/>
              <w:jc w:val="both"/>
              <w:rPr>
                <w:rFonts w:ascii="Times New Roman" w:eastAsia="Times New Roman" w:hAnsi="Times New Roman" w:cs="Times New Roman"/>
                <w:b/>
                <w:bCs/>
                <w:color w:val="000000"/>
                <w:sz w:val="24"/>
                <w:szCs w:val="24"/>
                <w:u w:val="single"/>
                <w:lang w:val="de-DE" w:eastAsia="de-DE"/>
              </w:rPr>
            </w:pPr>
            <w:proofErr w:type="spellStart"/>
            <w:r w:rsidRPr="0058103B">
              <w:rPr>
                <w:rFonts w:ascii="Times New Roman" w:eastAsia="Times New Roman" w:hAnsi="Times New Roman" w:cs="Times New Roman"/>
                <w:b/>
                <w:bCs/>
                <w:color w:val="000000"/>
                <w:sz w:val="24"/>
                <w:szCs w:val="24"/>
                <w:u w:val="single"/>
                <w:lang w:val="de-DE" w:eastAsia="de-DE"/>
              </w:rPr>
              <w:t>Gymnaisum</w:t>
            </w:r>
            <w:proofErr w:type="spellEnd"/>
            <w:r w:rsidRPr="0058103B">
              <w:rPr>
                <w:rFonts w:ascii="Times New Roman" w:eastAsia="Times New Roman" w:hAnsi="Times New Roman" w:cs="Times New Roman"/>
                <w:b/>
                <w:bCs/>
                <w:color w:val="000000"/>
                <w:sz w:val="24"/>
                <w:szCs w:val="24"/>
                <w:u w:val="single"/>
                <w:lang w:val="de-DE" w:eastAsia="de-DE"/>
              </w:rPr>
              <w:t xml:space="preserve"> 1</w:t>
            </w:r>
          </w:p>
        </w:tc>
        <w:tc>
          <w:tcPr>
            <w:tcW w:w="2757" w:type="dxa"/>
            <w:noWrap/>
          </w:tcPr>
          <w:p w14:paraId="5494D73E" w14:textId="703905E3" w:rsidR="00CA22AC" w:rsidRPr="0058103B" w:rsidRDefault="00CA22AC" w:rsidP="00C21611">
            <w:pPr>
              <w:spacing w:line="360" w:lineRule="auto"/>
              <w:jc w:val="both"/>
              <w:rPr>
                <w:rFonts w:ascii="Times New Roman" w:eastAsia="Times New Roman" w:hAnsi="Times New Roman" w:cs="Times New Roman"/>
                <w:b/>
                <w:bCs/>
                <w:color w:val="000000"/>
                <w:sz w:val="24"/>
                <w:szCs w:val="24"/>
                <w:u w:val="single"/>
                <w:lang w:val="de-DE" w:eastAsia="de-DE"/>
              </w:rPr>
            </w:pPr>
            <w:r w:rsidRPr="0058103B">
              <w:rPr>
                <w:rFonts w:ascii="Times New Roman" w:eastAsia="Times New Roman" w:hAnsi="Times New Roman" w:cs="Times New Roman"/>
                <w:b/>
                <w:bCs/>
                <w:color w:val="000000"/>
                <w:sz w:val="24"/>
                <w:szCs w:val="24"/>
                <w:u w:val="single"/>
                <w:lang w:val="de-DE" w:eastAsia="de-DE"/>
              </w:rPr>
              <w:t>Gymnasium 2</w:t>
            </w:r>
          </w:p>
        </w:tc>
        <w:tc>
          <w:tcPr>
            <w:tcW w:w="2237" w:type="dxa"/>
            <w:noWrap/>
          </w:tcPr>
          <w:p w14:paraId="6D123FE3" w14:textId="2C03FDAD" w:rsidR="00CA22AC" w:rsidRPr="0058103B" w:rsidRDefault="00CA22AC" w:rsidP="00C21611">
            <w:pPr>
              <w:spacing w:line="360" w:lineRule="auto"/>
              <w:jc w:val="both"/>
              <w:rPr>
                <w:rFonts w:ascii="Times New Roman" w:eastAsia="Times New Roman" w:hAnsi="Times New Roman" w:cs="Times New Roman"/>
                <w:b/>
                <w:bCs/>
                <w:color w:val="000000"/>
                <w:sz w:val="24"/>
                <w:szCs w:val="24"/>
                <w:u w:val="single"/>
                <w:lang w:val="de-DE" w:eastAsia="de-DE"/>
              </w:rPr>
            </w:pPr>
            <w:r w:rsidRPr="0058103B">
              <w:rPr>
                <w:rFonts w:ascii="Times New Roman" w:eastAsia="Times New Roman" w:hAnsi="Times New Roman" w:cs="Times New Roman"/>
                <w:b/>
                <w:bCs/>
                <w:color w:val="000000"/>
                <w:sz w:val="24"/>
                <w:szCs w:val="24"/>
                <w:u w:val="single"/>
                <w:lang w:val="de-DE" w:eastAsia="de-DE"/>
              </w:rPr>
              <w:t>Gymnasium 3</w:t>
            </w:r>
          </w:p>
        </w:tc>
      </w:tr>
      <w:tr w:rsidR="00CA22AC" w:rsidRPr="0058103B" w14:paraId="394A750A" w14:textId="77777777" w:rsidTr="00CA22AC">
        <w:trPr>
          <w:trHeight w:val="288"/>
        </w:trPr>
        <w:tc>
          <w:tcPr>
            <w:tcW w:w="1538" w:type="dxa"/>
            <w:noWrap/>
            <w:hideMark/>
          </w:tcPr>
          <w:p w14:paraId="7D9070D2"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Jägerkleider</w:t>
            </w:r>
          </w:p>
        </w:tc>
        <w:tc>
          <w:tcPr>
            <w:tcW w:w="2540" w:type="dxa"/>
            <w:noWrap/>
            <w:hideMark/>
          </w:tcPr>
          <w:p w14:paraId="29453049"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malé</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byliny</w:t>
            </w:r>
            <w:proofErr w:type="spellEnd"/>
          </w:p>
        </w:tc>
        <w:tc>
          <w:tcPr>
            <w:tcW w:w="2757" w:type="dxa"/>
            <w:noWrap/>
            <w:hideMark/>
          </w:tcPr>
          <w:p w14:paraId="5E5A2E12"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kamizola</w:t>
            </w:r>
            <w:proofErr w:type="spellEnd"/>
          </w:p>
        </w:tc>
        <w:tc>
          <w:tcPr>
            <w:tcW w:w="2237" w:type="dxa"/>
            <w:noWrap/>
            <w:hideMark/>
          </w:tcPr>
          <w:p w14:paraId="44A6424E"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myslivecké</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oblečení</w:t>
            </w:r>
            <w:proofErr w:type="spellEnd"/>
          </w:p>
        </w:tc>
      </w:tr>
      <w:tr w:rsidR="00CA22AC" w:rsidRPr="0058103B" w14:paraId="3194FD75" w14:textId="77777777" w:rsidTr="00CA22AC">
        <w:trPr>
          <w:trHeight w:val="288"/>
        </w:trPr>
        <w:tc>
          <w:tcPr>
            <w:tcW w:w="1538" w:type="dxa"/>
            <w:noWrap/>
            <w:hideMark/>
          </w:tcPr>
          <w:p w14:paraId="7878DE24"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
        </w:tc>
        <w:tc>
          <w:tcPr>
            <w:tcW w:w="2540" w:type="dxa"/>
            <w:noWrap/>
            <w:hideMark/>
          </w:tcPr>
          <w:p w14:paraId="4FEEFF4B"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myslivecké</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oblečení</w:t>
            </w:r>
            <w:proofErr w:type="spellEnd"/>
          </w:p>
        </w:tc>
        <w:tc>
          <w:tcPr>
            <w:tcW w:w="2757" w:type="dxa"/>
            <w:noWrap/>
            <w:hideMark/>
          </w:tcPr>
          <w:p w14:paraId="1EC4AF99"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myslivecké</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oblečení</w:t>
            </w:r>
            <w:proofErr w:type="spellEnd"/>
          </w:p>
        </w:tc>
        <w:tc>
          <w:tcPr>
            <w:tcW w:w="2237" w:type="dxa"/>
            <w:noWrap/>
            <w:hideMark/>
          </w:tcPr>
          <w:p w14:paraId="7A9141C4"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myslivecké</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oblečení</w:t>
            </w:r>
            <w:proofErr w:type="spellEnd"/>
          </w:p>
        </w:tc>
      </w:tr>
      <w:tr w:rsidR="00CA22AC" w:rsidRPr="0058103B" w14:paraId="208E8159" w14:textId="77777777" w:rsidTr="00CA22AC">
        <w:trPr>
          <w:trHeight w:val="288"/>
        </w:trPr>
        <w:tc>
          <w:tcPr>
            <w:tcW w:w="1538" w:type="dxa"/>
            <w:noWrap/>
            <w:hideMark/>
          </w:tcPr>
          <w:p w14:paraId="3BCC31B8"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
        </w:tc>
        <w:tc>
          <w:tcPr>
            <w:tcW w:w="2540" w:type="dxa"/>
            <w:noWrap/>
            <w:hideMark/>
          </w:tcPr>
          <w:p w14:paraId="239C2CDF"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myslivecký</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kroj</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oblek</w:t>
            </w:r>
            <w:proofErr w:type="spellEnd"/>
          </w:p>
        </w:tc>
        <w:tc>
          <w:tcPr>
            <w:tcW w:w="2757" w:type="dxa"/>
            <w:noWrap/>
            <w:hideMark/>
          </w:tcPr>
          <w:p w14:paraId="3972365D"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myslivecká</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uniforma</w:t>
            </w:r>
            <w:proofErr w:type="spellEnd"/>
          </w:p>
        </w:tc>
        <w:tc>
          <w:tcPr>
            <w:tcW w:w="2237" w:type="dxa"/>
            <w:noWrap/>
            <w:hideMark/>
          </w:tcPr>
          <w:p w14:paraId="6D9C4EF8"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lovecký</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oděv</w:t>
            </w:r>
            <w:proofErr w:type="spellEnd"/>
          </w:p>
        </w:tc>
      </w:tr>
      <w:tr w:rsidR="00CA22AC" w:rsidRPr="0058103B" w14:paraId="23610B6D" w14:textId="77777777" w:rsidTr="00CA22AC">
        <w:trPr>
          <w:trHeight w:val="288"/>
        </w:trPr>
        <w:tc>
          <w:tcPr>
            <w:tcW w:w="1538" w:type="dxa"/>
            <w:noWrap/>
            <w:hideMark/>
          </w:tcPr>
          <w:p w14:paraId="1604F38C"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
        </w:tc>
        <w:tc>
          <w:tcPr>
            <w:tcW w:w="2540" w:type="dxa"/>
            <w:noWrap/>
            <w:hideMark/>
          </w:tcPr>
          <w:p w14:paraId="57000EE2"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šaty</w:t>
            </w:r>
            <w:proofErr w:type="spellEnd"/>
          </w:p>
        </w:tc>
        <w:tc>
          <w:tcPr>
            <w:tcW w:w="2757" w:type="dxa"/>
            <w:noWrap/>
            <w:hideMark/>
          </w:tcPr>
          <w:p w14:paraId="3847E9D1"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myslivecký</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úbor</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kamizola</w:t>
            </w:r>
            <w:proofErr w:type="spellEnd"/>
          </w:p>
        </w:tc>
        <w:tc>
          <w:tcPr>
            <w:tcW w:w="2237" w:type="dxa"/>
            <w:noWrap/>
            <w:hideMark/>
          </w:tcPr>
          <w:p w14:paraId="39E1B81D"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lovecké</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uniformy</w:t>
            </w:r>
            <w:proofErr w:type="spellEnd"/>
          </w:p>
        </w:tc>
      </w:tr>
      <w:tr w:rsidR="00CA22AC" w:rsidRPr="0058103B" w14:paraId="44A8B892" w14:textId="77777777" w:rsidTr="00CA22AC">
        <w:trPr>
          <w:trHeight w:val="288"/>
        </w:trPr>
        <w:tc>
          <w:tcPr>
            <w:tcW w:w="1538" w:type="dxa"/>
            <w:noWrap/>
            <w:hideMark/>
          </w:tcPr>
          <w:p w14:paraId="5D0014BC"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
        </w:tc>
        <w:tc>
          <w:tcPr>
            <w:tcW w:w="2540" w:type="dxa"/>
            <w:noWrap/>
            <w:hideMark/>
          </w:tcPr>
          <w:p w14:paraId="67285CB7"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šaty</w:t>
            </w:r>
            <w:proofErr w:type="spellEnd"/>
          </w:p>
        </w:tc>
        <w:tc>
          <w:tcPr>
            <w:tcW w:w="2757" w:type="dxa"/>
            <w:noWrap/>
            <w:hideMark/>
          </w:tcPr>
          <w:p w14:paraId="1279D251"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myslivecký</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úbor</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kamizola</w:t>
            </w:r>
            <w:proofErr w:type="spellEnd"/>
          </w:p>
        </w:tc>
        <w:tc>
          <w:tcPr>
            <w:tcW w:w="2237" w:type="dxa"/>
            <w:noWrap/>
            <w:hideMark/>
          </w:tcPr>
          <w:p w14:paraId="66862E3D"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myslivecké</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oblečení</w:t>
            </w:r>
            <w:proofErr w:type="spellEnd"/>
          </w:p>
        </w:tc>
      </w:tr>
      <w:tr w:rsidR="00CA22AC" w:rsidRPr="0058103B" w14:paraId="6A188A4C" w14:textId="77777777" w:rsidTr="00CA22AC">
        <w:trPr>
          <w:trHeight w:val="288"/>
        </w:trPr>
        <w:tc>
          <w:tcPr>
            <w:tcW w:w="1538" w:type="dxa"/>
            <w:noWrap/>
            <w:hideMark/>
          </w:tcPr>
          <w:p w14:paraId="17BD8DC9"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
        </w:tc>
        <w:tc>
          <w:tcPr>
            <w:tcW w:w="2540" w:type="dxa"/>
            <w:noWrap/>
            <w:hideMark/>
          </w:tcPr>
          <w:p w14:paraId="5DF51C34"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lovecké</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oblečení</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kamizolka</w:t>
            </w:r>
            <w:proofErr w:type="spellEnd"/>
          </w:p>
        </w:tc>
        <w:tc>
          <w:tcPr>
            <w:tcW w:w="2757" w:type="dxa"/>
            <w:noWrap/>
            <w:hideMark/>
          </w:tcPr>
          <w:p w14:paraId="1F47DBF9"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kamizola</w:t>
            </w:r>
            <w:proofErr w:type="spellEnd"/>
          </w:p>
        </w:tc>
        <w:tc>
          <w:tcPr>
            <w:tcW w:w="2237" w:type="dxa"/>
            <w:noWrap/>
            <w:hideMark/>
          </w:tcPr>
          <w:p w14:paraId="22CE9435"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myslivecké</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oblečení</w:t>
            </w:r>
            <w:proofErr w:type="spellEnd"/>
          </w:p>
        </w:tc>
      </w:tr>
      <w:tr w:rsidR="00CA22AC" w:rsidRPr="0058103B" w14:paraId="5FED5436" w14:textId="77777777" w:rsidTr="00CA22AC">
        <w:trPr>
          <w:trHeight w:val="288"/>
        </w:trPr>
        <w:tc>
          <w:tcPr>
            <w:tcW w:w="1538" w:type="dxa"/>
            <w:noWrap/>
            <w:hideMark/>
          </w:tcPr>
          <w:p w14:paraId="4A7E65AB"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
        </w:tc>
        <w:tc>
          <w:tcPr>
            <w:tcW w:w="2540" w:type="dxa"/>
            <w:noWrap/>
            <w:hideMark/>
          </w:tcPr>
          <w:p w14:paraId="6E0F25B6"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lovecké</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oblečení</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šaty</w:t>
            </w:r>
            <w:proofErr w:type="spellEnd"/>
          </w:p>
        </w:tc>
        <w:tc>
          <w:tcPr>
            <w:tcW w:w="2757" w:type="dxa"/>
            <w:noWrap/>
            <w:hideMark/>
          </w:tcPr>
          <w:p w14:paraId="5626BA17"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myslivecká</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uniforma</w:t>
            </w:r>
            <w:proofErr w:type="spellEnd"/>
          </w:p>
        </w:tc>
        <w:tc>
          <w:tcPr>
            <w:tcW w:w="2237" w:type="dxa"/>
            <w:noWrap/>
            <w:hideMark/>
          </w:tcPr>
          <w:p w14:paraId="26BDF1AD"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myslivecké</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šaty</w:t>
            </w:r>
            <w:proofErr w:type="spellEnd"/>
          </w:p>
        </w:tc>
      </w:tr>
      <w:tr w:rsidR="00CA22AC" w:rsidRPr="0058103B" w14:paraId="01F38371" w14:textId="77777777" w:rsidTr="00CA22AC">
        <w:trPr>
          <w:trHeight w:val="288"/>
        </w:trPr>
        <w:tc>
          <w:tcPr>
            <w:tcW w:w="1538" w:type="dxa"/>
            <w:noWrap/>
            <w:hideMark/>
          </w:tcPr>
          <w:p w14:paraId="2EC477B5"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
        </w:tc>
        <w:tc>
          <w:tcPr>
            <w:tcW w:w="2540" w:type="dxa"/>
            <w:noWrap/>
            <w:hideMark/>
          </w:tcPr>
          <w:p w14:paraId="4231174C"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šaty</w:t>
            </w:r>
            <w:proofErr w:type="spellEnd"/>
          </w:p>
        </w:tc>
        <w:tc>
          <w:tcPr>
            <w:tcW w:w="2757" w:type="dxa"/>
            <w:noWrap/>
            <w:hideMark/>
          </w:tcPr>
          <w:p w14:paraId="70578F74"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oblečení</w:t>
            </w:r>
            <w:proofErr w:type="spellEnd"/>
            <w:r w:rsidRPr="0058103B">
              <w:rPr>
                <w:rFonts w:ascii="Times New Roman" w:eastAsia="Times New Roman" w:hAnsi="Times New Roman" w:cs="Times New Roman"/>
                <w:color w:val="000000"/>
                <w:sz w:val="24"/>
                <w:szCs w:val="24"/>
                <w:lang w:val="de-DE" w:eastAsia="de-DE"/>
              </w:rPr>
              <w:t xml:space="preserve"> pro </w:t>
            </w:r>
            <w:proofErr w:type="spellStart"/>
            <w:r w:rsidRPr="0058103B">
              <w:rPr>
                <w:rFonts w:ascii="Times New Roman" w:eastAsia="Times New Roman" w:hAnsi="Times New Roman" w:cs="Times New Roman"/>
                <w:color w:val="000000"/>
                <w:sz w:val="24"/>
                <w:szCs w:val="24"/>
                <w:lang w:val="de-DE" w:eastAsia="de-DE"/>
              </w:rPr>
              <w:t>lovce</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myslivce</w:t>
            </w:r>
            <w:proofErr w:type="spellEnd"/>
          </w:p>
        </w:tc>
        <w:tc>
          <w:tcPr>
            <w:tcW w:w="2237" w:type="dxa"/>
            <w:noWrap/>
            <w:hideMark/>
          </w:tcPr>
          <w:p w14:paraId="6A2754F7"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w:t>
            </w:r>
          </w:p>
        </w:tc>
      </w:tr>
      <w:tr w:rsidR="00CA22AC" w:rsidRPr="0058103B" w14:paraId="5D8F9F50" w14:textId="77777777" w:rsidTr="00CA22AC">
        <w:trPr>
          <w:trHeight w:val="288"/>
        </w:trPr>
        <w:tc>
          <w:tcPr>
            <w:tcW w:w="1538" w:type="dxa"/>
            <w:noWrap/>
            <w:hideMark/>
          </w:tcPr>
          <w:p w14:paraId="76063541"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
        </w:tc>
        <w:tc>
          <w:tcPr>
            <w:tcW w:w="2540" w:type="dxa"/>
            <w:noWrap/>
            <w:hideMark/>
          </w:tcPr>
          <w:p w14:paraId="6735E916" w14:textId="77777777" w:rsidR="00CA22AC" w:rsidRPr="0058103B" w:rsidRDefault="00CA22AC" w:rsidP="00C21611">
            <w:pPr>
              <w:spacing w:line="360" w:lineRule="auto"/>
              <w:jc w:val="both"/>
              <w:rPr>
                <w:rFonts w:ascii="Times New Roman" w:eastAsia="Times New Roman" w:hAnsi="Times New Roman" w:cs="Times New Roman"/>
                <w:sz w:val="24"/>
                <w:szCs w:val="24"/>
                <w:lang w:val="de-DE" w:eastAsia="de-DE"/>
              </w:rPr>
            </w:pPr>
          </w:p>
        </w:tc>
        <w:tc>
          <w:tcPr>
            <w:tcW w:w="2757" w:type="dxa"/>
            <w:noWrap/>
            <w:hideMark/>
          </w:tcPr>
          <w:p w14:paraId="1A3BE61C"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kamizola</w:t>
            </w:r>
            <w:proofErr w:type="spellEnd"/>
          </w:p>
        </w:tc>
        <w:tc>
          <w:tcPr>
            <w:tcW w:w="2237" w:type="dxa"/>
            <w:noWrap/>
            <w:hideMark/>
          </w:tcPr>
          <w:p w14:paraId="06F76FFB"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jelen</w:t>
            </w:r>
            <w:proofErr w:type="spellEnd"/>
          </w:p>
        </w:tc>
      </w:tr>
      <w:tr w:rsidR="00CA22AC" w:rsidRPr="0058103B" w14:paraId="36396BF7" w14:textId="77777777" w:rsidTr="00CA22AC">
        <w:trPr>
          <w:trHeight w:val="288"/>
        </w:trPr>
        <w:tc>
          <w:tcPr>
            <w:tcW w:w="1538" w:type="dxa"/>
            <w:noWrap/>
            <w:hideMark/>
          </w:tcPr>
          <w:p w14:paraId="69DFA391"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
        </w:tc>
        <w:tc>
          <w:tcPr>
            <w:tcW w:w="2540" w:type="dxa"/>
            <w:noWrap/>
            <w:hideMark/>
          </w:tcPr>
          <w:p w14:paraId="4392D3E8" w14:textId="77777777" w:rsidR="00CA22AC" w:rsidRPr="0058103B" w:rsidRDefault="00CA22AC" w:rsidP="00C21611">
            <w:pPr>
              <w:spacing w:line="360" w:lineRule="auto"/>
              <w:jc w:val="both"/>
              <w:rPr>
                <w:rFonts w:ascii="Times New Roman" w:eastAsia="Times New Roman" w:hAnsi="Times New Roman" w:cs="Times New Roman"/>
                <w:sz w:val="24"/>
                <w:szCs w:val="24"/>
                <w:lang w:val="de-DE" w:eastAsia="de-DE"/>
              </w:rPr>
            </w:pPr>
          </w:p>
        </w:tc>
        <w:tc>
          <w:tcPr>
            <w:tcW w:w="2757" w:type="dxa"/>
            <w:noWrap/>
            <w:hideMark/>
          </w:tcPr>
          <w:p w14:paraId="72D84A23"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oblečení</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myslivců</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kamizola</w:t>
            </w:r>
            <w:proofErr w:type="spellEnd"/>
          </w:p>
        </w:tc>
        <w:tc>
          <w:tcPr>
            <w:tcW w:w="2237" w:type="dxa"/>
            <w:noWrap/>
            <w:hideMark/>
          </w:tcPr>
          <w:p w14:paraId="6EA11F44"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myslivecké</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oblečení</w:t>
            </w:r>
            <w:proofErr w:type="spellEnd"/>
          </w:p>
        </w:tc>
      </w:tr>
      <w:tr w:rsidR="00CA22AC" w:rsidRPr="0058103B" w14:paraId="7DA3C612" w14:textId="77777777" w:rsidTr="00CA22AC">
        <w:trPr>
          <w:trHeight w:val="288"/>
        </w:trPr>
        <w:tc>
          <w:tcPr>
            <w:tcW w:w="1538" w:type="dxa"/>
            <w:noWrap/>
            <w:hideMark/>
          </w:tcPr>
          <w:p w14:paraId="53EFAABC"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
        </w:tc>
        <w:tc>
          <w:tcPr>
            <w:tcW w:w="2540" w:type="dxa"/>
            <w:noWrap/>
            <w:hideMark/>
          </w:tcPr>
          <w:p w14:paraId="2C75DD7E" w14:textId="77777777" w:rsidR="00CA22AC" w:rsidRPr="0058103B" w:rsidRDefault="00CA22AC" w:rsidP="00C21611">
            <w:pPr>
              <w:spacing w:line="360" w:lineRule="auto"/>
              <w:jc w:val="both"/>
              <w:rPr>
                <w:rFonts w:ascii="Times New Roman" w:eastAsia="Times New Roman" w:hAnsi="Times New Roman" w:cs="Times New Roman"/>
                <w:sz w:val="24"/>
                <w:szCs w:val="24"/>
                <w:lang w:val="de-DE" w:eastAsia="de-DE"/>
              </w:rPr>
            </w:pPr>
          </w:p>
        </w:tc>
        <w:tc>
          <w:tcPr>
            <w:tcW w:w="2757" w:type="dxa"/>
            <w:noWrap/>
            <w:hideMark/>
          </w:tcPr>
          <w:p w14:paraId="40BEF387" w14:textId="77777777" w:rsidR="00CA22AC" w:rsidRPr="0058103B" w:rsidRDefault="00CA22AC" w:rsidP="00C21611">
            <w:pPr>
              <w:spacing w:line="360" w:lineRule="auto"/>
              <w:jc w:val="both"/>
              <w:rPr>
                <w:rFonts w:ascii="Times New Roman" w:eastAsia="Times New Roman" w:hAnsi="Times New Roman" w:cs="Times New Roman"/>
                <w:sz w:val="24"/>
                <w:szCs w:val="24"/>
                <w:lang w:val="de-DE" w:eastAsia="de-DE"/>
              </w:rPr>
            </w:pPr>
          </w:p>
        </w:tc>
        <w:tc>
          <w:tcPr>
            <w:tcW w:w="2237" w:type="dxa"/>
            <w:noWrap/>
            <w:hideMark/>
          </w:tcPr>
          <w:p w14:paraId="78916A31"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w:t>
            </w:r>
          </w:p>
        </w:tc>
      </w:tr>
    </w:tbl>
    <w:p w14:paraId="0335BBC3" w14:textId="77777777" w:rsidR="00CA22AC" w:rsidRPr="0058103B" w:rsidRDefault="00CA22AC" w:rsidP="00C21611">
      <w:pPr>
        <w:spacing w:line="360" w:lineRule="auto"/>
        <w:ind w:firstLine="709"/>
        <w:jc w:val="both"/>
        <w:rPr>
          <w:rFonts w:ascii="Times New Roman" w:hAnsi="Times New Roman" w:cs="Times New Roman"/>
          <w:sz w:val="24"/>
          <w:szCs w:val="24"/>
          <w:lang w:val="de-DE" w:eastAsia="zh-CN"/>
        </w:rPr>
      </w:pPr>
    </w:p>
    <w:p w14:paraId="6AC963DC" w14:textId="02BD58CD" w:rsidR="004D002B" w:rsidRPr="0058103B" w:rsidRDefault="00DB64AC" w:rsidP="00C21611">
      <w:pPr>
        <w:spacing w:line="360" w:lineRule="auto"/>
        <w:ind w:firstLine="709"/>
        <w:jc w:val="both"/>
        <w:rPr>
          <w:rFonts w:ascii="Times New Roman" w:hAnsi="Times New Roman" w:cs="Times New Roman"/>
          <w:sz w:val="24"/>
          <w:szCs w:val="24"/>
          <w:lang w:val="de-DE" w:eastAsia="zh-CN"/>
        </w:rPr>
      </w:pPr>
      <w:r>
        <w:rPr>
          <w:rFonts w:ascii="Times New Roman" w:hAnsi="Times New Roman" w:cs="Times New Roman"/>
          <w:sz w:val="24"/>
          <w:szCs w:val="24"/>
          <w:lang w:val="de-DE" w:eastAsia="zh-CN"/>
        </w:rPr>
        <w:lastRenderedPageBreak/>
        <w:t xml:space="preserve">Das </w:t>
      </w:r>
      <w:r w:rsidR="006F7D8E">
        <w:rPr>
          <w:rFonts w:ascii="Times New Roman" w:hAnsi="Times New Roman" w:cs="Times New Roman"/>
          <w:sz w:val="24"/>
          <w:szCs w:val="24"/>
          <w:lang w:val="de-DE" w:eastAsia="zh-CN"/>
        </w:rPr>
        <w:t>substantivische K</w:t>
      </w:r>
      <w:r w:rsidR="00E22CB3" w:rsidRPr="0058103B">
        <w:rPr>
          <w:rFonts w:ascii="Times New Roman" w:hAnsi="Times New Roman" w:cs="Times New Roman"/>
          <w:sz w:val="24"/>
          <w:szCs w:val="24"/>
          <w:lang w:val="de-DE" w:eastAsia="zh-CN"/>
        </w:rPr>
        <w:t xml:space="preserve">ompositum </w:t>
      </w:r>
      <w:r w:rsidR="00E22CB3" w:rsidRPr="007E762A">
        <w:rPr>
          <w:rFonts w:ascii="Times New Roman" w:hAnsi="Times New Roman" w:cs="Times New Roman"/>
          <w:i/>
          <w:iCs/>
          <w:sz w:val="24"/>
          <w:szCs w:val="24"/>
          <w:lang w:val="de-DE" w:eastAsia="zh-CN"/>
        </w:rPr>
        <w:t>Vorzim</w:t>
      </w:r>
      <w:r w:rsidR="007D5DBE" w:rsidRPr="007E762A">
        <w:rPr>
          <w:rFonts w:ascii="Times New Roman" w:hAnsi="Times New Roman" w:cs="Times New Roman"/>
          <w:i/>
          <w:iCs/>
          <w:sz w:val="24"/>
          <w:szCs w:val="24"/>
          <w:lang w:val="de-DE" w:eastAsia="zh-CN"/>
        </w:rPr>
        <w:t>mer</w:t>
      </w:r>
      <w:r w:rsidR="005A364F" w:rsidRPr="0058103B">
        <w:rPr>
          <w:rFonts w:ascii="Times New Roman" w:hAnsi="Times New Roman" w:cs="Times New Roman"/>
          <w:sz w:val="24"/>
          <w:szCs w:val="24"/>
          <w:lang w:val="de-DE" w:eastAsia="zh-CN"/>
        </w:rPr>
        <w:t xml:space="preserve"> wurde von den Schülern am wenigsten unterschiedlich übersetzt. 24 von insgesamt 29 Schülern übersetzten dieses</w:t>
      </w:r>
      <w:r w:rsidR="00793604">
        <w:rPr>
          <w:rFonts w:ascii="Times New Roman" w:hAnsi="Times New Roman" w:cs="Times New Roman"/>
          <w:sz w:val="24"/>
          <w:szCs w:val="24"/>
          <w:lang w:val="de-DE" w:eastAsia="zh-CN"/>
        </w:rPr>
        <w:t xml:space="preserve"> Wort</w:t>
      </w:r>
      <w:r w:rsidR="005A364F" w:rsidRPr="0058103B">
        <w:rPr>
          <w:rFonts w:ascii="Times New Roman" w:hAnsi="Times New Roman" w:cs="Times New Roman"/>
          <w:sz w:val="24"/>
          <w:szCs w:val="24"/>
          <w:lang w:val="de-DE" w:eastAsia="zh-CN"/>
        </w:rPr>
        <w:t xml:space="preserve"> als </w:t>
      </w:r>
      <w:proofErr w:type="spellStart"/>
      <w:r w:rsidR="005A364F" w:rsidRPr="0058103B">
        <w:rPr>
          <w:rFonts w:ascii="Times New Roman" w:hAnsi="Times New Roman" w:cs="Times New Roman"/>
          <w:i/>
          <w:iCs/>
          <w:sz w:val="24"/>
          <w:szCs w:val="24"/>
          <w:lang w:val="de-DE" w:eastAsia="zh-CN"/>
        </w:rPr>
        <w:t>předsíň</w:t>
      </w:r>
      <w:proofErr w:type="spellEnd"/>
      <w:r w:rsidR="005A364F" w:rsidRPr="0058103B">
        <w:rPr>
          <w:rFonts w:ascii="Times New Roman" w:hAnsi="Times New Roman" w:cs="Times New Roman"/>
          <w:sz w:val="24"/>
          <w:szCs w:val="24"/>
          <w:lang w:val="de-DE" w:eastAsia="zh-CN"/>
        </w:rPr>
        <w:t xml:space="preserve">. Dann gab es noch dreimal die Übersetzung </w:t>
      </w:r>
      <w:proofErr w:type="spellStart"/>
      <w:r w:rsidR="005A364F" w:rsidRPr="0058103B">
        <w:rPr>
          <w:rFonts w:ascii="Times New Roman" w:hAnsi="Times New Roman" w:cs="Times New Roman"/>
          <w:i/>
          <w:iCs/>
          <w:sz w:val="24"/>
          <w:szCs w:val="24"/>
          <w:lang w:val="de-DE" w:eastAsia="zh-CN"/>
        </w:rPr>
        <w:t>předpokoj</w:t>
      </w:r>
      <w:proofErr w:type="spellEnd"/>
      <w:r w:rsidR="00C55418" w:rsidRPr="0058103B">
        <w:rPr>
          <w:rFonts w:ascii="Times New Roman" w:hAnsi="Times New Roman" w:cs="Times New Roman"/>
          <w:sz w:val="24"/>
          <w:szCs w:val="24"/>
          <w:lang w:val="de-DE" w:eastAsia="zh-CN"/>
        </w:rPr>
        <w:t xml:space="preserve"> </w:t>
      </w:r>
      <w:r w:rsidR="00533023" w:rsidRPr="0058103B">
        <w:rPr>
          <w:rFonts w:ascii="Times New Roman" w:hAnsi="Times New Roman" w:cs="Times New Roman"/>
          <w:sz w:val="24"/>
          <w:szCs w:val="24"/>
          <w:lang w:val="de-DE" w:eastAsia="zh-CN"/>
        </w:rPr>
        <w:t>(</w:t>
      </w:r>
      <w:r w:rsidR="00C55418" w:rsidRPr="0058103B">
        <w:rPr>
          <w:rFonts w:ascii="Times New Roman" w:hAnsi="Times New Roman" w:cs="Times New Roman"/>
          <w:sz w:val="24"/>
          <w:szCs w:val="24"/>
          <w:lang w:val="de-DE" w:eastAsia="zh-CN"/>
        </w:rPr>
        <w:t xml:space="preserve">also die gleiche Übersetzung, wie </w:t>
      </w:r>
      <w:proofErr w:type="spellStart"/>
      <w:r w:rsidR="00C55418" w:rsidRPr="0058103B">
        <w:rPr>
          <w:rFonts w:ascii="Times New Roman" w:hAnsi="Times New Roman" w:cs="Times New Roman"/>
          <w:sz w:val="24"/>
          <w:szCs w:val="24"/>
          <w:lang w:val="de-DE" w:eastAsia="zh-CN"/>
        </w:rPr>
        <w:t>Bezděková</w:t>
      </w:r>
      <w:proofErr w:type="spellEnd"/>
      <w:r w:rsidR="00C55418" w:rsidRPr="0058103B">
        <w:rPr>
          <w:rFonts w:ascii="Times New Roman" w:hAnsi="Times New Roman" w:cs="Times New Roman"/>
          <w:sz w:val="24"/>
          <w:szCs w:val="24"/>
          <w:lang w:val="de-DE" w:eastAsia="zh-CN"/>
        </w:rPr>
        <w:t xml:space="preserve"> und auch </w:t>
      </w:r>
      <w:proofErr w:type="spellStart"/>
      <w:r w:rsidR="00C55418" w:rsidRPr="0058103B">
        <w:rPr>
          <w:rFonts w:ascii="Times New Roman" w:hAnsi="Times New Roman" w:cs="Times New Roman"/>
          <w:sz w:val="24"/>
          <w:szCs w:val="24"/>
          <w:lang w:val="de-DE" w:eastAsia="zh-CN"/>
        </w:rPr>
        <w:t>Helceletová</w:t>
      </w:r>
      <w:proofErr w:type="spellEnd"/>
      <w:r w:rsidR="00C55418" w:rsidRPr="0058103B">
        <w:rPr>
          <w:rFonts w:ascii="Times New Roman" w:hAnsi="Times New Roman" w:cs="Times New Roman"/>
          <w:sz w:val="24"/>
          <w:szCs w:val="24"/>
          <w:lang w:val="de-DE" w:eastAsia="zh-CN"/>
        </w:rPr>
        <w:t xml:space="preserve"> </w:t>
      </w:r>
      <w:r w:rsidR="00533023" w:rsidRPr="0058103B">
        <w:rPr>
          <w:rFonts w:ascii="Times New Roman" w:hAnsi="Times New Roman" w:cs="Times New Roman"/>
          <w:sz w:val="24"/>
          <w:szCs w:val="24"/>
          <w:lang w:val="de-DE" w:eastAsia="zh-CN"/>
        </w:rPr>
        <w:t>benutzten), einmal</w:t>
      </w:r>
      <w:r w:rsidR="005A364F" w:rsidRPr="0058103B">
        <w:rPr>
          <w:rFonts w:ascii="Times New Roman" w:hAnsi="Times New Roman" w:cs="Times New Roman"/>
          <w:sz w:val="24"/>
          <w:szCs w:val="24"/>
          <w:lang w:val="de-DE" w:eastAsia="zh-CN"/>
        </w:rPr>
        <w:t xml:space="preserve"> </w:t>
      </w:r>
      <w:proofErr w:type="spellStart"/>
      <w:r w:rsidR="005A364F" w:rsidRPr="0058103B">
        <w:rPr>
          <w:rFonts w:ascii="Times New Roman" w:hAnsi="Times New Roman" w:cs="Times New Roman"/>
          <w:i/>
          <w:iCs/>
          <w:sz w:val="24"/>
          <w:szCs w:val="24"/>
          <w:lang w:val="de-DE" w:eastAsia="zh-CN"/>
        </w:rPr>
        <w:t>před</w:t>
      </w:r>
      <w:proofErr w:type="spellEnd"/>
      <w:r w:rsidR="005A364F" w:rsidRPr="0058103B">
        <w:rPr>
          <w:rFonts w:ascii="Times New Roman" w:hAnsi="Times New Roman" w:cs="Times New Roman"/>
          <w:i/>
          <w:iCs/>
          <w:sz w:val="24"/>
          <w:szCs w:val="24"/>
          <w:lang w:val="de-DE" w:eastAsia="zh-CN"/>
        </w:rPr>
        <w:t xml:space="preserve"> </w:t>
      </w:r>
      <w:proofErr w:type="spellStart"/>
      <w:r w:rsidR="005A364F" w:rsidRPr="0058103B">
        <w:rPr>
          <w:rFonts w:ascii="Times New Roman" w:hAnsi="Times New Roman" w:cs="Times New Roman"/>
          <w:i/>
          <w:iCs/>
          <w:sz w:val="24"/>
          <w:szCs w:val="24"/>
          <w:lang w:val="de-DE" w:eastAsia="zh-CN"/>
        </w:rPr>
        <w:t>pokojem</w:t>
      </w:r>
      <w:proofErr w:type="spellEnd"/>
      <w:r w:rsidR="005A364F" w:rsidRPr="0058103B">
        <w:rPr>
          <w:rFonts w:ascii="Times New Roman" w:hAnsi="Times New Roman" w:cs="Times New Roman"/>
          <w:sz w:val="24"/>
          <w:szCs w:val="24"/>
          <w:lang w:val="de-DE" w:eastAsia="zh-CN"/>
        </w:rPr>
        <w:t xml:space="preserve">, </w:t>
      </w:r>
      <w:proofErr w:type="spellStart"/>
      <w:r w:rsidR="005A364F" w:rsidRPr="0058103B">
        <w:rPr>
          <w:rFonts w:ascii="Times New Roman" w:hAnsi="Times New Roman" w:cs="Times New Roman"/>
          <w:i/>
          <w:iCs/>
          <w:sz w:val="24"/>
          <w:szCs w:val="24"/>
          <w:lang w:val="de-DE" w:eastAsia="zh-CN"/>
        </w:rPr>
        <w:t>předsálí</w:t>
      </w:r>
      <w:proofErr w:type="spellEnd"/>
      <w:r w:rsidR="005A364F" w:rsidRPr="0058103B">
        <w:rPr>
          <w:rFonts w:ascii="Times New Roman" w:hAnsi="Times New Roman" w:cs="Times New Roman"/>
          <w:sz w:val="24"/>
          <w:szCs w:val="24"/>
          <w:lang w:val="de-DE" w:eastAsia="zh-CN"/>
        </w:rPr>
        <w:t xml:space="preserve"> und </w:t>
      </w:r>
      <w:proofErr w:type="spellStart"/>
      <w:r w:rsidR="005A364F" w:rsidRPr="0058103B">
        <w:rPr>
          <w:rFonts w:ascii="Times New Roman" w:hAnsi="Times New Roman" w:cs="Times New Roman"/>
          <w:i/>
          <w:iCs/>
          <w:sz w:val="24"/>
          <w:szCs w:val="24"/>
          <w:lang w:val="de-DE" w:eastAsia="zh-CN"/>
        </w:rPr>
        <w:t>chodba</w:t>
      </w:r>
      <w:proofErr w:type="spellEnd"/>
      <w:r w:rsidR="005A364F" w:rsidRPr="0058103B">
        <w:rPr>
          <w:rFonts w:ascii="Times New Roman" w:hAnsi="Times New Roman" w:cs="Times New Roman"/>
          <w:sz w:val="24"/>
          <w:szCs w:val="24"/>
          <w:lang w:val="de-DE" w:eastAsia="zh-CN"/>
        </w:rPr>
        <w:t xml:space="preserve"> (</w:t>
      </w:r>
      <w:r>
        <w:rPr>
          <w:rFonts w:ascii="Times New Roman" w:hAnsi="Times New Roman" w:cs="Times New Roman"/>
          <w:sz w:val="24"/>
          <w:szCs w:val="24"/>
          <w:lang w:val="de-DE" w:eastAsia="zh-CN"/>
        </w:rPr>
        <w:t xml:space="preserve">der </w:t>
      </w:r>
      <w:r w:rsidR="005A364F" w:rsidRPr="0058103B">
        <w:rPr>
          <w:rFonts w:ascii="Times New Roman" w:hAnsi="Times New Roman" w:cs="Times New Roman"/>
          <w:sz w:val="24"/>
          <w:szCs w:val="24"/>
          <w:lang w:val="de-DE" w:eastAsia="zh-CN"/>
        </w:rPr>
        <w:t xml:space="preserve">Autor dieser Übersetzung gab noch eine andere Variante an, nämlich </w:t>
      </w:r>
      <w:proofErr w:type="spellStart"/>
      <w:r w:rsidR="005A364F" w:rsidRPr="0058103B">
        <w:rPr>
          <w:rFonts w:ascii="Times New Roman" w:hAnsi="Times New Roman" w:cs="Times New Roman"/>
          <w:i/>
          <w:iCs/>
          <w:sz w:val="24"/>
          <w:szCs w:val="24"/>
          <w:lang w:val="de-DE" w:eastAsia="zh-CN"/>
        </w:rPr>
        <w:t>předsíň</w:t>
      </w:r>
      <w:proofErr w:type="spellEnd"/>
      <w:r w:rsidR="005A364F" w:rsidRPr="0058103B">
        <w:rPr>
          <w:rFonts w:ascii="Times New Roman" w:hAnsi="Times New Roman" w:cs="Times New Roman"/>
          <w:sz w:val="24"/>
          <w:szCs w:val="24"/>
          <w:lang w:val="de-DE" w:eastAsia="zh-CN"/>
        </w:rPr>
        <w:t xml:space="preserve">). </w:t>
      </w:r>
    </w:p>
    <w:p w14:paraId="68C13716" w14:textId="35046FA3" w:rsidR="008A1D8E" w:rsidRPr="0058103B" w:rsidRDefault="00CC35E2" w:rsidP="00793604">
      <w:pPr>
        <w:spacing w:line="360" w:lineRule="auto"/>
        <w:ind w:firstLine="709"/>
        <w:jc w:val="both"/>
        <w:rPr>
          <w:rFonts w:ascii="Times New Roman" w:hAnsi="Times New Roman" w:cs="Times New Roman"/>
          <w:sz w:val="24"/>
          <w:szCs w:val="24"/>
          <w:lang w:val="de-DE" w:eastAsia="zh-CN"/>
        </w:rPr>
      </w:pPr>
      <w:r w:rsidRPr="0058103B">
        <w:rPr>
          <w:rFonts w:ascii="Times New Roman" w:hAnsi="Times New Roman" w:cs="Times New Roman"/>
          <w:sz w:val="24"/>
          <w:szCs w:val="24"/>
          <w:lang w:val="de-DE" w:eastAsia="zh-CN"/>
        </w:rPr>
        <w:t xml:space="preserve">Bei diesem Kompositum war es auf den ersten Blick klar, welche Strategie alle Schüler wählten – wörtliche Übersetzung. Es überwieg die Übersetzung </w:t>
      </w:r>
      <w:proofErr w:type="spellStart"/>
      <w:r w:rsidRPr="0058103B">
        <w:rPr>
          <w:rFonts w:ascii="Times New Roman" w:hAnsi="Times New Roman" w:cs="Times New Roman"/>
          <w:i/>
          <w:iCs/>
          <w:sz w:val="24"/>
          <w:szCs w:val="24"/>
          <w:lang w:val="de-DE" w:eastAsia="zh-CN"/>
        </w:rPr>
        <w:t>předsíň</w:t>
      </w:r>
      <w:proofErr w:type="spellEnd"/>
      <w:r w:rsidRPr="0058103B">
        <w:rPr>
          <w:rFonts w:ascii="Times New Roman" w:hAnsi="Times New Roman" w:cs="Times New Roman"/>
          <w:sz w:val="24"/>
          <w:szCs w:val="24"/>
          <w:lang w:val="de-DE" w:eastAsia="zh-CN"/>
        </w:rPr>
        <w:t xml:space="preserve"> oder </w:t>
      </w:r>
      <w:proofErr w:type="spellStart"/>
      <w:r w:rsidRPr="0058103B">
        <w:rPr>
          <w:rFonts w:ascii="Times New Roman" w:hAnsi="Times New Roman" w:cs="Times New Roman"/>
          <w:i/>
          <w:iCs/>
          <w:sz w:val="24"/>
          <w:szCs w:val="24"/>
          <w:lang w:val="de-DE" w:eastAsia="zh-CN"/>
        </w:rPr>
        <w:t>předpokoj</w:t>
      </w:r>
      <w:proofErr w:type="spellEnd"/>
      <w:r w:rsidRPr="0058103B">
        <w:rPr>
          <w:rFonts w:ascii="Times New Roman" w:hAnsi="Times New Roman" w:cs="Times New Roman"/>
          <w:sz w:val="24"/>
          <w:szCs w:val="24"/>
          <w:lang w:val="de-DE" w:eastAsia="zh-CN"/>
        </w:rPr>
        <w:t>. Eine freie Übersetzung tauchte am Gymnasium 1</w:t>
      </w:r>
      <w:r w:rsidR="00DB64AC">
        <w:rPr>
          <w:rFonts w:ascii="Times New Roman" w:hAnsi="Times New Roman" w:cs="Times New Roman"/>
          <w:sz w:val="24"/>
          <w:szCs w:val="24"/>
          <w:lang w:val="de-DE" w:eastAsia="zh-CN"/>
        </w:rPr>
        <w:t xml:space="preserve"> auf</w:t>
      </w:r>
      <w:r w:rsidRPr="0058103B">
        <w:rPr>
          <w:rFonts w:ascii="Times New Roman" w:hAnsi="Times New Roman" w:cs="Times New Roman"/>
          <w:sz w:val="24"/>
          <w:szCs w:val="24"/>
          <w:lang w:val="de-DE" w:eastAsia="zh-CN"/>
        </w:rPr>
        <w:t xml:space="preserve">, nämlich </w:t>
      </w:r>
      <w:proofErr w:type="spellStart"/>
      <w:r w:rsidRPr="0058103B">
        <w:rPr>
          <w:rFonts w:ascii="Times New Roman" w:hAnsi="Times New Roman" w:cs="Times New Roman"/>
          <w:i/>
          <w:iCs/>
          <w:sz w:val="24"/>
          <w:szCs w:val="24"/>
          <w:lang w:val="de-DE" w:eastAsia="zh-CN"/>
        </w:rPr>
        <w:t>předsálí</w:t>
      </w:r>
      <w:proofErr w:type="spellEnd"/>
      <w:r w:rsidRPr="0058103B">
        <w:rPr>
          <w:rFonts w:ascii="Times New Roman" w:hAnsi="Times New Roman" w:cs="Times New Roman"/>
          <w:sz w:val="24"/>
          <w:szCs w:val="24"/>
          <w:lang w:val="de-DE" w:eastAsia="zh-CN"/>
        </w:rPr>
        <w:t xml:space="preserve">. </w:t>
      </w:r>
    </w:p>
    <w:tbl>
      <w:tblPr>
        <w:tblStyle w:val="Tabellenraster"/>
        <w:tblW w:w="9040" w:type="dxa"/>
        <w:tblLook w:val="04A0" w:firstRow="1" w:lastRow="0" w:firstColumn="1" w:lastColumn="0" w:noHBand="0" w:noVBand="1"/>
      </w:tblPr>
      <w:tblGrid>
        <w:gridCol w:w="1540"/>
        <w:gridCol w:w="2500"/>
        <w:gridCol w:w="2760"/>
        <w:gridCol w:w="2240"/>
      </w:tblGrid>
      <w:tr w:rsidR="00CA22AC" w:rsidRPr="0058103B" w14:paraId="2187FD3B" w14:textId="77777777" w:rsidTr="00CA22AC">
        <w:trPr>
          <w:trHeight w:val="288"/>
        </w:trPr>
        <w:tc>
          <w:tcPr>
            <w:tcW w:w="1540" w:type="dxa"/>
            <w:noWrap/>
          </w:tcPr>
          <w:p w14:paraId="6CE2EF84"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
        </w:tc>
        <w:tc>
          <w:tcPr>
            <w:tcW w:w="2500" w:type="dxa"/>
            <w:noWrap/>
          </w:tcPr>
          <w:p w14:paraId="590B977C" w14:textId="222CD52C" w:rsidR="00CA22AC" w:rsidRPr="0058103B" w:rsidRDefault="00CA22AC" w:rsidP="00C21611">
            <w:pPr>
              <w:spacing w:line="360" w:lineRule="auto"/>
              <w:jc w:val="both"/>
              <w:rPr>
                <w:rFonts w:ascii="Times New Roman" w:eastAsia="Times New Roman" w:hAnsi="Times New Roman" w:cs="Times New Roman"/>
                <w:b/>
                <w:bCs/>
                <w:color w:val="000000"/>
                <w:sz w:val="24"/>
                <w:szCs w:val="24"/>
                <w:u w:val="single"/>
                <w:lang w:val="de-DE" w:eastAsia="de-DE"/>
              </w:rPr>
            </w:pPr>
            <w:r w:rsidRPr="0058103B">
              <w:rPr>
                <w:rFonts w:ascii="Times New Roman" w:eastAsia="Times New Roman" w:hAnsi="Times New Roman" w:cs="Times New Roman"/>
                <w:b/>
                <w:bCs/>
                <w:color w:val="000000"/>
                <w:sz w:val="24"/>
                <w:szCs w:val="24"/>
                <w:u w:val="single"/>
                <w:lang w:val="de-DE" w:eastAsia="de-DE"/>
              </w:rPr>
              <w:t>Gymnasium 1</w:t>
            </w:r>
          </w:p>
        </w:tc>
        <w:tc>
          <w:tcPr>
            <w:tcW w:w="2760" w:type="dxa"/>
            <w:noWrap/>
          </w:tcPr>
          <w:p w14:paraId="2CBF45B1" w14:textId="0F5AB93D" w:rsidR="00CA22AC" w:rsidRPr="0058103B" w:rsidRDefault="00CA22AC" w:rsidP="00C21611">
            <w:pPr>
              <w:spacing w:line="360" w:lineRule="auto"/>
              <w:jc w:val="both"/>
              <w:rPr>
                <w:rFonts w:ascii="Times New Roman" w:eastAsia="Times New Roman" w:hAnsi="Times New Roman" w:cs="Times New Roman"/>
                <w:b/>
                <w:bCs/>
                <w:color w:val="000000"/>
                <w:sz w:val="24"/>
                <w:szCs w:val="24"/>
                <w:u w:val="single"/>
                <w:lang w:val="de-DE" w:eastAsia="de-DE"/>
              </w:rPr>
            </w:pPr>
            <w:r w:rsidRPr="0058103B">
              <w:rPr>
                <w:rFonts w:ascii="Times New Roman" w:eastAsia="Times New Roman" w:hAnsi="Times New Roman" w:cs="Times New Roman"/>
                <w:b/>
                <w:bCs/>
                <w:color w:val="000000"/>
                <w:sz w:val="24"/>
                <w:szCs w:val="24"/>
                <w:u w:val="single"/>
                <w:lang w:val="de-DE" w:eastAsia="de-DE"/>
              </w:rPr>
              <w:t>Gymnasium 2</w:t>
            </w:r>
          </w:p>
        </w:tc>
        <w:tc>
          <w:tcPr>
            <w:tcW w:w="2240" w:type="dxa"/>
            <w:noWrap/>
          </w:tcPr>
          <w:p w14:paraId="40E16261" w14:textId="2B842978" w:rsidR="00CA22AC" w:rsidRPr="0058103B" w:rsidRDefault="00CA22AC" w:rsidP="00C21611">
            <w:pPr>
              <w:spacing w:line="360" w:lineRule="auto"/>
              <w:jc w:val="both"/>
              <w:rPr>
                <w:rFonts w:ascii="Times New Roman" w:eastAsia="Times New Roman" w:hAnsi="Times New Roman" w:cs="Times New Roman"/>
                <w:b/>
                <w:bCs/>
                <w:color w:val="000000"/>
                <w:sz w:val="24"/>
                <w:szCs w:val="24"/>
                <w:u w:val="single"/>
                <w:lang w:val="de-DE" w:eastAsia="de-DE"/>
              </w:rPr>
            </w:pPr>
            <w:r w:rsidRPr="0058103B">
              <w:rPr>
                <w:rFonts w:ascii="Times New Roman" w:eastAsia="Times New Roman" w:hAnsi="Times New Roman" w:cs="Times New Roman"/>
                <w:b/>
                <w:bCs/>
                <w:color w:val="000000"/>
                <w:sz w:val="24"/>
                <w:szCs w:val="24"/>
                <w:u w:val="single"/>
                <w:lang w:val="de-DE" w:eastAsia="de-DE"/>
              </w:rPr>
              <w:t>Gymnasium 3</w:t>
            </w:r>
          </w:p>
        </w:tc>
      </w:tr>
      <w:tr w:rsidR="00CA22AC" w:rsidRPr="0058103B" w14:paraId="6A5CD24E" w14:textId="77777777" w:rsidTr="00CA22AC">
        <w:trPr>
          <w:trHeight w:val="288"/>
        </w:trPr>
        <w:tc>
          <w:tcPr>
            <w:tcW w:w="1540" w:type="dxa"/>
            <w:noWrap/>
            <w:hideMark/>
          </w:tcPr>
          <w:p w14:paraId="1DEB8B97"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Vorzimmer</w:t>
            </w:r>
          </w:p>
        </w:tc>
        <w:tc>
          <w:tcPr>
            <w:tcW w:w="2500" w:type="dxa"/>
            <w:noWrap/>
            <w:hideMark/>
          </w:tcPr>
          <w:p w14:paraId="7056D2A7"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předsálí</w:t>
            </w:r>
            <w:proofErr w:type="spellEnd"/>
          </w:p>
        </w:tc>
        <w:tc>
          <w:tcPr>
            <w:tcW w:w="2760" w:type="dxa"/>
            <w:noWrap/>
            <w:hideMark/>
          </w:tcPr>
          <w:p w14:paraId="4DDC56B7"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předsíň</w:t>
            </w:r>
            <w:proofErr w:type="spellEnd"/>
          </w:p>
        </w:tc>
        <w:tc>
          <w:tcPr>
            <w:tcW w:w="2240" w:type="dxa"/>
            <w:noWrap/>
            <w:hideMark/>
          </w:tcPr>
          <w:p w14:paraId="18F782AC"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předsíň</w:t>
            </w:r>
            <w:proofErr w:type="spellEnd"/>
          </w:p>
        </w:tc>
      </w:tr>
      <w:tr w:rsidR="00CA22AC" w:rsidRPr="0058103B" w14:paraId="3A5310DB" w14:textId="77777777" w:rsidTr="00CA22AC">
        <w:trPr>
          <w:trHeight w:val="288"/>
        </w:trPr>
        <w:tc>
          <w:tcPr>
            <w:tcW w:w="1540" w:type="dxa"/>
            <w:noWrap/>
            <w:hideMark/>
          </w:tcPr>
          <w:p w14:paraId="05FCE1AA"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
        </w:tc>
        <w:tc>
          <w:tcPr>
            <w:tcW w:w="2500" w:type="dxa"/>
            <w:noWrap/>
            <w:hideMark/>
          </w:tcPr>
          <w:p w14:paraId="5169FCBD"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předsíň</w:t>
            </w:r>
            <w:proofErr w:type="spellEnd"/>
          </w:p>
        </w:tc>
        <w:tc>
          <w:tcPr>
            <w:tcW w:w="2760" w:type="dxa"/>
            <w:noWrap/>
            <w:hideMark/>
          </w:tcPr>
          <w:p w14:paraId="6A11D186"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předpokoj</w:t>
            </w:r>
            <w:proofErr w:type="spellEnd"/>
          </w:p>
        </w:tc>
        <w:tc>
          <w:tcPr>
            <w:tcW w:w="2240" w:type="dxa"/>
            <w:noWrap/>
            <w:hideMark/>
          </w:tcPr>
          <w:p w14:paraId="489FECFA"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předsíň</w:t>
            </w:r>
            <w:proofErr w:type="spellEnd"/>
          </w:p>
        </w:tc>
      </w:tr>
      <w:tr w:rsidR="00CA22AC" w:rsidRPr="0058103B" w14:paraId="33C76C4C" w14:textId="77777777" w:rsidTr="00CA22AC">
        <w:trPr>
          <w:trHeight w:val="288"/>
        </w:trPr>
        <w:tc>
          <w:tcPr>
            <w:tcW w:w="1540" w:type="dxa"/>
            <w:noWrap/>
            <w:hideMark/>
          </w:tcPr>
          <w:p w14:paraId="1FBA79D4"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
        </w:tc>
        <w:tc>
          <w:tcPr>
            <w:tcW w:w="2500" w:type="dxa"/>
            <w:noWrap/>
            <w:hideMark/>
          </w:tcPr>
          <w:p w14:paraId="4FE06C71"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předsíň</w:t>
            </w:r>
            <w:proofErr w:type="spellEnd"/>
          </w:p>
        </w:tc>
        <w:tc>
          <w:tcPr>
            <w:tcW w:w="2760" w:type="dxa"/>
            <w:noWrap/>
            <w:hideMark/>
          </w:tcPr>
          <w:p w14:paraId="6FAD0E41"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předsíň</w:t>
            </w:r>
            <w:proofErr w:type="spellEnd"/>
          </w:p>
        </w:tc>
        <w:tc>
          <w:tcPr>
            <w:tcW w:w="2240" w:type="dxa"/>
            <w:noWrap/>
            <w:hideMark/>
          </w:tcPr>
          <w:p w14:paraId="5D08C055"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předsíň</w:t>
            </w:r>
            <w:proofErr w:type="spellEnd"/>
          </w:p>
        </w:tc>
      </w:tr>
      <w:tr w:rsidR="00CA22AC" w:rsidRPr="0058103B" w14:paraId="4CB1B968" w14:textId="77777777" w:rsidTr="00CA22AC">
        <w:trPr>
          <w:trHeight w:val="288"/>
        </w:trPr>
        <w:tc>
          <w:tcPr>
            <w:tcW w:w="1540" w:type="dxa"/>
            <w:noWrap/>
            <w:hideMark/>
          </w:tcPr>
          <w:p w14:paraId="04927D46"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
        </w:tc>
        <w:tc>
          <w:tcPr>
            <w:tcW w:w="2500" w:type="dxa"/>
            <w:noWrap/>
            <w:hideMark/>
          </w:tcPr>
          <w:p w14:paraId="02DC9BDC"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předsíň</w:t>
            </w:r>
            <w:proofErr w:type="spellEnd"/>
          </w:p>
        </w:tc>
        <w:tc>
          <w:tcPr>
            <w:tcW w:w="2760" w:type="dxa"/>
            <w:noWrap/>
            <w:hideMark/>
          </w:tcPr>
          <w:p w14:paraId="6453E797"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předsíň</w:t>
            </w:r>
            <w:proofErr w:type="spellEnd"/>
          </w:p>
        </w:tc>
        <w:tc>
          <w:tcPr>
            <w:tcW w:w="2240" w:type="dxa"/>
            <w:noWrap/>
            <w:hideMark/>
          </w:tcPr>
          <w:p w14:paraId="01E86D32"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předsíň</w:t>
            </w:r>
            <w:proofErr w:type="spellEnd"/>
          </w:p>
        </w:tc>
      </w:tr>
      <w:tr w:rsidR="00CA22AC" w:rsidRPr="0058103B" w14:paraId="36E1109A" w14:textId="77777777" w:rsidTr="00CA22AC">
        <w:trPr>
          <w:trHeight w:val="288"/>
        </w:trPr>
        <w:tc>
          <w:tcPr>
            <w:tcW w:w="1540" w:type="dxa"/>
            <w:noWrap/>
            <w:hideMark/>
          </w:tcPr>
          <w:p w14:paraId="5922A4FF"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
        </w:tc>
        <w:tc>
          <w:tcPr>
            <w:tcW w:w="2500" w:type="dxa"/>
            <w:noWrap/>
            <w:hideMark/>
          </w:tcPr>
          <w:p w14:paraId="2120AFCB"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předsíň</w:t>
            </w:r>
            <w:proofErr w:type="spellEnd"/>
          </w:p>
        </w:tc>
        <w:tc>
          <w:tcPr>
            <w:tcW w:w="2760" w:type="dxa"/>
            <w:noWrap/>
            <w:hideMark/>
          </w:tcPr>
          <w:p w14:paraId="7E04BA76"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předsíň</w:t>
            </w:r>
            <w:proofErr w:type="spellEnd"/>
          </w:p>
        </w:tc>
        <w:tc>
          <w:tcPr>
            <w:tcW w:w="2240" w:type="dxa"/>
            <w:noWrap/>
            <w:hideMark/>
          </w:tcPr>
          <w:p w14:paraId="16723828"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předpokoj</w:t>
            </w:r>
            <w:proofErr w:type="spellEnd"/>
          </w:p>
        </w:tc>
      </w:tr>
      <w:tr w:rsidR="00CA22AC" w:rsidRPr="0058103B" w14:paraId="0FD7FA63" w14:textId="77777777" w:rsidTr="00CA22AC">
        <w:trPr>
          <w:trHeight w:val="288"/>
        </w:trPr>
        <w:tc>
          <w:tcPr>
            <w:tcW w:w="1540" w:type="dxa"/>
            <w:noWrap/>
            <w:hideMark/>
          </w:tcPr>
          <w:p w14:paraId="7346B504"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
        </w:tc>
        <w:tc>
          <w:tcPr>
            <w:tcW w:w="2500" w:type="dxa"/>
            <w:noWrap/>
            <w:hideMark/>
          </w:tcPr>
          <w:p w14:paraId="7A9B48D2"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předsíň</w:t>
            </w:r>
            <w:proofErr w:type="spellEnd"/>
          </w:p>
        </w:tc>
        <w:tc>
          <w:tcPr>
            <w:tcW w:w="2760" w:type="dxa"/>
            <w:noWrap/>
            <w:hideMark/>
          </w:tcPr>
          <w:p w14:paraId="32458F8F"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předsíň</w:t>
            </w:r>
            <w:proofErr w:type="spellEnd"/>
          </w:p>
        </w:tc>
        <w:tc>
          <w:tcPr>
            <w:tcW w:w="2240" w:type="dxa"/>
            <w:noWrap/>
            <w:hideMark/>
          </w:tcPr>
          <w:p w14:paraId="31A130C0"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předsíň</w:t>
            </w:r>
            <w:proofErr w:type="spellEnd"/>
          </w:p>
        </w:tc>
      </w:tr>
      <w:tr w:rsidR="00CA22AC" w:rsidRPr="0058103B" w14:paraId="76FB04ED" w14:textId="77777777" w:rsidTr="00CA22AC">
        <w:trPr>
          <w:trHeight w:val="288"/>
        </w:trPr>
        <w:tc>
          <w:tcPr>
            <w:tcW w:w="1540" w:type="dxa"/>
            <w:noWrap/>
            <w:hideMark/>
          </w:tcPr>
          <w:p w14:paraId="6BAD6A20"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
        </w:tc>
        <w:tc>
          <w:tcPr>
            <w:tcW w:w="2500" w:type="dxa"/>
            <w:noWrap/>
            <w:hideMark/>
          </w:tcPr>
          <w:p w14:paraId="76CD365F"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předsíň</w:t>
            </w:r>
            <w:proofErr w:type="spellEnd"/>
          </w:p>
        </w:tc>
        <w:tc>
          <w:tcPr>
            <w:tcW w:w="2760" w:type="dxa"/>
            <w:noWrap/>
            <w:hideMark/>
          </w:tcPr>
          <w:p w14:paraId="39ABD851"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předsíň</w:t>
            </w:r>
            <w:proofErr w:type="spellEnd"/>
          </w:p>
        </w:tc>
        <w:tc>
          <w:tcPr>
            <w:tcW w:w="2240" w:type="dxa"/>
            <w:noWrap/>
            <w:hideMark/>
          </w:tcPr>
          <w:p w14:paraId="1096745E"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před</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pokojem</w:t>
            </w:r>
            <w:proofErr w:type="spellEnd"/>
          </w:p>
        </w:tc>
      </w:tr>
      <w:tr w:rsidR="00CA22AC" w:rsidRPr="0058103B" w14:paraId="64730A3C" w14:textId="77777777" w:rsidTr="00CA22AC">
        <w:trPr>
          <w:trHeight w:val="288"/>
        </w:trPr>
        <w:tc>
          <w:tcPr>
            <w:tcW w:w="1540" w:type="dxa"/>
            <w:noWrap/>
            <w:hideMark/>
          </w:tcPr>
          <w:p w14:paraId="16F8DC94"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
        </w:tc>
        <w:tc>
          <w:tcPr>
            <w:tcW w:w="2500" w:type="dxa"/>
            <w:noWrap/>
            <w:hideMark/>
          </w:tcPr>
          <w:p w14:paraId="6432E391"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předsíň</w:t>
            </w:r>
            <w:proofErr w:type="spellEnd"/>
            <w:r w:rsidRPr="0058103B">
              <w:rPr>
                <w:rFonts w:ascii="Times New Roman" w:eastAsia="Times New Roman" w:hAnsi="Times New Roman" w:cs="Times New Roman"/>
                <w:color w:val="000000"/>
                <w:sz w:val="24"/>
                <w:szCs w:val="24"/>
                <w:lang w:val="de-DE" w:eastAsia="de-DE"/>
              </w:rPr>
              <w:t>/</w:t>
            </w:r>
            <w:proofErr w:type="spellStart"/>
            <w:r w:rsidRPr="0058103B">
              <w:rPr>
                <w:rFonts w:ascii="Times New Roman" w:eastAsia="Times New Roman" w:hAnsi="Times New Roman" w:cs="Times New Roman"/>
                <w:color w:val="000000"/>
                <w:sz w:val="24"/>
                <w:szCs w:val="24"/>
                <w:lang w:val="de-DE" w:eastAsia="de-DE"/>
              </w:rPr>
              <w:t>chodba</w:t>
            </w:r>
            <w:proofErr w:type="spellEnd"/>
          </w:p>
        </w:tc>
        <w:tc>
          <w:tcPr>
            <w:tcW w:w="2760" w:type="dxa"/>
            <w:noWrap/>
            <w:hideMark/>
          </w:tcPr>
          <w:p w14:paraId="0F512EA9"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předsíň</w:t>
            </w:r>
            <w:proofErr w:type="spellEnd"/>
          </w:p>
        </w:tc>
        <w:tc>
          <w:tcPr>
            <w:tcW w:w="2240" w:type="dxa"/>
            <w:noWrap/>
            <w:hideMark/>
          </w:tcPr>
          <w:p w14:paraId="3877BBF9"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předsíň</w:t>
            </w:r>
            <w:proofErr w:type="spellEnd"/>
          </w:p>
        </w:tc>
      </w:tr>
      <w:tr w:rsidR="00CA22AC" w:rsidRPr="0058103B" w14:paraId="07DE880B" w14:textId="77777777" w:rsidTr="00CA22AC">
        <w:trPr>
          <w:trHeight w:val="288"/>
        </w:trPr>
        <w:tc>
          <w:tcPr>
            <w:tcW w:w="1540" w:type="dxa"/>
            <w:noWrap/>
            <w:hideMark/>
          </w:tcPr>
          <w:p w14:paraId="2C5C8447"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
        </w:tc>
        <w:tc>
          <w:tcPr>
            <w:tcW w:w="2500" w:type="dxa"/>
            <w:noWrap/>
            <w:hideMark/>
          </w:tcPr>
          <w:p w14:paraId="744B6185" w14:textId="77777777" w:rsidR="00CA22AC" w:rsidRPr="0058103B" w:rsidRDefault="00CA22AC" w:rsidP="00C21611">
            <w:pPr>
              <w:spacing w:line="360" w:lineRule="auto"/>
              <w:jc w:val="both"/>
              <w:rPr>
                <w:rFonts w:ascii="Times New Roman" w:eastAsia="Times New Roman" w:hAnsi="Times New Roman" w:cs="Times New Roman"/>
                <w:sz w:val="24"/>
                <w:szCs w:val="24"/>
                <w:lang w:val="de-DE" w:eastAsia="de-DE"/>
              </w:rPr>
            </w:pPr>
          </w:p>
        </w:tc>
        <w:tc>
          <w:tcPr>
            <w:tcW w:w="2760" w:type="dxa"/>
            <w:noWrap/>
            <w:hideMark/>
          </w:tcPr>
          <w:p w14:paraId="0AE92155"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předpokoj</w:t>
            </w:r>
            <w:proofErr w:type="spellEnd"/>
          </w:p>
        </w:tc>
        <w:tc>
          <w:tcPr>
            <w:tcW w:w="2240" w:type="dxa"/>
            <w:noWrap/>
            <w:hideMark/>
          </w:tcPr>
          <w:p w14:paraId="2CB070A7"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předsíň</w:t>
            </w:r>
            <w:proofErr w:type="spellEnd"/>
          </w:p>
        </w:tc>
      </w:tr>
      <w:tr w:rsidR="00CA22AC" w:rsidRPr="0058103B" w14:paraId="5DBFC3EE" w14:textId="77777777" w:rsidTr="00CA22AC">
        <w:trPr>
          <w:trHeight w:val="288"/>
        </w:trPr>
        <w:tc>
          <w:tcPr>
            <w:tcW w:w="1540" w:type="dxa"/>
            <w:noWrap/>
            <w:hideMark/>
          </w:tcPr>
          <w:p w14:paraId="7F15CB82"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
        </w:tc>
        <w:tc>
          <w:tcPr>
            <w:tcW w:w="2500" w:type="dxa"/>
            <w:noWrap/>
            <w:hideMark/>
          </w:tcPr>
          <w:p w14:paraId="022D3F4E" w14:textId="77777777" w:rsidR="00CA22AC" w:rsidRPr="0058103B" w:rsidRDefault="00CA22AC" w:rsidP="00C21611">
            <w:pPr>
              <w:spacing w:line="360" w:lineRule="auto"/>
              <w:jc w:val="both"/>
              <w:rPr>
                <w:rFonts w:ascii="Times New Roman" w:eastAsia="Times New Roman" w:hAnsi="Times New Roman" w:cs="Times New Roman"/>
                <w:sz w:val="24"/>
                <w:szCs w:val="24"/>
                <w:lang w:val="de-DE" w:eastAsia="de-DE"/>
              </w:rPr>
            </w:pPr>
          </w:p>
        </w:tc>
        <w:tc>
          <w:tcPr>
            <w:tcW w:w="2760" w:type="dxa"/>
            <w:noWrap/>
            <w:hideMark/>
          </w:tcPr>
          <w:p w14:paraId="1CE2373B"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předsíň</w:t>
            </w:r>
            <w:proofErr w:type="spellEnd"/>
          </w:p>
        </w:tc>
        <w:tc>
          <w:tcPr>
            <w:tcW w:w="2240" w:type="dxa"/>
            <w:noWrap/>
            <w:hideMark/>
          </w:tcPr>
          <w:p w14:paraId="2D6D8623"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předsíň</w:t>
            </w:r>
            <w:proofErr w:type="spellEnd"/>
          </w:p>
        </w:tc>
      </w:tr>
      <w:tr w:rsidR="00CA22AC" w:rsidRPr="0058103B" w14:paraId="1A3FE8BE" w14:textId="77777777" w:rsidTr="00CA22AC">
        <w:trPr>
          <w:trHeight w:val="288"/>
        </w:trPr>
        <w:tc>
          <w:tcPr>
            <w:tcW w:w="1540" w:type="dxa"/>
            <w:noWrap/>
            <w:hideMark/>
          </w:tcPr>
          <w:p w14:paraId="20CC6BC9"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
        </w:tc>
        <w:tc>
          <w:tcPr>
            <w:tcW w:w="2500" w:type="dxa"/>
            <w:noWrap/>
            <w:hideMark/>
          </w:tcPr>
          <w:p w14:paraId="5D4FCE31" w14:textId="77777777" w:rsidR="00CA22AC" w:rsidRPr="0058103B" w:rsidRDefault="00CA22AC" w:rsidP="00C21611">
            <w:pPr>
              <w:spacing w:line="360" w:lineRule="auto"/>
              <w:jc w:val="both"/>
              <w:rPr>
                <w:rFonts w:ascii="Times New Roman" w:eastAsia="Times New Roman" w:hAnsi="Times New Roman" w:cs="Times New Roman"/>
                <w:sz w:val="24"/>
                <w:szCs w:val="24"/>
                <w:lang w:val="de-DE" w:eastAsia="de-DE"/>
              </w:rPr>
            </w:pPr>
          </w:p>
        </w:tc>
        <w:tc>
          <w:tcPr>
            <w:tcW w:w="2760" w:type="dxa"/>
            <w:noWrap/>
            <w:hideMark/>
          </w:tcPr>
          <w:p w14:paraId="59A61547" w14:textId="77777777" w:rsidR="00CA22AC" w:rsidRPr="0058103B" w:rsidRDefault="00CA22AC" w:rsidP="00C21611">
            <w:pPr>
              <w:spacing w:line="360" w:lineRule="auto"/>
              <w:jc w:val="both"/>
              <w:rPr>
                <w:rFonts w:ascii="Times New Roman" w:eastAsia="Times New Roman" w:hAnsi="Times New Roman" w:cs="Times New Roman"/>
                <w:sz w:val="24"/>
                <w:szCs w:val="24"/>
                <w:lang w:val="de-DE" w:eastAsia="de-DE"/>
              </w:rPr>
            </w:pPr>
          </w:p>
        </w:tc>
        <w:tc>
          <w:tcPr>
            <w:tcW w:w="2240" w:type="dxa"/>
            <w:noWrap/>
            <w:hideMark/>
          </w:tcPr>
          <w:p w14:paraId="538B18B6"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předsíň</w:t>
            </w:r>
            <w:proofErr w:type="spellEnd"/>
          </w:p>
        </w:tc>
      </w:tr>
    </w:tbl>
    <w:p w14:paraId="0A53F9DF" w14:textId="77777777" w:rsidR="00FB7ED9" w:rsidRDefault="00FB7ED9" w:rsidP="006623DF">
      <w:pPr>
        <w:spacing w:line="360" w:lineRule="auto"/>
        <w:ind w:firstLine="709"/>
        <w:jc w:val="both"/>
        <w:rPr>
          <w:rFonts w:ascii="Times New Roman" w:hAnsi="Times New Roman" w:cs="Times New Roman"/>
          <w:sz w:val="24"/>
          <w:szCs w:val="24"/>
          <w:lang w:val="de-DE" w:eastAsia="zh-CN"/>
        </w:rPr>
      </w:pPr>
    </w:p>
    <w:p w14:paraId="25171346" w14:textId="6B1D3AC9" w:rsidR="00E22CB3" w:rsidRPr="0058103B" w:rsidRDefault="00561FB1" w:rsidP="006623DF">
      <w:pPr>
        <w:spacing w:line="360" w:lineRule="auto"/>
        <w:ind w:firstLine="709"/>
        <w:jc w:val="both"/>
        <w:rPr>
          <w:rFonts w:ascii="Times New Roman" w:hAnsi="Times New Roman" w:cs="Times New Roman"/>
          <w:sz w:val="24"/>
          <w:szCs w:val="24"/>
          <w:lang w:val="de-DE" w:eastAsia="zh-CN"/>
        </w:rPr>
      </w:pPr>
      <w:r w:rsidRPr="0058103B">
        <w:rPr>
          <w:rFonts w:ascii="Times New Roman" w:hAnsi="Times New Roman" w:cs="Times New Roman"/>
          <w:sz w:val="24"/>
          <w:szCs w:val="24"/>
          <w:lang w:val="de-DE" w:eastAsia="zh-CN"/>
        </w:rPr>
        <w:t xml:space="preserve">Beim </w:t>
      </w:r>
      <w:r w:rsidR="00C161B8" w:rsidRPr="0058103B">
        <w:rPr>
          <w:rFonts w:ascii="Times New Roman" w:hAnsi="Times New Roman" w:cs="Times New Roman"/>
          <w:sz w:val="24"/>
          <w:szCs w:val="24"/>
          <w:lang w:val="de-DE" w:eastAsia="zh-CN"/>
        </w:rPr>
        <w:t>Wort</w:t>
      </w:r>
      <w:r w:rsidR="00E22CB3" w:rsidRPr="0058103B">
        <w:rPr>
          <w:rFonts w:ascii="Times New Roman" w:hAnsi="Times New Roman" w:cs="Times New Roman"/>
          <w:sz w:val="24"/>
          <w:szCs w:val="24"/>
          <w:lang w:val="de-DE" w:eastAsia="zh-CN"/>
        </w:rPr>
        <w:t xml:space="preserve"> </w:t>
      </w:r>
      <w:r w:rsidR="00E22CB3" w:rsidRPr="007E762A">
        <w:rPr>
          <w:rFonts w:ascii="Times New Roman" w:hAnsi="Times New Roman" w:cs="Times New Roman"/>
          <w:i/>
          <w:iCs/>
          <w:sz w:val="24"/>
          <w:szCs w:val="24"/>
          <w:lang w:val="de-DE" w:eastAsia="zh-CN"/>
        </w:rPr>
        <w:t>Trauerzeit</w:t>
      </w:r>
      <w:r w:rsidRPr="0058103B">
        <w:rPr>
          <w:rFonts w:ascii="Times New Roman" w:hAnsi="Times New Roman" w:cs="Times New Roman"/>
          <w:sz w:val="24"/>
          <w:szCs w:val="24"/>
          <w:lang w:val="de-DE" w:eastAsia="zh-CN"/>
        </w:rPr>
        <w:t xml:space="preserve"> gab es</w:t>
      </w:r>
      <w:r w:rsidR="004314C9" w:rsidRPr="0058103B">
        <w:rPr>
          <w:rFonts w:ascii="Times New Roman" w:hAnsi="Times New Roman" w:cs="Times New Roman"/>
          <w:sz w:val="24"/>
          <w:szCs w:val="24"/>
          <w:lang w:val="de-DE" w:eastAsia="zh-CN"/>
        </w:rPr>
        <w:t xml:space="preserve"> die</w:t>
      </w:r>
      <w:r w:rsidRPr="0058103B">
        <w:rPr>
          <w:rFonts w:ascii="Times New Roman" w:hAnsi="Times New Roman" w:cs="Times New Roman"/>
          <w:sz w:val="24"/>
          <w:szCs w:val="24"/>
          <w:lang w:val="de-DE" w:eastAsia="zh-CN"/>
        </w:rPr>
        <w:t xml:space="preserve"> unterschiedlich</w:t>
      </w:r>
      <w:r w:rsidR="004314C9" w:rsidRPr="0058103B">
        <w:rPr>
          <w:rFonts w:ascii="Times New Roman" w:hAnsi="Times New Roman" w:cs="Times New Roman"/>
          <w:sz w:val="24"/>
          <w:szCs w:val="24"/>
          <w:lang w:val="de-DE" w:eastAsia="zh-CN"/>
        </w:rPr>
        <w:t>sten</w:t>
      </w:r>
      <w:r w:rsidRPr="0058103B">
        <w:rPr>
          <w:rFonts w:ascii="Times New Roman" w:hAnsi="Times New Roman" w:cs="Times New Roman"/>
          <w:sz w:val="24"/>
          <w:szCs w:val="24"/>
          <w:lang w:val="de-DE" w:eastAsia="zh-CN"/>
        </w:rPr>
        <w:t xml:space="preserve"> Übersetzungen</w:t>
      </w:r>
      <w:r w:rsidR="004314C9" w:rsidRPr="0058103B">
        <w:rPr>
          <w:rFonts w:ascii="Times New Roman" w:hAnsi="Times New Roman" w:cs="Times New Roman"/>
          <w:sz w:val="24"/>
          <w:szCs w:val="24"/>
          <w:lang w:val="de-DE" w:eastAsia="zh-CN"/>
        </w:rPr>
        <w:t xml:space="preserve"> </w:t>
      </w:r>
      <w:r w:rsidR="00425BD7" w:rsidRPr="0058103B">
        <w:rPr>
          <w:rFonts w:ascii="Times New Roman" w:hAnsi="Times New Roman" w:cs="Times New Roman"/>
          <w:sz w:val="24"/>
          <w:szCs w:val="24"/>
          <w:lang w:val="de-DE" w:eastAsia="zh-CN"/>
        </w:rPr>
        <w:t>aller untersuchten Komposit</w:t>
      </w:r>
      <w:r w:rsidR="001C0DF8">
        <w:rPr>
          <w:rFonts w:ascii="Times New Roman" w:hAnsi="Times New Roman" w:cs="Times New Roman"/>
          <w:sz w:val="24"/>
          <w:szCs w:val="24"/>
          <w:lang w:val="de-DE" w:eastAsia="zh-CN"/>
        </w:rPr>
        <w:t>a</w:t>
      </w:r>
      <w:r w:rsidR="00C161B8" w:rsidRPr="0058103B">
        <w:rPr>
          <w:rFonts w:ascii="Times New Roman" w:hAnsi="Times New Roman" w:cs="Times New Roman"/>
          <w:sz w:val="24"/>
          <w:szCs w:val="24"/>
          <w:lang w:val="de-DE" w:eastAsia="zh-CN"/>
        </w:rPr>
        <w:t xml:space="preserve">, was nicht der Fall der Übersetzerinnen </w:t>
      </w:r>
      <w:proofErr w:type="spellStart"/>
      <w:r w:rsidR="00C161B8" w:rsidRPr="0058103B">
        <w:rPr>
          <w:rFonts w:ascii="Times New Roman" w:hAnsi="Times New Roman" w:cs="Times New Roman"/>
          <w:sz w:val="24"/>
          <w:szCs w:val="24"/>
          <w:lang w:val="de-DE" w:eastAsia="zh-CN"/>
        </w:rPr>
        <w:t>Bezděková</w:t>
      </w:r>
      <w:proofErr w:type="spellEnd"/>
      <w:r w:rsidR="00C161B8" w:rsidRPr="0058103B">
        <w:rPr>
          <w:rFonts w:ascii="Times New Roman" w:hAnsi="Times New Roman" w:cs="Times New Roman"/>
          <w:sz w:val="24"/>
          <w:szCs w:val="24"/>
          <w:lang w:val="de-DE" w:eastAsia="zh-CN"/>
        </w:rPr>
        <w:t xml:space="preserve"> und </w:t>
      </w:r>
      <w:proofErr w:type="spellStart"/>
      <w:r w:rsidR="00C161B8" w:rsidRPr="0058103B">
        <w:rPr>
          <w:rFonts w:ascii="Times New Roman" w:hAnsi="Times New Roman" w:cs="Times New Roman"/>
          <w:sz w:val="24"/>
          <w:szCs w:val="24"/>
          <w:lang w:val="de-DE" w:eastAsia="zh-CN"/>
        </w:rPr>
        <w:t>Helceletová</w:t>
      </w:r>
      <w:proofErr w:type="spellEnd"/>
      <w:r w:rsidR="00C161B8" w:rsidRPr="0058103B">
        <w:rPr>
          <w:rFonts w:ascii="Times New Roman" w:hAnsi="Times New Roman" w:cs="Times New Roman"/>
          <w:sz w:val="24"/>
          <w:szCs w:val="24"/>
          <w:lang w:val="de-DE" w:eastAsia="zh-CN"/>
        </w:rPr>
        <w:t xml:space="preserve"> ist, denn sie beide übersetzten das </w:t>
      </w:r>
      <w:r w:rsidR="002C1018" w:rsidRPr="0058103B">
        <w:rPr>
          <w:rFonts w:ascii="Times New Roman" w:hAnsi="Times New Roman" w:cs="Times New Roman"/>
          <w:sz w:val="24"/>
          <w:szCs w:val="24"/>
          <w:lang w:val="de-DE" w:eastAsia="zh-CN"/>
        </w:rPr>
        <w:t>Kompositum</w:t>
      </w:r>
      <w:r w:rsidR="00C161B8" w:rsidRPr="0058103B">
        <w:rPr>
          <w:rFonts w:ascii="Times New Roman" w:hAnsi="Times New Roman" w:cs="Times New Roman"/>
          <w:sz w:val="24"/>
          <w:szCs w:val="24"/>
          <w:lang w:val="de-DE" w:eastAsia="zh-CN"/>
        </w:rPr>
        <w:t xml:space="preserve"> ins Tschechische als </w:t>
      </w:r>
      <w:proofErr w:type="spellStart"/>
      <w:r w:rsidR="00C161B8" w:rsidRPr="0058103B">
        <w:rPr>
          <w:rFonts w:ascii="Times New Roman" w:hAnsi="Times New Roman" w:cs="Times New Roman"/>
          <w:i/>
          <w:iCs/>
          <w:sz w:val="24"/>
          <w:szCs w:val="24"/>
          <w:lang w:val="de-DE" w:eastAsia="zh-CN"/>
        </w:rPr>
        <w:t>doba</w:t>
      </w:r>
      <w:proofErr w:type="spellEnd"/>
      <w:r w:rsidR="00C161B8" w:rsidRPr="0058103B">
        <w:rPr>
          <w:rFonts w:ascii="Times New Roman" w:hAnsi="Times New Roman" w:cs="Times New Roman"/>
          <w:i/>
          <w:iCs/>
          <w:sz w:val="24"/>
          <w:szCs w:val="24"/>
          <w:lang w:val="de-DE" w:eastAsia="zh-CN"/>
        </w:rPr>
        <w:t xml:space="preserve"> </w:t>
      </w:r>
      <w:proofErr w:type="spellStart"/>
      <w:r w:rsidR="00C161B8" w:rsidRPr="0058103B">
        <w:rPr>
          <w:rFonts w:ascii="Times New Roman" w:hAnsi="Times New Roman" w:cs="Times New Roman"/>
          <w:i/>
          <w:iCs/>
          <w:sz w:val="24"/>
          <w:szCs w:val="24"/>
          <w:lang w:val="de-DE" w:eastAsia="zh-CN"/>
        </w:rPr>
        <w:t>smutku</w:t>
      </w:r>
      <w:proofErr w:type="spellEnd"/>
      <w:r w:rsidR="00C161B8" w:rsidRPr="0058103B">
        <w:rPr>
          <w:rFonts w:ascii="Times New Roman" w:hAnsi="Times New Roman" w:cs="Times New Roman"/>
          <w:sz w:val="24"/>
          <w:szCs w:val="24"/>
          <w:lang w:val="de-DE" w:eastAsia="zh-CN"/>
        </w:rPr>
        <w:t xml:space="preserve">. </w:t>
      </w:r>
      <w:r w:rsidR="004C4B57" w:rsidRPr="0058103B">
        <w:rPr>
          <w:rFonts w:ascii="Times New Roman" w:hAnsi="Times New Roman" w:cs="Times New Roman"/>
          <w:sz w:val="24"/>
          <w:szCs w:val="24"/>
          <w:lang w:val="de-DE" w:eastAsia="zh-CN"/>
        </w:rPr>
        <w:t xml:space="preserve">Dieses Wort </w:t>
      </w:r>
      <w:r w:rsidR="002F2535" w:rsidRPr="0058103B">
        <w:rPr>
          <w:rFonts w:ascii="Times New Roman" w:hAnsi="Times New Roman" w:cs="Times New Roman"/>
          <w:sz w:val="24"/>
          <w:szCs w:val="24"/>
          <w:lang w:val="de-DE" w:eastAsia="zh-CN"/>
        </w:rPr>
        <w:t xml:space="preserve">wurde </w:t>
      </w:r>
      <w:r w:rsidR="004C4B57" w:rsidRPr="0058103B">
        <w:rPr>
          <w:rFonts w:ascii="Times New Roman" w:hAnsi="Times New Roman" w:cs="Times New Roman"/>
          <w:sz w:val="24"/>
          <w:szCs w:val="24"/>
          <w:lang w:val="de-DE" w:eastAsia="zh-CN"/>
        </w:rPr>
        <w:t xml:space="preserve">am öftesten </w:t>
      </w:r>
      <w:r w:rsidR="00CC6606" w:rsidRPr="0058103B">
        <w:rPr>
          <w:rFonts w:ascii="Times New Roman" w:hAnsi="Times New Roman" w:cs="Times New Roman"/>
          <w:sz w:val="24"/>
          <w:szCs w:val="24"/>
          <w:lang w:val="de-DE" w:eastAsia="zh-CN"/>
        </w:rPr>
        <w:t>(9x) unkorrekt übersetzt</w:t>
      </w:r>
      <w:r w:rsidR="003332F1">
        <w:rPr>
          <w:rFonts w:ascii="Times New Roman" w:hAnsi="Times New Roman" w:cs="Times New Roman"/>
          <w:sz w:val="24"/>
          <w:szCs w:val="24"/>
          <w:lang w:val="de-DE" w:eastAsia="zh-CN"/>
        </w:rPr>
        <w:t xml:space="preserve"> oder gar nicht übersetzt</w:t>
      </w:r>
      <w:r w:rsidR="004C4B57" w:rsidRPr="0058103B">
        <w:rPr>
          <w:rFonts w:ascii="Times New Roman" w:hAnsi="Times New Roman" w:cs="Times New Roman"/>
          <w:sz w:val="24"/>
          <w:szCs w:val="24"/>
          <w:lang w:val="de-DE" w:eastAsia="zh-CN"/>
        </w:rPr>
        <w:t xml:space="preserve">. Zu den </w:t>
      </w:r>
      <w:r w:rsidR="002F2535" w:rsidRPr="0058103B">
        <w:rPr>
          <w:rFonts w:ascii="Times New Roman" w:hAnsi="Times New Roman" w:cs="Times New Roman"/>
          <w:sz w:val="24"/>
          <w:szCs w:val="24"/>
          <w:lang w:val="de-DE" w:eastAsia="zh-CN"/>
        </w:rPr>
        <w:t>unkorrekten</w:t>
      </w:r>
      <w:r w:rsidR="004C4B57" w:rsidRPr="0058103B">
        <w:rPr>
          <w:rFonts w:ascii="Times New Roman" w:hAnsi="Times New Roman" w:cs="Times New Roman"/>
          <w:sz w:val="24"/>
          <w:szCs w:val="24"/>
          <w:lang w:val="de-DE" w:eastAsia="zh-CN"/>
        </w:rPr>
        <w:t xml:space="preserve"> Übersetzungen zählt man zum Beispiel </w:t>
      </w:r>
      <w:proofErr w:type="spellStart"/>
      <w:r w:rsidR="004C4B57" w:rsidRPr="0058103B">
        <w:rPr>
          <w:rFonts w:ascii="Times New Roman" w:hAnsi="Times New Roman" w:cs="Times New Roman"/>
          <w:i/>
          <w:iCs/>
          <w:sz w:val="24"/>
          <w:szCs w:val="24"/>
          <w:lang w:val="de-DE" w:eastAsia="zh-CN"/>
        </w:rPr>
        <w:t>bál</w:t>
      </w:r>
      <w:proofErr w:type="spellEnd"/>
      <w:r w:rsidR="004C4B57" w:rsidRPr="0058103B">
        <w:rPr>
          <w:rFonts w:ascii="Times New Roman" w:hAnsi="Times New Roman" w:cs="Times New Roman"/>
          <w:sz w:val="24"/>
          <w:szCs w:val="24"/>
          <w:lang w:val="de-DE" w:eastAsia="zh-CN"/>
        </w:rPr>
        <w:t xml:space="preserve">, </w:t>
      </w:r>
      <w:proofErr w:type="spellStart"/>
      <w:r w:rsidR="004C4B57" w:rsidRPr="0058103B">
        <w:rPr>
          <w:rFonts w:ascii="Times New Roman" w:hAnsi="Times New Roman" w:cs="Times New Roman"/>
          <w:i/>
          <w:iCs/>
          <w:sz w:val="24"/>
          <w:szCs w:val="24"/>
          <w:lang w:val="de-DE" w:eastAsia="zh-CN"/>
        </w:rPr>
        <w:t>vysněný</w:t>
      </w:r>
      <w:proofErr w:type="spellEnd"/>
      <w:r w:rsidR="004C4B57" w:rsidRPr="0058103B">
        <w:rPr>
          <w:rFonts w:ascii="Times New Roman" w:hAnsi="Times New Roman" w:cs="Times New Roman"/>
          <w:i/>
          <w:iCs/>
          <w:sz w:val="24"/>
          <w:szCs w:val="24"/>
          <w:lang w:val="de-DE" w:eastAsia="zh-CN"/>
        </w:rPr>
        <w:t xml:space="preserve"> </w:t>
      </w:r>
      <w:proofErr w:type="spellStart"/>
      <w:r w:rsidR="004C4B57" w:rsidRPr="0058103B">
        <w:rPr>
          <w:rFonts w:ascii="Times New Roman" w:hAnsi="Times New Roman" w:cs="Times New Roman"/>
          <w:i/>
          <w:iCs/>
          <w:sz w:val="24"/>
          <w:szCs w:val="24"/>
          <w:lang w:val="de-DE" w:eastAsia="zh-CN"/>
        </w:rPr>
        <w:t>čas</w:t>
      </w:r>
      <w:proofErr w:type="spellEnd"/>
      <w:r w:rsidR="005663C4" w:rsidRPr="0058103B">
        <w:rPr>
          <w:rFonts w:ascii="Times New Roman" w:hAnsi="Times New Roman" w:cs="Times New Roman"/>
          <w:sz w:val="24"/>
          <w:szCs w:val="24"/>
          <w:lang w:val="de-DE" w:eastAsia="zh-CN"/>
        </w:rPr>
        <w:t xml:space="preserve">, </w:t>
      </w:r>
      <w:proofErr w:type="spellStart"/>
      <w:r w:rsidR="00AB4EF6" w:rsidRPr="0058103B">
        <w:rPr>
          <w:rFonts w:ascii="Times New Roman" w:hAnsi="Times New Roman" w:cs="Times New Roman"/>
          <w:i/>
          <w:iCs/>
          <w:sz w:val="24"/>
          <w:szCs w:val="24"/>
          <w:lang w:val="de-DE" w:eastAsia="zh-CN"/>
        </w:rPr>
        <w:t>diskuze</w:t>
      </w:r>
      <w:proofErr w:type="spellEnd"/>
      <w:r w:rsidR="00CC6606" w:rsidRPr="0058103B">
        <w:rPr>
          <w:rFonts w:ascii="Times New Roman" w:hAnsi="Times New Roman" w:cs="Times New Roman"/>
          <w:i/>
          <w:iCs/>
          <w:sz w:val="24"/>
          <w:szCs w:val="24"/>
          <w:lang w:val="de-DE" w:eastAsia="zh-CN"/>
        </w:rPr>
        <w:t xml:space="preserve">, </w:t>
      </w:r>
      <w:proofErr w:type="spellStart"/>
      <w:r w:rsidR="004C4B57" w:rsidRPr="0058103B">
        <w:rPr>
          <w:rFonts w:ascii="Times New Roman" w:hAnsi="Times New Roman" w:cs="Times New Roman"/>
          <w:i/>
          <w:iCs/>
          <w:sz w:val="24"/>
          <w:szCs w:val="24"/>
          <w:lang w:val="de-DE" w:eastAsia="zh-CN"/>
        </w:rPr>
        <w:t>zkušební</w:t>
      </w:r>
      <w:proofErr w:type="spellEnd"/>
      <w:r w:rsidR="004C4B57" w:rsidRPr="0058103B">
        <w:rPr>
          <w:rFonts w:ascii="Times New Roman" w:hAnsi="Times New Roman" w:cs="Times New Roman"/>
          <w:i/>
          <w:iCs/>
          <w:sz w:val="24"/>
          <w:szCs w:val="24"/>
          <w:lang w:val="de-DE" w:eastAsia="zh-CN"/>
        </w:rPr>
        <w:t xml:space="preserve"> </w:t>
      </w:r>
      <w:proofErr w:type="spellStart"/>
      <w:r w:rsidR="004C4B57" w:rsidRPr="0058103B">
        <w:rPr>
          <w:rFonts w:ascii="Times New Roman" w:hAnsi="Times New Roman" w:cs="Times New Roman"/>
          <w:i/>
          <w:iCs/>
          <w:sz w:val="24"/>
          <w:szCs w:val="24"/>
          <w:lang w:val="de-DE" w:eastAsia="zh-CN"/>
        </w:rPr>
        <w:t>doba</w:t>
      </w:r>
      <w:proofErr w:type="spellEnd"/>
      <w:r w:rsidR="00CC6606" w:rsidRPr="0058103B">
        <w:rPr>
          <w:rFonts w:ascii="Times New Roman" w:hAnsi="Times New Roman" w:cs="Times New Roman"/>
          <w:i/>
          <w:iCs/>
          <w:sz w:val="24"/>
          <w:szCs w:val="24"/>
          <w:lang w:val="de-DE" w:eastAsia="zh-CN"/>
        </w:rPr>
        <w:t xml:space="preserve"> </w:t>
      </w:r>
      <w:r w:rsidR="00CC6606" w:rsidRPr="0058103B">
        <w:rPr>
          <w:rFonts w:ascii="Times New Roman" w:hAnsi="Times New Roman" w:cs="Times New Roman"/>
          <w:sz w:val="24"/>
          <w:szCs w:val="24"/>
          <w:lang w:val="de-DE" w:eastAsia="zh-CN"/>
        </w:rPr>
        <w:t xml:space="preserve">oder auch </w:t>
      </w:r>
      <w:proofErr w:type="spellStart"/>
      <w:r w:rsidR="00CC6606" w:rsidRPr="0058103B">
        <w:rPr>
          <w:rFonts w:ascii="Times New Roman" w:hAnsi="Times New Roman" w:cs="Times New Roman"/>
          <w:i/>
          <w:iCs/>
          <w:sz w:val="24"/>
          <w:szCs w:val="24"/>
          <w:lang w:val="de-DE" w:eastAsia="zh-CN"/>
        </w:rPr>
        <w:t>špatné</w:t>
      </w:r>
      <w:proofErr w:type="spellEnd"/>
      <w:r w:rsidR="00CC6606" w:rsidRPr="0058103B">
        <w:rPr>
          <w:rFonts w:ascii="Times New Roman" w:hAnsi="Times New Roman" w:cs="Times New Roman"/>
          <w:sz w:val="24"/>
          <w:szCs w:val="24"/>
          <w:lang w:val="de-DE" w:eastAsia="zh-CN"/>
        </w:rPr>
        <w:t xml:space="preserve"> oder </w:t>
      </w:r>
      <w:proofErr w:type="spellStart"/>
      <w:r w:rsidR="00CC6606" w:rsidRPr="0058103B">
        <w:rPr>
          <w:rFonts w:ascii="Times New Roman" w:hAnsi="Times New Roman" w:cs="Times New Roman"/>
          <w:i/>
          <w:iCs/>
          <w:sz w:val="24"/>
          <w:szCs w:val="24"/>
          <w:lang w:val="de-DE" w:eastAsia="zh-CN"/>
        </w:rPr>
        <w:t>zlé</w:t>
      </w:r>
      <w:proofErr w:type="spellEnd"/>
      <w:r w:rsidR="00CC6606" w:rsidRPr="0058103B">
        <w:rPr>
          <w:rFonts w:ascii="Times New Roman" w:hAnsi="Times New Roman" w:cs="Times New Roman"/>
          <w:i/>
          <w:iCs/>
          <w:sz w:val="24"/>
          <w:szCs w:val="24"/>
          <w:lang w:val="de-DE" w:eastAsia="zh-CN"/>
        </w:rPr>
        <w:t xml:space="preserve"> </w:t>
      </w:r>
      <w:proofErr w:type="spellStart"/>
      <w:r w:rsidR="00CC6606" w:rsidRPr="0058103B">
        <w:rPr>
          <w:rFonts w:ascii="Times New Roman" w:hAnsi="Times New Roman" w:cs="Times New Roman"/>
          <w:i/>
          <w:iCs/>
          <w:sz w:val="24"/>
          <w:szCs w:val="24"/>
          <w:lang w:val="de-DE" w:eastAsia="zh-CN"/>
        </w:rPr>
        <w:t>časy</w:t>
      </w:r>
      <w:proofErr w:type="spellEnd"/>
      <w:r w:rsidR="00CC6606" w:rsidRPr="0058103B">
        <w:rPr>
          <w:rFonts w:ascii="Times New Roman" w:hAnsi="Times New Roman" w:cs="Times New Roman"/>
          <w:sz w:val="24"/>
          <w:szCs w:val="24"/>
          <w:lang w:val="de-DE" w:eastAsia="zh-CN"/>
        </w:rPr>
        <w:t xml:space="preserve">, denn </w:t>
      </w:r>
      <w:r w:rsidR="00E65B33" w:rsidRPr="0058103B">
        <w:rPr>
          <w:rFonts w:ascii="Times New Roman" w:hAnsi="Times New Roman" w:cs="Times New Roman"/>
          <w:sz w:val="24"/>
          <w:szCs w:val="24"/>
          <w:lang w:val="de-DE" w:eastAsia="zh-CN"/>
        </w:rPr>
        <w:t>die Tatsache, dass jemand traurige Zeiten erlebt, bedeutet</w:t>
      </w:r>
      <w:r w:rsidR="00DB64AC">
        <w:rPr>
          <w:rFonts w:ascii="Times New Roman" w:hAnsi="Times New Roman" w:cs="Times New Roman"/>
          <w:sz w:val="24"/>
          <w:szCs w:val="24"/>
          <w:lang w:val="de-DE" w:eastAsia="zh-CN"/>
        </w:rPr>
        <w:t xml:space="preserve"> nicht</w:t>
      </w:r>
      <w:r w:rsidR="00E65B33" w:rsidRPr="0058103B">
        <w:rPr>
          <w:rFonts w:ascii="Times New Roman" w:hAnsi="Times New Roman" w:cs="Times New Roman"/>
          <w:sz w:val="24"/>
          <w:szCs w:val="24"/>
          <w:lang w:val="de-DE" w:eastAsia="zh-CN"/>
        </w:rPr>
        <w:t xml:space="preserve"> ausschließlich, dass er schlechte oder böse Zeiten durchlebt.</w:t>
      </w:r>
      <w:r w:rsidR="004C4B57" w:rsidRPr="0058103B">
        <w:rPr>
          <w:rFonts w:ascii="Times New Roman" w:hAnsi="Times New Roman" w:cs="Times New Roman"/>
          <w:sz w:val="24"/>
          <w:szCs w:val="24"/>
          <w:lang w:val="de-DE" w:eastAsia="zh-CN"/>
        </w:rPr>
        <w:t xml:space="preserve"> Was </w:t>
      </w:r>
      <w:r w:rsidR="005663C4" w:rsidRPr="0058103B">
        <w:rPr>
          <w:rFonts w:ascii="Times New Roman" w:hAnsi="Times New Roman" w:cs="Times New Roman"/>
          <w:sz w:val="24"/>
          <w:szCs w:val="24"/>
          <w:lang w:val="de-DE" w:eastAsia="zh-CN"/>
        </w:rPr>
        <w:t xml:space="preserve">die </w:t>
      </w:r>
      <w:r w:rsidR="00AB4EF6" w:rsidRPr="0058103B">
        <w:rPr>
          <w:rFonts w:ascii="Times New Roman" w:hAnsi="Times New Roman" w:cs="Times New Roman"/>
          <w:sz w:val="24"/>
          <w:szCs w:val="24"/>
          <w:lang w:val="de-DE" w:eastAsia="zh-CN"/>
        </w:rPr>
        <w:t>äquivalenten</w:t>
      </w:r>
      <w:r w:rsidR="005663C4" w:rsidRPr="0058103B">
        <w:rPr>
          <w:rFonts w:ascii="Times New Roman" w:hAnsi="Times New Roman" w:cs="Times New Roman"/>
          <w:sz w:val="24"/>
          <w:szCs w:val="24"/>
          <w:lang w:val="de-DE" w:eastAsia="zh-CN"/>
        </w:rPr>
        <w:t xml:space="preserve"> Übersetzungen</w:t>
      </w:r>
      <w:r w:rsidR="004C4B57" w:rsidRPr="0058103B">
        <w:rPr>
          <w:rFonts w:ascii="Times New Roman" w:hAnsi="Times New Roman" w:cs="Times New Roman"/>
          <w:sz w:val="24"/>
          <w:szCs w:val="24"/>
          <w:lang w:val="de-DE" w:eastAsia="zh-CN"/>
        </w:rPr>
        <w:t xml:space="preserve"> angeht, </w:t>
      </w:r>
      <w:r w:rsidR="00987CD0" w:rsidRPr="0058103B">
        <w:rPr>
          <w:rFonts w:ascii="Times New Roman" w:hAnsi="Times New Roman" w:cs="Times New Roman"/>
          <w:sz w:val="24"/>
          <w:szCs w:val="24"/>
          <w:lang w:val="de-DE" w:eastAsia="zh-CN"/>
        </w:rPr>
        <w:t xml:space="preserve">unter ihnen dominierte die Übersetzung </w:t>
      </w:r>
      <w:proofErr w:type="spellStart"/>
      <w:r w:rsidR="00DF4412" w:rsidRPr="0058103B">
        <w:rPr>
          <w:rFonts w:ascii="Times New Roman" w:hAnsi="Times New Roman" w:cs="Times New Roman"/>
          <w:i/>
          <w:iCs/>
          <w:sz w:val="24"/>
          <w:szCs w:val="24"/>
          <w:lang w:val="de-DE" w:eastAsia="zh-CN"/>
        </w:rPr>
        <w:t>smutný</w:t>
      </w:r>
      <w:proofErr w:type="spellEnd"/>
      <w:r w:rsidR="00DF4412" w:rsidRPr="0058103B">
        <w:rPr>
          <w:rFonts w:ascii="Times New Roman" w:hAnsi="Times New Roman" w:cs="Times New Roman"/>
          <w:sz w:val="24"/>
          <w:szCs w:val="24"/>
          <w:lang w:val="de-DE" w:eastAsia="zh-CN"/>
        </w:rPr>
        <w:t xml:space="preserve"> oder auch </w:t>
      </w:r>
      <w:proofErr w:type="spellStart"/>
      <w:r w:rsidR="00DF4412" w:rsidRPr="0058103B">
        <w:rPr>
          <w:rFonts w:ascii="Times New Roman" w:hAnsi="Times New Roman" w:cs="Times New Roman"/>
          <w:i/>
          <w:iCs/>
          <w:sz w:val="24"/>
          <w:szCs w:val="24"/>
          <w:lang w:val="de-DE" w:eastAsia="zh-CN"/>
        </w:rPr>
        <w:t>smuteční</w:t>
      </w:r>
      <w:proofErr w:type="spellEnd"/>
      <w:r w:rsidR="00DF4412" w:rsidRPr="0058103B">
        <w:rPr>
          <w:rFonts w:ascii="Times New Roman" w:hAnsi="Times New Roman" w:cs="Times New Roman"/>
          <w:i/>
          <w:iCs/>
          <w:sz w:val="24"/>
          <w:szCs w:val="24"/>
          <w:lang w:val="de-DE" w:eastAsia="zh-CN"/>
        </w:rPr>
        <w:t xml:space="preserve"> </w:t>
      </w:r>
      <w:proofErr w:type="spellStart"/>
      <w:r w:rsidR="00DF4412" w:rsidRPr="0058103B">
        <w:rPr>
          <w:rFonts w:ascii="Times New Roman" w:hAnsi="Times New Roman" w:cs="Times New Roman"/>
          <w:i/>
          <w:iCs/>
          <w:sz w:val="24"/>
          <w:szCs w:val="24"/>
          <w:lang w:val="de-DE" w:eastAsia="zh-CN"/>
        </w:rPr>
        <w:t>čas</w:t>
      </w:r>
      <w:proofErr w:type="spellEnd"/>
      <w:r w:rsidR="00E65B33" w:rsidRPr="0058103B">
        <w:rPr>
          <w:rFonts w:ascii="Times New Roman" w:hAnsi="Times New Roman" w:cs="Times New Roman"/>
          <w:sz w:val="24"/>
          <w:szCs w:val="24"/>
          <w:lang w:val="de-DE" w:eastAsia="zh-CN"/>
        </w:rPr>
        <w:t xml:space="preserve">. </w:t>
      </w:r>
      <w:r w:rsidR="005663C4" w:rsidRPr="0058103B">
        <w:rPr>
          <w:rFonts w:ascii="Times New Roman" w:hAnsi="Times New Roman" w:cs="Times New Roman"/>
          <w:sz w:val="24"/>
          <w:szCs w:val="24"/>
          <w:lang w:val="de-DE" w:eastAsia="zh-CN"/>
        </w:rPr>
        <w:t xml:space="preserve">An zweiter und dritter Stelle </w:t>
      </w:r>
      <w:proofErr w:type="spellStart"/>
      <w:r w:rsidR="005663C4" w:rsidRPr="0058103B">
        <w:rPr>
          <w:rFonts w:ascii="Times New Roman" w:hAnsi="Times New Roman" w:cs="Times New Roman"/>
          <w:sz w:val="24"/>
          <w:szCs w:val="24"/>
          <w:lang w:val="de-DE" w:eastAsia="zh-CN"/>
        </w:rPr>
        <w:t>i</w:t>
      </w:r>
      <w:r w:rsidR="00DB64AC">
        <w:rPr>
          <w:rFonts w:ascii="Times New Roman" w:hAnsi="Times New Roman" w:cs="Times New Roman"/>
          <w:sz w:val="24"/>
          <w:szCs w:val="24"/>
          <w:lang w:val="de-DE" w:eastAsia="zh-CN"/>
        </w:rPr>
        <w:t>m</w:t>
      </w:r>
      <w:proofErr w:type="spellEnd"/>
      <w:r w:rsidR="005663C4" w:rsidRPr="0058103B">
        <w:rPr>
          <w:rFonts w:ascii="Times New Roman" w:hAnsi="Times New Roman" w:cs="Times New Roman"/>
          <w:sz w:val="24"/>
          <w:szCs w:val="24"/>
          <w:lang w:val="de-DE" w:eastAsia="zh-CN"/>
        </w:rPr>
        <w:t xml:space="preserve"> Bezug auf die Häufigkeit stehen die Übersetzungen </w:t>
      </w:r>
      <w:proofErr w:type="spellStart"/>
      <w:r w:rsidR="005663C4" w:rsidRPr="0058103B">
        <w:rPr>
          <w:rFonts w:ascii="Times New Roman" w:hAnsi="Times New Roman" w:cs="Times New Roman"/>
          <w:i/>
          <w:iCs/>
          <w:sz w:val="24"/>
          <w:szCs w:val="24"/>
          <w:lang w:val="de-DE" w:eastAsia="zh-CN"/>
        </w:rPr>
        <w:t>čas</w:t>
      </w:r>
      <w:proofErr w:type="spellEnd"/>
      <w:r w:rsidR="005663C4" w:rsidRPr="0058103B">
        <w:rPr>
          <w:rFonts w:ascii="Times New Roman" w:hAnsi="Times New Roman" w:cs="Times New Roman"/>
          <w:i/>
          <w:iCs/>
          <w:sz w:val="24"/>
          <w:szCs w:val="24"/>
          <w:lang w:val="de-DE" w:eastAsia="zh-CN"/>
        </w:rPr>
        <w:t xml:space="preserve"> </w:t>
      </w:r>
      <w:proofErr w:type="spellStart"/>
      <w:r w:rsidR="005663C4" w:rsidRPr="0058103B">
        <w:rPr>
          <w:rFonts w:ascii="Times New Roman" w:hAnsi="Times New Roman" w:cs="Times New Roman"/>
          <w:i/>
          <w:iCs/>
          <w:sz w:val="24"/>
          <w:szCs w:val="24"/>
          <w:lang w:val="de-DE" w:eastAsia="zh-CN"/>
        </w:rPr>
        <w:t>truchlení</w:t>
      </w:r>
      <w:proofErr w:type="spellEnd"/>
      <w:r w:rsidR="005663C4" w:rsidRPr="0058103B">
        <w:rPr>
          <w:rFonts w:ascii="Times New Roman" w:hAnsi="Times New Roman" w:cs="Times New Roman"/>
          <w:sz w:val="24"/>
          <w:szCs w:val="24"/>
          <w:lang w:val="de-DE" w:eastAsia="zh-CN"/>
        </w:rPr>
        <w:t xml:space="preserve"> und </w:t>
      </w:r>
      <w:proofErr w:type="spellStart"/>
      <w:r w:rsidR="005663C4" w:rsidRPr="0058103B">
        <w:rPr>
          <w:rFonts w:ascii="Times New Roman" w:hAnsi="Times New Roman" w:cs="Times New Roman"/>
          <w:i/>
          <w:iCs/>
          <w:sz w:val="24"/>
          <w:szCs w:val="24"/>
          <w:lang w:val="de-DE" w:eastAsia="zh-CN"/>
        </w:rPr>
        <w:t>období</w:t>
      </w:r>
      <w:proofErr w:type="spellEnd"/>
      <w:r w:rsidR="005663C4" w:rsidRPr="0058103B">
        <w:rPr>
          <w:rFonts w:ascii="Times New Roman" w:hAnsi="Times New Roman" w:cs="Times New Roman"/>
          <w:i/>
          <w:iCs/>
          <w:sz w:val="24"/>
          <w:szCs w:val="24"/>
          <w:lang w:val="de-DE" w:eastAsia="zh-CN"/>
        </w:rPr>
        <w:t xml:space="preserve"> </w:t>
      </w:r>
      <w:proofErr w:type="spellStart"/>
      <w:r w:rsidR="005663C4" w:rsidRPr="0058103B">
        <w:rPr>
          <w:rFonts w:ascii="Times New Roman" w:hAnsi="Times New Roman" w:cs="Times New Roman"/>
          <w:i/>
          <w:iCs/>
          <w:sz w:val="24"/>
          <w:szCs w:val="24"/>
          <w:lang w:val="de-DE" w:eastAsia="zh-CN"/>
        </w:rPr>
        <w:t>smutku</w:t>
      </w:r>
      <w:proofErr w:type="spellEnd"/>
      <w:r w:rsidR="005663C4" w:rsidRPr="0058103B">
        <w:rPr>
          <w:rFonts w:ascii="Times New Roman" w:hAnsi="Times New Roman" w:cs="Times New Roman"/>
          <w:sz w:val="24"/>
          <w:szCs w:val="24"/>
          <w:lang w:val="de-DE" w:eastAsia="zh-CN"/>
        </w:rPr>
        <w:t xml:space="preserve">. </w:t>
      </w:r>
    </w:p>
    <w:p w14:paraId="00ED2AF3" w14:textId="22BCB39B" w:rsidR="00CC35E2" w:rsidRPr="0058103B" w:rsidRDefault="00AB4EF6" w:rsidP="00C21611">
      <w:pPr>
        <w:spacing w:line="360" w:lineRule="auto"/>
        <w:ind w:firstLine="709"/>
        <w:jc w:val="both"/>
        <w:rPr>
          <w:rFonts w:ascii="Times New Roman" w:hAnsi="Times New Roman" w:cs="Times New Roman"/>
          <w:sz w:val="24"/>
          <w:szCs w:val="24"/>
          <w:lang w:val="de-DE" w:eastAsia="zh-CN"/>
        </w:rPr>
      </w:pPr>
      <w:r w:rsidRPr="0058103B">
        <w:rPr>
          <w:rFonts w:ascii="Times New Roman" w:hAnsi="Times New Roman" w:cs="Times New Roman"/>
          <w:sz w:val="24"/>
          <w:szCs w:val="24"/>
          <w:lang w:val="de-DE" w:eastAsia="zh-CN"/>
        </w:rPr>
        <w:t xml:space="preserve">Auch hier überwieg an allen Gymnasien die wörtliche Übersetzung, obwohl in mehreren Varianten. </w:t>
      </w:r>
    </w:p>
    <w:tbl>
      <w:tblPr>
        <w:tblStyle w:val="Tabellenraster"/>
        <w:tblW w:w="9040" w:type="dxa"/>
        <w:tblLook w:val="04A0" w:firstRow="1" w:lastRow="0" w:firstColumn="1" w:lastColumn="0" w:noHBand="0" w:noVBand="1"/>
      </w:tblPr>
      <w:tblGrid>
        <w:gridCol w:w="1540"/>
        <w:gridCol w:w="2500"/>
        <w:gridCol w:w="2760"/>
        <w:gridCol w:w="2240"/>
      </w:tblGrid>
      <w:tr w:rsidR="00CA22AC" w:rsidRPr="0058103B" w14:paraId="1F563647" w14:textId="77777777" w:rsidTr="00CA22AC">
        <w:trPr>
          <w:trHeight w:val="288"/>
        </w:trPr>
        <w:tc>
          <w:tcPr>
            <w:tcW w:w="1540" w:type="dxa"/>
            <w:noWrap/>
          </w:tcPr>
          <w:p w14:paraId="47297785"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
        </w:tc>
        <w:tc>
          <w:tcPr>
            <w:tcW w:w="2500" w:type="dxa"/>
            <w:noWrap/>
          </w:tcPr>
          <w:p w14:paraId="1CDAF572" w14:textId="6CA3FD66" w:rsidR="00CA22AC" w:rsidRPr="0058103B" w:rsidRDefault="00CA22AC" w:rsidP="00C21611">
            <w:pPr>
              <w:spacing w:line="360" w:lineRule="auto"/>
              <w:jc w:val="both"/>
              <w:rPr>
                <w:rFonts w:ascii="Times New Roman" w:eastAsia="Times New Roman" w:hAnsi="Times New Roman" w:cs="Times New Roman"/>
                <w:b/>
                <w:bCs/>
                <w:color w:val="000000"/>
                <w:sz w:val="24"/>
                <w:szCs w:val="24"/>
                <w:u w:val="single"/>
                <w:lang w:val="de-DE" w:eastAsia="de-DE"/>
              </w:rPr>
            </w:pPr>
            <w:r w:rsidRPr="0058103B">
              <w:rPr>
                <w:rFonts w:ascii="Times New Roman" w:eastAsia="Times New Roman" w:hAnsi="Times New Roman" w:cs="Times New Roman"/>
                <w:b/>
                <w:bCs/>
                <w:color w:val="000000"/>
                <w:sz w:val="24"/>
                <w:szCs w:val="24"/>
                <w:u w:val="single"/>
                <w:lang w:val="de-DE" w:eastAsia="de-DE"/>
              </w:rPr>
              <w:t>Gymnasium 1</w:t>
            </w:r>
          </w:p>
        </w:tc>
        <w:tc>
          <w:tcPr>
            <w:tcW w:w="2760" w:type="dxa"/>
            <w:noWrap/>
          </w:tcPr>
          <w:p w14:paraId="1706DEDF" w14:textId="68DA5114" w:rsidR="00CA22AC" w:rsidRPr="0058103B" w:rsidRDefault="00CA22AC" w:rsidP="00C21611">
            <w:pPr>
              <w:spacing w:line="360" w:lineRule="auto"/>
              <w:jc w:val="both"/>
              <w:rPr>
                <w:rFonts w:ascii="Times New Roman" w:eastAsia="Times New Roman" w:hAnsi="Times New Roman" w:cs="Times New Roman"/>
                <w:b/>
                <w:bCs/>
                <w:color w:val="000000"/>
                <w:sz w:val="24"/>
                <w:szCs w:val="24"/>
                <w:u w:val="single"/>
                <w:lang w:val="de-DE" w:eastAsia="de-DE"/>
              </w:rPr>
            </w:pPr>
            <w:r w:rsidRPr="0058103B">
              <w:rPr>
                <w:rFonts w:ascii="Times New Roman" w:eastAsia="Times New Roman" w:hAnsi="Times New Roman" w:cs="Times New Roman"/>
                <w:b/>
                <w:bCs/>
                <w:color w:val="000000"/>
                <w:sz w:val="24"/>
                <w:szCs w:val="24"/>
                <w:u w:val="single"/>
                <w:lang w:val="de-DE" w:eastAsia="de-DE"/>
              </w:rPr>
              <w:t>Gymnasium 2</w:t>
            </w:r>
          </w:p>
        </w:tc>
        <w:tc>
          <w:tcPr>
            <w:tcW w:w="2240" w:type="dxa"/>
            <w:noWrap/>
          </w:tcPr>
          <w:p w14:paraId="7DA0DD49" w14:textId="133B0FF1" w:rsidR="00CA22AC" w:rsidRPr="0058103B" w:rsidRDefault="00CA22AC" w:rsidP="00C21611">
            <w:pPr>
              <w:spacing w:line="360" w:lineRule="auto"/>
              <w:jc w:val="both"/>
              <w:rPr>
                <w:rFonts w:ascii="Times New Roman" w:eastAsia="Times New Roman" w:hAnsi="Times New Roman" w:cs="Times New Roman"/>
                <w:b/>
                <w:bCs/>
                <w:color w:val="000000"/>
                <w:sz w:val="24"/>
                <w:szCs w:val="24"/>
                <w:u w:val="single"/>
                <w:lang w:val="de-DE" w:eastAsia="de-DE"/>
              </w:rPr>
            </w:pPr>
            <w:r w:rsidRPr="0058103B">
              <w:rPr>
                <w:rFonts w:ascii="Times New Roman" w:eastAsia="Times New Roman" w:hAnsi="Times New Roman" w:cs="Times New Roman"/>
                <w:b/>
                <w:bCs/>
                <w:color w:val="000000"/>
                <w:sz w:val="24"/>
                <w:szCs w:val="24"/>
                <w:u w:val="single"/>
                <w:lang w:val="de-DE" w:eastAsia="de-DE"/>
              </w:rPr>
              <w:t>Gymnasium 3</w:t>
            </w:r>
          </w:p>
        </w:tc>
      </w:tr>
      <w:tr w:rsidR="00CA22AC" w:rsidRPr="0058103B" w14:paraId="237AB5CA" w14:textId="77777777" w:rsidTr="00CA22AC">
        <w:trPr>
          <w:trHeight w:val="288"/>
        </w:trPr>
        <w:tc>
          <w:tcPr>
            <w:tcW w:w="1540" w:type="dxa"/>
            <w:noWrap/>
            <w:hideMark/>
          </w:tcPr>
          <w:p w14:paraId="5F92F8BD"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Trauerzeit</w:t>
            </w:r>
          </w:p>
        </w:tc>
        <w:tc>
          <w:tcPr>
            <w:tcW w:w="2500" w:type="dxa"/>
            <w:noWrap/>
            <w:hideMark/>
          </w:tcPr>
          <w:p w14:paraId="245D51B0"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diskuze</w:t>
            </w:r>
            <w:proofErr w:type="spellEnd"/>
          </w:p>
        </w:tc>
        <w:tc>
          <w:tcPr>
            <w:tcW w:w="2760" w:type="dxa"/>
            <w:noWrap/>
            <w:hideMark/>
          </w:tcPr>
          <w:p w14:paraId="2B139D69"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čas</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smutku</w:t>
            </w:r>
            <w:proofErr w:type="spellEnd"/>
          </w:p>
        </w:tc>
        <w:tc>
          <w:tcPr>
            <w:tcW w:w="2240" w:type="dxa"/>
            <w:noWrap/>
            <w:hideMark/>
          </w:tcPr>
          <w:p w14:paraId="2A8AA222"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smutný</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čas</w:t>
            </w:r>
            <w:proofErr w:type="spellEnd"/>
          </w:p>
        </w:tc>
      </w:tr>
      <w:tr w:rsidR="00CA22AC" w:rsidRPr="0058103B" w14:paraId="0EDCD558" w14:textId="77777777" w:rsidTr="00CA22AC">
        <w:trPr>
          <w:trHeight w:val="288"/>
        </w:trPr>
        <w:tc>
          <w:tcPr>
            <w:tcW w:w="1540" w:type="dxa"/>
            <w:noWrap/>
            <w:hideMark/>
          </w:tcPr>
          <w:p w14:paraId="359CCC24"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
        </w:tc>
        <w:tc>
          <w:tcPr>
            <w:tcW w:w="2500" w:type="dxa"/>
            <w:noWrap/>
            <w:hideMark/>
          </w:tcPr>
          <w:p w14:paraId="5B505F09"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období</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smutku</w:t>
            </w:r>
            <w:proofErr w:type="spellEnd"/>
          </w:p>
        </w:tc>
        <w:tc>
          <w:tcPr>
            <w:tcW w:w="2760" w:type="dxa"/>
            <w:noWrap/>
            <w:hideMark/>
          </w:tcPr>
          <w:p w14:paraId="355AD3EE"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w:t>
            </w:r>
          </w:p>
        </w:tc>
        <w:tc>
          <w:tcPr>
            <w:tcW w:w="2240" w:type="dxa"/>
            <w:noWrap/>
            <w:hideMark/>
          </w:tcPr>
          <w:p w14:paraId="78812E5E"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smutný</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čas</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období</w:t>
            </w:r>
            <w:proofErr w:type="spellEnd"/>
          </w:p>
        </w:tc>
      </w:tr>
      <w:tr w:rsidR="00CA22AC" w:rsidRPr="0058103B" w14:paraId="7B965056" w14:textId="77777777" w:rsidTr="00CA22AC">
        <w:trPr>
          <w:trHeight w:val="288"/>
        </w:trPr>
        <w:tc>
          <w:tcPr>
            <w:tcW w:w="1540" w:type="dxa"/>
            <w:noWrap/>
            <w:hideMark/>
          </w:tcPr>
          <w:p w14:paraId="48F15AEC"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
        </w:tc>
        <w:tc>
          <w:tcPr>
            <w:tcW w:w="2500" w:type="dxa"/>
            <w:noWrap/>
            <w:hideMark/>
          </w:tcPr>
          <w:p w14:paraId="6E39F449"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w:t>
            </w:r>
          </w:p>
        </w:tc>
        <w:tc>
          <w:tcPr>
            <w:tcW w:w="2760" w:type="dxa"/>
            <w:noWrap/>
            <w:hideMark/>
          </w:tcPr>
          <w:p w14:paraId="405D8B95"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zlé</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časy</w:t>
            </w:r>
            <w:proofErr w:type="spellEnd"/>
          </w:p>
        </w:tc>
        <w:tc>
          <w:tcPr>
            <w:tcW w:w="2240" w:type="dxa"/>
            <w:noWrap/>
            <w:hideMark/>
          </w:tcPr>
          <w:p w14:paraId="5FC09EBB"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smuteční</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čas</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truchlení</w:t>
            </w:r>
            <w:proofErr w:type="spellEnd"/>
          </w:p>
        </w:tc>
      </w:tr>
      <w:tr w:rsidR="00CA22AC" w:rsidRPr="0058103B" w14:paraId="38F0DF10" w14:textId="77777777" w:rsidTr="00CA22AC">
        <w:trPr>
          <w:trHeight w:val="288"/>
        </w:trPr>
        <w:tc>
          <w:tcPr>
            <w:tcW w:w="1540" w:type="dxa"/>
            <w:noWrap/>
            <w:hideMark/>
          </w:tcPr>
          <w:p w14:paraId="5094DC5E"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
        </w:tc>
        <w:tc>
          <w:tcPr>
            <w:tcW w:w="2500" w:type="dxa"/>
            <w:noWrap/>
            <w:hideMark/>
          </w:tcPr>
          <w:p w14:paraId="79D6D5FD"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smutná</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doba</w:t>
            </w:r>
            <w:proofErr w:type="spellEnd"/>
          </w:p>
        </w:tc>
        <w:tc>
          <w:tcPr>
            <w:tcW w:w="2760" w:type="dxa"/>
            <w:noWrap/>
            <w:hideMark/>
          </w:tcPr>
          <w:p w14:paraId="41DC54EE"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čas</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truchlení</w:t>
            </w:r>
            <w:proofErr w:type="spellEnd"/>
          </w:p>
        </w:tc>
        <w:tc>
          <w:tcPr>
            <w:tcW w:w="2240" w:type="dxa"/>
            <w:noWrap/>
            <w:hideMark/>
          </w:tcPr>
          <w:p w14:paraId="3CB2F86A"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smutný</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čas</w:t>
            </w:r>
            <w:proofErr w:type="spellEnd"/>
          </w:p>
        </w:tc>
      </w:tr>
      <w:tr w:rsidR="00CA22AC" w:rsidRPr="0058103B" w14:paraId="4EDF4705" w14:textId="77777777" w:rsidTr="00CA22AC">
        <w:trPr>
          <w:trHeight w:val="288"/>
        </w:trPr>
        <w:tc>
          <w:tcPr>
            <w:tcW w:w="1540" w:type="dxa"/>
            <w:noWrap/>
            <w:hideMark/>
          </w:tcPr>
          <w:p w14:paraId="0BAA3984"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
        </w:tc>
        <w:tc>
          <w:tcPr>
            <w:tcW w:w="2500" w:type="dxa"/>
            <w:noWrap/>
            <w:hideMark/>
          </w:tcPr>
          <w:p w14:paraId="1C6D221F"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vysněný</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čas</w:t>
            </w:r>
            <w:proofErr w:type="spellEnd"/>
          </w:p>
        </w:tc>
        <w:tc>
          <w:tcPr>
            <w:tcW w:w="2760" w:type="dxa"/>
            <w:noWrap/>
            <w:hideMark/>
          </w:tcPr>
          <w:p w14:paraId="21C2B656"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čas</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truchlení</w:t>
            </w:r>
            <w:proofErr w:type="spellEnd"/>
          </w:p>
        </w:tc>
        <w:tc>
          <w:tcPr>
            <w:tcW w:w="2240" w:type="dxa"/>
            <w:noWrap/>
            <w:hideMark/>
          </w:tcPr>
          <w:p w14:paraId="45D9C820"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obodbí</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smutku</w:t>
            </w:r>
            <w:proofErr w:type="spellEnd"/>
          </w:p>
        </w:tc>
      </w:tr>
      <w:tr w:rsidR="00CA22AC" w:rsidRPr="0058103B" w14:paraId="6A819637" w14:textId="77777777" w:rsidTr="00CA22AC">
        <w:trPr>
          <w:trHeight w:val="288"/>
        </w:trPr>
        <w:tc>
          <w:tcPr>
            <w:tcW w:w="1540" w:type="dxa"/>
            <w:noWrap/>
            <w:hideMark/>
          </w:tcPr>
          <w:p w14:paraId="66B46B06"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
        </w:tc>
        <w:tc>
          <w:tcPr>
            <w:tcW w:w="2500" w:type="dxa"/>
            <w:noWrap/>
            <w:hideMark/>
          </w:tcPr>
          <w:p w14:paraId="327AA7B6"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bál</w:t>
            </w:r>
            <w:proofErr w:type="spellEnd"/>
          </w:p>
        </w:tc>
        <w:tc>
          <w:tcPr>
            <w:tcW w:w="2760" w:type="dxa"/>
            <w:noWrap/>
            <w:hideMark/>
          </w:tcPr>
          <w:p w14:paraId="2680C57D"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truchlící</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čas</w:t>
            </w:r>
            <w:proofErr w:type="spellEnd"/>
          </w:p>
        </w:tc>
        <w:tc>
          <w:tcPr>
            <w:tcW w:w="2240" w:type="dxa"/>
            <w:noWrap/>
            <w:hideMark/>
          </w:tcPr>
          <w:p w14:paraId="3525141E"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špatný</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čas</w:t>
            </w:r>
            <w:proofErr w:type="spellEnd"/>
          </w:p>
        </w:tc>
      </w:tr>
      <w:tr w:rsidR="00CA22AC" w:rsidRPr="0058103B" w14:paraId="112A1F1F" w14:textId="77777777" w:rsidTr="00CA22AC">
        <w:trPr>
          <w:trHeight w:val="288"/>
        </w:trPr>
        <w:tc>
          <w:tcPr>
            <w:tcW w:w="1540" w:type="dxa"/>
            <w:noWrap/>
            <w:hideMark/>
          </w:tcPr>
          <w:p w14:paraId="086CBB96"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
        </w:tc>
        <w:tc>
          <w:tcPr>
            <w:tcW w:w="2500" w:type="dxa"/>
            <w:noWrap/>
            <w:hideMark/>
          </w:tcPr>
          <w:p w14:paraId="4E6529C8"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čas</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lítosti</w:t>
            </w:r>
            <w:proofErr w:type="spellEnd"/>
          </w:p>
        </w:tc>
        <w:tc>
          <w:tcPr>
            <w:tcW w:w="2760" w:type="dxa"/>
            <w:noWrap/>
            <w:hideMark/>
          </w:tcPr>
          <w:p w14:paraId="1A00B1A7"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w:t>
            </w:r>
          </w:p>
        </w:tc>
        <w:tc>
          <w:tcPr>
            <w:tcW w:w="2240" w:type="dxa"/>
            <w:noWrap/>
            <w:hideMark/>
          </w:tcPr>
          <w:p w14:paraId="27AC1EE6"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smuteční</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čas</w:t>
            </w:r>
            <w:proofErr w:type="spellEnd"/>
          </w:p>
        </w:tc>
      </w:tr>
      <w:tr w:rsidR="00CA22AC" w:rsidRPr="0058103B" w14:paraId="6C58BBD2" w14:textId="77777777" w:rsidTr="00CA22AC">
        <w:trPr>
          <w:trHeight w:val="576"/>
        </w:trPr>
        <w:tc>
          <w:tcPr>
            <w:tcW w:w="1540" w:type="dxa"/>
            <w:noWrap/>
            <w:hideMark/>
          </w:tcPr>
          <w:p w14:paraId="17F89945"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
        </w:tc>
        <w:tc>
          <w:tcPr>
            <w:tcW w:w="2500" w:type="dxa"/>
            <w:noWrap/>
            <w:hideMark/>
          </w:tcPr>
          <w:p w14:paraId="371C979A"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w:t>
            </w:r>
          </w:p>
        </w:tc>
        <w:tc>
          <w:tcPr>
            <w:tcW w:w="2760" w:type="dxa"/>
            <w:hideMark/>
          </w:tcPr>
          <w:p w14:paraId="5EF0B6E0" w14:textId="7A8D7453"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doba</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kdy</w:t>
            </w:r>
            <w:proofErr w:type="spellEnd"/>
            <w:r w:rsidRPr="0058103B">
              <w:rPr>
                <w:rFonts w:ascii="Times New Roman" w:eastAsia="Times New Roman" w:hAnsi="Times New Roman" w:cs="Times New Roman"/>
                <w:color w:val="000000"/>
                <w:sz w:val="24"/>
                <w:szCs w:val="24"/>
                <w:lang w:val="de-DE" w:eastAsia="de-DE"/>
              </w:rPr>
              <w:t xml:space="preserve"> se </w:t>
            </w:r>
            <w:proofErr w:type="spellStart"/>
            <w:r w:rsidRPr="0058103B">
              <w:rPr>
                <w:rFonts w:ascii="Times New Roman" w:eastAsia="Times New Roman" w:hAnsi="Times New Roman" w:cs="Times New Roman"/>
                <w:color w:val="000000"/>
                <w:sz w:val="24"/>
                <w:szCs w:val="24"/>
                <w:lang w:val="de-DE" w:eastAsia="de-DE"/>
              </w:rPr>
              <w:t>testuje</w:t>
            </w:r>
            <w:proofErr w:type="spellEnd"/>
            <w:r w:rsidRPr="0058103B">
              <w:rPr>
                <w:rFonts w:ascii="Times New Roman" w:eastAsia="Times New Roman" w:hAnsi="Times New Roman" w:cs="Times New Roman"/>
                <w:color w:val="000000"/>
                <w:sz w:val="24"/>
                <w:szCs w:val="24"/>
                <w:lang w:val="de-DE" w:eastAsia="de-DE"/>
              </w:rPr>
              <w:t xml:space="preserve">, </w:t>
            </w:r>
            <w:r w:rsidRPr="0058103B">
              <w:rPr>
                <w:rFonts w:ascii="Times New Roman" w:eastAsia="Times New Roman" w:hAnsi="Times New Roman" w:cs="Times New Roman"/>
                <w:color w:val="000000"/>
                <w:sz w:val="24"/>
                <w:szCs w:val="24"/>
                <w:lang w:val="de-DE" w:eastAsia="de-DE"/>
              </w:rPr>
              <w:br/>
            </w:r>
            <w:proofErr w:type="spellStart"/>
            <w:r w:rsidR="002F2535" w:rsidRPr="0058103B">
              <w:rPr>
                <w:rFonts w:ascii="Times New Roman" w:eastAsia="Times New Roman" w:hAnsi="Times New Roman" w:cs="Times New Roman"/>
                <w:color w:val="000000"/>
                <w:sz w:val="24"/>
                <w:szCs w:val="24"/>
                <w:lang w:val="de-DE" w:eastAsia="de-DE"/>
              </w:rPr>
              <w:t>zda</w:t>
            </w:r>
            <w:proofErr w:type="spellEnd"/>
            <w:r w:rsidR="002F2535" w:rsidRPr="0058103B">
              <w:rPr>
                <w:rFonts w:ascii="Times New Roman" w:eastAsia="Times New Roman" w:hAnsi="Times New Roman" w:cs="Times New Roman"/>
                <w:color w:val="000000"/>
                <w:sz w:val="24"/>
                <w:szCs w:val="24"/>
                <w:lang w:val="de-DE" w:eastAsia="de-DE"/>
              </w:rPr>
              <w:t xml:space="preserve"> je</w:t>
            </w:r>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možné</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někomu</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věřit</w:t>
            </w:r>
            <w:proofErr w:type="spellEnd"/>
          </w:p>
        </w:tc>
        <w:tc>
          <w:tcPr>
            <w:tcW w:w="2240" w:type="dxa"/>
            <w:noWrap/>
            <w:hideMark/>
          </w:tcPr>
          <w:p w14:paraId="53A49799"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zkušebí</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doba</w:t>
            </w:r>
            <w:proofErr w:type="spellEnd"/>
          </w:p>
        </w:tc>
      </w:tr>
      <w:tr w:rsidR="00CA22AC" w:rsidRPr="0058103B" w14:paraId="76D08C8C" w14:textId="77777777" w:rsidTr="00CA22AC">
        <w:trPr>
          <w:trHeight w:val="288"/>
        </w:trPr>
        <w:tc>
          <w:tcPr>
            <w:tcW w:w="1540" w:type="dxa"/>
            <w:noWrap/>
            <w:hideMark/>
          </w:tcPr>
          <w:p w14:paraId="232A4F11"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
        </w:tc>
        <w:tc>
          <w:tcPr>
            <w:tcW w:w="2500" w:type="dxa"/>
            <w:noWrap/>
            <w:hideMark/>
          </w:tcPr>
          <w:p w14:paraId="292808AF" w14:textId="77777777" w:rsidR="00CA22AC" w:rsidRPr="0058103B" w:rsidRDefault="00CA22AC" w:rsidP="00C21611">
            <w:pPr>
              <w:spacing w:line="360" w:lineRule="auto"/>
              <w:jc w:val="both"/>
              <w:rPr>
                <w:rFonts w:ascii="Times New Roman" w:eastAsia="Times New Roman" w:hAnsi="Times New Roman" w:cs="Times New Roman"/>
                <w:sz w:val="24"/>
                <w:szCs w:val="24"/>
                <w:lang w:val="de-DE" w:eastAsia="de-DE"/>
              </w:rPr>
            </w:pPr>
          </w:p>
        </w:tc>
        <w:tc>
          <w:tcPr>
            <w:tcW w:w="2760" w:type="dxa"/>
            <w:noWrap/>
            <w:hideMark/>
          </w:tcPr>
          <w:p w14:paraId="7FE1DC50"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smuteční</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čas</w:t>
            </w:r>
            <w:proofErr w:type="spellEnd"/>
          </w:p>
        </w:tc>
        <w:tc>
          <w:tcPr>
            <w:tcW w:w="2240" w:type="dxa"/>
            <w:noWrap/>
            <w:hideMark/>
          </w:tcPr>
          <w:p w14:paraId="16CDF8DA"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zkušebí</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doba</w:t>
            </w:r>
            <w:proofErr w:type="spellEnd"/>
          </w:p>
        </w:tc>
      </w:tr>
      <w:tr w:rsidR="00CA22AC" w:rsidRPr="0058103B" w14:paraId="63A51353" w14:textId="77777777" w:rsidTr="00CA22AC">
        <w:trPr>
          <w:trHeight w:val="288"/>
        </w:trPr>
        <w:tc>
          <w:tcPr>
            <w:tcW w:w="1540" w:type="dxa"/>
            <w:noWrap/>
            <w:hideMark/>
          </w:tcPr>
          <w:p w14:paraId="39ACD065"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
        </w:tc>
        <w:tc>
          <w:tcPr>
            <w:tcW w:w="2500" w:type="dxa"/>
            <w:noWrap/>
            <w:hideMark/>
          </w:tcPr>
          <w:p w14:paraId="35C37E25" w14:textId="77777777" w:rsidR="00CA22AC" w:rsidRPr="0058103B" w:rsidRDefault="00CA22AC" w:rsidP="00C21611">
            <w:pPr>
              <w:spacing w:line="360" w:lineRule="auto"/>
              <w:jc w:val="both"/>
              <w:rPr>
                <w:rFonts w:ascii="Times New Roman" w:eastAsia="Times New Roman" w:hAnsi="Times New Roman" w:cs="Times New Roman"/>
                <w:sz w:val="24"/>
                <w:szCs w:val="24"/>
                <w:lang w:val="de-DE" w:eastAsia="de-DE"/>
              </w:rPr>
            </w:pPr>
          </w:p>
        </w:tc>
        <w:tc>
          <w:tcPr>
            <w:tcW w:w="2760" w:type="dxa"/>
            <w:noWrap/>
            <w:hideMark/>
          </w:tcPr>
          <w:p w14:paraId="27CB27E9"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smutný</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čas</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těžké</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období</w:t>
            </w:r>
            <w:proofErr w:type="spellEnd"/>
          </w:p>
        </w:tc>
        <w:tc>
          <w:tcPr>
            <w:tcW w:w="2240" w:type="dxa"/>
            <w:noWrap/>
            <w:hideMark/>
          </w:tcPr>
          <w:p w14:paraId="37C6E0A6"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roofErr w:type="spellStart"/>
            <w:r w:rsidRPr="0058103B">
              <w:rPr>
                <w:rFonts w:ascii="Times New Roman" w:eastAsia="Times New Roman" w:hAnsi="Times New Roman" w:cs="Times New Roman"/>
                <w:color w:val="000000"/>
                <w:sz w:val="24"/>
                <w:szCs w:val="24"/>
                <w:lang w:val="de-DE" w:eastAsia="de-DE"/>
              </w:rPr>
              <w:t>špatné</w:t>
            </w:r>
            <w:proofErr w:type="spellEnd"/>
            <w:r w:rsidRPr="0058103B">
              <w:rPr>
                <w:rFonts w:ascii="Times New Roman" w:eastAsia="Times New Roman" w:hAnsi="Times New Roman" w:cs="Times New Roman"/>
                <w:color w:val="000000"/>
                <w:sz w:val="24"/>
                <w:szCs w:val="24"/>
                <w:lang w:val="de-DE" w:eastAsia="de-DE"/>
              </w:rPr>
              <w:t xml:space="preserve"> </w:t>
            </w:r>
            <w:proofErr w:type="spellStart"/>
            <w:r w:rsidRPr="0058103B">
              <w:rPr>
                <w:rFonts w:ascii="Times New Roman" w:eastAsia="Times New Roman" w:hAnsi="Times New Roman" w:cs="Times New Roman"/>
                <w:color w:val="000000"/>
                <w:sz w:val="24"/>
                <w:szCs w:val="24"/>
                <w:lang w:val="de-DE" w:eastAsia="de-DE"/>
              </w:rPr>
              <w:t>časy</w:t>
            </w:r>
            <w:proofErr w:type="spellEnd"/>
          </w:p>
        </w:tc>
      </w:tr>
      <w:tr w:rsidR="00CA22AC" w:rsidRPr="0058103B" w14:paraId="4A376CA5" w14:textId="77777777" w:rsidTr="00CA22AC">
        <w:trPr>
          <w:trHeight w:val="288"/>
        </w:trPr>
        <w:tc>
          <w:tcPr>
            <w:tcW w:w="1540" w:type="dxa"/>
            <w:noWrap/>
            <w:hideMark/>
          </w:tcPr>
          <w:p w14:paraId="4EE33AE2"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p>
        </w:tc>
        <w:tc>
          <w:tcPr>
            <w:tcW w:w="2500" w:type="dxa"/>
            <w:noWrap/>
            <w:hideMark/>
          </w:tcPr>
          <w:p w14:paraId="7E56C0DF" w14:textId="77777777" w:rsidR="00CA22AC" w:rsidRPr="0058103B" w:rsidRDefault="00CA22AC" w:rsidP="00C21611">
            <w:pPr>
              <w:spacing w:line="360" w:lineRule="auto"/>
              <w:jc w:val="both"/>
              <w:rPr>
                <w:rFonts w:ascii="Times New Roman" w:eastAsia="Times New Roman" w:hAnsi="Times New Roman" w:cs="Times New Roman"/>
                <w:sz w:val="24"/>
                <w:szCs w:val="24"/>
                <w:lang w:val="de-DE" w:eastAsia="de-DE"/>
              </w:rPr>
            </w:pPr>
          </w:p>
        </w:tc>
        <w:tc>
          <w:tcPr>
            <w:tcW w:w="2760" w:type="dxa"/>
            <w:noWrap/>
            <w:hideMark/>
          </w:tcPr>
          <w:p w14:paraId="613223DF" w14:textId="77777777" w:rsidR="00CA22AC" w:rsidRPr="0058103B" w:rsidRDefault="00CA22AC" w:rsidP="00C21611">
            <w:pPr>
              <w:spacing w:line="360" w:lineRule="auto"/>
              <w:jc w:val="both"/>
              <w:rPr>
                <w:rFonts w:ascii="Times New Roman" w:eastAsia="Times New Roman" w:hAnsi="Times New Roman" w:cs="Times New Roman"/>
                <w:sz w:val="24"/>
                <w:szCs w:val="24"/>
                <w:lang w:val="de-DE" w:eastAsia="de-DE"/>
              </w:rPr>
            </w:pPr>
          </w:p>
        </w:tc>
        <w:tc>
          <w:tcPr>
            <w:tcW w:w="2240" w:type="dxa"/>
            <w:noWrap/>
            <w:hideMark/>
          </w:tcPr>
          <w:p w14:paraId="5B96FB66" w14:textId="77777777" w:rsidR="00CA22AC" w:rsidRPr="0058103B" w:rsidRDefault="00CA22AC" w:rsidP="00C21611">
            <w:pPr>
              <w:spacing w:line="360" w:lineRule="auto"/>
              <w:jc w:val="both"/>
              <w:rPr>
                <w:rFonts w:ascii="Times New Roman" w:eastAsia="Times New Roman" w:hAnsi="Times New Roman" w:cs="Times New Roman"/>
                <w:color w:val="000000"/>
                <w:sz w:val="24"/>
                <w:szCs w:val="24"/>
                <w:lang w:val="de-DE" w:eastAsia="de-DE"/>
              </w:rPr>
            </w:pPr>
            <w:r w:rsidRPr="0058103B">
              <w:rPr>
                <w:rFonts w:ascii="Times New Roman" w:eastAsia="Times New Roman" w:hAnsi="Times New Roman" w:cs="Times New Roman"/>
                <w:color w:val="000000"/>
                <w:sz w:val="24"/>
                <w:szCs w:val="24"/>
                <w:lang w:val="de-DE" w:eastAsia="de-DE"/>
              </w:rPr>
              <w:t>/</w:t>
            </w:r>
          </w:p>
        </w:tc>
      </w:tr>
    </w:tbl>
    <w:p w14:paraId="58E494F1" w14:textId="77777777" w:rsidR="00CA22AC" w:rsidRPr="0058103B" w:rsidRDefault="00CA22AC" w:rsidP="00C21611">
      <w:pPr>
        <w:spacing w:line="360" w:lineRule="auto"/>
        <w:ind w:firstLine="709"/>
        <w:jc w:val="both"/>
        <w:rPr>
          <w:rFonts w:ascii="Times New Roman" w:hAnsi="Times New Roman" w:cs="Times New Roman"/>
          <w:sz w:val="24"/>
          <w:szCs w:val="24"/>
          <w:lang w:val="de-DE" w:eastAsia="zh-CN"/>
        </w:rPr>
      </w:pPr>
    </w:p>
    <w:p w14:paraId="0D8F3854" w14:textId="35084051" w:rsidR="00F929A1" w:rsidRPr="0058103B" w:rsidRDefault="00F929A1" w:rsidP="00C21611">
      <w:pPr>
        <w:spacing w:line="360" w:lineRule="auto"/>
        <w:ind w:firstLine="709"/>
        <w:jc w:val="both"/>
        <w:rPr>
          <w:rFonts w:ascii="Times New Roman" w:hAnsi="Times New Roman" w:cs="Times New Roman"/>
          <w:sz w:val="24"/>
          <w:szCs w:val="24"/>
          <w:lang w:val="de-DE" w:eastAsia="zh-CN"/>
        </w:rPr>
      </w:pPr>
      <w:r w:rsidRPr="0058103B">
        <w:rPr>
          <w:rFonts w:ascii="Times New Roman" w:hAnsi="Times New Roman" w:cs="Times New Roman"/>
          <w:sz w:val="24"/>
          <w:szCs w:val="24"/>
          <w:lang w:val="de-DE" w:eastAsia="zh-CN"/>
        </w:rPr>
        <w:t>Was die Erfolgsquote der einzelnen Gymnasien angeht, Schüler des Gymnasiums 1 übersetzten</w:t>
      </w:r>
      <w:r w:rsidR="00BE233A" w:rsidRPr="0058103B">
        <w:rPr>
          <w:rFonts w:ascii="Times New Roman" w:hAnsi="Times New Roman" w:cs="Times New Roman"/>
          <w:sz w:val="24"/>
          <w:szCs w:val="24"/>
          <w:lang w:val="de-DE" w:eastAsia="zh-CN"/>
        </w:rPr>
        <w:t xml:space="preserve"> </w:t>
      </w:r>
      <w:r w:rsidR="007D3A0F" w:rsidRPr="0058103B">
        <w:rPr>
          <w:rFonts w:ascii="Times New Roman" w:hAnsi="Times New Roman" w:cs="Times New Roman"/>
          <w:sz w:val="24"/>
          <w:szCs w:val="24"/>
          <w:lang w:val="de-DE" w:eastAsia="zh-CN"/>
        </w:rPr>
        <w:t>6</w:t>
      </w:r>
      <w:r w:rsidR="003F1BB9">
        <w:rPr>
          <w:rFonts w:ascii="Times New Roman" w:hAnsi="Times New Roman" w:cs="Times New Roman"/>
          <w:sz w:val="24"/>
          <w:szCs w:val="24"/>
          <w:lang w:val="de-DE" w:eastAsia="zh-CN"/>
        </w:rPr>
        <w:t>7</w:t>
      </w:r>
      <w:r w:rsidR="00A92600">
        <w:rPr>
          <w:rFonts w:ascii="Times New Roman" w:hAnsi="Times New Roman" w:cs="Times New Roman"/>
          <w:sz w:val="24"/>
          <w:szCs w:val="24"/>
          <w:lang w:val="de-DE" w:eastAsia="zh-CN"/>
        </w:rPr>
        <w:t xml:space="preserve"> </w:t>
      </w:r>
      <w:r w:rsidRPr="0058103B">
        <w:rPr>
          <w:rFonts w:ascii="Times New Roman" w:hAnsi="Times New Roman" w:cs="Times New Roman"/>
          <w:sz w:val="24"/>
          <w:szCs w:val="24"/>
          <w:lang w:val="de-DE" w:eastAsia="zh-CN"/>
        </w:rPr>
        <w:t xml:space="preserve">% aller </w:t>
      </w:r>
      <w:r w:rsidR="006F7D8E">
        <w:rPr>
          <w:rFonts w:ascii="Times New Roman" w:hAnsi="Times New Roman" w:cs="Times New Roman"/>
          <w:sz w:val="24"/>
          <w:szCs w:val="24"/>
          <w:lang w:val="de-DE" w:eastAsia="zh-CN"/>
        </w:rPr>
        <w:t>K</w:t>
      </w:r>
      <w:r w:rsidRPr="0058103B">
        <w:rPr>
          <w:rFonts w:ascii="Times New Roman" w:hAnsi="Times New Roman" w:cs="Times New Roman"/>
          <w:sz w:val="24"/>
          <w:szCs w:val="24"/>
          <w:lang w:val="de-DE" w:eastAsia="zh-CN"/>
        </w:rPr>
        <w:t>omposita</w:t>
      </w:r>
      <w:r w:rsidR="007D3A0F" w:rsidRPr="0058103B">
        <w:rPr>
          <w:rFonts w:ascii="Times New Roman" w:hAnsi="Times New Roman" w:cs="Times New Roman"/>
          <w:sz w:val="24"/>
          <w:szCs w:val="24"/>
          <w:lang w:val="de-DE" w:eastAsia="zh-CN"/>
        </w:rPr>
        <w:t xml:space="preserve"> </w:t>
      </w:r>
      <w:r w:rsidR="00C54DDD" w:rsidRPr="0058103B">
        <w:rPr>
          <w:rFonts w:ascii="Times New Roman" w:hAnsi="Times New Roman" w:cs="Times New Roman"/>
          <w:sz w:val="24"/>
          <w:szCs w:val="24"/>
          <w:lang w:val="de-DE" w:eastAsia="zh-CN"/>
        </w:rPr>
        <w:t>korrekt</w:t>
      </w:r>
      <w:r w:rsidRPr="0058103B">
        <w:rPr>
          <w:rFonts w:ascii="Times New Roman" w:hAnsi="Times New Roman" w:cs="Times New Roman"/>
          <w:sz w:val="24"/>
          <w:szCs w:val="24"/>
          <w:lang w:val="de-DE" w:eastAsia="zh-CN"/>
        </w:rPr>
        <w:t xml:space="preserve">, Schüler des </w:t>
      </w:r>
      <w:r w:rsidR="00793604">
        <w:rPr>
          <w:rFonts w:ascii="Times New Roman" w:hAnsi="Times New Roman" w:cs="Times New Roman"/>
          <w:sz w:val="24"/>
          <w:szCs w:val="24"/>
          <w:lang w:val="de-DE" w:eastAsia="zh-CN"/>
        </w:rPr>
        <w:t xml:space="preserve">zweiten </w:t>
      </w:r>
      <w:r w:rsidR="00793604" w:rsidRPr="0058103B">
        <w:rPr>
          <w:rFonts w:ascii="Times New Roman" w:hAnsi="Times New Roman" w:cs="Times New Roman"/>
          <w:sz w:val="24"/>
          <w:szCs w:val="24"/>
          <w:lang w:val="de-DE" w:eastAsia="zh-CN"/>
        </w:rPr>
        <w:t>Gymnasiums 88</w:t>
      </w:r>
      <w:r w:rsidR="00A92600">
        <w:rPr>
          <w:rFonts w:ascii="Times New Roman" w:hAnsi="Times New Roman" w:cs="Times New Roman"/>
          <w:sz w:val="24"/>
          <w:szCs w:val="24"/>
          <w:lang w:val="de-DE" w:eastAsia="zh-CN"/>
        </w:rPr>
        <w:t xml:space="preserve"> </w:t>
      </w:r>
      <w:r w:rsidRPr="0058103B">
        <w:rPr>
          <w:rFonts w:ascii="Times New Roman" w:hAnsi="Times New Roman" w:cs="Times New Roman"/>
          <w:sz w:val="24"/>
          <w:szCs w:val="24"/>
          <w:lang w:val="de-DE" w:eastAsia="zh-CN"/>
        </w:rPr>
        <w:t xml:space="preserve">% aller untersuchten Komposita und die Schüler des letzten Gymnasiums </w:t>
      </w:r>
      <w:r w:rsidR="007D3A0F" w:rsidRPr="0058103B">
        <w:rPr>
          <w:rFonts w:ascii="Times New Roman" w:hAnsi="Times New Roman" w:cs="Times New Roman"/>
          <w:sz w:val="24"/>
          <w:szCs w:val="24"/>
          <w:lang w:val="de-DE" w:eastAsia="zh-CN"/>
        </w:rPr>
        <w:t>80</w:t>
      </w:r>
      <w:r w:rsidR="00A92600">
        <w:rPr>
          <w:rFonts w:ascii="Times New Roman" w:hAnsi="Times New Roman" w:cs="Times New Roman"/>
          <w:sz w:val="24"/>
          <w:szCs w:val="24"/>
          <w:lang w:val="de-DE" w:eastAsia="zh-CN"/>
        </w:rPr>
        <w:t xml:space="preserve"> </w:t>
      </w:r>
      <w:r w:rsidRPr="0058103B">
        <w:rPr>
          <w:rFonts w:ascii="Times New Roman" w:hAnsi="Times New Roman" w:cs="Times New Roman"/>
          <w:sz w:val="24"/>
          <w:szCs w:val="24"/>
          <w:lang w:val="de-DE" w:eastAsia="zh-CN"/>
        </w:rPr>
        <w:t>%</w:t>
      </w:r>
      <w:r w:rsidR="00BE233A" w:rsidRPr="0058103B">
        <w:rPr>
          <w:rFonts w:ascii="Times New Roman" w:hAnsi="Times New Roman" w:cs="Times New Roman"/>
          <w:sz w:val="24"/>
          <w:szCs w:val="24"/>
          <w:lang w:val="de-DE" w:eastAsia="zh-CN"/>
        </w:rPr>
        <w:t>.</w:t>
      </w:r>
      <w:r w:rsidR="0047630B" w:rsidRPr="0058103B">
        <w:rPr>
          <w:rFonts w:ascii="Times New Roman" w:hAnsi="Times New Roman" w:cs="Times New Roman"/>
          <w:sz w:val="24"/>
          <w:szCs w:val="24"/>
          <w:lang w:val="de-DE" w:eastAsia="zh-CN"/>
        </w:rPr>
        <w:t xml:space="preserve"> </w:t>
      </w:r>
      <w:r w:rsidR="008E092C" w:rsidRPr="0058103B">
        <w:rPr>
          <w:rFonts w:ascii="Times New Roman" w:hAnsi="Times New Roman" w:cs="Times New Roman"/>
          <w:sz w:val="24"/>
          <w:szCs w:val="24"/>
          <w:lang w:val="de-DE" w:eastAsia="zh-CN"/>
        </w:rPr>
        <w:t>Be</w:t>
      </w:r>
      <w:r w:rsidR="0047630B" w:rsidRPr="0058103B">
        <w:rPr>
          <w:rFonts w:ascii="Times New Roman" w:hAnsi="Times New Roman" w:cs="Times New Roman"/>
          <w:sz w:val="24"/>
          <w:szCs w:val="24"/>
          <w:lang w:val="de-DE" w:eastAsia="zh-CN"/>
        </w:rPr>
        <w:t xml:space="preserve">i dieser Übung waren es also die Schüler des Gymnasiums 2, die </w:t>
      </w:r>
      <w:r w:rsidR="008E092C" w:rsidRPr="0058103B">
        <w:rPr>
          <w:rFonts w:ascii="Times New Roman" w:hAnsi="Times New Roman" w:cs="Times New Roman"/>
          <w:sz w:val="24"/>
          <w:szCs w:val="24"/>
          <w:lang w:val="de-DE" w:eastAsia="zh-CN"/>
        </w:rPr>
        <w:t>die besten Ergebnisse</w:t>
      </w:r>
      <w:r w:rsidR="0047630B" w:rsidRPr="0058103B">
        <w:rPr>
          <w:rFonts w:ascii="Times New Roman" w:hAnsi="Times New Roman" w:cs="Times New Roman"/>
          <w:sz w:val="24"/>
          <w:szCs w:val="24"/>
          <w:lang w:val="de-DE" w:eastAsia="zh-CN"/>
        </w:rPr>
        <w:t xml:space="preserve"> hatten.</w:t>
      </w:r>
    </w:p>
    <w:p w14:paraId="4FA5BA6D" w14:textId="74F7299E" w:rsidR="00C84B50" w:rsidRPr="0058103B" w:rsidRDefault="00C54DDD" w:rsidP="00C21611">
      <w:pPr>
        <w:spacing w:line="360" w:lineRule="auto"/>
        <w:ind w:firstLine="709"/>
        <w:jc w:val="both"/>
        <w:rPr>
          <w:rFonts w:ascii="Times New Roman" w:hAnsi="Times New Roman" w:cs="Times New Roman"/>
          <w:sz w:val="24"/>
          <w:szCs w:val="24"/>
          <w:lang w:val="de-DE" w:eastAsia="zh-CN"/>
        </w:rPr>
      </w:pPr>
      <w:r w:rsidRPr="0058103B">
        <w:rPr>
          <w:rFonts w:ascii="Times New Roman" w:hAnsi="Times New Roman" w:cs="Times New Roman"/>
          <w:sz w:val="24"/>
          <w:szCs w:val="24"/>
          <w:lang w:val="de-DE" w:eastAsia="zh-CN"/>
        </w:rPr>
        <w:t xml:space="preserve">Wörtlichkeit bei den Übersetzungen überwieg am Gymnasium </w:t>
      </w:r>
      <w:r w:rsidR="00AB4EF6" w:rsidRPr="0058103B">
        <w:rPr>
          <w:rFonts w:ascii="Times New Roman" w:hAnsi="Times New Roman" w:cs="Times New Roman"/>
          <w:sz w:val="24"/>
          <w:szCs w:val="24"/>
          <w:lang w:val="de-DE" w:eastAsia="zh-CN"/>
        </w:rPr>
        <w:t>1</w:t>
      </w:r>
      <w:r w:rsidRPr="0058103B">
        <w:rPr>
          <w:rFonts w:ascii="Times New Roman" w:hAnsi="Times New Roman" w:cs="Times New Roman"/>
          <w:sz w:val="24"/>
          <w:szCs w:val="24"/>
          <w:lang w:val="de-DE" w:eastAsia="zh-CN"/>
        </w:rPr>
        <w:t xml:space="preserve"> bei den </w:t>
      </w:r>
      <w:r w:rsidR="004900B8">
        <w:rPr>
          <w:rFonts w:ascii="Times New Roman" w:hAnsi="Times New Roman" w:cs="Times New Roman"/>
          <w:sz w:val="24"/>
          <w:szCs w:val="24"/>
          <w:lang w:val="de-DE" w:eastAsia="zh-CN"/>
        </w:rPr>
        <w:t>fünf</w:t>
      </w:r>
      <w:r w:rsidRPr="0058103B">
        <w:rPr>
          <w:rFonts w:ascii="Times New Roman" w:hAnsi="Times New Roman" w:cs="Times New Roman"/>
          <w:sz w:val="24"/>
          <w:szCs w:val="24"/>
          <w:lang w:val="de-DE" w:eastAsia="zh-CN"/>
        </w:rPr>
        <w:t xml:space="preserve"> von insgesamt</w:t>
      </w:r>
      <w:r w:rsidR="00AB4EF6" w:rsidRPr="0058103B">
        <w:rPr>
          <w:rFonts w:ascii="Times New Roman" w:hAnsi="Times New Roman" w:cs="Times New Roman"/>
          <w:sz w:val="24"/>
          <w:szCs w:val="24"/>
          <w:lang w:val="de-DE" w:eastAsia="zh-CN"/>
        </w:rPr>
        <w:t xml:space="preserve"> </w:t>
      </w:r>
      <w:r w:rsidR="00E65B33" w:rsidRPr="0058103B">
        <w:rPr>
          <w:rFonts w:ascii="Times New Roman" w:hAnsi="Times New Roman" w:cs="Times New Roman"/>
          <w:sz w:val="24"/>
          <w:szCs w:val="24"/>
          <w:lang w:val="de-DE" w:eastAsia="zh-CN"/>
        </w:rPr>
        <w:t>sechs</w:t>
      </w:r>
      <w:r w:rsidR="00AB4EF6" w:rsidRPr="0058103B">
        <w:rPr>
          <w:rFonts w:ascii="Times New Roman" w:hAnsi="Times New Roman" w:cs="Times New Roman"/>
          <w:sz w:val="24"/>
          <w:szCs w:val="24"/>
          <w:lang w:val="de-DE" w:eastAsia="zh-CN"/>
        </w:rPr>
        <w:t xml:space="preserve"> </w:t>
      </w:r>
      <w:r w:rsidR="000B4D30" w:rsidRPr="0058103B">
        <w:rPr>
          <w:rFonts w:ascii="Times New Roman" w:hAnsi="Times New Roman" w:cs="Times New Roman"/>
          <w:sz w:val="24"/>
          <w:szCs w:val="24"/>
          <w:lang w:val="de-DE" w:eastAsia="zh-CN"/>
        </w:rPr>
        <w:t>Komposit</w:t>
      </w:r>
      <w:r w:rsidR="005C4B63">
        <w:rPr>
          <w:rFonts w:ascii="Times New Roman" w:hAnsi="Times New Roman" w:cs="Times New Roman"/>
          <w:sz w:val="24"/>
          <w:szCs w:val="24"/>
          <w:lang w:val="de-DE" w:eastAsia="zh-CN"/>
        </w:rPr>
        <w:t>a</w:t>
      </w:r>
      <w:r w:rsidR="000B4D30" w:rsidRPr="0058103B">
        <w:rPr>
          <w:rFonts w:ascii="Times New Roman" w:hAnsi="Times New Roman" w:cs="Times New Roman"/>
          <w:sz w:val="24"/>
          <w:szCs w:val="24"/>
          <w:lang w:val="de-DE" w:eastAsia="zh-CN"/>
        </w:rPr>
        <w:t xml:space="preserve"> </w:t>
      </w:r>
      <w:r w:rsidR="00AB4EF6" w:rsidRPr="0058103B">
        <w:rPr>
          <w:rFonts w:ascii="Times New Roman" w:hAnsi="Times New Roman" w:cs="Times New Roman"/>
          <w:sz w:val="24"/>
          <w:szCs w:val="24"/>
          <w:lang w:val="de-DE" w:eastAsia="zh-CN"/>
        </w:rPr>
        <w:t xml:space="preserve">und am Gymnasium 2 </w:t>
      </w:r>
      <w:r w:rsidR="004900B8">
        <w:rPr>
          <w:rFonts w:ascii="Times New Roman" w:hAnsi="Times New Roman" w:cs="Times New Roman"/>
          <w:sz w:val="24"/>
          <w:szCs w:val="24"/>
          <w:lang w:val="de-DE" w:eastAsia="zh-CN"/>
        </w:rPr>
        <w:t>bei den vier von insgesamt sechs Komposita</w:t>
      </w:r>
      <w:r w:rsidRPr="0058103B">
        <w:rPr>
          <w:rFonts w:ascii="Times New Roman" w:hAnsi="Times New Roman" w:cs="Times New Roman"/>
          <w:sz w:val="24"/>
          <w:szCs w:val="24"/>
          <w:lang w:val="de-DE" w:eastAsia="zh-CN"/>
        </w:rPr>
        <w:t>.</w:t>
      </w:r>
      <w:r w:rsidR="00850EF0" w:rsidRPr="0058103B">
        <w:rPr>
          <w:rFonts w:ascii="Times New Roman" w:hAnsi="Times New Roman" w:cs="Times New Roman"/>
          <w:sz w:val="24"/>
          <w:szCs w:val="24"/>
          <w:lang w:val="de-DE" w:eastAsia="zh-CN"/>
        </w:rPr>
        <w:t xml:space="preserve"> Am Gymnasium 3 war</w:t>
      </w:r>
      <w:r w:rsidR="00D458BF">
        <w:rPr>
          <w:rFonts w:ascii="Times New Roman" w:hAnsi="Times New Roman" w:cs="Times New Roman"/>
          <w:sz w:val="24"/>
          <w:szCs w:val="24"/>
          <w:lang w:val="de-DE" w:eastAsia="zh-CN"/>
        </w:rPr>
        <w:t xml:space="preserve">en drei Komposita eher </w:t>
      </w:r>
      <w:r w:rsidR="00850EF0" w:rsidRPr="0058103B">
        <w:rPr>
          <w:rFonts w:ascii="Times New Roman" w:hAnsi="Times New Roman" w:cs="Times New Roman"/>
          <w:sz w:val="24"/>
          <w:szCs w:val="24"/>
          <w:lang w:val="de-DE" w:eastAsia="zh-CN"/>
        </w:rPr>
        <w:t>wortwörtlich</w:t>
      </w:r>
      <w:r w:rsidR="00D458BF">
        <w:rPr>
          <w:rFonts w:ascii="Times New Roman" w:hAnsi="Times New Roman" w:cs="Times New Roman"/>
          <w:sz w:val="24"/>
          <w:szCs w:val="24"/>
          <w:lang w:val="de-DE" w:eastAsia="zh-CN"/>
        </w:rPr>
        <w:t xml:space="preserve"> übersetzt, zwei eher frei und eine war zur Hälfe wortwörtlich und zur Hälfe frei übersetzt</w:t>
      </w:r>
      <w:r w:rsidR="00850EF0" w:rsidRPr="0058103B">
        <w:rPr>
          <w:rFonts w:ascii="Times New Roman" w:hAnsi="Times New Roman" w:cs="Times New Roman"/>
          <w:sz w:val="24"/>
          <w:szCs w:val="24"/>
          <w:lang w:val="de-DE" w:eastAsia="zh-CN"/>
        </w:rPr>
        <w:t xml:space="preserve">. </w:t>
      </w:r>
      <w:r w:rsidRPr="0058103B">
        <w:rPr>
          <w:rFonts w:ascii="Times New Roman" w:hAnsi="Times New Roman" w:cs="Times New Roman"/>
          <w:sz w:val="24"/>
          <w:szCs w:val="24"/>
          <w:lang w:val="de-DE" w:eastAsia="zh-CN"/>
        </w:rPr>
        <w:t xml:space="preserve"> </w:t>
      </w:r>
    </w:p>
    <w:p w14:paraId="40066A17" w14:textId="3DFBCAB3" w:rsidR="007A1816" w:rsidRDefault="00F01B23" w:rsidP="00793604">
      <w:pPr>
        <w:spacing w:line="360" w:lineRule="auto"/>
        <w:ind w:firstLine="709"/>
        <w:jc w:val="both"/>
        <w:rPr>
          <w:rFonts w:ascii="Times New Roman" w:hAnsi="Times New Roman" w:cs="Times New Roman"/>
          <w:sz w:val="24"/>
          <w:szCs w:val="24"/>
          <w:lang w:val="de-DE" w:eastAsia="zh-CN"/>
        </w:rPr>
      </w:pPr>
      <w:r w:rsidRPr="0058103B">
        <w:rPr>
          <w:rFonts w:ascii="Times New Roman" w:hAnsi="Times New Roman" w:cs="Times New Roman"/>
          <w:sz w:val="24"/>
          <w:szCs w:val="24"/>
          <w:lang w:val="de-DE" w:eastAsia="zh-CN"/>
        </w:rPr>
        <w:t xml:space="preserve">Zusammengefasst </w:t>
      </w:r>
      <w:r w:rsidR="00A75EFB" w:rsidRPr="0058103B">
        <w:rPr>
          <w:rFonts w:ascii="Times New Roman" w:hAnsi="Times New Roman" w:cs="Times New Roman"/>
          <w:sz w:val="24"/>
          <w:szCs w:val="24"/>
          <w:lang w:val="de-DE" w:eastAsia="zh-CN"/>
        </w:rPr>
        <w:t xml:space="preserve">haben die Schüler diese Aufgabe recht gut gemeistert und die meisten Übersetzungen waren </w:t>
      </w:r>
      <w:r w:rsidR="00E65B33" w:rsidRPr="0058103B">
        <w:rPr>
          <w:rFonts w:ascii="Times New Roman" w:hAnsi="Times New Roman" w:cs="Times New Roman"/>
          <w:sz w:val="24"/>
          <w:szCs w:val="24"/>
          <w:lang w:val="de-DE" w:eastAsia="zh-CN"/>
        </w:rPr>
        <w:t>äquivalent</w:t>
      </w:r>
      <w:r w:rsidR="00A75EFB" w:rsidRPr="0058103B">
        <w:rPr>
          <w:rFonts w:ascii="Times New Roman" w:hAnsi="Times New Roman" w:cs="Times New Roman"/>
          <w:sz w:val="24"/>
          <w:szCs w:val="24"/>
          <w:lang w:val="de-DE" w:eastAsia="zh-CN"/>
        </w:rPr>
        <w:t>, obwohl sie kein Wörterbuch benutzen konnten. Aber auch hier gab es Personen, die die in den Komposit</w:t>
      </w:r>
      <w:r w:rsidR="005C4B63">
        <w:rPr>
          <w:rFonts w:ascii="Times New Roman" w:hAnsi="Times New Roman" w:cs="Times New Roman"/>
          <w:sz w:val="24"/>
          <w:szCs w:val="24"/>
          <w:lang w:val="de-DE" w:eastAsia="zh-CN"/>
        </w:rPr>
        <w:t>a</w:t>
      </w:r>
      <w:r w:rsidR="00A75EFB" w:rsidRPr="0058103B">
        <w:rPr>
          <w:rFonts w:ascii="Times New Roman" w:hAnsi="Times New Roman" w:cs="Times New Roman"/>
          <w:sz w:val="24"/>
          <w:szCs w:val="24"/>
          <w:lang w:val="de-DE" w:eastAsia="zh-CN"/>
        </w:rPr>
        <w:t xml:space="preserve"> enthaltenen Wörter offenbar nicht verstanden und deren Übersetzung nicht einmal annährend der Bedeutung des Wortes im Deutschen entsprach (z. B. das Wort </w:t>
      </w:r>
      <w:r w:rsidR="00A75EFB" w:rsidRPr="007E762A">
        <w:rPr>
          <w:rFonts w:ascii="Times New Roman" w:hAnsi="Times New Roman" w:cs="Times New Roman"/>
          <w:i/>
          <w:iCs/>
          <w:sz w:val="24"/>
          <w:szCs w:val="24"/>
          <w:lang w:val="de-DE" w:eastAsia="zh-CN"/>
        </w:rPr>
        <w:t>Königssohn</w:t>
      </w:r>
      <w:r w:rsidR="00A75EFB" w:rsidRPr="0058103B">
        <w:rPr>
          <w:rFonts w:ascii="Times New Roman" w:hAnsi="Times New Roman" w:cs="Times New Roman"/>
          <w:sz w:val="24"/>
          <w:szCs w:val="24"/>
          <w:lang w:val="de-DE" w:eastAsia="zh-CN"/>
        </w:rPr>
        <w:t xml:space="preserve"> übersetzt als </w:t>
      </w:r>
      <w:proofErr w:type="spellStart"/>
      <w:r w:rsidR="00A75EFB" w:rsidRPr="0058103B">
        <w:rPr>
          <w:rFonts w:ascii="Times New Roman" w:hAnsi="Times New Roman" w:cs="Times New Roman"/>
          <w:i/>
          <w:iCs/>
          <w:sz w:val="24"/>
          <w:szCs w:val="24"/>
          <w:lang w:val="de-DE" w:eastAsia="zh-CN"/>
        </w:rPr>
        <w:t>trůn</w:t>
      </w:r>
      <w:proofErr w:type="spellEnd"/>
      <w:r w:rsidR="00A75EFB" w:rsidRPr="0058103B">
        <w:rPr>
          <w:rFonts w:ascii="Times New Roman" w:hAnsi="Times New Roman" w:cs="Times New Roman"/>
          <w:sz w:val="24"/>
          <w:szCs w:val="24"/>
          <w:lang w:val="de-DE" w:eastAsia="zh-CN"/>
        </w:rPr>
        <w:t xml:space="preserve"> oder das Wort </w:t>
      </w:r>
      <w:r w:rsidR="00A75EFB" w:rsidRPr="007E762A">
        <w:rPr>
          <w:rFonts w:ascii="Times New Roman" w:hAnsi="Times New Roman" w:cs="Times New Roman"/>
          <w:i/>
          <w:iCs/>
          <w:sz w:val="24"/>
          <w:szCs w:val="24"/>
          <w:lang w:val="de-DE" w:eastAsia="zh-CN"/>
        </w:rPr>
        <w:t>Jägerkleider</w:t>
      </w:r>
      <w:r w:rsidR="00A75EFB" w:rsidRPr="0058103B">
        <w:rPr>
          <w:rFonts w:ascii="Times New Roman" w:hAnsi="Times New Roman" w:cs="Times New Roman"/>
          <w:sz w:val="24"/>
          <w:szCs w:val="24"/>
          <w:lang w:val="de-DE" w:eastAsia="zh-CN"/>
        </w:rPr>
        <w:t xml:space="preserve"> übersetzt als </w:t>
      </w:r>
      <w:proofErr w:type="spellStart"/>
      <w:r w:rsidR="00A75EFB" w:rsidRPr="0058103B">
        <w:rPr>
          <w:rFonts w:ascii="Times New Roman" w:hAnsi="Times New Roman" w:cs="Times New Roman"/>
          <w:i/>
          <w:iCs/>
          <w:sz w:val="24"/>
          <w:szCs w:val="24"/>
          <w:lang w:val="de-DE" w:eastAsia="zh-CN"/>
        </w:rPr>
        <w:t>jelen</w:t>
      </w:r>
      <w:proofErr w:type="spellEnd"/>
      <w:r w:rsidR="00A75EFB" w:rsidRPr="0058103B">
        <w:rPr>
          <w:rFonts w:ascii="Times New Roman" w:hAnsi="Times New Roman" w:cs="Times New Roman"/>
          <w:sz w:val="24"/>
          <w:szCs w:val="24"/>
          <w:lang w:val="de-DE" w:eastAsia="zh-CN"/>
        </w:rPr>
        <w:t>)</w:t>
      </w:r>
      <w:r w:rsidR="002D394C" w:rsidRPr="0058103B">
        <w:rPr>
          <w:rFonts w:ascii="Times New Roman" w:hAnsi="Times New Roman" w:cs="Times New Roman"/>
          <w:sz w:val="24"/>
          <w:szCs w:val="24"/>
          <w:lang w:val="de-DE" w:eastAsia="zh-CN"/>
        </w:rPr>
        <w:t>.</w:t>
      </w:r>
      <w:r w:rsidR="00E6453A" w:rsidRPr="0058103B">
        <w:rPr>
          <w:rFonts w:ascii="Times New Roman" w:hAnsi="Times New Roman" w:cs="Times New Roman"/>
          <w:sz w:val="24"/>
          <w:szCs w:val="24"/>
          <w:lang w:val="de-DE" w:eastAsia="zh-CN"/>
        </w:rPr>
        <w:t xml:space="preserve"> </w:t>
      </w:r>
    </w:p>
    <w:p w14:paraId="35994E43" w14:textId="77777777" w:rsidR="00FB7ED9" w:rsidRPr="0058103B" w:rsidRDefault="00FB7ED9" w:rsidP="00793604">
      <w:pPr>
        <w:spacing w:line="360" w:lineRule="auto"/>
        <w:ind w:firstLine="709"/>
        <w:jc w:val="both"/>
        <w:rPr>
          <w:rFonts w:ascii="Times New Roman" w:hAnsi="Times New Roman" w:cs="Times New Roman"/>
          <w:sz w:val="24"/>
          <w:szCs w:val="24"/>
          <w:lang w:val="de-DE" w:eastAsia="zh-CN"/>
        </w:rPr>
      </w:pPr>
    </w:p>
    <w:p w14:paraId="363E7848" w14:textId="5E6138EB" w:rsidR="0003346A" w:rsidRPr="0058103B" w:rsidRDefault="00D56280" w:rsidP="004F0BF3">
      <w:pPr>
        <w:pStyle w:val="berschrift1"/>
        <w:numPr>
          <w:ilvl w:val="0"/>
          <w:numId w:val="23"/>
        </w:numPr>
        <w:spacing w:line="360" w:lineRule="auto"/>
        <w:jc w:val="both"/>
        <w:rPr>
          <w:rFonts w:ascii="Times New Roman" w:hAnsi="Times New Roman" w:cs="Times New Roman"/>
          <w:b/>
          <w:bCs/>
          <w:color w:val="auto"/>
          <w:sz w:val="30"/>
          <w:szCs w:val="30"/>
          <w:lang w:val="de-DE" w:eastAsia="zh-CN"/>
        </w:rPr>
      </w:pPr>
      <w:bookmarkStart w:id="39" w:name="_Toc132835638"/>
      <w:r w:rsidRPr="0058103B">
        <w:rPr>
          <w:rFonts w:ascii="Times New Roman" w:hAnsi="Times New Roman" w:cs="Times New Roman"/>
          <w:b/>
          <w:bCs/>
          <w:color w:val="auto"/>
          <w:sz w:val="30"/>
          <w:szCs w:val="30"/>
          <w:lang w:val="de-DE" w:eastAsia="zh-CN"/>
        </w:rPr>
        <w:lastRenderedPageBreak/>
        <w:t>SCHLUSSFOLGERUNG</w:t>
      </w:r>
      <w:bookmarkEnd w:id="39"/>
    </w:p>
    <w:p w14:paraId="52D17473" w14:textId="77777777" w:rsidR="00D065D5" w:rsidRPr="0058103B" w:rsidRDefault="00D065D5" w:rsidP="00D065D5">
      <w:pPr>
        <w:rPr>
          <w:lang w:val="de-DE" w:eastAsia="zh-CN"/>
        </w:rPr>
      </w:pPr>
    </w:p>
    <w:p w14:paraId="63C1CEBD" w14:textId="6D36A107" w:rsidR="008946AA" w:rsidRPr="0058103B" w:rsidRDefault="00E256FB" w:rsidP="00E256FB">
      <w:pPr>
        <w:spacing w:line="360" w:lineRule="auto"/>
        <w:ind w:firstLine="709"/>
        <w:jc w:val="both"/>
        <w:rPr>
          <w:rFonts w:ascii="Times New Roman" w:hAnsi="Times New Roman" w:cs="Times New Roman"/>
          <w:sz w:val="24"/>
          <w:szCs w:val="24"/>
          <w:lang w:val="de-DE" w:eastAsia="zh-CN"/>
        </w:rPr>
      </w:pPr>
      <w:r w:rsidRPr="0058103B">
        <w:rPr>
          <w:rFonts w:ascii="Times New Roman" w:hAnsi="Times New Roman" w:cs="Times New Roman"/>
          <w:sz w:val="24"/>
          <w:szCs w:val="24"/>
          <w:lang w:val="de-DE" w:eastAsia="zh-CN"/>
        </w:rPr>
        <w:t xml:space="preserve">Diese Arbeit befasst sich mit der Übersetzung der Märchen der Brüder Grimm und ihrer Verwendung in der Schulpraxis. Das </w:t>
      </w:r>
      <w:r w:rsidR="008946AA" w:rsidRPr="0058103B">
        <w:rPr>
          <w:rFonts w:ascii="Times New Roman" w:hAnsi="Times New Roman" w:cs="Times New Roman"/>
          <w:sz w:val="24"/>
          <w:szCs w:val="24"/>
          <w:lang w:val="de-DE" w:eastAsia="zh-CN"/>
        </w:rPr>
        <w:t>erste</w:t>
      </w:r>
      <w:r w:rsidRPr="0058103B">
        <w:rPr>
          <w:rFonts w:ascii="Times New Roman" w:hAnsi="Times New Roman" w:cs="Times New Roman"/>
          <w:sz w:val="24"/>
          <w:szCs w:val="24"/>
          <w:lang w:val="de-DE" w:eastAsia="zh-CN"/>
        </w:rPr>
        <w:t xml:space="preserve"> Ziel der Arbeit war es, zwei verschiedene Übersetzungen (von </w:t>
      </w:r>
      <w:proofErr w:type="spellStart"/>
      <w:r w:rsidRPr="0058103B">
        <w:rPr>
          <w:rFonts w:ascii="Times New Roman" w:hAnsi="Times New Roman" w:cs="Times New Roman"/>
          <w:sz w:val="24"/>
          <w:szCs w:val="24"/>
          <w:lang w:val="de-DE" w:eastAsia="zh-CN"/>
        </w:rPr>
        <w:t>Helceletová</w:t>
      </w:r>
      <w:proofErr w:type="spellEnd"/>
      <w:r w:rsidRPr="0058103B">
        <w:rPr>
          <w:rFonts w:ascii="Times New Roman" w:hAnsi="Times New Roman" w:cs="Times New Roman"/>
          <w:sz w:val="24"/>
          <w:szCs w:val="24"/>
          <w:lang w:val="de-DE" w:eastAsia="zh-CN"/>
        </w:rPr>
        <w:t xml:space="preserve"> und </w:t>
      </w:r>
      <w:proofErr w:type="spellStart"/>
      <w:r w:rsidRPr="0058103B">
        <w:rPr>
          <w:rFonts w:ascii="Times New Roman" w:hAnsi="Times New Roman" w:cs="Times New Roman"/>
          <w:sz w:val="24"/>
          <w:szCs w:val="24"/>
          <w:lang w:val="de-DE" w:eastAsia="zh-CN"/>
        </w:rPr>
        <w:t>Bezděková</w:t>
      </w:r>
      <w:proofErr w:type="spellEnd"/>
      <w:r w:rsidRPr="0058103B">
        <w:rPr>
          <w:rFonts w:ascii="Times New Roman" w:hAnsi="Times New Roman" w:cs="Times New Roman"/>
          <w:sz w:val="24"/>
          <w:szCs w:val="24"/>
          <w:lang w:val="de-DE" w:eastAsia="zh-CN"/>
        </w:rPr>
        <w:t>) von zwei verschiedenen Märchen (</w:t>
      </w:r>
      <w:r w:rsidRPr="001C5F33">
        <w:rPr>
          <w:rFonts w:ascii="Times New Roman" w:hAnsi="Times New Roman" w:cs="Times New Roman"/>
          <w:i/>
          <w:iCs/>
          <w:sz w:val="24"/>
          <w:szCs w:val="24"/>
          <w:lang w:val="de-DE" w:eastAsia="zh-CN"/>
        </w:rPr>
        <w:t>Rapunzel</w:t>
      </w:r>
      <w:r w:rsidRPr="0058103B">
        <w:rPr>
          <w:rFonts w:ascii="Times New Roman" w:hAnsi="Times New Roman" w:cs="Times New Roman"/>
          <w:sz w:val="24"/>
          <w:szCs w:val="24"/>
          <w:lang w:val="de-DE" w:eastAsia="zh-CN"/>
        </w:rPr>
        <w:t xml:space="preserve"> und </w:t>
      </w:r>
      <w:r w:rsidRPr="001C5F33">
        <w:rPr>
          <w:rFonts w:ascii="Times New Roman" w:hAnsi="Times New Roman" w:cs="Times New Roman"/>
          <w:i/>
          <w:iCs/>
          <w:sz w:val="24"/>
          <w:szCs w:val="24"/>
          <w:lang w:val="de-DE" w:eastAsia="zh-CN"/>
        </w:rPr>
        <w:t>Die zwölf Jäger</w:t>
      </w:r>
      <w:r w:rsidRPr="0058103B">
        <w:rPr>
          <w:rFonts w:ascii="Times New Roman" w:hAnsi="Times New Roman" w:cs="Times New Roman"/>
          <w:sz w:val="24"/>
          <w:szCs w:val="24"/>
          <w:lang w:val="de-DE" w:eastAsia="zh-CN"/>
        </w:rPr>
        <w:t xml:space="preserve">) zu analysieren und darauf aufbauend die Übungen für Schüler der Gymnasien zu erstellen. Die Gymnasiasten wurden ausgewählt, weil sie über das erforderliche Niveau verfügten, um überhaupt mit den Märchen arbeiten zu können. Das Hauptziel, das sich an die Analyse der Übersetzungen anschloss, bestand jedoch darin, </w:t>
      </w:r>
      <w:r w:rsidR="00140CF9" w:rsidRPr="0058103B">
        <w:rPr>
          <w:rFonts w:ascii="Times New Roman" w:hAnsi="Times New Roman" w:cs="Times New Roman"/>
          <w:sz w:val="24"/>
          <w:szCs w:val="24"/>
          <w:lang w:val="de-DE" w:eastAsia="zh-CN"/>
        </w:rPr>
        <w:t xml:space="preserve">den Erfolg von Schülern aus drei verschiedenen Gymnasien bei der Lösung von </w:t>
      </w:r>
      <w:r w:rsidRPr="0058103B">
        <w:rPr>
          <w:rFonts w:ascii="Times New Roman" w:hAnsi="Times New Roman" w:cs="Times New Roman"/>
          <w:sz w:val="24"/>
          <w:szCs w:val="24"/>
          <w:lang w:val="de-DE" w:eastAsia="zh-CN"/>
        </w:rPr>
        <w:t xml:space="preserve">den </w:t>
      </w:r>
      <w:r w:rsidR="00140CF9" w:rsidRPr="0058103B">
        <w:rPr>
          <w:rFonts w:ascii="Times New Roman" w:hAnsi="Times New Roman" w:cs="Times New Roman"/>
          <w:sz w:val="24"/>
          <w:szCs w:val="24"/>
          <w:lang w:val="de-DE" w:eastAsia="zh-CN"/>
        </w:rPr>
        <w:t>Übersetzungs</w:t>
      </w:r>
      <w:r w:rsidRPr="0058103B">
        <w:rPr>
          <w:rFonts w:ascii="Times New Roman" w:hAnsi="Times New Roman" w:cs="Times New Roman"/>
          <w:sz w:val="24"/>
          <w:szCs w:val="24"/>
          <w:lang w:val="de-DE" w:eastAsia="zh-CN"/>
        </w:rPr>
        <w:t xml:space="preserve">übungen </w:t>
      </w:r>
      <w:r w:rsidR="00140CF9" w:rsidRPr="0058103B">
        <w:rPr>
          <w:rFonts w:ascii="Times New Roman" w:hAnsi="Times New Roman" w:cs="Times New Roman"/>
          <w:sz w:val="24"/>
          <w:szCs w:val="24"/>
          <w:lang w:val="de-DE" w:eastAsia="zh-CN"/>
        </w:rPr>
        <w:t>zu untersuchen und zu bewerten</w:t>
      </w:r>
      <w:r w:rsidRPr="0058103B">
        <w:rPr>
          <w:rFonts w:ascii="Times New Roman" w:hAnsi="Times New Roman" w:cs="Times New Roman"/>
          <w:sz w:val="24"/>
          <w:szCs w:val="24"/>
          <w:lang w:val="de-DE" w:eastAsia="zh-CN"/>
        </w:rPr>
        <w:t xml:space="preserve">. Diese Übungen basierten </w:t>
      </w:r>
      <w:r w:rsidR="00140CF9" w:rsidRPr="0058103B">
        <w:rPr>
          <w:rFonts w:ascii="Times New Roman" w:hAnsi="Times New Roman" w:cs="Times New Roman"/>
          <w:sz w:val="24"/>
          <w:szCs w:val="24"/>
          <w:lang w:val="de-DE" w:eastAsia="zh-CN"/>
        </w:rPr>
        <w:t>auf grammatischen Phänomenen aus Grimms Märchen</w:t>
      </w:r>
      <w:r w:rsidR="008946AA" w:rsidRPr="0058103B">
        <w:rPr>
          <w:rFonts w:ascii="Times New Roman" w:hAnsi="Times New Roman" w:cs="Times New Roman"/>
          <w:sz w:val="24"/>
          <w:szCs w:val="24"/>
          <w:lang w:val="de-DE" w:eastAsia="zh-CN"/>
        </w:rPr>
        <w:t xml:space="preserve"> und die Quelle für die formale Form der Übungen war das Buch </w:t>
      </w:r>
      <w:r w:rsidR="008946AA" w:rsidRPr="0058103B">
        <w:rPr>
          <w:rFonts w:ascii="Times New Roman" w:hAnsi="Times New Roman" w:cs="Times New Roman"/>
          <w:i/>
          <w:iCs/>
          <w:sz w:val="24"/>
          <w:szCs w:val="24"/>
          <w:lang w:val="de-DE" w:eastAsia="zh-CN"/>
        </w:rPr>
        <w:t>Translation and Own-</w:t>
      </w:r>
      <w:proofErr w:type="spellStart"/>
      <w:r w:rsidR="008946AA" w:rsidRPr="0058103B">
        <w:rPr>
          <w:rFonts w:ascii="Times New Roman" w:hAnsi="Times New Roman" w:cs="Times New Roman"/>
          <w:i/>
          <w:iCs/>
          <w:sz w:val="24"/>
          <w:szCs w:val="24"/>
          <w:lang w:val="de-DE" w:eastAsia="zh-CN"/>
        </w:rPr>
        <w:t>language</w:t>
      </w:r>
      <w:proofErr w:type="spellEnd"/>
      <w:r w:rsidR="008946AA" w:rsidRPr="0058103B">
        <w:rPr>
          <w:rFonts w:ascii="Times New Roman" w:hAnsi="Times New Roman" w:cs="Times New Roman"/>
          <w:i/>
          <w:iCs/>
          <w:sz w:val="24"/>
          <w:szCs w:val="24"/>
          <w:lang w:val="de-DE" w:eastAsia="zh-CN"/>
        </w:rPr>
        <w:t xml:space="preserve"> </w:t>
      </w:r>
      <w:proofErr w:type="spellStart"/>
      <w:r w:rsidR="008946AA" w:rsidRPr="0058103B">
        <w:rPr>
          <w:rFonts w:ascii="Times New Roman" w:hAnsi="Times New Roman" w:cs="Times New Roman"/>
          <w:i/>
          <w:iCs/>
          <w:sz w:val="24"/>
          <w:szCs w:val="24"/>
          <w:lang w:val="de-DE" w:eastAsia="zh-CN"/>
        </w:rPr>
        <w:t>Activities</w:t>
      </w:r>
      <w:proofErr w:type="spellEnd"/>
      <w:r w:rsidR="008946AA" w:rsidRPr="0058103B">
        <w:rPr>
          <w:rFonts w:ascii="Times New Roman" w:hAnsi="Times New Roman" w:cs="Times New Roman"/>
          <w:sz w:val="24"/>
          <w:szCs w:val="24"/>
          <w:lang w:val="de-DE" w:eastAsia="zh-CN"/>
        </w:rPr>
        <w:t xml:space="preserve"> vom Autor Philip Kerr. Der Inhalt der Übung wurde dann natürlich modifiziert, um die analysierten sprachlichen Phänomene aus beiden Märchen einzubeziehen.</w:t>
      </w:r>
    </w:p>
    <w:p w14:paraId="2C4A3FE9" w14:textId="372B2CCD" w:rsidR="00862473" w:rsidRPr="0058103B" w:rsidRDefault="00862473" w:rsidP="00E256FB">
      <w:pPr>
        <w:spacing w:line="360" w:lineRule="auto"/>
        <w:ind w:firstLine="709"/>
        <w:jc w:val="both"/>
        <w:rPr>
          <w:rFonts w:ascii="Times New Roman" w:hAnsi="Times New Roman" w:cs="Times New Roman"/>
          <w:sz w:val="24"/>
          <w:szCs w:val="24"/>
          <w:lang w:val="de-DE" w:eastAsia="zh-CN"/>
        </w:rPr>
      </w:pPr>
      <w:r w:rsidRPr="0058103B">
        <w:rPr>
          <w:rFonts w:ascii="Times New Roman" w:hAnsi="Times New Roman" w:cs="Times New Roman"/>
          <w:sz w:val="24"/>
          <w:szCs w:val="24"/>
          <w:lang w:val="de-DE" w:eastAsia="zh-CN"/>
        </w:rPr>
        <w:t xml:space="preserve">Die Übersetzungsanalyse ergab, dass die ältere Übersetzung der Märchen, d. h. die von </w:t>
      </w:r>
      <w:proofErr w:type="spellStart"/>
      <w:r w:rsidRPr="0058103B">
        <w:rPr>
          <w:rFonts w:ascii="Times New Roman" w:hAnsi="Times New Roman" w:cs="Times New Roman"/>
          <w:sz w:val="24"/>
          <w:szCs w:val="24"/>
          <w:lang w:val="de-DE" w:eastAsia="zh-CN"/>
        </w:rPr>
        <w:t>Helceletová</w:t>
      </w:r>
      <w:proofErr w:type="spellEnd"/>
      <w:r w:rsidRPr="0058103B">
        <w:rPr>
          <w:rFonts w:ascii="Times New Roman" w:hAnsi="Times New Roman" w:cs="Times New Roman"/>
          <w:sz w:val="24"/>
          <w:szCs w:val="24"/>
          <w:lang w:val="de-DE" w:eastAsia="zh-CN"/>
        </w:rPr>
        <w:t xml:space="preserve"> viel mehr das Original kopiert und, wenn möglich, wortwörtlich wiedergibt. Im Gegensatz dazu war die neuere Übersetzung von der Übersetzerin </w:t>
      </w:r>
      <w:proofErr w:type="spellStart"/>
      <w:r w:rsidRPr="0058103B">
        <w:rPr>
          <w:rFonts w:ascii="Times New Roman" w:hAnsi="Times New Roman" w:cs="Times New Roman"/>
          <w:sz w:val="24"/>
          <w:szCs w:val="24"/>
          <w:lang w:val="de-DE" w:eastAsia="zh-CN"/>
        </w:rPr>
        <w:t>Bezděková</w:t>
      </w:r>
      <w:proofErr w:type="spellEnd"/>
      <w:r w:rsidRPr="0058103B">
        <w:rPr>
          <w:rFonts w:ascii="Times New Roman" w:hAnsi="Times New Roman" w:cs="Times New Roman"/>
          <w:sz w:val="24"/>
          <w:szCs w:val="24"/>
          <w:lang w:val="de-DE" w:eastAsia="zh-CN"/>
        </w:rPr>
        <w:t xml:space="preserve"> eine freie Übersetzung und an einigen Stellen ließ sie Wörter oder mehrere Wörter, die sie nicht für wichtig hielt, sogar weg. Dieses </w:t>
      </w:r>
      <w:r w:rsidR="00416D7F" w:rsidRPr="0058103B">
        <w:rPr>
          <w:rFonts w:ascii="Times New Roman" w:hAnsi="Times New Roman" w:cs="Times New Roman"/>
          <w:sz w:val="24"/>
          <w:szCs w:val="24"/>
          <w:lang w:val="de-DE" w:eastAsia="zh-CN"/>
        </w:rPr>
        <w:t>Ergebnis</w:t>
      </w:r>
      <w:r w:rsidRPr="0058103B">
        <w:rPr>
          <w:rFonts w:ascii="Times New Roman" w:hAnsi="Times New Roman" w:cs="Times New Roman"/>
          <w:sz w:val="24"/>
          <w:szCs w:val="24"/>
          <w:lang w:val="de-DE" w:eastAsia="zh-CN"/>
        </w:rPr>
        <w:t xml:space="preserve"> der Analyse zeigt einen Trend, der sich in der Übersetzungsbranche vor allem in den letzten Jahren verbreitet, nämlich die freie Übersetzung der wörtlichen Übersetzung vorzuziehen. </w:t>
      </w:r>
    </w:p>
    <w:p w14:paraId="656577A9" w14:textId="77777777" w:rsidR="000B4D30" w:rsidRPr="0058103B" w:rsidRDefault="000B4D30" w:rsidP="000B4D30">
      <w:pPr>
        <w:spacing w:line="360" w:lineRule="auto"/>
        <w:ind w:firstLine="709"/>
        <w:jc w:val="both"/>
        <w:rPr>
          <w:rFonts w:ascii="Times New Roman" w:hAnsi="Times New Roman" w:cs="Times New Roman"/>
          <w:sz w:val="24"/>
          <w:szCs w:val="24"/>
          <w:lang w:val="de-DE" w:eastAsia="zh-CN"/>
        </w:rPr>
      </w:pPr>
      <w:r w:rsidRPr="0058103B">
        <w:rPr>
          <w:rFonts w:ascii="Times New Roman" w:hAnsi="Times New Roman" w:cs="Times New Roman"/>
          <w:sz w:val="24"/>
          <w:szCs w:val="24"/>
          <w:lang w:val="de-DE" w:eastAsia="zh-CN"/>
        </w:rPr>
        <w:t xml:space="preserve">Hinsichtlich der Aufgaben, die die Schüler bearbeiteten, bestand das Ziel der ersten Übung darin, herauszufinden, ob die Gymnasiasten in der Lage sind, Sätze, die FVG enthalten, mit Hilfe eines Wörterbuchs zu übersetzen. Nach der Analyse dieser Übung bin ich zu dem Schluss gekommen, dass die Gymnasiasten dazu nicht in der Lage sind, da sie häufig grammatikalische Fehler in den Sätzen machten, die dann zu semantischen Verschiebungen führten und bei denen auch das zur Verfügung gestellte Wörterbuch keine Hilfe sein konnte. Ich würde daher Übersetzungsübungen, in denen die Schüler komplexere deutsche Sätze übersetzen, für den Einsatz erst an Universitäten empfehlen.  </w:t>
      </w:r>
    </w:p>
    <w:p w14:paraId="265AA493" w14:textId="2F7AFA31" w:rsidR="000B4D30" w:rsidRPr="0058103B" w:rsidRDefault="000B4D30" w:rsidP="000B4D30">
      <w:pPr>
        <w:spacing w:line="360" w:lineRule="auto"/>
        <w:ind w:firstLine="709"/>
        <w:jc w:val="both"/>
        <w:rPr>
          <w:rFonts w:ascii="Times New Roman" w:hAnsi="Times New Roman" w:cs="Times New Roman"/>
          <w:sz w:val="24"/>
          <w:szCs w:val="24"/>
          <w:lang w:val="de-DE" w:eastAsia="zh-CN"/>
        </w:rPr>
      </w:pPr>
      <w:r w:rsidRPr="0058103B">
        <w:rPr>
          <w:rFonts w:ascii="Times New Roman" w:hAnsi="Times New Roman" w:cs="Times New Roman"/>
          <w:sz w:val="24"/>
          <w:szCs w:val="24"/>
          <w:lang w:val="de-DE" w:eastAsia="zh-CN"/>
        </w:rPr>
        <w:t>Ziel der zweiten Übung war es,</w:t>
      </w:r>
      <w:r w:rsidR="00121D9A">
        <w:rPr>
          <w:rFonts w:ascii="Times New Roman" w:hAnsi="Times New Roman" w:cs="Times New Roman"/>
          <w:sz w:val="24"/>
          <w:szCs w:val="24"/>
          <w:lang w:val="de-DE" w:eastAsia="zh-CN"/>
        </w:rPr>
        <w:t xml:space="preserve"> </w:t>
      </w:r>
      <w:r w:rsidR="007512AD">
        <w:rPr>
          <w:rStyle w:val="rynqvb"/>
          <w:rFonts w:ascii="Times New Roman" w:hAnsi="Times New Roman" w:cs="Times New Roman"/>
          <w:sz w:val="24"/>
          <w:szCs w:val="24"/>
          <w:lang w:val="de-DE"/>
        </w:rPr>
        <w:t>die Kenntnisse der Schüler in der Verwendung der Richtungsadverbien hin und her zu überprüfen und auszuwerten</w:t>
      </w:r>
      <w:r w:rsidR="00121D9A" w:rsidRPr="00625AFF">
        <w:rPr>
          <w:rStyle w:val="rynqvb"/>
          <w:rFonts w:ascii="Times New Roman" w:hAnsi="Times New Roman" w:cs="Times New Roman"/>
          <w:sz w:val="24"/>
          <w:szCs w:val="24"/>
          <w:lang w:val="de-DE"/>
        </w:rPr>
        <w:t>.</w:t>
      </w:r>
      <w:r w:rsidRPr="00625AFF">
        <w:rPr>
          <w:rFonts w:ascii="Times New Roman" w:hAnsi="Times New Roman" w:cs="Times New Roman"/>
          <w:sz w:val="24"/>
          <w:szCs w:val="24"/>
          <w:lang w:val="de-DE" w:eastAsia="zh-CN"/>
        </w:rPr>
        <w:t xml:space="preserve"> Das Ergebnis</w:t>
      </w:r>
      <w:r w:rsidRPr="0058103B">
        <w:rPr>
          <w:rFonts w:ascii="Times New Roman" w:hAnsi="Times New Roman" w:cs="Times New Roman"/>
          <w:sz w:val="24"/>
          <w:szCs w:val="24"/>
          <w:lang w:val="de-DE" w:eastAsia="zh-CN"/>
        </w:rPr>
        <w:t xml:space="preserve"> der Analyse ist, </w:t>
      </w:r>
      <w:r w:rsidRPr="0058103B">
        <w:rPr>
          <w:rFonts w:ascii="Times New Roman" w:hAnsi="Times New Roman" w:cs="Times New Roman"/>
          <w:sz w:val="24"/>
          <w:szCs w:val="24"/>
          <w:lang w:val="de-DE" w:eastAsia="zh-CN"/>
        </w:rPr>
        <w:lastRenderedPageBreak/>
        <w:t>dass die Schüler aller Gymnasien sehr ähnlich erfolgreich waren, wobei das Gymnasium 3 die besten Ergebnisse hatte und das Gymnasium 1 die schlechtesten</w:t>
      </w:r>
      <w:r w:rsidR="002F454D">
        <w:rPr>
          <w:rFonts w:ascii="Times New Roman" w:hAnsi="Times New Roman" w:cs="Times New Roman"/>
          <w:sz w:val="24"/>
          <w:szCs w:val="24"/>
          <w:lang w:val="de-DE" w:eastAsia="zh-CN"/>
        </w:rPr>
        <w:t xml:space="preserve">. </w:t>
      </w:r>
      <w:r w:rsidR="007512AD">
        <w:rPr>
          <w:rFonts w:ascii="Times New Roman" w:hAnsi="Times New Roman" w:cs="Times New Roman"/>
          <w:sz w:val="24"/>
          <w:szCs w:val="24"/>
          <w:lang w:val="de-DE" w:eastAsia="zh-CN"/>
        </w:rPr>
        <w:t xml:space="preserve">Die überwiegende Mehrheit aller Schüler beherrscht die Grammatik der Richtungsadverbien – dies beweist die Tatsache, dass die Schüler </w:t>
      </w:r>
      <w:r w:rsidR="002F454D">
        <w:rPr>
          <w:rFonts w:ascii="Times New Roman" w:hAnsi="Times New Roman" w:cs="Times New Roman"/>
          <w:sz w:val="24"/>
          <w:szCs w:val="24"/>
          <w:lang w:val="de-DE" w:eastAsia="zh-CN"/>
        </w:rPr>
        <w:t>der zwei</w:t>
      </w:r>
      <w:r w:rsidR="007512AD">
        <w:rPr>
          <w:rFonts w:ascii="Times New Roman" w:hAnsi="Times New Roman" w:cs="Times New Roman"/>
          <w:sz w:val="24"/>
          <w:szCs w:val="24"/>
          <w:lang w:val="de-DE" w:eastAsia="zh-CN"/>
        </w:rPr>
        <w:t xml:space="preserve"> Gymnasien bei der Lösung der Übung 2 am erfolgreichsten waren. </w:t>
      </w:r>
    </w:p>
    <w:p w14:paraId="6F60EEEA" w14:textId="04572B4E" w:rsidR="00DD7792" w:rsidRPr="0058103B" w:rsidRDefault="000B4D30" w:rsidP="00206EB4">
      <w:pPr>
        <w:spacing w:line="360" w:lineRule="auto"/>
        <w:ind w:firstLine="709"/>
        <w:jc w:val="both"/>
        <w:rPr>
          <w:rFonts w:ascii="Times New Roman" w:hAnsi="Times New Roman" w:cs="Times New Roman"/>
          <w:sz w:val="24"/>
          <w:szCs w:val="24"/>
          <w:lang w:val="de-DE" w:eastAsia="zh-CN"/>
        </w:rPr>
      </w:pPr>
      <w:r w:rsidRPr="0058103B">
        <w:rPr>
          <w:rFonts w:ascii="Times New Roman" w:hAnsi="Times New Roman" w:cs="Times New Roman"/>
          <w:sz w:val="24"/>
          <w:szCs w:val="24"/>
          <w:lang w:val="de-DE" w:eastAsia="zh-CN"/>
        </w:rPr>
        <w:t xml:space="preserve">Die letzte Aufgabe befasste sich mit der Übersetzung von Komposita und insbesondere damit, ob die Schüler eher zur wörtlichen oder zur freien Übersetzung neigen. Die Ergebnisse zeigen, dass die Schüler </w:t>
      </w:r>
      <w:r w:rsidR="00D458BF">
        <w:rPr>
          <w:rFonts w:ascii="Times New Roman" w:hAnsi="Times New Roman" w:cs="Times New Roman"/>
          <w:sz w:val="24"/>
          <w:szCs w:val="24"/>
          <w:lang w:val="de-DE" w:eastAsia="zh-CN"/>
        </w:rPr>
        <w:t>aller</w:t>
      </w:r>
      <w:r w:rsidRPr="0058103B">
        <w:rPr>
          <w:rFonts w:ascii="Times New Roman" w:hAnsi="Times New Roman" w:cs="Times New Roman"/>
          <w:sz w:val="24"/>
          <w:szCs w:val="24"/>
          <w:lang w:val="de-DE" w:eastAsia="zh-CN"/>
        </w:rPr>
        <w:t xml:space="preserve"> Gymnasien eher wörtlich übersetzen. </w:t>
      </w:r>
    </w:p>
    <w:p w14:paraId="33D46C85" w14:textId="2F91D355" w:rsidR="008946AA" w:rsidRPr="0058103B" w:rsidRDefault="00140CF9" w:rsidP="00E256FB">
      <w:pPr>
        <w:spacing w:line="360" w:lineRule="auto"/>
        <w:ind w:firstLine="709"/>
        <w:jc w:val="both"/>
        <w:rPr>
          <w:rFonts w:ascii="Times New Roman" w:hAnsi="Times New Roman" w:cs="Times New Roman"/>
          <w:sz w:val="24"/>
          <w:szCs w:val="24"/>
          <w:lang w:val="de-DE" w:eastAsia="zh-CN"/>
        </w:rPr>
      </w:pPr>
      <w:r w:rsidRPr="0058103B">
        <w:rPr>
          <w:rFonts w:ascii="Times New Roman" w:hAnsi="Times New Roman" w:cs="Times New Roman"/>
          <w:sz w:val="24"/>
          <w:szCs w:val="24"/>
          <w:lang w:val="de-DE" w:eastAsia="zh-CN"/>
        </w:rPr>
        <w:t xml:space="preserve">Was die Erfolgsquote bei der Lösung der drei Aufgaben betrifft, so lagen alle Gymnasien auf einem relativ ähnlichen Niveau – insbesondere die Gymnasien 2 und 3. Das Gymnasium 1 lag leicht hinter den anderen Gymnasien, da seine Schüler bei keiner der Übungen die besten Ergebnisse erzielten, und bei der Übung 3 war der Unterschied in der Erfolgsquote im Vergleich zu den Gymnasien 2 und 3 recht markant. </w:t>
      </w:r>
      <w:r w:rsidR="002F454D">
        <w:rPr>
          <w:rFonts w:ascii="Times New Roman" w:hAnsi="Times New Roman" w:cs="Times New Roman"/>
          <w:sz w:val="24"/>
          <w:szCs w:val="24"/>
          <w:lang w:val="de-DE" w:eastAsia="zh-CN"/>
        </w:rPr>
        <w:t>Wie schon oben erwähnt wurde, d</w:t>
      </w:r>
      <w:r w:rsidRPr="0058103B">
        <w:rPr>
          <w:rFonts w:ascii="Times New Roman" w:hAnsi="Times New Roman" w:cs="Times New Roman"/>
          <w:sz w:val="24"/>
          <w:szCs w:val="24"/>
          <w:lang w:val="de-DE" w:eastAsia="zh-CN"/>
        </w:rPr>
        <w:t xml:space="preserve">ie vorherrschende Übersetzungsstrategie, die von den Schülern </w:t>
      </w:r>
      <w:r w:rsidR="00F2098A" w:rsidRPr="0058103B">
        <w:rPr>
          <w:rFonts w:ascii="Times New Roman" w:hAnsi="Times New Roman" w:cs="Times New Roman"/>
          <w:sz w:val="24"/>
          <w:szCs w:val="24"/>
          <w:lang w:val="de-DE" w:eastAsia="zh-CN"/>
        </w:rPr>
        <w:t>der</w:t>
      </w:r>
      <w:r w:rsidRPr="0058103B">
        <w:rPr>
          <w:rFonts w:ascii="Times New Roman" w:hAnsi="Times New Roman" w:cs="Times New Roman"/>
          <w:sz w:val="24"/>
          <w:szCs w:val="24"/>
          <w:lang w:val="de-DE" w:eastAsia="zh-CN"/>
        </w:rPr>
        <w:t xml:space="preserve"> Gymnasien gewählt wurde, war die wörtliche Übersetzung, was angesichts ihre</w:t>
      </w:r>
      <w:r w:rsidR="00DE7E55">
        <w:rPr>
          <w:rFonts w:ascii="Times New Roman" w:hAnsi="Times New Roman" w:cs="Times New Roman"/>
          <w:sz w:val="24"/>
          <w:szCs w:val="24"/>
          <w:lang w:val="de-DE" w:eastAsia="zh-CN"/>
        </w:rPr>
        <w:t>s</w:t>
      </w:r>
      <w:r w:rsidRPr="0058103B">
        <w:rPr>
          <w:rFonts w:ascii="Times New Roman" w:hAnsi="Times New Roman" w:cs="Times New Roman"/>
          <w:sz w:val="24"/>
          <w:szCs w:val="24"/>
          <w:lang w:val="de-DE" w:eastAsia="zh-CN"/>
        </w:rPr>
        <w:t xml:space="preserve"> Sprachniveau</w:t>
      </w:r>
      <w:r w:rsidR="00DE7E55">
        <w:rPr>
          <w:rFonts w:ascii="Times New Roman" w:hAnsi="Times New Roman" w:cs="Times New Roman"/>
          <w:sz w:val="24"/>
          <w:szCs w:val="24"/>
          <w:lang w:val="de-DE" w:eastAsia="zh-CN"/>
        </w:rPr>
        <w:t>s</w:t>
      </w:r>
      <w:r w:rsidRPr="0058103B">
        <w:rPr>
          <w:rFonts w:ascii="Times New Roman" w:hAnsi="Times New Roman" w:cs="Times New Roman"/>
          <w:sz w:val="24"/>
          <w:szCs w:val="24"/>
          <w:lang w:val="de-DE" w:eastAsia="zh-CN"/>
        </w:rPr>
        <w:t xml:space="preserve"> verständlich und nicht überraschend ist. </w:t>
      </w:r>
    </w:p>
    <w:p w14:paraId="49C872F5" w14:textId="37E0D81F" w:rsidR="0003346A" w:rsidRPr="00121D9A" w:rsidRDefault="00140CF9" w:rsidP="00E256FB">
      <w:pPr>
        <w:spacing w:line="360" w:lineRule="auto"/>
        <w:ind w:firstLine="709"/>
        <w:jc w:val="both"/>
        <w:rPr>
          <w:rFonts w:ascii="Times New Roman" w:hAnsi="Times New Roman" w:cs="Times New Roman"/>
          <w:sz w:val="24"/>
          <w:szCs w:val="24"/>
          <w:lang w:val="de-DE" w:eastAsia="zh-CN"/>
        </w:rPr>
      </w:pPr>
      <w:r w:rsidRPr="0058103B">
        <w:rPr>
          <w:rFonts w:ascii="Times New Roman" w:hAnsi="Times New Roman" w:cs="Times New Roman"/>
          <w:sz w:val="24"/>
          <w:szCs w:val="24"/>
          <w:lang w:val="de-DE" w:eastAsia="zh-CN"/>
        </w:rPr>
        <w:t xml:space="preserve">Betrachtet man die Erfolgsquote der Schüler innerhalb der einzelnen Übungen, so waren die Schüler </w:t>
      </w:r>
      <w:r w:rsidR="003F1BB9">
        <w:rPr>
          <w:rFonts w:ascii="Times New Roman" w:hAnsi="Times New Roman" w:cs="Times New Roman"/>
          <w:sz w:val="24"/>
          <w:szCs w:val="24"/>
          <w:lang w:val="de-DE" w:eastAsia="zh-CN"/>
        </w:rPr>
        <w:t>der</w:t>
      </w:r>
      <w:r w:rsidRPr="0058103B">
        <w:rPr>
          <w:rFonts w:ascii="Times New Roman" w:hAnsi="Times New Roman" w:cs="Times New Roman"/>
          <w:sz w:val="24"/>
          <w:szCs w:val="24"/>
          <w:lang w:val="de-DE" w:eastAsia="zh-CN"/>
        </w:rPr>
        <w:t xml:space="preserve"> Gymnasien</w:t>
      </w:r>
      <w:r w:rsidR="003F1BB9">
        <w:rPr>
          <w:rFonts w:ascii="Times New Roman" w:hAnsi="Times New Roman" w:cs="Times New Roman"/>
          <w:sz w:val="24"/>
          <w:szCs w:val="24"/>
          <w:lang w:val="de-DE" w:eastAsia="zh-CN"/>
        </w:rPr>
        <w:t xml:space="preserve"> 1 und 3</w:t>
      </w:r>
      <w:r w:rsidRPr="0058103B">
        <w:rPr>
          <w:rFonts w:ascii="Times New Roman" w:hAnsi="Times New Roman" w:cs="Times New Roman"/>
          <w:sz w:val="24"/>
          <w:szCs w:val="24"/>
          <w:lang w:val="de-DE" w:eastAsia="zh-CN"/>
        </w:rPr>
        <w:t xml:space="preserve"> in der </w:t>
      </w:r>
      <w:r w:rsidRPr="00121D9A">
        <w:rPr>
          <w:rFonts w:ascii="Times New Roman" w:hAnsi="Times New Roman" w:cs="Times New Roman"/>
          <w:sz w:val="24"/>
          <w:szCs w:val="24"/>
          <w:lang w:val="de-DE" w:eastAsia="zh-CN"/>
        </w:rPr>
        <w:t>Übung 2 am erfolgreichsten</w:t>
      </w:r>
      <w:r w:rsidR="003F1BB9">
        <w:rPr>
          <w:rFonts w:ascii="Times New Roman" w:hAnsi="Times New Roman" w:cs="Times New Roman"/>
          <w:sz w:val="24"/>
          <w:szCs w:val="24"/>
          <w:lang w:val="de-DE" w:eastAsia="zh-CN"/>
        </w:rPr>
        <w:t>.</w:t>
      </w:r>
      <w:r w:rsidR="00F60C37">
        <w:rPr>
          <w:rFonts w:ascii="Times New Roman" w:hAnsi="Times New Roman" w:cs="Times New Roman"/>
          <w:sz w:val="24"/>
          <w:szCs w:val="24"/>
          <w:lang w:val="de-DE" w:eastAsia="zh-CN"/>
        </w:rPr>
        <w:t xml:space="preserve"> Gymnasium 2 hatte die besten Ergebnisse in der Übung 3.</w:t>
      </w:r>
      <w:r w:rsidR="003F1BB9">
        <w:rPr>
          <w:rFonts w:ascii="Times New Roman" w:hAnsi="Times New Roman" w:cs="Times New Roman"/>
          <w:sz w:val="24"/>
          <w:szCs w:val="24"/>
          <w:lang w:val="de-DE" w:eastAsia="zh-CN"/>
        </w:rPr>
        <w:t xml:space="preserve"> </w:t>
      </w:r>
      <w:r w:rsidR="00F60C37">
        <w:rPr>
          <w:rFonts w:ascii="Times New Roman" w:hAnsi="Times New Roman" w:cs="Times New Roman"/>
          <w:sz w:val="24"/>
          <w:szCs w:val="24"/>
          <w:lang w:val="de-DE" w:eastAsia="zh-CN"/>
        </w:rPr>
        <w:t>Zweiterfolgreichste Übung war</w:t>
      </w:r>
      <w:r w:rsidRPr="00121D9A">
        <w:rPr>
          <w:rFonts w:ascii="Times New Roman" w:hAnsi="Times New Roman" w:cs="Times New Roman"/>
          <w:sz w:val="24"/>
          <w:szCs w:val="24"/>
          <w:lang w:val="de-DE" w:eastAsia="zh-CN"/>
        </w:rPr>
        <w:t xml:space="preserve"> </w:t>
      </w:r>
      <w:r w:rsidR="00F60C37">
        <w:rPr>
          <w:rFonts w:ascii="Times New Roman" w:hAnsi="Times New Roman" w:cs="Times New Roman"/>
          <w:sz w:val="24"/>
          <w:szCs w:val="24"/>
          <w:lang w:val="de-DE" w:eastAsia="zh-CN"/>
        </w:rPr>
        <w:t xml:space="preserve">die </w:t>
      </w:r>
      <w:r w:rsidR="008962E9">
        <w:rPr>
          <w:rFonts w:ascii="Times New Roman" w:hAnsi="Times New Roman" w:cs="Times New Roman"/>
          <w:sz w:val="24"/>
          <w:szCs w:val="24"/>
          <w:lang w:val="de-DE" w:eastAsia="zh-CN"/>
        </w:rPr>
        <w:t>Übung</w:t>
      </w:r>
      <w:r w:rsidRPr="00121D9A">
        <w:rPr>
          <w:rFonts w:ascii="Times New Roman" w:hAnsi="Times New Roman" w:cs="Times New Roman"/>
          <w:sz w:val="24"/>
          <w:szCs w:val="24"/>
          <w:lang w:val="de-DE" w:eastAsia="zh-CN"/>
        </w:rPr>
        <w:t xml:space="preserve"> 3 und die meisten Fehler traten in der Übung 1 auf. </w:t>
      </w:r>
      <w:r w:rsidR="00121D9A">
        <w:rPr>
          <w:rFonts w:ascii="Times New Roman" w:hAnsi="Times New Roman" w:cs="Times New Roman"/>
          <w:sz w:val="24"/>
          <w:szCs w:val="24"/>
          <w:lang w:val="de-DE" w:eastAsia="zh-CN"/>
        </w:rPr>
        <w:t>Nach der Analyse dieser Übung bin ich zu dem Schluss gekommen, dass die Gymnasiasten nicht in der Lage sind</w:t>
      </w:r>
      <w:r w:rsidR="00B83E5C">
        <w:rPr>
          <w:rFonts w:ascii="Times New Roman" w:hAnsi="Times New Roman" w:cs="Times New Roman"/>
          <w:sz w:val="24"/>
          <w:szCs w:val="24"/>
          <w:lang w:val="de-DE" w:eastAsia="zh-CN"/>
        </w:rPr>
        <w:t xml:space="preserve"> komplexe deutsche Sätze sinnvoll zu übersetzen</w:t>
      </w:r>
      <w:r w:rsidR="00121D9A">
        <w:rPr>
          <w:rFonts w:ascii="Times New Roman" w:hAnsi="Times New Roman" w:cs="Times New Roman"/>
          <w:sz w:val="24"/>
          <w:szCs w:val="24"/>
          <w:lang w:val="de-DE" w:eastAsia="zh-CN"/>
        </w:rPr>
        <w:t xml:space="preserve">, da sie häufig grammatikalische Fehler in den Sätzen machten, die dann zu semantischen Verschiebungen führten und bei denen auch das zur Verfügung gestellte Wörterbuch keine Hilfe sein konnte. Die </w:t>
      </w:r>
      <w:r w:rsidR="00B83E5C">
        <w:rPr>
          <w:rFonts w:ascii="Times New Roman" w:hAnsi="Times New Roman" w:cs="Times New Roman"/>
          <w:sz w:val="24"/>
          <w:szCs w:val="24"/>
          <w:lang w:val="de-DE" w:eastAsia="zh-CN"/>
        </w:rPr>
        <w:t>Finalü</w:t>
      </w:r>
      <w:r w:rsidR="00121D9A">
        <w:rPr>
          <w:rFonts w:ascii="Times New Roman" w:hAnsi="Times New Roman" w:cs="Times New Roman"/>
          <w:sz w:val="24"/>
          <w:szCs w:val="24"/>
          <w:lang w:val="de-DE" w:eastAsia="zh-CN"/>
        </w:rPr>
        <w:t xml:space="preserve">bersetzungen wiesen keine gute Qualität auf. Ich würde daher Übersetzungsübungen, in denen die Schüler komplexere deutsche Sätze übersetzen, für den Einsatz erst an Universitäten empfehlen. </w:t>
      </w:r>
    </w:p>
    <w:p w14:paraId="3AF904B9" w14:textId="0057A690" w:rsidR="008E092C" w:rsidRPr="0058103B" w:rsidRDefault="008E092C" w:rsidP="008E092C">
      <w:pPr>
        <w:rPr>
          <w:lang w:val="de-DE" w:eastAsia="zh-CN"/>
        </w:rPr>
      </w:pPr>
    </w:p>
    <w:p w14:paraId="3D9D86CE" w14:textId="5F4951EB" w:rsidR="00196318" w:rsidRPr="0058103B" w:rsidRDefault="00196318" w:rsidP="008E092C">
      <w:pPr>
        <w:rPr>
          <w:lang w:val="de-DE" w:eastAsia="zh-CN"/>
        </w:rPr>
      </w:pPr>
    </w:p>
    <w:p w14:paraId="1AD89EBB" w14:textId="034E372A" w:rsidR="00196318" w:rsidRPr="0058103B" w:rsidRDefault="00196318" w:rsidP="008E092C">
      <w:pPr>
        <w:rPr>
          <w:lang w:val="de-DE" w:eastAsia="zh-CN"/>
        </w:rPr>
      </w:pPr>
    </w:p>
    <w:p w14:paraId="3F9049D4" w14:textId="1D6D2C8C" w:rsidR="00D07BF3" w:rsidRPr="0058103B" w:rsidRDefault="00D07BF3" w:rsidP="008E092C">
      <w:pPr>
        <w:rPr>
          <w:lang w:val="de-DE" w:eastAsia="zh-CN"/>
        </w:rPr>
      </w:pPr>
    </w:p>
    <w:p w14:paraId="13232680" w14:textId="174ADAA2" w:rsidR="00D07BF3" w:rsidRPr="0058103B" w:rsidRDefault="00D07BF3" w:rsidP="008E092C">
      <w:pPr>
        <w:rPr>
          <w:lang w:val="de-DE" w:eastAsia="zh-CN"/>
        </w:rPr>
      </w:pPr>
    </w:p>
    <w:p w14:paraId="633E15C9" w14:textId="5FD6A399" w:rsidR="00206EB4" w:rsidRPr="0058103B" w:rsidRDefault="00206EB4" w:rsidP="008E092C">
      <w:pPr>
        <w:rPr>
          <w:lang w:val="de-DE" w:eastAsia="zh-CN"/>
        </w:rPr>
      </w:pPr>
    </w:p>
    <w:p w14:paraId="42EBFA5E" w14:textId="77777777" w:rsidR="003356AE" w:rsidRPr="0058103B" w:rsidRDefault="003356AE" w:rsidP="008E092C">
      <w:pPr>
        <w:rPr>
          <w:lang w:val="de-DE" w:eastAsia="zh-CN"/>
        </w:rPr>
      </w:pPr>
    </w:p>
    <w:p w14:paraId="764B0559" w14:textId="6C297B72" w:rsidR="009E55AF" w:rsidRPr="0058103B" w:rsidRDefault="00D56280" w:rsidP="004F0BF3">
      <w:pPr>
        <w:pStyle w:val="berschrift1"/>
        <w:numPr>
          <w:ilvl w:val="0"/>
          <w:numId w:val="23"/>
        </w:numPr>
        <w:spacing w:line="360" w:lineRule="auto"/>
        <w:jc w:val="both"/>
        <w:rPr>
          <w:rFonts w:ascii="Times New Roman" w:hAnsi="Times New Roman" w:cs="Times New Roman"/>
          <w:b/>
          <w:bCs/>
          <w:color w:val="auto"/>
          <w:sz w:val="30"/>
          <w:szCs w:val="30"/>
          <w:lang w:val="de-DE" w:eastAsia="zh-CN"/>
        </w:rPr>
      </w:pPr>
      <w:bookmarkStart w:id="40" w:name="_Toc132835639"/>
      <w:r w:rsidRPr="0058103B">
        <w:rPr>
          <w:rFonts w:ascii="Times New Roman" w:hAnsi="Times New Roman" w:cs="Times New Roman"/>
          <w:b/>
          <w:bCs/>
          <w:color w:val="auto"/>
          <w:sz w:val="30"/>
          <w:szCs w:val="30"/>
          <w:lang w:val="de-DE" w:eastAsia="zh-CN"/>
        </w:rPr>
        <w:lastRenderedPageBreak/>
        <w:t>RESÜME</w:t>
      </w:r>
      <w:r w:rsidR="009E55AF" w:rsidRPr="0058103B">
        <w:rPr>
          <w:rFonts w:ascii="Times New Roman" w:hAnsi="Times New Roman" w:cs="Times New Roman"/>
          <w:b/>
          <w:bCs/>
          <w:color w:val="auto"/>
          <w:sz w:val="30"/>
          <w:szCs w:val="30"/>
          <w:lang w:val="de-DE" w:eastAsia="zh-CN"/>
        </w:rPr>
        <w:t>E</w:t>
      </w:r>
      <w:bookmarkEnd w:id="40"/>
    </w:p>
    <w:p w14:paraId="0E71BCAD" w14:textId="77777777" w:rsidR="009E55AF" w:rsidRPr="0058103B" w:rsidRDefault="009E55AF" w:rsidP="009E55AF">
      <w:pPr>
        <w:rPr>
          <w:lang w:val="de-DE" w:eastAsia="zh-CN"/>
        </w:rPr>
      </w:pPr>
    </w:p>
    <w:p w14:paraId="5A5F873B" w14:textId="25D8B0BA" w:rsidR="009E17D5" w:rsidRPr="0058103B" w:rsidRDefault="00065B23" w:rsidP="009E17D5">
      <w:pPr>
        <w:spacing w:line="360" w:lineRule="auto"/>
        <w:ind w:firstLine="709"/>
        <w:jc w:val="both"/>
        <w:rPr>
          <w:rFonts w:ascii="Times New Roman" w:hAnsi="Times New Roman" w:cs="Times New Roman"/>
          <w:sz w:val="24"/>
          <w:szCs w:val="24"/>
          <w:lang w:val="de-DE" w:eastAsia="zh-CN"/>
        </w:rPr>
      </w:pPr>
      <w:r w:rsidRPr="0058103B">
        <w:rPr>
          <w:rFonts w:ascii="Times New Roman" w:hAnsi="Times New Roman" w:cs="Times New Roman"/>
          <w:sz w:val="24"/>
          <w:szCs w:val="24"/>
          <w:lang w:val="de-DE" w:eastAsia="zh-CN"/>
        </w:rPr>
        <w:t xml:space="preserve">Die Diplomarbeit untersucht </w:t>
      </w:r>
      <w:r w:rsidR="00A047B9">
        <w:rPr>
          <w:rFonts w:ascii="Times New Roman" w:hAnsi="Times New Roman" w:cs="Times New Roman"/>
          <w:sz w:val="24"/>
          <w:szCs w:val="24"/>
          <w:lang w:val="de-DE" w:eastAsia="zh-CN"/>
        </w:rPr>
        <w:t xml:space="preserve">eine </w:t>
      </w:r>
      <w:r w:rsidRPr="0058103B">
        <w:rPr>
          <w:rFonts w:ascii="Times New Roman" w:hAnsi="Times New Roman" w:cs="Times New Roman"/>
          <w:sz w:val="24"/>
          <w:szCs w:val="24"/>
          <w:lang w:val="de-DE" w:eastAsia="zh-CN"/>
        </w:rPr>
        <w:t xml:space="preserve">mögliche Verwendung der Übersetzung der Märchen der Brüder Grimm in der Schulpraxis. </w:t>
      </w:r>
      <w:r w:rsidR="009C6595" w:rsidRPr="0058103B">
        <w:rPr>
          <w:rFonts w:ascii="Times New Roman" w:hAnsi="Times New Roman" w:cs="Times New Roman"/>
          <w:sz w:val="24"/>
          <w:szCs w:val="24"/>
          <w:lang w:val="de-DE" w:eastAsia="zh-CN"/>
        </w:rPr>
        <w:t xml:space="preserve">Die Arbeit umfasst eine Analyse von zwei tschechischen Übersetzungen, auf deren Grundlage dann eine der Übersetzungen für eine der Übungen ausgewählt wurde, mit denen Schüler mehrerer Gymnasien arbeiteten. Diese </w:t>
      </w:r>
      <w:r w:rsidR="00206EB4" w:rsidRPr="0058103B">
        <w:rPr>
          <w:rFonts w:ascii="Times New Roman" w:hAnsi="Times New Roman" w:cs="Times New Roman"/>
          <w:sz w:val="24"/>
          <w:szCs w:val="24"/>
          <w:lang w:val="de-DE" w:eastAsia="zh-CN"/>
        </w:rPr>
        <w:t>Übersetzung</w:t>
      </w:r>
      <w:r w:rsidR="009C6595" w:rsidRPr="0058103B">
        <w:rPr>
          <w:rFonts w:ascii="Times New Roman" w:hAnsi="Times New Roman" w:cs="Times New Roman"/>
          <w:sz w:val="24"/>
          <w:szCs w:val="24"/>
          <w:lang w:val="de-DE" w:eastAsia="zh-CN"/>
        </w:rPr>
        <w:t xml:space="preserve"> wurde ausgewählt, weil sich bei der Analyse herausstellte, dass die Autorin dieser Übersetzung wörtlicher </w:t>
      </w:r>
      <w:r w:rsidR="00206EB4" w:rsidRPr="0058103B">
        <w:rPr>
          <w:rFonts w:ascii="Times New Roman" w:hAnsi="Times New Roman" w:cs="Times New Roman"/>
          <w:sz w:val="24"/>
          <w:szCs w:val="24"/>
          <w:lang w:val="de-DE" w:eastAsia="zh-CN"/>
        </w:rPr>
        <w:t>übersetzte,</w:t>
      </w:r>
      <w:r w:rsidR="009C6595" w:rsidRPr="0058103B">
        <w:rPr>
          <w:rFonts w:ascii="Times New Roman" w:hAnsi="Times New Roman" w:cs="Times New Roman"/>
          <w:sz w:val="24"/>
          <w:szCs w:val="24"/>
          <w:lang w:val="de-DE" w:eastAsia="zh-CN"/>
        </w:rPr>
        <w:t xml:space="preserve"> und somit wurde die Bedeutung der Wörter für die Schüler anschaulicher und leichter zu verstehen. </w:t>
      </w:r>
      <w:r w:rsidR="00714863" w:rsidRPr="0058103B">
        <w:rPr>
          <w:rFonts w:ascii="Times New Roman" w:hAnsi="Times New Roman" w:cs="Times New Roman"/>
          <w:sz w:val="24"/>
          <w:szCs w:val="24"/>
          <w:lang w:val="de-DE" w:eastAsia="zh-CN"/>
        </w:rPr>
        <w:t xml:space="preserve">Die formale Gestaltung der Übungen wurde durch das Buch </w:t>
      </w:r>
      <w:r w:rsidR="00714863" w:rsidRPr="0058103B">
        <w:rPr>
          <w:rFonts w:ascii="Times New Roman" w:hAnsi="Times New Roman" w:cs="Times New Roman"/>
          <w:i/>
          <w:iCs/>
          <w:sz w:val="24"/>
          <w:szCs w:val="24"/>
          <w:lang w:val="de-DE" w:eastAsia="zh-CN"/>
        </w:rPr>
        <w:t>Translation and Own-</w:t>
      </w:r>
      <w:proofErr w:type="spellStart"/>
      <w:r w:rsidR="00714863" w:rsidRPr="0058103B">
        <w:rPr>
          <w:rFonts w:ascii="Times New Roman" w:hAnsi="Times New Roman" w:cs="Times New Roman"/>
          <w:i/>
          <w:iCs/>
          <w:sz w:val="24"/>
          <w:szCs w:val="24"/>
          <w:lang w:val="de-DE" w:eastAsia="zh-CN"/>
        </w:rPr>
        <w:t>language</w:t>
      </w:r>
      <w:proofErr w:type="spellEnd"/>
      <w:r w:rsidR="00714863" w:rsidRPr="0058103B">
        <w:rPr>
          <w:rFonts w:ascii="Times New Roman" w:hAnsi="Times New Roman" w:cs="Times New Roman"/>
          <w:i/>
          <w:iCs/>
          <w:sz w:val="24"/>
          <w:szCs w:val="24"/>
          <w:lang w:val="de-DE" w:eastAsia="zh-CN"/>
        </w:rPr>
        <w:t xml:space="preserve"> </w:t>
      </w:r>
      <w:proofErr w:type="spellStart"/>
      <w:r w:rsidR="00714863" w:rsidRPr="0058103B">
        <w:rPr>
          <w:rFonts w:ascii="Times New Roman" w:hAnsi="Times New Roman" w:cs="Times New Roman"/>
          <w:i/>
          <w:iCs/>
          <w:sz w:val="24"/>
          <w:szCs w:val="24"/>
          <w:lang w:val="de-DE" w:eastAsia="zh-CN"/>
        </w:rPr>
        <w:t>Activities</w:t>
      </w:r>
      <w:proofErr w:type="spellEnd"/>
      <w:r w:rsidR="00714863" w:rsidRPr="0058103B">
        <w:rPr>
          <w:rFonts w:ascii="Times New Roman" w:hAnsi="Times New Roman" w:cs="Times New Roman"/>
          <w:sz w:val="24"/>
          <w:szCs w:val="24"/>
          <w:lang w:val="de-DE" w:eastAsia="zh-CN"/>
        </w:rPr>
        <w:t xml:space="preserve"> inspiriert, in dem der Autor eine Vielzahl von Übungen vorstellt, die im Fremdsprachenunterricht eingesetzt werden können und gleichzeitig mit der Übersetzung oder der Muttersprache arbeiten. Aus der Menge dieser Übungen wurden dann drei ausgewählt, die im Zusammenhang mit sprachlichen Mitteln aus den Märchen verwendet werden konnten. Dann wurden sie von den Schülern der Gymnasien 1,2 und 3 bearbeitet und die Ergebnisse wurden </w:t>
      </w:r>
      <w:r w:rsidR="009E17D5" w:rsidRPr="0058103B">
        <w:rPr>
          <w:rFonts w:ascii="Times New Roman" w:hAnsi="Times New Roman" w:cs="Times New Roman"/>
          <w:sz w:val="24"/>
          <w:szCs w:val="24"/>
          <w:lang w:val="de-DE" w:eastAsia="zh-CN"/>
        </w:rPr>
        <w:t xml:space="preserve">verglichen. Es stellte sich heraus, dass die </w:t>
      </w:r>
      <w:r w:rsidR="00AD43A5" w:rsidRPr="0058103B">
        <w:rPr>
          <w:rFonts w:ascii="Times New Roman" w:hAnsi="Times New Roman" w:cs="Times New Roman"/>
          <w:sz w:val="24"/>
          <w:szCs w:val="24"/>
          <w:lang w:val="de-DE" w:eastAsia="zh-CN"/>
        </w:rPr>
        <w:t>erfolgreichste</w:t>
      </w:r>
      <w:r w:rsidR="009E17D5" w:rsidRPr="0058103B">
        <w:rPr>
          <w:rFonts w:ascii="Times New Roman" w:hAnsi="Times New Roman" w:cs="Times New Roman"/>
          <w:sz w:val="24"/>
          <w:szCs w:val="24"/>
          <w:lang w:val="de-DE" w:eastAsia="zh-CN"/>
        </w:rPr>
        <w:t xml:space="preserve"> Übung die Übung 2 war, bei der die Schüler den tschechischen Text und die Auswahl von deutschen Wörtern, die sie ergänzen sollten, zur Verfügung hatten. Diese Übung konzentrierte sich auf Richtungsadverbien hin und her. Die zweit</w:t>
      </w:r>
      <w:r w:rsidR="00AD43A5" w:rsidRPr="0058103B">
        <w:rPr>
          <w:rFonts w:ascii="Times New Roman" w:hAnsi="Times New Roman" w:cs="Times New Roman"/>
          <w:sz w:val="24"/>
          <w:szCs w:val="24"/>
          <w:lang w:val="de-DE" w:eastAsia="zh-CN"/>
        </w:rPr>
        <w:t>erfolgreichste</w:t>
      </w:r>
      <w:r w:rsidR="009E17D5" w:rsidRPr="0058103B">
        <w:rPr>
          <w:rFonts w:ascii="Times New Roman" w:hAnsi="Times New Roman" w:cs="Times New Roman"/>
          <w:sz w:val="24"/>
          <w:szCs w:val="24"/>
          <w:lang w:val="de-DE" w:eastAsia="zh-CN"/>
        </w:rPr>
        <w:t xml:space="preserve"> Übung </w:t>
      </w:r>
      <w:r w:rsidR="00680D69" w:rsidRPr="0058103B">
        <w:rPr>
          <w:rFonts w:ascii="Times New Roman" w:hAnsi="Times New Roman" w:cs="Times New Roman"/>
          <w:sz w:val="24"/>
          <w:szCs w:val="24"/>
          <w:lang w:val="de-DE" w:eastAsia="zh-CN"/>
        </w:rPr>
        <w:t>war Übung</w:t>
      </w:r>
      <w:r w:rsidR="009E17D5" w:rsidRPr="0058103B">
        <w:rPr>
          <w:rFonts w:ascii="Times New Roman" w:hAnsi="Times New Roman" w:cs="Times New Roman"/>
          <w:sz w:val="24"/>
          <w:szCs w:val="24"/>
          <w:lang w:val="de-DE" w:eastAsia="zh-CN"/>
        </w:rPr>
        <w:t>, in der die Schüler ein Kompositum übersetzten, das aus maximal zwei Wörtern bestand. Hierbei hatten die Schüler kein Wörterbuch zur Verfügung, trotzdem hatten zwei der drei Gymnasien eine Erfolgsquote von mindestens 80</w:t>
      </w:r>
      <w:r w:rsidR="00A92600">
        <w:rPr>
          <w:rFonts w:ascii="Times New Roman" w:hAnsi="Times New Roman" w:cs="Times New Roman"/>
          <w:sz w:val="24"/>
          <w:szCs w:val="24"/>
          <w:lang w:val="de-DE" w:eastAsia="zh-CN"/>
        </w:rPr>
        <w:t xml:space="preserve"> </w:t>
      </w:r>
      <w:r w:rsidR="009E17D5" w:rsidRPr="0058103B">
        <w:rPr>
          <w:rFonts w:ascii="Times New Roman" w:hAnsi="Times New Roman" w:cs="Times New Roman"/>
          <w:sz w:val="24"/>
          <w:szCs w:val="24"/>
          <w:lang w:val="de-DE" w:eastAsia="zh-CN"/>
        </w:rPr>
        <w:t xml:space="preserve">%. Am wenigsten erfolgreich war die Übung, bei der die Schüler ganze Sätze übersetzten, obwohl sie ein Wörterbuch benutzen konnten. Die Gymnasien 2 und 3 waren ungefähr gleich erfolgreich, während das Gymnasium 1 </w:t>
      </w:r>
      <w:r w:rsidR="002B4F1B" w:rsidRPr="0058103B">
        <w:rPr>
          <w:rFonts w:ascii="Times New Roman" w:hAnsi="Times New Roman" w:cs="Times New Roman"/>
          <w:sz w:val="24"/>
          <w:szCs w:val="24"/>
          <w:lang w:val="de-DE" w:eastAsia="zh-CN"/>
        </w:rPr>
        <w:t xml:space="preserve">würde </w:t>
      </w:r>
      <w:r w:rsidR="009E17D5" w:rsidRPr="0058103B">
        <w:rPr>
          <w:rFonts w:ascii="Times New Roman" w:hAnsi="Times New Roman" w:cs="Times New Roman"/>
          <w:sz w:val="24"/>
          <w:szCs w:val="24"/>
          <w:lang w:val="de-DE" w:eastAsia="zh-CN"/>
        </w:rPr>
        <w:t xml:space="preserve">dann auf die unter ihnen liegende Sprosse </w:t>
      </w:r>
      <w:r w:rsidR="009E55AF" w:rsidRPr="0058103B">
        <w:rPr>
          <w:rFonts w:ascii="Times New Roman" w:hAnsi="Times New Roman" w:cs="Times New Roman"/>
          <w:sz w:val="24"/>
          <w:szCs w:val="24"/>
          <w:lang w:val="de-DE" w:eastAsia="zh-CN"/>
        </w:rPr>
        <w:t>platziert</w:t>
      </w:r>
      <w:r w:rsidR="009E17D5" w:rsidRPr="0058103B">
        <w:rPr>
          <w:rFonts w:ascii="Times New Roman" w:hAnsi="Times New Roman" w:cs="Times New Roman"/>
          <w:sz w:val="24"/>
          <w:szCs w:val="24"/>
          <w:lang w:val="de-DE" w:eastAsia="zh-CN"/>
        </w:rPr>
        <w:t xml:space="preserve">. </w:t>
      </w:r>
    </w:p>
    <w:p w14:paraId="2C680CBE" w14:textId="0150247F" w:rsidR="00065B23" w:rsidRPr="0058103B" w:rsidRDefault="00065B23" w:rsidP="00065B23">
      <w:pPr>
        <w:rPr>
          <w:lang w:val="de-DE" w:eastAsia="zh-CN"/>
        </w:rPr>
      </w:pPr>
    </w:p>
    <w:p w14:paraId="7A94CAAA" w14:textId="392FD43F" w:rsidR="009E55AF" w:rsidRPr="0058103B" w:rsidRDefault="009E55AF" w:rsidP="00065B23">
      <w:pPr>
        <w:rPr>
          <w:lang w:val="de-DE" w:eastAsia="zh-CN"/>
        </w:rPr>
      </w:pPr>
    </w:p>
    <w:p w14:paraId="7AEE36E5" w14:textId="6CD874C0" w:rsidR="009E55AF" w:rsidRPr="0058103B" w:rsidRDefault="009E55AF" w:rsidP="00065B23">
      <w:pPr>
        <w:rPr>
          <w:lang w:val="de-DE" w:eastAsia="zh-CN"/>
        </w:rPr>
      </w:pPr>
    </w:p>
    <w:p w14:paraId="4703E335" w14:textId="5195A502" w:rsidR="009E55AF" w:rsidRPr="0058103B" w:rsidRDefault="009E55AF" w:rsidP="00065B23">
      <w:pPr>
        <w:rPr>
          <w:lang w:val="de-DE" w:eastAsia="zh-CN"/>
        </w:rPr>
      </w:pPr>
    </w:p>
    <w:p w14:paraId="74E813E4" w14:textId="08097F5F" w:rsidR="009E55AF" w:rsidRPr="0058103B" w:rsidRDefault="009E55AF" w:rsidP="00065B23">
      <w:pPr>
        <w:rPr>
          <w:lang w:val="de-DE" w:eastAsia="zh-CN"/>
        </w:rPr>
      </w:pPr>
    </w:p>
    <w:p w14:paraId="6F6813E2" w14:textId="7C2BC4B6" w:rsidR="009E55AF" w:rsidRDefault="009E55AF" w:rsidP="00065B23">
      <w:pPr>
        <w:rPr>
          <w:lang w:val="de-DE" w:eastAsia="zh-CN"/>
        </w:rPr>
      </w:pPr>
    </w:p>
    <w:p w14:paraId="3691321A" w14:textId="77777777" w:rsidR="009E55AF" w:rsidRPr="0058103B" w:rsidRDefault="009E55AF" w:rsidP="00065B23">
      <w:pPr>
        <w:rPr>
          <w:lang w:val="de-DE" w:eastAsia="zh-CN"/>
        </w:rPr>
      </w:pPr>
    </w:p>
    <w:p w14:paraId="1E90D671" w14:textId="347C15D9" w:rsidR="0012100B" w:rsidRPr="0058103B" w:rsidRDefault="00575DEE" w:rsidP="004F0BF3">
      <w:pPr>
        <w:pStyle w:val="berschrift1"/>
        <w:numPr>
          <w:ilvl w:val="0"/>
          <w:numId w:val="23"/>
        </w:numPr>
        <w:spacing w:line="360" w:lineRule="auto"/>
        <w:jc w:val="both"/>
        <w:rPr>
          <w:rFonts w:ascii="Times New Roman" w:hAnsi="Times New Roman" w:cs="Times New Roman"/>
          <w:b/>
          <w:bCs/>
          <w:color w:val="auto"/>
          <w:sz w:val="30"/>
          <w:szCs w:val="30"/>
          <w:lang w:val="de-DE" w:eastAsia="zh-CN"/>
        </w:rPr>
      </w:pPr>
      <w:bookmarkStart w:id="41" w:name="_Toc132835640"/>
      <w:r w:rsidRPr="0058103B">
        <w:rPr>
          <w:rFonts w:ascii="Times New Roman" w:hAnsi="Times New Roman" w:cs="Times New Roman"/>
          <w:b/>
          <w:bCs/>
          <w:color w:val="auto"/>
          <w:sz w:val="30"/>
          <w:szCs w:val="30"/>
          <w:lang w:val="de-DE" w:eastAsia="zh-CN"/>
        </w:rPr>
        <w:lastRenderedPageBreak/>
        <w:t>RESUME</w:t>
      </w:r>
      <w:bookmarkEnd w:id="41"/>
    </w:p>
    <w:p w14:paraId="175F0598" w14:textId="77777777" w:rsidR="009E55AF" w:rsidRPr="0058103B" w:rsidRDefault="009E55AF" w:rsidP="009E55AF">
      <w:pPr>
        <w:rPr>
          <w:lang w:val="de-DE" w:eastAsia="zh-CN"/>
        </w:rPr>
      </w:pPr>
    </w:p>
    <w:p w14:paraId="288936AD" w14:textId="5450BB57" w:rsidR="009E55AF" w:rsidRPr="0058103B" w:rsidRDefault="009E55AF" w:rsidP="009E55AF">
      <w:pPr>
        <w:spacing w:line="360" w:lineRule="auto"/>
        <w:ind w:firstLine="709"/>
        <w:jc w:val="both"/>
        <w:rPr>
          <w:rFonts w:ascii="Times New Roman" w:hAnsi="Times New Roman" w:cs="Times New Roman"/>
          <w:sz w:val="24"/>
          <w:szCs w:val="24"/>
          <w:lang w:val="en-US" w:eastAsia="zh-CN"/>
        </w:rPr>
      </w:pPr>
      <w:r w:rsidRPr="0058103B">
        <w:rPr>
          <w:rFonts w:ascii="Times New Roman" w:hAnsi="Times New Roman" w:cs="Times New Roman"/>
          <w:sz w:val="24"/>
          <w:szCs w:val="24"/>
          <w:lang w:val="en-US" w:eastAsia="zh-CN"/>
        </w:rPr>
        <w:t xml:space="preserve">The diploma thesis explores possible uses of the translation of the Brothers Grimm's fairy tales in school practice. The work included an analysis of two Czech translations, on the basis of which one of the translations was then chosen for one of the exercises that pupils from several grammar schools worked with. This exercise was chosen because the analysis showed that the author of this translation translated more literally and thus the meaning of the words became more vivid and easier for the pupils to understand. The formal design of the exercises was inspired by the book Translation and Own-language Activities, in which the author presents a variety of exercises that can be used in the foreign language classroom and work with translation or the mother tongue at the same time. From the set of these exercises, three were then selected that could be used in connection with linguistic devices from the fairy tales. Then they were worked on by the pupils of grammar schools 1,2 and 3 and the results were compared. It turned out that the </w:t>
      </w:r>
      <w:r w:rsidR="00AD43A5" w:rsidRPr="0058103B">
        <w:rPr>
          <w:rFonts w:ascii="Times New Roman" w:hAnsi="Times New Roman" w:cs="Times New Roman"/>
          <w:sz w:val="24"/>
          <w:szCs w:val="24"/>
          <w:lang w:val="en-US" w:eastAsia="zh-CN"/>
        </w:rPr>
        <w:t>best results had</w:t>
      </w:r>
      <w:r w:rsidRPr="0058103B">
        <w:rPr>
          <w:rFonts w:ascii="Times New Roman" w:hAnsi="Times New Roman" w:cs="Times New Roman"/>
          <w:sz w:val="24"/>
          <w:szCs w:val="24"/>
          <w:lang w:val="en-US" w:eastAsia="zh-CN"/>
        </w:rPr>
        <w:t xml:space="preserve"> exercise 2, where the students had the Czech text and the selection of German words to complete</w:t>
      </w:r>
      <w:r w:rsidR="002419C8" w:rsidRPr="0058103B">
        <w:rPr>
          <w:rFonts w:ascii="Times New Roman" w:hAnsi="Times New Roman" w:cs="Times New Roman"/>
          <w:sz w:val="24"/>
          <w:szCs w:val="24"/>
          <w:lang w:val="en-US" w:eastAsia="zh-CN"/>
        </w:rPr>
        <w:t xml:space="preserve"> </w:t>
      </w:r>
      <w:proofErr w:type="spellStart"/>
      <w:r w:rsidR="00DB64AC">
        <w:rPr>
          <w:rFonts w:ascii="Times New Roman" w:hAnsi="Times New Roman" w:cs="Times New Roman"/>
          <w:sz w:val="24"/>
          <w:szCs w:val="24"/>
          <w:lang w:val="en-US" w:eastAsia="zh-CN"/>
        </w:rPr>
        <w:t>avalible</w:t>
      </w:r>
      <w:proofErr w:type="spellEnd"/>
      <w:r w:rsidRPr="0058103B">
        <w:rPr>
          <w:rFonts w:ascii="Times New Roman" w:hAnsi="Times New Roman" w:cs="Times New Roman"/>
          <w:sz w:val="24"/>
          <w:szCs w:val="24"/>
          <w:lang w:val="en-US" w:eastAsia="zh-CN"/>
        </w:rPr>
        <w:t xml:space="preserve">. This exercise focused on directional adverbs </w:t>
      </w:r>
      <w:proofErr w:type="spellStart"/>
      <w:r w:rsidR="002419C8" w:rsidRPr="0058103B">
        <w:rPr>
          <w:rFonts w:ascii="Times New Roman" w:hAnsi="Times New Roman" w:cs="Times New Roman"/>
          <w:sz w:val="24"/>
          <w:szCs w:val="24"/>
          <w:lang w:val="en-US" w:eastAsia="zh-CN"/>
        </w:rPr>
        <w:t>hin</w:t>
      </w:r>
      <w:proofErr w:type="spellEnd"/>
      <w:r w:rsidRPr="0058103B">
        <w:rPr>
          <w:rFonts w:ascii="Times New Roman" w:hAnsi="Times New Roman" w:cs="Times New Roman"/>
          <w:sz w:val="24"/>
          <w:szCs w:val="24"/>
          <w:lang w:val="en-US" w:eastAsia="zh-CN"/>
        </w:rPr>
        <w:t xml:space="preserve"> and </w:t>
      </w:r>
      <w:r w:rsidR="002419C8" w:rsidRPr="0058103B">
        <w:rPr>
          <w:rFonts w:ascii="Times New Roman" w:hAnsi="Times New Roman" w:cs="Times New Roman"/>
          <w:sz w:val="24"/>
          <w:szCs w:val="24"/>
          <w:lang w:val="en-US" w:eastAsia="zh-CN"/>
        </w:rPr>
        <w:t>her</w:t>
      </w:r>
      <w:r w:rsidRPr="0058103B">
        <w:rPr>
          <w:rFonts w:ascii="Times New Roman" w:hAnsi="Times New Roman" w:cs="Times New Roman"/>
          <w:sz w:val="24"/>
          <w:szCs w:val="24"/>
          <w:lang w:val="en-US" w:eastAsia="zh-CN"/>
        </w:rPr>
        <w:t>. The second-best exercise was an exercise in which the students translated a compound noun consisting of a maximum of two words. Here the students did not have a dictionary available, yet two of the three high schools had a success rate of at least 80</w:t>
      </w:r>
      <w:r w:rsidR="00A92600">
        <w:rPr>
          <w:rFonts w:ascii="Times New Roman" w:hAnsi="Times New Roman" w:cs="Times New Roman"/>
          <w:sz w:val="24"/>
          <w:szCs w:val="24"/>
          <w:lang w:val="en-US" w:eastAsia="zh-CN"/>
        </w:rPr>
        <w:t xml:space="preserve"> </w:t>
      </w:r>
      <w:r w:rsidRPr="0058103B">
        <w:rPr>
          <w:rFonts w:ascii="Times New Roman" w:hAnsi="Times New Roman" w:cs="Times New Roman"/>
          <w:sz w:val="24"/>
          <w:szCs w:val="24"/>
          <w:lang w:val="en-US" w:eastAsia="zh-CN"/>
        </w:rPr>
        <w:t>%. The least successful exercise was the one in which the students translated whole sentences even though they could use a dictionary. Grammar schools 2 and 3 were about equally successful, while grammar school 1 would then be placed on the rung below them.</w:t>
      </w:r>
    </w:p>
    <w:p w14:paraId="422F28F0" w14:textId="77777777" w:rsidR="00575DEE" w:rsidRPr="0058103B" w:rsidRDefault="00575DEE" w:rsidP="009E55AF">
      <w:pPr>
        <w:spacing w:line="360" w:lineRule="auto"/>
        <w:jc w:val="both"/>
        <w:rPr>
          <w:rFonts w:ascii="Times New Roman" w:hAnsi="Times New Roman" w:cs="Times New Roman"/>
          <w:sz w:val="24"/>
          <w:szCs w:val="24"/>
          <w:lang w:val="en-US" w:eastAsia="zh-CN"/>
        </w:rPr>
      </w:pPr>
    </w:p>
    <w:p w14:paraId="19C4334D" w14:textId="16F0CD11" w:rsidR="00FB1533" w:rsidRPr="0058103B" w:rsidRDefault="00FB1533" w:rsidP="009E55AF">
      <w:pPr>
        <w:spacing w:line="360" w:lineRule="auto"/>
        <w:jc w:val="both"/>
        <w:rPr>
          <w:rFonts w:ascii="Times New Roman" w:hAnsi="Times New Roman" w:cs="Times New Roman"/>
          <w:sz w:val="24"/>
          <w:szCs w:val="24"/>
          <w:lang w:val="en-US" w:eastAsia="zh-CN"/>
        </w:rPr>
      </w:pPr>
    </w:p>
    <w:p w14:paraId="2EF7D294" w14:textId="74564397" w:rsidR="00FB1533" w:rsidRPr="0058103B" w:rsidRDefault="00FB1533" w:rsidP="009E55AF">
      <w:pPr>
        <w:spacing w:line="360" w:lineRule="auto"/>
        <w:jc w:val="both"/>
        <w:rPr>
          <w:rFonts w:ascii="Times New Roman" w:hAnsi="Times New Roman" w:cs="Times New Roman"/>
          <w:sz w:val="24"/>
          <w:szCs w:val="24"/>
          <w:lang w:val="en-US" w:eastAsia="zh-CN"/>
        </w:rPr>
      </w:pPr>
    </w:p>
    <w:p w14:paraId="2C6BF12A" w14:textId="440FB518" w:rsidR="00FB1533" w:rsidRPr="0058103B" w:rsidRDefault="00FB1533" w:rsidP="00FB1533">
      <w:pPr>
        <w:rPr>
          <w:lang w:val="en-US" w:eastAsia="zh-CN"/>
        </w:rPr>
      </w:pPr>
    </w:p>
    <w:p w14:paraId="29A33595" w14:textId="754B6320" w:rsidR="00FB1533" w:rsidRPr="0058103B" w:rsidRDefault="00FB1533" w:rsidP="00FB1533">
      <w:pPr>
        <w:rPr>
          <w:lang w:val="en-US" w:eastAsia="zh-CN"/>
        </w:rPr>
      </w:pPr>
    </w:p>
    <w:p w14:paraId="6826C632" w14:textId="328E6ADE" w:rsidR="00FB1533" w:rsidRPr="0058103B" w:rsidRDefault="00FB1533" w:rsidP="00FB1533">
      <w:pPr>
        <w:rPr>
          <w:lang w:val="en-US" w:eastAsia="zh-CN"/>
        </w:rPr>
      </w:pPr>
    </w:p>
    <w:p w14:paraId="6817EEF5" w14:textId="521759FA" w:rsidR="00D07BF3" w:rsidRPr="0058103B" w:rsidRDefault="00D07BF3" w:rsidP="00FB1533">
      <w:pPr>
        <w:rPr>
          <w:lang w:val="en-US" w:eastAsia="zh-CN"/>
        </w:rPr>
      </w:pPr>
    </w:p>
    <w:p w14:paraId="64E3B458" w14:textId="77777777" w:rsidR="009E55AF" w:rsidRPr="0058103B" w:rsidRDefault="009E55AF" w:rsidP="00FB1533">
      <w:pPr>
        <w:rPr>
          <w:lang w:val="en-US" w:eastAsia="zh-CN"/>
        </w:rPr>
      </w:pPr>
    </w:p>
    <w:p w14:paraId="6C70AA5A" w14:textId="77777777" w:rsidR="00E67592" w:rsidRPr="0058103B" w:rsidRDefault="00E67592" w:rsidP="00FB1533">
      <w:pPr>
        <w:rPr>
          <w:lang w:val="en-US" w:eastAsia="zh-CN"/>
        </w:rPr>
      </w:pPr>
    </w:p>
    <w:p w14:paraId="14D5AD9C" w14:textId="2B9BFE59" w:rsidR="007F6514" w:rsidRPr="0058103B" w:rsidRDefault="00D56280" w:rsidP="004F0BF3">
      <w:pPr>
        <w:pStyle w:val="berschrift1"/>
        <w:numPr>
          <w:ilvl w:val="0"/>
          <w:numId w:val="23"/>
        </w:numPr>
        <w:spacing w:line="360" w:lineRule="auto"/>
        <w:jc w:val="both"/>
        <w:rPr>
          <w:rFonts w:ascii="Times New Roman" w:hAnsi="Times New Roman" w:cs="Times New Roman"/>
          <w:b/>
          <w:bCs/>
          <w:color w:val="auto"/>
          <w:sz w:val="30"/>
          <w:szCs w:val="30"/>
          <w:lang w:val="de-DE" w:eastAsia="zh-CN"/>
        </w:rPr>
      </w:pPr>
      <w:bookmarkStart w:id="42" w:name="_Toc132835641"/>
      <w:r w:rsidRPr="0058103B">
        <w:rPr>
          <w:rFonts w:ascii="Times New Roman" w:hAnsi="Times New Roman" w:cs="Times New Roman"/>
          <w:b/>
          <w:bCs/>
          <w:color w:val="auto"/>
          <w:sz w:val="30"/>
          <w:szCs w:val="30"/>
          <w:lang w:val="de-DE" w:eastAsia="zh-CN"/>
        </w:rPr>
        <w:lastRenderedPageBreak/>
        <w:t>BIBLIOGRAFIE</w:t>
      </w:r>
      <w:bookmarkEnd w:id="42"/>
    </w:p>
    <w:p w14:paraId="1A795654" w14:textId="786206D9" w:rsidR="007F6514" w:rsidRPr="0058103B" w:rsidRDefault="007F6514" w:rsidP="007F6514">
      <w:pPr>
        <w:spacing w:line="360" w:lineRule="auto"/>
        <w:jc w:val="both"/>
        <w:rPr>
          <w:rFonts w:ascii="Times New Roman" w:hAnsi="Times New Roman" w:cs="Times New Roman"/>
          <w:b/>
          <w:bCs/>
          <w:sz w:val="24"/>
          <w:szCs w:val="24"/>
          <w:lang w:val="de-DE" w:eastAsia="zh-CN"/>
        </w:rPr>
      </w:pPr>
      <w:r w:rsidRPr="0058103B">
        <w:rPr>
          <w:rFonts w:ascii="Times New Roman" w:hAnsi="Times New Roman" w:cs="Times New Roman"/>
          <w:b/>
          <w:bCs/>
          <w:sz w:val="24"/>
          <w:szCs w:val="24"/>
          <w:lang w:val="de-DE" w:eastAsia="zh-CN"/>
        </w:rPr>
        <w:t>Literaturverzeichnis</w:t>
      </w:r>
    </w:p>
    <w:p w14:paraId="1114D578" w14:textId="77777777" w:rsidR="00011C16" w:rsidRPr="0058103B" w:rsidRDefault="00011C16" w:rsidP="007F6514">
      <w:pPr>
        <w:spacing w:line="360" w:lineRule="auto"/>
        <w:jc w:val="both"/>
        <w:rPr>
          <w:rFonts w:ascii="Times New Roman" w:hAnsi="Times New Roman" w:cs="Times New Roman"/>
          <w:sz w:val="24"/>
          <w:szCs w:val="24"/>
        </w:rPr>
      </w:pPr>
      <w:r w:rsidRPr="0058103B">
        <w:rPr>
          <w:rFonts w:ascii="Times New Roman" w:hAnsi="Times New Roman" w:cs="Times New Roman"/>
          <w:sz w:val="24"/>
          <w:szCs w:val="24"/>
        </w:rPr>
        <w:t xml:space="preserve">APEL, </w:t>
      </w:r>
      <w:proofErr w:type="spellStart"/>
      <w:r w:rsidRPr="0058103B">
        <w:rPr>
          <w:rFonts w:ascii="Times New Roman" w:hAnsi="Times New Roman" w:cs="Times New Roman"/>
          <w:sz w:val="24"/>
          <w:szCs w:val="24"/>
        </w:rPr>
        <w:t>Friedmar</w:t>
      </w:r>
      <w:proofErr w:type="spellEnd"/>
      <w:r w:rsidRPr="0058103B">
        <w:rPr>
          <w:rFonts w:ascii="Times New Roman" w:hAnsi="Times New Roman" w:cs="Times New Roman"/>
          <w:sz w:val="24"/>
          <w:szCs w:val="24"/>
        </w:rPr>
        <w:t xml:space="preserve">. KOPETZKI Anette. </w:t>
      </w:r>
      <w:proofErr w:type="spellStart"/>
      <w:r w:rsidRPr="0058103B">
        <w:rPr>
          <w:rFonts w:ascii="Times New Roman" w:hAnsi="Times New Roman" w:cs="Times New Roman"/>
          <w:i/>
          <w:iCs/>
          <w:sz w:val="24"/>
          <w:szCs w:val="24"/>
        </w:rPr>
        <w:t>Literarische</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Übersetzung</w:t>
      </w:r>
      <w:proofErr w:type="spellEnd"/>
      <w:r w:rsidRPr="0058103B">
        <w:rPr>
          <w:rFonts w:ascii="Times New Roman" w:hAnsi="Times New Roman" w:cs="Times New Roman"/>
          <w:sz w:val="24"/>
          <w:szCs w:val="24"/>
        </w:rPr>
        <w:t xml:space="preserve">. Stuttgart: J. B. </w:t>
      </w:r>
      <w:proofErr w:type="spellStart"/>
      <w:r w:rsidRPr="0058103B">
        <w:rPr>
          <w:rFonts w:ascii="Times New Roman" w:hAnsi="Times New Roman" w:cs="Times New Roman"/>
          <w:sz w:val="24"/>
          <w:szCs w:val="24"/>
        </w:rPr>
        <w:t>Metzler</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Verlag</w:t>
      </w:r>
      <w:proofErr w:type="spellEnd"/>
      <w:r w:rsidRPr="0058103B">
        <w:rPr>
          <w:rFonts w:ascii="Times New Roman" w:hAnsi="Times New Roman" w:cs="Times New Roman"/>
          <w:sz w:val="24"/>
          <w:szCs w:val="24"/>
        </w:rPr>
        <w:t>, 2003.</w:t>
      </w:r>
    </w:p>
    <w:p w14:paraId="3C7FE989" w14:textId="77777777" w:rsidR="00011C16" w:rsidRPr="0058103B" w:rsidRDefault="00011C16" w:rsidP="007F6514">
      <w:pPr>
        <w:spacing w:line="360" w:lineRule="auto"/>
        <w:jc w:val="both"/>
        <w:rPr>
          <w:rFonts w:ascii="Times New Roman" w:hAnsi="Times New Roman" w:cs="Times New Roman"/>
          <w:sz w:val="24"/>
          <w:szCs w:val="24"/>
        </w:rPr>
      </w:pPr>
      <w:r w:rsidRPr="0058103B">
        <w:rPr>
          <w:rFonts w:ascii="Times New Roman" w:hAnsi="Times New Roman" w:cs="Times New Roman"/>
          <w:sz w:val="24"/>
          <w:szCs w:val="24"/>
        </w:rPr>
        <w:t xml:space="preserve">BELL, Roger T. </w:t>
      </w:r>
      <w:proofErr w:type="spellStart"/>
      <w:r w:rsidRPr="0058103B">
        <w:rPr>
          <w:rFonts w:ascii="Times New Roman" w:hAnsi="Times New Roman" w:cs="Times New Roman"/>
          <w:i/>
          <w:iCs/>
          <w:sz w:val="24"/>
          <w:szCs w:val="24"/>
        </w:rPr>
        <w:t>Translation</w:t>
      </w:r>
      <w:proofErr w:type="spellEnd"/>
      <w:r w:rsidRPr="0058103B">
        <w:rPr>
          <w:rFonts w:ascii="Times New Roman" w:hAnsi="Times New Roman" w:cs="Times New Roman"/>
          <w:i/>
          <w:iCs/>
          <w:sz w:val="24"/>
          <w:szCs w:val="24"/>
        </w:rPr>
        <w:t xml:space="preserve"> and </w:t>
      </w:r>
      <w:proofErr w:type="spellStart"/>
      <w:r w:rsidRPr="0058103B">
        <w:rPr>
          <w:rFonts w:ascii="Times New Roman" w:hAnsi="Times New Roman" w:cs="Times New Roman"/>
          <w:i/>
          <w:iCs/>
          <w:sz w:val="24"/>
          <w:szCs w:val="24"/>
        </w:rPr>
        <w:t>Translating</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Theory</w:t>
      </w:r>
      <w:proofErr w:type="spellEnd"/>
      <w:r w:rsidRPr="0058103B">
        <w:rPr>
          <w:rFonts w:ascii="Times New Roman" w:hAnsi="Times New Roman" w:cs="Times New Roman"/>
          <w:i/>
          <w:iCs/>
          <w:sz w:val="24"/>
          <w:szCs w:val="24"/>
        </w:rPr>
        <w:t xml:space="preserve"> and </w:t>
      </w:r>
      <w:proofErr w:type="spellStart"/>
      <w:r w:rsidRPr="0058103B">
        <w:rPr>
          <w:rFonts w:ascii="Times New Roman" w:hAnsi="Times New Roman" w:cs="Times New Roman"/>
          <w:i/>
          <w:iCs/>
          <w:sz w:val="24"/>
          <w:szCs w:val="24"/>
        </w:rPr>
        <w:t>Practice</w:t>
      </w:r>
      <w:proofErr w:type="spellEnd"/>
      <w:r w:rsidRPr="0058103B">
        <w:rPr>
          <w:rFonts w:ascii="Times New Roman" w:hAnsi="Times New Roman" w:cs="Times New Roman"/>
          <w:sz w:val="24"/>
          <w:szCs w:val="24"/>
        </w:rPr>
        <w:t xml:space="preserve">. New York: </w:t>
      </w:r>
      <w:proofErr w:type="spellStart"/>
      <w:r w:rsidRPr="0058103B">
        <w:rPr>
          <w:rFonts w:ascii="Times New Roman" w:hAnsi="Times New Roman" w:cs="Times New Roman"/>
          <w:sz w:val="24"/>
          <w:szCs w:val="24"/>
        </w:rPr>
        <w:t>Longman</w:t>
      </w:r>
      <w:proofErr w:type="spellEnd"/>
      <w:r w:rsidRPr="0058103B">
        <w:rPr>
          <w:rFonts w:ascii="Times New Roman" w:hAnsi="Times New Roman" w:cs="Times New Roman"/>
          <w:sz w:val="24"/>
          <w:szCs w:val="24"/>
        </w:rPr>
        <w:t>, 1991.</w:t>
      </w:r>
    </w:p>
    <w:p w14:paraId="122EF4EE" w14:textId="77777777" w:rsidR="00011C16" w:rsidRPr="0058103B" w:rsidRDefault="00011C16" w:rsidP="007F6514">
      <w:pPr>
        <w:spacing w:line="360" w:lineRule="auto"/>
        <w:jc w:val="both"/>
        <w:rPr>
          <w:rFonts w:ascii="Times New Roman" w:hAnsi="Times New Roman" w:cs="Times New Roman"/>
          <w:sz w:val="24"/>
          <w:szCs w:val="24"/>
        </w:rPr>
      </w:pPr>
      <w:r w:rsidRPr="0058103B">
        <w:rPr>
          <w:rFonts w:ascii="Times New Roman" w:hAnsi="Times New Roman" w:cs="Times New Roman"/>
          <w:sz w:val="24"/>
          <w:szCs w:val="24"/>
        </w:rPr>
        <w:t xml:space="preserve">BENJAMIN, Walter. </w:t>
      </w:r>
      <w:proofErr w:type="spellStart"/>
      <w:r w:rsidRPr="0058103B">
        <w:rPr>
          <w:rFonts w:ascii="Times New Roman" w:hAnsi="Times New Roman" w:cs="Times New Roman"/>
          <w:i/>
          <w:iCs/>
          <w:sz w:val="24"/>
          <w:szCs w:val="24"/>
        </w:rPr>
        <w:t>Gesammelte</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Schriften</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Bd</w:t>
      </w:r>
      <w:proofErr w:type="spellEnd"/>
      <w:r w:rsidRPr="0058103B">
        <w:rPr>
          <w:rFonts w:ascii="Times New Roman" w:hAnsi="Times New Roman" w:cs="Times New Roman"/>
          <w:i/>
          <w:iCs/>
          <w:sz w:val="24"/>
          <w:szCs w:val="24"/>
        </w:rPr>
        <w:t>. IV. 1</w:t>
      </w:r>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Fankfurt</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am</w:t>
      </w:r>
      <w:proofErr w:type="spellEnd"/>
      <w:r w:rsidRPr="0058103B">
        <w:rPr>
          <w:rFonts w:ascii="Times New Roman" w:hAnsi="Times New Roman" w:cs="Times New Roman"/>
          <w:sz w:val="24"/>
          <w:szCs w:val="24"/>
        </w:rPr>
        <w:t xml:space="preserve"> Mein: </w:t>
      </w:r>
      <w:proofErr w:type="spellStart"/>
      <w:r w:rsidRPr="0058103B">
        <w:rPr>
          <w:rFonts w:ascii="Times New Roman" w:hAnsi="Times New Roman" w:cs="Times New Roman"/>
          <w:sz w:val="24"/>
          <w:szCs w:val="24"/>
        </w:rPr>
        <w:t>Suhrkamp</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Verlag</w:t>
      </w:r>
      <w:proofErr w:type="spellEnd"/>
      <w:r w:rsidRPr="0058103B">
        <w:rPr>
          <w:rFonts w:ascii="Times New Roman" w:hAnsi="Times New Roman" w:cs="Times New Roman"/>
          <w:sz w:val="24"/>
          <w:szCs w:val="24"/>
        </w:rPr>
        <w:t>, 1972.</w:t>
      </w:r>
    </w:p>
    <w:p w14:paraId="2E76FEDE" w14:textId="77777777" w:rsidR="00011C16" w:rsidRPr="0058103B" w:rsidRDefault="00011C16" w:rsidP="007F6514">
      <w:pPr>
        <w:spacing w:line="360" w:lineRule="auto"/>
        <w:jc w:val="both"/>
        <w:rPr>
          <w:rFonts w:ascii="Times New Roman" w:hAnsi="Times New Roman" w:cs="Times New Roman"/>
          <w:sz w:val="24"/>
          <w:szCs w:val="24"/>
        </w:rPr>
      </w:pPr>
      <w:r w:rsidRPr="0058103B">
        <w:rPr>
          <w:rFonts w:ascii="Times New Roman" w:hAnsi="Times New Roman" w:cs="Times New Roman"/>
          <w:sz w:val="24"/>
          <w:szCs w:val="24"/>
        </w:rPr>
        <w:t xml:space="preserve">BRAUN, Brigit. DOUBEK, Margit </w:t>
      </w:r>
      <w:proofErr w:type="spellStart"/>
      <w:r w:rsidRPr="0058103B">
        <w:rPr>
          <w:rFonts w:ascii="Times New Roman" w:hAnsi="Times New Roman" w:cs="Times New Roman"/>
          <w:sz w:val="24"/>
          <w:szCs w:val="24"/>
        </w:rPr>
        <w:t>und</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Koll</w:t>
      </w:r>
      <w:proofErr w:type="spellEnd"/>
      <w:r w:rsidRPr="0058103B">
        <w:rPr>
          <w:rFonts w:ascii="Times New Roman" w:hAnsi="Times New Roman" w:cs="Times New Roman"/>
          <w:sz w:val="24"/>
          <w:szCs w:val="24"/>
        </w:rPr>
        <w:t xml:space="preserve">.  </w:t>
      </w:r>
      <w:proofErr w:type="spellStart"/>
      <w:r w:rsidRPr="007F2ACC">
        <w:rPr>
          <w:rFonts w:ascii="Times New Roman" w:hAnsi="Times New Roman" w:cs="Times New Roman"/>
          <w:i/>
          <w:iCs/>
          <w:sz w:val="24"/>
          <w:szCs w:val="24"/>
        </w:rPr>
        <w:t>DaF</w:t>
      </w:r>
      <w:proofErr w:type="spellEnd"/>
      <w:r w:rsidRPr="007F2ACC">
        <w:rPr>
          <w:rFonts w:ascii="Times New Roman" w:hAnsi="Times New Roman" w:cs="Times New Roman"/>
          <w:i/>
          <w:iCs/>
          <w:sz w:val="24"/>
          <w:szCs w:val="24"/>
        </w:rPr>
        <w:t xml:space="preserve"> kompakt </w:t>
      </w:r>
      <w:proofErr w:type="spellStart"/>
      <w:r w:rsidRPr="007F2ACC">
        <w:rPr>
          <w:rFonts w:ascii="Times New Roman" w:hAnsi="Times New Roman" w:cs="Times New Roman"/>
          <w:i/>
          <w:iCs/>
          <w:sz w:val="24"/>
          <w:szCs w:val="24"/>
        </w:rPr>
        <w:t>neu</w:t>
      </w:r>
      <w:proofErr w:type="spellEnd"/>
      <w:r w:rsidRPr="007F2ACC">
        <w:rPr>
          <w:rFonts w:ascii="Times New Roman" w:hAnsi="Times New Roman" w:cs="Times New Roman"/>
          <w:i/>
          <w:iCs/>
          <w:sz w:val="24"/>
          <w:szCs w:val="24"/>
        </w:rPr>
        <w:t xml:space="preserve"> A1. </w:t>
      </w:r>
      <w:proofErr w:type="spellStart"/>
      <w:r w:rsidRPr="007F2ACC">
        <w:rPr>
          <w:rFonts w:ascii="Times New Roman" w:hAnsi="Times New Roman" w:cs="Times New Roman"/>
          <w:i/>
          <w:iCs/>
          <w:sz w:val="24"/>
          <w:szCs w:val="24"/>
        </w:rPr>
        <w:t>Übungsbuchteil</w:t>
      </w:r>
      <w:proofErr w:type="spellEnd"/>
      <w:r w:rsidRPr="0058103B">
        <w:rPr>
          <w:rFonts w:ascii="Times New Roman" w:hAnsi="Times New Roman" w:cs="Times New Roman"/>
          <w:sz w:val="24"/>
          <w:szCs w:val="24"/>
        </w:rPr>
        <w:t xml:space="preserve">. Stuttgart: Ernst </w:t>
      </w:r>
      <w:proofErr w:type="spellStart"/>
      <w:r w:rsidRPr="0058103B">
        <w:rPr>
          <w:rFonts w:ascii="Times New Roman" w:hAnsi="Times New Roman" w:cs="Times New Roman"/>
          <w:sz w:val="24"/>
          <w:szCs w:val="24"/>
        </w:rPr>
        <w:t>Klett</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Sprachen</w:t>
      </w:r>
      <w:proofErr w:type="spellEnd"/>
      <w:r w:rsidRPr="0058103B">
        <w:rPr>
          <w:rFonts w:ascii="Times New Roman" w:hAnsi="Times New Roman" w:cs="Times New Roman"/>
          <w:sz w:val="24"/>
          <w:szCs w:val="24"/>
        </w:rPr>
        <w:t>, 2016.</w:t>
      </w:r>
    </w:p>
    <w:p w14:paraId="261C4B2A" w14:textId="77777777" w:rsidR="00011C16" w:rsidRPr="0058103B" w:rsidRDefault="00011C16" w:rsidP="007F6514">
      <w:pPr>
        <w:spacing w:line="360" w:lineRule="auto"/>
        <w:jc w:val="both"/>
        <w:rPr>
          <w:rFonts w:ascii="Times New Roman" w:hAnsi="Times New Roman" w:cs="Times New Roman"/>
          <w:sz w:val="24"/>
          <w:szCs w:val="24"/>
        </w:rPr>
      </w:pPr>
      <w:r w:rsidRPr="0058103B">
        <w:rPr>
          <w:rFonts w:ascii="Times New Roman" w:hAnsi="Times New Roman" w:cs="Times New Roman"/>
          <w:sz w:val="24"/>
          <w:szCs w:val="24"/>
        </w:rPr>
        <w:t>BURGER, Harald</w:t>
      </w:r>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Phraseologie</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eine</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Einführung</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am</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Beispiel</w:t>
      </w:r>
      <w:proofErr w:type="spellEnd"/>
      <w:r w:rsidRPr="0058103B">
        <w:rPr>
          <w:rFonts w:ascii="Times New Roman" w:hAnsi="Times New Roman" w:cs="Times New Roman"/>
          <w:i/>
          <w:iCs/>
          <w:sz w:val="24"/>
          <w:szCs w:val="24"/>
        </w:rPr>
        <w:t xml:space="preserve"> des </w:t>
      </w:r>
      <w:proofErr w:type="spellStart"/>
      <w:r w:rsidRPr="0058103B">
        <w:rPr>
          <w:rFonts w:ascii="Times New Roman" w:hAnsi="Times New Roman" w:cs="Times New Roman"/>
          <w:i/>
          <w:iCs/>
          <w:sz w:val="24"/>
          <w:szCs w:val="24"/>
        </w:rPr>
        <w:t>Deutschen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Berlin</w:t>
      </w:r>
      <w:proofErr w:type="spellEnd"/>
      <w:r w:rsidRPr="0058103B">
        <w:rPr>
          <w:rFonts w:ascii="Times New Roman" w:hAnsi="Times New Roman" w:cs="Times New Roman"/>
          <w:sz w:val="24"/>
          <w:szCs w:val="24"/>
        </w:rPr>
        <w:t xml:space="preserve">: Erich Schmidt </w:t>
      </w:r>
      <w:proofErr w:type="spellStart"/>
      <w:r w:rsidRPr="0058103B">
        <w:rPr>
          <w:rFonts w:ascii="Times New Roman" w:hAnsi="Times New Roman" w:cs="Times New Roman"/>
          <w:sz w:val="24"/>
          <w:szCs w:val="24"/>
        </w:rPr>
        <w:t>Verlag</w:t>
      </w:r>
      <w:proofErr w:type="spellEnd"/>
      <w:r w:rsidRPr="0058103B">
        <w:rPr>
          <w:rFonts w:ascii="Times New Roman" w:hAnsi="Times New Roman" w:cs="Times New Roman"/>
          <w:sz w:val="24"/>
          <w:szCs w:val="24"/>
        </w:rPr>
        <w:t>, 1998.</w:t>
      </w:r>
    </w:p>
    <w:p w14:paraId="267C4CCC" w14:textId="4DFBC882" w:rsidR="00011C16" w:rsidRPr="0058103B" w:rsidRDefault="00011C16" w:rsidP="007F6514">
      <w:pPr>
        <w:spacing w:line="360" w:lineRule="auto"/>
        <w:jc w:val="both"/>
        <w:rPr>
          <w:rFonts w:ascii="Times New Roman" w:hAnsi="Times New Roman" w:cs="Times New Roman"/>
          <w:sz w:val="24"/>
          <w:szCs w:val="24"/>
        </w:rPr>
      </w:pPr>
      <w:r w:rsidRPr="0058103B">
        <w:rPr>
          <w:rFonts w:ascii="Times New Roman" w:hAnsi="Times New Roman" w:cs="Times New Roman"/>
          <w:sz w:val="24"/>
          <w:szCs w:val="24"/>
        </w:rPr>
        <w:t xml:space="preserve">BYRNE, Jody. </w:t>
      </w:r>
      <w:proofErr w:type="spellStart"/>
      <w:r w:rsidRPr="0058103B">
        <w:rPr>
          <w:rFonts w:ascii="Times New Roman" w:hAnsi="Times New Roman" w:cs="Times New Roman"/>
          <w:i/>
          <w:iCs/>
          <w:sz w:val="24"/>
          <w:szCs w:val="24"/>
        </w:rPr>
        <w:t>Technical</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translation</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Usability</w:t>
      </w:r>
      <w:proofErr w:type="spellEnd"/>
      <w:r w:rsidRPr="0058103B">
        <w:rPr>
          <w:rFonts w:ascii="Times New Roman" w:hAnsi="Times New Roman" w:cs="Times New Roman"/>
          <w:i/>
          <w:iCs/>
          <w:sz w:val="24"/>
          <w:szCs w:val="24"/>
        </w:rPr>
        <w:t xml:space="preserve"> </w:t>
      </w:r>
      <w:proofErr w:type="spellStart"/>
      <w:r w:rsidR="007F2ACC" w:rsidRPr="0058103B">
        <w:rPr>
          <w:rFonts w:ascii="Times New Roman" w:hAnsi="Times New Roman" w:cs="Times New Roman"/>
          <w:i/>
          <w:iCs/>
          <w:sz w:val="24"/>
          <w:szCs w:val="24"/>
        </w:rPr>
        <w:t>Strategies</w:t>
      </w:r>
      <w:proofErr w:type="spellEnd"/>
      <w:r w:rsidR="007F2ACC" w:rsidRPr="0058103B">
        <w:rPr>
          <w:rFonts w:ascii="Times New Roman" w:hAnsi="Times New Roman" w:cs="Times New Roman"/>
          <w:i/>
          <w:iCs/>
          <w:sz w:val="24"/>
          <w:szCs w:val="24"/>
        </w:rPr>
        <w:t xml:space="preserve"> </w:t>
      </w:r>
      <w:proofErr w:type="spellStart"/>
      <w:r w:rsidR="007F2ACC" w:rsidRPr="0058103B">
        <w:rPr>
          <w:rFonts w:ascii="Times New Roman" w:hAnsi="Times New Roman" w:cs="Times New Roman"/>
          <w:i/>
          <w:iCs/>
          <w:sz w:val="24"/>
          <w:szCs w:val="24"/>
        </w:rPr>
        <w:t>for</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Translating</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Technical</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Documentation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Dordrecht</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Springer</w:t>
      </w:r>
      <w:proofErr w:type="spellEnd"/>
      <w:r w:rsidRPr="0058103B">
        <w:rPr>
          <w:rFonts w:ascii="Times New Roman" w:hAnsi="Times New Roman" w:cs="Times New Roman"/>
          <w:sz w:val="24"/>
          <w:szCs w:val="24"/>
        </w:rPr>
        <w:t>, 2006.</w:t>
      </w:r>
    </w:p>
    <w:p w14:paraId="099AECFA" w14:textId="77777777" w:rsidR="00011C16" w:rsidRPr="0058103B" w:rsidRDefault="00011C16" w:rsidP="007F6514">
      <w:pPr>
        <w:spacing w:line="360" w:lineRule="auto"/>
        <w:jc w:val="both"/>
        <w:rPr>
          <w:rFonts w:ascii="Times New Roman" w:hAnsi="Times New Roman" w:cs="Times New Roman"/>
          <w:sz w:val="24"/>
          <w:szCs w:val="24"/>
        </w:rPr>
      </w:pPr>
      <w:r w:rsidRPr="0058103B">
        <w:rPr>
          <w:rFonts w:ascii="Times New Roman" w:hAnsi="Times New Roman" w:cs="Times New Roman"/>
          <w:sz w:val="24"/>
          <w:szCs w:val="24"/>
        </w:rPr>
        <w:t xml:space="preserve">CALFOGLOU, Christine in </w:t>
      </w:r>
      <w:proofErr w:type="spellStart"/>
      <w:r w:rsidRPr="0058103B">
        <w:rPr>
          <w:rFonts w:ascii="Times New Roman" w:hAnsi="Times New Roman" w:cs="Times New Roman"/>
          <w:i/>
          <w:iCs/>
          <w:sz w:val="24"/>
          <w:szCs w:val="24"/>
        </w:rPr>
        <w:t>Translation</w:t>
      </w:r>
      <w:proofErr w:type="spellEnd"/>
      <w:r w:rsidRPr="0058103B">
        <w:rPr>
          <w:rFonts w:ascii="Times New Roman" w:hAnsi="Times New Roman" w:cs="Times New Roman"/>
          <w:i/>
          <w:iCs/>
          <w:sz w:val="24"/>
          <w:szCs w:val="24"/>
        </w:rPr>
        <w:t xml:space="preserve"> in </w:t>
      </w:r>
      <w:proofErr w:type="spellStart"/>
      <w:r w:rsidRPr="0058103B">
        <w:rPr>
          <w:rFonts w:ascii="Times New Roman" w:hAnsi="Times New Roman" w:cs="Times New Roman"/>
          <w:i/>
          <w:iCs/>
          <w:sz w:val="24"/>
          <w:szCs w:val="24"/>
        </w:rPr>
        <w:t>Language</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Teaching</w:t>
      </w:r>
      <w:proofErr w:type="spellEnd"/>
      <w:r w:rsidRPr="0058103B">
        <w:rPr>
          <w:rFonts w:ascii="Times New Roman" w:hAnsi="Times New Roman" w:cs="Times New Roman"/>
          <w:i/>
          <w:iCs/>
          <w:sz w:val="24"/>
          <w:szCs w:val="24"/>
        </w:rPr>
        <w:t xml:space="preserve"> and </w:t>
      </w:r>
      <w:proofErr w:type="spellStart"/>
      <w:r w:rsidRPr="0058103B">
        <w:rPr>
          <w:rFonts w:ascii="Times New Roman" w:hAnsi="Times New Roman" w:cs="Times New Roman"/>
          <w:i/>
          <w:iCs/>
          <w:sz w:val="24"/>
          <w:szCs w:val="24"/>
        </w:rPr>
        <w:t>Assessment</w:t>
      </w:r>
      <w:proofErr w:type="spellEnd"/>
      <w:r w:rsidRPr="0058103B">
        <w:rPr>
          <w:rFonts w:ascii="Times New Roman" w:hAnsi="Times New Roman" w:cs="Times New Roman"/>
          <w:i/>
          <w:iCs/>
          <w:sz w:val="24"/>
          <w:szCs w:val="24"/>
        </w:rPr>
        <w:t>.</w:t>
      </w:r>
      <w:r w:rsidRPr="0058103B">
        <w:rPr>
          <w:rFonts w:ascii="Times New Roman" w:hAnsi="Times New Roman" w:cs="Times New Roman"/>
          <w:sz w:val="24"/>
          <w:szCs w:val="24"/>
        </w:rPr>
        <w:t xml:space="preserve"> Newcastle </w:t>
      </w:r>
      <w:proofErr w:type="spellStart"/>
      <w:r w:rsidRPr="0058103B">
        <w:rPr>
          <w:rFonts w:ascii="Times New Roman" w:hAnsi="Times New Roman" w:cs="Times New Roman"/>
          <w:sz w:val="24"/>
          <w:szCs w:val="24"/>
        </w:rPr>
        <w:t>upon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Tyne</w:t>
      </w:r>
      <w:proofErr w:type="spellEnd"/>
      <w:r w:rsidRPr="0058103B">
        <w:rPr>
          <w:rFonts w:ascii="Times New Roman" w:hAnsi="Times New Roman" w:cs="Times New Roman"/>
          <w:sz w:val="24"/>
          <w:szCs w:val="24"/>
        </w:rPr>
        <w:t xml:space="preserve">: Cambridge </w:t>
      </w:r>
      <w:proofErr w:type="spellStart"/>
      <w:r w:rsidRPr="0058103B">
        <w:rPr>
          <w:rFonts w:ascii="Times New Roman" w:hAnsi="Times New Roman" w:cs="Times New Roman"/>
          <w:sz w:val="24"/>
          <w:szCs w:val="24"/>
        </w:rPr>
        <w:t>Scholars</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Publishing</w:t>
      </w:r>
      <w:proofErr w:type="spellEnd"/>
      <w:r w:rsidRPr="0058103B">
        <w:rPr>
          <w:rFonts w:ascii="Times New Roman" w:hAnsi="Times New Roman" w:cs="Times New Roman"/>
          <w:sz w:val="24"/>
          <w:szCs w:val="24"/>
        </w:rPr>
        <w:t>, 2013.</w:t>
      </w:r>
    </w:p>
    <w:p w14:paraId="1781F582" w14:textId="77777777" w:rsidR="00011C16" w:rsidRPr="0058103B" w:rsidRDefault="00011C16" w:rsidP="007F6514">
      <w:pPr>
        <w:spacing w:line="360" w:lineRule="auto"/>
        <w:jc w:val="both"/>
        <w:rPr>
          <w:rFonts w:ascii="Times New Roman" w:hAnsi="Times New Roman" w:cs="Times New Roman"/>
          <w:sz w:val="24"/>
          <w:szCs w:val="24"/>
        </w:rPr>
      </w:pPr>
      <w:r w:rsidRPr="0058103B">
        <w:rPr>
          <w:rFonts w:ascii="Times New Roman" w:hAnsi="Times New Roman" w:cs="Times New Roman"/>
          <w:sz w:val="24"/>
          <w:szCs w:val="24"/>
        </w:rPr>
        <w:t xml:space="preserve">CATFORD, </w:t>
      </w:r>
      <w:proofErr w:type="spellStart"/>
      <w:r w:rsidRPr="0058103B">
        <w:rPr>
          <w:rFonts w:ascii="Times New Roman" w:hAnsi="Times New Roman" w:cs="Times New Roman"/>
          <w:sz w:val="24"/>
          <w:szCs w:val="24"/>
        </w:rPr>
        <w:t>Cunnison</w:t>
      </w:r>
      <w:proofErr w:type="spellEnd"/>
      <w:r w:rsidRPr="0058103B">
        <w:rPr>
          <w:rFonts w:ascii="Times New Roman" w:hAnsi="Times New Roman" w:cs="Times New Roman"/>
          <w:sz w:val="24"/>
          <w:szCs w:val="24"/>
        </w:rPr>
        <w:t xml:space="preserve">, John. </w:t>
      </w:r>
      <w:r w:rsidRPr="0058103B">
        <w:rPr>
          <w:rFonts w:ascii="Times New Roman" w:hAnsi="Times New Roman" w:cs="Times New Roman"/>
          <w:i/>
          <w:iCs/>
          <w:sz w:val="24"/>
          <w:szCs w:val="24"/>
        </w:rPr>
        <w:t xml:space="preserve">A </w:t>
      </w:r>
      <w:proofErr w:type="spellStart"/>
      <w:r w:rsidRPr="0058103B">
        <w:rPr>
          <w:rFonts w:ascii="Times New Roman" w:hAnsi="Times New Roman" w:cs="Times New Roman"/>
          <w:i/>
          <w:iCs/>
          <w:sz w:val="24"/>
          <w:szCs w:val="24"/>
        </w:rPr>
        <w:t>Linguistic</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Theory</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of</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Translation</w:t>
      </w:r>
      <w:proofErr w:type="spellEnd"/>
      <w:r w:rsidRPr="0058103B">
        <w:rPr>
          <w:rFonts w:ascii="Times New Roman" w:hAnsi="Times New Roman" w:cs="Times New Roman"/>
          <w:sz w:val="24"/>
          <w:szCs w:val="24"/>
        </w:rPr>
        <w:t xml:space="preserve">. Oxford: Oxford University </w:t>
      </w:r>
      <w:proofErr w:type="spellStart"/>
      <w:r w:rsidRPr="0058103B">
        <w:rPr>
          <w:rFonts w:ascii="Times New Roman" w:hAnsi="Times New Roman" w:cs="Times New Roman"/>
          <w:sz w:val="24"/>
          <w:szCs w:val="24"/>
        </w:rPr>
        <w:t>Press</w:t>
      </w:r>
      <w:proofErr w:type="spellEnd"/>
      <w:r w:rsidRPr="0058103B">
        <w:rPr>
          <w:rFonts w:ascii="Times New Roman" w:hAnsi="Times New Roman" w:cs="Times New Roman"/>
          <w:sz w:val="24"/>
          <w:szCs w:val="24"/>
        </w:rPr>
        <w:t>, 1965.</w:t>
      </w:r>
    </w:p>
    <w:p w14:paraId="6FB44907" w14:textId="1D5E631D" w:rsidR="00011C16" w:rsidRPr="0058103B" w:rsidRDefault="00011C16" w:rsidP="007F6514">
      <w:pPr>
        <w:spacing w:line="360" w:lineRule="auto"/>
        <w:jc w:val="both"/>
        <w:rPr>
          <w:rFonts w:ascii="Times New Roman" w:hAnsi="Times New Roman" w:cs="Times New Roman"/>
          <w:sz w:val="24"/>
          <w:szCs w:val="24"/>
        </w:rPr>
      </w:pPr>
      <w:r w:rsidRPr="0058103B">
        <w:rPr>
          <w:rFonts w:ascii="Times New Roman" w:hAnsi="Times New Roman" w:cs="Times New Roman"/>
          <w:sz w:val="24"/>
          <w:szCs w:val="24"/>
        </w:rPr>
        <w:t xml:space="preserve">CMEIBAUER, </w:t>
      </w:r>
      <w:proofErr w:type="spellStart"/>
      <w:r w:rsidRPr="0058103B">
        <w:rPr>
          <w:rFonts w:ascii="Times New Roman" w:hAnsi="Times New Roman" w:cs="Times New Roman"/>
          <w:sz w:val="24"/>
          <w:szCs w:val="24"/>
        </w:rPr>
        <w:t>Jörg</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und</w:t>
      </w:r>
      <w:proofErr w:type="spellEnd"/>
      <w:r w:rsidRPr="0058103B">
        <w:rPr>
          <w:rFonts w:ascii="Times New Roman" w:hAnsi="Times New Roman" w:cs="Times New Roman"/>
          <w:sz w:val="24"/>
          <w:szCs w:val="24"/>
        </w:rPr>
        <w:t xml:space="preserve"> Kol. </w:t>
      </w:r>
      <w:proofErr w:type="spellStart"/>
      <w:r w:rsidRPr="0058103B">
        <w:rPr>
          <w:rFonts w:ascii="Times New Roman" w:hAnsi="Times New Roman" w:cs="Times New Roman"/>
          <w:i/>
          <w:iCs/>
          <w:sz w:val="24"/>
          <w:szCs w:val="24"/>
        </w:rPr>
        <w:t>Einführung</w:t>
      </w:r>
      <w:proofErr w:type="spellEnd"/>
      <w:r w:rsidRPr="0058103B">
        <w:rPr>
          <w:rFonts w:ascii="Times New Roman" w:hAnsi="Times New Roman" w:cs="Times New Roman"/>
          <w:i/>
          <w:iCs/>
          <w:sz w:val="24"/>
          <w:szCs w:val="24"/>
        </w:rPr>
        <w:t xml:space="preserve"> in </w:t>
      </w:r>
      <w:proofErr w:type="spellStart"/>
      <w:r w:rsidRPr="0058103B">
        <w:rPr>
          <w:rFonts w:ascii="Times New Roman" w:hAnsi="Times New Roman" w:cs="Times New Roman"/>
          <w:i/>
          <w:iCs/>
          <w:sz w:val="24"/>
          <w:szCs w:val="24"/>
        </w:rPr>
        <w:t>die</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germanistische</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Linguistik</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Stuttgatt</w:t>
      </w:r>
      <w:proofErr w:type="spellEnd"/>
      <w:r w:rsidRPr="0058103B">
        <w:rPr>
          <w:rFonts w:ascii="Times New Roman" w:hAnsi="Times New Roman" w:cs="Times New Roman"/>
          <w:sz w:val="24"/>
          <w:szCs w:val="24"/>
        </w:rPr>
        <w:t xml:space="preserve">: J. B. </w:t>
      </w:r>
      <w:proofErr w:type="spellStart"/>
      <w:r w:rsidRPr="0058103B">
        <w:rPr>
          <w:rFonts w:ascii="Times New Roman" w:hAnsi="Times New Roman" w:cs="Times New Roman"/>
          <w:sz w:val="24"/>
          <w:szCs w:val="24"/>
        </w:rPr>
        <w:t>Metzler</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Verlag</w:t>
      </w:r>
      <w:proofErr w:type="spellEnd"/>
      <w:r w:rsidRPr="0058103B">
        <w:rPr>
          <w:rFonts w:ascii="Times New Roman" w:hAnsi="Times New Roman" w:cs="Times New Roman"/>
          <w:sz w:val="24"/>
          <w:szCs w:val="24"/>
        </w:rPr>
        <w:t>, 2015.</w:t>
      </w:r>
    </w:p>
    <w:p w14:paraId="490D1EF5" w14:textId="3476DE0D" w:rsidR="00AD778E" w:rsidRPr="0058103B" w:rsidRDefault="00AD778E" w:rsidP="007F6514">
      <w:pPr>
        <w:spacing w:line="360" w:lineRule="auto"/>
        <w:jc w:val="both"/>
        <w:rPr>
          <w:rFonts w:ascii="Times New Roman" w:hAnsi="Times New Roman" w:cs="Times New Roman"/>
          <w:sz w:val="24"/>
          <w:szCs w:val="24"/>
        </w:rPr>
      </w:pPr>
      <w:r w:rsidRPr="0058103B">
        <w:rPr>
          <w:rFonts w:ascii="Times New Roman" w:hAnsi="Times New Roman" w:cs="Times New Roman"/>
          <w:sz w:val="24"/>
          <w:szCs w:val="24"/>
        </w:rPr>
        <w:t xml:space="preserve">CVRČEK Václav et al. </w:t>
      </w:r>
      <w:r w:rsidRPr="0058103B">
        <w:rPr>
          <w:rFonts w:ascii="Times New Roman" w:hAnsi="Times New Roman" w:cs="Times New Roman"/>
          <w:i/>
          <w:iCs/>
          <w:sz w:val="24"/>
          <w:szCs w:val="24"/>
        </w:rPr>
        <w:t>Mluvnice současné češtiny 1. Jak se píše a jak se mluví</w:t>
      </w:r>
      <w:r w:rsidRPr="0058103B">
        <w:rPr>
          <w:rFonts w:ascii="Times New Roman" w:hAnsi="Times New Roman" w:cs="Times New Roman"/>
          <w:sz w:val="24"/>
          <w:szCs w:val="24"/>
        </w:rPr>
        <w:t>. Praha: Karolinum, 2010.</w:t>
      </w:r>
    </w:p>
    <w:p w14:paraId="72627259" w14:textId="54DCCA65" w:rsidR="00011C16" w:rsidRPr="0058103B" w:rsidRDefault="00011C16" w:rsidP="007F6514">
      <w:pPr>
        <w:spacing w:line="360" w:lineRule="auto"/>
        <w:jc w:val="both"/>
        <w:rPr>
          <w:rFonts w:ascii="Times New Roman" w:hAnsi="Times New Roman" w:cs="Times New Roman"/>
          <w:sz w:val="24"/>
          <w:szCs w:val="24"/>
        </w:rPr>
      </w:pPr>
      <w:r w:rsidRPr="0058103B">
        <w:rPr>
          <w:rFonts w:ascii="Times New Roman" w:hAnsi="Times New Roman" w:cs="Times New Roman"/>
          <w:sz w:val="24"/>
          <w:szCs w:val="24"/>
        </w:rPr>
        <w:t>DELISLE, Jean</w:t>
      </w:r>
      <w:r w:rsidR="00A75C89">
        <w:rPr>
          <w:rFonts w:ascii="Times New Roman" w:hAnsi="Times New Roman" w:cs="Times New Roman"/>
          <w:sz w:val="24"/>
          <w:szCs w:val="24"/>
        </w:rPr>
        <w:t xml:space="preserve"> et al</w:t>
      </w:r>
      <w:r w:rsidRPr="0058103B">
        <w:rPr>
          <w:rFonts w:ascii="Times New Roman" w:hAnsi="Times New Roman" w:cs="Times New Roman"/>
          <w:sz w:val="24"/>
          <w:szCs w:val="24"/>
        </w:rPr>
        <w:t xml:space="preserve">. </w:t>
      </w:r>
      <w:r w:rsidRPr="0058103B">
        <w:rPr>
          <w:rFonts w:ascii="Times New Roman" w:hAnsi="Times New Roman" w:cs="Times New Roman"/>
          <w:i/>
          <w:iCs/>
          <w:sz w:val="24"/>
          <w:szCs w:val="24"/>
        </w:rPr>
        <w:t xml:space="preserve">Terminologie der </w:t>
      </w:r>
      <w:proofErr w:type="spellStart"/>
      <w:r w:rsidRPr="0058103B">
        <w:rPr>
          <w:rFonts w:ascii="Times New Roman" w:hAnsi="Times New Roman" w:cs="Times New Roman"/>
          <w:i/>
          <w:iCs/>
          <w:sz w:val="24"/>
          <w:szCs w:val="24"/>
        </w:rPr>
        <w:t>Übersetzung</w:t>
      </w:r>
      <w:proofErr w:type="spellEnd"/>
      <w:r w:rsidRPr="0058103B">
        <w:rPr>
          <w:rFonts w:ascii="Times New Roman" w:hAnsi="Times New Roman" w:cs="Times New Roman"/>
          <w:sz w:val="24"/>
          <w:szCs w:val="24"/>
        </w:rPr>
        <w:t xml:space="preserve">. Amsterdam/Philadelphia: John </w:t>
      </w:r>
      <w:proofErr w:type="spellStart"/>
      <w:r w:rsidRPr="0058103B">
        <w:rPr>
          <w:rFonts w:ascii="Times New Roman" w:hAnsi="Times New Roman" w:cs="Times New Roman"/>
          <w:sz w:val="24"/>
          <w:szCs w:val="24"/>
        </w:rPr>
        <w:t>Benjamins</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publishing</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company</w:t>
      </w:r>
      <w:proofErr w:type="spellEnd"/>
      <w:r w:rsidRPr="0058103B">
        <w:rPr>
          <w:rFonts w:ascii="Times New Roman" w:hAnsi="Times New Roman" w:cs="Times New Roman"/>
          <w:sz w:val="24"/>
          <w:szCs w:val="24"/>
        </w:rPr>
        <w:t>, 1999.</w:t>
      </w:r>
    </w:p>
    <w:p w14:paraId="45C9B43F" w14:textId="77777777" w:rsidR="00011C16" w:rsidRPr="0058103B" w:rsidRDefault="00011C16" w:rsidP="007F6514">
      <w:pPr>
        <w:spacing w:line="360" w:lineRule="auto"/>
        <w:jc w:val="both"/>
        <w:rPr>
          <w:rFonts w:ascii="Times New Roman" w:hAnsi="Times New Roman" w:cs="Times New Roman"/>
          <w:sz w:val="24"/>
          <w:szCs w:val="24"/>
        </w:rPr>
      </w:pPr>
      <w:proofErr w:type="spellStart"/>
      <w:r w:rsidRPr="0058103B">
        <w:rPr>
          <w:rFonts w:ascii="Times New Roman" w:hAnsi="Times New Roman" w:cs="Times New Roman"/>
          <w:i/>
          <w:iCs/>
          <w:sz w:val="24"/>
          <w:szCs w:val="24"/>
        </w:rPr>
        <w:t>Duden</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Deutsches</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Universalwörterbuch</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Berlin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Bibliogpahisches</w:t>
      </w:r>
      <w:proofErr w:type="spellEnd"/>
      <w:r w:rsidRPr="0058103B">
        <w:rPr>
          <w:rFonts w:ascii="Times New Roman" w:hAnsi="Times New Roman" w:cs="Times New Roman"/>
          <w:sz w:val="24"/>
          <w:szCs w:val="24"/>
        </w:rPr>
        <w:t xml:space="preserve"> Institut </w:t>
      </w:r>
      <w:proofErr w:type="spellStart"/>
      <w:r w:rsidRPr="0058103B">
        <w:rPr>
          <w:rFonts w:ascii="Times New Roman" w:hAnsi="Times New Roman" w:cs="Times New Roman"/>
          <w:sz w:val="24"/>
          <w:szCs w:val="24"/>
        </w:rPr>
        <w:t>GmbH</w:t>
      </w:r>
      <w:proofErr w:type="spellEnd"/>
      <w:r w:rsidRPr="0058103B">
        <w:rPr>
          <w:rFonts w:ascii="Times New Roman" w:hAnsi="Times New Roman" w:cs="Times New Roman"/>
          <w:sz w:val="24"/>
          <w:szCs w:val="24"/>
        </w:rPr>
        <w:t>, 2019.</w:t>
      </w:r>
    </w:p>
    <w:p w14:paraId="6614AEB9" w14:textId="77777777" w:rsidR="00011C16" w:rsidRPr="0058103B" w:rsidRDefault="00011C16" w:rsidP="007F6514">
      <w:pPr>
        <w:spacing w:line="360" w:lineRule="auto"/>
        <w:jc w:val="both"/>
        <w:rPr>
          <w:rFonts w:ascii="Times New Roman" w:hAnsi="Times New Roman" w:cs="Times New Roman"/>
          <w:sz w:val="24"/>
          <w:szCs w:val="24"/>
        </w:rPr>
      </w:pPr>
      <w:r w:rsidRPr="0058103B">
        <w:rPr>
          <w:rFonts w:ascii="Times New Roman" w:hAnsi="Times New Roman" w:cs="Times New Roman"/>
          <w:sz w:val="24"/>
          <w:szCs w:val="24"/>
        </w:rPr>
        <w:t xml:space="preserve">FLEISCHER, Wolfgang. BARZ </w:t>
      </w:r>
      <w:proofErr w:type="spellStart"/>
      <w:r w:rsidRPr="0058103B">
        <w:rPr>
          <w:rFonts w:ascii="Times New Roman" w:hAnsi="Times New Roman" w:cs="Times New Roman"/>
          <w:sz w:val="24"/>
          <w:szCs w:val="24"/>
        </w:rPr>
        <w:t>Irmhild</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i/>
          <w:iCs/>
          <w:sz w:val="24"/>
          <w:szCs w:val="24"/>
        </w:rPr>
        <w:t>Wortbildung</w:t>
      </w:r>
      <w:proofErr w:type="spellEnd"/>
      <w:r w:rsidRPr="0058103B">
        <w:rPr>
          <w:rFonts w:ascii="Times New Roman" w:hAnsi="Times New Roman" w:cs="Times New Roman"/>
          <w:i/>
          <w:iCs/>
          <w:sz w:val="24"/>
          <w:szCs w:val="24"/>
        </w:rPr>
        <w:t xml:space="preserve"> der </w:t>
      </w:r>
      <w:proofErr w:type="spellStart"/>
      <w:r w:rsidRPr="0058103B">
        <w:rPr>
          <w:rFonts w:ascii="Times New Roman" w:hAnsi="Times New Roman" w:cs="Times New Roman"/>
          <w:i/>
          <w:iCs/>
          <w:sz w:val="24"/>
          <w:szCs w:val="24"/>
        </w:rPr>
        <w:t>deutschen</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Gegenwartssprache</w:t>
      </w:r>
      <w:proofErr w:type="spellEnd"/>
      <w:r w:rsidRPr="0058103B">
        <w:rPr>
          <w:rFonts w:ascii="Times New Roman" w:hAnsi="Times New Roman" w:cs="Times New Roman"/>
          <w:i/>
          <w:iCs/>
          <w:sz w:val="24"/>
          <w:szCs w:val="24"/>
        </w:rPr>
        <w:t>.</w:t>
      </w:r>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Tübingen</w:t>
      </w:r>
      <w:proofErr w:type="spellEnd"/>
      <w:r w:rsidRPr="0058103B">
        <w:rPr>
          <w:rFonts w:ascii="Times New Roman" w:hAnsi="Times New Roman" w:cs="Times New Roman"/>
          <w:sz w:val="24"/>
          <w:szCs w:val="24"/>
        </w:rPr>
        <w:t xml:space="preserve">: Max </w:t>
      </w:r>
      <w:proofErr w:type="spellStart"/>
      <w:r w:rsidRPr="0058103B">
        <w:rPr>
          <w:rFonts w:ascii="Times New Roman" w:hAnsi="Times New Roman" w:cs="Times New Roman"/>
          <w:sz w:val="24"/>
          <w:szCs w:val="24"/>
        </w:rPr>
        <w:t>Niemeyer</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Verlag</w:t>
      </w:r>
      <w:proofErr w:type="spellEnd"/>
      <w:r w:rsidRPr="0058103B">
        <w:rPr>
          <w:rFonts w:ascii="Times New Roman" w:hAnsi="Times New Roman" w:cs="Times New Roman"/>
          <w:sz w:val="24"/>
          <w:szCs w:val="24"/>
        </w:rPr>
        <w:t>, 2007.</w:t>
      </w:r>
    </w:p>
    <w:p w14:paraId="427FE73E" w14:textId="105A3BC6" w:rsidR="00011C16" w:rsidRPr="0058103B" w:rsidRDefault="00011C16" w:rsidP="007F6514">
      <w:pPr>
        <w:spacing w:line="360" w:lineRule="auto"/>
        <w:jc w:val="both"/>
        <w:rPr>
          <w:rFonts w:ascii="Times New Roman" w:hAnsi="Times New Roman" w:cs="Times New Roman"/>
          <w:sz w:val="24"/>
          <w:szCs w:val="24"/>
        </w:rPr>
      </w:pPr>
      <w:r w:rsidRPr="0058103B">
        <w:rPr>
          <w:rFonts w:ascii="Times New Roman" w:hAnsi="Times New Roman" w:cs="Times New Roman"/>
          <w:sz w:val="24"/>
          <w:szCs w:val="24"/>
        </w:rPr>
        <w:lastRenderedPageBreak/>
        <w:t>GLÜCK, Helmut. RÖDEL, Michael.</w:t>
      </w:r>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Metzler</w:t>
      </w:r>
      <w:proofErr w:type="spellEnd"/>
      <w:r w:rsidRPr="0058103B">
        <w:rPr>
          <w:rFonts w:ascii="Times New Roman" w:hAnsi="Times New Roman" w:cs="Times New Roman"/>
          <w:i/>
          <w:iCs/>
          <w:sz w:val="24"/>
          <w:szCs w:val="24"/>
        </w:rPr>
        <w:t xml:space="preserve"> Lexikon </w:t>
      </w:r>
      <w:proofErr w:type="spellStart"/>
      <w:r w:rsidRPr="0058103B">
        <w:rPr>
          <w:rFonts w:ascii="Times New Roman" w:hAnsi="Times New Roman" w:cs="Times New Roman"/>
          <w:i/>
          <w:iCs/>
          <w:sz w:val="24"/>
          <w:szCs w:val="24"/>
        </w:rPr>
        <w:t>Sprache</w:t>
      </w:r>
      <w:proofErr w:type="spellEnd"/>
      <w:r w:rsidRPr="0058103B">
        <w:rPr>
          <w:rFonts w:ascii="Times New Roman" w:hAnsi="Times New Roman" w:cs="Times New Roman"/>
          <w:sz w:val="24"/>
          <w:szCs w:val="24"/>
        </w:rPr>
        <w:t xml:space="preserve">. Stuttgart: J. B. </w:t>
      </w:r>
      <w:proofErr w:type="spellStart"/>
      <w:r w:rsidRPr="0058103B">
        <w:rPr>
          <w:rFonts w:ascii="Times New Roman" w:hAnsi="Times New Roman" w:cs="Times New Roman"/>
          <w:sz w:val="24"/>
          <w:szCs w:val="24"/>
        </w:rPr>
        <w:t>Metzler</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Verlag</w:t>
      </w:r>
      <w:proofErr w:type="spellEnd"/>
      <w:r w:rsidRPr="0058103B">
        <w:rPr>
          <w:rFonts w:ascii="Times New Roman" w:hAnsi="Times New Roman" w:cs="Times New Roman"/>
          <w:sz w:val="24"/>
          <w:szCs w:val="24"/>
        </w:rPr>
        <w:t>, 2016.</w:t>
      </w:r>
    </w:p>
    <w:p w14:paraId="70B3E1E2" w14:textId="0F555219" w:rsidR="00322C1F" w:rsidRPr="0058103B" w:rsidRDefault="00322C1F" w:rsidP="007F6514">
      <w:pPr>
        <w:spacing w:line="360" w:lineRule="auto"/>
        <w:jc w:val="both"/>
        <w:rPr>
          <w:rFonts w:ascii="Times New Roman" w:hAnsi="Times New Roman" w:cs="Times New Roman"/>
          <w:sz w:val="24"/>
          <w:szCs w:val="24"/>
        </w:rPr>
      </w:pPr>
      <w:r w:rsidRPr="0058103B">
        <w:rPr>
          <w:rFonts w:ascii="Times New Roman" w:hAnsi="Times New Roman" w:cs="Times New Roman"/>
          <w:sz w:val="24"/>
          <w:szCs w:val="24"/>
        </w:rPr>
        <w:t xml:space="preserve">GRIMM Jacob Ludwig Karl. GRIMM Wilhelm Karl. </w:t>
      </w:r>
      <w:r w:rsidR="00B73CAB" w:rsidRPr="0058103B">
        <w:rPr>
          <w:rFonts w:ascii="Times New Roman" w:hAnsi="Times New Roman" w:cs="Times New Roman"/>
          <w:sz w:val="24"/>
          <w:szCs w:val="24"/>
        </w:rPr>
        <w:t xml:space="preserve">POLLATSCHEK Walter, </w:t>
      </w:r>
      <w:proofErr w:type="spellStart"/>
      <w:r w:rsidR="00B73CAB" w:rsidRPr="0058103B">
        <w:rPr>
          <w:rFonts w:ascii="Times New Roman" w:hAnsi="Times New Roman" w:cs="Times New Roman"/>
          <w:sz w:val="24"/>
          <w:szCs w:val="24"/>
        </w:rPr>
        <w:t>ed</w:t>
      </w:r>
      <w:proofErr w:type="spellEnd"/>
      <w:r w:rsidR="00B73CAB" w:rsidRPr="0058103B">
        <w:rPr>
          <w:rFonts w:ascii="Times New Roman" w:hAnsi="Times New Roman" w:cs="Times New Roman"/>
          <w:sz w:val="24"/>
          <w:szCs w:val="24"/>
        </w:rPr>
        <w:t xml:space="preserve">. </w:t>
      </w:r>
      <w:r w:rsidRPr="0058103B">
        <w:rPr>
          <w:rFonts w:ascii="Times New Roman" w:hAnsi="Times New Roman" w:cs="Times New Roman"/>
          <w:i/>
          <w:iCs/>
          <w:sz w:val="24"/>
          <w:szCs w:val="24"/>
        </w:rPr>
        <w:t xml:space="preserve">Die </w:t>
      </w:r>
      <w:proofErr w:type="spellStart"/>
      <w:r w:rsidRPr="0058103B">
        <w:rPr>
          <w:rFonts w:ascii="Times New Roman" w:hAnsi="Times New Roman" w:cs="Times New Roman"/>
          <w:i/>
          <w:iCs/>
          <w:sz w:val="24"/>
          <w:szCs w:val="24"/>
        </w:rPr>
        <w:t>Kinder</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uund</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Hausmärchen</w:t>
      </w:r>
      <w:proofErr w:type="spellEnd"/>
      <w:r w:rsidR="00B73CAB" w:rsidRPr="0058103B">
        <w:rPr>
          <w:rFonts w:ascii="Times New Roman" w:hAnsi="Times New Roman" w:cs="Times New Roman"/>
          <w:i/>
          <w:iCs/>
          <w:sz w:val="24"/>
          <w:szCs w:val="24"/>
        </w:rPr>
        <w:t xml:space="preserve"> II</w:t>
      </w:r>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Berlin</w:t>
      </w:r>
      <w:proofErr w:type="spellEnd"/>
      <w:r w:rsidRPr="0058103B">
        <w:rPr>
          <w:rFonts w:ascii="Times New Roman" w:hAnsi="Times New Roman" w:cs="Times New Roman"/>
          <w:sz w:val="24"/>
          <w:szCs w:val="24"/>
        </w:rPr>
        <w:t xml:space="preserve">: Der </w:t>
      </w:r>
      <w:proofErr w:type="spellStart"/>
      <w:r w:rsidRPr="0058103B">
        <w:rPr>
          <w:rFonts w:ascii="Times New Roman" w:hAnsi="Times New Roman" w:cs="Times New Roman"/>
          <w:sz w:val="24"/>
          <w:szCs w:val="24"/>
        </w:rPr>
        <w:t>Kinderbuchverlag</w:t>
      </w:r>
      <w:proofErr w:type="spellEnd"/>
      <w:r w:rsidRPr="0058103B">
        <w:rPr>
          <w:rFonts w:ascii="Times New Roman" w:hAnsi="Times New Roman" w:cs="Times New Roman"/>
          <w:sz w:val="24"/>
          <w:szCs w:val="24"/>
        </w:rPr>
        <w:t xml:space="preserve">, 1955. </w:t>
      </w:r>
    </w:p>
    <w:p w14:paraId="597D9ED4" w14:textId="70A04DF8" w:rsidR="00322C1F" w:rsidRPr="0058103B" w:rsidRDefault="00B73CAB" w:rsidP="007F6514">
      <w:pPr>
        <w:spacing w:line="360" w:lineRule="auto"/>
        <w:jc w:val="both"/>
        <w:rPr>
          <w:rFonts w:ascii="Times New Roman" w:hAnsi="Times New Roman" w:cs="Times New Roman"/>
          <w:sz w:val="24"/>
          <w:szCs w:val="24"/>
        </w:rPr>
      </w:pPr>
      <w:r w:rsidRPr="0058103B">
        <w:rPr>
          <w:rFonts w:ascii="Times New Roman" w:hAnsi="Times New Roman" w:cs="Times New Roman"/>
          <w:sz w:val="24"/>
          <w:szCs w:val="24"/>
        </w:rPr>
        <w:t xml:space="preserve">GRIMM Jacob Ludwig Karl. GRIMM Wilhelm Karl. POLLATSCHEK Walter, </w:t>
      </w:r>
      <w:proofErr w:type="spellStart"/>
      <w:r w:rsidRPr="0058103B">
        <w:rPr>
          <w:rFonts w:ascii="Times New Roman" w:hAnsi="Times New Roman" w:cs="Times New Roman"/>
          <w:sz w:val="24"/>
          <w:szCs w:val="24"/>
        </w:rPr>
        <w:t>ed</w:t>
      </w:r>
      <w:proofErr w:type="spellEnd"/>
      <w:r w:rsidRPr="0058103B">
        <w:rPr>
          <w:rFonts w:ascii="Times New Roman" w:hAnsi="Times New Roman" w:cs="Times New Roman"/>
          <w:sz w:val="24"/>
          <w:szCs w:val="24"/>
        </w:rPr>
        <w:t xml:space="preserve">. </w:t>
      </w:r>
      <w:r w:rsidRPr="0058103B">
        <w:rPr>
          <w:rFonts w:ascii="Times New Roman" w:hAnsi="Times New Roman" w:cs="Times New Roman"/>
          <w:i/>
          <w:iCs/>
          <w:sz w:val="24"/>
          <w:szCs w:val="24"/>
        </w:rPr>
        <w:t xml:space="preserve">Die </w:t>
      </w:r>
      <w:proofErr w:type="spellStart"/>
      <w:r w:rsidRPr="0058103B">
        <w:rPr>
          <w:rFonts w:ascii="Times New Roman" w:hAnsi="Times New Roman" w:cs="Times New Roman"/>
          <w:i/>
          <w:iCs/>
          <w:sz w:val="24"/>
          <w:szCs w:val="24"/>
        </w:rPr>
        <w:t>Kinder</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uund</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Hausmärchen</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sz w:val="24"/>
          <w:szCs w:val="24"/>
        </w:rPr>
        <w:t>Berlin</w:t>
      </w:r>
      <w:proofErr w:type="spellEnd"/>
      <w:r w:rsidRPr="0058103B">
        <w:rPr>
          <w:rFonts w:ascii="Times New Roman" w:hAnsi="Times New Roman" w:cs="Times New Roman"/>
          <w:sz w:val="24"/>
          <w:szCs w:val="24"/>
        </w:rPr>
        <w:t xml:space="preserve">: Der </w:t>
      </w:r>
      <w:proofErr w:type="spellStart"/>
      <w:r w:rsidRPr="0058103B">
        <w:rPr>
          <w:rFonts w:ascii="Times New Roman" w:hAnsi="Times New Roman" w:cs="Times New Roman"/>
          <w:sz w:val="24"/>
          <w:szCs w:val="24"/>
        </w:rPr>
        <w:t>Kinderbuchverlag</w:t>
      </w:r>
      <w:proofErr w:type="spellEnd"/>
      <w:r w:rsidRPr="0058103B">
        <w:rPr>
          <w:rFonts w:ascii="Times New Roman" w:hAnsi="Times New Roman" w:cs="Times New Roman"/>
          <w:sz w:val="24"/>
          <w:szCs w:val="24"/>
        </w:rPr>
        <w:t>, 1954.</w:t>
      </w:r>
    </w:p>
    <w:p w14:paraId="3FD70EEA" w14:textId="77777777" w:rsidR="00011C16" w:rsidRPr="0058103B" w:rsidRDefault="00011C16" w:rsidP="007F6514">
      <w:pPr>
        <w:spacing w:line="360" w:lineRule="auto"/>
        <w:jc w:val="both"/>
        <w:rPr>
          <w:rFonts w:ascii="Times New Roman" w:hAnsi="Times New Roman" w:cs="Times New Roman"/>
          <w:sz w:val="24"/>
          <w:szCs w:val="24"/>
        </w:rPr>
      </w:pPr>
      <w:r w:rsidRPr="0058103B">
        <w:rPr>
          <w:rFonts w:ascii="Times New Roman" w:hAnsi="Times New Roman" w:cs="Times New Roman"/>
          <w:sz w:val="24"/>
          <w:szCs w:val="24"/>
        </w:rPr>
        <w:t xml:space="preserve">GRIMM Jacob Ludwig Karl. GRIMM Wilhelm Karl. </w:t>
      </w:r>
      <w:r w:rsidRPr="0058103B">
        <w:rPr>
          <w:rFonts w:ascii="Times New Roman" w:hAnsi="Times New Roman" w:cs="Times New Roman"/>
          <w:i/>
          <w:iCs/>
          <w:sz w:val="24"/>
          <w:szCs w:val="24"/>
        </w:rPr>
        <w:t>Německé pohádky</w:t>
      </w:r>
      <w:r w:rsidRPr="0058103B">
        <w:rPr>
          <w:rFonts w:ascii="Times New Roman" w:hAnsi="Times New Roman" w:cs="Times New Roman"/>
          <w:sz w:val="24"/>
          <w:szCs w:val="24"/>
        </w:rPr>
        <w:t>. Přeložil Helena HELCELETOVÁ. Praha: Státní nakladatelství krásné literatury a umění, 1961.</w:t>
      </w:r>
    </w:p>
    <w:p w14:paraId="3863F53C" w14:textId="77777777" w:rsidR="00011C16" w:rsidRPr="0058103B" w:rsidRDefault="00011C16" w:rsidP="007F6514">
      <w:pPr>
        <w:spacing w:line="360" w:lineRule="auto"/>
        <w:jc w:val="both"/>
        <w:rPr>
          <w:rFonts w:ascii="Times New Roman" w:hAnsi="Times New Roman" w:cs="Times New Roman"/>
          <w:sz w:val="24"/>
          <w:szCs w:val="24"/>
        </w:rPr>
      </w:pPr>
      <w:r w:rsidRPr="0058103B">
        <w:rPr>
          <w:rFonts w:ascii="Times New Roman" w:hAnsi="Times New Roman" w:cs="Times New Roman"/>
          <w:sz w:val="24"/>
          <w:szCs w:val="24"/>
        </w:rPr>
        <w:t xml:space="preserve">GRIMM, Jacob Ludwig Karl. GRIMM Wilhelm Karl. ESTERL, </w:t>
      </w:r>
      <w:proofErr w:type="spellStart"/>
      <w:r w:rsidRPr="0058103B">
        <w:rPr>
          <w:rFonts w:ascii="Times New Roman" w:hAnsi="Times New Roman" w:cs="Times New Roman"/>
          <w:sz w:val="24"/>
          <w:szCs w:val="24"/>
        </w:rPr>
        <w:t>Arnica</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ed</w:t>
      </w:r>
      <w:proofErr w:type="spellEnd"/>
      <w:r w:rsidRPr="0058103B">
        <w:rPr>
          <w:rFonts w:ascii="Times New Roman" w:hAnsi="Times New Roman" w:cs="Times New Roman"/>
          <w:sz w:val="24"/>
          <w:szCs w:val="24"/>
        </w:rPr>
        <w:t xml:space="preserve">. </w:t>
      </w:r>
      <w:r w:rsidRPr="0058103B">
        <w:rPr>
          <w:rFonts w:ascii="Times New Roman" w:hAnsi="Times New Roman" w:cs="Times New Roman"/>
          <w:i/>
          <w:iCs/>
          <w:sz w:val="24"/>
          <w:szCs w:val="24"/>
        </w:rPr>
        <w:t>Nejkrásnější pohádky bratří Grimmů</w:t>
      </w:r>
      <w:r w:rsidRPr="0058103B">
        <w:rPr>
          <w:rFonts w:ascii="Times New Roman" w:hAnsi="Times New Roman" w:cs="Times New Roman"/>
          <w:sz w:val="24"/>
          <w:szCs w:val="24"/>
        </w:rPr>
        <w:t>. Ilustroval Anastasija ARCHIPOVA, přeložil Alena BEZDĚKOVÁ. Praha: Knižní klub, 2011.</w:t>
      </w:r>
    </w:p>
    <w:p w14:paraId="6DC3CA8C" w14:textId="5F7710B4" w:rsidR="00011C16" w:rsidRPr="0058103B" w:rsidRDefault="00011C16" w:rsidP="007F6514">
      <w:pPr>
        <w:spacing w:line="360" w:lineRule="auto"/>
        <w:jc w:val="both"/>
        <w:rPr>
          <w:rFonts w:ascii="Times New Roman" w:hAnsi="Times New Roman" w:cs="Times New Roman"/>
          <w:sz w:val="24"/>
          <w:szCs w:val="24"/>
        </w:rPr>
      </w:pPr>
      <w:r w:rsidRPr="0058103B">
        <w:rPr>
          <w:rFonts w:ascii="Times New Roman" w:hAnsi="Times New Roman" w:cs="Times New Roman"/>
          <w:sz w:val="24"/>
          <w:szCs w:val="24"/>
        </w:rPr>
        <w:t xml:space="preserve">HANN, Michael. </w:t>
      </w:r>
      <w:proofErr w:type="spellStart"/>
      <w:r w:rsidRPr="0058103B">
        <w:rPr>
          <w:rFonts w:ascii="Times New Roman" w:hAnsi="Times New Roman" w:cs="Times New Roman"/>
          <w:i/>
          <w:iCs/>
          <w:sz w:val="24"/>
          <w:szCs w:val="24"/>
        </w:rPr>
        <w:t>The</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key</w:t>
      </w:r>
      <w:proofErr w:type="spellEnd"/>
      <w:r w:rsidRPr="0058103B">
        <w:rPr>
          <w:rFonts w:ascii="Times New Roman" w:hAnsi="Times New Roman" w:cs="Times New Roman"/>
          <w:i/>
          <w:iCs/>
          <w:sz w:val="24"/>
          <w:szCs w:val="24"/>
        </w:rPr>
        <w:t xml:space="preserve"> to </w:t>
      </w:r>
      <w:proofErr w:type="spellStart"/>
      <w:r w:rsidRPr="0058103B">
        <w:rPr>
          <w:rFonts w:ascii="Times New Roman" w:hAnsi="Times New Roman" w:cs="Times New Roman"/>
          <w:i/>
          <w:iCs/>
          <w:sz w:val="24"/>
          <w:szCs w:val="24"/>
        </w:rPr>
        <w:t>technical</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translation</w:t>
      </w:r>
      <w:proofErr w:type="spellEnd"/>
      <w:r w:rsidRPr="0058103B">
        <w:rPr>
          <w:rFonts w:ascii="Times New Roman" w:hAnsi="Times New Roman" w:cs="Times New Roman"/>
          <w:sz w:val="24"/>
          <w:szCs w:val="24"/>
        </w:rPr>
        <w:t>. Amsterdam/</w:t>
      </w:r>
      <w:proofErr w:type="spellStart"/>
      <w:r w:rsidRPr="0058103B">
        <w:rPr>
          <w:rFonts w:ascii="Times New Roman" w:hAnsi="Times New Roman" w:cs="Times New Roman"/>
          <w:sz w:val="24"/>
          <w:szCs w:val="24"/>
        </w:rPr>
        <w:t>Bethlehem</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Pike</w:t>
      </w:r>
      <w:proofErr w:type="spellEnd"/>
      <w:r w:rsidRPr="0058103B">
        <w:rPr>
          <w:rFonts w:ascii="Times New Roman" w:hAnsi="Times New Roman" w:cs="Times New Roman"/>
          <w:sz w:val="24"/>
          <w:szCs w:val="24"/>
        </w:rPr>
        <w:t xml:space="preserve">: John </w:t>
      </w:r>
      <w:proofErr w:type="spellStart"/>
      <w:r w:rsidRPr="0058103B">
        <w:rPr>
          <w:rFonts w:ascii="Times New Roman" w:hAnsi="Times New Roman" w:cs="Times New Roman"/>
          <w:sz w:val="24"/>
          <w:szCs w:val="24"/>
        </w:rPr>
        <w:t>Benjamins</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Publishing</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Company</w:t>
      </w:r>
      <w:proofErr w:type="spellEnd"/>
      <w:r w:rsidRPr="0058103B">
        <w:rPr>
          <w:rFonts w:ascii="Times New Roman" w:hAnsi="Times New Roman" w:cs="Times New Roman"/>
          <w:sz w:val="24"/>
          <w:szCs w:val="24"/>
        </w:rPr>
        <w:t>, 1992.</w:t>
      </w:r>
    </w:p>
    <w:p w14:paraId="12EEE97B" w14:textId="77777777" w:rsidR="00E350E6" w:rsidRPr="0058103B" w:rsidRDefault="00E350E6" w:rsidP="007F6514">
      <w:pPr>
        <w:spacing w:line="360" w:lineRule="auto"/>
        <w:jc w:val="both"/>
        <w:rPr>
          <w:rFonts w:ascii="Times New Roman" w:hAnsi="Times New Roman" w:cs="Times New Roman"/>
          <w:sz w:val="24"/>
          <w:szCs w:val="24"/>
        </w:rPr>
      </w:pPr>
      <w:r w:rsidRPr="0058103B">
        <w:rPr>
          <w:rFonts w:ascii="Times New Roman" w:hAnsi="Times New Roman" w:cs="Times New Roman"/>
          <w:sz w:val="24"/>
          <w:szCs w:val="24"/>
        </w:rPr>
        <w:t xml:space="preserve">HEIBIG, Gerhard. BUSCHA Joachim. </w:t>
      </w:r>
      <w:proofErr w:type="spellStart"/>
      <w:r w:rsidRPr="0058103B">
        <w:rPr>
          <w:rFonts w:ascii="Times New Roman" w:hAnsi="Times New Roman" w:cs="Times New Roman"/>
          <w:i/>
          <w:iCs/>
          <w:sz w:val="24"/>
          <w:szCs w:val="24"/>
        </w:rPr>
        <w:t>Deutsche</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Grammatik</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Ein</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Handbuch</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für</w:t>
      </w:r>
      <w:proofErr w:type="spellEnd"/>
      <w:r w:rsidRPr="0058103B">
        <w:rPr>
          <w:rFonts w:ascii="Times New Roman" w:hAnsi="Times New Roman" w:cs="Times New Roman"/>
          <w:i/>
          <w:iCs/>
          <w:sz w:val="24"/>
          <w:szCs w:val="24"/>
        </w:rPr>
        <w:t xml:space="preserve"> den </w:t>
      </w:r>
      <w:proofErr w:type="spellStart"/>
      <w:r w:rsidRPr="0058103B">
        <w:rPr>
          <w:rFonts w:ascii="Times New Roman" w:hAnsi="Times New Roman" w:cs="Times New Roman"/>
          <w:i/>
          <w:iCs/>
          <w:sz w:val="24"/>
          <w:szCs w:val="24"/>
        </w:rPr>
        <w:t>Ausländerunterricht</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Berlin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und</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München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Langenscheidt</w:t>
      </w:r>
      <w:proofErr w:type="spellEnd"/>
      <w:r w:rsidRPr="0058103B">
        <w:rPr>
          <w:rFonts w:ascii="Times New Roman" w:hAnsi="Times New Roman" w:cs="Times New Roman"/>
          <w:sz w:val="24"/>
          <w:szCs w:val="24"/>
        </w:rPr>
        <w:t>, 2001.</w:t>
      </w:r>
    </w:p>
    <w:p w14:paraId="0B3E4F34" w14:textId="73B30830" w:rsidR="00011C16" w:rsidRPr="0058103B" w:rsidRDefault="00011C16" w:rsidP="007F6514">
      <w:pPr>
        <w:spacing w:line="360" w:lineRule="auto"/>
        <w:jc w:val="both"/>
        <w:rPr>
          <w:rFonts w:ascii="Times New Roman" w:hAnsi="Times New Roman" w:cs="Times New Roman"/>
          <w:sz w:val="24"/>
          <w:szCs w:val="24"/>
        </w:rPr>
      </w:pPr>
      <w:r w:rsidRPr="0058103B">
        <w:rPr>
          <w:rFonts w:ascii="Times New Roman" w:hAnsi="Times New Roman" w:cs="Times New Roman"/>
          <w:sz w:val="24"/>
          <w:szCs w:val="24"/>
        </w:rPr>
        <w:t xml:space="preserve">HENTSCHEL, Elke. </w:t>
      </w:r>
      <w:proofErr w:type="spellStart"/>
      <w:r w:rsidRPr="0058103B">
        <w:rPr>
          <w:rFonts w:ascii="Times New Roman" w:hAnsi="Times New Roman" w:cs="Times New Roman"/>
          <w:i/>
          <w:iCs/>
          <w:sz w:val="24"/>
          <w:szCs w:val="24"/>
        </w:rPr>
        <w:t>Deutsche</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Grammatik</w:t>
      </w:r>
      <w:proofErr w:type="spellEnd"/>
      <w:r w:rsidRPr="0058103B">
        <w:rPr>
          <w:rFonts w:ascii="Times New Roman" w:hAnsi="Times New Roman" w:cs="Times New Roman"/>
          <w:i/>
          <w:iCs/>
          <w:sz w:val="24"/>
          <w:szCs w:val="24"/>
        </w:rPr>
        <w:t xml:space="preserve">. De </w:t>
      </w:r>
      <w:proofErr w:type="spellStart"/>
      <w:r w:rsidRPr="0058103B">
        <w:rPr>
          <w:rFonts w:ascii="Times New Roman" w:hAnsi="Times New Roman" w:cs="Times New Roman"/>
          <w:i/>
          <w:iCs/>
          <w:sz w:val="24"/>
          <w:szCs w:val="24"/>
        </w:rPr>
        <w:t>Gruyter</w:t>
      </w:r>
      <w:proofErr w:type="spellEnd"/>
      <w:r w:rsidRPr="0058103B">
        <w:rPr>
          <w:rFonts w:ascii="Times New Roman" w:hAnsi="Times New Roman" w:cs="Times New Roman"/>
          <w:i/>
          <w:iCs/>
          <w:sz w:val="24"/>
          <w:szCs w:val="24"/>
        </w:rPr>
        <w:t xml:space="preserve"> Lexikon</w:t>
      </w:r>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Berlin</w:t>
      </w:r>
      <w:proofErr w:type="spellEnd"/>
      <w:r w:rsidRPr="0058103B">
        <w:rPr>
          <w:rFonts w:ascii="Times New Roman" w:hAnsi="Times New Roman" w:cs="Times New Roman"/>
          <w:sz w:val="24"/>
          <w:szCs w:val="24"/>
        </w:rPr>
        <w:t xml:space="preserve">/New York: Walter de </w:t>
      </w:r>
      <w:proofErr w:type="spellStart"/>
      <w:r w:rsidRPr="0058103B">
        <w:rPr>
          <w:rFonts w:ascii="Times New Roman" w:hAnsi="Times New Roman" w:cs="Times New Roman"/>
          <w:sz w:val="24"/>
          <w:szCs w:val="24"/>
        </w:rPr>
        <w:t>Gruyter</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GmbH</w:t>
      </w:r>
      <w:proofErr w:type="spellEnd"/>
      <w:r w:rsidRPr="0058103B">
        <w:rPr>
          <w:rFonts w:ascii="Times New Roman" w:hAnsi="Times New Roman" w:cs="Times New Roman"/>
          <w:sz w:val="24"/>
          <w:szCs w:val="24"/>
        </w:rPr>
        <w:t xml:space="preserve"> &amp; Co. KG, 2010. </w:t>
      </w:r>
    </w:p>
    <w:p w14:paraId="364E05B6" w14:textId="55536EE8" w:rsidR="00E87267" w:rsidRPr="0058103B" w:rsidRDefault="00E87267" w:rsidP="007F6514">
      <w:pPr>
        <w:spacing w:line="360" w:lineRule="auto"/>
        <w:jc w:val="both"/>
        <w:rPr>
          <w:rFonts w:ascii="Times New Roman" w:hAnsi="Times New Roman" w:cs="Times New Roman"/>
          <w:sz w:val="24"/>
          <w:szCs w:val="24"/>
        </w:rPr>
      </w:pPr>
      <w:r w:rsidRPr="0058103B">
        <w:rPr>
          <w:rFonts w:ascii="Times New Roman" w:hAnsi="Times New Roman" w:cs="Times New Roman"/>
          <w:sz w:val="24"/>
          <w:szCs w:val="24"/>
        </w:rPr>
        <w:t>HORÁLEK, Karel et al.</w:t>
      </w:r>
      <w:r w:rsidRPr="0058103B">
        <w:rPr>
          <w:rFonts w:ascii="Times New Roman" w:hAnsi="Times New Roman" w:cs="Times New Roman"/>
          <w:i/>
          <w:iCs/>
          <w:sz w:val="24"/>
          <w:szCs w:val="24"/>
        </w:rPr>
        <w:t xml:space="preserve"> Mluvnice češtiny 1: Fonetika, fonologie, morfonologie, </w:t>
      </w:r>
      <w:proofErr w:type="spellStart"/>
      <w:r w:rsidRPr="0058103B">
        <w:rPr>
          <w:rFonts w:ascii="Times New Roman" w:hAnsi="Times New Roman" w:cs="Times New Roman"/>
          <w:i/>
          <w:iCs/>
          <w:sz w:val="24"/>
          <w:szCs w:val="24"/>
        </w:rPr>
        <w:t>morfemika</w:t>
      </w:r>
      <w:proofErr w:type="spellEnd"/>
      <w:r w:rsidRPr="0058103B">
        <w:rPr>
          <w:rFonts w:ascii="Times New Roman" w:hAnsi="Times New Roman" w:cs="Times New Roman"/>
          <w:i/>
          <w:iCs/>
          <w:sz w:val="24"/>
          <w:szCs w:val="24"/>
        </w:rPr>
        <w:t>, tvoření slov</w:t>
      </w:r>
      <w:r w:rsidRPr="0058103B">
        <w:rPr>
          <w:rFonts w:ascii="Times New Roman" w:hAnsi="Times New Roman" w:cs="Times New Roman"/>
          <w:sz w:val="24"/>
          <w:szCs w:val="24"/>
        </w:rPr>
        <w:t>. Praha: Academia, 1986.</w:t>
      </w:r>
    </w:p>
    <w:p w14:paraId="6E3E39FA" w14:textId="2FAC7627" w:rsidR="00D60C54" w:rsidRPr="0058103B" w:rsidRDefault="00D60C54" w:rsidP="007F6514">
      <w:pPr>
        <w:spacing w:line="360" w:lineRule="auto"/>
        <w:jc w:val="both"/>
        <w:rPr>
          <w:rFonts w:ascii="Times New Roman" w:hAnsi="Times New Roman" w:cs="Times New Roman"/>
          <w:sz w:val="24"/>
          <w:szCs w:val="24"/>
        </w:rPr>
      </w:pPr>
      <w:r w:rsidRPr="0058103B">
        <w:rPr>
          <w:rFonts w:ascii="Times New Roman" w:hAnsi="Times New Roman" w:cs="Times New Roman"/>
          <w:sz w:val="24"/>
          <w:szCs w:val="24"/>
        </w:rPr>
        <w:t xml:space="preserve">HOUSE, Juliane. </w:t>
      </w:r>
      <w:proofErr w:type="spellStart"/>
      <w:r w:rsidRPr="0058103B">
        <w:rPr>
          <w:rFonts w:ascii="Times New Roman" w:hAnsi="Times New Roman" w:cs="Times New Roman"/>
          <w:i/>
          <w:iCs/>
          <w:sz w:val="24"/>
          <w:szCs w:val="24"/>
        </w:rPr>
        <w:t>Translation</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The</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basics</w:t>
      </w:r>
      <w:proofErr w:type="spellEnd"/>
      <w:r w:rsidRPr="0058103B">
        <w:rPr>
          <w:rFonts w:ascii="Times New Roman" w:hAnsi="Times New Roman" w:cs="Times New Roman"/>
          <w:i/>
          <w:iCs/>
          <w:sz w:val="24"/>
          <w:szCs w:val="24"/>
        </w:rPr>
        <w:t>.</w:t>
      </w:r>
      <w:r w:rsidRPr="0058103B">
        <w:rPr>
          <w:rFonts w:ascii="Times New Roman" w:hAnsi="Times New Roman" w:cs="Times New Roman"/>
          <w:sz w:val="24"/>
          <w:szCs w:val="24"/>
        </w:rPr>
        <w:t xml:space="preserve"> London: </w:t>
      </w:r>
      <w:proofErr w:type="spellStart"/>
      <w:r w:rsidRPr="0058103B">
        <w:rPr>
          <w:rFonts w:ascii="Times New Roman" w:hAnsi="Times New Roman" w:cs="Times New Roman"/>
          <w:sz w:val="24"/>
          <w:szCs w:val="24"/>
        </w:rPr>
        <w:t>Rouledge</w:t>
      </w:r>
      <w:proofErr w:type="spellEnd"/>
      <w:r w:rsidRPr="0058103B">
        <w:rPr>
          <w:rFonts w:ascii="Times New Roman" w:hAnsi="Times New Roman" w:cs="Times New Roman"/>
          <w:sz w:val="24"/>
          <w:szCs w:val="24"/>
        </w:rPr>
        <w:t>, 2017.</w:t>
      </w:r>
    </w:p>
    <w:p w14:paraId="7071388F" w14:textId="77777777" w:rsidR="00011C16" w:rsidRPr="0058103B" w:rsidRDefault="00011C16" w:rsidP="007F6514">
      <w:pPr>
        <w:spacing w:line="360" w:lineRule="auto"/>
        <w:jc w:val="both"/>
        <w:rPr>
          <w:rFonts w:ascii="Times New Roman" w:hAnsi="Times New Roman" w:cs="Times New Roman"/>
          <w:sz w:val="24"/>
          <w:szCs w:val="24"/>
        </w:rPr>
      </w:pPr>
      <w:r w:rsidRPr="0058103B">
        <w:rPr>
          <w:rFonts w:ascii="Times New Roman" w:hAnsi="Times New Roman" w:cs="Times New Roman"/>
          <w:sz w:val="24"/>
          <w:szCs w:val="24"/>
        </w:rPr>
        <w:t xml:space="preserve">INGARDEN Roman. </w:t>
      </w:r>
      <w:r w:rsidRPr="0058103B">
        <w:rPr>
          <w:rFonts w:ascii="Times New Roman" w:hAnsi="Times New Roman" w:cs="Times New Roman"/>
          <w:i/>
          <w:iCs/>
          <w:sz w:val="24"/>
          <w:szCs w:val="24"/>
        </w:rPr>
        <w:t>O překladech</w:t>
      </w:r>
      <w:r w:rsidRPr="0058103B">
        <w:rPr>
          <w:rFonts w:ascii="Times New Roman" w:hAnsi="Times New Roman" w:cs="Times New Roman"/>
          <w:sz w:val="24"/>
          <w:szCs w:val="24"/>
        </w:rPr>
        <w:t xml:space="preserve">. In: ČERMÁK, Josef. </w:t>
      </w:r>
      <w:r w:rsidRPr="0058103B">
        <w:rPr>
          <w:rFonts w:ascii="Times New Roman" w:hAnsi="Times New Roman" w:cs="Times New Roman"/>
          <w:i/>
          <w:iCs/>
          <w:sz w:val="24"/>
          <w:szCs w:val="24"/>
        </w:rPr>
        <w:t>Překlad literárního díla. Sborník současných zahraničních</w:t>
      </w:r>
      <w:r w:rsidRPr="0058103B">
        <w:rPr>
          <w:rFonts w:ascii="Times New Roman" w:hAnsi="Times New Roman" w:cs="Times New Roman"/>
          <w:sz w:val="24"/>
          <w:szCs w:val="24"/>
        </w:rPr>
        <w:t xml:space="preserve"> </w:t>
      </w:r>
      <w:r w:rsidRPr="0058103B">
        <w:rPr>
          <w:rFonts w:ascii="Times New Roman" w:hAnsi="Times New Roman" w:cs="Times New Roman"/>
          <w:i/>
          <w:iCs/>
          <w:sz w:val="24"/>
          <w:szCs w:val="24"/>
        </w:rPr>
        <w:t>studií</w:t>
      </w:r>
      <w:r w:rsidRPr="0058103B">
        <w:rPr>
          <w:rFonts w:ascii="Times New Roman" w:hAnsi="Times New Roman" w:cs="Times New Roman"/>
          <w:sz w:val="24"/>
          <w:szCs w:val="24"/>
        </w:rPr>
        <w:t>. Praha: Odeon, 1970.</w:t>
      </w:r>
    </w:p>
    <w:p w14:paraId="4293A868" w14:textId="5448BA2B" w:rsidR="00011C16" w:rsidRPr="0058103B" w:rsidRDefault="00011C16" w:rsidP="007F6514">
      <w:pPr>
        <w:spacing w:line="360" w:lineRule="auto"/>
        <w:jc w:val="both"/>
        <w:rPr>
          <w:rFonts w:ascii="Times New Roman" w:hAnsi="Times New Roman" w:cs="Times New Roman"/>
          <w:sz w:val="24"/>
          <w:szCs w:val="24"/>
        </w:rPr>
      </w:pPr>
      <w:r w:rsidRPr="0058103B">
        <w:rPr>
          <w:rFonts w:ascii="Times New Roman" w:hAnsi="Times New Roman" w:cs="Times New Roman"/>
          <w:sz w:val="24"/>
          <w:szCs w:val="24"/>
        </w:rPr>
        <w:t xml:space="preserve">JIN, </w:t>
      </w:r>
      <w:proofErr w:type="spellStart"/>
      <w:r w:rsidRPr="0058103B">
        <w:rPr>
          <w:rFonts w:ascii="Times New Roman" w:hAnsi="Times New Roman" w:cs="Times New Roman"/>
          <w:sz w:val="24"/>
          <w:szCs w:val="24"/>
        </w:rPr>
        <w:t>Friederike</w:t>
      </w:r>
      <w:proofErr w:type="spellEnd"/>
      <w:r w:rsidRPr="0058103B">
        <w:rPr>
          <w:rFonts w:ascii="Times New Roman" w:hAnsi="Times New Roman" w:cs="Times New Roman"/>
          <w:sz w:val="24"/>
          <w:szCs w:val="24"/>
        </w:rPr>
        <w:t xml:space="preserve">. VOẞ Ute. </w:t>
      </w:r>
      <w:proofErr w:type="spellStart"/>
      <w:r w:rsidRPr="0058103B">
        <w:rPr>
          <w:rFonts w:ascii="Times New Roman" w:hAnsi="Times New Roman" w:cs="Times New Roman"/>
          <w:i/>
          <w:iCs/>
          <w:sz w:val="24"/>
          <w:szCs w:val="24"/>
        </w:rPr>
        <w:t>Grammatik</w:t>
      </w:r>
      <w:proofErr w:type="spellEnd"/>
      <w:r w:rsidRPr="0058103B">
        <w:rPr>
          <w:rFonts w:ascii="Times New Roman" w:hAnsi="Times New Roman" w:cs="Times New Roman"/>
          <w:i/>
          <w:iCs/>
          <w:sz w:val="24"/>
          <w:szCs w:val="24"/>
        </w:rPr>
        <w:t xml:space="preserve"> aktiv</w:t>
      </w:r>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Berlin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Cornelsen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Verlag</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GmbH</w:t>
      </w:r>
      <w:proofErr w:type="spellEnd"/>
      <w:r w:rsidRPr="0058103B">
        <w:rPr>
          <w:rFonts w:ascii="Times New Roman" w:hAnsi="Times New Roman" w:cs="Times New Roman"/>
          <w:sz w:val="24"/>
          <w:szCs w:val="24"/>
        </w:rPr>
        <w:t>, 2019.</w:t>
      </w:r>
    </w:p>
    <w:p w14:paraId="051AE16F" w14:textId="4403639F" w:rsidR="00CF7217" w:rsidRPr="0058103B" w:rsidRDefault="00CF7217" w:rsidP="007F6514">
      <w:pPr>
        <w:spacing w:line="360" w:lineRule="auto"/>
        <w:jc w:val="both"/>
        <w:rPr>
          <w:rFonts w:ascii="Times New Roman" w:hAnsi="Times New Roman" w:cs="Times New Roman"/>
          <w:sz w:val="24"/>
          <w:szCs w:val="24"/>
        </w:rPr>
      </w:pPr>
      <w:r w:rsidRPr="0058103B">
        <w:rPr>
          <w:rFonts w:ascii="Times New Roman" w:hAnsi="Times New Roman" w:cs="Times New Roman"/>
          <w:sz w:val="24"/>
          <w:szCs w:val="24"/>
        </w:rPr>
        <w:t xml:space="preserve">KERR, Philip. </w:t>
      </w:r>
      <w:proofErr w:type="spellStart"/>
      <w:r w:rsidR="00B2480B" w:rsidRPr="0058103B">
        <w:rPr>
          <w:rFonts w:ascii="Times New Roman" w:hAnsi="Times New Roman" w:cs="Times New Roman"/>
          <w:i/>
          <w:iCs/>
          <w:sz w:val="24"/>
          <w:szCs w:val="24"/>
        </w:rPr>
        <w:t>Translation</w:t>
      </w:r>
      <w:proofErr w:type="spellEnd"/>
      <w:r w:rsidR="00B2480B" w:rsidRPr="0058103B">
        <w:rPr>
          <w:rFonts w:ascii="Times New Roman" w:hAnsi="Times New Roman" w:cs="Times New Roman"/>
          <w:i/>
          <w:iCs/>
          <w:sz w:val="24"/>
          <w:szCs w:val="24"/>
        </w:rPr>
        <w:t xml:space="preserve"> and </w:t>
      </w:r>
      <w:proofErr w:type="spellStart"/>
      <w:r w:rsidR="00B2480B" w:rsidRPr="0058103B">
        <w:rPr>
          <w:rFonts w:ascii="Times New Roman" w:hAnsi="Times New Roman" w:cs="Times New Roman"/>
          <w:i/>
          <w:iCs/>
          <w:sz w:val="24"/>
          <w:szCs w:val="24"/>
        </w:rPr>
        <w:t>Own-language</w:t>
      </w:r>
      <w:proofErr w:type="spellEnd"/>
      <w:r w:rsidR="00B2480B" w:rsidRPr="0058103B">
        <w:rPr>
          <w:rFonts w:ascii="Times New Roman" w:hAnsi="Times New Roman" w:cs="Times New Roman"/>
          <w:i/>
          <w:iCs/>
          <w:sz w:val="24"/>
          <w:szCs w:val="24"/>
        </w:rPr>
        <w:t xml:space="preserve"> </w:t>
      </w:r>
      <w:proofErr w:type="spellStart"/>
      <w:r w:rsidR="00B2480B" w:rsidRPr="0058103B">
        <w:rPr>
          <w:rFonts w:ascii="Times New Roman" w:hAnsi="Times New Roman" w:cs="Times New Roman"/>
          <w:i/>
          <w:iCs/>
          <w:sz w:val="24"/>
          <w:szCs w:val="24"/>
        </w:rPr>
        <w:t>Activities</w:t>
      </w:r>
      <w:proofErr w:type="spellEnd"/>
      <w:r w:rsidR="00B2480B" w:rsidRPr="0058103B">
        <w:rPr>
          <w:rFonts w:ascii="Times New Roman" w:hAnsi="Times New Roman" w:cs="Times New Roman"/>
          <w:sz w:val="24"/>
          <w:szCs w:val="24"/>
        </w:rPr>
        <w:t xml:space="preserve">. Cambridge: </w:t>
      </w:r>
      <w:proofErr w:type="spellStart"/>
      <w:r w:rsidR="00B2480B" w:rsidRPr="0058103B">
        <w:rPr>
          <w:rFonts w:ascii="Times New Roman" w:hAnsi="Times New Roman" w:cs="Times New Roman"/>
          <w:sz w:val="24"/>
          <w:szCs w:val="24"/>
        </w:rPr>
        <w:t>Cambrigde</w:t>
      </w:r>
      <w:proofErr w:type="spellEnd"/>
      <w:r w:rsidR="00B2480B" w:rsidRPr="0058103B">
        <w:rPr>
          <w:rFonts w:ascii="Times New Roman" w:hAnsi="Times New Roman" w:cs="Times New Roman"/>
          <w:sz w:val="24"/>
          <w:szCs w:val="24"/>
        </w:rPr>
        <w:t xml:space="preserve"> University </w:t>
      </w:r>
      <w:proofErr w:type="spellStart"/>
      <w:r w:rsidR="00B2480B" w:rsidRPr="0058103B">
        <w:rPr>
          <w:rFonts w:ascii="Times New Roman" w:hAnsi="Times New Roman" w:cs="Times New Roman"/>
          <w:sz w:val="24"/>
          <w:szCs w:val="24"/>
        </w:rPr>
        <w:t>Press</w:t>
      </w:r>
      <w:proofErr w:type="spellEnd"/>
      <w:r w:rsidR="00B2480B" w:rsidRPr="0058103B">
        <w:rPr>
          <w:rFonts w:ascii="Times New Roman" w:hAnsi="Times New Roman" w:cs="Times New Roman"/>
          <w:sz w:val="24"/>
          <w:szCs w:val="24"/>
        </w:rPr>
        <w:t>, 2014.</w:t>
      </w:r>
    </w:p>
    <w:p w14:paraId="35B06B55" w14:textId="77777777" w:rsidR="00011C16" w:rsidRPr="0058103B" w:rsidRDefault="00011C16" w:rsidP="007F6514">
      <w:pPr>
        <w:spacing w:line="360" w:lineRule="auto"/>
        <w:jc w:val="both"/>
        <w:rPr>
          <w:rFonts w:ascii="Times New Roman" w:hAnsi="Times New Roman" w:cs="Times New Roman"/>
          <w:sz w:val="24"/>
          <w:szCs w:val="24"/>
        </w:rPr>
      </w:pPr>
      <w:r w:rsidRPr="0058103B">
        <w:rPr>
          <w:rFonts w:ascii="Times New Roman" w:hAnsi="Times New Roman" w:cs="Times New Roman"/>
          <w:sz w:val="24"/>
          <w:szCs w:val="24"/>
        </w:rPr>
        <w:t xml:space="preserve">KNITTLOVÁ, Dagmar a kolektiv. </w:t>
      </w:r>
      <w:r w:rsidRPr="0058103B">
        <w:rPr>
          <w:rFonts w:ascii="Times New Roman" w:hAnsi="Times New Roman" w:cs="Times New Roman"/>
          <w:i/>
          <w:iCs/>
          <w:sz w:val="24"/>
          <w:szCs w:val="24"/>
        </w:rPr>
        <w:t>Překlad a překládání</w:t>
      </w:r>
      <w:r w:rsidRPr="0058103B">
        <w:rPr>
          <w:rFonts w:ascii="Times New Roman" w:hAnsi="Times New Roman" w:cs="Times New Roman"/>
          <w:sz w:val="24"/>
          <w:szCs w:val="24"/>
        </w:rPr>
        <w:t>. Olomouc: Univerzita Palackého v Olomouci, 2010.</w:t>
      </w:r>
    </w:p>
    <w:p w14:paraId="4C1275A5" w14:textId="77777777" w:rsidR="00011C16" w:rsidRPr="0058103B" w:rsidRDefault="00011C16" w:rsidP="007F6514">
      <w:pPr>
        <w:spacing w:line="360" w:lineRule="auto"/>
        <w:jc w:val="both"/>
        <w:rPr>
          <w:rFonts w:ascii="Times New Roman" w:hAnsi="Times New Roman" w:cs="Times New Roman"/>
          <w:sz w:val="24"/>
          <w:szCs w:val="24"/>
        </w:rPr>
      </w:pPr>
      <w:r w:rsidRPr="0058103B">
        <w:rPr>
          <w:rFonts w:ascii="Times New Roman" w:hAnsi="Times New Roman" w:cs="Times New Roman"/>
          <w:sz w:val="24"/>
          <w:szCs w:val="24"/>
        </w:rPr>
        <w:lastRenderedPageBreak/>
        <w:t xml:space="preserve">KOLLER, Werner. </w:t>
      </w:r>
      <w:proofErr w:type="spellStart"/>
      <w:r w:rsidRPr="0058103B">
        <w:rPr>
          <w:rFonts w:ascii="Times New Roman" w:hAnsi="Times New Roman" w:cs="Times New Roman"/>
          <w:i/>
          <w:iCs/>
          <w:sz w:val="24"/>
          <w:szCs w:val="24"/>
        </w:rPr>
        <w:t>Einführung</w:t>
      </w:r>
      <w:proofErr w:type="spellEnd"/>
      <w:r w:rsidRPr="0058103B">
        <w:rPr>
          <w:rFonts w:ascii="Times New Roman" w:hAnsi="Times New Roman" w:cs="Times New Roman"/>
          <w:i/>
          <w:iCs/>
          <w:sz w:val="24"/>
          <w:szCs w:val="24"/>
        </w:rPr>
        <w:t xml:space="preserve"> in </w:t>
      </w:r>
      <w:proofErr w:type="spellStart"/>
      <w:r w:rsidRPr="0058103B">
        <w:rPr>
          <w:rFonts w:ascii="Times New Roman" w:hAnsi="Times New Roman" w:cs="Times New Roman"/>
          <w:i/>
          <w:iCs/>
          <w:sz w:val="24"/>
          <w:szCs w:val="24"/>
        </w:rPr>
        <w:t>die</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Übersetzungswissenschaft</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Wiebelsheim</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Quelle</w:t>
      </w:r>
      <w:proofErr w:type="spellEnd"/>
      <w:r w:rsidRPr="0058103B">
        <w:rPr>
          <w:rFonts w:ascii="Times New Roman" w:hAnsi="Times New Roman" w:cs="Times New Roman"/>
          <w:sz w:val="24"/>
          <w:szCs w:val="24"/>
        </w:rPr>
        <w:t xml:space="preserve"> &amp; </w:t>
      </w:r>
      <w:proofErr w:type="spellStart"/>
      <w:r w:rsidRPr="0058103B">
        <w:rPr>
          <w:rFonts w:ascii="Times New Roman" w:hAnsi="Times New Roman" w:cs="Times New Roman"/>
          <w:sz w:val="24"/>
          <w:szCs w:val="24"/>
        </w:rPr>
        <w:t>Meyer</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Verlag</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GmbH</w:t>
      </w:r>
      <w:proofErr w:type="spellEnd"/>
      <w:r w:rsidRPr="0058103B">
        <w:rPr>
          <w:rFonts w:ascii="Times New Roman" w:hAnsi="Times New Roman" w:cs="Times New Roman"/>
          <w:sz w:val="24"/>
          <w:szCs w:val="24"/>
        </w:rPr>
        <w:t xml:space="preserve"> &amp; Co., 2004.</w:t>
      </w:r>
    </w:p>
    <w:p w14:paraId="7B3805A4" w14:textId="77777777" w:rsidR="00011C16" w:rsidRPr="0058103B" w:rsidRDefault="00011C16" w:rsidP="007F6514">
      <w:pPr>
        <w:spacing w:line="360" w:lineRule="auto"/>
        <w:jc w:val="both"/>
        <w:rPr>
          <w:rFonts w:ascii="Times New Roman" w:hAnsi="Times New Roman" w:cs="Times New Roman"/>
          <w:sz w:val="24"/>
          <w:szCs w:val="24"/>
        </w:rPr>
      </w:pPr>
      <w:r w:rsidRPr="0058103B">
        <w:rPr>
          <w:rFonts w:ascii="Times New Roman" w:hAnsi="Times New Roman" w:cs="Times New Roman"/>
          <w:sz w:val="24"/>
          <w:szCs w:val="24"/>
        </w:rPr>
        <w:t xml:space="preserve">KUFNEROVÁ, Zlata. </w:t>
      </w:r>
      <w:r w:rsidRPr="0058103B">
        <w:rPr>
          <w:rFonts w:ascii="Times New Roman" w:hAnsi="Times New Roman" w:cs="Times New Roman"/>
          <w:i/>
          <w:iCs/>
          <w:sz w:val="24"/>
          <w:szCs w:val="24"/>
        </w:rPr>
        <w:t>Překládání a čeština</w:t>
      </w:r>
      <w:r w:rsidRPr="0058103B">
        <w:rPr>
          <w:rFonts w:ascii="Times New Roman" w:hAnsi="Times New Roman" w:cs="Times New Roman"/>
          <w:sz w:val="24"/>
          <w:szCs w:val="24"/>
        </w:rPr>
        <w:t>. Jinočany: H &amp; H, 2003.</w:t>
      </w:r>
    </w:p>
    <w:p w14:paraId="2F3D6874" w14:textId="77777777" w:rsidR="00011C16" w:rsidRDefault="00011C16" w:rsidP="007F6514">
      <w:pPr>
        <w:spacing w:line="360" w:lineRule="auto"/>
        <w:jc w:val="both"/>
        <w:rPr>
          <w:rFonts w:ascii="Times New Roman" w:hAnsi="Times New Roman" w:cs="Times New Roman"/>
          <w:sz w:val="24"/>
          <w:szCs w:val="24"/>
        </w:rPr>
      </w:pPr>
      <w:r w:rsidRPr="0058103B">
        <w:rPr>
          <w:rFonts w:ascii="Times New Roman" w:hAnsi="Times New Roman" w:cs="Times New Roman"/>
          <w:sz w:val="24"/>
          <w:szCs w:val="24"/>
        </w:rPr>
        <w:t xml:space="preserve">LARSON, </w:t>
      </w:r>
      <w:proofErr w:type="spellStart"/>
      <w:r w:rsidRPr="0058103B">
        <w:rPr>
          <w:rFonts w:ascii="Times New Roman" w:hAnsi="Times New Roman" w:cs="Times New Roman"/>
          <w:sz w:val="24"/>
          <w:szCs w:val="24"/>
        </w:rPr>
        <w:t>Mildred</w:t>
      </w:r>
      <w:proofErr w:type="spellEnd"/>
      <w:r w:rsidRPr="0058103B">
        <w:rPr>
          <w:rFonts w:ascii="Times New Roman" w:hAnsi="Times New Roman" w:cs="Times New Roman"/>
          <w:sz w:val="24"/>
          <w:szCs w:val="24"/>
        </w:rPr>
        <w:t xml:space="preserve"> L. </w:t>
      </w:r>
      <w:proofErr w:type="spellStart"/>
      <w:r w:rsidRPr="0058103B">
        <w:rPr>
          <w:rFonts w:ascii="Times New Roman" w:hAnsi="Times New Roman" w:cs="Times New Roman"/>
          <w:i/>
          <w:iCs/>
          <w:sz w:val="24"/>
          <w:szCs w:val="24"/>
        </w:rPr>
        <w:t>Meaning-based</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translation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Lanham</w:t>
      </w:r>
      <w:proofErr w:type="spellEnd"/>
      <w:r w:rsidRPr="0058103B">
        <w:rPr>
          <w:rFonts w:ascii="Times New Roman" w:hAnsi="Times New Roman" w:cs="Times New Roman"/>
          <w:sz w:val="24"/>
          <w:szCs w:val="24"/>
        </w:rPr>
        <w:t xml:space="preserve">: University </w:t>
      </w:r>
      <w:proofErr w:type="spellStart"/>
      <w:r w:rsidRPr="0058103B">
        <w:rPr>
          <w:rFonts w:ascii="Times New Roman" w:hAnsi="Times New Roman" w:cs="Times New Roman"/>
          <w:sz w:val="24"/>
          <w:szCs w:val="24"/>
        </w:rPr>
        <w:t>Press</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of</w:t>
      </w:r>
      <w:proofErr w:type="spellEnd"/>
      <w:r w:rsidRPr="0058103B">
        <w:rPr>
          <w:rFonts w:ascii="Times New Roman" w:hAnsi="Times New Roman" w:cs="Times New Roman"/>
          <w:sz w:val="24"/>
          <w:szCs w:val="24"/>
        </w:rPr>
        <w:t xml:space="preserve"> America, 1998.</w:t>
      </w:r>
    </w:p>
    <w:p w14:paraId="2E8C14A3" w14:textId="0046D4D9" w:rsidR="00964734" w:rsidRPr="0058103B" w:rsidRDefault="00964734" w:rsidP="007F651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LEONARDI, Vanessa. </w:t>
      </w:r>
      <w:proofErr w:type="spellStart"/>
      <w:r w:rsidRPr="00964734">
        <w:rPr>
          <w:rFonts w:ascii="Times New Roman" w:hAnsi="Times New Roman" w:cs="Times New Roman"/>
          <w:i/>
          <w:iCs/>
          <w:sz w:val="24"/>
          <w:szCs w:val="24"/>
        </w:rPr>
        <w:t>The</w:t>
      </w:r>
      <w:proofErr w:type="spellEnd"/>
      <w:r w:rsidRPr="00964734">
        <w:rPr>
          <w:rFonts w:ascii="Times New Roman" w:hAnsi="Times New Roman" w:cs="Times New Roman"/>
          <w:i/>
          <w:iCs/>
          <w:sz w:val="24"/>
          <w:szCs w:val="24"/>
        </w:rPr>
        <w:t xml:space="preserve"> Role </w:t>
      </w:r>
      <w:proofErr w:type="spellStart"/>
      <w:r w:rsidRPr="00964734">
        <w:rPr>
          <w:rFonts w:ascii="Times New Roman" w:hAnsi="Times New Roman" w:cs="Times New Roman"/>
          <w:i/>
          <w:iCs/>
          <w:sz w:val="24"/>
          <w:szCs w:val="24"/>
        </w:rPr>
        <w:t>of</w:t>
      </w:r>
      <w:proofErr w:type="spellEnd"/>
      <w:r w:rsidRPr="00964734">
        <w:rPr>
          <w:rFonts w:ascii="Times New Roman" w:hAnsi="Times New Roman" w:cs="Times New Roman"/>
          <w:i/>
          <w:iCs/>
          <w:sz w:val="24"/>
          <w:szCs w:val="24"/>
        </w:rPr>
        <w:t xml:space="preserve"> </w:t>
      </w:r>
      <w:proofErr w:type="spellStart"/>
      <w:r w:rsidRPr="00964734">
        <w:rPr>
          <w:rFonts w:ascii="Times New Roman" w:hAnsi="Times New Roman" w:cs="Times New Roman"/>
          <w:i/>
          <w:iCs/>
          <w:sz w:val="24"/>
          <w:szCs w:val="24"/>
        </w:rPr>
        <w:t>Pedagogical</w:t>
      </w:r>
      <w:proofErr w:type="spellEnd"/>
      <w:r w:rsidRPr="00964734">
        <w:rPr>
          <w:rFonts w:ascii="Times New Roman" w:hAnsi="Times New Roman" w:cs="Times New Roman"/>
          <w:i/>
          <w:iCs/>
          <w:sz w:val="24"/>
          <w:szCs w:val="24"/>
        </w:rPr>
        <w:t xml:space="preserve"> </w:t>
      </w:r>
      <w:proofErr w:type="spellStart"/>
      <w:r w:rsidRPr="00964734">
        <w:rPr>
          <w:rFonts w:ascii="Times New Roman" w:hAnsi="Times New Roman" w:cs="Times New Roman"/>
          <w:i/>
          <w:iCs/>
          <w:sz w:val="24"/>
          <w:szCs w:val="24"/>
        </w:rPr>
        <w:t>Translation</w:t>
      </w:r>
      <w:proofErr w:type="spellEnd"/>
      <w:r w:rsidRPr="00964734">
        <w:rPr>
          <w:rFonts w:ascii="Times New Roman" w:hAnsi="Times New Roman" w:cs="Times New Roman"/>
          <w:i/>
          <w:iCs/>
          <w:sz w:val="24"/>
          <w:szCs w:val="24"/>
        </w:rPr>
        <w:t xml:space="preserve"> in Second </w:t>
      </w:r>
      <w:proofErr w:type="spellStart"/>
      <w:r w:rsidRPr="00964734">
        <w:rPr>
          <w:rFonts w:ascii="Times New Roman" w:hAnsi="Times New Roman" w:cs="Times New Roman"/>
          <w:i/>
          <w:iCs/>
          <w:sz w:val="24"/>
          <w:szCs w:val="24"/>
        </w:rPr>
        <w:t>Language</w:t>
      </w:r>
      <w:proofErr w:type="spellEnd"/>
      <w:r w:rsidRPr="00964734">
        <w:rPr>
          <w:rFonts w:ascii="Times New Roman" w:hAnsi="Times New Roman" w:cs="Times New Roman"/>
          <w:i/>
          <w:iCs/>
          <w:sz w:val="24"/>
          <w:szCs w:val="24"/>
        </w:rPr>
        <w:t xml:space="preserve"> </w:t>
      </w:r>
      <w:proofErr w:type="spellStart"/>
      <w:r w:rsidRPr="00964734">
        <w:rPr>
          <w:rFonts w:ascii="Times New Roman" w:hAnsi="Times New Roman" w:cs="Times New Roman"/>
          <w:i/>
          <w:iCs/>
          <w:sz w:val="24"/>
          <w:szCs w:val="24"/>
        </w:rPr>
        <w:t>Acquisition</w:t>
      </w:r>
      <w:proofErr w:type="spellEnd"/>
      <w:r>
        <w:rPr>
          <w:rFonts w:ascii="Times New Roman" w:hAnsi="Times New Roman" w:cs="Times New Roman"/>
          <w:sz w:val="24"/>
          <w:szCs w:val="24"/>
        </w:rPr>
        <w:t>. Bern: Peter Lang AG, 2010.</w:t>
      </w:r>
    </w:p>
    <w:p w14:paraId="61DCF7FD" w14:textId="77777777" w:rsidR="00011C16" w:rsidRPr="0058103B" w:rsidRDefault="00011C16" w:rsidP="007F6514">
      <w:pPr>
        <w:spacing w:line="360" w:lineRule="auto"/>
        <w:jc w:val="both"/>
        <w:rPr>
          <w:rFonts w:ascii="Times New Roman" w:hAnsi="Times New Roman" w:cs="Times New Roman"/>
          <w:sz w:val="24"/>
          <w:szCs w:val="24"/>
        </w:rPr>
      </w:pPr>
      <w:r w:rsidRPr="0058103B">
        <w:rPr>
          <w:rFonts w:ascii="Times New Roman" w:hAnsi="Times New Roman" w:cs="Times New Roman"/>
          <w:sz w:val="24"/>
          <w:szCs w:val="24"/>
        </w:rPr>
        <w:t xml:space="preserve">LEVÝ, Jiří. </w:t>
      </w:r>
      <w:r w:rsidRPr="0058103B">
        <w:rPr>
          <w:rFonts w:ascii="Times New Roman" w:hAnsi="Times New Roman" w:cs="Times New Roman"/>
          <w:i/>
          <w:iCs/>
          <w:sz w:val="24"/>
          <w:szCs w:val="24"/>
        </w:rPr>
        <w:t>Umění překladu</w:t>
      </w:r>
      <w:r w:rsidRPr="0058103B">
        <w:rPr>
          <w:rFonts w:ascii="Times New Roman" w:hAnsi="Times New Roman" w:cs="Times New Roman"/>
          <w:sz w:val="24"/>
          <w:szCs w:val="24"/>
        </w:rPr>
        <w:t xml:space="preserve">. Praha: Nakladatelství Miroslav Pošta – </w:t>
      </w:r>
      <w:proofErr w:type="spellStart"/>
      <w:r w:rsidRPr="0058103B">
        <w:rPr>
          <w:rFonts w:ascii="Times New Roman" w:hAnsi="Times New Roman" w:cs="Times New Roman"/>
          <w:sz w:val="24"/>
          <w:szCs w:val="24"/>
        </w:rPr>
        <w:t>Apostorf</w:t>
      </w:r>
      <w:proofErr w:type="spellEnd"/>
      <w:r w:rsidRPr="0058103B">
        <w:rPr>
          <w:rFonts w:ascii="Times New Roman" w:hAnsi="Times New Roman" w:cs="Times New Roman"/>
          <w:sz w:val="24"/>
          <w:szCs w:val="24"/>
        </w:rPr>
        <w:t>, 2012.</w:t>
      </w:r>
    </w:p>
    <w:p w14:paraId="75229A8B" w14:textId="77777777" w:rsidR="00011C16" w:rsidRPr="0058103B" w:rsidRDefault="00011C16" w:rsidP="007F6514">
      <w:pPr>
        <w:spacing w:line="360" w:lineRule="auto"/>
        <w:jc w:val="both"/>
        <w:rPr>
          <w:rFonts w:ascii="Times New Roman" w:hAnsi="Times New Roman" w:cs="Times New Roman"/>
          <w:sz w:val="24"/>
          <w:szCs w:val="24"/>
        </w:rPr>
      </w:pPr>
      <w:r w:rsidRPr="0058103B">
        <w:rPr>
          <w:rFonts w:ascii="Times New Roman" w:hAnsi="Times New Roman" w:cs="Times New Roman"/>
          <w:sz w:val="24"/>
          <w:szCs w:val="24"/>
        </w:rPr>
        <w:t xml:space="preserve">LÜTHI, Max. </w:t>
      </w:r>
      <w:proofErr w:type="spellStart"/>
      <w:r w:rsidRPr="0058103B">
        <w:rPr>
          <w:rFonts w:ascii="Times New Roman" w:hAnsi="Times New Roman" w:cs="Times New Roman"/>
          <w:i/>
          <w:iCs/>
          <w:sz w:val="24"/>
          <w:szCs w:val="24"/>
        </w:rPr>
        <w:t>Märchen</w:t>
      </w:r>
      <w:proofErr w:type="spellEnd"/>
      <w:r w:rsidRPr="0058103B">
        <w:rPr>
          <w:rFonts w:ascii="Times New Roman" w:hAnsi="Times New Roman" w:cs="Times New Roman"/>
          <w:sz w:val="24"/>
          <w:szCs w:val="24"/>
        </w:rPr>
        <w:t xml:space="preserve">. Stuttgart: J. B. </w:t>
      </w:r>
      <w:proofErr w:type="spellStart"/>
      <w:r w:rsidRPr="0058103B">
        <w:rPr>
          <w:rFonts w:ascii="Times New Roman" w:hAnsi="Times New Roman" w:cs="Times New Roman"/>
          <w:sz w:val="24"/>
          <w:szCs w:val="24"/>
        </w:rPr>
        <w:t>Metzler</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Verlag</w:t>
      </w:r>
      <w:proofErr w:type="spellEnd"/>
      <w:r w:rsidRPr="0058103B">
        <w:rPr>
          <w:rFonts w:ascii="Times New Roman" w:hAnsi="Times New Roman" w:cs="Times New Roman"/>
          <w:sz w:val="24"/>
          <w:szCs w:val="24"/>
        </w:rPr>
        <w:t>, 2004.</w:t>
      </w:r>
    </w:p>
    <w:p w14:paraId="4B8FCD71" w14:textId="3E0763C2" w:rsidR="00011C16" w:rsidRPr="0058103B" w:rsidRDefault="00011C16" w:rsidP="007F6514">
      <w:pPr>
        <w:spacing w:line="360" w:lineRule="auto"/>
        <w:jc w:val="both"/>
        <w:rPr>
          <w:rFonts w:ascii="Times New Roman" w:hAnsi="Times New Roman" w:cs="Times New Roman"/>
          <w:sz w:val="24"/>
          <w:szCs w:val="24"/>
        </w:rPr>
      </w:pPr>
      <w:r w:rsidRPr="0058103B">
        <w:rPr>
          <w:rFonts w:ascii="Times New Roman" w:hAnsi="Times New Roman" w:cs="Times New Roman"/>
          <w:sz w:val="24"/>
          <w:szCs w:val="24"/>
        </w:rPr>
        <w:t xml:space="preserve">MARTUS, </w:t>
      </w:r>
      <w:proofErr w:type="spellStart"/>
      <w:r w:rsidRPr="0058103B">
        <w:rPr>
          <w:rFonts w:ascii="Times New Roman" w:hAnsi="Times New Roman" w:cs="Times New Roman"/>
          <w:sz w:val="24"/>
          <w:szCs w:val="24"/>
        </w:rPr>
        <w:t>Steffen</w:t>
      </w:r>
      <w:proofErr w:type="spellEnd"/>
      <w:r w:rsidRPr="0058103B">
        <w:rPr>
          <w:rFonts w:ascii="Times New Roman" w:hAnsi="Times New Roman" w:cs="Times New Roman"/>
          <w:sz w:val="24"/>
          <w:szCs w:val="24"/>
        </w:rPr>
        <w:t xml:space="preserve">. </w:t>
      </w:r>
      <w:r w:rsidRPr="0058103B">
        <w:rPr>
          <w:rFonts w:ascii="Times New Roman" w:hAnsi="Times New Roman" w:cs="Times New Roman"/>
          <w:i/>
          <w:iCs/>
          <w:sz w:val="24"/>
          <w:szCs w:val="24"/>
        </w:rPr>
        <w:t xml:space="preserve">Die </w:t>
      </w:r>
      <w:proofErr w:type="spellStart"/>
      <w:r w:rsidRPr="0058103B">
        <w:rPr>
          <w:rFonts w:ascii="Times New Roman" w:hAnsi="Times New Roman" w:cs="Times New Roman"/>
          <w:i/>
          <w:iCs/>
          <w:sz w:val="24"/>
          <w:szCs w:val="24"/>
        </w:rPr>
        <w:t>Brüder</w:t>
      </w:r>
      <w:proofErr w:type="spellEnd"/>
      <w:r w:rsidRPr="0058103B">
        <w:rPr>
          <w:rFonts w:ascii="Times New Roman" w:hAnsi="Times New Roman" w:cs="Times New Roman"/>
          <w:i/>
          <w:iCs/>
          <w:sz w:val="24"/>
          <w:szCs w:val="24"/>
        </w:rPr>
        <w:t xml:space="preserve"> Grimm. </w:t>
      </w:r>
      <w:proofErr w:type="spellStart"/>
      <w:r w:rsidRPr="0058103B">
        <w:rPr>
          <w:rFonts w:ascii="Times New Roman" w:hAnsi="Times New Roman" w:cs="Times New Roman"/>
          <w:i/>
          <w:iCs/>
          <w:sz w:val="24"/>
          <w:szCs w:val="24"/>
        </w:rPr>
        <w:t>Eine</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Biographie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Reinbeck</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bei</w:t>
      </w:r>
      <w:proofErr w:type="spellEnd"/>
      <w:r w:rsidRPr="0058103B">
        <w:rPr>
          <w:rFonts w:ascii="Times New Roman" w:hAnsi="Times New Roman" w:cs="Times New Roman"/>
          <w:sz w:val="24"/>
          <w:szCs w:val="24"/>
        </w:rPr>
        <w:t xml:space="preserve"> Hamburg: </w:t>
      </w:r>
      <w:proofErr w:type="spellStart"/>
      <w:r w:rsidRPr="0058103B">
        <w:rPr>
          <w:rFonts w:ascii="Times New Roman" w:hAnsi="Times New Roman" w:cs="Times New Roman"/>
          <w:sz w:val="24"/>
          <w:szCs w:val="24"/>
        </w:rPr>
        <w:t>Rowohlt</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Verlag</w:t>
      </w:r>
      <w:proofErr w:type="spellEnd"/>
      <w:r w:rsidRPr="0058103B">
        <w:rPr>
          <w:rFonts w:ascii="Times New Roman" w:hAnsi="Times New Roman" w:cs="Times New Roman"/>
          <w:sz w:val="24"/>
          <w:szCs w:val="24"/>
        </w:rPr>
        <w:t>, 2010.</w:t>
      </w:r>
    </w:p>
    <w:p w14:paraId="3C8AE916" w14:textId="3E17AE8F" w:rsidR="004B37D9" w:rsidRPr="0058103B" w:rsidRDefault="004B37D9" w:rsidP="007F6514">
      <w:pPr>
        <w:spacing w:line="360" w:lineRule="auto"/>
        <w:jc w:val="both"/>
        <w:rPr>
          <w:rFonts w:ascii="Times New Roman" w:hAnsi="Times New Roman" w:cs="Times New Roman"/>
          <w:sz w:val="24"/>
          <w:szCs w:val="24"/>
        </w:rPr>
      </w:pPr>
      <w:r w:rsidRPr="0058103B">
        <w:rPr>
          <w:rFonts w:ascii="Times New Roman" w:hAnsi="Times New Roman" w:cs="Times New Roman"/>
          <w:sz w:val="24"/>
          <w:szCs w:val="24"/>
        </w:rPr>
        <w:t xml:space="preserve">NEKOVÁŘOVÁ, Alena. ZEMANOVÁ, Lucie. </w:t>
      </w:r>
      <w:r w:rsidRPr="0058103B">
        <w:rPr>
          <w:rFonts w:ascii="Times New Roman" w:hAnsi="Times New Roman" w:cs="Times New Roman"/>
          <w:i/>
          <w:iCs/>
          <w:sz w:val="24"/>
          <w:szCs w:val="24"/>
        </w:rPr>
        <w:t>Němčina nejen pro samouky</w:t>
      </w:r>
      <w:r w:rsidRPr="0058103B">
        <w:rPr>
          <w:rFonts w:ascii="Times New Roman" w:hAnsi="Times New Roman" w:cs="Times New Roman"/>
          <w:sz w:val="24"/>
          <w:szCs w:val="24"/>
        </w:rPr>
        <w:t>. Voznice: Leda, 2022.</w:t>
      </w:r>
    </w:p>
    <w:p w14:paraId="52BAD072" w14:textId="77777777" w:rsidR="00011C16" w:rsidRPr="0058103B" w:rsidRDefault="00011C16" w:rsidP="007F6514">
      <w:pPr>
        <w:spacing w:line="360" w:lineRule="auto"/>
        <w:jc w:val="both"/>
        <w:rPr>
          <w:rFonts w:ascii="Times New Roman" w:hAnsi="Times New Roman" w:cs="Times New Roman"/>
          <w:sz w:val="24"/>
          <w:szCs w:val="24"/>
        </w:rPr>
      </w:pPr>
      <w:r w:rsidRPr="0058103B">
        <w:rPr>
          <w:rFonts w:ascii="Times New Roman" w:hAnsi="Times New Roman" w:cs="Times New Roman"/>
          <w:sz w:val="24"/>
          <w:szCs w:val="24"/>
        </w:rPr>
        <w:t xml:space="preserve">NEUNER, Gerhard. HUNFELD, Hans. </w:t>
      </w:r>
      <w:proofErr w:type="spellStart"/>
      <w:r w:rsidRPr="0058103B">
        <w:rPr>
          <w:rFonts w:ascii="Times New Roman" w:hAnsi="Times New Roman" w:cs="Times New Roman"/>
          <w:i/>
          <w:iCs/>
          <w:sz w:val="24"/>
          <w:szCs w:val="24"/>
        </w:rPr>
        <w:t>Methoden</w:t>
      </w:r>
      <w:proofErr w:type="spellEnd"/>
      <w:r w:rsidRPr="0058103B">
        <w:rPr>
          <w:rFonts w:ascii="Times New Roman" w:hAnsi="Times New Roman" w:cs="Times New Roman"/>
          <w:i/>
          <w:iCs/>
          <w:sz w:val="24"/>
          <w:szCs w:val="24"/>
        </w:rPr>
        <w:t xml:space="preserve"> des </w:t>
      </w:r>
      <w:proofErr w:type="spellStart"/>
      <w:r w:rsidRPr="0058103B">
        <w:rPr>
          <w:rFonts w:ascii="Times New Roman" w:hAnsi="Times New Roman" w:cs="Times New Roman"/>
          <w:i/>
          <w:iCs/>
          <w:sz w:val="24"/>
          <w:szCs w:val="24"/>
        </w:rPr>
        <w:t>fremdsprachlichen</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Deutschunterrichts</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Kassel</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Universität</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Kassel</w:t>
      </w:r>
      <w:proofErr w:type="spellEnd"/>
      <w:r w:rsidRPr="0058103B">
        <w:rPr>
          <w:rFonts w:ascii="Times New Roman" w:hAnsi="Times New Roman" w:cs="Times New Roman"/>
          <w:sz w:val="24"/>
          <w:szCs w:val="24"/>
        </w:rPr>
        <w:t>, 1993.</w:t>
      </w:r>
    </w:p>
    <w:p w14:paraId="63DB913C" w14:textId="77777777" w:rsidR="00011C16" w:rsidRPr="0058103B" w:rsidRDefault="00011C16" w:rsidP="007F6514">
      <w:pPr>
        <w:spacing w:line="360" w:lineRule="auto"/>
        <w:jc w:val="both"/>
        <w:rPr>
          <w:rFonts w:ascii="Times New Roman" w:hAnsi="Times New Roman" w:cs="Times New Roman"/>
          <w:sz w:val="24"/>
          <w:szCs w:val="24"/>
        </w:rPr>
      </w:pPr>
      <w:r w:rsidRPr="0058103B">
        <w:rPr>
          <w:rFonts w:ascii="Times New Roman" w:hAnsi="Times New Roman" w:cs="Times New Roman"/>
          <w:sz w:val="24"/>
          <w:szCs w:val="24"/>
        </w:rPr>
        <w:t xml:space="preserve">NEWMARK, Peter. </w:t>
      </w:r>
      <w:r w:rsidRPr="0058103B">
        <w:rPr>
          <w:rFonts w:ascii="Times New Roman" w:hAnsi="Times New Roman" w:cs="Times New Roman"/>
          <w:i/>
          <w:iCs/>
          <w:sz w:val="24"/>
          <w:szCs w:val="24"/>
        </w:rPr>
        <w:t xml:space="preserve">A </w:t>
      </w:r>
      <w:proofErr w:type="spellStart"/>
      <w:r w:rsidRPr="0058103B">
        <w:rPr>
          <w:rFonts w:ascii="Times New Roman" w:hAnsi="Times New Roman" w:cs="Times New Roman"/>
          <w:i/>
          <w:iCs/>
          <w:sz w:val="24"/>
          <w:szCs w:val="24"/>
        </w:rPr>
        <w:t>textbook</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of</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translations</w:t>
      </w:r>
      <w:proofErr w:type="spellEnd"/>
      <w:r w:rsidRPr="0058103B">
        <w:rPr>
          <w:rFonts w:ascii="Times New Roman" w:hAnsi="Times New Roman" w:cs="Times New Roman"/>
          <w:sz w:val="24"/>
          <w:szCs w:val="24"/>
        </w:rPr>
        <w:t xml:space="preserve">. London: </w:t>
      </w:r>
      <w:proofErr w:type="spellStart"/>
      <w:r w:rsidRPr="0058103B">
        <w:rPr>
          <w:rFonts w:ascii="Times New Roman" w:hAnsi="Times New Roman" w:cs="Times New Roman"/>
          <w:sz w:val="24"/>
          <w:szCs w:val="24"/>
        </w:rPr>
        <w:t>Prentice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Hall</w:t>
      </w:r>
      <w:proofErr w:type="spellEnd"/>
      <w:r w:rsidRPr="0058103B">
        <w:rPr>
          <w:rFonts w:ascii="Times New Roman" w:hAnsi="Times New Roman" w:cs="Times New Roman"/>
          <w:sz w:val="24"/>
          <w:szCs w:val="24"/>
        </w:rPr>
        <w:t>, 1998.</w:t>
      </w:r>
    </w:p>
    <w:p w14:paraId="795F933E" w14:textId="77777777" w:rsidR="00011C16" w:rsidRPr="0058103B" w:rsidRDefault="00011C16" w:rsidP="007F6514">
      <w:pPr>
        <w:spacing w:line="360" w:lineRule="auto"/>
        <w:jc w:val="both"/>
        <w:rPr>
          <w:rFonts w:ascii="Times New Roman" w:hAnsi="Times New Roman" w:cs="Times New Roman"/>
          <w:sz w:val="24"/>
          <w:szCs w:val="24"/>
        </w:rPr>
      </w:pPr>
      <w:r w:rsidRPr="0058103B">
        <w:rPr>
          <w:rFonts w:ascii="Times New Roman" w:hAnsi="Times New Roman" w:cs="Times New Roman"/>
          <w:sz w:val="24"/>
          <w:szCs w:val="24"/>
        </w:rPr>
        <w:t xml:space="preserve">PITTNER, Karin. </w:t>
      </w:r>
      <w:proofErr w:type="spellStart"/>
      <w:r w:rsidRPr="0058103B">
        <w:rPr>
          <w:rFonts w:ascii="Times New Roman" w:hAnsi="Times New Roman" w:cs="Times New Roman"/>
          <w:i/>
          <w:iCs/>
          <w:sz w:val="24"/>
          <w:szCs w:val="24"/>
        </w:rPr>
        <w:t>Einführung</w:t>
      </w:r>
      <w:proofErr w:type="spellEnd"/>
      <w:r w:rsidRPr="0058103B">
        <w:rPr>
          <w:rFonts w:ascii="Times New Roman" w:hAnsi="Times New Roman" w:cs="Times New Roman"/>
          <w:i/>
          <w:iCs/>
          <w:sz w:val="24"/>
          <w:szCs w:val="24"/>
        </w:rPr>
        <w:t xml:space="preserve"> in </w:t>
      </w:r>
      <w:proofErr w:type="spellStart"/>
      <w:r w:rsidRPr="0058103B">
        <w:rPr>
          <w:rFonts w:ascii="Times New Roman" w:hAnsi="Times New Roman" w:cs="Times New Roman"/>
          <w:i/>
          <w:iCs/>
          <w:sz w:val="24"/>
          <w:szCs w:val="24"/>
        </w:rPr>
        <w:t>die</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germanistische</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Linguistik</w:t>
      </w:r>
      <w:proofErr w:type="spellEnd"/>
      <w:r w:rsidRPr="0058103B">
        <w:rPr>
          <w:rFonts w:ascii="Times New Roman" w:hAnsi="Times New Roman" w:cs="Times New Roman"/>
          <w:i/>
          <w:iCs/>
          <w:sz w:val="24"/>
          <w:szCs w:val="24"/>
        </w:rPr>
        <w:t>.</w:t>
      </w:r>
      <w:r w:rsidRPr="0058103B">
        <w:rPr>
          <w:rFonts w:ascii="Times New Roman" w:hAnsi="Times New Roman" w:cs="Times New Roman"/>
          <w:sz w:val="24"/>
          <w:szCs w:val="24"/>
        </w:rPr>
        <w:t xml:space="preserve"> Darmstadt: </w:t>
      </w:r>
      <w:proofErr w:type="spellStart"/>
      <w:r w:rsidRPr="0058103B">
        <w:rPr>
          <w:rFonts w:ascii="Times New Roman" w:hAnsi="Times New Roman" w:cs="Times New Roman"/>
          <w:sz w:val="24"/>
          <w:szCs w:val="24"/>
        </w:rPr>
        <w:t>Wissenschadtliche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Buchgesellschaft</w:t>
      </w:r>
      <w:proofErr w:type="spellEnd"/>
      <w:r w:rsidRPr="0058103B">
        <w:rPr>
          <w:rFonts w:ascii="Times New Roman" w:hAnsi="Times New Roman" w:cs="Times New Roman"/>
          <w:sz w:val="24"/>
          <w:szCs w:val="24"/>
        </w:rPr>
        <w:t>, 2016.</w:t>
      </w:r>
    </w:p>
    <w:p w14:paraId="62A0B9AB" w14:textId="77777777" w:rsidR="00011C16" w:rsidRPr="0058103B" w:rsidRDefault="00011C16" w:rsidP="007F6514">
      <w:pPr>
        <w:spacing w:line="360" w:lineRule="auto"/>
        <w:jc w:val="both"/>
        <w:rPr>
          <w:rFonts w:ascii="Times New Roman" w:hAnsi="Times New Roman" w:cs="Times New Roman"/>
          <w:sz w:val="24"/>
          <w:szCs w:val="24"/>
        </w:rPr>
      </w:pPr>
      <w:r w:rsidRPr="0058103B">
        <w:rPr>
          <w:rFonts w:ascii="Times New Roman" w:hAnsi="Times New Roman" w:cs="Times New Roman"/>
          <w:sz w:val="24"/>
          <w:szCs w:val="24"/>
        </w:rPr>
        <w:t xml:space="preserve">POPOVIČ, Anton. </w:t>
      </w:r>
      <w:proofErr w:type="spellStart"/>
      <w:r w:rsidRPr="0058103B">
        <w:rPr>
          <w:rFonts w:ascii="Times New Roman" w:hAnsi="Times New Roman" w:cs="Times New Roman"/>
          <w:i/>
          <w:iCs/>
          <w:sz w:val="24"/>
          <w:szCs w:val="24"/>
        </w:rPr>
        <w:t>Teória</w:t>
      </w:r>
      <w:proofErr w:type="spellEnd"/>
      <w:r w:rsidRPr="0058103B">
        <w:rPr>
          <w:rFonts w:ascii="Times New Roman" w:hAnsi="Times New Roman" w:cs="Times New Roman"/>
          <w:i/>
          <w:iCs/>
          <w:sz w:val="24"/>
          <w:szCs w:val="24"/>
        </w:rPr>
        <w:t xml:space="preserve"> uměleckého </w:t>
      </w:r>
      <w:proofErr w:type="spellStart"/>
      <w:r w:rsidRPr="0058103B">
        <w:rPr>
          <w:rFonts w:ascii="Times New Roman" w:hAnsi="Times New Roman" w:cs="Times New Roman"/>
          <w:i/>
          <w:iCs/>
          <w:sz w:val="24"/>
          <w:szCs w:val="24"/>
        </w:rPr>
        <w:t>prekladu</w:t>
      </w:r>
      <w:proofErr w:type="spellEnd"/>
      <w:r w:rsidRPr="0058103B">
        <w:rPr>
          <w:rFonts w:ascii="Times New Roman" w:hAnsi="Times New Roman" w:cs="Times New Roman"/>
          <w:i/>
          <w:iCs/>
          <w:sz w:val="24"/>
          <w:szCs w:val="24"/>
        </w:rPr>
        <w:t>.</w:t>
      </w:r>
      <w:r w:rsidRPr="0058103B">
        <w:rPr>
          <w:rFonts w:ascii="Times New Roman" w:hAnsi="Times New Roman" w:cs="Times New Roman"/>
          <w:sz w:val="24"/>
          <w:szCs w:val="24"/>
        </w:rPr>
        <w:t xml:space="preserve"> Bratislava: Tatran, 1975.</w:t>
      </w:r>
    </w:p>
    <w:p w14:paraId="4AFFB09C" w14:textId="77777777" w:rsidR="00011C16" w:rsidRPr="0058103B" w:rsidRDefault="00011C16" w:rsidP="007F6514">
      <w:pPr>
        <w:spacing w:line="360" w:lineRule="auto"/>
        <w:jc w:val="both"/>
        <w:rPr>
          <w:rFonts w:ascii="Times New Roman" w:hAnsi="Times New Roman" w:cs="Times New Roman"/>
          <w:sz w:val="24"/>
          <w:szCs w:val="24"/>
        </w:rPr>
      </w:pPr>
      <w:r w:rsidRPr="0058103B">
        <w:rPr>
          <w:rFonts w:ascii="Times New Roman" w:hAnsi="Times New Roman" w:cs="Times New Roman"/>
          <w:sz w:val="24"/>
          <w:szCs w:val="24"/>
        </w:rPr>
        <w:t xml:space="preserve">RÖSLER, Dietmar. </w:t>
      </w:r>
      <w:proofErr w:type="spellStart"/>
      <w:r w:rsidRPr="0058103B">
        <w:rPr>
          <w:rFonts w:ascii="Times New Roman" w:hAnsi="Times New Roman" w:cs="Times New Roman"/>
          <w:i/>
          <w:iCs/>
          <w:sz w:val="24"/>
          <w:szCs w:val="24"/>
        </w:rPr>
        <w:t>Deutsch</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als</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Fremdsprache</w:t>
      </w:r>
      <w:proofErr w:type="spellEnd"/>
      <w:r w:rsidRPr="0058103B">
        <w:rPr>
          <w:rFonts w:ascii="Times New Roman" w:hAnsi="Times New Roman" w:cs="Times New Roman"/>
          <w:sz w:val="24"/>
          <w:szCs w:val="24"/>
        </w:rPr>
        <w:t xml:space="preserve">. Stuttgart: J. B. </w:t>
      </w:r>
      <w:proofErr w:type="spellStart"/>
      <w:r w:rsidRPr="0058103B">
        <w:rPr>
          <w:rFonts w:ascii="Times New Roman" w:hAnsi="Times New Roman" w:cs="Times New Roman"/>
          <w:sz w:val="24"/>
          <w:szCs w:val="24"/>
        </w:rPr>
        <w:t>Metzler</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Verlag</w:t>
      </w:r>
      <w:proofErr w:type="spellEnd"/>
      <w:r w:rsidRPr="0058103B">
        <w:rPr>
          <w:rFonts w:ascii="Times New Roman" w:hAnsi="Times New Roman" w:cs="Times New Roman"/>
          <w:sz w:val="24"/>
          <w:szCs w:val="24"/>
        </w:rPr>
        <w:t>, 2012.</w:t>
      </w:r>
    </w:p>
    <w:p w14:paraId="4E272231" w14:textId="77777777" w:rsidR="00011C16" w:rsidRPr="0058103B" w:rsidRDefault="00011C16" w:rsidP="007F6514">
      <w:pPr>
        <w:spacing w:line="360" w:lineRule="auto"/>
        <w:jc w:val="both"/>
        <w:rPr>
          <w:rFonts w:ascii="Times New Roman" w:hAnsi="Times New Roman" w:cs="Times New Roman"/>
          <w:sz w:val="24"/>
          <w:szCs w:val="24"/>
        </w:rPr>
      </w:pPr>
      <w:r w:rsidRPr="0058103B">
        <w:rPr>
          <w:rFonts w:ascii="Times New Roman" w:hAnsi="Times New Roman" w:cs="Times New Roman"/>
          <w:sz w:val="24"/>
          <w:szCs w:val="24"/>
        </w:rPr>
        <w:t xml:space="preserve">SEITZ, Gabrielle. </w:t>
      </w:r>
      <w:r w:rsidRPr="0058103B">
        <w:rPr>
          <w:rFonts w:ascii="Times New Roman" w:hAnsi="Times New Roman" w:cs="Times New Roman"/>
          <w:i/>
          <w:iCs/>
          <w:sz w:val="24"/>
          <w:szCs w:val="24"/>
        </w:rPr>
        <w:t xml:space="preserve">Die </w:t>
      </w:r>
      <w:proofErr w:type="spellStart"/>
      <w:r w:rsidRPr="0058103B">
        <w:rPr>
          <w:rFonts w:ascii="Times New Roman" w:hAnsi="Times New Roman" w:cs="Times New Roman"/>
          <w:i/>
          <w:iCs/>
          <w:sz w:val="24"/>
          <w:szCs w:val="24"/>
        </w:rPr>
        <w:t>Brüder</w:t>
      </w:r>
      <w:proofErr w:type="spellEnd"/>
      <w:r w:rsidRPr="0058103B">
        <w:rPr>
          <w:rFonts w:ascii="Times New Roman" w:hAnsi="Times New Roman" w:cs="Times New Roman"/>
          <w:i/>
          <w:iCs/>
          <w:sz w:val="24"/>
          <w:szCs w:val="24"/>
        </w:rPr>
        <w:t xml:space="preserve"> Grimm. </w:t>
      </w:r>
      <w:proofErr w:type="spellStart"/>
      <w:r w:rsidRPr="0058103B">
        <w:rPr>
          <w:rFonts w:ascii="Times New Roman" w:hAnsi="Times New Roman" w:cs="Times New Roman"/>
          <w:i/>
          <w:iCs/>
          <w:sz w:val="24"/>
          <w:szCs w:val="24"/>
        </w:rPr>
        <w:t>Leben</w:t>
      </w:r>
      <w:proofErr w:type="spellEnd"/>
      <w:r w:rsidRPr="0058103B">
        <w:rPr>
          <w:rFonts w:ascii="Times New Roman" w:hAnsi="Times New Roman" w:cs="Times New Roman"/>
          <w:i/>
          <w:iCs/>
          <w:sz w:val="24"/>
          <w:szCs w:val="24"/>
        </w:rPr>
        <w:t xml:space="preserve"> - </w:t>
      </w:r>
      <w:proofErr w:type="spellStart"/>
      <w:r w:rsidRPr="0058103B">
        <w:rPr>
          <w:rFonts w:ascii="Times New Roman" w:hAnsi="Times New Roman" w:cs="Times New Roman"/>
          <w:i/>
          <w:iCs/>
          <w:sz w:val="24"/>
          <w:szCs w:val="24"/>
        </w:rPr>
        <w:t>Werk</w:t>
      </w:r>
      <w:proofErr w:type="spellEnd"/>
      <w:r w:rsidRPr="0058103B">
        <w:rPr>
          <w:rFonts w:ascii="Times New Roman" w:hAnsi="Times New Roman" w:cs="Times New Roman"/>
          <w:i/>
          <w:iCs/>
          <w:sz w:val="24"/>
          <w:szCs w:val="24"/>
        </w:rPr>
        <w:t xml:space="preserve"> - </w:t>
      </w:r>
      <w:proofErr w:type="spellStart"/>
      <w:r w:rsidRPr="0058103B">
        <w:rPr>
          <w:rFonts w:ascii="Times New Roman" w:hAnsi="Times New Roman" w:cs="Times New Roman"/>
          <w:i/>
          <w:iCs/>
          <w:sz w:val="24"/>
          <w:szCs w:val="24"/>
        </w:rPr>
        <w:t>Zeit</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München</w:t>
      </w:r>
      <w:proofErr w:type="spellEnd"/>
      <w:r w:rsidRPr="0058103B">
        <w:rPr>
          <w:rFonts w:ascii="Times New Roman" w:hAnsi="Times New Roman" w:cs="Times New Roman"/>
          <w:sz w:val="24"/>
          <w:szCs w:val="24"/>
        </w:rPr>
        <w:t xml:space="preserve">: Winkler </w:t>
      </w:r>
      <w:proofErr w:type="spellStart"/>
      <w:r w:rsidRPr="0058103B">
        <w:rPr>
          <w:rFonts w:ascii="Times New Roman" w:hAnsi="Times New Roman" w:cs="Times New Roman"/>
          <w:sz w:val="24"/>
          <w:szCs w:val="24"/>
        </w:rPr>
        <w:t>Verlag</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München</w:t>
      </w:r>
      <w:proofErr w:type="spellEnd"/>
      <w:r w:rsidRPr="0058103B">
        <w:rPr>
          <w:rFonts w:ascii="Times New Roman" w:hAnsi="Times New Roman" w:cs="Times New Roman"/>
          <w:sz w:val="24"/>
          <w:szCs w:val="24"/>
        </w:rPr>
        <w:t>, 1984.</w:t>
      </w:r>
    </w:p>
    <w:p w14:paraId="4E57A39E" w14:textId="3915EF22" w:rsidR="00011C16" w:rsidRPr="0058103B" w:rsidRDefault="00011C16" w:rsidP="007F6514">
      <w:pPr>
        <w:spacing w:line="360" w:lineRule="auto"/>
        <w:jc w:val="both"/>
        <w:rPr>
          <w:rFonts w:ascii="Times New Roman" w:hAnsi="Times New Roman" w:cs="Times New Roman"/>
          <w:sz w:val="24"/>
          <w:szCs w:val="24"/>
        </w:rPr>
      </w:pPr>
      <w:r w:rsidRPr="0058103B">
        <w:rPr>
          <w:rFonts w:ascii="Times New Roman" w:hAnsi="Times New Roman" w:cs="Times New Roman"/>
          <w:sz w:val="24"/>
          <w:szCs w:val="24"/>
        </w:rPr>
        <w:t xml:space="preserve">SIROVÁTKA, Oldřich. </w:t>
      </w:r>
      <w:r w:rsidRPr="0058103B">
        <w:rPr>
          <w:rFonts w:ascii="Times New Roman" w:hAnsi="Times New Roman" w:cs="Times New Roman"/>
          <w:i/>
          <w:iCs/>
          <w:sz w:val="24"/>
          <w:szCs w:val="24"/>
        </w:rPr>
        <w:t>Česká pohádka a pověst v lidové tradici a dětské literatuře</w:t>
      </w:r>
      <w:r w:rsidRPr="0058103B">
        <w:rPr>
          <w:rFonts w:ascii="Times New Roman" w:hAnsi="Times New Roman" w:cs="Times New Roman"/>
          <w:sz w:val="24"/>
          <w:szCs w:val="24"/>
        </w:rPr>
        <w:t>. Brno: Ústav pro etnografii a folkloristiku AV ČR, 1998.</w:t>
      </w:r>
    </w:p>
    <w:p w14:paraId="1983CC3D" w14:textId="07D69F79" w:rsidR="00CD20DC" w:rsidRPr="0058103B" w:rsidRDefault="00CD20DC" w:rsidP="007F6514">
      <w:pPr>
        <w:spacing w:line="360" w:lineRule="auto"/>
        <w:jc w:val="both"/>
        <w:rPr>
          <w:rFonts w:ascii="Times New Roman" w:hAnsi="Times New Roman" w:cs="Times New Roman"/>
          <w:sz w:val="24"/>
          <w:szCs w:val="24"/>
        </w:rPr>
      </w:pPr>
      <w:r w:rsidRPr="0058103B">
        <w:rPr>
          <w:rFonts w:ascii="Times New Roman" w:hAnsi="Times New Roman" w:cs="Times New Roman"/>
          <w:i/>
          <w:iCs/>
          <w:sz w:val="24"/>
          <w:szCs w:val="24"/>
        </w:rPr>
        <w:t>Slovník českých synonym a antonym</w:t>
      </w:r>
      <w:r w:rsidRPr="0058103B">
        <w:rPr>
          <w:rFonts w:ascii="Times New Roman" w:hAnsi="Times New Roman" w:cs="Times New Roman"/>
          <w:sz w:val="24"/>
          <w:szCs w:val="24"/>
        </w:rPr>
        <w:t>. Brno: Lingea, 2012.</w:t>
      </w:r>
    </w:p>
    <w:p w14:paraId="132CBADE" w14:textId="77777777" w:rsidR="00011C16" w:rsidRPr="0058103B" w:rsidRDefault="00011C16" w:rsidP="007F6514">
      <w:pPr>
        <w:spacing w:line="360" w:lineRule="auto"/>
        <w:jc w:val="both"/>
        <w:rPr>
          <w:rFonts w:ascii="Times New Roman" w:hAnsi="Times New Roman" w:cs="Times New Roman"/>
          <w:sz w:val="24"/>
          <w:szCs w:val="24"/>
        </w:rPr>
      </w:pPr>
      <w:r w:rsidRPr="0058103B">
        <w:rPr>
          <w:rFonts w:ascii="Times New Roman" w:hAnsi="Times New Roman" w:cs="Times New Roman"/>
          <w:sz w:val="24"/>
          <w:szCs w:val="24"/>
        </w:rPr>
        <w:t xml:space="preserve">STOLZE, </w:t>
      </w:r>
      <w:proofErr w:type="spellStart"/>
      <w:r w:rsidRPr="0058103B">
        <w:rPr>
          <w:rFonts w:ascii="Times New Roman" w:hAnsi="Times New Roman" w:cs="Times New Roman"/>
          <w:sz w:val="24"/>
          <w:szCs w:val="24"/>
        </w:rPr>
        <w:t>Radegundis</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i/>
          <w:iCs/>
          <w:sz w:val="24"/>
          <w:szCs w:val="24"/>
        </w:rPr>
        <w:t>Übersetzungstheorien</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Eine</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Einführung</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Tübingen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Narr</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Francke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Attempto</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Verlag</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GmbH</w:t>
      </w:r>
      <w:proofErr w:type="spellEnd"/>
      <w:r w:rsidRPr="0058103B">
        <w:rPr>
          <w:rFonts w:ascii="Times New Roman" w:hAnsi="Times New Roman" w:cs="Times New Roman"/>
          <w:sz w:val="24"/>
          <w:szCs w:val="24"/>
        </w:rPr>
        <w:t xml:space="preserve"> + Co. KG, 2008.</w:t>
      </w:r>
    </w:p>
    <w:p w14:paraId="3609A1A7" w14:textId="77777777" w:rsidR="00011C16" w:rsidRPr="0058103B" w:rsidRDefault="00011C16" w:rsidP="007F6514">
      <w:pPr>
        <w:spacing w:line="360" w:lineRule="auto"/>
        <w:jc w:val="both"/>
        <w:rPr>
          <w:rFonts w:ascii="Times New Roman" w:hAnsi="Times New Roman" w:cs="Times New Roman"/>
          <w:sz w:val="24"/>
          <w:szCs w:val="24"/>
        </w:rPr>
      </w:pPr>
      <w:r w:rsidRPr="0058103B">
        <w:rPr>
          <w:rFonts w:ascii="Times New Roman" w:hAnsi="Times New Roman" w:cs="Times New Roman"/>
          <w:sz w:val="24"/>
          <w:szCs w:val="24"/>
        </w:rPr>
        <w:lastRenderedPageBreak/>
        <w:t xml:space="preserve">STROMŠÍK, Jiří. </w:t>
      </w:r>
      <w:r w:rsidRPr="0058103B">
        <w:rPr>
          <w:rFonts w:ascii="Times New Roman" w:hAnsi="Times New Roman" w:cs="Times New Roman"/>
          <w:i/>
          <w:iCs/>
          <w:sz w:val="24"/>
          <w:szCs w:val="24"/>
        </w:rPr>
        <w:t xml:space="preserve">Od </w:t>
      </w:r>
      <w:proofErr w:type="spellStart"/>
      <w:r w:rsidRPr="0058103B">
        <w:rPr>
          <w:rFonts w:ascii="Times New Roman" w:hAnsi="Times New Roman" w:cs="Times New Roman"/>
          <w:i/>
          <w:iCs/>
          <w:sz w:val="24"/>
          <w:szCs w:val="24"/>
        </w:rPr>
        <w:t>Grimmelhausena</w:t>
      </w:r>
      <w:proofErr w:type="spellEnd"/>
      <w:r w:rsidRPr="0058103B">
        <w:rPr>
          <w:rFonts w:ascii="Times New Roman" w:hAnsi="Times New Roman" w:cs="Times New Roman"/>
          <w:i/>
          <w:iCs/>
          <w:sz w:val="24"/>
          <w:szCs w:val="24"/>
        </w:rPr>
        <w:t xml:space="preserve"> k </w:t>
      </w:r>
      <w:proofErr w:type="spellStart"/>
      <w:r w:rsidRPr="0058103B">
        <w:rPr>
          <w:rFonts w:ascii="Times New Roman" w:hAnsi="Times New Roman" w:cs="Times New Roman"/>
          <w:i/>
          <w:iCs/>
          <w:sz w:val="24"/>
          <w:szCs w:val="24"/>
        </w:rPr>
        <w:t>Dürrenmattovi</w:t>
      </w:r>
      <w:proofErr w:type="spellEnd"/>
      <w:r w:rsidRPr="0058103B">
        <w:rPr>
          <w:rFonts w:ascii="Times New Roman" w:hAnsi="Times New Roman" w:cs="Times New Roman"/>
          <w:i/>
          <w:iCs/>
          <w:sz w:val="24"/>
          <w:szCs w:val="24"/>
        </w:rPr>
        <w:t>: kapitoly z německé literatury</w:t>
      </w:r>
      <w:r w:rsidRPr="0058103B">
        <w:rPr>
          <w:rFonts w:ascii="Times New Roman" w:hAnsi="Times New Roman" w:cs="Times New Roman"/>
          <w:sz w:val="24"/>
          <w:szCs w:val="24"/>
        </w:rPr>
        <w:t>. Jinočany: H &amp; H, 1994.</w:t>
      </w:r>
    </w:p>
    <w:p w14:paraId="2A8B56B1" w14:textId="77777777" w:rsidR="00011C16" w:rsidRPr="0058103B" w:rsidRDefault="00011C16" w:rsidP="007F6514">
      <w:pPr>
        <w:spacing w:line="360" w:lineRule="auto"/>
        <w:jc w:val="both"/>
        <w:rPr>
          <w:rFonts w:ascii="Times New Roman" w:hAnsi="Times New Roman" w:cs="Times New Roman"/>
          <w:sz w:val="24"/>
          <w:szCs w:val="24"/>
        </w:rPr>
      </w:pPr>
      <w:r w:rsidRPr="0058103B">
        <w:rPr>
          <w:rFonts w:ascii="Times New Roman" w:hAnsi="Times New Roman" w:cs="Times New Roman"/>
          <w:sz w:val="24"/>
          <w:szCs w:val="24"/>
        </w:rPr>
        <w:t xml:space="preserve">TABER, Charles, R. NIDA, Eugene, A. </w:t>
      </w:r>
      <w:proofErr w:type="spellStart"/>
      <w:r w:rsidRPr="0058103B">
        <w:rPr>
          <w:rFonts w:ascii="Times New Roman" w:hAnsi="Times New Roman" w:cs="Times New Roman"/>
          <w:i/>
          <w:iCs/>
          <w:sz w:val="24"/>
          <w:szCs w:val="24"/>
        </w:rPr>
        <w:t>Theorie</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und</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Praxis</w:t>
      </w:r>
      <w:proofErr w:type="spellEnd"/>
      <w:r w:rsidRPr="0058103B">
        <w:rPr>
          <w:rFonts w:ascii="Times New Roman" w:hAnsi="Times New Roman" w:cs="Times New Roman"/>
          <w:i/>
          <w:iCs/>
          <w:sz w:val="24"/>
          <w:szCs w:val="24"/>
        </w:rPr>
        <w:t xml:space="preserve"> des </w:t>
      </w:r>
      <w:proofErr w:type="spellStart"/>
      <w:r w:rsidRPr="0058103B">
        <w:rPr>
          <w:rFonts w:ascii="Times New Roman" w:hAnsi="Times New Roman" w:cs="Times New Roman"/>
          <w:i/>
          <w:iCs/>
          <w:sz w:val="24"/>
          <w:szCs w:val="24"/>
        </w:rPr>
        <w:t>Übersetzens</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unter</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besonderer</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Berücksichtigung</w:t>
      </w:r>
      <w:proofErr w:type="spellEnd"/>
      <w:r w:rsidRPr="0058103B">
        <w:rPr>
          <w:rFonts w:ascii="Times New Roman" w:hAnsi="Times New Roman" w:cs="Times New Roman"/>
          <w:i/>
          <w:iCs/>
          <w:sz w:val="24"/>
          <w:szCs w:val="24"/>
        </w:rPr>
        <w:t xml:space="preserve"> der </w:t>
      </w:r>
      <w:proofErr w:type="spellStart"/>
      <w:r w:rsidRPr="0058103B">
        <w:rPr>
          <w:rFonts w:ascii="Times New Roman" w:hAnsi="Times New Roman" w:cs="Times New Roman"/>
          <w:i/>
          <w:iCs/>
          <w:sz w:val="24"/>
          <w:szCs w:val="24"/>
        </w:rPr>
        <w:t>Bibelübersetzung</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Marburg</w:t>
      </w:r>
      <w:proofErr w:type="spellEnd"/>
      <w:r w:rsidRPr="0058103B">
        <w:rPr>
          <w:rFonts w:ascii="Times New Roman" w:hAnsi="Times New Roman" w:cs="Times New Roman"/>
          <w:sz w:val="24"/>
          <w:szCs w:val="24"/>
        </w:rPr>
        <w:t xml:space="preserve">/Lima: </w:t>
      </w:r>
      <w:proofErr w:type="spellStart"/>
      <w:r w:rsidRPr="0058103B">
        <w:rPr>
          <w:rFonts w:ascii="Times New Roman" w:hAnsi="Times New Roman" w:cs="Times New Roman"/>
          <w:sz w:val="24"/>
          <w:szCs w:val="24"/>
        </w:rPr>
        <w:t>Weltbund</w:t>
      </w:r>
      <w:proofErr w:type="spellEnd"/>
      <w:r w:rsidRPr="0058103B">
        <w:rPr>
          <w:rFonts w:ascii="Times New Roman" w:hAnsi="Times New Roman" w:cs="Times New Roman"/>
          <w:sz w:val="24"/>
          <w:szCs w:val="24"/>
        </w:rPr>
        <w:t xml:space="preserve"> der </w:t>
      </w:r>
      <w:proofErr w:type="spellStart"/>
      <w:r w:rsidRPr="0058103B">
        <w:rPr>
          <w:rFonts w:ascii="Times New Roman" w:hAnsi="Times New Roman" w:cs="Times New Roman"/>
          <w:sz w:val="24"/>
          <w:szCs w:val="24"/>
        </w:rPr>
        <w:t>Bibelgesellschaften</w:t>
      </w:r>
      <w:proofErr w:type="spellEnd"/>
      <w:r w:rsidRPr="0058103B">
        <w:rPr>
          <w:rFonts w:ascii="Times New Roman" w:hAnsi="Times New Roman" w:cs="Times New Roman"/>
          <w:sz w:val="24"/>
          <w:szCs w:val="24"/>
        </w:rPr>
        <w:t>, 1969.</w:t>
      </w:r>
    </w:p>
    <w:p w14:paraId="3E8981AB" w14:textId="77777777" w:rsidR="00011C16" w:rsidRPr="0058103B" w:rsidRDefault="00011C16" w:rsidP="007F6514">
      <w:pPr>
        <w:spacing w:line="360" w:lineRule="auto"/>
        <w:jc w:val="both"/>
        <w:rPr>
          <w:rFonts w:ascii="Times New Roman" w:hAnsi="Times New Roman" w:cs="Times New Roman"/>
          <w:sz w:val="24"/>
          <w:szCs w:val="24"/>
        </w:rPr>
      </w:pPr>
      <w:r w:rsidRPr="0058103B">
        <w:rPr>
          <w:rFonts w:ascii="Times New Roman" w:hAnsi="Times New Roman" w:cs="Times New Roman"/>
          <w:sz w:val="24"/>
          <w:szCs w:val="24"/>
        </w:rPr>
        <w:t xml:space="preserve">TISMAR, </w:t>
      </w:r>
      <w:proofErr w:type="spellStart"/>
      <w:r w:rsidRPr="0058103B">
        <w:rPr>
          <w:rFonts w:ascii="Times New Roman" w:hAnsi="Times New Roman" w:cs="Times New Roman"/>
          <w:sz w:val="24"/>
          <w:szCs w:val="24"/>
        </w:rPr>
        <w:t>Jens</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i/>
          <w:iCs/>
          <w:sz w:val="24"/>
          <w:szCs w:val="24"/>
        </w:rPr>
        <w:t>Kunstmärchen</w:t>
      </w:r>
      <w:proofErr w:type="spellEnd"/>
      <w:r w:rsidRPr="0058103B">
        <w:rPr>
          <w:rFonts w:ascii="Times New Roman" w:hAnsi="Times New Roman" w:cs="Times New Roman"/>
          <w:sz w:val="24"/>
          <w:szCs w:val="24"/>
        </w:rPr>
        <w:t xml:space="preserve">. Stuttgart: J. B. </w:t>
      </w:r>
      <w:proofErr w:type="spellStart"/>
      <w:r w:rsidRPr="0058103B">
        <w:rPr>
          <w:rFonts w:ascii="Times New Roman" w:hAnsi="Times New Roman" w:cs="Times New Roman"/>
          <w:sz w:val="24"/>
          <w:szCs w:val="24"/>
        </w:rPr>
        <w:t>Metzler</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Verlag</w:t>
      </w:r>
      <w:proofErr w:type="spellEnd"/>
      <w:r w:rsidRPr="0058103B">
        <w:rPr>
          <w:rFonts w:ascii="Times New Roman" w:hAnsi="Times New Roman" w:cs="Times New Roman"/>
          <w:sz w:val="24"/>
          <w:szCs w:val="24"/>
        </w:rPr>
        <w:t>, 1977.</w:t>
      </w:r>
    </w:p>
    <w:p w14:paraId="3C404DE5" w14:textId="77777777" w:rsidR="00011C16" w:rsidRPr="0058103B" w:rsidRDefault="00011C16" w:rsidP="007F6514">
      <w:pPr>
        <w:spacing w:line="360" w:lineRule="auto"/>
        <w:jc w:val="both"/>
        <w:rPr>
          <w:rFonts w:ascii="Times New Roman" w:hAnsi="Times New Roman" w:cs="Times New Roman"/>
          <w:sz w:val="24"/>
          <w:szCs w:val="24"/>
        </w:rPr>
      </w:pPr>
      <w:r w:rsidRPr="0058103B">
        <w:rPr>
          <w:rFonts w:ascii="Times New Roman" w:hAnsi="Times New Roman" w:cs="Times New Roman"/>
          <w:sz w:val="24"/>
          <w:szCs w:val="24"/>
        </w:rPr>
        <w:t xml:space="preserve">WELLER, </w:t>
      </w:r>
      <w:proofErr w:type="spellStart"/>
      <w:r w:rsidRPr="0058103B">
        <w:rPr>
          <w:rFonts w:ascii="Times New Roman" w:hAnsi="Times New Roman" w:cs="Times New Roman"/>
          <w:sz w:val="24"/>
          <w:szCs w:val="24"/>
        </w:rPr>
        <w:t>Georgane</w:t>
      </w:r>
      <w:proofErr w:type="spellEnd"/>
      <w:r w:rsidRPr="0058103B">
        <w:rPr>
          <w:rFonts w:ascii="Times New Roman" w:hAnsi="Times New Roman" w:cs="Times New Roman"/>
          <w:sz w:val="24"/>
          <w:szCs w:val="24"/>
        </w:rPr>
        <w:t xml:space="preserve"> in </w:t>
      </w:r>
      <w:proofErr w:type="spellStart"/>
      <w:r w:rsidRPr="0058103B">
        <w:rPr>
          <w:rFonts w:ascii="Times New Roman" w:hAnsi="Times New Roman" w:cs="Times New Roman"/>
          <w:i/>
          <w:iCs/>
          <w:sz w:val="24"/>
          <w:szCs w:val="24"/>
        </w:rPr>
        <w:t>Translator</w:t>
      </w:r>
      <w:proofErr w:type="spellEnd"/>
      <w:r w:rsidRPr="0058103B">
        <w:rPr>
          <w:rFonts w:ascii="Times New Roman" w:hAnsi="Times New Roman" w:cs="Times New Roman"/>
          <w:i/>
          <w:iCs/>
          <w:sz w:val="24"/>
          <w:szCs w:val="24"/>
        </w:rPr>
        <w:t xml:space="preserve"> and </w:t>
      </w:r>
      <w:proofErr w:type="spellStart"/>
      <w:r w:rsidRPr="0058103B">
        <w:rPr>
          <w:rFonts w:ascii="Times New Roman" w:hAnsi="Times New Roman" w:cs="Times New Roman"/>
          <w:i/>
          <w:iCs/>
          <w:sz w:val="24"/>
          <w:szCs w:val="24"/>
        </w:rPr>
        <w:t>Interpreter</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Training</w:t>
      </w:r>
      <w:proofErr w:type="spellEnd"/>
      <w:r w:rsidRPr="0058103B">
        <w:rPr>
          <w:rFonts w:ascii="Times New Roman" w:hAnsi="Times New Roman" w:cs="Times New Roman"/>
          <w:i/>
          <w:iCs/>
          <w:sz w:val="24"/>
          <w:szCs w:val="24"/>
        </w:rPr>
        <w:t xml:space="preserve"> and </w:t>
      </w:r>
      <w:proofErr w:type="spellStart"/>
      <w:r w:rsidRPr="0058103B">
        <w:rPr>
          <w:rFonts w:ascii="Times New Roman" w:hAnsi="Times New Roman" w:cs="Times New Roman"/>
          <w:i/>
          <w:iCs/>
          <w:sz w:val="24"/>
          <w:szCs w:val="24"/>
        </w:rPr>
        <w:t>Foreign</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Langugage</w:t>
      </w:r>
      <w:proofErr w:type="spellEnd"/>
      <w:r w:rsidRPr="0058103B">
        <w:rPr>
          <w:rFonts w:ascii="Times New Roman" w:hAnsi="Times New Roman" w:cs="Times New Roman"/>
          <w:i/>
          <w:iCs/>
          <w:sz w:val="24"/>
          <w:szCs w:val="24"/>
        </w:rPr>
        <w:t xml:space="preserve"> Pedagogy</w:t>
      </w:r>
      <w:r w:rsidRPr="0058103B">
        <w:rPr>
          <w:rFonts w:ascii="Times New Roman" w:hAnsi="Times New Roman" w:cs="Times New Roman"/>
          <w:sz w:val="24"/>
          <w:szCs w:val="24"/>
        </w:rPr>
        <w:t xml:space="preserve">. Amsterdam/Philadelphia: John </w:t>
      </w:r>
      <w:proofErr w:type="spellStart"/>
      <w:r w:rsidRPr="0058103B">
        <w:rPr>
          <w:rFonts w:ascii="Times New Roman" w:hAnsi="Times New Roman" w:cs="Times New Roman"/>
          <w:sz w:val="24"/>
          <w:szCs w:val="24"/>
        </w:rPr>
        <w:t>Benjamins</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Publishing</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Company</w:t>
      </w:r>
      <w:proofErr w:type="spellEnd"/>
      <w:r w:rsidRPr="0058103B">
        <w:rPr>
          <w:rFonts w:ascii="Times New Roman" w:hAnsi="Times New Roman" w:cs="Times New Roman"/>
          <w:sz w:val="24"/>
          <w:szCs w:val="24"/>
        </w:rPr>
        <w:t>, 2008.</w:t>
      </w:r>
    </w:p>
    <w:p w14:paraId="09F91CB1" w14:textId="77777777" w:rsidR="00011C16" w:rsidRPr="0058103B" w:rsidRDefault="00011C16" w:rsidP="007F6514">
      <w:pPr>
        <w:spacing w:line="360" w:lineRule="auto"/>
        <w:jc w:val="both"/>
        <w:rPr>
          <w:rFonts w:ascii="Times New Roman" w:hAnsi="Times New Roman" w:cs="Times New Roman"/>
          <w:sz w:val="24"/>
          <w:szCs w:val="24"/>
        </w:rPr>
      </w:pPr>
      <w:r w:rsidRPr="0058103B">
        <w:rPr>
          <w:rFonts w:ascii="Times New Roman" w:hAnsi="Times New Roman" w:cs="Times New Roman"/>
          <w:sz w:val="24"/>
          <w:szCs w:val="24"/>
        </w:rPr>
        <w:t xml:space="preserve">WELLMANN, Hans. </w:t>
      </w:r>
      <w:proofErr w:type="spellStart"/>
      <w:r w:rsidRPr="0058103B">
        <w:rPr>
          <w:rFonts w:ascii="Times New Roman" w:hAnsi="Times New Roman" w:cs="Times New Roman"/>
          <w:i/>
          <w:iCs/>
          <w:sz w:val="24"/>
          <w:szCs w:val="24"/>
        </w:rPr>
        <w:t>Deutsche</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Wortbildung</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Hauptteil</w:t>
      </w:r>
      <w:proofErr w:type="spellEnd"/>
      <w:r w:rsidRPr="0058103B">
        <w:rPr>
          <w:rFonts w:ascii="Times New Roman" w:hAnsi="Times New Roman" w:cs="Times New Roman"/>
          <w:i/>
          <w:iCs/>
          <w:sz w:val="24"/>
          <w:szCs w:val="24"/>
        </w:rPr>
        <w:t xml:space="preserve"> 4: </w:t>
      </w:r>
      <w:proofErr w:type="spellStart"/>
      <w:r w:rsidRPr="0058103B">
        <w:rPr>
          <w:rFonts w:ascii="Times New Roman" w:hAnsi="Times New Roman" w:cs="Times New Roman"/>
          <w:i/>
          <w:iCs/>
          <w:sz w:val="24"/>
          <w:szCs w:val="24"/>
        </w:rPr>
        <w:t>Substantivkomposita</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Berlin</w:t>
      </w:r>
      <w:proofErr w:type="spellEnd"/>
      <w:r w:rsidRPr="0058103B">
        <w:rPr>
          <w:rFonts w:ascii="Times New Roman" w:hAnsi="Times New Roman" w:cs="Times New Roman"/>
          <w:sz w:val="24"/>
          <w:szCs w:val="24"/>
        </w:rPr>
        <w:t xml:space="preserve">: Walter de </w:t>
      </w:r>
      <w:proofErr w:type="spellStart"/>
      <w:r w:rsidRPr="0058103B">
        <w:rPr>
          <w:rFonts w:ascii="Times New Roman" w:hAnsi="Times New Roman" w:cs="Times New Roman"/>
          <w:sz w:val="24"/>
          <w:szCs w:val="24"/>
        </w:rPr>
        <w:t>Gruyter</w:t>
      </w:r>
      <w:proofErr w:type="spellEnd"/>
      <w:r w:rsidRPr="0058103B">
        <w:rPr>
          <w:rFonts w:ascii="Times New Roman" w:hAnsi="Times New Roman" w:cs="Times New Roman"/>
          <w:sz w:val="24"/>
          <w:szCs w:val="24"/>
        </w:rPr>
        <w:t xml:space="preserve">, 1991. </w:t>
      </w:r>
    </w:p>
    <w:p w14:paraId="34CE6541" w14:textId="01C43E96" w:rsidR="00011C16" w:rsidRPr="0058103B" w:rsidRDefault="00011C16" w:rsidP="007F6514">
      <w:pPr>
        <w:spacing w:line="360" w:lineRule="auto"/>
        <w:jc w:val="both"/>
        <w:rPr>
          <w:rFonts w:ascii="Times New Roman" w:hAnsi="Times New Roman" w:cs="Times New Roman"/>
          <w:sz w:val="24"/>
          <w:szCs w:val="24"/>
        </w:rPr>
      </w:pPr>
      <w:r w:rsidRPr="0058103B">
        <w:rPr>
          <w:rFonts w:ascii="Times New Roman" w:hAnsi="Times New Roman" w:cs="Times New Roman"/>
          <w:sz w:val="24"/>
          <w:szCs w:val="24"/>
        </w:rPr>
        <w:t xml:space="preserve">WRIGHT, </w:t>
      </w:r>
      <w:proofErr w:type="spellStart"/>
      <w:r w:rsidRPr="0058103B">
        <w:rPr>
          <w:rFonts w:ascii="Times New Roman" w:hAnsi="Times New Roman" w:cs="Times New Roman"/>
          <w:sz w:val="24"/>
          <w:szCs w:val="24"/>
        </w:rPr>
        <w:t>Sue</w:t>
      </w:r>
      <w:proofErr w:type="spellEnd"/>
      <w:r w:rsidRPr="0058103B">
        <w:rPr>
          <w:rFonts w:ascii="Times New Roman" w:hAnsi="Times New Roman" w:cs="Times New Roman"/>
          <w:sz w:val="24"/>
          <w:szCs w:val="24"/>
        </w:rPr>
        <w:t xml:space="preserve">, Ellen. WRIGHT, </w:t>
      </w:r>
      <w:proofErr w:type="spellStart"/>
      <w:r w:rsidRPr="0058103B">
        <w:rPr>
          <w:rFonts w:ascii="Times New Roman" w:hAnsi="Times New Roman" w:cs="Times New Roman"/>
          <w:sz w:val="24"/>
          <w:szCs w:val="24"/>
        </w:rPr>
        <w:t>Leland</w:t>
      </w:r>
      <w:proofErr w:type="spellEnd"/>
      <w:r w:rsidRPr="0058103B">
        <w:rPr>
          <w:rFonts w:ascii="Times New Roman" w:hAnsi="Times New Roman" w:cs="Times New Roman"/>
          <w:sz w:val="24"/>
          <w:szCs w:val="24"/>
        </w:rPr>
        <w:t xml:space="preserve"> D. </w:t>
      </w:r>
      <w:proofErr w:type="spellStart"/>
      <w:r w:rsidRPr="0058103B">
        <w:rPr>
          <w:rFonts w:ascii="Times New Roman" w:hAnsi="Times New Roman" w:cs="Times New Roman"/>
          <w:i/>
          <w:iCs/>
          <w:sz w:val="24"/>
          <w:szCs w:val="24"/>
        </w:rPr>
        <w:t>Scientific</w:t>
      </w:r>
      <w:proofErr w:type="spellEnd"/>
      <w:r w:rsidRPr="0058103B">
        <w:rPr>
          <w:rFonts w:ascii="Times New Roman" w:hAnsi="Times New Roman" w:cs="Times New Roman"/>
          <w:i/>
          <w:iCs/>
          <w:sz w:val="24"/>
          <w:szCs w:val="24"/>
        </w:rPr>
        <w:t xml:space="preserve"> and </w:t>
      </w:r>
      <w:proofErr w:type="spellStart"/>
      <w:r w:rsidRPr="0058103B">
        <w:rPr>
          <w:rFonts w:ascii="Times New Roman" w:hAnsi="Times New Roman" w:cs="Times New Roman"/>
          <w:i/>
          <w:iCs/>
          <w:sz w:val="24"/>
          <w:szCs w:val="24"/>
        </w:rPr>
        <w:t>Technical</w:t>
      </w:r>
      <w:proofErr w:type="spellEnd"/>
      <w:r w:rsidRPr="0058103B">
        <w:rPr>
          <w:rFonts w:ascii="Times New Roman" w:hAnsi="Times New Roman" w:cs="Times New Roman"/>
          <w:i/>
          <w:iCs/>
          <w:sz w:val="24"/>
          <w:szCs w:val="24"/>
        </w:rPr>
        <w:t xml:space="preserve"> </w:t>
      </w:r>
      <w:proofErr w:type="spellStart"/>
      <w:r w:rsidRPr="0058103B">
        <w:rPr>
          <w:rFonts w:ascii="Times New Roman" w:hAnsi="Times New Roman" w:cs="Times New Roman"/>
          <w:i/>
          <w:iCs/>
          <w:sz w:val="24"/>
          <w:szCs w:val="24"/>
        </w:rPr>
        <w:t>Translation</w:t>
      </w:r>
      <w:proofErr w:type="spellEnd"/>
      <w:r w:rsidRPr="0058103B">
        <w:rPr>
          <w:rFonts w:ascii="Times New Roman" w:hAnsi="Times New Roman" w:cs="Times New Roman"/>
          <w:i/>
          <w:iCs/>
          <w:sz w:val="24"/>
          <w:szCs w:val="24"/>
        </w:rPr>
        <w:t>.</w:t>
      </w:r>
      <w:r w:rsidRPr="0058103B">
        <w:rPr>
          <w:rFonts w:ascii="Times New Roman" w:hAnsi="Times New Roman" w:cs="Times New Roman"/>
          <w:sz w:val="24"/>
          <w:szCs w:val="24"/>
        </w:rPr>
        <w:t xml:space="preserve"> Amsterdam/Philadelphia: John </w:t>
      </w:r>
      <w:proofErr w:type="spellStart"/>
      <w:r w:rsidRPr="0058103B">
        <w:rPr>
          <w:rFonts w:ascii="Times New Roman" w:hAnsi="Times New Roman" w:cs="Times New Roman"/>
          <w:sz w:val="24"/>
          <w:szCs w:val="24"/>
        </w:rPr>
        <w:t>Benjamins</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Publishing</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Company</w:t>
      </w:r>
      <w:proofErr w:type="spellEnd"/>
      <w:r w:rsidRPr="0058103B">
        <w:rPr>
          <w:rFonts w:ascii="Times New Roman" w:hAnsi="Times New Roman" w:cs="Times New Roman"/>
          <w:sz w:val="24"/>
          <w:szCs w:val="24"/>
        </w:rPr>
        <w:t>, 1993.</w:t>
      </w:r>
    </w:p>
    <w:p w14:paraId="60A1C2E1" w14:textId="77777777" w:rsidR="002821CE" w:rsidRPr="0058103B" w:rsidRDefault="002821CE" w:rsidP="007F6514">
      <w:pPr>
        <w:spacing w:line="360" w:lineRule="auto"/>
        <w:jc w:val="both"/>
        <w:rPr>
          <w:rFonts w:ascii="Times New Roman" w:hAnsi="Times New Roman" w:cs="Times New Roman"/>
          <w:sz w:val="24"/>
          <w:szCs w:val="24"/>
        </w:rPr>
      </w:pPr>
    </w:p>
    <w:p w14:paraId="63ADBE1F" w14:textId="228140CD" w:rsidR="007F6514" w:rsidRPr="0058103B" w:rsidRDefault="00A11AE1" w:rsidP="007F6514">
      <w:pPr>
        <w:spacing w:line="360" w:lineRule="auto"/>
        <w:jc w:val="both"/>
        <w:rPr>
          <w:rFonts w:ascii="Times New Roman" w:hAnsi="Times New Roman" w:cs="Times New Roman"/>
          <w:b/>
          <w:bCs/>
          <w:sz w:val="24"/>
          <w:szCs w:val="24"/>
          <w:lang w:eastAsia="zh-CN"/>
        </w:rPr>
      </w:pPr>
      <w:r w:rsidRPr="0058103B">
        <w:rPr>
          <w:rFonts w:ascii="Times New Roman" w:hAnsi="Times New Roman" w:cs="Times New Roman"/>
          <w:b/>
          <w:bCs/>
          <w:sz w:val="24"/>
          <w:szCs w:val="24"/>
          <w:lang w:eastAsia="zh-CN"/>
        </w:rPr>
        <w:t>Online-</w:t>
      </w:r>
      <w:proofErr w:type="spellStart"/>
      <w:r w:rsidRPr="0058103B">
        <w:rPr>
          <w:rFonts w:ascii="Times New Roman" w:hAnsi="Times New Roman" w:cs="Times New Roman"/>
          <w:b/>
          <w:bCs/>
          <w:sz w:val="24"/>
          <w:szCs w:val="24"/>
          <w:lang w:eastAsia="zh-CN"/>
        </w:rPr>
        <w:t>Quellen</w:t>
      </w:r>
      <w:proofErr w:type="spellEnd"/>
      <w:r w:rsidRPr="0058103B">
        <w:rPr>
          <w:rFonts w:ascii="Times New Roman" w:hAnsi="Times New Roman" w:cs="Times New Roman"/>
          <w:b/>
          <w:bCs/>
          <w:sz w:val="24"/>
          <w:szCs w:val="24"/>
          <w:lang w:eastAsia="zh-CN"/>
        </w:rPr>
        <w:t xml:space="preserve">: </w:t>
      </w:r>
    </w:p>
    <w:p w14:paraId="539FC7F9" w14:textId="4E051D4C" w:rsidR="00A11AE1" w:rsidRPr="00823C2B" w:rsidRDefault="00A11AE1" w:rsidP="007F6514">
      <w:pPr>
        <w:spacing w:line="360" w:lineRule="auto"/>
        <w:jc w:val="both"/>
        <w:rPr>
          <w:rFonts w:ascii="Times New Roman" w:hAnsi="Times New Roman" w:cs="Times New Roman"/>
          <w:sz w:val="24"/>
          <w:szCs w:val="24"/>
        </w:rPr>
      </w:pPr>
      <w:r w:rsidRPr="00823C2B">
        <w:rPr>
          <w:rFonts w:ascii="Times New Roman" w:hAnsi="Times New Roman" w:cs="Times New Roman"/>
          <w:sz w:val="24"/>
          <w:szCs w:val="24"/>
        </w:rPr>
        <w:t xml:space="preserve">HORÁLEK, </w:t>
      </w:r>
      <w:r w:rsidR="00F874DC" w:rsidRPr="00823C2B">
        <w:rPr>
          <w:rFonts w:ascii="Times New Roman" w:hAnsi="Times New Roman" w:cs="Times New Roman"/>
          <w:sz w:val="24"/>
          <w:szCs w:val="24"/>
        </w:rPr>
        <w:t xml:space="preserve">Karel. </w:t>
      </w:r>
      <w:r w:rsidRPr="00823C2B">
        <w:rPr>
          <w:rFonts w:ascii="Times New Roman" w:hAnsi="Times New Roman" w:cs="Times New Roman"/>
          <w:i/>
          <w:iCs/>
          <w:sz w:val="24"/>
          <w:szCs w:val="24"/>
        </w:rPr>
        <w:t xml:space="preserve">Pohádka jako překladatelský problém </w:t>
      </w:r>
      <w:r w:rsidRPr="00823C2B">
        <w:rPr>
          <w:rFonts w:ascii="Times New Roman" w:hAnsi="Times New Roman" w:cs="Times New Roman"/>
          <w:sz w:val="24"/>
          <w:szCs w:val="24"/>
        </w:rPr>
        <w:t xml:space="preserve">[online]. </w:t>
      </w:r>
      <w:proofErr w:type="spellStart"/>
      <w:r w:rsidRPr="00823C2B">
        <w:rPr>
          <w:rFonts w:ascii="Times New Roman" w:hAnsi="Times New Roman" w:cs="Times New Roman"/>
          <w:sz w:val="24"/>
          <w:szCs w:val="24"/>
        </w:rPr>
        <w:t>Zitiert</w:t>
      </w:r>
      <w:proofErr w:type="spellEnd"/>
      <w:r w:rsidRPr="00823C2B">
        <w:rPr>
          <w:rFonts w:ascii="Times New Roman" w:hAnsi="Times New Roman" w:cs="Times New Roman"/>
          <w:sz w:val="24"/>
          <w:szCs w:val="24"/>
        </w:rPr>
        <w:t>: [20.12.2022].</w:t>
      </w:r>
      <w:r w:rsidRPr="00823C2B">
        <w:rPr>
          <w:rFonts w:ascii="Times New Roman" w:hAnsi="Times New Roman" w:cs="Times New Roman"/>
          <w:i/>
          <w:iCs/>
          <w:sz w:val="24"/>
          <w:szCs w:val="24"/>
        </w:rPr>
        <w:t xml:space="preserve"> </w:t>
      </w:r>
      <w:proofErr w:type="spellStart"/>
      <w:r w:rsidRPr="00823C2B">
        <w:rPr>
          <w:rFonts w:ascii="Times New Roman" w:hAnsi="Times New Roman" w:cs="Times New Roman"/>
          <w:sz w:val="24"/>
          <w:szCs w:val="24"/>
        </w:rPr>
        <w:t>Zugänglich</w:t>
      </w:r>
      <w:proofErr w:type="spellEnd"/>
      <w:r w:rsidRPr="00823C2B">
        <w:rPr>
          <w:rFonts w:ascii="Times New Roman" w:hAnsi="Times New Roman" w:cs="Times New Roman"/>
          <w:sz w:val="24"/>
          <w:szCs w:val="24"/>
        </w:rPr>
        <w:t xml:space="preserve"> </w:t>
      </w:r>
      <w:proofErr w:type="spellStart"/>
      <w:r w:rsidRPr="00823C2B">
        <w:rPr>
          <w:rFonts w:ascii="Times New Roman" w:hAnsi="Times New Roman" w:cs="Times New Roman"/>
          <w:sz w:val="24"/>
          <w:szCs w:val="24"/>
        </w:rPr>
        <w:t>unter</w:t>
      </w:r>
      <w:proofErr w:type="spellEnd"/>
      <w:r w:rsidRPr="00823C2B">
        <w:rPr>
          <w:rFonts w:ascii="Times New Roman" w:hAnsi="Times New Roman" w:cs="Times New Roman"/>
          <w:sz w:val="24"/>
          <w:szCs w:val="24"/>
        </w:rPr>
        <w:t xml:space="preserve">: </w:t>
      </w:r>
      <w:hyperlink r:id="rId18" w:history="1">
        <w:r w:rsidRPr="00823C2B">
          <w:rPr>
            <w:rStyle w:val="Hyperlink"/>
            <w:rFonts w:ascii="Times New Roman" w:hAnsi="Times New Roman" w:cs="Times New Roman"/>
            <w:color w:val="auto"/>
            <w:sz w:val="24"/>
            <w:szCs w:val="24"/>
          </w:rPr>
          <w:t>Naše řeč – Pohádka jako překladatelský problém (cas.cz)</w:t>
        </w:r>
      </w:hyperlink>
      <w:r w:rsidRPr="00823C2B">
        <w:rPr>
          <w:rFonts w:ascii="Times New Roman" w:hAnsi="Times New Roman" w:cs="Times New Roman"/>
          <w:sz w:val="24"/>
          <w:szCs w:val="24"/>
        </w:rPr>
        <w:t>.</w:t>
      </w:r>
    </w:p>
    <w:p w14:paraId="013AD322" w14:textId="7307C708" w:rsidR="00A11AE1" w:rsidRPr="00823C2B" w:rsidRDefault="00A11AE1" w:rsidP="007F6514">
      <w:pPr>
        <w:spacing w:line="360" w:lineRule="auto"/>
        <w:jc w:val="both"/>
        <w:rPr>
          <w:rFonts w:ascii="Times New Roman" w:hAnsi="Times New Roman" w:cs="Times New Roman"/>
          <w:b/>
          <w:bCs/>
          <w:sz w:val="24"/>
          <w:szCs w:val="24"/>
          <w:lang w:val="de-DE" w:eastAsia="zh-CN"/>
        </w:rPr>
      </w:pPr>
      <w:proofErr w:type="spellStart"/>
      <w:r w:rsidRPr="00823C2B">
        <w:rPr>
          <w:rFonts w:ascii="Times New Roman" w:hAnsi="Times New Roman" w:cs="Times New Roman"/>
          <w:sz w:val="24"/>
          <w:szCs w:val="24"/>
          <w:lang w:val="de-DE"/>
        </w:rPr>
        <w:t>Souborný</w:t>
      </w:r>
      <w:proofErr w:type="spellEnd"/>
      <w:r w:rsidRPr="00823C2B">
        <w:rPr>
          <w:rFonts w:ascii="Times New Roman" w:hAnsi="Times New Roman" w:cs="Times New Roman"/>
          <w:sz w:val="24"/>
          <w:szCs w:val="24"/>
          <w:lang w:val="de-DE"/>
        </w:rPr>
        <w:t xml:space="preserve"> </w:t>
      </w:r>
      <w:proofErr w:type="spellStart"/>
      <w:r w:rsidRPr="00823C2B">
        <w:rPr>
          <w:rFonts w:ascii="Times New Roman" w:hAnsi="Times New Roman" w:cs="Times New Roman"/>
          <w:sz w:val="24"/>
          <w:szCs w:val="24"/>
          <w:lang w:val="de-DE"/>
        </w:rPr>
        <w:t>katalog</w:t>
      </w:r>
      <w:proofErr w:type="spellEnd"/>
      <w:r w:rsidRPr="00823C2B">
        <w:rPr>
          <w:rFonts w:ascii="Times New Roman" w:hAnsi="Times New Roman" w:cs="Times New Roman"/>
          <w:sz w:val="24"/>
          <w:szCs w:val="24"/>
          <w:lang w:val="de-DE"/>
        </w:rPr>
        <w:t xml:space="preserve"> </w:t>
      </w:r>
      <w:proofErr w:type="spellStart"/>
      <w:r w:rsidRPr="00823C2B">
        <w:rPr>
          <w:rFonts w:ascii="Times New Roman" w:hAnsi="Times New Roman" w:cs="Times New Roman"/>
          <w:sz w:val="24"/>
          <w:szCs w:val="24"/>
          <w:lang w:val="de-DE"/>
        </w:rPr>
        <w:t>České</w:t>
      </w:r>
      <w:proofErr w:type="spellEnd"/>
      <w:r w:rsidRPr="00823C2B">
        <w:rPr>
          <w:rFonts w:ascii="Times New Roman" w:hAnsi="Times New Roman" w:cs="Times New Roman"/>
          <w:sz w:val="24"/>
          <w:szCs w:val="24"/>
          <w:lang w:val="de-DE"/>
        </w:rPr>
        <w:t xml:space="preserve"> </w:t>
      </w:r>
      <w:proofErr w:type="spellStart"/>
      <w:r w:rsidRPr="00823C2B">
        <w:rPr>
          <w:rFonts w:ascii="Times New Roman" w:hAnsi="Times New Roman" w:cs="Times New Roman"/>
          <w:sz w:val="24"/>
          <w:szCs w:val="24"/>
          <w:lang w:val="de-DE"/>
        </w:rPr>
        <w:t>republiky</w:t>
      </w:r>
      <w:proofErr w:type="spellEnd"/>
      <w:r w:rsidRPr="00823C2B">
        <w:rPr>
          <w:rFonts w:ascii="Times New Roman" w:hAnsi="Times New Roman" w:cs="Times New Roman"/>
          <w:sz w:val="24"/>
          <w:szCs w:val="24"/>
          <w:lang w:val="de-DE"/>
        </w:rPr>
        <w:t xml:space="preserve"> [online]. Zitiert: [20.12.2022]. Zugänglich unter: </w:t>
      </w:r>
      <w:hyperlink r:id="rId19" w:history="1">
        <w:r w:rsidRPr="00823C2B">
          <w:rPr>
            <w:rStyle w:val="Hyperlink"/>
            <w:rFonts w:ascii="Times New Roman" w:hAnsi="Times New Roman" w:cs="Times New Roman"/>
            <w:color w:val="auto"/>
            <w:sz w:val="24"/>
            <w:szCs w:val="24"/>
            <w:lang w:val="de-DE"/>
          </w:rPr>
          <w:t>https://www.caslin.cz/</w:t>
        </w:r>
      </w:hyperlink>
      <w:r w:rsidRPr="00823C2B">
        <w:rPr>
          <w:rFonts w:ascii="Times New Roman" w:hAnsi="Times New Roman" w:cs="Times New Roman"/>
          <w:sz w:val="24"/>
          <w:szCs w:val="24"/>
          <w:lang w:val="de-DE"/>
        </w:rPr>
        <w:t xml:space="preserve">. </w:t>
      </w:r>
    </w:p>
    <w:p w14:paraId="1D23923A" w14:textId="7BEBBB06" w:rsidR="00FB1533" w:rsidRPr="00823C2B" w:rsidRDefault="00F874DC" w:rsidP="007F6514">
      <w:pPr>
        <w:spacing w:line="360" w:lineRule="auto"/>
        <w:jc w:val="both"/>
        <w:rPr>
          <w:rFonts w:ascii="Times New Roman" w:hAnsi="Times New Roman" w:cs="Times New Roman"/>
          <w:sz w:val="24"/>
          <w:szCs w:val="24"/>
        </w:rPr>
      </w:pPr>
      <w:r w:rsidRPr="00823C2B">
        <w:rPr>
          <w:rFonts w:ascii="Times New Roman" w:hAnsi="Times New Roman" w:cs="Times New Roman"/>
          <w:sz w:val="24"/>
          <w:szCs w:val="24"/>
        </w:rPr>
        <w:t xml:space="preserve">ASCHER, Claudia. </w:t>
      </w:r>
      <w:proofErr w:type="spellStart"/>
      <w:r w:rsidRPr="00823C2B">
        <w:rPr>
          <w:rFonts w:ascii="Times New Roman" w:hAnsi="Times New Roman" w:cs="Times New Roman"/>
          <w:i/>
          <w:iCs/>
          <w:sz w:val="24"/>
          <w:szCs w:val="24"/>
        </w:rPr>
        <w:t>Übersetzen</w:t>
      </w:r>
      <w:proofErr w:type="spellEnd"/>
      <w:r w:rsidRPr="00823C2B">
        <w:rPr>
          <w:rFonts w:ascii="Times New Roman" w:hAnsi="Times New Roman" w:cs="Times New Roman"/>
          <w:i/>
          <w:iCs/>
          <w:sz w:val="24"/>
          <w:szCs w:val="24"/>
        </w:rPr>
        <w:t xml:space="preserve"> </w:t>
      </w:r>
      <w:proofErr w:type="spellStart"/>
      <w:r w:rsidRPr="00823C2B">
        <w:rPr>
          <w:rFonts w:ascii="Times New Roman" w:hAnsi="Times New Roman" w:cs="Times New Roman"/>
          <w:i/>
          <w:iCs/>
          <w:sz w:val="24"/>
          <w:szCs w:val="24"/>
        </w:rPr>
        <w:t>im</w:t>
      </w:r>
      <w:proofErr w:type="spellEnd"/>
      <w:r w:rsidRPr="00823C2B">
        <w:rPr>
          <w:rFonts w:ascii="Times New Roman" w:hAnsi="Times New Roman" w:cs="Times New Roman"/>
          <w:i/>
          <w:iCs/>
          <w:sz w:val="24"/>
          <w:szCs w:val="24"/>
        </w:rPr>
        <w:t xml:space="preserve"> </w:t>
      </w:r>
      <w:proofErr w:type="spellStart"/>
      <w:r w:rsidRPr="00823C2B">
        <w:rPr>
          <w:rFonts w:ascii="Times New Roman" w:hAnsi="Times New Roman" w:cs="Times New Roman"/>
          <w:i/>
          <w:iCs/>
          <w:sz w:val="24"/>
          <w:szCs w:val="24"/>
        </w:rPr>
        <w:t>Fremdpsrachenunterricht</w:t>
      </w:r>
      <w:proofErr w:type="spellEnd"/>
      <w:r w:rsidRPr="00823C2B">
        <w:rPr>
          <w:rFonts w:ascii="Times New Roman" w:hAnsi="Times New Roman" w:cs="Times New Roman"/>
          <w:i/>
          <w:iCs/>
          <w:sz w:val="24"/>
          <w:szCs w:val="24"/>
        </w:rPr>
        <w:t xml:space="preserve"> </w:t>
      </w:r>
      <w:r w:rsidRPr="00823C2B">
        <w:rPr>
          <w:rFonts w:ascii="Times New Roman" w:hAnsi="Times New Roman" w:cs="Times New Roman"/>
          <w:sz w:val="24"/>
          <w:szCs w:val="24"/>
        </w:rPr>
        <w:t xml:space="preserve">[online]. Porto: FLUP, 2019. </w:t>
      </w:r>
      <w:r w:rsidRPr="00823C2B">
        <w:rPr>
          <w:rStyle w:val="markedcontent"/>
          <w:rFonts w:ascii="Times New Roman" w:hAnsi="Times New Roman" w:cs="Times New Roman"/>
          <w:sz w:val="24"/>
          <w:szCs w:val="24"/>
          <w:lang w:val="de-DE"/>
        </w:rPr>
        <w:t xml:space="preserve">Zitiert: [10.01.2023]. </w:t>
      </w:r>
      <w:proofErr w:type="spellStart"/>
      <w:r w:rsidRPr="00823C2B">
        <w:rPr>
          <w:rStyle w:val="markedcontent"/>
          <w:rFonts w:ascii="Times New Roman" w:hAnsi="Times New Roman" w:cs="Times New Roman"/>
          <w:sz w:val="24"/>
          <w:szCs w:val="24"/>
        </w:rPr>
        <w:t>Zugänglich</w:t>
      </w:r>
      <w:proofErr w:type="spellEnd"/>
      <w:r w:rsidRPr="00823C2B">
        <w:rPr>
          <w:rStyle w:val="markedcontent"/>
          <w:rFonts w:ascii="Times New Roman" w:hAnsi="Times New Roman" w:cs="Times New Roman"/>
          <w:sz w:val="24"/>
          <w:szCs w:val="24"/>
        </w:rPr>
        <w:t xml:space="preserve"> </w:t>
      </w:r>
      <w:proofErr w:type="spellStart"/>
      <w:r w:rsidRPr="00823C2B">
        <w:rPr>
          <w:rStyle w:val="markedcontent"/>
          <w:rFonts w:ascii="Times New Roman" w:hAnsi="Times New Roman" w:cs="Times New Roman"/>
          <w:sz w:val="24"/>
          <w:szCs w:val="24"/>
        </w:rPr>
        <w:t>unter</w:t>
      </w:r>
      <w:proofErr w:type="spellEnd"/>
      <w:r w:rsidRPr="00823C2B">
        <w:rPr>
          <w:rStyle w:val="markedcontent"/>
          <w:rFonts w:ascii="Times New Roman" w:hAnsi="Times New Roman" w:cs="Times New Roman"/>
          <w:sz w:val="24"/>
          <w:szCs w:val="24"/>
        </w:rPr>
        <w:t xml:space="preserve">: </w:t>
      </w:r>
      <w:hyperlink r:id="rId20" w:history="1">
        <w:r w:rsidRPr="00823C2B">
          <w:rPr>
            <w:rStyle w:val="Hyperlink"/>
            <w:rFonts w:ascii="Times New Roman" w:hAnsi="Times New Roman" w:cs="Times New Roman"/>
            <w:color w:val="auto"/>
            <w:sz w:val="24"/>
            <w:szCs w:val="24"/>
          </w:rPr>
          <w:t>https://doi.org/10.21747/9789898969217/paraa2</w:t>
        </w:r>
      </w:hyperlink>
      <w:r w:rsidRPr="00823C2B">
        <w:rPr>
          <w:rStyle w:val="markedcontent"/>
          <w:rFonts w:ascii="Times New Roman" w:hAnsi="Times New Roman" w:cs="Times New Roman"/>
          <w:sz w:val="24"/>
          <w:szCs w:val="24"/>
        </w:rPr>
        <w:t xml:space="preserve">. </w:t>
      </w:r>
    </w:p>
    <w:p w14:paraId="35592A47" w14:textId="555B10D3" w:rsidR="00FB1533" w:rsidRPr="00823C2B" w:rsidRDefault="00C45B60" w:rsidP="007F6514">
      <w:pPr>
        <w:spacing w:line="360" w:lineRule="auto"/>
        <w:jc w:val="both"/>
        <w:rPr>
          <w:rFonts w:ascii="Times New Roman" w:hAnsi="Times New Roman" w:cs="Times New Roman"/>
          <w:sz w:val="24"/>
          <w:szCs w:val="24"/>
          <w:lang w:val="de-DE" w:eastAsia="zh-CN"/>
        </w:rPr>
      </w:pPr>
      <w:r w:rsidRPr="00823C2B">
        <w:rPr>
          <w:rFonts w:ascii="Times New Roman" w:hAnsi="Times New Roman" w:cs="Times New Roman"/>
          <w:sz w:val="24"/>
          <w:szCs w:val="24"/>
          <w:lang w:val="de-DE" w:eastAsia="zh-CN"/>
        </w:rPr>
        <w:t>„</w:t>
      </w:r>
      <w:r w:rsidRPr="00823C2B">
        <w:rPr>
          <w:rFonts w:ascii="Times New Roman" w:hAnsi="Times New Roman" w:cs="Times New Roman"/>
          <w:i/>
          <w:iCs/>
          <w:sz w:val="24"/>
          <w:szCs w:val="24"/>
          <w:lang w:val="de-DE" w:eastAsia="zh-CN"/>
        </w:rPr>
        <w:t>Diminutivum</w:t>
      </w:r>
      <w:r w:rsidRPr="00823C2B">
        <w:rPr>
          <w:rFonts w:ascii="Times New Roman" w:hAnsi="Times New Roman" w:cs="Times New Roman"/>
          <w:sz w:val="24"/>
          <w:szCs w:val="24"/>
          <w:lang w:val="de-DE" w:eastAsia="zh-CN"/>
        </w:rPr>
        <w:t xml:space="preserve">“ auf Duden online. Zitiert: [20.01.2023]. Zugänglich unter: </w:t>
      </w:r>
      <w:hyperlink r:id="rId21" w:history="1">
        <w:r w:rsidRPr="00823C2B">
          <w:rPr>
            <w:rStyle w:val="Hyperlink"/>
            <w:rFonts w:ascii="Times New Roman" w:hAnsi="Times New Roman" w:cs="Times New Roman"/>
            <w:color w:val="auto"/>
            <w:sz w:val="24"/>
            <w:szCs w:val="24"/>
            <w:lang w:val="de-DE" w:eastAsia="zh-CN"/>
          </w:rPr>
          <w:t>https://www.duden.de/suchen/dudenonline/diminutivum</w:t>
        </w:r>
      </w:hyperlink>
      <w:r w:rsidRPr="00823C2B">
        <w:rPr>
          <w:rFonts w:ascii="Times New Roman" w:hAnsi="Times New Roman" w:cs="Times New Roman"/>
          <w:sz w:val="24"/>
          <w:szCs w:val="24"/>
          <w:lang w:val="de-DE" w:eastAsia="zh-CN"/>
        </w:rPr>
        <w:t xml:space="preserve">. </w:t>
      </w:r>
    </w:p>
    <w:p w14:paraId="21A16198" w14:textId="37296250" w:rsidR="00C45B60" w:rsidRPr="00823C2B" w:rsidRDefault="00BC4540" w:rsidP="007F6514">
      <w:pPr>
        <w:spacing w:line="360" w:lineRule="auto"/>
        <w:jc w:val="both"/>
        <w:rPr>
          <w:rFonts w:ascii="Times New Roman" w:hAnsi="Times New Roman" w:cs="Times New Roman"/>
          <w:sz w:val="24"/>
          <w:szCs w:val="24"/>
          <w:lang w:val="de-DE" w:eastAsia="zh-CN"/>
        </w:rPr>
      </w:pPr>
      <w:r w:rsidRPr="00823C2B">
        <w:rPr>
          <w:rFonts w:ascii="Times New Roman" w:hAnsi="Times New Roman" w:cs="Times New Roman"/>
          <w:sz w:val="24"/>
          <w:szCs w:val="24"/>
          <w:lang w:val="de-DE"/>
        </w:rPr>
        <w:t>„</w:t>
      </w:r>
      <w:r w:rsidRPr="00823C2B">
        <w:rPr>
          <w:rFonts w:ascii="Times New Roman" w:hAnsi="Times New Roman" w:cs="Times New Roman"/>
          <w:i/>
          <w:iCs/>
          <w:sz w:val="24"/>
          <w:szCs w:val="24"/>
          <w:lang w:val="de-DE"/>
        </w:rPr>
        <w:t>Unterschied zw. hin und her</w:t>
      </w:r>
      <w:r w:rsidRPr="00823C2B">
        <w:rPr>
          <w:rFonts w:ascii="Times New Roman" w:hAnsi="Times New Roman" w:cs="Times New Roman"/>
          <w:sz w:val="24"/>
          <w:szCs w:val="24"/>
          <w:lang w:val="de-DE"/>
        </w:rPr>
        <w:t xml:space="preserve">“ auf Easy Deutsch [online]. </w:t>
      </w:r>
      <w:r w:rsidR="00C45B60" w:rsidRPr="00823C2B">
        <w:rPr>
          <w:rFonts w:ascii="Times New Roman" w:hAnsi="Times New Roman" w:cs="Times New Roman"/>
          <w:sz w:val="24"/>
          <w:szCs w:val="24"/>
          <w:lang w:val="de-DE"/>
        </w:rPr>
        <w:t xml:space="preserve">Zitiert: [20.01.2023]. </w:t>
      </w:r>
      <w:proofErr w:type="spellStart"/>
      <w:r w:rsidR="00C45B60" w:rsidRPr="00823C2B">
        <w:rPr>
          <w:rFonts w:ascii="Times New Roman" w:hAnsi="Times New Roman" w:cs="Times New Roman"/>
          <w:sz w:val="24"/>
          <w:szCs w:val="24"/>
        </w:rPr>
        <w:t>Zugänglich</w:t>
      </w:r>
      <w:proofErr w:type="spellEnd"/>
      <w:r w:rsidR="00C45B60" w:rsidRPr="00823C2B">
        <w:rPr>
          <w:rFonts w:ascii="Times New Roman" w:hAnsi="Times New Roman" w:cs="Times New Roman"/>
          <w:sz w:val="24"/>
          <w:szCs w:val="24"/>
        </w:rPr>
        <w:t xml:space="preserve"> </w:t>
      </w:r>
      <w:proofErr w:type="spellStart"/>
      <w:r w:rsidR="00C45B60" w:rsidRPr="00823C2B">
        <w:rPr>
          <w:rFonts w:ascii="Times New Roman" w:hAnsi="Times New Roman" w:cs="Times New Roman"/>
          <w:sz w:val="24"/>
          <w:szCs w:val="24"/>
        </w:rPr>
        <w:t>unter</w:t>
      </w:r>
      <w:proofErr w:type="spellEnd"/>
      <w:r w:rsidR="00C45B60" w:rsidRPr="00823C2B">
        <w:rPr>
          <w:rFonts w:ascii="Times New Roman" w:hAnsi="Times New Roman" w:cs="Times New Roman"/>
          <w:sz w:val="24"/>
          <w:szCs w:val="24"/>
        </w:rPr>
        <w:t xml:space="preserve">: </w:t>
      </w:r>
      <w:hyperlink r:id="rId22" w:history="1">
        <w:r w:rsidRPr="00823C2B">
          <w:rPr>
            <w:rStyle w:val="Hyperlink"/>
            <w:rFonts w:ascii="Times New Roman" w:hAnsi="Times New Roman" w:cs="Times New Roman"/>
            <w:color w:val="auto"/>
            <w:sz w:val="24"/>
            <w:szCs w:val="24"/>
          </w:rPr>
          <w:t>https://easy-deutsch.de/adverbien/hin-und-her/</w:t>
        </w:r>
      </w:hyperlink>
      <w:r w:rsidRPr="00823C2B">
        <w:rPr>
          <w:rFonts w:ascii="Times New Roman" w:hAnsi="Times New Roman" w:cs="Times New Roman"/>
          <w:sz w:val="24"/>
          <w:szCs w:val="24"/>
        </w:rPr>
        <w:t xml:space="preserve">. </w:t>
      </w:r>
    </w:p>
    <w:p w14:paraId="643A8727" w14:textId="345FBEBB" w:rsidR="008F625A" w:rsidRPr="0058103B" w:rsidRDefault="008F625A" w:rsidP="007F6514">
      <w:pPr>
        <w:spacing w:line="360" w:lineRule="auto"/>
        <w:jc w:val="both"/>
        <w:rPr>
          <w:rFonts w:ascii="Times New Roman" w:hAnsi="Times New Roman" w:cs="Times New Roman"/>
          <w:b/>
          <w:bCs/>
          <w:sz w:val="24"/>
          <w:szCs w:val="24"/>
          <w:lang w:eastAsia="zh-CN"/>
        </w:rPr>
      </w:pPr>
    </w:p>
    <w:p w14:paraId="011DE9F1" w14:textId="77777777" w:rsidR="00D07BF3" w:rsidRPr="0058103B" w:rsidRDefault="00D07BF3" w:rsidP="000733C7">
      <w:pPr>
        <w:spacing w:line="360" w:lineRule="auto"/>
        <w:jc w:val="both"/>
        <w:rPr>
          <w:rFonts w:ascii="Times New Roman" w:hAnsi="Times New Roman" w:cs="Times New Roman"/>
          <w:sz w:val="24"/>
          <w:szCs w:val="24"/>
          <w:lang w:val="de-DE" w:eastAsia="zh-CN"/>
        </w:rPr>
      </w:pPr>
    </w:p>
    <w:p w14:paraId="111EAC9C" w14:textId="729D53A2" w:rsidR="000F1D2A" w:rsidRPr="0058103B" w:rsidRDefault="00D56280" w:rsidP="004F0BF3">
      <w:pPr>
        <w:pStyle w:val="berschrift1"/>
        <w:numPr>
          <w:ilvl w:val="0"/>
          <w:numId w:val="23"/>
        </w:numPr>
        <w:spacing w:line="360" w:lineRule="auto"/>
        <w:jc w:val="both"/>
        <w:rPr>
          <w:rFonts w:ascii="Times New Roman" w:hAnsi="Times New Roman" w:cs="Times New Roman"/>
          <w:b/>
          <w:bCs/>
          <w:color w:val="auto"/>
          <w:sz w:val="30"/>
          <w:szCs w:val="30"/>
          <w:lang w:val="de-DE" w:eastAsia="zh-CN"/>
        </w:rPr>
      </w:pPr>
      <w:bookmarkStart w:id="43" w:name="_Toc132835642"/>
      <w:r w:rsidRPr="0058103B">
        <w:rPr>
          <w:rFonts w:ascii="Times New Roman" w:hAnsi="Times New Roman" w:cs="Times New Roman"/>
          <w:b/>
          <w:bCs/>
          <w:color w:val="auto"/>
          <w:sz w:val="30"/>
          <w:szCs w:val="30"/>
          <w:lang w:val="de-DE" w:eastAsia="zh-CN"/>
        </w:rPr>
        <w:lastRenderedPageBreak/>
        <w:t>ANHÄNGE</w:t>
      </w:r>
      <w:bookmarkEnd w:id="43"/>
    </w:p>
    <w:p w14:paraId="4DF6E2CF" w14:textId="465159BC" w:rsidR="00D56280" w:rsidRPr="0058103B" w:rsidRDefault="000733C7" w:rsidP="000733C7">
      <w:pPr>
        <w:spacing w:line="360" w:lineRule="auto"/>
        <w:jc w:val="both"/>
        <w:rPr>
          <w:rFonts w:ascii="Times New Roman" w:hAnsi="Times New Roman" w:cs="Times New Roman"/>
          <w:b/>
          <w:bCs/>
          <w:sz w:val="24"/>
          <w:szCs w:val="24"/>
          <w:lang w:val="de-DE" w:eastAsia="zh-CN"/>
        </w:rPr>
      </w:pPr>
      <w:r w:rsidRPr="0058103B">
        <w:rPr>
          <w:rFonts w:ascii="Times New Roman" w:hAnsi="Times New Roman" w:cs="Times New Roman"/>
          <w:b/>
          <w:bCs/>
          <w:sz w:val="24"/>
          <w:szCs w:val="24"/>
          <w:lang w:val="de-DE" w:eastAsia="zh-CN"/>
        </w:rPr>
        <w:t>Anhang 1: Übung 1</w:t>
      </w:r>
    </w:p>
    <w:p w14:paraId="3B881E5A" w14:textId="3231A1D6" w:rsidR="0008286C" w:rsidRPr="0058103B" w:rsidRDefault="0008286C" w:rsidP="0008286C">
      <w:pPr>
        <w:rPr>
          <w:rFonts w:ascii="Times New Roman" w:hAnsi="Times New Roman" w:cs="Times New Roman"/>
          <w:sz w:val="24"/>
          <w:szCs w:val="24"/>
          <w:u w:val="single"/>
        </w:rPr>
      </w:pPr>
      <w:proofErr w:type="spellStart"/>
      <w:r w:rsidRPr="0058103B">
        <w:rPr>
          <w:rFonts w:ascii="Times New Roman" w:hAnsi="Times New Roman" w:cs="Times New Roman"/>
          <w:sz w:val="24"/>
          <w:szCs w:val="24"/>
          <w:u w:val="single"/>
        </w:rPr>
        <w:t>Arbeitsmaterial</w:t>
      </w:r>
      <w:proofErr w:type="spellEnd"/>
      <w:r w:rsidRPr="0058103B">
        <w:rPr>
          <w:rFonts w:ascii="Times New Roman" w:hAnsi="Times New Roman" w:cs="Times New Roman"/>
          <w:sz w:val="24"/>
          <w:szCs w:val="24"/>
          <w:u w:val="single"/>
        </w:rPr>
        <w:t xml:space="preserve"> – </w:t>
      </w:r>
      <w:proofErr w:type="spellStart"/>
      <w:r w:rsidRPr="0058103B">
        <w:rPr>
          <w:rFonts w:ascii="Times New Roman" w:hAnsi="Times New Roman" w:cs="Times New Roman"/>
          <w:sz w:val="24"/>
          <w:szCs w:val="24"/>
          <w:u w:val="single"/>
        </w:rPr>
        <w:t>Übung</w:t>
      </w:r>
      <w:proofErr w:type="spellEnd"/>
      <w:r w:rsidRPr="0058103B">
        <w:rPr>
          <w:rFonts w:ascii="Times New Roman" w:hAnsi="Times New Roman" w:cs="Times New Roman"/>
          <w:sz w:val="24"/>
          <w:szCs w:val="24"/>
          <w:u w:val="single"/>
        </w:rPr>
        <w:t xml:space="preserve"> 1 </w:t>
      </w:r>
      <w:r w:rsidR="00F43F45">
        <w:rPr>
          <w:rFonts w:ascii="Times New Roman" w:hAnsi="Times New Roman" w:cs="Times New Roman"/>
          <w:sz w:val="24"/>
          <w:szCs w:val="24"/>
          <w:u w:val="single"/>
        </w:rPr>
        <w:t>–</w:t>
      </w:r>
      <w:r w:rsidRPr="0058103B">
        <w:rPr>
          <w:rFonts w:ascii="Times New Roman" w:hAnsi="Times New Roman" w:cs="Times New Roman"/>
          <w:sz w:val="24"/>
          <w:szCs w:val="24"/>
          <w:u w:val="single"/>
        </w:rPr>
        <w:t xml:space="preserve"> </w:t>
      </w:r>
      <w:proofErr w:type="spellStart"/>
      <w:r w:rsidRPr="0058103B">
        <w:rPr>
          <w:rFonts w:ascii="Times New Roman" w:hAnsi="Times New Roman" w:cs="Times New Roman"/>
          <w:sz w:val="24"/>
          <w:szCs w:val="24"/>
          <w:u w:val="single"/>
        </w:rPr>
        <w:t>Rückübersetzung</w:t>
      </w:r>
      <w:proofErr w:type="spellEnd"/>
      <w:r w:rsidRPr="0058103B">
        <w:rPr>
          <w:rFonts w:ascii="Times New Roman" w:hAnsi="Times New Roman" w:cs="Times New Roman"/>
          <w:sz w:val="24"/>
          <w:szCs w:val="24"/>
          <w:u w:val="single"/>
        </w:rPr>
        <w:t xml:space="preserve"> </w:t>
      </w:r>
      <w:proofErr w:type="spellStart"/>
      <w:r w:rsidRPr="0058103B">
        <w:rPr>
          <w:rFonts w:ascii="Times New Roman" w:hAnsi="Times New Roman" w:cs="Times New Roman"/>
          <w:sz w:val="24"/>
          <w:szCs w:val="24"/>
          <w:u w:val="single"/>
        </w:rPr>
        <w:t>mit</w:t>
      </w:r>
      <w:proofErr w:type="spellEnd"/>
      <w:r w:rsidRPr="0058103B">
        <w:rPr>
          <w:rFonts w:ascii="Times New Roman" w:hAnsi="Times New Roman" w:cs="Times New Roman"/>
          <w:sz w:val="24"/>
          <w:szCs w:val="24"/>
          <w:u w:val="single"/>
        </w:rPr>
        <w:t xml:space="preserve"> </w:t>
      </w:r>
      <w:proofErr w:type="spellStart"/>
      <w:r w:rsidRPr="0058103B">
        <w:rPr>
          <w:rFonts w:ascii="Times New Roman" w:hAnsi="Times New Roman" w:cs="Times New Roman"/>
          <w:sz w:val="24"/>
          <w:szCs w:val="24"/>
          <w:u w:val="single"/>
        </w:rPr>
        <w:t>Hilfe</w:t>
      </w:r>
      <w:proofErr w:type="spellEnd"/>
      <w:r w:rsidRPr="0058103B">
        <w:rPr>
          <w:rFonts w:ascii="Times New Roman" w:hAnsi="Times New Roman" w:cs="Times New Roman"/>
          <w:sz w:val="24"/>
          <w:szCs w:val="24"/>
          <w:u w:val="single"/>
        </w:rPr>
        <w:t xml:space="preserve"> von </w:t>
      </w:r>
      <w:proofErr w:type="spellStart"/>
      <w:r w:rsidRPr="0058103B">
        <w:rPr>
          <w:rFonts w:ascii="Times New Roman" w:hAnsi="Times New Roman" w:cs="Times New Roman"/>
          <w:sz w:val="24"/>
          <w:szCs w:val="24"/>
          <w:u w:val="single"/>
        </w:rPr>
        <w:t>gefaltetem</w:t>
      </w:r>
      <w:proofErr w:type="spellEnd"/>
      <w:r w:rsidRPr="0058103B">
        <w:rPr>
          <w:rFonts w:ascii="Times New Roman" w:hAnsi="Times New Roman" w:cs="Times New Roman"/>
          <w:sz w:val="24"/>
          <w:szCs w:val="24"/>
          <w:u w:val="single"/>
        </w:rPr>
        <w:t xml:space="preserve"> </w:t>
      </w:r>
      <w:proofErr w:type="spellStart"/>
      <w:r w:rsidRPr="0058103B">
        <w:rPr>
          <w:rFonts w:ascii="Times New Roman" w:hAnsi="Times New Roman" w:cs="Times New Roman"/>
          <w:sz w:val="24"/>
          <w:szCs w:val="24"/>
          <w:u w:val="single"/>
        </w:rPr>
        <w:t>Papier</w:t>
      </w:r>
      <w:proofErr w:type="spellEnd"/>
      <w:r w:rsidRPr="0058103B">
        <w:rPr>
          <w:rFonts w:ascii="Times New Roman" w:hAnsi="Times New Roman" w:cs="Times New Roman"/>
          <w:sz w:val="24"/>
          <w:szCs w:val="24"/>
          <w:u w:val="single"/>
        </w:rPr>
        <w:t xml:space="preserve"> </w:t>
      </w:r>
    </w:p>
    <w:tbl>
      <w:tblPr>
        <w:tblStyle w:val="Tabellenraster"/>
        <w:tblW w:w="10153" w:type="dxa"/>
        <w:tblInd w:w="-545" w:type="dxa"/>
        <w:tblLook w:val="04A0" w:firstRow="1" w:lastRow="0" w:firstColumn="1" w:lastColumn="0" w:noHBand="0" w:noVBand="1"/>
      </w:tblPr>
      <w:tblGrid>
        <w:gridCol w:w="10153"/>
      </w:tblGrid>
      <w:tr w:rsidR="0008286C" w:rsidRPr="0058103B" w14:paraId="7B39DCE7" w14:textId="77777777" w:rsidTr="00A1767D">
        <w:trPr>
          <w:trHeight w:val="1023"/>
        </w:trPr>
        <w:tc>
          <w:tcPr>
            <w:tcW w:w="10153" w:type="dxa"/>
          </w:tcPr>
          <w:p w14:paraId="7001417A" w14:textId="77777777" w:rsidR="0008286C" w:rsidRPr="0058103B" w:rsidRDefault="0008286C" w:rsidP="00A1767D">
            <w:pPr>
              <w:rPr>
                <w:rFonts w:ascii="Times New Roman" w:hAnsi="Times New Roman" w:cs="Times New Roman"/>
                <w:sz w:val="24"/>
                <w:szCs w:val="24"/>
                <w:u w:val="single"/>
              </w:rPr>
            </w:pPr>
            <w:proofErr w:type="spellStart"/>
            <w:r w:rsidRPr="0058103B">
              <w:rPr>
                <w:rFonts w:ascii="Times New Roman" w:hAnsi="Times New Roman" w:cs="Times New Roman"/>
                <w:sz w:val="24"/>
                <w:szCs w:val="24"/>
                <w:u w:val="single"/>
              </w:rPr>
              <w:t>Gruppe</w:t>
            </w:r>
            <w:proofErr w:type="spellEnd"/>
            <w:r w:rsidRPr="0058103B">
              <w:rPr>
                <w:rFonts w:ascii="Times New Roman" w:hAnsi="Times New Roman" w:cs="Times New Roman"/>
                <w:sz w:val="24"/>
                <w:szCs w:val="24"/>
                <w:u w:val="single"/>
              </w:rPr>
              <w:t xml:space="preserve"> 1 – </w:t>
            </w:r>
            <w:r w:rsidRPr="0058103B">
              <w:rPr>
                <w:rFonts w:ascii="Times New Roman" w:hAnsi="Times New Roman" w:cs="Times New Roman"/>
                <w:sz w:val="24"/>
                <w:szCs w:val="24"/>
              </w:rPr>
              <w:t>… „</w:t>
            </w:r>
            <w:proofErr w:type="spellStart"/>
            <w:r w:rsidRPr="0058103B">
              <w:rPr>
                <w:rFonts w:ascii="Times New Roman" w:hAnsi="Times New Roman" w:cs="Times New Roman"/>
                <w:sz w:val="24"/>
                <w:szCs w:val="24"/>
              </w:rPr>
              <w:t>Sie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hatten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ihr</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aber</w:t>
            </w:r>
            <w:proofErr w:type="spellEnd"/>
            <w:r w:rsidRPr="0058103B">
              <w:rPr>
                <w:rFonts w:ascii="Times New Roman" w:hAnsi="Times New Roman" w:cs="Times New Roman"/>
                <w:sz w:val="24"/>
                <w:szCs w:val="24"/>
              </w:rPr>
              <w:t xml:space="preserve"> so gut </w:t>
            </w:r>
            <w:proofErr w:type="spellStart"/>
            <w:r w:rsidRPr="0058103B">
              <w:rPr>
                <w:rFonts w:ascii="Times New Roman" w:hAnsi="Times New Roman" w:cs="Times New Roman"/>
                <w:sz w:val="24"/>
                <w:szCs w:val="24"/>
              </w:rPr>
              <w:t>geschmeckt</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dass</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sie</w:t>
            </w:r>
            <w:proofErr w:type="spellEnd"/>
            <w:r w:rsidRPr="0058103B">
              <w:rPr>
                <w:rFonts w:ascii="Times New Roman" w:hAnsi="Times New Roman" w:cs="Times New Roman"/>
                <w:sz w:val="24"/>
                <w:szCs w:val="24"/>
              </w:rPr>
              <w:t xml:space="preserve"> den </w:t>
            </w:r>
            <w:proofErr w:type="spellStart"/>
            <w:r w:rsidRPr="0058103B">
              <w:rPr>
                <w:rFonts w:ascii="Times New Roman" w:hAnsi="Times New Roman" w:cs="Times New Roman"/>
                <w:sz w:val="24"/>
                <w:szCs w:val="24"/>
              </w:rPr>
              <w:t>andern</w:t>
            </w:r>
            <w:proofErr w:type="spellEnd"/>
            <w:r w:rsidRPr="0058103B">
              <w:rPr>
                <w:rFonts w:ascii="Times New Roman" w:hAnsi="Times New Roman" w:cs="Times New Roman"/>
                <w:sz w:val="24"/>
                <w:szCs w:val="24"/>
              </w:rPr>
              <w:t xml:space="preserve"> Tag </w:t>
            </w:r>
            <w:proofErr w:type="spellStart"/>
            <w:r w:rsidRPr="0058103B">
              <w:rPr>
                <w:rFonts w:ascii="Times New Roman" w:hAnsi="Times New Roman" w:cs="Times New Roman"/>
                <w:sz w:val="24"/>
                <w:szCs w:val="24"/>
              </w:rPr>
              <w:t>noch</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dreimal</w:t>
            </w:r>
            <w:proofErr w:type="spellEnd"/>
            <w:r w:rsidRPr="0058103B">
              <w:rPr>
                <w:rFonts w:ascii="Times New Roman" w:hAnsi="Times New Roman" w:cs="Times New Roman"/>
                <w:sz w:val="24"/>
                <w:szCs w:val="24"/>
              </w:rPr>
              <w:t xml:space="preserve"> so </w:t>
            </w:r>
            <w:proofErr w:type="spellStart"/>
            <w:r w:rsidRPr="0058103B">
              <w:rPr>
                <w:rFonts w:ascii="Times New Roman" w:hAnsi="Times New Roman" w:cs="Times New Roman"/>
                <w:sz w:val="24"/>
                <w:szCs w:val="24"/>
              </w:rPr>
              <w:t>viel</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Lust</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bekam</w:t>
            </w:r>
            <w:proofErr w:type="spellEnd"/>
            <w:r w:rsidRPr="0058103B">
              <w:rPr>
                <w:rFonts w:ascii="Times New Roman" w:hAnsi="Times New Roman" w:cs="Times New Roman"/>
                <w:sz w:val="24"/>
                <w:szCs w:val="24"/>
              </w:rPr>
              <w:t xml:space="preserve">.“… </w:t>
            </w:r>
          </w:p>
        </w:tc>
      </w:tr>
      <w:tr w:rsidR="0008286C" w:rsidRPr="0058103B" w14:paraId="28161FBC" w14:textId="77777777" w:rsidTr="00A1767D">
        <w:trPr>
          <w:trHeight w:val="1023"/>
        </w:trPr>
        <w:tc>
          <w:tcPr>
            <w:tcW w:w="10153" w:type="dxa"/>
          </w:tcPr>
          <w:p w14:paraId="75DC8639" w14:textId="77777777" w:rsidR="0008286C" w:rsidRPr="0058103B" w:rsidRDefault="0008286C" w:rsidP="00A1767D">
            <w:pPr>
              <w:rPr>
                <w:rFonts w:ascii="Times New Roman" w:hAnsi="Times New Roman" w:cs="Times New Roman"/>
                <w:sz w:val="24"/>
                <w:szCs w:val="24"/>
                <w:u w:val="single"/>
              </w:rPr>
            </w:pPr>
          </w:p>
        </w:tc>
      </w:tr>
      <w:tr w:rsidR="0008286C" w:rsidRPr="0058103B" w14:paraId="7DBA256B" w14:textId="77777777" w:rsidTr="00A1767D">
        <w:trPr>
          <w:trHeight w:val="1069"/>
        </w:trPr>
        <w:tc>
          <w:tcPr>
            <w:tcW w:w="10153" w:type="dxa"/>
          </w:tcPr>
          <w:p w14:paraId="73CC3FD8" w14:textId="77777777" w:rsidR="0008286C" w:rsidRPr="0058103B" w:rsidRDefault="0008286C" w:rsidP="00A1767D">
            <w:pPr>
              <w:rPr>
                <w:rFonts w:ascii="Times New Roman" w:hAnsi="Times New Roman" w:cs="Times New Roman"/>
                <w:sz w:val="24"/>
                <w:szCs w:val="24"/>
                <w:u w:val="single"/>
              </w:rPr>
            </w:pPr>
          </w:p>
        </w:tc>
      </w:tr>
      <w:tr w:rsidR="0008286C" w:rsidRPr="0058103B" w14:paraId="0535E7F6" w14:textId="77777777" w:rsidTr="00A1767D">
        <w:trPr>
          <w:trHeight w:val="1023"/>
        </w:trPr>
        <w:tc>
          <w:tcPr>
            <w:tcW w:w="10153" w:type="dxa"/>
          </w:tcPr>
          <w:p w14:paraId="693A860F" w14:textId="77777777" w:rsidR="0008286C" w:rsidRPr="0058103B" w:rsidRDefault="0008286C" w:rsidP="00A1767D">
            <w:pPr>
              <w:rPr>
                <w:rFonts w:ascii="Times New Roman" w:hAnsi="Times New Roman" w:cs="Times New Roman"/>
                <w:sz w:val="24"/>
                <w:szCs w:val="24"/>
                <w:u w:val="single"/>
              </w:rPr>
            </w:pPr>
          </w:p>
        </w:tc>
      </w:tr>
      <w:tr w:rsidR="0008286C" w:rsidRPr="0058103B" w14:paraId="1352004F" w14:textId="77777777" w:rsidTr="00A1767D">
        <w:trPr>
          <w:trHeight w:val="1023"/>
        </w:trPr>
        <w:tc>
          <w:tcPr>
            <w:tcW w:w="10153" w:type="dxa"/>
          </w:tcPr>
          <w:p w14:paraId="00107B2C" w14:textId="77777777" w:rsidR="0008286C" w:rsidRPr="0058103B" w:rsidRDefault="0008286C" w:rsidP="00A1767D">
            <w:pPr>
              <w:rPr>
                <w:rFonts w:ascii="Times New Roman" w:hAnsi="Times New Roman" w:cs="Times New Roman"/>
                <w:sz w:val="24"/>
                <w:szCs w:val="24"/>
                <w:u w:val="single"/>
              </w:rPr>
            </w:pPr>
          </w:p>
        </w:tc>
      </w:tr>
    </w:tbl>
    <w:p w14:paraId="4BE28874" w14:textId="77777777" w:rsidR="0008286C" w:rsidRPr="0058103B" w:rsidRDefault="0008286C" w:rsidP="0008286C">
      <w:pPr>
        <w:rPr>
          <w:rFonts w:ascii="Times New Roman" w:hAnsi="Times New Roman" w:cs="Times New Roman"/>
          <w:sz w:val="24"/>
          <w:szCs w:val="24"/>
          <w:u w:val="single"/>
        </w:rPr>
      </w:pPr>
    </w:p>
    <w:tbl>
      <w:tblPr>
        <w:tblStyle w:val="Tabellenraster"/>
        <w:tblpPr w:leftFromText="141" w:rightFromText="141" w:vertAnchor="text" w:horzAnchor="margin" w:tblpXSpec="center" w:tblpY="182"/>
        <w:tblW w:w="10248" w:type="dxa"/>
        <w:tblLook w:val="04A0" w:firstRow="1" w:lastRow="0" w:firstColumn="1" w:lastColumn="0" w:noHBand="0" w:noVBand="1"/>
      </w:tblPr>
      <w:tblGrid>
        <w:gridCol w:w="10248"/>
      </w:tblGrid>
      <w:tr w:rsidR="007A1816" w:rsidRPr="0058103B" w14:paraId="7B986CE4" w14:textId="77777777" w:rsidTr="007A1816">
        <w:trPr>
          <w:trHeight w:val="1164"/>
        </w:trPr>
        <w:tc>
          <w:tcPr>
            <w:tcW w:w="10248" w:type="dxa"/>
          </w:tcPr>
          <w:p w14:paraId="19375A85" w14:textId="77777777" w:rsidR="007A1816" w:rsidRPr="0058103B" w:rsidRDefault="007A1816" w:rsidP="007A1816">
            <w:pPr>
              <w:spacing w:after="160" w:line="259" w:lineRule="auto"/>
              <w:rPr>
                <w:rFonts w:ascii="Times New Roman" w:eastAsia="Times New Roman" w:hAnsi="Times New Roman" w:cs="Times New Roman"/>
                <w:sz w:val="24"/>
                <w:szCs w:val="24"/>
                <w:lang w:eastAsia="de-DE"/>
              </w:rPr>
            </w:pPr>
            <w:proofErr w:type="spellStart"/>
            <w:r w:rsidRPr="0058103B">
              <w:rPr>
                <w:rFonts w:ascii="Times New Roman" w:hAnsi="Times New Roman" w:cs="Times New Roman"/>
                <w:sz w:val="24"/>
                <w:szCs w:val="24"/>
                <w:u w:val="single"/>
              </w:rPr>
              <w:t>Gruppe</w:t>
            </w:r>
            <w:proofErr w:type="spellEnd"/>
            <w:r w:rsidRPr="0058103B">
              <w:rPr>
                <w:rFonts w:ascii="Times New Roman" w:hAnsi="Times New Roman" w:cs="Times New Roman"/>
                <w:sz w:val="24"/>
                <w:szCs w:val="24"/>
                <w:u w:val="single"/>
              </w:rPr>
              <w:t xml:space="preserve"> 2 - </w:t>
            </w:r>
            <w:r w:rsidRPr="0058103B">
              <w:rPr>
                <w:rFonts w:ascii="Times New Roman" w:hAnsi="Times New Roman" w:cs="Times New Roman"/>
                <w:sz w:val="24"/>
                <w:szCs w:val="24"/>
              </w:rPr>
              <w:t>… „</w:t>
            </w:r>
            <w:proofErr w:type="spellStart"/>
            <w:r w:rsidRPr="0058103B">
              <w:rPr>
                <w:rFonts w:ascii="Times New Roman" w:hAnsi="Times New Roman" w:cs="Times New Roman"/>
                <w:sz w:val="24"/>
                <w:szCs w:val="24"/>
              </w:rPr>
              <w:t>Du</w:t>
            </w:r>
            <w:proofErr w:type="spellEnd"/>
            <w:r w:rsidRPr="0058103B">
              <w:rPr>
                <w:rFonts w:ascii="Times New Roman" w:eastAsia="Times New Roman" w:hAnsi="Times New Roman" w:cs="Times New Roman"/>
                <w:sz w:val="24"/>
                <w:szCs w:val="24"/>
                <w:lang w:eastAsia="de-DE"/>
              </w:rPr>
              <w:t xml:space="preserve"> </w:t>
            </w:r>
            <w:proofErr w:type="spellStart"/>
            <w:r w:rsidRPr="0058103B">
              <w:rPr>
                <w:rFonts w:ascii="Times New Roman" w:eastAsia="Times New Roman" w:hAnsi="Times New Roman" w:cs="Times New Roman"/>
                <w:sz w:val="24"/>
                <w:szCs w:val="24"/>
                <w:lang w:eastAsia="de-DE"/>
              </w:rPr>
              <w:t>musst</w:t>
            </w:r>
            <w:proofErr w:type="spellEnd"/>
            <w:r w:rsidRPr="0058103B">
              <w:rPr>
                <w:rFonts w:ascii="Times New Roman" w:eastAsia="Times New Roman" w:hAnsi="Times New Roman" w:cs="Times New Roman"/>
                <w:sz w:val="24"/>
                <w:szCs w:val="24"/>
                <w:lang w:eastAsia="de-DE"/>
              </w:rPr>
              <w:t xml:space="preserve"> </w:t>
            </w:r>
            <w:proofErr w:type="spellStart"/>
            <w:r w:rsidRPr="0058103B">
              <w:rPr>
                <w:rFonts w:ascii="Times New Roman" w:eastAsia="Times New Roman" w:hAnsi="Times New Roman" w:cs="Times New Roman"/>
                <w:sz w:val="24"/>
                <w:szCs w:val="24"/>
                <w:lang w:eastAsia="de-DE"/>
              </w:rPr>
              <w:t>mir</w:t>
            </w:r>
            <w:proofErr w:type="spellEnd"/>
            <w:r w:rsidRPr="0058103B">
              <w:rPr>
                <w:rFonts w:ascii="Times New Roman" w:eastAsia="Times New Roman" w:hAnsi="Times New Roman" w:cs="Times New Roman"/>
                <w:sz w:val="24"/>
                <w:szCs w:val="24"/>
                <w:lang w:eastAsia="de-DE"/>
              </w:rPr>
              <w:t xml:space="preserve"> </w:t>
            </w:r>
            <w:proofErr w:type="spellStart"/>
            <w:r w:rsidRPr="0058103B">
              <w:rPr>
                <w:rFonts w:ascii="Times New Roman" w:eastAsia="Times New Roman" w:hAnsi="Times New Roman" w:cs="Times New Roman"/>
                <w:sz w:val="24"/>
                <w:szCs w:val="24"/>
                <w:lang w:eastAsia="de-DE"/>
              </w:rPr>
              <w:t>das</w:t>
            </w:r>
            <w:proofErr w:type="spellEnd"/>
            <w:r w:rsidRPr="0058103B">
              <w:rPr>
                <w:rFonts w:ascii="Times New Roman" w:eastAsia="Times New Roman" w:hAnsi="Times New Roman" w:cs="Times New Roman"/>
                <w:sz w:val="24"/>
                <w:szCs w:val="24"/>
                <w:lang w:eastAsia="de-DE"/>
              </w:rPr>
              <w:t xml:space="preserve"> </w:t>
            </w:r>
            <w:proofErr w:type="spellStart"/>
            <w:r w:rsidRPr="0058103B">
              <w:rPr>
                <w:rFonts w:ascii="Times New Roman" w:eastAsia="Times New Roman" w:hAnsi="Times New Roman" w:cs="Times New Roman"/>
                <w:sz w:val="24"/>
                <w:szCs w:val="24"/>
                <w:lang w:eastAsia="de-DE"/>
              </w:rPr>
              <w:t>Kind</w:t>
            </w:r>
            <w:proofErr w:type="spellEnd"/>
            <w:r w:rsidRPr="0058103B">
              <w:rPr>
                <w:rFonts w:ascii="Times New Roman" w:eastAsia="Times New Roman" w:hAnsi="Times New Roman" w:cs="Times New Roman"/>
                <w:sz w:val="24"/>
                <w:szCs w:val="24"/>
                <w:lang w:eastAsia="de-DE"/>
              </w:rPr>
              <w:t xml:space="preserve"> </w:t>
            </w:r>
            <w:proofErr w:type="spellStart"/>
            <w:r w:rsidRPr="0058103B">
              <w:rPr>
                <w:rFonts w:ascii="Times New Roman" w:eastAsia="Times New Roman" w:hAnsi="Times New Roman" w:cs="Times New Roman"/>
                <w:sz w:val="24"/>
                <w:szCs w:val="24"/>
                <w:lang w:eastAsia="de-DE"/>
              </w:rPr>
              <w:t>geben</w:t>
            </w:r>
            <w:proofErr w:type="spellEnd"/>
            <w:r w:rsidRPr="0058103B">
              <w:rPr>
                <w:rFonts w:ascii="Times New Roman" w:eastAsia="Times New Roman" w:hAnsi="Times New Roman" w:cs="Times New Roman"/>
                <w:sz w:val="24"/>
                <w:szCs w:val="24"/>
                <w:lang w:eastAsia="de-DE"/>
              </w:rPr>
              <w:t xml:space="preserve">, </w:t>
            </w:r>
            <w:proofErr w:type="spellStart"/>
            <w:r w:rsidRPr="0058103B">
              <w:rPr>
                <w:rFonts w:ascii="Times New Roman" w:eastAsia="Times New Roman" w:hAnsi="Times New Roman" w:cs="Times New Roman"/>
                <w:sz w:val="24"/>
                <w:szCs w:val="24"/>
                <w:lang w:eastAsia="de-DE"/>
              </w:rPr>
              <w:t>das</w:t>
            </w:r>
            <w:proofErr w:type="spellEnd"/>
            <w:r w:rsidRPr="0058103B">
              <w:rPr>
                <w:rFonts w:ascii="Times New Roman" w:eastAsia="Times New Roman" w:hAnsi="Times New Roman" w:cs="Times New Roman"/>
                <w:sz w:val="24"/>
                <w:szCs w:val="24"/>
                <w:lang w:eastAsia="de-DE"/>
              </w:rPr>
              <w:t xml:space="preserve"> </w:t>
            </w:r>
            <w:proofErr w:type="spellStart"/>
            <w:r w:rsidRPr="0058103B">
              <w:rPr>
                <w:rFonts w:ascii="Times New Roman" w:eastAsia="Times New Roman" w:hAnsi="Times New Roman" w:cs="Times New Roman"/>
                <w:sz w:val="24"/>
                <w:szCs w:val="24"/>
                <w:lang w:eastAsia="de-DE"/>
              </w:rPr>
              <w:t>deine</w:t>
            </w:r>
            <w:proofErr w:type="spellEnd"/>
            <w:r w:rsidRPr="0058103B">
              <w:rPr>
                <w:rFonts w:ascii="Times New Roman" w:eastAsia="Times New Roman" w:hAnsi="Times New Roman" w:cs="Times New Roman"/>
                <w:sz w:val="24"/>
                <w:szCs w:val="24"/>
                <w:lang w:eastAsia="de-DE"/>
              </w:rPr>
              <w:t xml:space="preserve"> </w:t>
            </w:r>
            <w:proofErr w:type="spellStart"/>
            <w:r w:rsidRPr="0058103B">
              <w:rPr>
                <w:rFonts w:ascii="Times New Roman" w:eastAsia="Times New Roman" w:hAnsi="Times New Roman" w:cs="Times New Roman"/>
                <w:sz w:val="24"/>
                <w:szCs w:val="24"/>
                <w:lang w:eastAsia="de-DE"/>
              </w:rPr>
              <w:t>Frau</w:t>
            </w:r>
            <w:proofErr w:type="spellEnd"/>
            <w:r w:rsidRPr="0058103B">
              <w:rPr>
                <w:rFonts w:ascii="Times New Roman" w:eastAsia="Times New Roman" w:hAnsi="Times New Roman" w:cs="Times New Roman"/>
                <w:sz w:val="24"/>
                <w:szCs w:val="24"/>
                <w:lang w:eastAsia="de-DE"/>
              </w:rPr>
              <w:t xml:space="preserve"> </w:t>
            </w:r>
            <w:proofErr w:type="spellStart"/>
            <w:r w:rsidRPr="0058103B">
              <w:rPr>
                <w:rFonts w:ascii="Times New Roman" w:eastAsia="Times New Roman" w:hAnsi="Times New Roman" w:cs="Times New Roman"/>
                <w:sz w:val="24"/>
                <w:szCs w:val="24"/>
                <w:lang w:eastAsia="de-DE"/>
              </w:rPr>
              <w:t>zur</w:t>
            </w:r>
            <w:proofErr w:type="spellEnd"/>
            <w:r w:rsidRPr="0058103B">
              <w:rPr>
                <w:rFonts w:ascii="Times New Roman" w:eastAsia="Times New Roman" w:hAnsi="Times New Roman" w:cs="Times New Roman"/>
                <w:sz w:val="24"/>
                <w:szCs w:val="24"/>
                <w:lang w:eastAsia="de-DE"/>
              </w:rPr>
              <w:t xml:space="preserve"> Welt </w:t>
            </w:r>
            <w:proofErr w:type="spellStart"/>
            <w:r w:rsidRPr="0058103B">
              <w:rPr>
                <w:rFonts w:ascii="Times New Roman" w:eastAsia="Times New Roman" w:hAnsi="Times New Roman" w:cs="Times New Roman"/>
                <w:sz w:val="24"/>
                <w:szCs w:val="24"/>
                <w:lang w:eastAsia="de-DE"/>
              </w:rPr>
              <w:t>bringen</w:t>
            </w:r>
            <w:proofErr w:type="spellEnd"/>
            <w:r w:rsidRPr="0058103B">
              <w:rPr>
                <w:rFonts w:ascii="Times New Roman" w:eastAsia="Times New Roman" w:hAnsi="Times New Roman" w:cs="Times New Roman"/>
                <w:sz w:val="24"/>
                <w:szCs w:val="24"/>
                <w:lang w:eastAsia="de-DE"/>
              </w:rPr>
              <w:t xml:space="preserve"> </w:t>
            </w:r>
            <w:proofErr w:type="spellStart"/>
            <w:r w:rsidRPr="0058103B">
              <w:rPr>
                <w:rFonts w:ascii="Times New Roman" w:eastAsia="Times New Roman" w:hAnsi="Times New Roman" w:cs="Times New Roman"/>
                <w:sz w:val="24"/>
                <w:szCs w:val="24"/>
                <w:lang w:eastAsia="de-DE"/>
              </w:rPr>
              <w:t>wird</w:t>
            </w:r>
            <w:proofErr w:type="spellEnd"/>
            <w:r w:rsidRPr="0058103B">
              <w:rPr>
                <w:rFonts w:ascii="Times New Roman" w:eastAsia="Times New Roman" w:hAnsi="Times New Roman" w:cs="Times New Roman"/>
                <w:sz w:val="24"/>
                <w:szCs w:val="24"/>
                <w:lang w:eastAsia="de-DE"/>
              </w:rPr>
              <w:t xml:space="preserve">.“… </w:t>
            </w:r>
          </w:p>
        </w:tc>
      </w:tr>
      <w:tr w:rsidR="007A1816" w:rsidRPr="0058103B" w14:paraId="1FE4C7B6" w14:textId="77777777" w:rsidTr="007A1816">
        <w:trPr>
          <w:trHeight w:val="1164"/>
        </w:trPr>
        <w:tc>
          <w:tcPr>
            <w:tcW w:w="10248" w:type="dxa"/>
          </w:tcPr>
          <w:p w14:paraId="21965919" w14:textId="77777777" w:rsidR="007A1816" w:rsidRPr="0058103B" w:rsidRDefault="007A1816" w:rsidP="007A1816">
            <w:pPr>
              <w:rPr>
                <w:rFonts w:ascii="Times New Roman" w:hAnsi="Times New Roman" w:cs="Times New Roman"/>
                <w:sz w:val="24"/>
                <w:szCs w:val="24"/>
                <w:u w:val="single"/>
              </w:rPr>
            </w:pPr>
          </w:p>
        </w:tc>
      </w:tr>
      <w:tr w:rsidR="007A1816" w:rsidRPr="0058103B" w14:paraId="5307A2EF" w14:textId="77777777" w:rsidTr="007A1816">
        <w:trPr>
          <w:trHeight w:val="1217"/>
        </w:trPr>
        <w:tc>
          <w:tcPr>
            <w:tcW w:w="10248" w:type="dxa"/>
          </w:tcPr>
          <w:p w14:paraId="26CE4A5D" w14:textId="77777777" w:rsidR="007A1816" w:rsidRPr="0058103B" w:rsidRDefault="007A1816" w:rsidP="007A1816">
            <w:pPr>
              <w:rPr>
                <w:rFonts w:ascii="Times New Roman" w:hAnsi="Times New Roman" w:cs="Times New Roman"/>
                <w:sz w:val="24"/>
                <w:szCs w:val="24"/>
                <w:u w:val="single"/>
              </w:rPr>
            </w:pPr>
          </w:p>
        </w:tc>
      </w:tr>
      <w:tr w:rsidR="007A1816" w:rsidRPr="0058103B" w14:paraId="6507722E" w14:textId="77777777" w:rsidTr="007A1816">
        <w:trPr>
          <w:trHeight w:val="1164"/>
        </w:trPr>
        <w:tc>
          <w:tcPr>
            <w:tcW w:w="10248" w:type="dxa"/>
          </w:tcPr>
          <w:p w14:paraId="670279CC" w14:textId="77777777" w:rsidR="007A1816" w:rsidRPr="0058103B" w:rsidRDefault="007A1816" w:rsidP="007A1816">
            <w:pPr>
              <w:rPr>
                <w:rFonts w:ascii="Times New Roman" w:hAnsi="Times New Roman" w:cs="Times New Roman"/>
                <w:sz w:val="24"/>
                <w:szCs w:val="24"/>
                <w:u w:val="single"/>
              </w:rPr>
            </w:pPr>
          </w:p>
        </w:tc>
      </w:tr>
      <w:tr w:rsidR="007A1816" w:rsidRPr="0058103B" w14:paraId="42C33585" w14:textId="77777777" w:rsidTr="007A1816">
        <w:trPr>
          <w:trHeight w:val="1164"/>
        </w:trPr>
        <w:tc>
          <w:tcPr>
            <w:tcW w:w="10248" w:type="dxa"/>
          </w:tcPr>
          <w:p w14:paraId="69B43E34" w14:textId="77777777" w:rsidR="007A1816" w:rsidRPr="0058103B" w:rsidRDefault="007A1816" w:rsidP="007A1816">
            <w:pPr>
              <w:rPr>
                <w:rFonts w:ascii="Times New Roman" w:hAnsi="Times New Roman" w:cs="Times New Roman"/>
                <w:sz w:val="24"/>
                <w:szCs w:val="24"/>
                <w:u w:val="single"/>
              </w:rPr>
            </w:pPr>
          </w:p>
        </w:tc>
      </w:tr>
    </w:tbl>
    <w:p w14:paraId="3D01A022" w14:textId="77777777" w:rsidR="0008286C" w:rsidRPr="0058103B" w:rsidRDefault="0008286C" w:rsidP="0008286C">
      <w:pPr>
        <w:rPr>
          <w:rFonts w:ascii="Times New Roman" w:hAnsi="Times New Roman" w:cs="Times New Roman"/>
          <w:sz w:val="24"/>
          <w:szCs w:val="24"/>
          <w:u w:val="single"/>
        </w:rPr>
      </w:pPr>
    </w:p>
    <w:p w14:paraId="2372DDDB" w14:textId="77777777" w:rsidR="0008286C" w:rsidRPr="0058103B" w:rsidRDefault="0008286C" w:rsidP="0008286C">
      <w:pPr>
        <w:rPr>
          <w:rFonts w:ascii="Times New Roman" w:hAnsi="Times New Roman" w:cs="Times New Roman"/>
          <w:sz w:val="24"/>
          <w:szCs w:val="24"/>
          <w:u w:val="single"/>
        </w:rPr>
      </w:pPr>
    </w:p>
    <w:p w14:paraId="08B5E5F1" w14:textId="77777777" w:rsidR="0008286C" w:rsidRPr="0058103B" w:rsidRDefault="0008286C" w:rsidP="0008286C">
      <w:pPr>
        <w:rPr>
          <w:rFonts w:ascii="Times New Roman" w:hAnsi="Times New Roman" w:cs="Times New Roman"/>
          <w:sz w:val="24"/>
          <w:szCs w:val="24"/>
          <w:u w:val="single"/>
        </w:rPr>
      </w:pPr>
    </w:p>
    <w:tbl>
      <w:tblPr>
        <w:tblStyle w:val="Tabellenraster"/>
        <w:tblpPr w:leftFromText="141" w:rightFromText="141" w:vertAnchor="text" w:horzAnchor="margin" w:tblpXSpec="center" w:tblpY="-192"/>
        <w:tblW w:w="10164" w:type="dxa"/>
        <w:tblLook w:val="04A0" w:firstRow="1" w:lastRow="0" w:firstColumn="1" w:lastColumn="0" w:noHBand="0" w:noVBand="1"/>
      </w:tblPr>
      <w:tblGrid>
        <w:gridCol w:w="10164"/>
      </w:tblGrid>
      <w:tr w:rsidR="0008286C" w:rsidRPr="0058103B" w14:paraId="3524EA10" w14:textId="77777777" w:rsidTr="00A1767D">
        <w:trPr>
          <w:trHeight w:val="1167"/>
        </w:trPr>
        <w:tc>
          <w:tcPr>
            <w:tcW w:w="10164" w:type="dxa"/>
          </w:tcPr>
          <w:p w14:paraId="4542F7B0" w14:textId="77777777" w:rsidR="0008286C" w:rsidRPr="0058103B" w:rsidRDefault="0008286C" w:rsidP="00A1767D">
            <w:pPr>
              <w:rPr>
                <w:rFonts w:ascii="Times New Roman" w:hAnsi="Times New Roman" w:cs="Times New Roman"/>
                <w:sz w:val="24"/>
                <w:szCs w:val="24"/>
                <w:u w:val="single"/>
              </w:rPr>
            </w:pPr>
            <w:proofErr w:type="spellStart"/>
            <w:r w:rsidRPr="0058103B">
              <w:rPr>
                <w:rFonts w:ascii="Times New Roman" w:hAnsi="Times New Roman" w:cs="Times New Roman"/>
                <w:sz w:val="24"/>
                <w:szCs w:val="24"/>
                <w:u w:val="single"/>
              </w:rPr>
              <w:t>Gruppe</w:t>
            </w:r>
            <w:proofErr w:type="spellEnd"/>
            <w:r w:rsidRPr="0058103B">
              <w:rPr>
                <w:rFonts w:ascii="Times New Roman" w:hAnsi="Times New Roman" w:cs="Times New Roman"/>
                <w:sz w:val="24"/>
                <w:szCs w:val="24"/>
                <w:u w:val="single"/>
              </w:rPr>
              <w:t xml:space="preserve"> 3 - </w:t>
            </w:r>
            <w:r w:rsidRPr="0058103B">
              <w:rPr>
                <w:rFonts w:ascii="Times New Roman" w:hAnsi="Times New Roman" w:cs="Times New Roman"/>
                <w:sz w:val="24"/>
                <w:szCs w:val="24"/>
              </w:rPr>
              <w:t>… „</w:t>
            </w:r>
            <w:proofErr w:type="spellStart"/>
            <w:r w:rsidRPr="0058103B">
              <w:rPr>
                <w:rFonts w:ascii="Times New Roman" w:hAnsi="Times New Roman" w:cs="Times New Roman"/>
                <w:sz w:val="24"/>
                <w:szCs w:val="24"/>
              </w:rPr>
              <w:t>Als</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nun</w:t>
            </w:r>
            <w:proofErr w:type="spellEnd"/>
            <w:r w:rsidRPr="0058103B">
              <w:rPr>
                <w:rFonts w:ascii="Times New Roman" w:hAnsi="Times New Roman" w:cs="Times New Roman"/>
                <w:sz w:val="24"/>
                <w:szCs w:val="24"/>
              </w:rPr>
              <w:t xml:space="preserve"> der </w:t>
            </w:r>
            <w:proofErr w:type="spellStart"/>
            <w:r w:rsidRPr="0058103B">
              <w:rPr>
                <w:rFonts w:ascii="Times New Roman" w:hAnsi="Times New Roman" w:cs="Times New Roman"/>
                <w:sz w:val="24"/>
                <w:szCs w:val="24"/>
              </w:rPr>
              <w:t>Sohn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zum</w:t>
            </w:r>
            <w:proofErr w:type="spellEnd"/>
            <w:r w:rsidRPr="0058103B">
              <w:rPr>
                <w:rFonts w:ascii="Times New Roman" w:hAnsi="Times New Roman" w:cs="Times New Roman"/>
                <w:sz w:val="24"/>
                <w:szCs w:val="24"/>
              </w:rPr>
              <w:t xml:space="preserve"> König </w:t>
            </w:r>
            <w:proofErr w:type="spellStart"/>
            <w:r w:rsidRPr="0058103B">
              <w:rPr>
                <w:rFonts w:ascii="Times New Roman" w:hAnsi="Times New Roman" w:cs="Times New Roman"/>
                <w:sz w:val="24"/>
                <w:szCs w:val="24"/>
              </w:rPr>
              <w:t>ausgerufen</w:t>
            </w:r>
            <w:proofErr w:type="spellEnd"/>
            <w:r w:rsidRPr="0058103B">
              <w:rPr>
                <w:rFonts w:ascii="Times New Roman" w:hAnsi="Times New Roman" w:cs="Times New Roman"/>
                <w:sz w:val="24"/>
                <w:szCs w:val="24"/>
              </w:rPr>
              <w:t xml:space="preserve"> (…) </w:t>
            </w:r>
            <w:proofErr w:type="spellStart"/>
            <w:r w:rsidRPr="0058103B">
              <w:rPr>
                <w:rFonts w:ascii="Times New Roman" w:hAnsi="Times New Roman" w:cs="Times New Roman"/>
                <w:sz w:val="24"/>
                <w:szCs w:val="24"/>
              </w:rPr>
              <w:t>war</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musste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er</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das</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Versprechen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halten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das</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er</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seinem</w:t>
            </w:r>
            <w:proofErr w:type="spellEnd"/>
            <w:r w:rsidRPr="0058103B">
              <w:rPr>
                <w:rFonts w:ascii="Times New Roman" w:hAnsi="Times New Roman" w:cs="Times New Roman"/>
                <w:sz w:val="24"/>
                <w:szCs w:val="24"/>
              </w:rPr>
              <w:t xml:space="preserve"> Vater </w:t>
            </w:r>
            <w:proofErr w:type="spellStart"/>
            <w:r w:rsidRPr="0058103B">
              <w:rPr>
                <w:rFonts w:ascii="Times New Roman" w:hAnsi="Times New Roman" w:cs="Times New Roman"/>
                <w:sz w:val="24"/>
                <w:szCs w:val="24"/>
              </w:rPr>
              <w:t>gegeben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hatte</w:t>
            </w:r>
            <w:proofErr w:type="spellEnd"/>
            <w:r w:rsidRPr="0058103B">
              <w:rPr>
                <w:rFonts w:ascii="Times New Roman" w:hAnsi="Times New Roman" w:cs="Times New Roman"/>
                <w:sz w:val="24"/>
                <w:szCs w:val="24"/>
              </w:rPr>
              <w:t>.“…</w:t>
            </w:r>
          </w:p>
        </w:tc>
      </w:tr>
      <w:tr w:rsidR="0008286C" w:rsidRPr="0058103B" w14:paraId="42B381C1" w14:textId="77777777" w:rsidTr="00A1767D">
        <w:trPr>
          <w:trHeight w:val="1167"/>
        </w:trPr>
        <w:tc>
          <w:tcPr>
            <w:tcW w:w="10164" w:type="dxa"/>
          </w:tcPr>
          <w:p w14:paraId="64343A75" w14:textId="77777777" w:rsidR="0008286C" w:rsidRPr="0058103B" w:rsidRDefault="0008286C" w:rsidP="00A1767D">
            <w:pPr>
              <w:rPr>
                <w:rFonts w:ascii="Times New Roman" w:hAnsi="Times New Roman" w:cs="Times New Roman"/>
                <w:sz w:val="24"/>
                <w:szCs w:val="24"/>
                <w:u w:val="single"/>
              </w:rPr>
            </w:pPr>
          </w:p>
        </w:tc>
      </w:tr>
      <w:tr w:rsidR="0008286C" w:rsidRPr="0058103B" w14:paraId="5283E865" w14:textId="77777777" w:rsidTr="00A1767D">
        <w:trPr>
          <w:trHeight w:val="1219"/>
        </w:trPr>
        <w:tc>
          <w:tcPr>
            <w:tcW w:w="10164" w:type="dxa"/>
          </w:tcPr>
          <w:p w14:paraId="7B85AE7D" w14:textId="77777777" w:rsidR="0008286C" w:rsidRPr="0058103B" w:rsidRDefault="0008286C" w:rsidP="00A1767D">
            <w:pPr>
              <w:rPr>
                <w:rFonts w:ascii="Times New Roman" w:hAnsi="Times New Roman" w:cs="Times New Roman"/>
                <w:sz w:val="24"/>
                <w:szCs w:val="24"/>
                <w:u w:val="single"/>
              </w:rPr>
            </w:pPr>
          </w:p>
        </w:tc>
      </w:tr>
      <w:tr w:rsidR="0008286C" w:rsidRPr="0058103B" w14:paraId="621C4997" w14:textId="77777777" w:rsidTr="00A1767D">
        <w:trPr>
          <w:trHeight w:val="1167"/>
        </w:trPr>
        <w:tc>
          <w:tcPr>
            <w:tcW w:w="10164" w:type="dxa"/>
          </w:tcPr>
          <w:p w14:paraId="2977559E" w14:textId="77777777" w:rsidR="0008286C" w:rsidRPr="0058103B" w:rsidRDefault="0008286C" w:rsidP="00A1767D">
            <w:pPr>
              <w:rPr>
                <w:rFonts w:ascii="Times New Roman" w:hAnsi="Times New Roman" w:cs="Times New Roman"/>
                <w:sz w:val="24"/>
                <w:szCs w:val="24"/>
                <w:u w:val="single"/>
              </w:rPr>
            </w:pPr>
          </w:p>
        </w:tc>
      </w:tr>
      <w:tr w:rsidR="0008286C" w:rsidRPr="0058103B" w14:paraId="1F1B407D" w14:textId="77777777" w:rsidTr="00A1767D">
        <w:trPr>
          <w:trHeight w:val="1167"/>
        </w:trPr>
        <w:tc>
          <w:tcPr>
            <w:tcW w:w="10164" w:type="dxa"/>
          </w:tcPr>
          <w:p w14:paraId="724012B9" w14:textId="77777777" w:rsidR="0008286C" w:rsidRPr="0058103B" w:rsidRDefault="0008286C" w:rsidP="00A1767D">
            <w:pPr>
              <w:rPr>
                <w:rFonts w:ascii="Times New Roman" w:hAnsi="Times New Roman" w:cs="Times New Roman"/>
                <w:sz w:val="24"/>
                <w:szCs w:val="24"/>
                <w:u w:val="single"/>
              </w:rPr>
            </w:pPr>
          </w:p>
        </w:tc>
      </w:tr>
    </w:tbl>
    <w:p w14:paraId="394A5CE5" w14:textId="77777777" w:rsidR="0008286C" w:rsidRPr="0058103B" w:rsidRDefault="0008286C" w:rsidP="0008286C">
      <w:pPr>
        <w:rPr>
          <w:rFonts w:ascii="Times New Roman" w:hAnsi="Times New Roman" w:cs="Times New Roman"/>
          <w:sz w:val="24"/>
          <w:szCs w:val="24"/>
          <w:u w:val="single"/>
        </w:rPr>
      </w:pPr>
    </w:p>
    <w:tbl>
      <w:tblPr>
        <w:tblStyle w:val="Tabellenraster"/>
        <w:tblpPr w:leftFromText="141" w:rightFromText="141" w:vertAnchor="text" w:horzAnchor="margin" w:tblpXSpec="center" w:tblpY="180"/>
        <w:tblW w:w="10176" w:type="dxa"/>
        <w:tblLook w:val="04A0" w:firstRow="1" w:lastRow="0" w:firstColumn="1" w:lastColumn="0" w:noHBand="0" w:noVBand="1"/>
      </w:tblPr>
      <w:tblGrid>
        <w:gridCol w:w="10176"/>
      </w:tblGrid>
      <w:tr w:rsidR="0008286C" w:rsidRPr="0058103B" w14:paraId="7E73FB82" w14:textId="77777777" w:rsidTr="00A1767D">
        <w:trPr>
          <w:trHeight w:val="1138"/>
        </w:trPr>
        <w:tc>
          <w:tcPr>
            <w:tcW w:w="10176" w:type="dxa"/>
          </w:tcPr>
          <w:p w14:paraId="74DA86D8" w14:textId="77777777" w:rsidR="0008286C" w:rsidRPr="0058103B" w:rsidRDefault="0008286C" w:rsidP="00A1767D">
            <w:pPr>
              <w:rPr>
                <w:rFonts w:ascii="Times New Roman" w:hAnsi="Times New Roman" w:cs="Times New Roman"/>
                <w:sz w:val="24"/>
                <w:szCs w:val="24"/>
                <w:u w:val="single"/>
              </w:rPr>
            </w:pPr>
            <w:proofErr w:type="spellStart"/>
            <w:r w:rsidRPr="0058103B">
              <w:rPr>
                <w:rFonts w:ascii="Times New Roman" w:hAnsi="Times New Roman" w:cs="Times New Roman"/>
                <w:sz w:val="24"/>
                <w:szCs w:val="24"/>
                <w:u w:val="single"/>
              </w:rPr>
              <w:t>Gruppe</w:t>
            </w:r>
            <w:proofErr w:type="spellEnd"/>
            <w:r w:rsidRPr="0058103B">
              <w:rPr>
                <w:rFonts w:ascii="Times New Roman" w:hAnsi="Times New Roman" w:cs="Times New Roman"/>
                <w:sz w:val="24"/>
                <w:szCs w:val="24"/>
                <w:u w:val="single"/>
              </w:rPr>
              <w:t xml:space="preserve"> 4 - </w:t>
            </w:r>
            <w:r w:rsidRPr="0058103B">
              <w:rPr>
                <w:rFonts w:ascii="Times New Roman" w:hAnsi="Times New Roman" w:cs="Times New Roman"/>
                <w:sz w:val="24"/>
                <w:szCs w:val="24"/>
              </w:rPr>
              <w:t xml:space="preserve">… „Da </w:t>
            </w:r>
            <w:proofErr w:type="spellStart"/>
            <w:r w:rsidRPr="0058103B">
              <w:rPr>
                <w:rFonts w:ascii="Times New Roman" w:hAnsi="Times New Roman" w:cs="Times New Roman"/>
                <w:sz w:val="24"/>
                <w:szCs w:val="24"/>
              </w:rPr>
              <w:t>fragte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sie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an</w:t>
            </w:r>
            <w:proofErr w:type="spellEnd"/>
            <w:r w:rsidRPr="0058103B">
              <w:rPr>
                <w:rFonts w:ascii="Times New Roman" w:hAnsi="Times New Roman" w:cs="Times New Roman"/>
                <w:sz w:val="24"/>
                <w:szCs w:val="24"/>
              </w:rPr>
              <w:t xml:space="preserve">, ob </w:t>
            </w:r>
            <w:proofErr w:type="spellStart"/>
            <w:r w:rsidRPr="0058103B">
              <w:rPr>
                <w:rFonts w:ascii="Times New Roman" w:hAnsi="Times New Roman" w:cs="Times New Roman"/>
                <w:sz w:val="24"/>
                <w:szCs w:val="24"/>
              </w:rPr>
              <w:t>er</w:t>
            </w:r>
            <w:proofErr w:type="spellEnd"/>
            <w:r w:rsidRPr="0058103B">
              <w:rPr>
                <w:rFonts w:ascii="Times New Roman" w:hAnsi="Times New Roman" w:cs="Times New Roman"/>
                <w:sz w:val="24"/>
                <w:szCs w:val="24"/>
              </w:rPr>
              <w:t xml:space="preserve"> Jäger </w:t>
            </w:r>
            <w:proofErr w:type="spellStart"/>
            <w:r w:rsidRPr="0058103B">
              <w:rPr>
                <w:rFonts w:ascii="Times New Roman" w:hAnsi="Times New Roman" w:cs="Times New Roman"/>
                <w:sz w:val="24"/>
                <w:szCs w:val="24"/>
              </w:rPr>
              <w:t>brauchte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und</w:t>
            </w:r>
            <w:proofErr w:type="spellEnd"/>
            <w:r w:rsidRPr="0058103B">
              <w:rPr>
                <w:rFonts w:ascii="Times New Roman" w:hAnsi="Times New Roman" w:cs="Times New Roman"/>
                <w:sz w:val="24"/>
                <w:szCs w:val="24"/>
              </w:rPr>
              <w:t xml:space="preserve"> ob </w:t>
            </w:r>
            <w:proofErr w:type="spellStart"/>
            <w:r w:rsidRPr="0058103B">
              <w:rPr>
                <w:rFonts w:ascii="Times New Roman" w:hAnsi="Times New Roman" w:cs="Times New Roman"/>
                <w:sz w:val="24"/>
                <w:szCs w:val="24"/>
              </w:rPr>
              <w:t>er</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sie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nicht</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alle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zusammen</w:t>
            </w:r>
            <w:proofErr w:type="spellEnd"/>
            <w:r w:rsidRPr="0058103B">
              <w:rPr>
                <w:rFonts w:ascii="Times New Roman" w:hAnsi="Times New Roman" w:cs="Times New Roman"/>
                <w:sz w:val="24"/>
                <w:szCs w:val="24"/>
              </w:rPr>
              <w:t xml:space="preserve"> in </w:t>
            </w:r>
            <w:proofErr w:type="spellStart"/>
            <w:r w:rsidRPr="0058103B">
              <w:rPr>
                <w:rFonts w:ascii="Times New Roman" w:hAnsi="Times New Roman" w:cs="Times New Roman"/>
                <w:sz w:val="24"/>
                <w:szCs w:val="24"/>
              </w:rPr>
              <w:t>seinen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Dienst</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nehmen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wollte</w:t>
            </w:r>
            <w:proofErr w:type="spellEnd"/>
            <w:r w:rsidRPr="0058103B">
              <w:rPr>
                <w:rFonts w:ascii="Times New Roman" w:hAnsi="Times New Roman" w:cs="Times New Roman"/>
                <w:sz w:val="24"/>
                <w:szCs w:val="24"/>
              </w:rPr>
              <w:t xml:space="preserve">“…  </w:t>
            </w:r>
          </w:p>
        </w:tc>
      </w:tr>
      <w:tr w:rsidR="0008286C" w:rsidRPr="0058103B" w14:paraId="77AA82C6" w14:textId="77777777" w:rsidTr="00A1767D">
        <w:trPr>
          <w:trHeight w:val="1138"/>
        </w:trPr>
        <w:tc>
          <w:tcPr>
            <w:tcW w:w="10176" w:type="dxa"/>
          </w:tcPr>
          <w:p w14:paraId="4284B1EC" w14:textId="77777777" w:rsidR="0008286C" w:rsidRPr="0058103B" w:rsidRDefault="0008286C" w:rsidP="00A1767D">
            <w:pPr>
              <w:rPr>
                <w:rFonts w:ascii="Times New Roman" w:hAnsi="Times New Roman" w:cs="Times New Roman"/>
                <w:sz w:val="24"/>
                <w:szCs w:val="24"/>
                <w:u w:val="single"/>
              </w:rPr>
            </w:pPr>
          </w:p>
        </w:tc>
      </w:tr>
      <w:tr w:rsidR="0008286C" w:rsidRPr="0058103B" w14:paraId="20AA3E11" w14:textId="77777777" w:rsidTr="00A1767D">
        <w:trPr>
          <w:trHeight w:val="1190"/>
        </w:trPr>
        <w:tc>
          <w:tcPr>
            <w:tcW w:w="10176" w:type="dxa"/>
          </w:tcPr>
          <w:p w14:paraId="6367D02D" w14:textId="77777777" w:rsidR="0008286C" w:rsidRPr="0058103B" w:rsidRDefault="0008286C" w:rsidP="00A1767D">
            <w:pPr>
              <w:rPr>
                <w:rFonts w:ascii="Times New Roman" w:hAnsi="Times New Roman" w:cs="Times New Roman"/>
                <w:sz w:val="24"/>
                <w:szCs w:val="24"/>
                <w:u w:val="single"/>
              </w:rPr>
            </w:pPr>
          </w:p>
        </w:tc>
      </w:tr>
      <w:tr w:rsidR="0008286C" w:rsidRPr="0058103B" w14:paraId="4F3A52A2" w14:textId="77777777" w:rsidTr="00A1767D">
        <w:trPr>
          <w:trHeight w:val="1138"/>
        </w:trPr>
        <w:tc>
          <w:tcPr>
            <w:tcW w:w="10176" w:type="dxa"/>
          </w:tcPr>
          <w:p w14:paraId="3E1BE559" w14:textId="77777777" w:rsidR="0008286C" w:rsidRPr="0058103B" w:rsidRDefault="0008286C" w:rsidP="00A1767D">
            <w:pPr>
              <w:rPr>
                <w:rFonts w:ascii="Times New Roman" w:hAnsi="Times New Roman" w:cs="Times New Roman"/>
                <w:sz w:val="24"/>
                <w:szCs w:val="24"/>
                <w:u w:val="single"/>
              </w:rPr>
            </w:pPr>
          </w:p>
        </w:tc>
      </w:tr>
      <w:tr w:rsidR="0008286C" w:rsidRPr="0058103B" w14:paraId="6EE015A1" w14:textId="77777777" w:rsidTr="00A1767D">
        <w:trPr>
          <w:trHeight w:val="1138"/>
        </w:trPr>
        <w:tc>
          <w:tcPr>
            <w:tcW w:w="10176" w:type="dxa"/>
          </w:tcPr>
          <w:p w14:paraId="0B80FFC0" w14:textId="77777777" w:rsidR="0008286C" w:rsidRPr="0058103B" w:rsidRDefault="0008286C" w:rsidP="00A1767D">
            <w:pPr>
              <w:rPr>
                <w:rFonts w:ascii="Times New Roman" w:hAnsi="Times New Roman" w:cs="Times New Roman"/>
                <w:sz w:val="24"/>
                <w:szCs w:val="24"/>
                <w:u w:val="single"/>
              </w:rPr>
            </w:pPr>
          </w:p>
        </w:tc>
      </w:tr>
    </w:tbl>
    <w:p w14:paraId="25AABA20" w14:textId="77777777" w:rsidR="0008286C" w:rsidRPr="0058103B" w:rsidRDefault="0008286C" w:rsidP="0008286C">
      <w:pPr>
        <w:rPr>
          <w:rFonts w:ascii="Times New Roman" w:hAnsi="Times New Roman" w:cs="Times New Roman"/>
          <w:sz w:val="24"/>
          <w:szCs w:val="24"/>
          <w:u w:val="single"/>
        </w:rPr>
      </w:pPr>
    </w:p>
    <w:p w14:paraId="21B32230" w14:textId="77777777" w:rsidR="0008286C" w:rsidRPr="0058103B" w:rsidRDefault="0008286C" w:rsidP="0008286C">
      <w:pPr>
        <w:rPr>
          <w:rFonts w:ascii="Times New Roman" w:hAnsi="Times New Roman" w:cs="Times New Roman"/>
          <w:sz w:val="24"/>
          <w:szCs w:val="24"/>
          <w:u w:val="single"/>
        </w:rPr>
      </w:pPr>
    </w:p>
    <w:tbl>
      <w:tblPr>
        <w:tblStyle w:val="Tabellenraster"/>
        <w:tblpPr w:leftFromText="141" w:rightFromText="141" w:vertAnchor="text" w:horzAnchor="margin" w:tblpXSpec="center" w:tblpY="270"/>
        <w:tblW w:w="10236" w:type="dxa"/>
        <w:tblLook w:val="04A0" w:firstRow="1" w:lastRow="0" w:firstColumn="1" w:lastColumn="0" w:noHBand="0" w:noVBand="1"/>
      </w:tblPr>
      <w:tblGrid>
        <w:gridCol w:w="10236"/>
      </w:tblGrid>
      <w:tr w:rsidR="0008286C" w:rsidRPr="0058103B" w14:paraId="7A297B5B" w14:textId="77777777" w:rsidTr="00A1767D">
        <w:trPr>
          <w:trHeight w:val="1160"/>
        </w:trPr>
        <w:tc>
          <w:tcPr>
            <w:tcW w:w="10236" w:type="dxa"/>
          </w:tcPr>
          <w:p w14:paraId="703346A1" w14:textId="77777777" w:rsidR="0008286C" w:rsidRPr="0058103B" w:rsidRDefault="0008286C" w:rsidP="00A1767D">
            <w:pPr>
              <w:rPr>
                <w:rFonts w:ascii="Times New Roman" w:hAnsi="Times New Roman" w:cs="Times New Roman"/>
                <w:sz w:val="24"/>
                <w:szCs w:val="24"/>
                <w:u w:val="single"/>
              </w:rPr>
            </w:pPr>
            <w:proofErr w:type="spellStart"/>
            <w:r w:rsidRPr="0058103B">
              <w:rPr>
                <w:rFonts w:ascii="Times New Roman" w:hAnsi="Times New Roman" w:cs="Times New Roman"/>
                <w:sz w:val="24"/>
                <w:szCs w:val="24"/>
                <w:u w:val="single"/>
              </w:rPr>
              <w:t>Gruppe</w:t>
            </w:r>
            <w:proofErr w:type="spellEnd"/>
            <w:r w:rsidRPr="0058103B">
              <w:rPr>
                <w:rFonts w:ascii="Times New Roman" w:hAnsi="Times New Roman" w:cs="Times New Roman"/>
                <w:sz w:val="24"/>
                <w:szCs w:val="24"/>
                <w:u w:val="single"/>
              </w:rPr>
              <w:t xml:space="preserve"> 5 </w:t>
            </w:r>
            <w:r w:rsidRPr="0058103B">
              <w:rPr>
                <w:rFonts w:ascii="Times New Roman" w:hAnsi="Times New Roman" w:cs="Times New Roman"/>
                <w:sz w:val="24"/>
                <w:szCs w:val="24"/>
              </w:rPr>
              <w:t xml:space="preserve">- … „Da </w:t>
            </w:r>
            <w:proofErr w:type="spellStart"/>
            <w:r w:rsidRPr="0058103B">
              <w:rPr>
                <w:rFonts w:ascii="Times New Roman" w:hAnsi="Times New Roman" w:cs="Times New Roman"/>
                <w:sz w:val="24"/>
                <w:szCs w:val="24"/>
              </w:rPr>
              <w:t>verlor</w:t>
            </w:r>
            <w:proofErr w:type="spellEnd"/>
            <w:r w:rsidRPr="0058103B">
              <w:rPr>
                <w:rFonts w:ascii="Times New Roman" w:hAnsi="Times New Roman" w:cs="Times New Roman"/>
                <w:sz w:val="24"/>
                <w:szCs w:val="24"/>
              </w:rPr>
              <w:t xml:space="preserve"> </w:t>
            </w:r>
            <w:proofErr w:type="spellStart"/>
            <w:r w:rsidRPr="0058103B">
              <w:rPr>
                <w:rStyle w:val="highlight"/>
                <w:rFonts w:ascii="Times New Roman" w:hAnsi="Times New Roman" w:cs="Times New Roman"/>
                <w:sz w:val="24"/>
                <w:szCs w:val="24"/>
              </w:rPr>
              <w:t>Rapunzel</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ihre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Angst</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und</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als</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er</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sie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fragte</w:t>
            </w:r>
            <w:proofErr w:type="spellEnd"/>
            <w:r w:rsidRPr="0058103B">
              <w:rPr>
                <w:rFonts w:ascii="Times New Roman" w:hAnsi="Times New Roman" w:cs="Times New Roman"/>
                <w:sz w:val="24"/>
                <w:szCs w:val="24"/>
              </w:rPr>
              <w:t xml:space="preserve">, ob </w:t>
            </w:r>
            <w:proofErr w:type="spellStart"/>
            <w:r w:rsidRPr="0058103B">
              <w:rPr>
                <w:rFonts w:ascii="Times New Roman" w:hAnsi="Times New Roman" w:cs="Times New Roman"/>
                <w:sz w:val="24"/>
                <w:szCs w:val="24"/>
              </w:rPr>
              <w:t>sie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ihn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zum</w:t>
            </w:r>
            <w:proofErr w:type="spellEnd"/>
            <w:r w:rsidRPr="0058103B">
              <w:rPr>
                <w:rFonts w:ascii="Times New Roman" w:hAnsi="Times New Roman" w:cs="Times New Roman"/>
                <w:sz w:val="24"/>
                <w:szCs w:val="24"/>
              </w:rPr>
              <w:t xml:space="preserve"> Manne </w:t>
            </w:r>
            <w:proofErr w:type="spellStart"/>
            <w:r w:rsidRPr="0058103B">
              <w:rPr>
                <w:rFonts w:ascii="Times New Roman" w:hAnsi="Times New Roman" w:cs="Times New Roman"/>
                <w:sz w:val="24"/>
                <w:szCs w:val="24"/>
              </w:rPr>
              <w:t>nehmen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wollte</w:t>
            </w:r>
            <w:proofErr w:type="spellEnd"/>
            <w:r w:rsidRPr="0058103B">
              <w:rPr>
                <w:rFonts w:ascii="Times New Roman" w:hAnsi="Times New Roman" w:cs="Times New Roman"/>
                <w:sz w:val="24"/>
                <w:szCs w:val="24"/>
              </w:rPr>
              <w:t xml:space="preserve">“… </w:t>
            </w:r>
          </w:p>
        </w:tc>
      </w:tr>
      <w:tr w:rsidR="0008286C" w:rsidRPr="0058103B" w14:paraId="36E96B00" w14:textId="77777777" w:rsidTr="00A1767D">
        <w:trPr>
          <w:trHeight w:val="1160"/>
        </w:trPr>
        <w:tc>
          <w:tcPr>
            <w:tcW w:w="10236" w:type="dxa"/>
          </w:tcPr>
          <w:p w14:paraId="246E4F6A" w14:textId="77777777" w:rsidR="0008286C" w:rsidRPr="0058103B" w:rsidRDefault="0008286C" w:rsidP="00A1767D">
            <w:pPr>
              <w:rPr>
                <w:rFonts w:ascii="Times New Roman" w:hAnsi="Times New Roman" w:cs="Times New Roman"/>
                <w:sz w:val="24"/>
                <w:szCs w:val="24"/>
                <w:u w:val="single"/>
              </w:rPr>
            </w:pPr>
          </w:p>
        </w:tc>
      </w:tr>
      <w:tr w:rsidR="0008286C" w:rsidRPr="0058103B" w14:paraId="1EC4B119" w14:textId="77777777" w:rsidTr="00A1767D">
        <w:trPr>
          <w:trHeight w:val="1212"/>
        </w:trPr>
        <w:tc>
          <w:tcPr>
            <w:tcW w:w="10236" w:type="dxa"/>
          </w:tcPr>
          <w:p w14:paraId="33BAC281" w14:textId="77777777" w:rsidR="0008286C" w:rsidRPr="0058103B" w:rsidRDefault="0008286C" w:rsidP="00A1767D">
            <w:pPr>
              <w:rPr>
                <w:rFonts w:ascii="Times New Roman" w:hAnsi="Times New Roman" w:cs="Times New Roman"/>
                <w:sz w:val="24"/>
                <w:szCs w:val="24"/>
                <w:u w:val="single"/>
              </w:rPr>
            </w:pPr>
          </w:p>
        </w:tc>
      </w:tr>
      <w:tr w:rsidR="0008286C" w:rsidRPr="0058103B" w14:paraId="4FE439F5" w14:textId="77777777" w:rsidTr="00A1767D">
        <w:trPr>
          <w:trHeight w:val="1160"/>
        </w:trPr>
        <w:tc>
          <w:tcPr>
            <w:tcW w:w="10236" w:type="dxa"/>
          </w:tcPr>
          <w:p w14:paraId="7ACAC493" w14:textId="77777777" w:rsidR="0008286C" w:rsidRPr="0058103B" w:rsidRDefault="0008286C" w:rsidP="00A1767D">
            <w:pPr>
              <w:rPr>
                <w:rFonts w:ascii="Times New Roman" w:hAnsi="Times New Roman" w:cs="Times New Roman"/>
                <w:sz w:val="24"/>
                <w:szCs w:val="24"/>
                <w:u w:val="single"/>
              </w:rPr>
            </w:pPr>
          </w:p>
        </w:tc>
      </w:tr>
      <w:tr w:rsidR="0008286C" w:rsidRPr="0058103B" w14:paraId="15A38EDA" w14:textId="77777777" w:rsidTr="00A1767D">
        <w:trPr>
          <w:trHeight w:val="1160"/>
        </w:trPr>
        <w:tc>
          <w:tcPr>
            <w:tcW w:w="10236" w:type="dxa"/>
          </w:tcPr>
          <w:p w14:paraId="01903DE8" w14:textId="77777777" w:rsidR="0008286C" w:rsidRPr="0058103B" w:rsidRDefault="0008286C" w:rsidP="00A1767D">
            <w:pPr>
              <w:rPr>
                <w:rFonts w:ascii="Times New Roman" w:hAnsi="Times New Roman" w:cs="Times New Roman"/>
                <w:sz w:val="24"/>
                <w:szCs w:val="24"/>
                <w:u w:val="single"/>
              </w:rPr>
            </w:pPr>
          </w:p>
        </w:tc>
      </w:tr>
    </w:tbl>
    <w:p w14:paraId="4C5E4AC6" w14:textId="58675E8D" w:rsidR="0008286C" w:rsidRPr="0058103B" w:rsidRDefault="0008286C" w:rsidP="000733C7">
      <w:pPr>
        <w:spacing w:line="360" w:lineRule="auto"/>
        <w:jc w:val="both"/>
        <w:rPr>
          <w:rFonts w:ascii="Times New Roman" w:hAnsi="Times New Roman" w:cs="Times New Roman"/>
          <w:b/>
          <w:bCs/>
          <w:sz w:val="24"/>
          <w:szCs w:val="24"/>
          <w:lang w:eastAsia="zh-CN"/>
        </w:rPr>
      </w:pPr>
    </w:p>
    <w:p w14:paraId="2A3761D2" w14:textId="15F34D67" w:rsidR="00FB1533" w:rsidRPr="0058103B" w:rsidRDefault="00FB1533" w:rsidP="000733C7">
      <w:pPr>
        <w:spacing w:line="360" w:lineRule="auto"/>
        <w:jc w:val="both"/>
        <w:rPr>
          <w:rFonts w:ascii="Times New Roman" w:hAnsi="Times New Roman" w:cs="Times New Roman"/>
          <w:b/>
          <w:bCs/>
          <w:sz w:val="24"/>
          <w:szCs w:val="24"/>
          <w:lang w:eastAsia="zh-CN"/>
        </w:rPr>
      </w:pPr>
    </w:p>
    <w:p w14:paraId="31ED142D" w14:textId="2B35B77D" w:rsidR="00D07BF3" w:rsidRPr="0058103B" w:rsidRDefault="00D07BF3" w:rsidP="000733C7">
      <w:pPr>
        <w:spacing w:line="360" w:lineRule="auto"/>
        <w:jc w:val="both"/>
        <w:rPr>
          <w:rFonts w:ascii="Times New Roman" w:hAnsi="Times New Roman" w:cs="Times New Roman"/>
          <w:b/>
          <w:bCs/>
          <w:sz w:val="24"/>
          <w:szCs w:val="24"/>
          <w:lang w:eastAsia="zh-CN"/>
        </w:rPr>
      </w:pPr>
    </w:p>
    <w:p w14:paraId="72D4D4A9" w14:textId="77777777" w:rsidR="00FB1533" w:rsidRDefault="00FB1533" w:rsidP="000733C7">
      <w:pPr>
        <w:spacing w:line="360" w:lineRule="auto"/>
        <w:jc w:val="both"/>
        <w:rPr>
          <w:rFonts w:ascii="Times New Roman" w:hAnsi="Times New Roman" w:cs="Times New Roman"/>
          <w:b/>
          <w:bCs/>
          <w:sz w:val="24"/>
          <w:szCs w:val="24"/>
          <w:lang w:eastAsia="zh-CN"/>
        </w:rPr>
      </w:pPr>
    </w:p>
    <w:p w14:paraId="147521DD" w14:textId="77777777" w:rsidR="002B6A63" w:rsidRDefault="002B6A63" w:rsidP="000733C7">
      <w:pPr>
        <w:spacing w:line="360" w:lineRule="auto"/>
        <w:jc w:val="both"/>
        <w:rPr>
          <w:rFonts w:ascii="Times New Roman" w:hAnsi="Times New Roman" w:cs="Times New Roman"/>
          <w:b/>
          <w:bCs/>
          <w:sz w:val="24"/>
          <w:szCs w:val="24"/>
          <w:lang w:eastAsia="zh-CN"/>
        </w:rPr>
      </w:pPr>
    </w:p>
    <w:p w14:paraId="707F1CA1" w14:textId="77777777" w:rsidR="002B6A63" w:rsidRDefault="002B6A63" w:rsidP="000733C7">
      <w:pPr>
        <w:spacing w:line="360" w:lineRule="auto"/>
        <w:jc w:val="both"/>
        <w:rPr>
          <w:rFonts w:ascii="Times New Roman" w:hAnsi="Times New Roman" w:cs="Times New Roman"/>
          <w:b/>
          <w:bCs/>
          <w:sz w:val="24"/>
          <w:szCs w:val="24"/>
          <w:lang w:eastAsia="zh-CN"/>
        </w:rPr>
      </w:pPr>
    </w:p>
    <w:p w14:paraId="08840392" w14:textId="77777777" w:rsidR="002B6A63" w:rsidRDefault="002B6A63" w:rsidP="000733C7">
      <w:pPr>
        <w:spacing w:line="360" w:lineRule="auto"/>
        <w:jc w:val="both"/>
        <w:rPr>
          <w:rFonts w:ascii="Times New Roman" w:hAnsi="Times New Roman" w:cs="Times New Roman"/>
          <w:b/>
          <w:bCs/>
          <w:sz w:val="24"/>
          <w:szCs w:val="24"/>
          <w:lang w:eastAsia="zh-CN"/>
        </w:rPr>
      </w:pPr>
    </w:p>
    <w:p w14:paraId="7BDED49D" w14:textId="77777777" w:rsidR="002B6A63" w:rsidRDefault="002B6A63" w:rsidP="000733C7">
      <w:pPr>
        <w:spacing w:line="360" w:lineRule="auto"/>
        <w:jc w:val="both"/>
        <w:rPr>
          <w:rFonts w:ascii="Times New Roman" w:hAnsi="Times New Roman" w:cs="Times New Roman"/>
          <w:b/>
          <w:bCs/>
          <w:sz w:val="24"/>
          <w:szCs w:val="24"/>
          <w:lang w:eastAsia="zh-CN"/>
        </w:rPr>
      </w:pPr>
    </w:p>
    <w:p w14:paraId="67BDB8F4" w14:textId="77777777" w:rsidR="007A1816" w:rsidRDefault="007A1816" w:rsidP="000733C7">
      <w:pPr>
        <w:spacing w:line="360" w:lineRule="auto"/>
        <w:jc w:val="both"/>
        <w:rPr>
          <w:rFonts w:ascii="Times New Roman" w:hAnsi="Times New Roman" w:cs="Times New Roman"/>
          <w:b/>
          <w:bCs/>
          <w:sz w:val="24"/>
          <w:szCs w:val="24"/>
          <w:lang w:eastAsia="zh-CN"/>
        </w:rPr>
      </w:pPr>
    </w:p>
    <w:p w14:paraId="1F349381" w14:textId="77777777" w:rsidR="007A1816" w:rsidRDefault="007A1816" w:rsidP="000733C7">
      <w:pPr>
        <w:spacing w:line="360" w:lineRule="auto"/>
        <w:jc w:val="both"/>
        <w:rPr>
          <w:rFonts w:ascii="Times New Roman" w:hAnsi="Times New Roman" w:cs="Times New Roman"/>
          <w:b/>
          <w:bCs/>
          <w:sz w:val="24"/>
          <w:szCs w:val="24"/>
          <w:lang w:eastAsia="zh-CN"/>
        </w:rPr>
      </w:pPr>
    </w:p>
    <w:p w14:paraId="36701A9F" w14:textId="77777777" w:rsidR="007A1816" w:rsidRDefault="007A1816" w:rsidP="000733C7">
      <w:pPr>
        <w:spacing w:line="360" w:lineRule="auto"/>
        <w:jc w:val="both"/>
        <w:rPr>
          <w:rFonts w:ascii="Times New Roman" w:hAnsi="Times New Roman" w:cs="Times New Roman"/>
          <w:b/>
          <w:bCs/>
          <w:sz w:val="24"/>
          <w:szCs w:val="24"/>
          <w:lang w:eastAsia="zh-CN"/>
        </w:rPr>
      </w:pPr>
    </w:p>
    <w:p w14:paraId="4E66FF1F" w14:textId="77777777" w:rsidR="007A1816" w:rsidRDefault="007A1816" w:rsidP="000733C7">
      <w:pPr>
        <w:spacing w:line="360" w:lineRule="auto"/>
        <w:jc w:val="both"/>
        <w:rPr>
          <w:rFonts w:ascii="Times New Roman" w:hAnsi="Times New Roman" w:cs="Times New Roman"/>
          <w:b/>
          <w:bCs/>
          <w:sz w:val="24"/>
          <w:szCs w:val="24"/>
          <w:lang w:eastAsia="zh-CN"/>
        </w:rPr>
      </w:pPr>
    </w:p>
    <w:p w14:paraId="618FA653" w14:textId="77777777" w:rsidR="007A1816" w:rsidRPr="0058103B" w:rsidRDefault="007A1816" w:rsidP="000733C7">
      <w:pPr>
        <w:spacing w:line="360" w:lineRule="auto"/>
        <w:jc w:val="both"/>
        <w:rPr>
          <w:rFonts w:ascii="Times New Roman" w:hAnsi="Times New Roman" w:cs="Times New Roman"/>
          <w:b/>
          <w:bCs/>
          <w:sz w:val="24"/>
          <w:szCs w:val="24"/>
          <w:lang w:eastAsia="zh-CN"/>
        </w:rPr>
      </w:pPr>
    </w:p>
    <w:p w14:paraId="3E34C31E" w14:textId="15C9912F" w:rsidR="000733C7" w:rsidRPr="0058103B" w:rsidRDefault="000733C7" w:rsidP="000733C7">
      <w:pPr>
        <w:spacing w:line="360" w:lineRule="auto"/>
        <w:jc w:val="both"/>
        <w:rPr>
          <w:rFonts w:ascii="Times New Roman" w:hAnsi="Times New Roman" w:cs="Times New Roman"/>
          <w:b/>
          <w:bCs/>
          <w:sz w:val="24"/>
          <w:szCs w:val="24"/>
          <w:lang w:val="de-DE" w:eastAsia="zh-CN"/>
        </w:rPr>
      </w:pPr>
      <w:r w:rsidRPr="0058103B">
        <w:rPr>
          <w:rFonts w:ascii="Times New Roman" w:hAnsi="Times New Roman" w:cs="Times New Roman"/>
          <w:b/>
          <w:bCs/>
          <w:sz w:val="24"/>
          <w:szCs w:val="24"/>
          <w:lang w:val="de-DE" w:eastAsia="zh-CN"/>
        </w:rPr>
        <w:lastRenderedPageBreak/>
        <w:t>Anhang 2: Übung 2 (deutsch)</w:t>
      </w:r>
    </w:p>
    <w:p w14:paraId="19F247F0" w14:textId="77777777" w:rsidR="0008286C" w:rsidRPr="0058103B" w:rsidRDefault="0008286C" w:rsidP="0008286C">
      <w:pPr>
        <w:spacing w:line="240" w:lineRule="auto"/>
        <w:rPr>
          <w:rFonts w:ascii="Times New Roman" w:hAnsi="Times New Roman" w:cs="Times New Roman"/>
          <w:sz w:val="24"/>
          <w:szCs w:val="24"/>
          <w:u w:val="single"/>
        </w:rPr>
      </w:pPr>
      <w:r w:rsidRPr="0058103B">
        <w:rPr>
          <w:rFonts w:ascii="Times New Roman" w:hAnsi="Times New Roman" w:cs="Times New Roman"/>
          <w:noProof/>
          <w:sz w:val="24"/>
          <w:szCs w:val="24"/>
          <w:u w:val="single"/>
        </w:rPr>
        <mc:AlternateContent>
          <mc:Choice Requires="wps">
            <w:drawing>
              <wp:anchor distT="45720" distB="45720" distL="114300" distR="114300" simplePos="0" relativeHeight="251693056" behindDoc="0" locked="0" layoutInCell="1" allowOverlap="1" wp14:anchorId="2978FE67" wp14:editId="21C47F00">
                <wp:simplePos x="0" y="0"/>
                <wp:positionH relativeFrom="margin">
                  <wp:posOffset>-259715</wp:posOffset>
                </wp:positionH>
                <wp:positionV relativeFrom="paragraph">
                  <wp:posOffset>448945</wp:posOffset>
                </wp:positionV>
                <wp:extent cx="6179820" cy="510540"/>
                <wp:effectExtent l="0" t="0" r="11430" b="22860"/>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510540"/>
                        </a:xfrm>
                        <a:prstGeom prst="rect">
                          <a:avLst/>
                        </a:prstGeom>
                        <a:solidFill>
                          <a:srgbClr val="FFFFFF"/>
                        </a:solidFill>
                        <a:ln w="9525">
                          <a:solidFill>
                            <a:srgbClr val="000000"/>
                          </a:solidFill>
                          <a:miter lim="800000"/>
                          <a:headEnd/>
                          <a:tailEnd/>
                        </a:ln>
                      </wps:spPr>
                      <wps:txbx>
                        <w:txbxContent>
                          <w:p w14:paraId="78A11F9A" w14:textId="77777777" w:rsidR="0008286C" w:rsidRPr="0033492B" w:rsidRDefault="0008286C" w:rsidP="0008286C">
                            <w:pPr>
                              <w:jc w:val="center"/>
                            </w:pPr>
                            <w:r w:rsidRPr="0033492B">
                              <w:t>hinauf</w:t>
                            </w:r>
                            <w:r w:rsidRPr="0033492B">
                              <w:tab/>
                            </w:r>
                            <w:r w:rsidRPr="0033492B">
                              <w:tab/>
                              <w:t>herunter</w:t>
                            </w:r>
                            <w:r w:rsidRPr="0033492B">
                              <w:tab/>
                              <w:t>hinauf</w:t>
                            </w:r>
                            <w:r w:rsidRPr="0033492B">
                              <w:tab/>
                            </w:r>
                            <w:r w:rsidRPr="0033492B">
                              <w:tab/>
                              <w:t>hinauf</w:t>
                            </w:r>
                            <w:r w:rsidRPr="0033492B">
                              <w:tab/>
                            </w:r>
                            <w:r w:rsidRPr="0033492B">
                              <w:tab/>
                              <w:t>herunter</w:t>
                            </w:r>
                            <w:r w:rsidRPr="0033492B">
                              <w:tab/>
                              <w:t>herunter</w:t>
                            </w:r>
                            <w:r w:rsidRPr="0033492B">
                              <w:tab/>
                              <w:t>hinein</w:t>
                            </w:r>
                            <w:r w:rsidRPr="0033492B">
                              <w:tab/>
                            </w:r>
                            <w:r w:rsidRPr="0033492B">
                              <w:tab/>
                              <w:t>hinauf</w:t>
                            </w:r>
                            <w:r w:rsidRPr="0033492B">
                              <w:tab/>
                            </w:r>
                            <w:r w:rsidRPr="0033492B">
                              <w:tab/>
                              <w:t>herunter</w:t>
                            </w:r>
                            <w:r w:rsidRPr="0033492B">
                              <w:tab/>
                              <w:t>hinauf</w:t>
                            </w:r>
                            <w:r w:rsidRPr="0033492B">
                              <w:tab/>
                            </w:r>
                            <w:r w:rsidRPr="0033492B">
                              <w:tab/>
                              <w:t>heran</w:t>
                            </w:r>
                            <w:r w:rsidRPr="0033492B">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78FE67" id="_x0000_s1042" type="#_x0000_t202" style="position:absolute;margin-left:-20.45pt;margin-top:35.35pt;width:486.6pt;height:40.2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">
                <v:textbox>
                  <w:txbxContent>
                    <w:p w14:paraId="78A11F9A" w14:textId="77777777" w:rsidR="0008286C" w:rsidRPr="0033492B" w:rsidRDefault="0008286C" w:rsidP="0008286C">
                      <w:pPr>
                        <w:jc w:val="center"/>
                      </w:pPr>
                      <w:r w:rsidRPr="0033492B">
                        <w:t>hinauf</w:t>
                      </w:r>
                      <w:r w:rsidRPr="0033492B">
                        <w:tab/>
                      </w:r>
                      <w:r w:rsidRPr="0033492B">
                        <w:tab/>
                        <w:t>herunter</w:t>
                      </w:r>
                      <w:r w:rsidRPr="0033492B">
                        <w:tab/>
                        <w:t>hinauf</w:t>
                      </w:r>
                      <w:r w:rsidRPr="0033492B">
                        <w:tab/>
                      </w:r>
                      <w:r w:rsidRPr="0033492B">
                        <w:tab/>
                        <w:t>hinauf</w:t>
                      </w:r>
                      <w:r w:rsidRPr="0033492B">
                        <w:tab/>
                      </w:r>
                      <w:r w:rsidRPr="0033492B">
                        <w:tab/>
                        <w:t>herunter</w:t>
                      </w:r>
                      <w:r w:rsidRPr="0033492B">
                        <w:tab/>
                        <w:t>herunter</w:t>
                      </w:r>
                      <w:r w:rsidRPr="0033492B">
                        <w:tab/>
                        <w:t>hinein</w:t>
                      </w:r>
                      <w:r w:rsidRPr="0033492B">
                        <w:tab/>
                      </w:r>
                      <w:r w:rsidRPr="0033492B">
                        <w:tab/>
                        <w:t>hinauf</w:t>
                      </w:r>
                      <w:r w:rsidRPr="0033492B">
                        <w:tab/>
                      </w:r>
                      <w:r w:rsidRPr="0033492B">
                        <w:tab/>
                        <w:t>herunter</w:t>
                      </w:r>
                      <w:r w:rsidRPr="0033492B">
                        <w:tab/>
                        <w:t>hinauf</w:t>
                      </w:r>
                      <w:r w:rsidRPr="0033492B">
                        <w:tab/>
                      </w:r>
                      <w:r w:rsidRPr="0033492B">
                        <w:tab/>
                        <w:t>heran</w:t>
                      </w:r>
                      <w:r w:rsidRPr="0033492B">
                        <w:tab/>
                      </w:r>
                    </w:p>
                  </w:txbxContent>
                </v:textbox>
                <w10:wrap type="square" anchorx="margin"/>
              </v:shape>
            </w:pict>
          </mc:Fallback>
        </mc:AlternateContent>
      </w:r>
      <w:proofErr w:type="spellStart"/>
      <w:r w:rsidRPr="0058103B">
        <w:rPr>
          <w:rFonts w:ascii="Times New Roman" w:hAnsi="Times New Roman" w:cs="Times New Roman"/>
          <w:sz w:val="24"/>
          <w:szCs w:val="24"/>
          <w:u w:val="single"/>
        </w:rPr>
        <w:t>A</w:t>
      </w:r>
      <w:bookmarkStart w:id="44" w:name="_Hlk125027886"/>
      <w:r w:rsidRPr="0058103B">
        <w:rPr>
          <w:rFonts w:ascii="Times New Roman" w:hAnsi="Times New Roman" w:cs="Times New Roman"/>
          <w:sz w:val="24"/>
          <w:szCs w:val="24"/>
          <w:u w:val="single"/>
        </w:rPr>
        <w:t>rbeitsmaterial</w:t>
      </w:r>
      <w:proofErr w:type="spellEnd"/>
      <w:r w:rsidRPr="0058103B">
        <w:rPr>
          <w:rFonts w:ascii="Times New Roman" w:hAnsi="Times New Roman" w:cs="Times New Roman"/>
          <w:sz w:val="24"/>
          <w:szCs w:val="24"/>
          <w:u w:val="single"/>
        </w:rPr>
        <w:t xml:space="preserve"> – </w:t>
      </w:r>
      <w:proofErr w:type="spellStart"/>
      <w:r w:rsidRPr="0058103B">
        <w:rPr>
          <w:rFonts w:ascii="Times New Roman" w:hAnsi="Times New Roman" w:cs="Times New Roman"/>
          <w:sz w:val="24"/>
          <w:szCs w:val="24"/>
          <w:u w:val="single"/>
        </w:rPr>
        <w:t>Übung</w:t>
      </w:r>
      <w:proofErr w:type="spellEnd"/>
      <w:r w:rsidRPr="0058103B">
        <w:rPr>
          <w:rFonts w:ascii="Times New Roman" w:hAnsi="Times New Roman" w:cs="Times New Roman"/>
          <w:sz w:val="24"/>
          <w:szCs w:val="24"/>
          <w:u w:val="single"/>
        </w:rPr>
        <w:t xml:space="preserve"> 2 – </w:t>
      </w:r>
      <w:proofErr w:type="spellStart"/>
      <w:r w:rsidRPr="0058103B">
        <w:rPr>
          <w:rFonts w:ascii="Times New Roman" w:hAnsi="Times New Roman" w:cs="Times New Roman"/>
          <w:sz w:val="24"/>
          <w:szCs w:val="24"/>
          <w:u w:val="single"/>
        </w:rPr>
        <w:t>Lückentext</w:t>
      </w:r>
      <w:proofErr w:type="spellEnd"/>
      <w:r w:rsidRPr="0058103B">
        <w:rPr>
          <w:rFonts w:ascii="Times New Roman" w:hAnsi="Times New Roman" w:cs="Times New Roman"/>
          <w:sz w:val="24"/>
          <w:szCs w:val="24"/>
          <w:u w:val="single"/>
        </w:rPr>
        <w:t xml:space="preserve"> (</w:t>
      </w:r>
      <w:proofErr w:type="spellStart"/>
      <w:r w:rsidRPr="0058103B">
        <w:rPr>
          <w:rFonts w:ascii="Times New Roman" w:hAnsi="Times New Roman" w:cs="Times New Roman"/>
          <w:sz w:val="24"/>
          <w:szCs w:val="24"/>
          <w:u w:val="single"/>
        </w:rPr>
        <w:t>deutsch</w:t>
      </w:r>
      <w:proofErr w:type="spellEnd"/>
      <w:r w:rsidRPr="0058103B">
        <w:rPr>
          <w:rFonts w:ascii="Times New Roman" w:hAnsi="Times New Roman" w:cs="Times New Roman"/>
          <w:sz w:val="24"/>
          <w:szCs w:val="24"/>
          <w:u w:val="single"/>
        </w:rPr>
        <w:t xml:space="preserve">) </w:t>
      </w:r>
    </w:p>
    <w:bookmarkEnd w:id="44"/>
    <w:p w14:paraId="7EBE8A91" w14:textId="77777777" w:rsidR="0008286C" w:rsidRPr="0058103B" w:rsidRDefault="0008286C" w:rsidP="0008286C">
      <w:pPr>
        <w:spacing w:line="240" w:lineRule="auto"/>
        <w:rPr>
          <w:rFonts w:ascii="Times New Roman" w:hAnsi="Times New Roman" w:cs="Times New Roman"/>
          <w:sz w:val="24"/>
          <w:szCs w:val="24"/>
          <w:u w:val="single"/>
        </w:rPr>
      </w:pPr>
    </w:p>
    <w:p w14:paraId="6ED6C858" w14:textId="77777777" w:rsidR="0008286C" w:rsidRPr="0058103B" w:rsidRDefault="0008286C" w:rsidP="0008286C">
      <w:pPr>
        <w:spacing w:line="240" w:lineRule="auto"/>
        <w:rPr>
          <w:rFonts w:ascii="Times New Roman" w:hAnsi="Times New Roman" w:cs="Times New Roman"/>
          <w:sz w:val="24"/>
          <w:szCs w:val="24"/>
        </w:rPr>
      </w:pPr>
      <w:proofErr w:type="spellStart"/>
      <w:r w:rsidRPr="0058103B">
        <w:rPr>
          <w:rStyle w:val="highlight"/>
          <w:rFonts w:ascii="Times New Roman" w:hAnsi="Times New Roman" w:cs="Times New Roman"/>
          <w:sz w:val="24"/>
          <w:szCs w:val="24"/>
        </w:rPr>
        <w:t>Rapunzel</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ward</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das</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schönste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Kind</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unter</w:t>
      </w:r>
      <w:proofErr w:type="spellEnd"/>
      <w:r w:rsidRPr="0058103B">
        <w:rPr>
          <w:rFonts w:ascii="Times New Roman" w:hAnsi="Times New Roman" w:cs="Times New Roman"/>
          <w:sz w:val="24"/>
          <w:szCs w:val="24"/>
        </w:rPr>
        <w:t xml:space="preserve"> der </w:t>
      </w:r>
      <w:proofErr w:type="spellStart"/>
      <w:r w:rsidRPr="0058103B">
        <w:rPr>
          <w:rFonts w:ascii="Times New Roman" w:hAnsi="Times New Roman" w:cs="Times New Roman"/>
          <w:sz w:val="24"/>
          <w:szCs w:val="24"/>
        </w:rPr>
        <w:t>Sonne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Als</w:t>
      </w:r>
      <w:proofErr w:type="spellEnd"/>
      <w:r w:rsidRPr="0058103B">
        <w:rPr>
          <w:rFonts w:ascii="Times New Roman" w:hAnsi="Times New Roman" w:cs="Times New Roman"/>
          <w:sz w:val="24"/>
          <w:szCs w:val="24"/>
        </w:rPr>
        <w:t xml:space="preserve"> es </w:t>
      </w:r>
      <w:proofErr w:type="spellStart"/>
      <w:r w:rsidRPr="0058103B">
        <w:rPr>
          <w:rFonts w:ascii="Times New Roman" w:hAnsi="Times New Roman" w:cs="Times New Roman"/>
          <w:sz w:val="24"/>
          <w:szCs w:val="24"/>
        </w:rPr>
        <w:t>zwölf</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Jahre</w:t>
      </w:r>
      <w:proofErr w:type="spellEnd"/>
      <w:r w:rsidRPr="0058103B">
        <w:rPr>
          <w:rFonts w:ascii="Times New Roman" w:hAnsi="Times New Roman" w:cs="Times New Roman"/>
          <w:sz w:val="24"/>
          <w:szCs w:val="24"/>
        </w:rPr>
        <w:t xml:space="preserve"> alt </w:t>
      </w:r>
      <w:proofErr w:type="spellStart"/>
      <w:r w:rsidRPr="0058103B">
        <w:rPr>
          <w:rFonts w:ascii="Times New Roman" w:hAnsi="Times New Roman" w:cs="Times New Roman"/>
          <w:sz w:val="24"/>
          <w:szCs w:val="24"/>
        </w:rPr>
        <w:t>war</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schloss</w:t>
      </w:r>
      <w:proofErr w:type="spellEnd"/>
      <w:r w:rsidRPr="0058103B">
        <w:rPr>
          <w:rFonts w:ascii="Times New Roman" w:hAnsi="Times New Roman" w:cs="Times New Roman"/>
          <w:sz w:val="24"/>
          <w:szCs w:val="24"/>
        </w:rPr>
        <w:t xml:space="preserve"> es </w:t>
      </w:r>
      <w:proofErr w:type="spellStart"/>
      <w:r w:rsidRPr="0058103B">
        <w:rPr>
          <w:rFonts w:ascii="Times New Roman" w:hAnsi="Times New Roman" w:cs="Times New Roman"/>
          <w:sz w:val="24"/>
          <w:szCs w:val="24"/>
        </w:rPr>
        <w:t>die</w:t>
      </w:r>
      <w:proofErr w:type="spellEnd"/>
      <w:r w:rsidRPr="0058103B">
        <w:rPr>
          <w:rFonts w:ascii="Times New Roman" w:hAnsi="Times New Roman" w:cs="Times New Roman"/>
          <w:sz w:val="24"/>
          <w:szCs w:val="24"/>
        </w:rPr>
        <w:t xml:space="preserve"> </w:t>
      </w:r>
      <w:r w:rsidRPr="0058103B">
        <w:rPr>
          <w:rFonts w:ascii="Times New Roman" w:hAnsi="Times New Roman" w:cs="Times New Roman"/>
          <w:sz w:val="24"/>
          <w:szCs w:val="24"/>
        </w:rPr>
        <w:br w:type="textWrapping" w:clear="all"/>
      </w:r>
      <w:proofErr w:type="spellStart"/>
      <w:r w:rsidRPr="0058103B">
        <w:rPr>
          <w:rFonts w:ascii="Times New Roman" w:hAnsi="Times New Roman" w:cs="Times New Roman"/>
          <w:sz w:val="24"/>
          <w:szCs w:val="24"/>
        </w:rPr>
        <w:t>Zauberin</w:t>
      </w:r>
      <w:proofErr w:type="spellEnd"/>
      <w:r w:rsidRPr="0058103B">
        <w:rPr>
          <w:rFonts w:ascii="Times New Roman" w:hAnsi="Times New Roman" w:cs="Times New Roman"/>
          <w:sz w:val="24"/>
          <w:szCs w:val="24"/>
        </w:rPr>
        <w:t xml:space="preserve"> in </w:t>
      </w:r>
      <w:proofErr w:type="spellStart"/>
      <w:r w:rsidRPr="0058103B">
        <w:rPr>
          <w:rFonts w:ascii="Times New Roman" w:hAnsi="Times New Roman" w:cs="Times New Roman"/>
          <w:sz w:val="24"/>
          <w:szCs w:val="24"/>
        </w:rPr>
        <w:t>einen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Turm</w:t>
      </w:r>
      <w:proofErr w:type="spellEnd"/>
      <w:r w:rsidRPr="0058103B">
        <w:rPr>
          <w:rFonts w:ascii="Times New Roman" w:hAnsi="Times New Roman" w:cs="Times New Roman"/>
          <w:sz w:val="24"/>
          <w:szCs w:val="24"/>
        </w:rPr>
        <w:t xml:space="preserve">, der in </w:t>
      </w:r>
      <w:proofErr w:type="spellStart"/>
      <w:r w:rsidRPr="0058103B">
        <w:rPr>
          <w:rFonts w:ascii="Times New Roman" w:hAnsi="Times New Roman" w:cs="Times New Roman"/>
          <w:sz w:val="24"/>
          <w:szCs w:val="24"/>
        </w:rPr>
        <w:t>einem</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Walde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lag</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und</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weder</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Treppe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noch</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Türe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hatte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nur</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ganz</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oben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war</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ein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kleines</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Fensterchen</w:t>
      </w:r>
      <w:proofErr w:type="spellEnd"/>
      <w:r w:rsidRPr="0058103B">
        <w:rPr>
          <w:rFonts w:ascii="Times New Roman" w:hAnsi="Times New Roman" w:cs="Times New Roman"/>
          <w:sz w:val="24"/>
          <w:szCs w:val="24"/>
        </w:rPr>
        <w:t>.</w:t>
      </w:r>
      <w:r w:rsidRPr="0058103B">
        <w:rPr>
          <w:rFonts w:ascii="Times New Roman" w:hAnsi="Times New Roman" w:cs="Times New Roman"/>
          <w:sz w:val="24"/>
          <w:szCs w:val="24"/>
        </w:rPr>
        <w:br/>
      </w:r>
      <w:proofErr w:type="spellStart"/>
      <w:r w:rsidRPr="0058103B">
        <w:rPr>
          <w:rFonts w:ascii="Times New Roman" w:hAnsi="Times New Roman" w:cs="Times New Roman"/>
          <w:sz w:val="24"/>
          <w:szCs w:val="24"/>
        </w:rPr>
        <w:t>Wenn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die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Zauberin</w:t>
      </w:r>
      <w:proofErr w:type="spellEnd"/>
      <w:r w:rsidRPr="0058103B">
        <w:rPr>
          <w:rFonts w:ascii="Times New Roman" w:hAnsi="Times New Roman" w:cs="Times New Roman"/>
          <w:sz w:val="24"/>
          <w:szCs w:val="24"/>
        </w:rPr>
        <w:t xml:space="preserve"> 1._______ </w:t>
      </w:r>
      <w:proofErr w:type="spellStart"/>
      <w:r w:rsidRPr="0058103B">
        <w:rPr>
          <w:rFonts w:ascii="Times New Roman" w:hAnsi="Times New Roman" w:cs="Times New Roman"/>
          <w:sz w:val="24"/>
          <w:szCs w:val="24"/>
        </w:rPr>
        <w:t>wollte</w:t>
      </w:r>
      <w:proofErr w:type="spellEnd"/>
      <w:r w:rsidRPr="0058103B">
        <w:rPr>
          <w:rFonts w:ascii="Times New Roman" w:hAnsi="Times New Roman" w:cs="Times New Roman"/>
          <w:sz w:val="24"/>
          <w:szCs w:val="24"/>
        </w:rPr>
        <w:t xml:space="preserve">, so </w:t>
      </w:r>
      <w:proofErr w:type="spellStart"/>
      <w:r w:rsidRPr="0058103B">
        <w:rPr>
          <w:rFonts w:ascii="Times New Roman" w:hAnsi="Times New Roman" w:cs="Times New Roman"/>
          <w:sz w:val="24"/>
          <w:szCs w:val="24"/>
        </w:rPr>
        <w:t>stellte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sie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sich</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unten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hin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und</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rief</w:t>
      </w:r>
      <w:proofErr w:type="spellEnd"/>
      <w:r w:rsidRPr="0058103B">
        <w:rPr>
          <w:rFonts w:ascii="Times New Roman" w:hAnsi="Times New Roman" w:cs="Times New Roman"/>
          <w:sz w:val="24"/>
          <w:szCs w:val="24"/>
        </w:rPr>
        <w:t>:</w:t>
      </w:r>
    </w:p>
    <w:p w14:paraId="40D0D8EC" w14:textId="77777777" w:rsidR="0008286C" w:rsidRPr="0058103B" w:rsidRDefault="0008286C" w:rsidP="0008286C">
      <w:pPr>
        <w:spacing w:line="240" w:lineRule="auto"/>
        <w:rPr>
          <w:rFonts w:ascii="Times New Roman" w:hAnsi="Times New Roman" w:cs="Times New Roman"/>
          <w:sz w:val="24"/>
          <w:szCs w:val="24"/>
        </w:rPr>
      </w:pPr>
      <w:r w:rsidRPr="0058103B">
        <w:rPr>
          <w:rFonts w:ascii="Times New Roman" w:hAnsi="Times New Roman" w:cs="Times New Roman"/>
          <w:sz w:val="24"/>
          <w:szCs w:val="24"/>
        </w:rPr>
        <w:br/>
      </w:r>
      <w:bookmarkStart w:id="45" w:name="_Hlk125028146"/>
      <w:r w:rsidRPr="0058103B">
        <w:rPr>
          <w:rFonts w:ascii="Times New Roman" w:hAnsi="Times New Roman" w:cs="Times New Roman"/>
          <w:sz w:val="24"/>
          <w:szCs w:val="24"/>
        </w:rPr>
        <w:t>»</w:t>
      </w:r>
      <w:proofErr w:type="spellStart"/>
      <w:r w:rsidRPr="0058103B">
        <w:rPr>
          <w:rStyle w:val="highlight"/>
          <w:rFonts w:ascii="Times New Roman" w:hAnsi="Times New Roman" w:cs="Times New Roman"/>
          <w:sz w:val="24"/>
          <w:szCs w:val="24"/>
        </w:rPr>
        <w:t>Rapunzel</w:t>
      </w:r>
      <w:proofErr w:type="spellEnd"/>
      <w:r w:rsidRPr="0058103B">
        <w:rPr>
          <w:rFonts w:ascii="Times New Roman" w:hAnsi="Times New Roman" w:cs="Times New Roman"/>
          <w:sz w:val="24"/>
          <w:szCs w:val="24"/>
        </w:rPr>
        <w:t xml:space="preserve">, </w:t>
      </w:r>
      <w:proofErr w:type="spellStart"/>
      <w:r w:rsidRPr="0058103B">
        <w:rPr>
          <w:rStyle w:val="highlight"/>
          <w:rFonts w:ascii="Times New Roman" w:hAnsi="Times New Roman" w:cs="Times New Roman"/>
          <w:sz w:val="24"/>
          <w:szCs w:val="24"/>
        </w:rPr>
        <w:t>Rapunzel</w:t>
      </w:r>
      <w:proofErr w:type="spellEnd"/>
      <w:r w:rsidRPr="0058103B">
        <w:rPr>
          <w:rFonts w:ascii="Times New Roman" w:hAnsi="Times New Roman" w:cs="Times New Roman"/>
          <w:sz w:val="24"/>
          <w:szCs w:val="24"/>
        </w:rPr>
        <w:t>,</w:t>
      </w:r>
      <w:r w:rsidRPr="0058103B">
        <w:rPr>
          <w:rFonts w:ascii="Times New Roman" w:hAnsi="Times New Roman" w:cs="Times New Roman"/>
          <w:sz w:val="24"/>
          <w:szCs w:val="24"/>
        </w:rPr>
        <w:br/>
      </w:r>
      <w:proofErr w:type="spellStart"/>
      <w:r w:rsidRPr="0058103B">
        <w:rPr>
          <w:rFonts w:ascii="Times New Roman" w:hAnsi="Times New Roman" w:cs="Times New Roman"/>
          <w:sz w:val="24"/>
          <w:szCs w:val="24"/>
        </w:rPr>
        <w:t>Lass</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mir</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dein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Haar</w:t>
      </w:r>
      <w:proofErr w:type="spellEnd"/>
      <w:r w:rsidRPr="0058103B">
        <w:rPr>
          <w:rFonts w:ascii="Times New Roman" w:hAnsi="Times New Roman" w:cs="Times New Roman"/>
          <w:sz w:val="24"/>
          <w:szCs w:val="24"/>
        </w:rPr>
        <w:t xml:space="preserve"> 2._______!«</w:t>
      </w:r>
    </w:p>
    <w:p w14:paraId="271EA071" w14:textId="77777777" w:rsidR="0008286C" w:rsidRPr="0058103B" w:rsidRDefault="0008286C" w:rsidP="0008286C">
      <w:pPr>
        <w:spacing w:line="240" w:lineRule="auto"/>
        <w:rPr>
          <w:rFonts w:ascii="Times New Roman" w:hAnsi="Times New Roman" w:cs="Times New Roman"/>
          <w:sz w:val="24"/>
          <w:szCs w:val="24"/>
        </w:rPr>
      </w:pPr>
      <w:r w:rsidRPr="0058103B">
        <w:rPr>
          <w:rFonts w:ascii="Times New Roman" w:hAnsi="Times New Roman" w:cs="Times New Roman"/>
          <w:sz w:val="24"/>
          <w:szCs w:val="24"/>
        </w:rPr>
        <w:br/>
      </w:r>
      <w:bookmarkEnd w:id="45"/>
      <w:proofErr w:type="spellStart"/>
      <w:r w:rsidRPr="0058103B">
        <w:rPr>
          <w:rStyle w:val="highlight"/>
          <w:rFonts w:ascii="Times New Roman" w:hAnsi="Times New Roman" w:cs="Times New Roman"/>
          <w:sz w:val="24"/>
          <w:szCs w:val="24"/>
        </w:rPr>
        <w:t>Rapunzel</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hatte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lange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prächtige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Haare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fein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wie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gesponnen</w:t>
      </w:r>
      <w:proofErr w:type="spellEnd"/>
      <w:r w:rsidRPr="0058103B">
        <w:rPr>
          <w:rFonts w:ascii="Times New Roman" w:hAnsi="Times New Roman" w:cs="Times New Roman"/>
          <w:sz w:val="24"/>
          <w:szCs w:val="24"/>
        </w:rPr>
        <w:t xml:space="preserve"> Gold. </w:t>
      </w:r>
      <w:proofErr w:type="spellStart"/>
      <w:r w:rsidRPr="0058103B">
        <w:rPr>
          <w:rFonts w:ascii="Times New Roman" w:hAnsi="Times New Roman" w:cs="Times New Roman"/>
          <w:sz w:val="24"/>
          <w:szCs w:val="24"/>
        </w:rPr>
        <w:t>Wenn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sie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nun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die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Stimme</w:t>
      </w:r>
      <w:proofErr w:type="spellEnd"/>
      <w:r w:rsidRPr="0058103B">
        <w:rPr>
          <w:rFonts w:ascii="Times New Roman" w:hAnsi="Times New Roman" w:cs="Times New Roman"/>
          <w:sz w:val="24"/>
          <w:szCs w:val="24"/>
        </w:rPr>
        <w:t xml:space="preserve"> der </w:t>
      </w:r>
      <w:proofErr w:type="spellStart"/>
      <w:r w:rsidRPr="0058103B">
        <w:rPr>
          <w:rFonts w:ascii="Times New Roman" w:hAnsi="Times New Roman" w:cs="Times New Roman"/>
          <w:sz w:val="24"/>
          <w:szCs w:val="24"/>
        </w:rPr>
        <w:t>Zauberin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vernahm</w:t>
      </w:r>
      <w:proofErr w:type="spellEnd"/>
      <w:r w:rsidRPr="0058103B">
        <w:rPr>
          <w:rFonts w:ascii="Times New Roman" w:hAnsi="Times New Roman" w:cs="Times New Roman"/>
          <w:sz w:val="24"/>
          <w:szCs w:val="24"/>
        </w:rPr>
        <w:t xml:space="preserve">, so band </w:t>
      </w:r>
      <w:proofErr w:type="spellStart"/>
      <w:r w:rsidRPr="0058103B">
        <w:rPr>
          <w:rFonts w:ascii="Times New Roman" w:hAnsi="Times New Roman" w:cs="Times New Roman"/>
          <w:sz w:val="24"/>
          <w:szCs w:val="24"/>
        </w:rPr>
        <w:t>sie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ihre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Zöpfe</w:t>
      </w:r>
      <w:proofErr w:type="spellEnd"/>
      <w:r w:rsidRPr="0058103B">
        <w:rPr>
          <w:rFonts w:ascii="Times New Roman" w:hAnsi="Times New Roman" w:cs="Times New Roman"/>
          <w:sz w:val="24"/>
          <w:szCs w:val="24"/>
        </w:rPr>
        <w:t xml:space="preserve"> los, </w:t>
      </w:r>
      <w:proofErr w:type="spellStart"/>
      <w:r w:rsidRPr="0058103B">
        <w:rPr>
          <w:rFonts w:ascii="Times New Roman" w:hAnsi="Times New Roman" w:cs="Times New Roman"/>
          <w:sz w:val="24"/>
          <w:szCs w:val="24"/>
        </w:rPr>
        <w:t>wickelte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sie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oben</w:t>
      </w:r>
      <w:proofErr w:type="spellEnd"/>
      <w:r w:rsidRPr="0058103B">
        <w:rPr>
          <w:rFonts w:ascii="Times New Roman" w:hAnsi="Times New Roman" w:cs="Times New Roman"/>
          <w:sz w:val="24"/>
          <w:szCs w:val="24"/>
        </w:rPr>
        <w:t xml:space="preserve"> um </w:t>
      </w:r>
      <w:proofErr w:type="spellStart"/>
      <w:r w:rsidRPr="0058103B">
        <w:rPr>
          <w:rFonts w:ascii="Times New Roman" w:hAnsi="Times New Roman" w:cs="Times New Roman"/>
          <w:sz w:val="24"/>
          <w:szCs w:val="24"/>
        </w:rPr>
        <w:t>einen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Fensterhaken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und</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dann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fielen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die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Haare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zwanzig</w:t>
      </w:r>
      <w:proofErr w:type="spellEnd"/>
      <w:r w:rsidRPr="0058103B">
        <w:rPr>
          <w:rFonts w:ascii="Times New Roman" w:hAnsi="Times New Roman" w:cs="Times New Roman"/>
          <w:sz w:val="24"/>
          <w:szCs w:val="24"/>
        </w:rPr>
        <w:t xml:space="preserve"> Ellen </w:t>
      </w:r>
      <w:proofErr w:type="spellStart"/>
      <w:r w:rsidRPr="0058103B">
        <w:rPr>
          <w:rFonts w:ascii="Times New Roman" w:hAnsi="Times New Roman" w:cs="Times New Roman"/>
          <w:sz w:val="24"/>
          <w:szCs w:val="24"/>
        </w:rPr>
        <w:t>tief</w:t>
      </w:r>
      <w:proofErr w:type="spellEnd"/>
      <w:r w:rsidRPr="0058103B">
        <w:rPr>
          <w:rFonts w:ascii="Times New Roman" w:hAnsi="Times New Roman" w:cs="Times New Roman"/>
          <w:sz w:val="24"/>
          <w:szCs w:val="24"/>
        </w:rPr>
        <w:t xml:space="preserve"> 3._______, </w:t>
      </w:r>
      <w:proofErr w:type="spellStart"/>
      <w:r w:rsidRPr="0058103B">
        <w:rPr>
          <w:rFonts w:ascii="Times New Roman" w:hAnsi="Times New Roman" w:cs="Times New Roman"/>
          <w:sz w:val="24"/>
          <w:szCs w:val="24"/>
        </w:rPr>
        <w:t>und</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die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Zauberin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stieg</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daran</w:t>
      </w:r>
      <w:proofErr w:type="spellEnd"/>
      <w:r w:rsidRPr="0058103B">
        <w:rPr>
          <w:rFonts w:ascii="Times New Roman" w:hAnsi="Times New Roman" w:cs="Times New Roman"/>
          <w:sz w:val="24"/>
          <w:szCs w:val="24"/>
        </w:rPr>
        <w:t xml:space="preserve"> 4._______.</w:t>
      </w:r>
    </w:p>
    <w:p w14:paraId="5CFDC632" w14:textId="77777777" w:rsidR="0008286C" w:rsidRPr="0058103B" w:rsidRDefault="0008286C" w:rsidP="0008286C">
      <w:pPr>
        <w:spacing w:line="240" w:lineRule="auto"/>
        <w:rPr>
          <w:rFonts w:ascii="Times New Roman" w:hAnsi="Times New Roman" w:cs="Times New Roman"/>
          <w:sz w:val="24"/>
          <w:szCs w:val="24"/>
        </w:rPr>
      </w:pPr>
      <w:r w:rsidRPr="0058103B">
        <w:rPr>
          <w:rFonts w:ascii="Times New Roman" w:hAnsi="Times New Roman" w:cs="Times New Roman"/>
          <w:sz w:val="24"/>
          <w:szCs w:val="24"/>
        </w:rPr>
        <w:br/>
        <w:t xml:space="preserve">Nach </w:t>
      </w:r>
      <w:proofErr w:type="spellStart"/>
      <w:r w:rsidRPr="0058103B">
        <w:rPr>
          <w:rFonts w:ascii="Times New Roman" w:hAnsi="Times New Roman" w:cs="Times New Roman"/>
          <w:sz w:val="24"/>
          <w:szCs w:val="24"/>
        </w:rPr>
        <w:t>ein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paar</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Jahren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trug</w:t>
      </w:r>
      <w:proofErr w:type="spellEnd"/>
      <w:r w:rsidRPr="0058103B">
        <w:rPr>
          <w:rFonts w:ascii="Times New Roman" w:hAnsi="Times New Roman" w:cs="Times New Roman"/>
          <w:sz w:val="24"/>
          <w:szCs w:val="24"/>
        </w:rPr>
        <w:t xml:space="preserve"> es </w:t>
      </w:r>
      <w:proofErr w:type="spellStart"/>
      <w:r w:rsidRPr="0058103B">
        <w:rPr>
          <w:rFonts w:ascii="Times New Roman" w:hAnsi="Times New Roman" w:cs="Times New Roman"/>
          <w:sz w:val="24"/>
          <w:szCs w:val="24"/>
        </w:rPr>
        <w:t>sich</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zu</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dass</w:t>
      </w:r>
      <w:proofErr w:type="spellEnd"/>
      <w:r w:rsidRPr="0058103B">
        <w:rPr>
          <w:rFonts w:ascii="Times New Roman" w:hAnsi="Times New Roman" w:cs="Times New Roman"/>
          <w:sz w:val="24"/>
          <w:szCs w:val="24"/>
        </w:rPr>
        <w:t xml:space="preserve"> der </w:t>
      </w:r>
      <w:proofErr w:type="spellStart"/>
      <w:r w:rsidRPr="0058103B">
        <w:rPr>
          <w:rFonts w:ascii="Times New Roman" w:hAnsi="Times New Roman" w:cs="Times New Roman"/>
          <w:sz w:val="24"/>
          <w:szCs w:val="24"/>
        </w:rPr>
        <w:t>Sohn</w:t>
      </w:r>
      <w:proofErr w:type="spellEnd"/>
      <w:r w:rsidRPr="0058103B">
        <w:rPr>
          <w:rFonts w:ascii="Times New Roman" w:hAnsi="Times New Roman" w:cs="Times New Roman"/>
          <w:sz w:val="24"/>
          <w:szCs w:val="24"/>
        </w:rPr>
        <w:t xml:space="preserve"> des </w:t>
      </w:r>
      <w:proofErr w:type="spellStart"/>
      <w:r w:rsidRPr="0058103B">
        <w:rPr>
          <w:rFonts w:ascii="Times New Roman" w:hAnsi="Times New Roman" w:cs="Times New Roman"/>
          <w:sz w:val="24"/>
          <w:szCs w:val="24"/>
        </w:rPr>
        <w:t>Königs</w:t>
      </w:r>
      <w:proofErr w:type="spellEnd"/>
      <w:r w:rsidRPr="0058103B">
        <w:rPr>
          <w:rFonts w:ascii="Times New Roman" w:hAnsi="Times New Roman" w:cs="Times New Roman"/>
          <w:sz w:val="24"/>
          <w:szCs w:val="24"/>
        </w:rPr>
        <w:t xml:space="preserve"> durch den </w:t>
      </w:r>
      <w:proofErr w:type="spellStart"/>
      <w:r w:rsidRPr="0058103B">
        <w:rPr>
          <w:rFonts w:ascii="Times New Roman" w:hAnsi="Times New Roman" w:cs="Times New Roman"/>
          <w:sz w:val="24"/>
          <w:szCs w:val="24"/>
        </w:rPr>
        <w:t>Wald</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ritt</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und</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an</w:t>
      </w:r>
      <w:proofErr w:type="spellEnd"/>
      <w:r w:rsidRPr="0058103B">
        <w:rPr>
          <w:rFonts w:ascii="Times New Roman" w:hAnsi="Times New Roman" w:cs="Times New Roman"/>
          <w:sz w:val="24"/>
          <w:szCs w:val="24"/>
        </w:rPr>
        <w:t xml:space="preserve"> dem </w:t>
      </w:r>
      <w:proofErr w:type="spellStart"/>
      <w:r w:rsidRPr="0058103B">
        <w:rPr>
          <w:rFonts w:ascii="Times New Roman" w:hAnsi="Times New Roman" w:cs="Times New Roman"/>
          <w:sz w:val="24"/>
          <w:szCs w:val="24"/>
        </w:rPr>
        <w:t>Turm</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vorüberkam</w:t>
      </w:r>
      <w:proofErr w:type="spellEnd"/>
      <w:r w:rsidRPr="0058103B">
        <w:rPr>
          <w:rFonts w:ascii="Times New Roman" w:hAnsi="Times New Roman" w:cs="Times New Roman"/>
          <w:sz w:val="24"/>
          <w:szCs w:val="24"/>
        </w:rPr>
        <w:t xml:space="preserve">. Da </w:t>
      </w:r>
      <w:proofErr w:type="spellStart"/>
      <w:r w:rsidRPr="0058103B">
        <w:rPr>
          <w:rFonts w:ascii="Times New Roman" w:hAnsi="Times New Roman" w:cs="Times New Roman"/>
          <w:sz w:val="24"/>
          <w:szCs w:val="24"/>
        </w:rPr>
        <w:t>hörte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er</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einen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Gesang</w:t>
      </w:r>
      <w:proofErr w:type="spellEnd"/>
      <w:r w:rsidRPr="0058103B">
        <w:rPr>
          <w:rFonts w:ascii="Times New Roman" w:hAnsi="Times New Roman" w:cs="Times New Roman"/>
          <w:sz w:val="24"/>
          <w:szCs w:val="24"/>
        </w:rPr>
        <w:t xml:space="preserve">, der </w:t>
      </w:r>
      <w:proofErr w:type="spellStart"/>
      <w:r w:rsidRPr="0058103B">
        <w:rPr>
          <w:rFonts w:ascii="Times New Roman" w:hAnsi="Times New Roman" w:cs="Times New Roman"/>
          <w:sz w:val="24"/>
          <w:szCs w:val="24"/>
        </w:rPr>
        <w:t>war</w:t>
      </w:r>
      <w:proofErr w:type="spellEnd"/>
      <w:r w:rsidRPr="0058103B">
        <w:rPr>
          <w:rFonts w:ascii="Times New Roman" w:hAnsi="Times New Roman" w:cs="Times New Roman"/>
          <w:sz w:val="24"/>
          <w:szCs w:val="24"/>
        </w:rPr>
        <w:t xml:space="preserve"> so </w:t>
      </w:r>
      <w:proofErr w:type="spellStart"/>
      <w:r w:rsidRPr="0058103B">
        <w:rPr>
          <w:rFonts w:ascii="Times New Roman" w:hAnsi="Times New Roman" w:cs="Times New Roman"/>
          <w:sz w:val="24"/>
          <w:szCs w:val="24"/>
        </w:rPr>
        <w:t>lieblich</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dass</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er</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stillhielt</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und</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horchte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Das</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war</w:t>
      </w:r>
      <w:proofErr w:type="spellEnd"/>
      <w:r w:rsidRPr="0058103B">
        <w:rPr>
          <w:rFonts w:ascii="Times New Roman" w:hAnsi="Times New Roman" w:cs="Times New Roman"/>
          <w:sz w:val="24"/>
          <w:szCs w:val="24"/>
        </w:rPr>
        <w:t xml:space="preserve"> </w:t>
      </w:r>
      <w:proofErr w:type="spellStart"/>
      <w:r w:rsidRPr="0058103B">
        <w:rPr>
          <w:rStyle w:val="highlight"/>
          <w:rFonts w:ascii="Times New Roman" w:hAnsi="Times New Roman" w:cs="Times New Roman"/>
          <w:sz w:val="24"/>
          <w:szCs w:val="24"/>
        </w:rPr>
        <w:t>Rapunzel</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die</w:t>
      </w:r>
      <w:proofErr w:type="spellEnd"/>
      <w:r w:rsidRPr="0058103B">
        <w:rPr>
          <w:rFonts w:ascii="Times New Roman" w:hAnsi="Times New Roman" w:cs="Times New Roman"/>
          <w:sz w:val="24"/>
          <w:szCs w:val="24"/>
        </w:rPr>
        <w:t xml:space="preserve"> in </w:t>
      </w:r>
      <w:proofErr w:type="spellStart"/>
      <w:r w:rsidRPr="0058103B">
        <w:rPr>
          <w:rFonts w:ascii="Times New Roman" w:hAnsi="Times New Roman" w:cs="Times New Roman"/>
          <w:sz w:val="24"/>
          <w:szCs w:val="24"/>
        </w:rPr>
        <w:t>ihrer</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Einsamkeit</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sich</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die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Zeit</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damit</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vertrieb</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ihre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süße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Stimme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erschallen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zu</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lassen</w:t>
      </w:r>
      <w:proofErr w:type="spellEnd"/>
      <w:r w:rsidRPr="0058103B">
        <w:rPr>
          <w:rFonts w:ascii="Times New Roman" w:hAnsi="Times New Roman" w:cs="Times New Roman"/>
          <w:sz w:val="24"/>
          <w:szCs w:val="24"/>
        </w:rPr>
        <w:t xml:space="preserve">. Der </w:t>
      </w:r>
      <w:proofErr w:type="spellStart"/>
      <w:r w:rsidRPr="0058103B">
        <w:rPr>
          <w:rFonts w:ascii="Times New Roman" w:hAnsi="Times New Roman" w:cs="Times New Roman"/>
          <w:sz w:val="24"/>
          <w:szCs w:val="24"/>
        </w:rPr>
        <w:t>Königssohn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wollte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zu</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ihr</w:t>
      </w:r>
      <w:proofErr w:type="spellEnd"/>
      <w:r w:rsidRPr="0058103B">
        <w:rPr>
          <w:rFonts w:ascii="Times New Roman" w:hAnsi="Times New Roman" w:cs="Times New Roman"/>
          <w:sz w:val="24"/>
          <w:szCs w:val="24"/>
        </w:rPr>
        <w:t xml:space="preserve"> 5._______steigen </w:t>
      </w:r>
      <w:proofErr w:type="spellStart"/>
      <w:r w:rsidRPr="0058103B">
        <w:rPr>
          <w:rFonts w:ascii="Times New Roman" w:hAnsi="Times New Roman" w:cs="Times New Roman"/>
          <w:sz w:val="24"/>
          <w:szCs w:val="24"/>
        </w:rPr>
        <w:t>und</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suchte</w:t>
      </w:r>
      <w:proofErr w:type="spellEnd"/>
      <w:r w:rsidRPr="0058103B">
        <w:rPr>
          <w:rFonts w:ascii="Times New Roman" w:hAnsi="Times New Roman" w:cs="Times New Roman"/>
          <w:sz w:val="24"/>
          <w:szCs w:val="24"/>
        </w:rPr>
        <w:t xml:space="preserve"> nach </w:t>
      </w:r>
      <w:proofErr w:type="spellStart"/>
      <w:r w:rsidRPr="0058103B">
        <w:rPr>
          <w:rFonts w:ascii="Times New Roman" w:hAnsi="Times New Roman" w:cs="Times New Roman"/>
          <w:sz w:val="24"/>
          <w:szCs w:val="24"/>
        </w:rPr>
        <w:t>einer</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Türe</w:t>
      </w:r>
      <w:proofErr w:type="spellEnd"/>
      <w:r w:rsidRPr="0058103B">
        <w:rPr>
          <w:rFonts w:ascii="Times New Roman" w:hAnsi="Times New Roman" w:cs="Times New Roman"/>
          <w:sz w:val="24"/>
          <w:szCs w:val="24"/>
        </w:rPr>
        <w:t xml:space="preserve"> des </w:t>
      </w:r>
      <w:proofErr w:type="spellStart"/>
      <w:r w:rsidRPr="0058103B">
        <w:rPr>
          <w:rFonts w:ascii="Times New Roman" w:hAnsi="Times New Roman" w:cs="Times New Roman"/>
          <w:sz w:val="24"/>
          <w:szCs w:val="24"/>
        </w:rPr>
        <w:t>Turms</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aber</w:t>
      </w:r>
      <w:proofErr w:type="spellEnd"/>
      <w:r w:rsidRPr="0058103B">
        <w:rPr>
          <w:rFonts w:ascii="Times New Roman" w:hAnsi="Times New Roman" w:cs="Times New Roman"/>
          <w:sz w:val="24"/>
          <w:szCs w:val="24"/>
        </w:rPr>
        <w:t xml:space="preserve"> es </w:t>
      </w:r>
      <w:proofErr w:type="spellStart"/>
      <w:r w:rsidRPr="0058103B">
        <w:rPr>
          <w:rFonts w:ascii="Times New Roman" w:hAnsi="Times New Roman" w:cs="Times New Roman"/>
          <w:sz w:val="24"/>
          <w:szCs w:val="24"/>
        </w:rPr>
        <w:t>war</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keine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zu</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finden</w:t>
      </w:r>
      <w:proofErr w:type="spellEnd"/>
      <w:r w:rsidRPr="0058103B">
        <w:rPr>
          <w:rFonts w:ascii="Times New Roman" w:hAnsi="Times New Roman" w:cs="Times New Roman"/>
          <w:sz w:val="24"/>
          <w:szCs w:val="24"/>
        </w:rPr>
        <w:t xml:space="preserve">. Er </w:t>
      </w:r>
      <w:proofErr w:type="spellStart"/>
      <w:r w:rsidRPr="0058103B">
        <w:rPr>
          <w:rFonts w:ascii="Times New Roman" w:hAnsi="Times New Roman" w:cs="Times New Roman"/>
          <w:sz w:val="24"/>
          <w:szCs w:val="24"/>
        </w:rPr>
        <w:t>ritt</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heim</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Doch</w:t>
      </w:r>
      <w:proofErr w:type="spellEnd"/>
      <w:r w:rsidRPr="0058103B">
        <w:rPr>
          <w:rFonts w:ascii="Times New Roman" w:hAnsi="Times New Roman" w:cs="Times New Roman"/>
          <w:sz w:val="24"/>
          <w:szCs w:val="24"/>
        </w:rPr>
        <w:t xml:space="preserve"> der </w:t>
      </w:r>
      <w:proofErr w:type="spellStart"/>
      <w:r w:rsidRPr="0058103B">
        <w:rPr>
          <w:rFonts w:ascii="Times New Roman" w:hAnsi="Times New Roman" w:cs="Times New Roman"/>
          <w:sz w:val="24"/>
          <w:szCs w:val="24"/>
        </w:rPr>
        <w:t>Gesang</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hatte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ihm</w:t>
      </w:r>
      <w:proofErr w:type="spellEnd"/>
      <w:r w:rsidRPr="0058103B">
        <w:rPr>
          <w:rFonts w:ascii="Times New Roman" w:hAnsi="Times New Roman" w:cs="Times New Roman"/>
          <w:sz w:val="24"/>
          <w:szCs w:val="24"/>
        </w:rPr>
        <w:t xml:space="preserve"> so </w:t>
      </w:r>
      <w:proofErr w:type="spellStart"/>
      <w:r w:rsidRPr="0058103B">
        <w:rPr>
          <w:rFonts w:ascii="Times New Roman" w:hAnsi="Times New Roman" w:cs="Times New Roman"/>
          <w:sz w:val="24"/>
          <w:szCs w:val="24"/>
        </w:rPr>
        <w:t>sehr</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das</w:t>
      </w:r>
      <w:proofErr w:type="spellEnd"/>
      <w:r w:rsidRPr="0058103B">
        <w:rPr>
          <w:rFonts w:ascii="Times New Roman" w:hAnsi="Times New Roman" w:cs="Times New Roman"/>
          <w:sz w:val="24"/>
          <w:szCs w:val="24"/>
        </w:rPr>
        <w:t xml:space="preserve"> Herz </w:t>
      </w:r>
      <w:proofErr w:type="spellStart"/>
      <w:r w:rsidRPr="0058103B">
        <w:rPr>
          <w:rFonts w:ascii="Times New Roman" w:hAnsi="Times New Roman" w:cs="Times New Roman"/>
          <w:sz w:val="24"/>
          <w:szCs w:val="24"/>
        </w:rPr>
        <w:t>gerührt</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dass</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er</w:t>
      </w:r>
      <w:proofErr w:type="spellEnd"/>
      <w:r w:rsidRPr="0058103B">
        <w:rPr>
          <w:rFonts w:ascii="Times New Roman" w:hAnsi="Times New Roman" w:cs="Times New Roman"/>
          <w:sz w:val="24"/>
          <w:szCs w:val="24"/>
        </w:rPr>
        <w:t xml:space="preserve"> jeden Tag </w:t>
      </w:r>
      <w:proofErr w:type="spellStart"/>
      <w:r w:rsidRPr="0058103B">
        <w:rPr>
          <w:rFonts w:ascii="Times New Roman" w:hAnsi="Times New Roman" w:cs="Times New Roman"/>
          <w:sz w:val="24"/>
          <w:szCs w:val="24"/>
        </w:rPr>
        <w:t>hinaus</w:t>
      </w:r>
      <w:proofErr w:type="spellEnd"/>
      <w:r w:rsidRPr="0058103B">
        <w:rPr>
          <w:rFonts w:ascii="Times New Roman" w:hAnsi="Times New Roman" w:cs="Times New Roman"/>
          <w:sz w:val="24"/>
          <w:szCs w:val="24"/>
        </w:rPr>
        <w:t xml:space="preserve"> in den </w:t>
      </w:r>
      <w:proofErr w:type="spellStart"/>
      <w:r w:rsidRPr="0058103B">
        <w:rPr>
          <w:rFonts w:ascii="Times New Roman" w:hAnsi="Times New Roman" w:cs="Times New Roman"/>
          <w:sz w:val="24"/>
          <w:szCs w:val="24"/>
        </w:rPr>
        <w:t>Wald</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ging</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und</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zuhörte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Als</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er</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einmal</w:t>
      </w:r>
      <w:proofErr w:type="spellEnd"/>
      <w:r w:rsidRPr="0058103B">
        <w:rPr>
          <w:rFonts w:ascii="Times New Roman" w:hAnsi="Times New Roman" w:cs="Times New Roman"/>
          <w:sz w:val="24"/>
          <w:szCs w:val="24"/>
        </w:rPr>
        <w:t xml:space="preserve"> so </w:t>
      </w:r>
      <w:proofErr w:type="spellStart"/>
      <w:r w:rsidRPr="0058103B">
        <w:rPr>
          <w:rFonts w:ascii="Times New Roman" w:hAnsi="Times New Roman" w:cs="Times New Roman"/>
          <w:sz w:val="24"/>
          <w:szCs w:val="24"/>
        </w:rPr>
        <w:t>hinter</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einem</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Baum</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stand</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sah</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er</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dass</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eine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Zauberin</w:t>
      </w:r>
      <w:proofErr w:type="spellEnd"/>
      <w:r w:rsidRPr="0058103B">
        <w:rPr>
          <w:rFonts w:ascii="Times New Roman" w:hAnsi="Times New Roman" w:cs="Times New Roman"/>
          <w:sz w:val="24"/>
          <w:szCs w:val="24"/>
        </w:rPr>
        <w:t xml:space="preserve"> 6._______kam, </w:t>
      </w:r>
      <w:proofErr w:type="spellStart"/>
      <w:r w:rsidRPr="0058103B">
        <w:rPr>
          <w:rFonts w:ascii="Times New Roman" w:hAnsi="Times New Roman" w:cs="Times New Roman"/>
          <w:sz w:val="24"/>
          <w:szCs w:val="24"/>
        </w:rPr>
        <w:t>und</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hörte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wie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sie</w:t>
      </w:r>
      <w:proofErr w:type="spellEnd"/>
      <w:r w:rsidRPr="0058103B">
        <w:rPr>
          <w:rFonts w:ascii="Times New Roman" w:hAnsi="Times New Roman" w:cs="Times New Roman"/>
          <w:sz w:val="24"/>
          <w:szCs w:val="24"/>
        </w:rPr>
        <w:t xml:space="preserve"> 7._______rief:</w:t>
      </w:r>
    </w:p>
    <w:p w14:paraId="0EA96062" w14:textId="77777777" w:rsidR="0008286C" w:rsidRPr="0058103B" w:rsidRDefault="0008286C" w:rsidP="0008286C">
      <w:pPr>
        <w:spacing w:line="240" w:lineRule="auto"/>
        <w:rPr>
          <w:rFonts w:ascii="Times New Roman" w:hAnsi="Times New Roman" w:cs="Times New Roman"/>
          <w:sz w:val="24"/>
          <w:szCs w:val="24"/>
        </w:rPr>
      </w:pPr>
      <w:r w:rsidRPr="0058103B">
        <w:rPr>
          <w:rFonts w:ascii="Times New Roman" w:hAnsi="Times New Roman" w:cs="Times New Roman"/>
          <w:sz w:val="24"/>
          <w:szCs w:val="24"/>
        </w:rPr>
        <w:br/>
        <w:t>»</w:t>
      </w:r>
      <w:proofErr w:type="spellStart"/>
      <w:r w:rsidRPr="0058103B">
        <w:rPr>
          <w:rStyle w:val="highlight"/>
          <w:rFonts w:ascii="Times New Roman" w:hAnsi="Times New Roman" w:cs="Times New Roman"/>
          <w:sz w:val="24"/>
          <w:szCs w:val="24"/>
        </w:rPr>
        <w:t>Rapunzel</w:t>
      </w:r>
      <w:proofErr w:type="spellEnd"/>
      <w:r w:rsidRPr="0058103B">
        <w:rPr>
          <w:rFonts w:ascii="Times New Roman" w:hAnsi="Times New Roman" w:cs="Times New Roman"/>
          <w:sz w:val="24"/>
          <w:szCs w:val="24"/>
        </w:rPr>
        <w:t xml:space="preserve">, </w:t>
      </w:r>
      <w:proofErr w:type="spellStart"/>
      <w:r w:rsidRPr="0058103B">
        <w:rPr>
          <w:rStyle w:val="highlight"/>
          <w:rFonts w:ascii="Times New Roman" w:hAnsi="Times New Roman" w:cs="Times New Roman"/>
          <w:sz w:val="24"/>
          <w:szCs w:val="24"/>
        </w:rPr>
        <w:t>Rapunzel</w:t>
      </w:r>
      <w:proofErr w:type="spellEnd"/>
      <w:r w:rsidRPr="0058103B">
        <w:rPr>
          <w:rFonts w:ascii="Times New Roman" w:hAnsi="Times New Roman" w:cs="Times New Roman"/>
          <w:sz w:val="24"/>
          <w:szCs w:val="24"/>
        </w:rPr>
        <w:t>,</w:t>
      </w:r>
      <w:r w:rsidRPr="0058103B">
        <w:rPr>
          <w:rFonts w:ascii="Times New Roman" w:hAnsi="Times New Roman" w:cs="Times New Roman"/>
          <w:sz w:val="24"/>
          <w:szCs w:val="24"/>
        </w:rPr>
        <w:br/>
      </w:r>
      <w:proofErr w:type="spellStart"/>
      <w:r w:rsidRPr="0058103B">
        <w:rPr>
          <w:rFonts w:ascii="Times New Roman" w:hAnsi="Times New Roman" w:cs="Times New Roman"/>
          <w:sz w:val="24"/>
          <w:szCs w:val="24"/>
        </w:rPr>
        <w:t>Lass</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mir</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dein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Haar</w:t>
      </w:r>
      <w:proofErr w:type="spellEnd"/>
      <w:r w:rsidRPr="0058103B">
        <w:rPr>
          <w:rFonts w:ascii="Times New Roman" w:hAnsi="Times New Roman" w:cs="Times New Roman"/>
          <w:sz w:val="24"/>
          <w:szCs w:val="24"/>
        </w:rPr>
        <w:t xml:space="preserve"> 8._______!«</w:t>
      </w:r>
    </w:p>
    <w:p w14:paraId="12E33884" w14:textId="77777777" w:rsidR="0008286C" w:rsidRPr="0058103B" w:rsidRDefault="0008286C" w:rsidP="0008286C">
      <w:pPr>
        <w:spacing w:line="240" w:lineRule="auto"/>
        <w:rPr>
          <w:rFonts w:ascii="Times New Roman" w:hAnsi="Times New Roman" w:cs="Times New Roman"/>
          <w:sz w:val="24"/>
          <w:szCs w:val="24"/>
        </w:rPr>
      </w:pPr>
      <w:r w:rsidRPr="0058103B">
        <w:rPr>
          <w:rFonts w:ascii="Times New Roman" w:hAnsi="Times New Roman" w:cs="Times New Roman"/>
          <w:sz w:val="24"/>
          <w:szCs w:val="24"/>
        </w:rPr>
        <w:br/>
        <w:t xml:space="preserve">Da </w:t>
      </w:r>
      <w:proofErr w:type="spellStart"/>
      <w:r w:rsidRPr="0058103B">
        <w:rPr>
          <w:rFonts w:ascii="Times New Roman" w:hAnsi="Times New Roman" w:cs="Times New Roman"/>
          <w:sz w:val="24"/>
          <w:szCs w:val="24"/>
        </w:rPr>
        <w:t>ließ</w:t>
      </w:r>
      <w:proofErr w:type="spellEnd"/>
      <w:r w:rsidRPr="0058103B">
        <w:rPr>
          <w:rFonts w:ascii="Times New Roman" w:hAnsi="Times New Roman" w:cs="Times New Roman"/>
          <w:sz w:val="24"/>
          <w:szCs w:val="24"/>
        </w:rPr>
        <w:t xml:space="preserve"> </w:t>
      </w:r>
      <w:proofErr w:type="spellStart"/>
      <w:r w:rsidRPr="0058103B">
        <w:rPr>
          <w:rStyle w:val="highlight"/>
          <w:rFonts w:ascii="Times New Roman" w:hAnsi="Times New Roman" w:cs="Times New Roman"/>
          <w:sz w:val="24"/>
          <w:szCs w:val="24"/>
        </w:rPr>
        <w:t>Rapunzel</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die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Haarflechten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herab</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und</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die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Zauberin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stieg</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zu</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ihr</w:t>
      </w:r>
      <w:proofErr w:type="spellEnd"/>
      <w:r w:rsidRPr="0058103B">
        <w:rPr>
          <w:rFonts w:ascii="Times New Roman" w:hAnsi="Times New Roman" w:cs="Times New Roman"/>
          <w:sz w:val="24"/>
          <w:szCs w:val="24"/>
        </w:rPr>
        <w:t xml:space="preserve"> 9._______. »</w:t>
      </w:r>
      <w:proofErr w:type="spellStart"/>
      <w:r w:rsidRPr="0058103B">
        <w:rPr>
          <w:rFonts w:ascii="Times New Roman" w:hAnsi="Times New Roman" w:cs="Times New Roman"/>
          <w:sz w:val="24"/>
          <w:szCs w:val="24"/>
        </w:rPr>
        <w:t>Ist</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das</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die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Leiter</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auf</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welcher</w:t>
      </w:r>
      <w:proofErr w:type="spellEnd"/>
      <w:r w:rsidRPr="0058103B">
        <w:rPr>
          <w:rFonts w:ascii="Times New Roman" w:hAnsi="Times New Roman" w:cs="Times New Roman"/>
          <w:sz w:val="24"/>
          <w:szCs w:val="24"/>
        </w:rPr>
        <w:t xml:space="preserve"> man </w:t>
      </w:r>
      <w:proofErr w:type="spellStart"/>
      <w:r w:rsidRPr="0058103B">
        <w:rPr>
          <w:rFonts w:ascii="Times New Roman" w:hAnsi="Times New Roman" w:cs="Times New Roman"/>
          <w:sz w:val="24"/>
          <w:szCs w:val="24"/>
        </w:rPr>
        <w:t>hinaufkommt</w:t>
      </w:r>
      <w:proofErr w:type="spellEnd"/>
      <w:r w:rsidRPr="0058103B">
        <w:rPr>
          <w:rFonts w:ascii="Times New Roman" w:hAnsi="Times New Roman" w:cs="Times New Roman"/>
          <w:sz w:val="24"/>
          <w:szCs w:val="24"/>
        </w:rPr>
        <w:t xml:space="preserve">, so </w:t>
      </w:r>
      <w:proofErr w:type="spellStart"/>
      <w:r w:rsidRPr="0058103B">
        <w:rPr>
          <w:rFonts w:ascii="Times New Roman" w:hAnsi="Times New Roman" w:cs="Times New Roman"/>
          <w:sz w:val="24"/>
          <w:szCs w:val="24"/>
        </w:rPr>
        <w:t>will</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ich</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auch</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einmal</w:t>
      </w:r>
      <w:proofErr w:type="spellEnd"/>
      <w:r w:rsidRPr="0058103B">
        <w:rPr>
          <w:rFonts w:ascii="Times New Roman" w:hAnsi="Times New Roman" w:cs="Times New Roman"/>
          <w:sz w:val="24"/>
          <w:szCs w:val="24"/>
        </w:rPr>
        <w:t xml:space="preserve"> mein </w:t>
      </w:r>
      <w:proofErr w:type="spellStart"/>
      <w:r w:rsidRPr="0058103B">
        <w:rPr>
          <w:rFonts w:ascii="Times New Roman" w:hAnsi="Times New Roman" w:cs="Times New Roman"/>
          <w:sz w:val="24"/>
          <w:szCs w:val="24"/>
        </w:rPr>
        <w:t>Glück</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versuchen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Und</w:t>
      </w:r>
      <w:proofErr w:type="spellEnd"/>
      <w:r w:rsidRPr="0058103B">
        <w:rPr>
          <w:rFonts w:ascii="Times New Roman" w:hAnsi="Times New Roman" w:cs="Times New Roman"/>
          <w:sz w:val="24"/>
          <w:szCs w:val="24"/>
        </w:rPr>
        <w:t xml:space="preserve"> den </w:t>
      </w:r>
      <w:proofErr w:type="spellStart"/>
      <w:r w:rsidRPr="0058103B">
        <w:rPr>
          <w:rFonts w:ascii="Times New Roman" w:hAnsi="Times New Roman" w:cs="Times New Roman"/>
          <w:sz w:val="24"/>
          <w:szCs w:val="24"/>
        </w:rPr>
        <w:t>folgenden</w:t>
      </w:r>
      <w:proofErr w:type="spellEnd"/>
      <w:r w:rsidRPr="0058103B">
        <w:rPr>
          <w:rFonts w:ascii="Times New Roman" w:hAnsi="Times New Roman" w:cs="Times New Roman"/>
          <w:sz w:val="24"/>
          <w:szCs w:val="24"/>
        </w:rPr>
        <w:t xml:space="preserve"> Tag, </w:t>
      </w:r>
      <w:proofErr w:type="spellStart"/>
      <w:r w:rsidRPr="0058103B">
        <w:rPr>
          <w:rFonts w:ascii="Times New Roman" w:hAnsi="Times New Roman" w:cs="Times New Roman"/>
          <w:sz w:val="24"/>
          <w:szCs w:val="24"/>
        </w:rPr>
        <w:t>als</w:t>
      </w:r>
      <w:proofErr w:type="spellEnd"/>
      <w:r w:rsidRPr="0058103B">
        <w:rPr>
          <w:rFonts w:ascii="Times New Roman" w:hAnsi="Times New Roman" w:cs="Times New Roman"/>
          <w:sz w:val="24"/>
          <w:szCs w:val="24"/>
        </w:rPr>
        <w:t xml:space="preserve"> es </w:t>
      </w:r>
      <w:proofErr w:type="spellStart"/>
      <w:r w:rsidRPr="0058103B">
        <w:rPr>
          <w:rFonts w:ascii="Times New Roman" w:hAnsi="Times New Roman" w:cs="Times New Roman"/>
          <w:sz w:val="24"/>
          <w:szCs w:val="24"/>
        </w:rPr>
        <w:t>anfing</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dunkel</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zu</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werden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ging</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er</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zu</w:t>
      </w:r>
      <w:proofErr w:type="spellEnd"/>
      <w:r w:rsidRPr="0058103B">
        <w:rPr>
          <w:rFonts w:ascii="Times New Roman" w:hAnsi="Times New Roman" w:cs="Times New Roman"/>
          <w:sz w:val="24"/>
          <w:szCs w:val="24"/>
        </w:rPr>
        <w:t xml:space="preserve"> dem </w:t>
      </w:r>
      <w:proofErr w:type="spellStart"/>
      <w:r w:rsidRPr="0058103B">
        <w:rPr>
          <w:rFonts w:ascii="Times New Roman" w:hAnsi="Times New Roman" w:cs="Times New Roman"/>
          <w:sz w:val="24"/>
          <w:szCs w:val="24"/>
        </w:rPr>
        <w:t>Turme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und</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rief</w:t>
      </w:r>
      <w:proofErr w:type="spellEnd"/>
      <w:r w:rsidRPr="0058103B">
        <w:rPr>
          <w:rFonts w:ascii="Times New Roman" w:hAnsi="Times New Roman" w:cs="Times New Roman"/>
          <w:sz w:val="24"/>
          <w:szCs w:val="24"/>
        </w:rPr>
        <w:t>:</w:t>
      </w:r>
    </w:p>
    <w:p w14:paraId="31FBDA2C" w14:textId="77777777" w:rsidR="0008286C" w:rsidRPr="0058103B" w:rsidRDefault="0008286C" w:rsidP="0008286C">
      <w:pPr>
        <w:spacing w:line="240" w:lineRule="auto"/>
        <w:rPr>
          <w:rFonts w:ascii="Times New Roman" w:hAnsi="Times New Roman" w:cs="Times New Roman"/>
          <w:sz w:val="24"/>
          <w:szCs w:val="24"/>
        </w:rPr>
      </w:pPr>
      <w:r w:rsidRPr="0058103B">
        <w:rPr>
          <w:rFonts w:ascii="Times New Roman" w:hAnsi="Times New Roman" w:cs="Times New Roman"/>
          <w:sz w:val="24"/>
          <w:szCs w:val="24"/>
        </w:rPr>
        <w:br/>
        <w:t>»</w:t>
      </w:r>
      <w:proofErr w:type="spellStart"/>
      <w:r w:rsidRPr="0058103B">
        <w:rPr>
          <w:rStyle w:val="highlight"/>
          <w:rFonts w:ascii="Times New Roman" w:hAnsi="Times New Roman" w:cs="Times New Roman"/>
          <w:sz w:val="24"/>
          <w:szCs w:val="24"/>
        </w:rPr>
        <w:t>Rapunzel</w:t>
      </w:r>
      <w:proofErr w:type="spellEnd"/>
      <w:r w:rsidRPr="0058103B">
        <w:rPr>
          <w:rFonts w:ascii="Times New Roman" w:hAnsi="Times New Roman" w:cs="Times New Roman"/>
          <w:sz w:val="24"/>
          <w:szCs w:val="24"/>
        </w:rPr>
        <w:t xml:space="preserve">, </w:t>
      </w:r>
      <w:proofErr w:type="spellStart"/>
      <w:r w:rsidRPr="0058103B">
        <w:rPr>
          <w:rStyle w:val="highlight"/>
          <w:rFonts w:ascii="Times New Roman" w:hAnsi="Times New Roman" w:cs="Times New Roman"/>
          <w:sz w:val="24"/>
          <w:szCs w:val="24"/>
        </w:rPr>
        <w:t>Rapunzel</w:t>
      </w:r>
      <w:proofErr w:type="spellEnd"/>
      <w:r w:rsidRPr="0058103B">
        <w:rPr>
          <w:rFonts w:ascii="Times New Roman" w:hAnsi="Times New Roman" w:cs="Times New Roman"/>
          <w:sz w:val="24"/>
          <w:szCs w:val="24"/>
        </w:rPr>
        <w:t>,</w:t>
      </w:r>
      <w:r w:rsidRPr="0058103B">
        <w:rPr>
          <w:rFonts w:ascii="Times New Roman" w:hAnsi="Times New Roman" w:cs="Times New Roman"/>
          <w:sz w:val="24"/>
          <w:szCs w:val="24"/>
        </w:rPr>
        <w:br/>
      </w:r>
      <w:proofErr w:type="spellStart"/>
      <w:r w:rsidRPr="0058103B">
        <w:rPr>
          <w:rFonts w:ascii="Times New Roman" w:hAnsi="Times New Roman" w:cs="Times New Roman"/>
          <w:sz w:val="24"/>
          <w:szCs w:val="24"/>
        </w:rPr>
        <w:t>Lass</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mir</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dein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Haar</w:t>
      </w:r>
      <w:proofErr w:type="spellEnd"/>
      <w:r w:rsidRPr="0058103B">
        <w:rPr>
          <w:rFonts w:ascii="Times New Roman" w:hAnsi="Times New Roman" w:cs="Times New Roman"/>
          <w:sz w:val="24"/>
          <w:szCs w:val="24"/>
        </w:rPr>
        <w:t xml:space="preserve"> 10._______!«</w:t>
      </w:r>
    </w:p>
    <w:p w14:paraId="25EDA8FF" w14:textId="77777777" w:rsidR="0008286C" w:rsidRPr="0058103B" w:rsidRDefault="0008286C" w:rsidP="0008286C">
      <w:pPr>
        <w:spacing w:line="240" w:lineRule="auto"/>
        <w:rPr>
          <w:rFonts w:ascii="Times New Roman" w:hAnsi="Times New Roman" w:cs="Times New Roman"/>
          <w:sz w:val="24"/>
          <w:szCs w:val="24"/>
        </w:rPr>
      </w:pPr>
      <w:r w:rsidRPr="0058103B">
        <w:rPr>
          <w:rFonts w:ascii="Times New Roman" w:hAnsi="Times New Roman" w:cs="Times New Roman"/>
          <w:sz w:val="24"/>
          <w:szCs w:val="24"/>
        </w:rPr>
        <w:br/>
      </w:r>
      <w:proofErr w:type="spellStart"/>
      <w:r w:rsidRPr="0058103B">
        <w:rPr>
          <w:rFonts w:ascii="Times New Roman" w:hAnsi="Times New Roman" w:cs="Times New Roman"/>
          <w:sz w:val="24"/>
          <w:szCs w:val="24"/>
        </w:rPr>
        <w:t>Alsbald</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fielen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die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Haare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herab</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und</w:t>
      </w:r>
      <w:proofErr w:type="spellEnd"/>
      <w:r w:rsidRPr="0058103B">
        <w:rPr>
          <w:rFonts w:ascii="Times New Roman" w:hAnsi="Times New Roman" w:cs="Times New Roman"/>
          <w:sz w:val="24"/>
          <w:szCs w:val="24"/>
        </w:rPr>
        <w:t xml:space="preserve"> der </w:t>
      </w:r>
      <w:proofErr w:type="spellStart"/>
      <w:r w:rsidRPr="0058103B">
        <w:rPr>
          <w:rFonts w:ascii="Times New Roman" w:hAnsi="Times New Roman" w:cs="Times New Roman"/>
          <w:sz w:val="24"/>
          <w:szCs w:val="24"/>
        </w:rPr>
        <w:t>Königssohn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stieg</w:t>
      </w:r>
      <w:proofErr w:type="spellEnd"/>
      <w:r w:rsidRPr="0058103B">
        <w:rPr>
          <w:rFonts w:ascii="Times New Roman" w:hAnsi="Times New Roman" w:cs="Times New Roman"/>
          <w:sz w:val="24"/>
          <w:szCs w:val="24"/>
        </w:rPr>
        <w:t xml:space="preserve"> 11._______.</w:t>
      </w:r>
    </w:p>
    <w:p w14:paraId="52526EC4" w14:textId="77777777" w:rsidR="00EE3A55" w:rsidRPr="0058103B" w:rsidRDefault="00EE3A55" w:rsidP="000733C7">
      <w:pPr>
        <w:spacing w:line="360" w:lineRule="auto"/>
        <w:jc w:val="both"/>
        <w:rPr>
          <w:rFonts w:ascii="Times New Roman" w:hAnsi="Times New Roman" w:cs="Times New Roman"/>
          <w:b/>
          <w:bCs/>
          <w:sz w:val="24"/>
          <w:szCs w:val="24"/>
          <w:lang w:eastAsia="zh-CN"/>
        </w:rPr>
      </w:pPr>
    </w:p>
    <w:p w14:paraId="0F1852E3" w14:textId="77777777" w:rsidR="00AF1438" w:rsidRPr="0058103B" w:rsidRDefault="00AF1438" w:rsidP="000733C7">
      <w:pPr>
        <w:spacing w:line="360" w:lineRule="auto"/>
        <w:jc w:val="both"/>
        <w:rPr>
          <w:rFonts w:ascii="Times New Roman" w:hAnsi="Times New Roman" w:cs="Times New Roman"/>
          <w:b/>
          <w:bCs/>
          <w:sz w:val="24"/>
          <w:szCs w:val="24"/>
          <w:lang w:val="de-DE" w:eastAsia="zh-CN"/>
        </w:rPr>
      </w:pPr>
    </w:p>
    <w:p w14:paraId="76575915" w14:textId="7C1F13E8" w:rsidR="000733C7" w:rsidRPr="0058103B" w:rsidRDefault="000733C7" w:rsidP="000733C7">
      <w:pPr>
        <w:spacing w:line="360" w:lineRule="auto"/>
        <w:jc w:val="both"/>
        <w:rPr>
          <w:rFonts w:ascii="Times New Roman" w:hAnsi="Times New Roman" w:cs="Times New Roman"/>
          <w:b/>
          <w:bCs/>
          <w:sz w:val="24"/>
          <w:szCs w:val="24"/>
          <w:lang w:val="de-DE" w:eastAsia="zh-CN"/>
        </w:rPr>
      </w:pPr>
      <w:r w:rsidRPr="0058103B">
        <w:rPr>
          <w:rFonts w:ascii="Times New Roman" w:hAnsi="Times New Roman" w:cs="Times New Roman"/>
          <w:b/>
          <w:bCs/>
          <w:sz w:val="24"/>
          <w:szCs w:val="24"/>
          <w:lang w:val="de-DE" w:eastAsia="zh-CN"/>
        </w:rPr>
        <w:lastRenderedPageBreak/>
        <w:t>Anhang 3: Übung 2 (tschechisch)</w:t>
      </w:r>
    </w:p>
    <w:p w14:paraId="25604166" w14:textId="77777777" w:rsidR="0008286C" w:rsidRPr="0058103B" w:rsidRDefault="0008286C" w:rsidP="0008286C">
      <w:pPr>
        <w:spacing w:line="240" w:lineRule="auto"/>
        <w:rPr>
          <w:rFonts w:ascii="Times New Roman" w:hAnsi="Times New Roman" w:cs="Times New Roman"/>
          <w:sz w:val="24"/>
          <w:szCs w:val="24"/>
          <w:u w:val="single"/>
        </w:rPr>
      </w:pPr>
      <w:proofErr w:type="spellStart"/>
      <w:r w:rsidRPr="0058103B">
        <w:rPr>
          <w:rFonts w:ascii="Times New Roman" w:hAnsi="Times New Roman" w:cs="Times New Roman"/>
          <w:sz w:val="24"/>
          <w:szCs w:val="24"/>
        </w:rPr>
        <w:t>A</w:t>
      </w:r>
      <w:r w:rsidRPr="0058103B">
        <w:rPr>
          <w:rFonts w:ascii="Times New Roman" w:hAnsi="Times New Roman" w:cs="Times New Roman"/>
          <w:sz w:val="24"/>
          <w:szCs w:val="24"/>
          <w:u w:val="single"/>
        </w:rPr>
        <w:t>rbeitsmaterial</w:t>
      </w:r>
      <w:proofErr w:type="spellEnd"/>
      <w:r w:rsidRPr="0058103B">
        <w:rPr>
          <w:rFonts w:ascii="Times New Roman" w:hAnsi="Times New Roman" w:cs="Times New Roman"/>
          <w:sz w:val="24"/>
          <w:szCs w:val="24"/>
          <w:u w:val="single"/>
        </w:rPr>
        <w:t xml:space="preserve"> – </w:t>
      </w:r>
      <w:proofErr w:type="spellStart"/>
      <w:r w:rsidRPr="0058103B">
        <w:rPr>
          <w:rFonts w:ascii="Times New Roman" w:hAnsi="Times New Roman" w:cs="Times New Roman"/>
          <w:sz w:val="24"/>
          <w:szCs w:val="24"/>
          <w:u w:val="single"/>
        </w:rPr>
        <w:t>Übung</w:t>
      </w:r>
      <w:proofErr w:type="spellEnd"/>
      <w:r w:rsidRPr="0058103B">
        <w:rPr>
          <w:rFonts w:ascii="Times New Roman" w:hAnsi="Times New Roman" w:cs="Times New Roman"/>
          <w:sz w:val="24"/>
          <w:szCs w:val="24"/>
          <w:u w:val="single"/>
        </w:rPr>
        <w:t xml:space="preserve"> 2 – Text (</w:t>
      </w:r>
      <w:proofErr w:type="spellStart"/>
      <w:r w:rsidRPr="0058103B">
        <w:rPr>
          <w:rFonts w:ascii="Times New Roman" w:hAnsi="Times New Roman" w:cs="Times New Roman"/>
          <w:sz w:val="24"/>
          <w:szCs w:val="24"/>
          <w:u w:val="single"/>
        </w:rPr>
        <w:t>tschechisch</w:t>
      </w:r>
      <w:proofErr w:type="spellEnd"/>
      <w:r w:rsidRPr="0058103B">
        <w:rPr>
          <w:rFonts w:ascii="Times New Roman" w:hAnsi="Times New Roman" w:cs="Times New Roman"/>
          <w:sz w:val="24"/>
          <w:szCs w:val="24"/>
          <w:u w:val="single"/>
        </w:rPr>
        <w:t>)</w:t>
      </w:r>
    </w:p>
    <w:p w14:paraId="78B9AD62" w14:textId="77777777" w:rsidR="0008286C" w:rsidRPr="0058103B" w:rsidRDefault="0008286C" w:rsidP="0008286C">
      <w:pPr>
        <w:spacing w:line="240" w:lineRule="auto"/>
        <w:rPr>
          <w:rFonts w:ascii="Times New Roman" w:hAnsi="Times New Roman" w:cs="Times New Roman"/>
          <w:sz w:val="24"/>
          <w:szCs w:val="24"/>
          <w:u w:val="single"/>
        </w:rPr>
      </w:pPr>
    </w:p>
    <w:p w14:paraId="063D85D0" w14:textId="77777777" w:rsidR="0008286C" w:rsidRPr="0058103B" w:rsidRDefault="0008286C" w:rsidP="0008286C">
      <w:pPr>
        <w:spacing w:line="240" w:lineRule="auto"/>
        <w:rPr>
          <w:rFonts w:ascii="Times New Roman" w:hAnsi="Times New Roman" w:cs="Times New Roman"/>
          <w:sz w:val="24"/>
          <w:szCs w:val="24"/>
        </w:rPr>
      </w:pPr>
      <w:r w:rsidRPr="0058103B">
        <w:rPr>
          <w:rFonts w:ascii="Times New Roman" w:hAnsi="Times New Roman" w:cs="Times New Roman"/>
          <w:sz w:val="24"/>
          <w:szCs w:val="24"/>
        </w:rPr>
        <w:t xml:space="preserve">Locika byla ta nejkrásnější dívenka pod sluncem. Když jí bylo už dvanáct let, uvěznila ji čarodějnice do věže, která stála v hlubokém lese a neměla ani schodiště, ani dveře. Jen docela nahoře měla malé okénko. </w:t>
      </w:r>
      <w:r w:rsidRPr="0058103B">
        <w:rPr>
          <w:rFonts w:ascii="Times New Roman" w:hAnsi="Times New Roman" w:cs="Times New Roman"/>
          <w:sz w:val="24"/>
          <w:szCs w:val="24"/>
        </w:rPr>
        <w:br/>
        <w:t>Kdykoliv se chtěla čarodějnice dostat dovnitř, postavila se vždycky pod tu věž a zvolala:</w:t>
      </w:r>
    </w:p>
    <w:p w14:paraId="01431DC3" w14:textId="77777777" w:rsidR="0008286C" w:rsidRPr="0058103B" w:rsidRDefault="0008286C" w:rsidP="0008286C">
      <w:pPr>
        <w:spacing w:line="240" w:lineRule="auto"/>
        <w:rPr>
          <w:rFonts w:ascii="Times New Roman" w:hAnsi="Times New Roman" w:cs="Times New Roman"/>
          <w:sz w:val="24"/>
          <w:szCs w:val="24"/>
        </w:rPr>
      </w:pPr>
      <w:r w:rsidRPr="0058103B">
        <w:rPr>
          <w:rFonts w:ascii="Times New Roman" w:hAnsi="Times New Roman" w:cs="Times New Roman"/>
          <w:sz w:val="24"/>
          <w:szCs w:val="24"/>
        </w:rPr>
        <w:t>»</w:t>
      </w:r>
      <w:r w:rsidRPr="0058103B">
        <w:rPr>
          <w:rStyle w:val="highlight"/>
          <w:rFonts w:ascii="Times New Roman" w:hAnsi="Times New Roman" w:cs="Times New Roman"/>
          <w:sz w:val="24"/>
          <w:szCs w:val="24"/>
        </w:rPr>
        <w:t>Lociko, Lociko,</w:t>
      </w:r>
      <w:r w:rsidRPr="0058103B">
        <w:rPr>
          <w:rStyle w:val="highlight"/>
          <w:rFonts w:ascii="Times New Roman" w:hAnsi="Times New Roman" w:cs="Times New Roman"/>
          <w:sz w:val="24"/>
          <w:szCs w:val="24"/>
        </w:rPr>
        <w:br/>
        <w:t>své vlasy mi dolů shoď</w:t>
      </w:r>
      <w:r w:rsidRPr="0058103B">
        <w:rPr>
          <w:rFonts w:ascii="Times New Roman" w:hAnsi="Times New Roman" w:cs="Times New Roman"/>
          <w:sz w:val="24"/>
          <w:szCs w:val="24"/>
        </w:rPr>
        <w:t>!«</w:t>
      </w:r>
    </w:p>
    <w:p w14:paraId="06D960DD" w14:textId="77777777" w:rsidR="0008286C" w:rsidRPr="0058103B" w:rsidRDefault="0008286C" w:rsidP="0008286C">
      <w:pPr>
        <w:spacing w:line="240" w:lineRule="auto"/>
        <w:rPr>
          <w:rFonts w:ascii="Times New Roman" w:hAnsi="Times New Roman" w:cs="Times New Roman"/>
          <w:sz w:val="24"/>
          <w:szCs w:val="24"/>
        </w:rPr>
      </w:pPr>
      <w:r w:rsidRPr="0058103B">
        <w:rPr>
          <w:rFonts w:ascii="Times New Roman" w:hAnsi="Times New Roman" w:cs="Times New Roman"/>
          <w:sz w:val="24"/>
          <w:szCs w:val="24"/>
        </w:rPr>
        <w:br/>
        <w:t xml:space="preserve">Locika měla překrásné dlouhé vlasy, jemné jako zlaté hedvábí. A jakmile zaslechla hlas té čarodějnice, pokaždé si rozpletla dlouhé copy, ovinula je nahoře na okenní hák a vlasy jí padaly dvacet loktů hluboko a čarodějnice se po nich vyšplhala nahoru. </w:t>
      </w:r>
    </w:p>
    <w:p w14:paraId="5C65B967" w14:textId="77777777" w:rsidR="0008286C" w:rsidRPr="0058103B" w:rsidRDefault="0008286C" w:rsidP="0008286C">
      <w:pPr>
        <w:spacing w:line="240" w:lineRule="auto"/>
        <w:rPr>
          <w:rFonts w:ascii="Times New Roman" w:hAnsi="Times New Roman" w:cs="Times New Roman"/>
          <w:sz w:val="24"/>
          <w:szCs w:val="24"/>
        </w:rPr>
      </w:pPr>
      <w:r w:rsidRPr="0058103B">
        <w:rPr>
          <w:rFonts w:ascii="Times New Roman" w:hAnsi="Times New Roman" w:cs="Times New Roman"/>
          <w:sz w:val="24"/>
          <w:szCs w:val="24"/>
        </w:rPr>
        <w:t>A za několik let se přihodilo, že královský syn projížděl tím lesem a dostal se až k té věži. Tu zaslechl tak líbezný zpěv, že se zastavil a mlčky naslouchal. To byla Locika, která si ve své osamělosti krátila dlouhou chvíli zpěvem. Královský syn se chtěl dostat k ní nahoru a hledal, kde má ta věž nějaké dveře, ale nemohl žádné najít. Jel tedy zase zpátky domů, ale ten líbezný zpěv mu tak okouzlil srdce, že od toho dne jezdil do lesa denně a pokaždé naslouchal. A jednou, když tam tak stál za stromem, viděl, jak přišila čarodějnice, a slyšel také, jak volala nahoru:</w:t>
      </w:r>
    </w:p>
    <w:p w14:paraId="458695D2" w14:textId="77777777" w:rsidR="0008286C" w:rsidRPr="0058103B" w:rsidRDefault="0008286C" w:rsidP="0008286C">
      <w:pPr>
        <w:spacing w:line="240" w:lineRule="auto"/>
        <w:rPr>
          <w:rFonts w:ascii="Times New Roman" w:hAnsi="Times New Roman" w:cs="Times New Roman"/>
          <w:sz w:val="24"/>
          <w:szCs w:val="24"/>
        </w:rPr>
      </w:pPr>
      <w:r w:rsidRPr="0058103B">
        <w:rPr>
          <w:rFonts w:ascii="Times New Roman" w:hAnsi="Times New Roman" w:cs="Times New Roman"/>
          <w:sz w:val="24"/>
          <w:szCs w:val="24"/>
        </w:rPr>
        <w:t>»</w:t>
      </w:r>
      <w:r w:rsidRPr="0058103B">
        <w:rPr>
          <w:rStyle w:val="highlight"/>
          <w:rFonts w:ascii="Times New Roman" w:hAnsi="Times New Roman" w:cs="Times New Roman"/>
          <w:sz w:val="24"/>
          <w:szCs w:val="24"/>
        </w:rPr>
        <w:t>Lociko, Lociko,</w:t>
      </w:r>
      <w:r w:rsidRPr="0058103B">
        <w:rPr>
          <w:rStyle w:val="highlight"/>
          <w:rFonts w:ascii="Times New Roman" w:hAnsi="Times New Roman" w:cs="Times New Roman"/>
          <w:sz w:val="24"/>
          <w:szCs w:val="24"/>
        </w:rPr>
        <w:br/>
        <w:t>své vlasy mi dolů shoď</w:t>
      </w:r>
      <w:r w:rsidRPr="0058103B">
        <w:rPr>
          <w:rFonts w:ascii="Times New Roman" w:hAnsi="Times New Roman" w:cs="Times New Roman"/>
          <w:sz w:val="24"/>
          <w:szCs w:val="24"/>
        </w:rPr>
        <w:t>!«</w:t>
      </w:r>
    </w:p>
    <w:p w14:paraId="572E82F0" w14:textId="77777777" w:rsidR="0008286C" w:rsidRPr="0058103B" w:rsidRDefault="0008286C" w:rsidP="0008286C">
      <w:pPr>
        <w:spacing w:line="240" w:lineRule="auto"/>
        <w:rPr>
          <w:rFonts w:ascii="Times New Roman" w:hAnsi="Times New Roman" w:cs="Times New Roman"/>
          <w:sz w:val="24"/>
          <w:szCs w:val="24"/>
        </w:rPr>
      </w:pPr>
      <w:r w:rsidRPr="0058103B">
        <w:rPr>
          <w:rFonts w:ascii="Times New Roman" w:hAnsi="Times New Roman" w:cs="Times New Roman"/>
          <w:sz w:val="24"/>
          <w:szCs w:val="24"/>
        </w:rPr>
        <w:br/>
        <w:t>A tu Locika spustila své kadeře a čarodějnice se po nich vyšplhala nahoru. »</w:t>
      </w:r>
      <w:r w:rsidRPr="0058103B">
        <w:rPr>
          <w:rStyle w:val="highlight"/>
          <w:rFonts w:ascii="Times New Roman" w:hAnsi="Times New Roman" w:cs="Times New Roman"/>
          <w:sz w:val="24"/>
          <w:szCs w:val="24"/>
        </w:rPr>
        <w:t>Jestli je tohle žebříček, po kterém se chodí do věže, tak to já také zkusím své štěstí</w:t>
      </w:r>
      <w:r w:rsidRPr="0058103B">
        <w:rPr>
          <w:rFonts w:ascii="Times New Roman" w:hAnsi="Times New Roman" w:cs="Times New Roman"/>
          <w:sz w:val="24"/>
          <w:szCs w:val="24"/>
        </w:rPr>
        <w:t>!« A hned druhý den, když už se stmívalo, šel k věži a zvolal:</w:t>
      </w:r>
    </w:p>
    <w:p w14:paraId="2E620F60" w14:textId="77777777" w:rsidR="0008286C" w:rsidRPr="0058103B" w:rsidRDefault="0008286C" w:rsidP="0008286C">
      <w:pPr>
        <w:spacing w:line="240" w:lineRule="auto"/>
        <w:rPr>
          <w:rFonts w:ascii="Times New Roman" w:hAnsi="Times New Roman" w:cs="Times New Roman"/>
          <w:sz w:val="24"/>
          <w:szCs w:val="24"/>
        </w:rPr>
      </w:pPr>
      <w:r w:rsidRPr="0058103B">
        <w:rPr>
          <w:rFonts w:ascii="Times New Roman" w:hAnsi="Times New Roman" w:cs="Times New Roman"/>
          <w:sz w:val="24"/>
          <w:szCs w:val="24"/>
        </w:rPr>
        <w:t>»</w:t>
      </w:r>
      <w:r w:rsidRPr="0058103B">
        <w:rPr>
          <w:rStyle w:val="highlight"/>
          <w:rFonts w:ascii="Times New Roman" w:hAnsi="Times New Roman" w:cs="Times New Roman"/>
          <w:sz w:val="24"/>
          <w:szCs w:val="24"/>
        </w:rPr>
        <w:t>Lociko, Lociko,</w:t>
      </w:r>
      <w:r w:rsidRPr="0058103B">
        <w:rPr>
          <w:rStyle w:val="highlight"/>
          <w:rFonts w:ascii="Times New Roman" w:hAnsi="Times New Roman" w:cs="Times New Roman"/>
          <w:sz w:val="24"/>
          <w:szCs w:val="24"/>
        </w:rPr>
        <w:br/>
        <w:t>své vlasy mi dolů shoď</w:t>
      </w:r>
      <w:r w:rsidRPr="0058103B">
        <w:rPr>
          <w:rFonts w:ascii="Times New Roman" w:hAnsi="Times New Roman" w:cs="Times New Roman"/>
          <w:sz w:val="24"/>
          <w:szCs w:val="24"/>
        </w:rPr>
        <w:t>!«</w:t>
      </w:r>
    </w:p>
    <w:p w14:paraId="02F495B8" w14:textId="77777777" w:rsidR="0008286C" w:rsidRPr="0058103B" w:rsidRDefault="0008286C" w:rsidP="0008286C">
      <w:pPr>
        <w:spacing w:line="240" w:lineRule="auto"/>
        <w:rPr>
          <w:rFonts w:ascii="Times New Roman" w:hAnsi="Times New Roman" w:cs="Times New Roman"/>
          <w:sz w:val="24"/>
          <w:szCs w:val="24"/>
        </w:rPr>
      </w:pPr>
      <w:r w:rsidRPr="0058103B">
        <w:rPr>
          <w:rFonts w:ascii="Times New Roman" w:hAnsi="Times New Roman" w:cs="Times New Roman"/>
          <w:sz w:val="24"/>
          <w:szCs w:val="24"/>
        </w:rPr>
        <w:br/>
        <w:t xml:space="preserve">V tu chvíli spadly dolů prameny zlatých vlasů a královský syn po nich vystoupil na věž. </w:t>
      </w:r>
    </w:p>
    <w:p w14:paraId="42142E45" w14:textId="38E4BF26" w:rsidR="006167B7" w:rsidRPr="0058103B" w:rsidRDefault="006167B7" w:rsidP="00D07BF3">
      <w:pPr>
        <w:spacing w:line="240" w:lineRule="auto"/>
        <w:rPr>
          <w:rFonts w:ascii="Times New Roman" w:hAnsi="Times New Roman" w:cs="Times New Roman"/>
          <w:sz w:val="24"/>
          <w:szCs w:val="24"/>
        </w:rPr>
      </w:pPr>
    </w:p>
    <w:p w14:paraId="12846B56" w14:textId="77777777" w:rsidR="00D07BF3" w:rsidRDefault="00D07BF3" w:rsidP="00D07BF3">
      <w:pPr>
        <w:spacing w:line="240" w:lineRule="auto"/>
        <w:rPr>
          <w:rFonts w:ascii="Times New Roman" w:hAnsi="Times New Roman" w:cs="Times New Roman"/>
          <w:sz w:val="24"/>
          <w:szCs w:val="24"/>
        </w:rPr>
      </w:pPr>
    </w:p>
    <w:p w14:paraId="51E66B77" w14:textId="77777777" w:rsidR="002B6A63" w:rsidRDefault="002B6A63" w:rsidP="00D07BF3">
      <w:pPr>
        <w:spacing w:line="240" w:lineRule="auto"/>
        <w:rPr>
          <w:rFonts w:ascii="Times New Roman" w:hAnsi="Times New Roman" w:cs="Times New Roman"/>
          <w:sz w:val="24"/>
          <w:szCs w:val="24"/>
        </w:rPr>
      </w:pPr>
    </w:p>
    <w:p w14:paraId="41DEC84F" w14:textId="77777777" w:rsidR="002B6A63" w:rsidRDefault="002B6A63" w:rsidP="00D07BF3">
      <w:pPr>
        <w:spacing w:line="240" w:lineRule="auto"/>
        <w:rPr>
          <w:rFonts w:ascii="Times New Roman" w:hAnsi="Times New Roman" w:cs="Times New Roman"/>
          <w:sz w:val="24"/>
          <w:szCs w:val="24"/>
        </w:rPr>
      </w:pPr>
    </w:p>
    <w:p w14:paraId="050EEBDB" w14:textId="77777777" w:rsidR="002B6A63" w:rsidRDefault="002B6A63" w:rsidP="00D07BF3">
      <w:pPr>
        <w:spacing w:line="240" w:lineRule="auto"/>
        <w:rPr>
          <w:rFonts w:ascii="Times New Roman" w:hAnsi="Times New Roman" w:cs="Times New Roman"/>
          <w:sz w:val="24"/>
          <w:szCs w:val="24"/>
        </w:rPr>
      </w:pPr>
    </w:p>
    <w:p w14:paraId="0B7736DF" w14:textId="77777777" w:rsidR="002B6A63" w:rsidRDefault="002B6A63" w:rsidP="00D07BF3">
      <w:pPr>
        <w:spacing w:line="240" w:lineRule="auto"/>
        <w:rPr>
          <w:rFonts w:ascii="Times New Roman" w:hAnsi="Times New Roman" w:cs="Times New Roman"/>
          <w:sz w:val="24"/>
          <w:szCs w:val="24"/>
        </w:rPr>
      </w:pPr>
    </w:p>
    <w:p w14:paraId="1FFFC244" w14:textId="77777777" w:rsidR="002B6A63" w:rsidRDefault="002B6A63" w:rsidP="00D07BF3">
      <w:pPr>
        <w:spacing w:line="240" w:lineRule="auto"/>
        <w:rPr>
          <w:rFonts w:ascii="Times New Roman" w:hAnsi="Times New Roman" w:cs="Times New Roman"/>
          <w:sz w:val="24"/>
          <w:szCs w:val="24"/>
        </w:rPr>
      </w:pPr>
    </w:p>
    <w:p w14:paraId="0BD23385" w14:textId="77777777" w:rsidR="002B6A63" w:rsidRDefault="002B6A63" w:rsidP="00D07BF3">
      <w:pPr>
        <w:spacing w:line="240" w:lineRule="auto"/>
        <w:rPr>
          <w:rFonts w:ascii="Times New Roman" w:hAnsi="Times New Roman" w:cs="Times New Roman"/>
          <w:sz w:val="24"/>
          <w:szCs w:val="24"/>
        </w:rPr>
      </w:pPr>
    </w:p>
    <w:p w14:paraId="52DC0292" w14:textId="77777777" w:rsidR="002B6A63" w:rsidRPr="0058103B" w:rsidRDefault="002B6A63" w:rsidP="00D07BF3">
      <w:pPr>
        <w:spacing w:line="240" w:lineRule="auto"/>
        <w:rPr>
          <w:rFonts w:ascii="Times New Roman" w:hAnsi="Times New Roman" w:cs="Times New Roman"/>
          <w:sz w:val="24"/>
          <w:szCs w:val="24"/>
        </w:rPr>
      </w:pPr>
    </w:p>
    <w:p w14:paraId="2E96B8E9" w14:textId="53D9435A" w:rsidR="000733C7" w:rsidRPr="0058103B" w:rsidRDefault="000733C7" w:rsidP="00D07BF3">
      <w:pPr>
        <w:spacing w:line="240" w:lineRule="auto"/>
        <w:rPr>
          <w:rFonts w:ascii="Times New Roman" w:hAnsi="Times New Roman" w:cs="Times New Roman"/>
          <w:sz w:val="24"/>
          <w:szCs w:val="24"/>
        </w:rPr>
      </w:pPr>
      <w:r w:rsidRPr="0058103B">
        <w:rPr>
          <w:rFonts w:ascii="Times New Roman" w:hAnsi="Times New Roman" w:cs="Times New Roman"/>
          <w:b/>
          <w:bCs/>
          <w:sz w:val="24"/>
          <w:szCs w:val="24"/>
          <w:lang w:val="de-DE" w:eastAsia="zh-CN"/>
        </w:rPr>
        <w:lastRenderedPageBreak/>
        <w:t>Anhang 4: Übung 3</w:t>
      </w:r>
    </w:p>
    <w:p w14:paraId="7160B8E5" w14:textId="4E005245" w:rsidR="0008286C" w:rsidRPr="0058103B" w:rsidRDefault="0008286C" w:rsidP="0008286C">
      <w:pPr>
        <w:rPr>
          <w:rFonts w:ascii="Times New Roman" w:hAnsi="Times New Roman" w:cs="Times New Roman"/>
          <w:sz w:val="24"/>
          <w:szCs w:val="24"/>
          <w:u w:val="single"/>
        </w:rPr>
      </w:pPr>
      <w:proofErr w:type="spellStart"/>
      <w:r w:rsidRPr="0058103B">
        <w:rPr>
          <w:rFonts w:ascii="Times New Roman" w:hAnsi="Times New Roman" w:cs="Times New Roman"/>
          <w:sz w:val="24"/>
          <w:szCs w:val="24"/>
          <w:u w:val="single"/>
        </w:rPr>
        <w:t>Arbeitsmaterial</w:t>
      </w:r>
      <w:proofErr w:type="spellEnd"/>
      <w:r w:rsidRPr="0058103B">
        <w:rPr>
          <w:rFonts w:ascii="Times New Roman" w:hAnsi="Times New Roman" w:cs="Times New Roman"/>
          <w:sz w:val="24"/>
          <w:szCs w:val="24"/>
          <w:u w:val="single"/>
        </w:rPr>
        <w:t xml:space="preserve"> – </w:t>
      </w:r>
      <w:proofErr w:type="spellStart"/>
      <w:r w:rsidRPr="0058103B">
        <w:rPr>
          <w:rFonts w:ascii="Times New Roman" w:hAnsi="Times New Roman" w:cs="Times New Roman"/>
          <w:sz w:val="24"/>
          <w:szCs w:val="24"/>
          <w:u w:val="single"/>
        </w:rPr>
        <w:t>Übung</w:t>
      </w:r>
      <w:proofErr w:type="spellEnd"/>
      <w:r w:rsidRPr="0058103B">
        <w:rPr>
          <w:rFonts w:ascii="Times New Roman" w:hAnsi="Times New Roman" w:cs="Times New Roman"/>
          <w:sz w:val="24"/>
          <w:szCs w:val="24"/>
          <w:u w:val="single"/>
        </w:rPr>
        <w:t xml:space="preserve"> 3 </w:t>
      </w:r>
      <w:r w:rsidR="00F43F45">
        <w:rPr>
          <w:rFonts w:ascii="Times New Roman" w:hAnsi="Times New Roman" w:cs="Times New Roman"/>
          <w:sz w:val="24"/>
          <w:szCs w:val="24"/>
          <w:u w:val="single"/>
        </w:rPr>
        <w:t>–</w:t>
      </w:r>
      <w:r w:rsidRPr="0058103B">
        <w:rPr>
          <w:rFonts w:ascii="Times New Roman" w:hAnsi="Times New Roman" w:cs="Times New Roman"/>
          <w:sz w:val="24"/>
          <w:szCs w:val="24"/>
          <w:u w:val="single"/>
        </w:rPr>
        <w:t xml:space="preserve"> </w:t>
      </w:r>
      <w:proofErr w:type="spellStart"/>
      <w:r w:rsidRPr="0058103B">
        <w:rPr>
          <w:rFonts w:ascii="Times New Roman" w:hAnsi="Times New Roman" w:cs="Times New Roman"/>
          <w:sz w:val="24"/>
          <w:szCs w:val="24"/>
          <w:u w:val="single"/>
        </w:rPr>
        <w:t>Wörter</w:t>
      </w:r>
      <w:proofErr w:type="spellEnd"/>
      <w:r w:rsidRPr="0058103B">
        <w:rPr>
          <w:rFonts w:ascii="Times New Roman" w:hAnsi="Times New Roman" w:cs="Times New Roman"/>
          <w:sz w:val="24"/>
          <w:szCs w:val="24"/>
          <w:u w:val="single"/>
        </w:rPr>
        <w:t xml:space="preserve"> </w:t>
      </w:r>
      <w:proofErr w:type="spellStart"/>
      <w:r w:rsidRPr="0058103B">
        <w:rPr>
          <w:rFonts w:ascii="Times New Roman" w:hAnsi="Times New Roman" w:cs="Times New Roman"/>
          <w:sz w:val="24"/>
          <w:szCs w:val="24"/>
          <w:u w:val="single"/>
        </w:rPr>
        <w:t>zur</w:t>
      </w:r>
      <w:proofErr w:type="spellEnd"/>
      <w:r w:rsidRPr="0058103B">
        <w:rPr>
          <w:rFonts w:ascii="Times New Roman" w:hAnsi="Times New Roman" w:cs="Times New Roman"/>
          <w:sz w:val="24"/>
          <w:szCs w:val="24"/>
          <w:u w:val="single"/>
        </w:rPr>
        <w:t xml:space="preserve"> </w:t>
      </w:r>
      <w:proofErr w:type="spellStart"/>
      <w:r w:rsidRPr="0058103B">
        <w:rPr>
          <w:rFonts w:ascii="Times New Roman" w:hAnsi="Times New Roman" w:cs="Times New Roman"/>
          <w:sz w:val="24"/>
          <w:szCs w:val="24"/>
          <w:u w:val="single"/>
        </w:rPr>
        <w:t>Übersetzung</w:t>
      </w:r>
      <w:proofErr w:type="spellEnd"/>
    </w:p>
    <w:tbl>
      <w:tblPr>
        <w:tblStyle w:val="Tabellenraster"/>
        <w:tblpPr w:leftFromText="141" w:rightFromText="141" w:vertAnchor="text" w:horzAnchor="margin" w:tblpY="-22"/>
        <w:tblW w:w="0" w:type="auto"/>
        <w:tblLook w:val="04A0" w:firstRow="1" w:lastRow="0" w:firstColumn="1" w:lastColumn="0" w:noHBand="0" w:noVBand="1"/>
      </w:tblPr>
      <w:tblGrid>
        <w:gridCol w:w="4531"/>
        <w:gridCol w:w="4530"/>
      </w:tblGrid>
      <w:tr w:rsidR="0008286C" w:rsidRPr="0058103B" w14:paraId="3357B941" w14:textId="77777777" w:rsidTr="00A1767D">
        <w:tc>
          <w:tcPr>
            <w:tcW w:w="9062" w:type="dxa"/>
            <w:gridSpan w:val="2"/>
          </w:tcPr>
          <w:p w14:paraId="26A216F7" w14:textId="77777777" w:rsidR="0008286C" w:rsidRPr="0058103B" w:rsidRDefault="0008286C" w:rsidP="00A1767D">
            <w:pPr>
              <w:rPr>
                <w:rFonts w:ascii="Times New Roman" w:hAnsi="Times New Roman" w:cs="Times New Roman"/>
                <w:sz w:val="24"/>
                <w:szCs w:val="24"/>
                <w:u w:val="single"/>
              </w:rPr>
            </w:pPr>
            <w:r w:rsidRPr="0058103B">
              <w:rPr>
                <w:rFonts w:ascii="Times New Roman" w:hAnsi="Times New Roman" w:cs="Times New Roman"/>
                <w:sz w:val="24"/>
                <w:szCs w:val="24"/>
                <w:u w:val="single"/>
              </w:rPr>
              <w:t>Do druhého sloupečku přelož podtržené slovo do češtiny</w:t>
            </w:r>
          </w:p>
        </w:tc>
      </w:tr>
      <w:tr w:rsidR="0008286C" w:rsidRPr="0058103B" w14:paraId="653D1895" w14:textId="77777777" w:rsidTr="00A1767D">
        <w:tc>
          <w:tcPr>
            <w:tcW w:w="4531" w:type="dxa"/>
          </w:tcPr>
          <w:p w14:paraId="476ABCF1" w14:textId="77777777" w:rsidR="0008286C" w:rsidRPr="0058103B" w:rsidRDefault="0008286C" w:rsidP="00A1767D">
            <w:pPr>
              <w:rPr>
                <w:rFonts w:ascii="Times New Roman" w:hAnsi="Times New Roman" w:cs="Times New Roman"/>
                <w:sz w:val="24"/>
                <w:szCs w:val="24"/>
                <w:u w:val="single"/>
              </w:rPr>
            </w:pPr>
            <w:r w:rsidRPr="0058103B">
              <w:rPr>
                <w:rFonts w:ascii="Times New Roman" w:hAnsi="Times New Roman" w:cs="Times New Roman"/>
                <w:sz w:val="24"/>
                <w:szCs w:val="24"/>
              </w:rPr>
              <w:t xml:space="preserve">Die </w:t>
            </w:r>
            <w:proofErr w:type="spellStart"/>
            <w:r w:rsidRPr="0058103B">
              <w:rPr>
                <w:rFonts w:ascii="Times New Roman" w:hAnsi="Times New Roman" w:cs="Times New Roman"/>
                <w:sz w:val="24"/>
                <w:szCs w:val="24"/>
              </w:rPr>
              <w:t>Leute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hatte</w:t>
            </w:r>
            <w:proofErr w:type="spellEnd"/>
            <w:r w:rsidRPr="0058103B">
              <w:rPr>
                <w:rFonts w:ascii="Times New Roman" w:hAnsi="Times New Roman" w:cs="Times New Roman"/>
                <w:sz w:val="24"/>
                <w:szCs w:val="24"/>
              </w:rPr>
              <w:t xml:space="preserve"> in </w:t>
            </w:r>
            <w:proofErr w:type="spellStart"/>
            <w:r w:rsidRPr="0058103B">
              <w:rPr>
                <w:rFonts w:ascii="Times New Roman" w:hAnsi="Times New Roman" w:cs="Times New Roman"/>
                <w:sz w:val="24"/>
                <w:szCs w:val="24"/>
              </w:rPr>
              <w:t>ihrem</w:t>
            </w:r>
            <w:proofErr w:type="spellEnd"/>
            <w:r w:rsidRPr="0058103B">
              <w:rPr>
                <w:rFonts w:ascii="Times New Roman" w:hAnsi="Times New Roman" w:cs="Times New Roman"/>
                <w:sz w:val="24"/>
                <w:szCs w:val="24"/>
              </w:rPr>
              <w:br/>
            </w:r>
            <w:proofErr w:type="spellStart"/>
            <w:r w:rsidRPr="0058103B">
              <w:rPr>
                <w:rFonts w:ascii="Times New Roman" w:hAnsi="Times New Roman" w:cs="Times New Roman"/>
                <w:sz w:val="24"/>
                <w:szCs w:val="24"/>
                <w:u w:val="single"/>
              </w:rPr>
              <w:t>Hinterhaus</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ein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kleines</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Fenster</w:t>
            </w:r>
            <w:proofErr w:type="spellEnd"/>
            <w:r w:rsidRPr="0058103B">
              <w:rPr>
                <w:rFonts w:ascii="Times New Roman" w:hAnsi="Times New Roman" w:cs="Times New Roman"/>
                <w:sz w:val="24"/>
                <w:szCs w:val="24"/>
              </w:rPr>
              <w:t>.</w:t>
            </w:r>
          </w:p>
        </w:tc>
        <w:tc>
          <w:tcPr>
            <w:tcW w:w="4531" w:type="dxa"/>
          </w:tcPr>
          <w:p w14:paraId="64DF4A95" w14:textId="77777777" w:rsidR="0008286C" w:rsidRPr="0058103B" w:rsidRDefault="0008286C" w:rsidP="00A1767D">
            <w:pPr>
              <w:rPr>
                <w:rFonts w:ascii="Times New Roman" w:hAnsi="Times New Roman" w:cs="Times New Roman"/>
                <w:sz w:val="24"/>
                <w:szCs w:val="24"/>
                <w:u w:val="single"/>
              </w:rPr>
            </w:pPr>
          </w:p>
        </w:tc>
      </w:tr>
      <w:tr w:rsidR="0008286C" w:rsidRPr="0058103B" w14:paraId="498852C3" w14:textId="77777777" w:rsidTr="00A1767D">
        <w:tc>
          <w:tcPr>
            <w:tcW w:w="4531" w:type="dxa"/>
          </w:tcPr>
          <w:p w14:paraId="73E4FFE4" w14:textId="77777777" w:rsidR="0008286C" w:rsidRPr="0058103B" w:rsidRDefault="0008286C" w:rsidP="00A1767D">
            <w:pPr>
              <w:rPr>
                <w:rFonts w:ascii="Times New Roman" w:hAnsi="Times New Roman" w:cs="Times New Roman"/>
                <w:sz w:val="24"/>
                <w:szCs w:val="24"/>
                <w:u w:val="single"/>
              </w:rPr>
            </w:pPr>
            <w:r w:rsidRPr="0058103B">
              <w:rPr>
                <w:rFonts w:ascii="Times New Roman" w:hAnsi="Times New Roman" w:cs="Times New Roman"/>
                <w:sz w:val="24"/>
                <w:szCs w:val="24"/>
              </w:rPr>
              <w:t xml:space="preserve">Der </w:t>
            </w:r>
            <w:proofErr w:type="spellStart"/>
            <w:r w:rsidRPr="0058103B">
              <w:rPr>
                <w:rFonts w:ascii="Times New Roman" w:hAnsi="Times New Roman" w:cs="Times New Roman"/>
                <w:sz w:val="24"/>
                <w:szCs w:val="24"/>
                <w:u w:val="single"/>
              </w:rPr>
              <w:t>Königssohn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stieg</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hinauf</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aber</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er</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fand</w:t>
            </w:r>
            <w:proofErr w:type="spellEnd"/>
            <w:r w:rsidRPr="0058103B">
              <w:rPr>
                <w:rFonts w:ascii="Times New Roman" w:hAnsi="Times New Roman" w:cs="Times New Roman"/>
                <w:sz w:val="24"/>
                <w:szCs w:val="24"/>
              </w:rPr>
              <w:br/>
            </w:r>
            <w:proofErr w:type="spellStart"/>
            <w:r w:rsidRPr="0058103B">
              <w:rPr>
                <w:rFonts w:ascii="Times New Roman" w:hAnsi="Times New Roman" w:cs="Times New Roman"/>
                <w:sz w:val="24"/>
                <w:szCs w:val="24"/>
              </w:rPr>
              <w:t>oben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nicht</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seine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liebste</w:t>
            </w:r>
            <w:proofErr w:type="spellEnd"/>
            <w:r w:rsidRPr="0058103B">
              <w:rPr>
                <w:rFonts w:ascii="Times New Roman" w:hAnsi="Times New Roman" w:cs="Times New Roman"/>
                <w:sz w:val="24"/>
                <w:szCs w:val="24"/>
              </w:rPr>
              <w:t xml:space="preserve"> </w:t>
            </w:r>
            <w:proofErr w:type="spellStart"/>
            <w:r w:rsidRPr="0058103B">
              <w:rPr>
                <w:rStyle w:val="highlight"/>
                <w:rFonts w:ascii="Times New Roman" w:hAnsi="Times New Roman" w:cs="Times New Roman"/>
                <w:sz w:val="24"/>
                <w:szCs w:val="24"/>
              </w:rPr>
              <w:t>Rapunzel</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sondern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die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Zauberin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die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ihn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mit</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bösen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und</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giftigen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Blicken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ansah</w:t>
            </w:r>
            <w:proofErr w:type="spellEnd"/>
            <w:r w:rsidRPr="0058103B">
              <w:rPr>
                <w:rFonts w:ascii="Times New Roman" w:hAnsi="Times New Roman" w:cs="Times New Roman"/>
                <w:sz w:val="24"/>
                <w:szCs w:val="24"/>
              </w:rPr>
              <w:t>.</w:t>
            </w:r>
          </w:p>
        </w:tc>
        <w:tc>
          <w:tcPr>
            <w:tcW w:w="4531" w:type="dxa"/>
          </w:tcPr>
          <w:p w14:paraId="3339C005" w14:textId="77777777" w:rsidR="0008286C" w:rsidRPr="0058103B" w:rsidRDefault="0008286C" w:rsidP="00A1767D">
            <w:pPr>
              <w:rPr>
                <w:rFonts w:ascii="Times New Roman" w:hAnsi="Times New Roman" w:cs="Times New Roman"/>
                <w:sz w:val="24"/>
                <w:szCs w:val="24"/>
                <w:u w:val="single"/>
              </w:rPr>
            </w:pPr>
          </w:p>
        </w:tc>
      </w:tr>
      <w:tr w:rsidR="0008286C" w:rsidRPr="0058103B" w14:paraId="61ED693A" w14:textId="77777777" w:rsidTr="00A1767D">
        <w:tc>
          <w:tcPr>
            <w:tcW w:w="4531" w:type="dxa"/>
          </w:tcPr>
          <w:p w14:paraId="0DDBDF9B" w14:textId="77777777" w:rsidR="0008286C" w:rsidRPr="0058103B" w:rsidRDefault="0008286C" w:rsidP="00A1767D">
            <w:pPr>
              <w:rPr>
                <w:rFonts w:ascii="Times New Roman" w:hAnsi="Times New Roman" w:cs="Times New Roman"/>
                <w:sz w:val="24"/>
                <w:szCs w:val="24"/>
                <w:u w:val="single"/>
              </w:rPr>
            </w:pPr>
            <w:r w:rsidRPr="0058103B">
              <w:rPr>
                <w:rFonts w:ascii="Times New Roman" w:hAnsi="Times New Roman" w:cs="Times New Roman"/>
                <w:sz w:val="24"/>
                <w:szCs w:val="24"/>
              </w:rPr>
              <w:t xml:space="preserve">Da </w:t>
            </w:r>
            <w:proofErr w:type="spellStart"/>
            <w:r w:rsidRPr="0058103B">
              <w:rPr>
                <w:rFonts w:ascii="Times New Roman" w:hAnsi="Times New Roman" w:cs="Times New Roman"/>
                <w:sz w:val="24"/>
                <w:szCs w:val="24"/>
              </w:rPr>
              <w:t>sprach</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die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u w:val="single"/>
              </w:rPr>
              <w:t>Königstochter</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als</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sie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allein</w:t>
            </w:r>
            <w:proofErr w:type="spellEnd"/>
            <w:r w:rsidRPr="0058103B">
              <w:rPr>
                <w:rFonts w:ascii="Times New Roman" w:hAnsi="Times New Roman" w:cs="Times New Roman"/>
                <w:sz w:val="24"/>
                <w:szCs w:val="24"/>
              </w:rPr>
              <w:br/>
            </w:r>
            <w:proofErr w:type="spellStart"/>
            <w:r w:rsidRPr="0058103B">
              <w:rPr>
                <w:rFonts w:ascii="Times New Roman" w:hAnsi="Times New Roman" w:cs="Times New Roman"/>
                <w:sz w:val="24"/>
                <w:szCs w:val="24"/>
              </w:rPr>
              <w:t>waren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zu</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ihren</w:t>
            </w:r>
            <w:proofErr w:type="spellEnd"/>
            <w:r w:rsidRPr="0058103B">
              <w:rPr>
                <w:rFonts w:ascii="Times New Roman" w:hAnsi="Times New Roman" w:cs="Times New Roman"/>
                <w:sz w:val="24"/>
                <w:szCs w:val="24"/>
              </w:rPr>
              <w:t xml:space="preserve"> elf </w:t>
            </w:r>
            <w:proofErr w:type="spellStart"/>
            <w:r w:rsidRPr="0058103B">
              <w:rPr>
                <w:rFonts w:ascii="Times New Roman" w:hAnsi="Times New Roman" w:cs="Times New Roman"/>
                <w:sz w:val="24"/>
                <w:szCs w:val="24"/>
              </w:rPr>
              <w:t>Mädchen</w:t>
            </w:r>
            <w:proofErr w:type="spellEnd"/>
            <w:r w:rsidRPr="0058103B">
              <w:rPr>
                <w:rFonts w:ascii="Times New Roman" w:hAnsi="Times New Roman" w:cs="Times New Roman"/>
                <w:sz w:val="24"/>
                <w:szCs w:val="24"/>
              </w:rPr>
              <w:t>.</w:t>
            </w:r>
          </w:p>
        </w:tc>
        <w:tc>
          <w:tcPr>
            <w:tcW w:w="4531" w:type="dxa"/>
          </w:tcPr>
          <w:p w14:paraId="471DEBD7" w14:textId="77777777" w:rsidR="0008286C" w:rsidRPr="0058103B" w:rsidRDefault="0008286C" w:rsidP="00A1767D">
            <w:pPr>
              <w:rPr>
                <w:rFonts w:ascii="Times New Roman" w:hAnsi="Times New Roman" w:cs="Times New Roman"/>
                <w:sz w:val="24"/>
                <w:szCs w:val="24"/>
                <w:u w:val="single"/>
              </w:rPr>
            </w:pPr>
          </w:p>
        </w:tc>
      </w:tr>
      <w:tr w:rsidR="0008286C" w:rsidRPr="0058103B" w14:paraId="5BCF3B97" w14:textId="77777777" w:rsidTr="00A1767D">
        <w:tc>
          <w:tcPr>
            <w:tcW w:w="4531" w:type="dxa"/>
          </w:tcPr>
          <w:p w14:paraId="6BEAB2E7" w14:textId="77777777" w:rsidR="0008286C" w:rsidRPr="0058103B" w:rsidRDefault="0008286C" w:rsidP="00A1767D">
            <w:pPr>
              <w:rPr>
                <w:rFonts w:ascii="Times New Roman" w:hAnsi="Times New Roman" w:cs="Times New Roman"/>
                <w:sz w:val="24"/>
                <w:szCs w:val="24"/>
                <w:u w:val="single"/>
              </w:rPr>
            </w:pPr>
            <w:r w:rsidRPr="0058103B">
              <w:rPr>
                <w:rFonts w:ascii="Times New Roman" w:hAnsi="Times New Roman" w:cs="Times New Roman"/>
                <w:sz w:val="24"/>
                <w:szCs w:val="24"/>
              </w:rPr>
              <w:t xml:space="preserve">Die elf </w:t>
            </w:r>
            <w:proofErr w:type="spellStart"/>
            <w:r w:rsidRPr="0058103B">
              <w:rPr>
                <w:rFonts w:ascii="Times New Roman" w:hAnsi="Times New Roman" w:cs="Times New Roman"/>
                <w:sz w:val="24"/>
                <w:szCs w:val="24"/>
              </w:rPr>
              <w:t>Jungfrauen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mussten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die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u w:val="single"/>
              </w:rPr>
              <w:t>Jägerkleider</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anziehen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und</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sie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selber</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zog</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das</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zwölfte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an</w:t>
            </w:r>
            <w:proofErr w:type="spellEnd"/>
            <w:r w:rsidRPr="0058103B">
              <w:rPr>
                <w:rFonts w:ascii="Times New Roman" w:hAnsi="Times New Roman" w:cs="Times New Roman"/>
                <w:sz w:val="24"/>
                <w:szCs w:val="24"/>
              </w:rPr>
              <w:t>.</w:t>
            </w:r>
          </w:p>
        </w:tc>
        <w:tc>
          <w:tcPr>
            <w:tcW w:w="4531" w:type="dxa"/>
          </w:tcPr>
          <w:p w14:paraId="25DE4A25" w14:textId="77777777" w:rsidR="0008286C" w:rsidRPr="0058103B" w:rsidRDefault="0008286C" w:rsidP="00A1767D">
            <w:pPr>
              <w:rPr>
                <w:rFonts w:ascii="Times New Roman" w:hAnsi="Times New Roman" w:cs="Times New Roman"/>
                <w:sz w:val="24"/>
                <w:szCs w:val="24"/>
                <w:u w:val="single"/>
              </w:rPr>
            </w:pPr>
          </w:p>
        </w:tc>
      </w:tr>
      <w:tr w:rsidR="0008286C" w:rsidRPr="0058103B" w14:paraId="2EC10060" w14:textId="77777777" w:rsidTr="00A1767D">
        <w:tc>
          <w:tcPr>
            <w:tcW w:w="4531" w:type="dxa"/>
          </w:tcPr>
          <w:p w14:paraId="382DFB01" w14:textId="77777777" w:rsidR="0008286C" w:rsidRPr="0058103B" w:rsidRDefault="0008286C" w:rsidP="00A1767D">
            <w:pPr>
              <w:rPr>
                <w:rFonts w:ascii="Times New Roman" w:hAnsi="Times New Roman" w:cs="Times New Roman"/>
                <w:sz w:val="24"/>
                <w:szCs w:val="24"/>
                <w:u w:val="single"/>
              </w:rPr>
            </w:pPr>
            <w:proofErr w:type="spellStart"/>
            <w:r w:rsidRPr="0058103B">
              <w:rPr>
                <w:rFonts w:ascii="Times New Roman" w:hAnsi="Times New Roman" w:cs="Times New Roman"/>
                <w:sz w:val="24"/>
                <w:szCs w:val="24"/>
              </w:rPr>
              <w:t>Oh</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lass</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nur</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Erbsen</w:t>
            </w:r>
            <w:proofErr w:type="spellEnd"/>
            <w:r w:rsidRPr="0058103B">
              <w:rPr>
                <w:rFonts w:ascii="Times New Roman" w:hAnsi="Times New Roman" w:cs="Times New Roman"/>
                <w:sz w:val="24"/>
                <w:szCs w:val="24"/>
              </w:rPr>
              <w:t xml:space="preserve"> in </w:t>
            </w:r>
            <w:proofErr w:type="spellStart"/>
            <w:r w:rsidRPr="0058103B">
              <w:rPr>
                <w:rFonts w:ascii="Times New Roman" w:hAnsi="Times New Roman" w:cs="Times New Roman"/>
                <w:sz w:val="24"/>
                <w:szCs w:val="24"/>
              </w:rPr>
              <w:t>dein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u w:val="single"/>
              </w:rPr>
              <w:t>Vorzimmer</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streuen</w:t>
            </w:r>
            <w:proofErr w:type="spellEnd"/>
            <w:r w:rsidRPr="0058103B">
              <w:rPr>
                <w:rFonts w:ascii="Times New Roman" w:hAnsi="Times New Roman" w:cs="Times New Roman"/>
                <w:sz w:val="24"/>
                <w:szCs w:val="24"/>
              </w:rPr>
              <w:t>.</w:t>
            </w:r>
          </w:p>
        </w:tc>
        <w:tc>
          <w:tcPr>
            <w:tcW w:w="4531" w:type="dxa"/>
          </w:tcPr>
          <w:p w14:paraId="57032576" w14:textId="77777777" w:rsidR="0008286C" w:rsidRPr="0058103B" w:rsidRDefault="0008286C" w:rsidP="00A1767D">
            <w:pPr>
              <w:rPr>
                <w:rFonts w:ascii="Times New Roman" w:hAnsi="Times New Roman" w:cs="Times New Roman"/>
                <w:sz w:val="24"/>
                <w:szCs w:val="24"/>
                <w:u w:val="single"/>
              </w:rPr>
            </w:pPr>
          </w:p>
        </w:tc>
      </w:tr>
      <w:tr w:rsidR="0008286C" w:rsidRPr="0058103B" w14:paraId="74BE662E" w14:textId="77777777" w:rsidTr="00A1767D">
        <w:tc>
          <w:tcPr>
            <w:tcW w:w="4531" w:type="dxa"/>
          </w:tcPr>
          <w:p w14:paraId="3D383AEB" w14:textId="77777777" w:rsidR="0008286C" w:rsidRPr="0058103B" w:rsidRDefault="0008286C" w:rsidP="00A1767D">
            <w:pPr>
              <w:rPr>
                <w:rFonts w:ascii="Times New Roman" w:hAnsi="Times New Roman" w:cs="Times New Roman"/>
                <w:sz w:val="24"/>
                <w:szCs w:val="24"/>
                <w:u w:val="single"/>
              </w:rPr>
            </w:pPr>
            <w:proofErr w:type="spellStart"/>
            <w:r w:rsidRPr="0058103B">
              <w:rPr>
                <w:rFonts w:ascii="Times New Roman" w:hAnsi="Times New Roman" w:cs="Times New Roman"/>
                <w:sz w:val="24"/>
                <w:szCs w:val="24"/>
              </w:rPr>
              <w:t>Als</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nun</w:t>
            </w:r>
            <w:proofErr w:type="spellEnd"/>
            <w:r w:rsidRPr="0058103B">
              <w:rPr>
                <w:rFonts w:ascii="Times New Roman" w:hAnsi="Times New Roman" w:cs="Times New Roman"/>
                <w:sz w:val="24"/>
                <w:szCs w:val="24"/>
              </w:rPr>
              <w:t xml:space="preserve"> der </w:t>
            </w:r>
            <w:proofErr w:type="spellStart"/>
            <w:r w:rsidRPr="0058103B">
              <w:rPr>
                <w:rFonts w:ascii="Times New Roman" w:hAnsi="Times New Roman" w:cs="Times New Roman"/>
                <w:sz w:val="24"/>
                <w:szCs w:val="24"/>
              </w:rPr>
              <w:t>Sohn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zum</w:t>
            </w:r>
            <w:proofErr w:type="spellEnd"/>
            <w:r w:rsidRPr="0058103B">
              <w:rPr>
                <w:rFonts w:ascii="Times New Roman" w:hAnsi="Times New Roman" w:cs="Times New Roman"/>
                <w:sz w:val="24"/>
                <w:szCs w:val="24"/>
              </w:rPr>
              <w:t xml:space="preserve"> König </w:t>
            </w:r>
            <w:proofErr w:type="spellStart"/>
            <w:r w:rsidRPr="0058103B">
              <w:rPr>
                <w:rFonts w:ascii="Times New Roman" w:hAnsi="Times New Roman" w:cs="Times New Roman"/>
                <w:sz w:val="24"/>
                <w:szCs w:val="24"/>
              </w:rPr>
              <w:t>ausgerufen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und</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die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u w:val="single"/>
              </w:rPr>
              <w:t>Trauerzeit</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verflossen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war</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musste</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er</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das</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Versprechen</w:t>
            </w:r>
            <w:proofErr w:type="spellEnd"/>
            <w:r w:rsidRPr="0058103B">
              <w:rPr>
                <w:rFonts w:ascii="Times New Roman" w:hAnsi="Times New Roman" w:cs="Times New Roman"/>
                <w:sz w:val="24"/>
                <w:szCs w:val="24"/>
              </w:rPr>
              <w:t xml:space="preserve"> </w:t>
            </w:r>
            <w:proofErr w:type="spellStart"/>
            <w:r w:rsidRPr="0058103B">
              <w:rPr>
                <w:rFonts w:ascii="Times New Roman" w:hAnsi="Times New Roman" w:cs="Times New Roman"/>
                <w:sz w:val="24"/>
                <w:szCs w:val="24"/>
              </w:rPr>
              <w:t>halten</w:t>
            </w:r>
            <w:proofErr w:type="spellEnd"/>
            <w:r w:rsidRPr="0058103B">
              <w:rPr>
                <w:rFonts w:ascii="Times New Roman" w:hAnsi="Times New Roman" w:cs="Times New Roman"/>
                <w:sz w:val="24"/>
                <w:szCs w:val="24"/>
              </w:rPr>
              <w:t>.</w:t>
            </w:r>
          </w:p>
        </w:tc>
        <w:tc>
          <w:tcPr>
            <w:tcW w:w="4531" w:type="dxa"/>
          </w:tcPr>
          <w:p w14:paraId="31390D42" w14:textId="77777777" w:rsidR="0008286C" w:rsidRPr="0058103B" w:rsidRDefault="0008286C" w:rsidP="00A1767D">
            <w:pPr>
              <w:rPr>
                <w:rFonts w:ascii="Times New Roman" w:hAnsi="Times New Roman" w:cs="Times New Roman"/>
                <w:sz w:val="24"/>
                <w:szCs w:val="24"/>
                <w:u w:val="single"/>
              </w:rPr>
            </w:pPr>
          </w:p>
        </w:tc>
      </w:tr>
    </w:tbl>
    <w:p w14:paraId="126FDB6A" w14:textId="69EF5426" w:rsidR="00EE3A55" w:rsidRPr="0058103B" w:rsidRDefault="00EE3A55" w:rsidP="000733C7">
      <w:pPr>
        <w:spacing w:line="360" w:lineRule="auto"/>
        <w:jc w:val="both"/>
        <w:rPr>
          <w:rFonts w:ascii="Times New Roman" w:hAnsi="Times New Roman" w:cs="Times New Roman"/>
          <w:b/>
          <w:bCs/>
          <w:sz w:val="24"/>
          <w:szCs w:val="24"/>
          <w:lang w:val="de-DE" w:eastAsia="zh-CN"/>
        </w:rPr>
      </w:pPr>
    </w:p>
    <w:p w14:paraId="1D7C2048" w14:textId="3DEF21E7" w:rsidR="00FB1533" w:rsidRPr="0058103B" w:rsidRDefault="00FB1533" w:rsidP="000733C7">
      <w:pPr>
        <w:spacing w:line="360" w:lineRule="auto"/>
        <w:jc w:val="both"/>
        <w:rPr>
          <w:rFonts w:ascii="Times New Roman" w:hAnsi="Times New Roman" w:cs="Times New Roman"/>
          <w:b/>
          <w:bCs/>
          <w:sz w:val="24"/>
          <w:szCs w:val="24"/>
          <w:lang w:val="de-DE" w:eastAsia="zh-CN"/>
        </w:rPr>
      </w:pPr>
    </w:p>
    <w:p w14:paraId="19F47A28" w14:textId="52FEFED6" w:rsidR="00FB1533" w:rsidRPr="0058103B" w:rsidRDefault="00FB1533" w:rsidP="000733C7">
      <w:pPr>
        <w:spacing w:line="360" w:lineRule="auto"/>
        <w:jc w:val="both"/>
        <w:rPr>
          <w:rFonts w:ascii="Times New Roman" w:hAnsi="Times New Roman" w:cs="Times New Roman"/>
          <w:b/>
          <w:bCs/>
          <w:sz w:val="24"/>
          <w:szCs w:val="24"/>
          <w:lang w:val="de-DE" w:eastAsia="zh-CN"/>
        </w:rPr>
      </w:pPr>
    </w:p>
    <w:p w14:paraId="1B833B53" w14:textId="1487A1FE" w:rsidR="00FB1533" w:rsidRPr="0058103B" w:rsidRDefault="00FB1533" w:rsidP="000733C7">
      <w:pPr>
        <w:spacing w:line="360" w:lineRule="auto"/>
        <w:jc w:val="both"/>
        <w:rPr>
          <w:rFonts w:ascii="Times New Roman" w:hAnsi="Times New Roman" w:cs="Times New Roman"/>
          <w:b/>
          <w:bCs/>
          <w:sz w:val="24"/>
          <w:szCs w:val="24"/>
          <w:lang w:val="de-DE" w:eastAsia="zh-CN"/>
        </w:rPr>
      </w:pPr>
    </w:p>
    <w:p w14:paraId="325E41A6" w14:textId="650955DE" w:rsidR="00FB1533" w:rsidRPr="0058103B" w:rsidRDefault="00FB1533" w:rsidP="000733C7">
      <w:pPr>
        <w:spacing w:line="360" w:lineRule="auto"/>
        <w:jc w:val="both"/>
        <w:rPr>
          <w:rFonts w:ascii="Times New Roman" w:hAnsi="Times New Roman" w:cs="Times New Roman"/>
          <w:b/>
          <w:bCs/>
          <w:sz w:val="24"/>
          <w:szCs w:val="24"/>
          <w:lang w:val="de-DE" w:eastAsia="zh-CN"/>
        </w:rPr>
      </w:pPr>
    </w:p>
    <w:p w14:paraId="32301A50" w14:textId="7A6E41C8" w:rsidR="00FB1533" w:rsidRPr="0058103B" w:rsidRDefault="00FB1533" w:rsidP="000733C7">
      <w:pPr>
        <w:spacing w:line="360" w:lineRule="auto"/>
        <w:jc w:val="both"/>
        <w:rPr>
          <w:rFonts w:ascii="Times New Roman" w:hAnsi="Times New Roman" w:cs="Times New Roman"/>
          <w:b/>
          <w:bCs/>
          <w:sz w:val="24"/>
          <w:szCs w:val="24"/>
          <w:lang w:val="de-DE" w:eastAsia="zh-CN"/>
        </w:rPr>
      </w:pPr>
    </w:p>
    <w:p w14:paraId="72DE83DF" w14:textId="5D7609B5" w:rsidR="00FB1533" w:rsidRPr="0058103B" w:rsidRDefault="00FB1533" w:rsidP="000733C7">
      <w:pPr>
        <w:spacing w:line="360" w:lineRule="auto"/>
        <w:jc w:val="both"/>
        <w:rPr>
          <w:rFonts w:ascii="Times New Roman" w:hAnsi="Times New Roman" w:cs="Times New Roman"/>
          <w:b/>
          <w:bCs/>
          <w:sz w:val="24"/>
          <w:szCs w:val="24"/>
          <w:lang w:val="de-DE" w:eastAsia="zh-CN"/>
        </w:rPr>
      </w:pPr>
    </w:p>
    <w:p w14:paraId="145F3CCC" w14:textId="24AC21FF" w:rsidR="00FB1533" w:rsidRPr="0058103B" w:rsidRDefault="00FB1533" w:rsidP="000733C7">
      <w:pPr>
        <w:spacing w:line="360" w:lineRule="auto"/>
        <w:jc w:val="both"/>
        <w:rPr>
          <w:rFonts w:ascii="Times New Roman" w:hAnsi="Times New Roman" w:cs="Times New Roman"/>
          <w:b/>
          <w:bCs/>
          <w:sz w:val="24"/>
          <w:szCs w:val="24"/>
          <w:lang w:val="de-DE" w:eastAsia="zh-CN"/>
        </w:rPr>
      </w:pPr>
    </w:p>
    <w:p w14:paraId="64C8940C" w14:textId="77777777" w:rsidR="006167B7" w:rsidRDefault="006167B7" w:rsidP="000733C7">
      <w:pPr>
        <w:spacing w:line="360" w:lineRule="auto"/>
        <w:jc w:val="both"/>
        <w:rPr>
          <w:rFonts w:ascii="Times New Roman" w:hAnsi="Times New Roman" w:cs="Times New Roman"/>
          <w:b/>
          <w:bCs/>
          <w:sz w:val="24"/>
          <w:szCs w:val="24"/>
          <w:lang w:val="de-DE" w:eastAsia="zh-CN"/>
        </w:rPr>
      </w:pPr>
    </w:p>
    <w:p w14:paraId="1C378407" w14:textId="77777777" w:rsidR="002B6A63" w:rsidRDefault="002B6A63" w:rsidP="000733C7">
      <w:pPr>
        <w:spacing w:line="360" w:lineRule="auto"/>
        <w:jc w:val="both"/>
        <w:rPr>
          <w:rFonts w:ascii="Times New Roman" w:hAnsi="Times New Roman" w:cs="Times New Roman"/>
          <w:b/>
          <w:bCs/>
          <w:sz w:val="24"/>
          <w:szCs w:val="24"/>
          <w:lang w:val="de-DE" w:eastAsia="zh-CN"/>
        </w:rPr>
      </w:pPr>
    </w:p>
    <w:p w14:paraId="1D1D8CE2" w14:textId="77777777" w:rsidR="002B6A63" w:rsidRDefault="002B6A63" w:rsidP="000733C7">
      <w:pPr>
        <w:spacing w:line="360" w:lineRule="auto"/>
        <w:jc w:val="both"/>
        <w:rPr>
          <w:rFonts w:ascii="Times New Roman" w:hAnsi="Times New Roman" w:cs="Times New Roman"/>
          <w:b/>
          <w:bCs/>
          <w:sz w:val="24"/>
          <w:szCs w:val="24"/>
          <w:lang w:val="de-DE" w:eastAsia="zh-CN"/>
        </w:rPr>
      </w:pPr>
    </w:p>
    <w:p w14:paraId="069E075F" w14:textId="77777777" w:rsidR="002B6A63" w:rsidRDefault="002B6A63" w:rsidP="000733C7">
      <w:pPr>
        <w:spacing w:line="360" w:lineRule="auto"/>
        <w:jc w:val="both"/>
        <w:rPr>
          <w:rFonts w:ascii="Times New Roman" w:hAnsi="Times New Roman" w:cs="Times New Roman"/>
          <w:b/>
          <w:bCs/>
          <w:sz w:val="24"/>
          <w:szCs w:val="24"/>
          <w:lang w:val="de-DE" w:eastAsia="zh-CN"/>
        </w:rPr>
      </w:pPr>
    </w:p>
    <w:p w14:paraId="089A5A42" w14:textId="77777777" w:rsidR="002B6A63" w:rsidRDefault="002B6A63" w:rsidP="000733C7">
      <w:pPr>
        <w:spacing w:line="360" w:lineRule="auto"/>
        <w:jc w:val="both"/>
        <w:rPr>
          <w:rFonts w:ascii="Times New Roman" w:hAnsi="Times New Roman" w:cs="Times New Roman"/>
          <w:b/>
          <w:bCs/>
          <w:sz w:val="24"/>
          <w:szCs w:val="24"/>
          <w:lang w:val="de-DE" w:eastAsia="zh-CN"/>
        </w:rPr>
      </w:pPr>
    </w:p>
    <w:p w14:paraId="2B5696AC" w14:textId="77777777" w:rsidR="002B6A63" w:rsidRPr="0058103B" w:rsidRDefault="002B6A63" w:rsidP="000733C7">
      <w:pPr>
        <w:spacing w:line="360" w:lineRule="auto"/>
        <w:jc w:val="both"/>
        <w:rPr>
          <w:rFonts w:ascii="Times New Roman" w:hAnsi="Times New Roman" w:cs="Times New Roman"/>
          <w:b/>
          <w:bCs/>
          <w:sz w:val="24"/>
          <w:szCs w:val="24"/>
          <w:lang w:val="de-DE" w:eastAsia="zh-CN"/>
        </w:rPr>
      </w:pPr>
    </w:p>
    <w:p w14:paraId="18E62DFE" w14:textId="1633BF99" w:rsidR="00D56280" w:rsidRPr="0058103B" w:rsidRDefault="00D56280" w:rsidP="00D56280">
      <w:pPr>
        <w:spacing w:line="360" w:lineRule="auto"/>
        <w:jc w:val="both"/>
        <w:rPr>
          <w:rFonts w:ascii="Times New Roman" w:hAnsi="Times New Roman" w:cs="Times New Roman"/>
          <w:b/>
          <w:bCs/>
          <w:sz w:val="30"/>
          <w:szCs w:val="30"/>
          <w:lang w:val="de-DE" w:eastAsia="zh-CN"/>
        </w:rPr>
      </w:pPr>
      <w:r w:rsidRPr="0058103B">
        <w:rPr>
          <w:rFonts w:ascii="Times New Roman" w:hAnsi="Times New Roman" w:cs="Times New Roman"/>
          <w:b/>
          <w:bCs/>
          <w:sz w:val="30"/>
          <w:szCs w:val="30"/>
          <w:lang w:val="de-DE" w:eastAsia="zh-CN"/>
        </w:rPr>
        <w:lastRenderedPageBreak/>
        <w:t>ANOTACE</w:t>
      </w:r>
    </w:p>
    <w:tbl>
      <w:tblPr>
        <w:tblStyle w:val="Tabellenraster"/>
        <w:tblW w:w="0" w:type="auto"/>
        <w:tblInd w:w="360" w:type="dxa"/>
        <w:tblLook w:val="04A0" w:firstRow="1" w:lastRow="0" w:firstColumn="1" w:lastColumn="0" w:noHBand="0" w:noVBand="1"/>
      </w:tblPr>
      <w:tblGrid>
        <w:gridCol w:w="4038"/>
        <w:gridCol w:w="4039"/>
      </w:tblGrid>
      <w:tr w:rsidR="00993DD8" w:rsidRPr="0058103B" w14:paraId="767BEF98" w14:textId="77777777" w:rsidTr="005D208D">
        <w:tc>
          <w:tcPr>
            <w:tcW w:w="4038" w:type="dxa"/>
          </w:tcPr>
          <w:p w14:paraId="64F7C034" w14:textId="77777777" w:rsidR="00993DD8" w:rsidRPr="0058103B" w:rsidRDefault="00993DD8" w:rsidP="005D208D">
            <w:pPr>
              <w:tabs>
                <w:tab w:val="left" w:pos="0"/>
                <w:tab w:val="left" w:pos="3216"/>
              </w:tabs>
              <w:spacing w:line="360" w:lineRule="auto"/>
              <w:jc w:val="both"/>
              <w:rPr>
                <w:rFonts w:ascii="Times New Roman" w:hAnsi="Times New Roman" w:cs="Times New Roman"/>
                <w:b/>
                <w:bCs/>
                <w:sz w:val="24"/>
                <w:szCs w:val="24"/>
                <w:lang w:val="de-AT"/>
              </w:rPr>
            </w:pPr>
            <w:proofErr w:type="spellStart"/>
            <w:r w:rsidRPr="0058103B">
              <w:rPr>
                <w:rFonts w:ascii="Times New Roman" w:hAnsi="Times New Roman" w:cs="Times New Roman"/>
                <w:b/>
                <w:bCs/>
                <w:sz w:val="24"/>
                <w:szCs w:val="24"/>
                <w:lang w:val="de-AT"/>
              </w:rPr>
              <w:t>Jméno</w:t>
            </w:r>
            <w:proofErr w:type="spellEnd"/>
            <w:r w:rsidRPr="0058103B">
              <w:rPr>
                <w:rFonts w:ascii="Times New Roman" w:hAnsi="Times New Roman" w:cs="Times New Roman"/>
                <w:b/>
                <w:bCs/>
                <w:sz w:val="24"/>
                <w:szCs w:val="24"/>
                <w:lang w:val="de-AT"/>
              </w:rPr>
              <w:t xml:space="preserve"> a </w:t>
            </w:r>
            <w:proofErr w:type="spellStart"/>
            <w:r w:rsidRPr="0058103B">
              <w:rPr>
                <w:rFonts w:ascii="Times New Roman" w:hAnsi="Times New Roman" w:cs="Times New Roman"/>
                <w:b/>
                <w:bCs/>
                <w:sz w:val="24"/>
                <w:szCs w:val="24"/>
                <w:lang w:val="de-AT"/>
              </w:rPr>
              <w:t>příjmení</w:t>
            </w:r>
            <w:proofErr w:type="spellEnd"/>
            <w:r w:rsidRPr="0058103B">
              <w:rPr>
                <w:rFonts w:ascii="Times New Roman" w:hAnsi="Times New Roman" w:cs="Times New Roman"/>
                <w:b/>
                <w:bCs/>
                <w:sz w:val="24"/>
                <w:szCs w:val="24"/>
                <w:lang w:val="de-AT"/>
              </w:rPr>
              <w:t xml:space="preserve"> </w:t>
            </w:r>
            <w:proofErr w:type="spellStart"/>
            <w:r w:rsidRPr="0058103B">
              <w:rPr>
                <w:rFonts w:ascii="Times New Roman" w:hAnsi="Times New Roman" w:cs="Times New Roman"/>
                <w:b/>
                <w:bCs/>
                <w:sz w:val="24"/>
                <w:szCs w:val="24"/>
                <w:lang w:val="de-AT"/>
              </w:rPr>
              <w:t>autora</w:t>
            </w:r>
            <w:proofErr w:type="spellEnd"/>
            <w:r w:rsidRPr="0058103B">
              <w:rPr>
                <w:rFonts w:ascii="Times New Roman" w:hAnsi="Times New Roman" w:cs="Times New Roman"/>
                <w:b/>
                <w:bCs/>
                <w:sz w:val="24"/>
                <w:szCs w:val="24"/>
                <w:lang w:val="de-AT"/>
              </w:rPr>
              <w:t>:</w:t>
            </w:r>
          </w:p>
        </w:tc>
        <w:tc>
          <w:tcPr>
            <w:tcW w:w="4039" w:type="dxa"/>
          </w:tcPr>
          <w:p w14:paraId="0F958780" w14:textId="77777777" w:rsidR="00993DD8" w:rsidRPr="0058103B" w:rsidRDefault="00993DD8" w:rsidP="005D208D">
            <w:pPr>
              <w:tabs>
                <w:tab w:val="left" w:pos="0"/>
                <w:tab w:val="left" w:pos="3216"/>
              </w:tabs>
              <w:spacing w:line="360" w:lineRule="auto"/>
              <w:jc w:val="both"/>
              <w:rPr>
                <w:rFonts w:ascii="Times New Roman" w:hAnsi="Times New Roman" w:cs="Times New Roman"/>
                <w:b/>
                <w:bCs/>
                <w:sz w:val="24"/>
                <w:szCs w:val="24"/>
                <w:lang w:val="de-AT"/>
              </w:rPr>
            </w:pPr>
            <w:r w:rsidRPr="0058103B">
              <w:rPr>
                <w:rFonts w:ascii="Times New Roman" w:hAnsi="Times New Roman" w:cs="Times New Roman"/>
                <w:b/>
                <w:bCs/>
                <w:sz w:val="24"/>
                <w:szCs w:val="24"/>
                <w:lang w:val="de-AT"/>
              </w:rPr>
              <w:t>Anna Bartoncová</w:t>
            </w:r>
          </w:p>
        </w:tc>
      </w:tr>
      <w:tr w:rsidR="00993DD8" w:rsidRPr="0058103B" w14:paraId="753C0373" w14:textId="77777777" w:rsidTr="005D208D">
        <w:tc>
          <w:tcPr>
            <w:tcW w:w="4038" w:type="dxa"/>
          </w:tcPr>
          <w:p w14:paraId="0BA39FF8" w14:textId="77777777" w:rsidR="00993DD8" w:rsidRPr="0058103B" w:rsidRDefault="00993DD8" w:rsidP="005D208D">
            <w:pPr>
              <w:tabs>
                <w:tab w:val="left" w:pos="0"/>
                <w:tab w:val="left" w:pos="3216"/>
              </w:tabs>
              <w:spacing w:line="360" w:lineRule="auto"/>
              <w:jc w:val="both"/>
              <w:rPr>
                <w:rFonts w:ascii="Times New Roman" w:hAnsi="Times New Roman" w:cs="Times New Roman"/>
                <w:b/>
                <w:bCs/>
                <w:sz w:val="24"/>
                <w:szCs w:val="24"/>
                <w:lang w:val="de-AT"/>
              </w:rPr>
            </w:pPr>
            <w:proofErr w:type="spellStart"/>
            <w:r w:rsidRPr="0058103B">
              <w:rPr>
                <w:rFonts w:ascii="Times New Roman" w:hAnsi="Times New Roman" w:cs="Times New Roman"/>
                <w:b/>
                <w:bCs/>
                <w:sz w:val="24"/>
                <w:szCs w:val="24"/>
                <w:lang w:val="de-AT"/>
              </w:rPr>
              <w:t>Název</w:t>
            </w:r>
            <w:proofErr w:type="spellEnd"/>
            <w:r w:rsidRPr="0058103B">
              <w:rPr>
                <w:rFonts w:ascii="Times New Roman" w:hAnsi="Times New Roman" w:cs="Times New Roman"/>
                <w:b/>
                <w:bCs/>
                <w:sz w:val="24"/>
                <w:szCs w:val="24"/>
                <w:lang w:val="de-AT"/>
              </w:rPr>
              <w:t xml:space="preserve"> </w:t>
            </w:r>
            <w:proofErr w:type="spellStart"/>
            <w:r w:rsidRPr="0058103B">
              <w:rPr>
                <w:rFonts w:ascii="Times New Roman" w:hAnsi="Times New Roman" w:cs="Times New Roman"/>
                <w:b/>
                <w:bCs/>
                <w:sz w:val="24"/>
                <w:szCs w:val="24"/>
                <w:lang w:val="de-AT"/>
              </w:rPr>
              <w:t>katedry</w:t>
            </w:r>
            <w:proofErr w:type="spellEnd"/>
            <w:r w:rsidRPr="0058103B">
              <w:rPr>
                <w:rFonts w:ascii="Times New Roman" w:hAnsi="Times New Roman" w:cs="Times New Roman"/>
                <w:b/>
                <w:bCs/>
                <w:sz w:val="24"/>
                <w:szCs w:val="24"/>
                <w:lang w:val="de-AT"/>
              </w:rPr>
              <w:t xml:space="preserve"> a </w:t>
            </w:r>
            <w:proofErr w:type="spellStart"/>
            <w:r w:rsidRPr="0058103B">
              <w:rPr>
                <w:rFonts w:ascii="Times New Roman" w:hAnsi="Times New Roman" w:cs="Times New Roman"/>
                <w:b/>
                <w:bCs/>
                <w:sz w:val="24"/>
                <w:szCs w:val="24"/>
                <w:lang w:val="de-AT"/>
              </w:rPr>
              <w:t>fakulty</w:t>
            </w:r>
            <w:proofErr w:type="spellEnd"/>
            <w:r w:rsidRPr="0058103B">
              <w:rPr>
                <w:rFonts w:ascii="Times New Roman" w:hAnsi="Times New Roman" w:cs="Times New Roman"/>
                <w:b/>
                <w:bCs/>
                <w:sz w:val="24"/>
                <w:szCs w:val="24"/>
                <w:lang w:val="de-AT"/>
              </w:rPr>
              <w:t>:</w:t>
            </w:r>
          </w:p>
        </w:tc>
        <w:tc>
          <w:tcPr>
            <w:tcW w:w="4039" w:type="dxa"/>
          </w:tcPr>
          <w:p w14:paraId="1F3CA96A" w14:textId="15AA5078" w:rsidR="00993DD8" w:rsidRPr="0058103B" w:rsidRDefault="00993DD8" w:rsidP="005D208D">
            <w:pPr>
              <w:tabs>
                <w:tab w:val="left" w:pos="0"/>
                <w:tab w:val="left" w:pos="3216"/>
              </w:tabs>
              <w:spacing w:line="360" w:lineRule="auto"/>
              <w:jc w:val="both"/>
              <w:rPr>
                <w:rFonts w:ascii="Times New Roman" w:hAnsi="Times New Roman" w:cs="Times New Roman"/>
                <w:b/>
                <w:bCs/>
                <w:sz w:val="24"/>
                <w:szCs w:val="24"/>
                <w:lang w:val="de-AT"/>
              </w:rPr>
            </w:pPr>
            <w:proofErr w:type="spellStart"/>
            <w:r w:rsidRPr="0058103B">
              <w:rPr>
                <w:rFonts w:ascii="Times New Roman" w:hAnsi="Times New Roman" w:cs="Times New Roman"/>
                <w:b/>
                <w:bCs/>
                <w:sz w:val="24"/>
                <w:szCs w:val="24"/>
                <w:lang w:val="de-AT"/>
              </w:rPr>
              <w:t>Ústav</w:t>
            </w:r>
            <w:proofErr w:type="spellEnd"/>
            <w:r w:rsidRPr="0058103B">
              <w:rPr>
                <w:rFonts w:ascii="Times New Roman" w:hAnsi="Times New Roman" w:cs="Times New Roman"/>
                <w:b/>
                <w:bCs/>
                <w:sz w:val="24"/>
                <w:szCs w:val="24"/>
                <w:lang w:val="de-AT"/>
              </w:rPr>
              <w:t xml:space="preserve"> </w:t>
            </w:r>
            <w:proofErr w:type="spellStart"/>
            <w:r w:rsidRPr="0058103B">
              <w:rPr>
                <w:rFonts w:ascii="Times New Roman" w:hAnsi="Times New Roman" w:cs="Times New Roman"/>
                <w:b/>
                <w:bCs/>
                <w:sz w:val="24"/>
                <w:szCs w:val="24"/>
                <w:lang w:val="de-AT"/>
              </w:rPr>
              <w:t>cizích</w:t>
            </w:r>
            <w:proofErr w:type="spellEnd"/>
            <w:r w:rsidRPr="0058103B">
              <w:rPr>
                <w:rFonts w:ascii="Times New Roman" w:hAnsi="Times New Roman" w:cs="Times New Roman"/>
                <w:b/>
                <w:bCs/>
                <w:sz w:val="24"/>
                <w:szCs w:val="24"/>
                <w:lang w:val="de-AT"/>
              </w:rPr>
              <w:t xml:space="preserve"> </w:t>
            </w:r>
            <w:proofErr w:type="spellStart"/>
            <w:r w:rsidRPr="0058103B">
              <w:rPr>
                <w:rFonts w:ascii="Times New Roman" w:hAnsi="Times New Roman" w:cs="Times New Roman"/>
                <w:b/>
                <w:bCs/>
                <w:sz w:val="24"/>
                <w:szCs w:val="24"/>
                <w:lang w:val="de-AT"/>
              </w:rPr>
              <w:t>jazyků</w:t>
            </w:r>
            <w:proofErr w:type="spellEnd"/>
            <w:r w:rsidRPr="0058103B">
              <w:rPr>
                <w:rFonts w:ascii="Times New Roman" w:hAnsi="Times New Roman" w:cs="Times New Roman"/>
                <w:b/>
                <w:bCs/>
                <w:sz w:val="24"/>
                <w:szCs w:val="24"/>
                <w:lang w:val="de-AT"/>
              </w:rPr>
              <w:t xml:space="preserve">, </w:t>
            </w:r>
            <w:proofErr w:type="spellStart"/>
            <w:r w:rsidRPr="0058103B">
              <w:rPr>
                <w:rFonts w:ascii="Times New Roman" w:hAnsi="Times New Roman" w:cs="Times New Roman"/>
                <w:b/>
                <w:bCs/>
                <w:sz w:val="24"/>
                <w:szCs w:val="24"/>
                <w:lang w:val="de-AT"/>
              </w:rPr>
              <w:t>Pedagogická</w:t>
            </w:r>
            <w:proofErr w:type="spellEnd"/>
            <w:r w:rsidRPr="0058103B">
              <w:rPr>
                <w:rFonts w:ascii="Times New Roman" w:hAnsi="Times New Roman" w:cs="Times New Roman"/>
                <w:b/>
                <w:bCs/>
                <w:sz w:val="24"/>
                <w:szCs w:val="24"/>
                <w:lang w:val="de-AT"/>
              </w:rPr>
              <w:t xml:space="preserve"> </w:t>
            </w:r>
            <w:proofErr w:type="spellStart"/>
            <w:r w:rsidRPr="0058103B">
              <w:rPr>
                <w:rFonts w:ascii="Times New Roman" w:hAnsi="Times New Roman" w:cs="Times New Roman"/>
                <w:b/>
                <w:bCs/>
                <w:sz w:val="24"/>
                <w:szCs w:val="24"/>
                <w:lang w:val="de-AT"/>
              </w:rPr>
              <w:t>fakulta</w:t>
            </w:r>
            <w:proofErr w:type="spellEnd"/>
          </w:p>
        </w:tc>
      </w:tr>
      <w:tr w:rsidR="00993DD8" w:rsidRPr="0058103B" w14:paraId="1ED4494F" w14:textId="77777777" w:rsidTr="005D208D">
        <w:tc>
          <w:tcPr>
            <w:tcW w:w="4038" w:type="dxa"/>
          </w:tcPr>
          <w:p w14:paraId="1A5D389C" w14:textId="77777777" w:rsidR="00993DD8" w:rsidRPr="0058103B" w:rsidRDefault="00993DD8" w:rsidP="005D208D">
            <w:pPr>
              <w:tabs>
                <w:tab w:val="left" w:pos="0"/>
                <w:tab w:val="left" w:pos="3216"/>
              </w:tabs>
              <w:spacing w:line="360" w:lineRule="auto"/>
              <w:jc w:val="both"/>
              <w:rPr>
                <w:rFonts w:ascii="Times New Roman" w:hAnsi="Times New Roman" w:cs="Times New Roman"/>
                <w:b/>
                <w:bCs/>
                <w:sz w:val="24"/>
                <w:szCs w:val="24"/>
                <w:lang w:val="de-AT"/>
              </w:rPr>
            </w:pPr>
            <w:proofErr w:type="spellStart"/>
            <w:r w:rsidRPr="0058103B">
              <w:rPr>
                <w:rFonts w:ascii="Times New Roman" w:hAnsi="Times New Roman" w:cs="Times New Roman"/>
                <w:b/>
                <w:bCs/>
                <w:sz w:val="24"/>
                <w:szCs w:val="24"/>
                <w:lang w:val="de-AT"/>
              </w:rPr>
              <w:t>Vedoucí</w:t>
            </w:r>
            <w:proofErr w:type="spellEnd"/>
            <w:r w:rsidRPr="0058103B">
              <w:rPr>
                <w:rFonts w:ascii="Times New Roman" w:hAnsi="Times New Roman" w:cs="Times New Roman"/>
                <w:b/>
                <w:bCs/>
                <w:sz w:val="24"/>
                <w:szCs w:val="24"/>
                <w:lang w:val="de-AT"/>
              </w:rPr>
              <w:t xml:space="preserve"> </w:t>
            </w:r>
            <w:proofErr w:type="spellStart"/>
            <w:r w:rsidRPr="0058103B">
              <w:rPr>
                <w:rFonts w:ascii="Times New Roman" w:hAnsi="Times New Roman" w:cs="Times New Roman"/>
                <w:b/>
                <w:bCs/>
                <w:sz w:val="24"/>
                <w:szCs w:val="24"/>
                <w:lang w:val="de-AT"/>
              </w:rPr>
              <w:t>práce</w:t>
            </w:r>
            <w:proofErr w:type="spellEnd"/>
            <w:r w:rsidRPr="0058103B">
              <w:rPr>
                <w:rFonts w:ascii="Times New Roman" w:hAnsi="Times New Roman" w:cs="Times New Roman"/>
                <w:b/>
                <w:bCs/>
                <w:sz w:val="24"/>
                <w:szCs w:val="24"/>
                <w:lang w:val="de-AT"/>
              </w:rPr>
              <w:t>:</w:t>
            </w:r>
          </w:p>
        </w:tc>
        <w:tc>
          <w:tcPr>
            <w:tcW w:w="4039" w:type="dxa"/>
          </w:tcPr>
          <w:p w14:paraId="05516675" w14:textId="1DBD106B" w:rsidR="00993DD8" w:rsidRPr="0058103B" w:rsidRDefault="00993DD8" w:rsidP="005D208D">
            <w:pPr>
              <w:tabs>
                <w:tab w:val="left" w:pos="0"/>
                <w:tab w:val="left" w:pos="3216"/>
              </w:tabs>
              <w:spacing w:line="360" w:lineRule="auto"/>
              <w:jc w:val="both"/>
              <w:rPr>
                <w:rFonts w:ascii="Times New Roman" w:hAnsi="Times New Roman" w:cs="Times New Roman"/>
                <w:b/>
                <w:bCs/>
                <w:sz w:val="24"/>
                <w:szCs w:val="24"/>
                <w:lang w:val="de-AT"/>
              </w:rPr>
            </w:pPr>
            <w:proofErr w:type="spellStart"/>
            <w:r w:rsidRPr="0058103B">
              <w:rPr>
                <w:rFonts w:ascii="Times New Roman" w:hAnsi="Times New Roman" w:cs="Times New Roman"/>
                <w:b/>
                <w:bCs/>
                <w:sz w:val="24"/>
                <w:szCs w:val="24"/>
                <w:lang w:val="de-AT"/>
              </w:rPr>
              <w:t>Mgr</w:t>
            </w:r>
            <w:proofErr w:type="spellEnd"/>
            <w:r w:rsidRPr="0058103B">
              <w:rPr>
                <w:rFonts w:ascii="Times New Roman" w:hAnsi="Times New Roman" w:cs="Times New Roman"/>
                <w:b/>
                <w:bCs/>
                <w:sz w:val="24"/>
                <w:szCs w:val="24"/>
                <w:lang w:val="de-AT"/>
              </w:rPr>
              <w:t xml:space="preserve">. </w:t>
            </w:r>
            <w:proofErr w:type="spellStart"/>
            <w:r w:rsidRPr="0058103B">
              <w:rPr>
                <w:rFonts w:ascii="Times New Roman" w:hAnsi="Times New Roman" w:cs="Times New Roman"/>
                <w:b/>
                <w:bCs/>
                <w:sz w:val="24"/>
                <w:szCs w:val="24"/>
                <w:lang w:val="de-AT"/>
              </w:rPr>
              <w:t>Vít</w:t>
            </w:r>
            <w:proofErr w:type="spellEnd"/>
            <w:r w:rsidRPr="0058103B">
              <w:rPr>
                <w:rFonts w:ascii="Times New Roman" w:hAnsi="Times New Roman" w:cs="Times New Roman"/>
                <w:b/>
                <w:bCs/>
                <w:sz w:val="24"/>
                <w:szCs w:val="24"/>
                <w:lang w:val="de-AT"/>
              </w:rPr>
              <w:t xml:space="preserve"> </w:t>
            </w:r>
            <w:proofErr w:type="spellStart"/>
            <w:r w:rsidRPr="0058103B">
              <w:rPr>
                <w:rFonts w:ascii="Times New Roman" w:hAnsi="Times New Roman" w:cs="Times New Roman"/>
                <w:b/>
                <w:bCs/>
                <w:sz w:val="24"/>
                <w:szCs w:val="24"/>
                <w:lang w:val="de-AT"/>
              </w:rPr>
              <w:t>Kolek</w:t>
            </w:r>
            <w:proofErr w:type="spellEnd"/>
          </w:p>
        </w:tc>
      </w:tr>
      <w:tr w:rsidR="00993DD8" w:rsidRPr="0058103B" w14:paraId="6A50F3AD" w14:textId="77777777" w:rsidTr="005D208D">
        <w:tc>
          <w:tcPr>
            <w:tcW w:w="4038" w:type="dxa"/>
          </w:tcPr>
          <w:p w14:paraId="510D1505" w14:textId="77777777" w:rsidR="00993DD8" w:rsidRPr="0058103B" w:rsidRDefault="00993DD8" w:rsidP="005D208D">
            <w:pPr>
              <w:tabs>
                <w:tab w:val="left" w:pos="0"/>
                <w:tab w:val="left" w:pos="3216"/>
              </w:tabs>
              <w:spacing w:line="360" w:lineRule="auto"/>
              <w:jc w:val="both"/>
              <w:rPr>
                <w:rFonts w:ascii="Times New Roman" w:hAnsi="Times New Roman" w:cs="Times New Roman"/>
                <w:b/>
                <w:bCs/>
                <w:sz w:val="24"/>
                <w:szCs w:val="24"/>
                <w:lang w:val="de-AT"/>
              </w:rPr>
            </w:pPr>
            <w:r w:rsidRPr="0058103B">
              <w:rPr>
                <w:rFonts w:ascii="Times New Roman" w:hAnsi="Times New Roman" w:cs="Times New Roman"/>
                <w:b/>
                <w:bCs/>
                <w:sz w:val="24"/>
                <w:szCs w:val="24"/>
                <w:lang w:val="de-AT"/>
              </w:rPr>
              <w:t xml:space="preserve">Rok </w:t>
            </w:r>
            <w:proofErr w:type="spellStart"/>
            <w:r w:rsidRPr="0058103B">
              <w:rPr>
                <w:rFonts w:ascii="Times New Roman" w:hAnsi="Times New Roman" w:cs="Times New Roman"/>
                <w:b/>
                <w:bCs/>
                <w:sz w:val="24"/>
                <w:szCs w:val="24"/>
                <w:lang w:val="de-AT"/>
              </w:rPr>
              <w:t>obhajoby</w:t>
            </w:r>
            <w:proofErr w:type="spellEnd"/>
            <w:r w:rsidRPr="0058103B">
              <w:rPr>
                <w:rFonts w:ascii="Times New Roman" w:hAnsi="Times New Roman" w:cs="Times New Roman"/>
                <w:b/>
                <w:bCs/>
                <w:sz w:val="24"/>
                <w:szCs w:val="24"/>
                <w:lang w:val="de-AT"/>
              </w:rPr>
              <w:t>:</w:t>
            </w:r>
          </w:p>
        </w:tc>
        <w:tc>
          <w:tcPr>
            <w:tcW w:w="4039" w:type="dxa"/>
          </w:tcPr>
          <w:p w14:paraId="7DEC38EE" w14:textId="19B66159" w:rsidR="00993DD8" w:rsidRPr="0058103B" w:rsidRDefault="00993DD8" w:rsidP="005D208D">
            <w:pPr>
              <w:tabs>
                <w:tab w:val="left" w:pos="0"/>
                <w:tab w:val="left" w:pos="3216"/>
              </w:tabs>
              <w:spacing w:line="360" w:lineRule="auto"/>
              <w:jc w:val="both"/>
              <w:rPr>
                <w:rFonts w:ascii="Times New Roman" w:hAnsi="Times New Roman" w:cs="Times New Roman"/>
                <w:b/>
                <w:bCs/>
                <w:sz w:val="24"/>
                <w:szCs w:val="24"/>
                <w:lang w:val="de-AT"/>
              </w:rPr>
            </w:pPr>
            <w:r w:rsidRPr="0058103B">
              <w:rPr>
                <w:rFonts w:ascii="Times New Roman" w:hAnsi="Times New Roman" w:cs="Times New Roman"/>
                <w:b/>
                <w:bCs/>
                <w:sz w:val="24"/>
                <w:szCs w:val="24"/>
                <w:lang w:val="de-AT"/>
              </w:rPr>
              <w:t>2023</w:t>
            </w:r>
          </w:p>
        </w:tc>
      </w:tr>
      <w:tr w:rsidR="00993DD8" w:rsidRPr="0058103B" w14:paraId="389CDA42" w14:textId="77777777" w:rsidTr="005D208D">
        <w:tc>
          <w:tcPr>
            <w:tcW w:w="4038" w:type="dxa"/>
          </w:tcPr>
          <w:p w14:paraId="3EA11F5F" w14:textId="77777777" w:rsidR="00993DD8" w:rsidRPr="0058103B" w:rsidRDefault="00993DD8" w:rsidP="005D208D">
            <w:pPr>
              <w:tabs>
                <w:tab w:val="left" w:pos="0"/>
                <w:tab w:val="left" w:pos="3216"/>
              </w:tabs>
              <w:spacing w:line="360" w:lineRule="auto"/>
              <w:jc w:val="both"/>
              <w:rPr>
                <w:rFonts w:ascii="Times New Roman" w:hAnsi="Times New Roman" w:cs="Times New Roman"/>
                <w:b/>
                <w:bCs/>
                <w:sz w:val="24"/>
                <w:szCs w:val="24"/>
                <w:lang w:val="de-AT"/>
              </w:rPr>
            </w:pPr>
            <w:proofErr w:type="spellStart"/>
            <w:r w:rsidRPr="0058103B">
              <w:rPr>
                <w:rFonts w:ascii="Times New Roman" w:hAnsi="Times New Roman" w:cs="Times New Roman"/>
                <w:b/>
                <w:bCs/>
                <w:sz w:val="24"/>
                <w:szCs w:val="24"/>
                <w:lang w:val="de-AT"/>
              </w:rPr>
              <w:t>Název</w:t>
            </w:r>
            <w:proofErr w:type="spellEnd"/>
            <w:r w:rsidRPr="0058103B">
              <w:rPr>
                <w:rFonts w:ascii="Times New Roman" w:hAnsi="Times New Roman" w:cs="Times New Roman"/>
                <w:b/>
                <w:bCs/>
                <w:sz w:val="24"/>
                <w:szCs w:val="24"/>
                <w:lang w:val="de-AT"/>
              </w:rPr>
              <w:t xml:space="preserve"> </w:t>
            </w:r>
            <w:proofErr w:type="spellStart"/>
            <w:r w:rsidRPr="0058103B">
              <w:rPr>
                <w:rFonts w:ascii="Times New Roman" w:hAnsi="Times New Roman" w:cs="Times New Roman"/>
                <w:b/>
                <w:bCs/>
                <w:sz w:val="24"/>
                <w:szCs w:val="24"/>
                <w:lang w:val="de-AT"/>
              </w:rPr>
              <w:t>závěrečné</w:t>
            </w:r>
            <w:proofErr w:type="spellEnd"/>
            <w:r w:rsidRPr="0058103B">
              <w:rPr>
                <w:rFonts w:ascii="Times New Roman" w:hAnsi="Times New Roman" w:cs="Times New Roman"/>
                <w:b/>
                <w:bCs/>
                <w:sz w:val="24"/>
                <w:szCs w:val="24"/>
                <w:lang w:val="de-AT"/>
              </w:rPr>
              <w:t xml:space="preserve"> </w:t>
            </w:r>
            <w:proofErr w:type="spellStart"/>
            <w:r w:rsidRPr="0058103B">
              <w:rPr>
                <w:rFonts w:ascii="Times New Roman" w:hAnsi="Times New Roman" w:cs="Times New Roman"/>
                <w:b/>
                <w:bCs/>
                <w:sz w:val="24"/>
                <w:szCs w:val="24"/>
                <w:lang w:val="de-AT"/>
              </w:rPr>
              <w:t>práce</w:t>
            </w:r>
            <w:proofErr w:type="spellEnd"/>
            <w:r w:rsidRPr="0058103B">
              <w:rPr>
                <w:rFonts w:ascii="Times New Roman" w:hAnsi="Times New Roman" w:cs="Times New Roman"/>
                <w:b/>
                <w:bCs/>
                <w:sz w:val="24"/>
                <w:szCs w:val="24"/>
                <w:lang w:val="de-AT"/>
              </w:rPr>
              <w:t>:</w:t>
            </w:r>
          </w:p>
        </w:tc>
        <w:tc>
          <w:tcPr>
            <w:tcW w:w="4039" w:type="dxa"/>
          </w:tcPr>
          <w:p w14:paraId="463D4C17" w14:textId="775C6D78" w:rsidR="00993DD8" w:rsidRPr="0058103B" w:rsidRDefault="00993DD8" w:rsidP="005D208D">
            <w:pPr>
              <w:tabs>
                <w:tab w:val="left" w:pos="0"/>
                <w:tab w:val="left" w:pos="3216"/>
              </w:tabs>
              <w:spacing w:line="360" w:lineRule="auto"/>
              <w:jc w:val="both"/>
              <w:rPr>
                <w:rFonts w:ascii="Times New Roman" w:hAnsi="Times New Roman" w:cs="Times New Roman"/>
                <w:b/>
                <w:bCs/>
                <w:sz w:val="24"/>
                <w:szCs w:val="24"/>
                <w:lang w:val="de-AT"/>
              </w:rPr>
            </w:pPr>
            <w:proofErr w:type="spellStart"/>
            <w:r w:rsidRPr="0058103B">
              <w:rPr>
                <w:rFonts w:ascii="Times New Roman" w:hAnsi="Times New Roman" w:cs="Times New Roman"/>
                <w:b/>
                <w:bCs/>
                <w:sz w:val="24"/>
                <w:szCs w:val="24"/>
                <w:lang w:val="de-AT"/>
              </w:rPr>
              <w:t>Překlad</w:t>
            </w:r>
            <w:proofErr w:type="spellEnd"/>
            <w:r w:rsidRPr="0058103B">
              <w:rPr>
                <w:rFonts w:ascii="Times New Roman" w:hAnsi="Times New Roman" w:cs="Times New Roman"/>
                <w:b/>
                <w:bCs/>
                <w:sz w:val="24"/>
                <w:szCs w:val="24"/>
                <w:lang w:val="de-AT"/>
              </w:rPr>
              <w:t xml:space="preserve"> </w:t>
            </w:r>
            <w:proofErr w:type="spellStart"/>
            <w:r w:rsidR="00BC14A5" w:rsidRPr="0058103B">
              <w:rPr>
                <w:rFonts w:ascii="Times New Roman" w:hAnsi="Times New Roman" w:cs="Times New Roman"/>
                <w:b/>
                <w:bCs/>
                <w:sz w:val="24"/>
                <w:szCs w:val="24"/>
                <w:lang w:val="de-AT"/>
              </w:rPr>
              <w:t>vybraných</w:t>
            </w:r>
            <w:proofErr w:type="spellEnd"/>
            <w:r w:rsidR="00BC14A5" w:rsidRPr="0058103B">
              <w:rPr>
                <w:rFonts w:ascii="Times New Roman" w:hAnsi="Times New Roman" w:cs="Times New Roman"/>
                <w:b/>
                <w:bCs/>
                <w:sz w:val="24"/>
                <w:szCs w:val="24"/>
                <w:lang w:val="de-AT"/>
              </w:rPr>
              <w:t xml:space="preserve"> </w:t>
            </w:r>
            <w:proofErr w:type="spellStart"/>
            <w:r w:rsidRPr="0058103B">
              <w:rPr>
                <w:rFonts w:ascii="Times New Roman" w:hAnsi="Times New Roman" w:cs="Times New Roman"/>
                <w:b/>
                <w:bCs/>
                <w:sz w:val="24"/>
                <w:szCs w:val="24"/>
                <w:lang w:val="de-AT"/>
              </w:rPr>
              <w:t>pohádek</w:t>
            </w:r>
            <w:proofErr w:type="spellEnd"/>
            <w:r w:rsidRPr="0058103B">
              <w:rPr>
                <w:rFonts w:ascii="Times New Roman" w:hAnsi="Times New Roman" w:cs="Times New Roman"/>
                <w:b/>
                <w:bCs/>
                <w:sz w:val="24"/>
                <w:szCs w:val="24"/>
                <w:lang w:val="de-AT"/>
              </w:rPr>
              <w:t xml:space="preserve"> </w:t>
            </w:r>
            <w:proofErr w:type="spellStart"/>
            <w:r w:rsidRPr="0058103B">
              <w:rPr>
                <w:rFonts w:ascii="Times New Roman" w:hAnsi="Times New Roman" w:cs="Times New Roman"/>
                <w:b/>
                <w:bCs/>
                <w:sz w:val="24"/>
                <w:szCs w:val="24"/>
                <w:lang w:val="de-AT"/>
              </w:rPr>
              <w:t>bratří</w:t>
            </w:r>
            <w:proofErr w:type="spellEnd"/>
            <w:r w:rsidRPr="0058103B">
              <w:rPr>
                <w:rFonts w:ascii="Times New Roman" w:hAnsi="Times New Roman" w:cs="Times New Roman"/>
                <w:b/>
                <w:bCs/>
                <w:sz w:val="24"/>
                <w:szCs w:val="24"/>
                <w:lang w:val="de-AT"/>
              </w:rPr>
              <w:t xml:space="preserve"> </w:t>
            </w:r>
            <w:proofErr w:type="spellStart"/>
            <w:r w:rsidRPr="0058103B">
              <w:rPr>
                <w:rFonts w:ascii="Times New Roman" w:hAnsi="Times New Roman" w:cs="Times New Roman"/>
                <w:b/>
                <w:bCs/>
                <w:sz w:val="24"/>
                <w:szCs w:val="24"/>
                <w:lang w:val="de-AT"/>
              </w:rPr>
              <w:t>Grimmů</w:t>
            </w:r>
            <w:proofErr w:type="spellEnd"/>
            <w:r w:rsidRPr="0058103B">
              <w:rPr>
                <w:rFonts w:ascii="Times New Roman" w:hAnsi="Times New Roman" w:cs="Times New Roman"/>
                <w:b/>
                <w:bCs/>
                <w:sz w:val="24"/>
                <w:szCs w:val="24"/>
                <w:lang w:val="de-AT"/>
              </w:rPr>
              <w:t xml:space="preserve"> a </w:t>
            </w:r>
            <w:proofErr w:type="spellStart"/>
            <w:r w:rsidRPr="0058103B">
              <w:rPr>
                <w:rFonts w:ascii="Times New Roman" w:hAnsi="Times New Roman" w:cs="Times New Roman"/>
                <w:b/>
                <w:bCs/>
                <w:sz w:val="24"/>
                <w:szCs w:val="24"/>
                <w:lang w:val="de-AT"/>
              </w:rPr>
              <w:t>jeho</w:t>
            </w:r>
            <w:proofErr w:type="spellEnd"/>
            <w:r w:rsidRPr="0058103B">
              <w:rPr>
                <w:rFonts w:ascii="Times New Roman" w:hAnsi="Times New Roman" w:cs="Times New Roman"/>
                <w:b/>
                <w:bCs/>
                <w:sz w:val="24"/>
                <w:szCs w:val="24"/>
                <w:lang w:val="de-AT"/>
              </w:rPr>
              <w:t xml:space="preserve"> </w:t>
            </w:r>
            <w:proofErr w:type="spellStart"/>
            <w:r w:rsidRPr="0058103B">
              <w:rPr>
                <w:rFonts w:ascii="Times New Roman" w:hAnsi="Times New Roman" w:cs="Times New Roman"/>
                <w:b/>
                <w:bCs/>
                <w:sz w:val="24"/>
                <w:szCs w:val="24"/>
                <w:lang w:val="de-AT"/>
              </w:rPr>
              <w:t>využití</w:t>
            </w:r>
            <w:proofErr w:type="spellEnd"/>
            <w:r w:rsidRPr="0058103B">
              <w:rPr>
                <w:rFonts w:ascii="Times New Roman" w:hAnsi="Times New Roman" w:cs="Times New Roman"/>
                <w:b/>
                <w:bCs/>
                <w:sz w:val="24"/>
                <w:szCs w:val="24"/>
                <w:lang w:val="de-AT"/>
              </w:rPr>
              <w:t xml:space="preserve"> </w:t>
            </w:r>
            <w:proofErr w:type="spellStart"/>
            <w:r w:rsidRPr="0058103B">
              <w:rPr>
                <w:rFonts w:ascii="Times New Roman" w:hAnsi="Times New Roman" w:cs="Times New Roman"/>
                <w:b/>
                <w:bCs/>
                <w:sz w:val="24"/>
                <w:szCs w:val="24"/>
                <w:lang w:val="de-AT"/>
              </w:rPr>
              <w:t>ve</w:t>
            </w:r>
            <w:proofErr w:type="spellEnd"/>
            <w:r w:rsidRPr="0058103B">
              <w:rPr>
                <w:rFonts w:ascii="Times New Roman" w:hAnsi="Times New Roman" w:cs="Times New Roman"/>
                <w:b/>
                <w:bCs/>
                <w:sz w:val="24"/>
                <w:szCs w:val="24"/>
                <w:lang w:val="de-AT"/>
              </w:rPr>
              <w:t xml:space="preserve"> </w:t>
            </w:r>
            <w:proofErr w:type="spellStart"/>
            <w:r w:rsidRPr="0058103B">
              <w:rPr>
                <w:rFonts w:ascii="Times New Roman" w:hAnsi="Times New Roman" w:cs="Times New Roman"/>
                <w:b/>
                <w:bCs/>
                <w:sz w:val="24"/>
                <w:szCs w:val="24"/>
                <w:lang w:val="de-AT"/>
              </w:rPr>
              <w:t>školské</w:t>
            </w:r>
            <w:proofErr w:type="spellEnd"/>
            <w:r w:rsidRPr="0058103B">
              <w:rPr>
                <w:rFonts w:ascii="Times New Roman" w:hAnsi="Times New Roman" w:cs="Times New Roman"/>
                <w:b/>
                <w:bCs/>
                <w:sz w:val="24"/>
                <w:szCs w:val="24"/>
                <w:lang w:val="de-AT"/>
              </w:rPr>
              <w:t xml:space="preserve"> praxi</w:t>
            </w:r>
          </w:p>
        </w:tc>
      </w:tr>
      <w:tr w:rsidR="00993DD8" w:rsidRPr="0058103B" w14:paraId="5A688EF0" w14:textId="77777777" w:rsidTr="005D208D">
        <w:tc>
          <w:tcPr>
            <w:tcW w:w="4038" w:type="dxa"/>
          </w:tcPr>
          <w:p w14:paraId="746DEFE3" w14:textId="77777777" w:rsidR="00993DD8" w:rsidRPr="0058103B" w:rsidRDefault="00993DD8" w:rsidP="005D208D">
            <w:pPr>
              <w:tabs>
                <w:tab w:val="left" w:pos="0"/>
                <w:tab w:val="left" w:pos="3216"/>
              </w:tabs>
              <w:spacing w:line="360" w:lineRule="auto"/>
              <w:jc w:val="both"/>
              <w:rPr>
                <w:rFonts w:ascii="Times New Roman" w:hAnsi="Times New Roman" w:cs="Times New Roman"/>
                <w:b/>
                <w:bCs/>
                <w:sz w:val="24"/>
                <w:szCs w:val="24"/>
              </w:rPr>
            </w:pPr>
            <w:r w:rsidRPr="0058103B">
              <w:rPr>
                <w:rFonts w:ascii="Times New Roman" w:hAnsi="Times New Roman" w:cs="Times New Roman"/>
                <w:b/>
                <w:bCs/>
                <w:sz w:val="24"/>
                <w:szCs w:val="24"/>
              </w:rPr>
              <w:t>Název závěrečné práce v angličtině:</w:t>
            </w:r>
          </w:p>
        </w:tc>
        <w:tc>
          <w:tcPr>
            <w:tcW w:w="4039" w:type="dxa"/>
          </w:tcPr>
          <w:p w14:paraId="3898D678" w14:textId="49CF6BF9" w:rsidR="00993DD8" w:rsidRPr="0058103B" w:rsidRDefault="00BC14A5" w:rsidP="005D208D">
            <w:pPr>
              <w:tabs>
                <w:tab w:val="left" w:pos="0"/>
                <w:tab w:val="left" w:pos="3216"/>
              </w:tabs>
              <w:spacing w:line="360" w:lineRule="auto"/>
              <w:jc w:val="both"/>
              <w:rPr>
                <w:rFonts w:ascii="Times New Roman" w:hAnsi="Times New Roman" w:cs="Times New Roman"/>
                <w:b/>
                <w:bCs/>
                <w:sz w:val="24"/>
                <w:szCs w:val="24"/>
                <w:lang w:val="en-US"/>
              </w:rPr>
            </w:pPr>
            <w:r w:rsidRPr="0058103B">
              <w:rPr>
                <w:rFonts w:ascii="Times New Roman" w:hAnsi="Times New Roman" w:cs="Times New Roman"/>
                <w:b/>
                <w:bCs/>
                <w:sz w:val="24"/>
                <w:szCs w:val="24"/>
                <w:lang w:val="en-US"/>
              </w:rPr>
              <w:t>Translation of selected fairy tales by the Brothers Grimm and its use in school practice</w:t>
            </w:r>
          </w:p>
        </w:tc>
      </w:tr>
      <w:tr w:rsidR="00993DD8" w:rsidRPr="0058103B" w14:paraId="400108AD" w14:textId="77777777" w:rsidTr="005D208D">
        <w:tc>
          <w:tcPr>
            <w:tcW w:w="4038" w:type="dxa"/>
          </w:tcPr>
          <w:p w14:paraId="784062C1" w14:textId="77777777" w:rsidR="00993DD8" w:rsidRPr="0058103B" w:rsidRDefault="00993DD8" w:rsidP="005D208D">
            <w:pPr>
              <w:tabs>
                <w:tab w:val="left" w:pos="0"/>
                <w:tab w:val="left" w:pos="3216"/>
              </w:tabs>
              <w:spacing w:line="360" w:lineRule="auto"/>
              <w:jc w:val="both"/>
              <w:rPr>
                <w:rFonts w:ascii="Times New Roman" w:hAnsi="Times New Roman" w:cs="Times New Roman"/>
                <w:b/>
                <w:bCs/>
                <w:sz w:val="24"/>
                <w:szCs w:val="24"/>
                <w:lang w:val="de-AT"/>
              </w:rPr>
            </w:pPr>
            <w:r w:rsidRPr="0058103B">
              <w:rPr>
                <w:rFonts w:ascii="Times New Roman" w:hAnsi="Times New Roman" w:cs="Times New Roman"/>
                <w:b/>
                <w:bCs/>
                <w:sz w:val="24"/>
                <w:szCs w:val="24"/>
                <w:lang w:val="de-AT"/>
              </w:rPr>
              <w:t xml:space="preserve">Charakteristika </w:t>
            </w:r>
            <w:proofErr w:type="spellStart"/>
            <w:r w:rsidRPr="0058103B">
              <w:rPr>
                <w:rFonts w:ascii="Times New Roman" w:hAnsi="Times New Roman" w:cs="Times New Roman"/>
                <w:b/>
                <w:bCs/>
                <w:sz w:val="24"/>
                <w:szCs w:val="24"/>
                <w:lang w:val="de-AT"/>
              </w:rPr>
              <w:t>závěrečné</w:t>
            </w:r>
            <w:proofErr w:type="spellEnd"/>
            <w:r w:rsidRPr="0058103B">
              <w:rPr>
                <w:rFonts w:ascii="Times New Roman" w:hAnsi="Times New Roman" w:cs="Times New Roman"/>
                <w:b/>
                <w:bCs/>
                <w:sz w:val="24"/>
                <w:szCs w:val="24"/>
                <w:lang w:val="de-AT"/>
              </w:rPr>
              <w:t xml:space="preserve"> </w:t>
            </w:r>
            <w:proofErr w:type="spellStart"/>
            <w:r w:rsidRPr="0058103B">
              <w:rPr>
                <w:rFonts w:ascii="Times New Roman" w:hAnsi="Times New Roman" w:cs="Times New Roman"/>
                <w:b/>
                <w:bCs/>
                <w:sz w:val="24"/>
                <w:szCs w:val="24"/>
                <w:lang w:val="de-AT"/>
              </w:rPr>
              <w:t>práce</w:t>
            </w:r>
            <w:proofErr w:type="spellEnd"/>
            <w:r w:rsidRPr="0058103B">
              <w:rPr>
                <w:rFonts w:ascii="Times New Roman" w:hAnsi="Times New Roman" w:cs="Times New Roman"/>
                <w:b/>
                <w:bCs/>
                <w:sz w:val="24"/>
                <w:szCs w:val="24"/>
                <w:lang w:val="de-AT"/>
              </w:rPr>
              <w:t>:</w:t>
            </w:r>
          </w:p>
        </w:tc>
        <w:tc>
          <w:tcPr>
            <w:tcW w:w="4039" w:type="dxa"/>
          </w:tcPr>
          <w:p w14:paraId="59197096" w14:textId="5AAF22B5" w:rsidR="00993DD8" w:rsidRPr="0058103B" w:rsidRDefault="00CC5DCC" w:rsidP="005D208D">
            <w:pPr>
              <w:tabs>
                <w:tab w:val="left" w:pos="0"/>
                <w:tab w:val="left" w:pos="3216"/>
              </w:tabs>
              <w:spacing w:line="360" w:lineRule="auto"/>
              <w:jc w:val="both"/>
              <w:rPr>
                <w:rFonts w:ascii="Times New Roman" w:hAnsi="Times New Roman" w:cs="Times New Roman"/>
                <w:b/>
                <w:bCs/>
                <w:sz w:val="24"/>
                <w:szCs w:val="24"/>
              </w:rPr>
            </w:pPr>
            <w:r w:rsidRPr="0058103B">
              <w:rPr>
                <w:rFonts w:ascii="Times New Roman" w:hAnsi="Times New Roman" w:cs="Times New Roman"/>
                <w:b/>
                <w:bCs/>
                <w:sz w:val="24"/>
                <w:szCs w:val="24"/>
              </w:rPr>
              <w:t>Tato závěrečná práce zkoumá využití překladu pohádek Bratří Grimmů ve školské praxi. V rámci této práce byla nejprve vytvořena analýza dvou českých překladů dvou různých pohádek a na základě této analýzy poté byla vytvořena tři překladatelská cvičení, která vypracovali žáci tří olomouckých gymnázií. Tato cvičení byl následně vyhodnocena a jednotlivá gymnázia byla mezi sebou porovnána.</w:t>
            </w:r>
          </w:p>
        </w:tc>
      </w:tr>
      <w:tr w:rsidR="00993DD8" w:rsidRPr="0058103B" w14:paraId="2EEDE506" w14:textId="77777777" w:rsidTr="005D208D">
        <w:tc>
          <w:tcPr>
            <w:tcW w:w="4038" w:type="dxa"/>
          </w:tcPr>
          <w:p w14:paraId="02B6BB0E" w14:textId="77777777" w:rsidR="00993DD8" w:rsidRPr="0058103B" w:rsidRDefault="00993DD8" w:rsidP="005D208D">
            <w:pPr>
              <w:tabs>
                <w:tab w:val="left" w:pos="0"/>
                <w:tab w:val="left" w:pos="3216"/>
              </w:tabs>
              <w:spacing w:line="360" w:lineRule="auto"/>
              <w:jc w:val="both"/>
              <w:rPr>
                <w:rFonts w:ascii="Times New Roman" w:hAnsi="Times New Roman" w:cs="Times New Roman"/>
                <w:b/>
                <w:bCs/>
                <w:sz w:val="24"/>
                <w:szCs w:val="24"/>
                <w:lang w:val="de-AT"/>
              </w:rPr>
            </w:pPr>
            <w:proofErr w:type="spellStart"/>
            <w:r w:rsidRPr="0058103B">
              <w:rPr>
                <w:rFonts w:ascii="Times New Roman" w:hAnsi="Times New Roman" w:cs="Times New Roman"/>
                <w:b/>
                <w:bCs/>
                <w:sz w:val="24"/>
                <w:szCs w:val="24"/>
                <w:lang w:val="de-AT"/>
              </w:rPr>
              <w:t>Klíčová</w:t>
            </w:r>
            <w:proofErr w:type="spellEnd"/>
            <w:r w:rsidRPr="0058103B">
              <w:rPr>
                <w:rFonts w:ascii="Times New Roman" w:hAnsi="Times New Roman" w:cs="Times New Roman"/>
                <w:b/>
                <w:bCs/>
                <w:sz w:val="24"/>
                <w:szCs w:val="24"/>
                <w:lang w:val="de-AT"/>
              </w:rPr>
              <w:t xml:space="preserve"> </w:t>
            </w:r>
            <w:proofErr w:type="spellStart"/>
            <w:r w:rsidRPr="0058103B">
              <w:rPr>
                <w:rFonts w:ascii="Times New Roman" w:hAnsi="Times New Roman" w:cs="Times New Roman"/>
                <w:b/>
                <w:bCs/>
                <w:sz w:val="24"/>
                <w:szCs w:val="24"/>
                <w:lang w:val="de-AT"/>
              </w:rPr>
              <w:t>slova</w:t>
            </w:r>
            <w:proofErr w:type="spellEnd"/>
            <w:r w:rsidRPr="0058103B">
              <w:rPr>
                <w:rFonts w:ascii="Times New Roman" w:hAnsi="Times New Roman" w:cs="Times New Roman"/>
                <w:b/>
                <w:bCs/>
                <w:sz w:val="24"/>
                <w:szCs w:val="24"/>
                <w:lang w:val="de-AT"/>
              </w:rPr>
              <w:t>:</w:t>
            </w:r>
          </w:p>
        </w:tc>
        <w:tc>
          <w:tcPr>
            <w:tcW w:w="4039" w:type="dxa"/>
          </w:tcPr>
          <w:p w14:paraId="3732B245" w14:textId="69DA41D4" w:rsidR="00993DD8" w:rsidRPr="0058103B" w:rsidRDefault="00BC14A5" w:rsidP="005D208D">
            <w:pPr>
              <w:tabs>
                <w:tab w:val="left" w:pos="0"/>
                <w:tab w:val="left" w:pos="3216"/>
              </w:tabs>
              <w:spacing w:line="360" w:lineRule="auto"/>
              <w:jc w:val="both"/>
              <w:rPr>
                <w:rFonts w:ascii="Times New Roman" w:hAnsi="Times New Roman" w:cs="Times New Roman"/>
                <w:b/>
                <w:bCs/>
                <w:sz w:val="24"/>
                <w:szCs w:val="24"/>
                <w:lang w:val="de-AT"/>
              </w:rPr>
            </w:pPr>
            <w:proofErr w:type="spellStart"/>
            <w:r w:rsidRPr="0058103B">
              <w:rPr>
                <w:rFonts w:ascii="Times New Roman" w:hAnsi="Times New Roman" w:cs="Times New Roman"/>
                <w:b/>
                <w:bCs/>
                <w:sz w:val="24"/>
                <w:szCs w:val="24"/>
                <w:lang w:val="de-AT"/>
              </w:rPr>
              <w:t>Překlad</w:t>
            </w:r>
            <w:proofErr w:type="spellEnd"/>
            <w:r w:rsidRPr="0058103B">
              <w:rPr>
                <w:rFonts w:ascii="Times New Roman" w:hAnsi="Times New Roman" w:cs="Times New Roman"/>
                <w:b/>
                <w:bCs/>
                <w:sz w:val="24"/>
                <w:szCs w:val="24"/>
                <w:lang w:val="de-AT"/>
              </w:rPr>
              <w:t xml:space="preserve">, </w:t>
            </w:r>
            <w:proofErr w:type="spellStart"/>
            <w:r w:rsidRPr="0058103B">
              <w:rPr>
                <w:rFonts w:ascii="Times New Roman" w:hAnsi="Times New Roman" w:cs="Times New Roman"/>
                <w:b/>
                <w:bCs/>
                <w:sz w:val="24"/>
                <w:szCs w:val="24"/>
                <w:lang w:val="de-AT"/>
              </w:rPr>
              <w:t>pohádka</w:t>
            </w:r>
            <w:proofErr w:type="spellEnd"/>
            <w:r w:rsidRPr="0058103B">
              <w:rPr>
                <w:rFonts w:ascii="Times New Roman" w:hAnsi="Times New Roman" w:cs="Times New Roman"/>
                <w:b/>
                <w:bCs/>
                <w:sz w:val="24"/>
                <w:szCs w:val="24"/>
                <w:lang w:val="de-AT"/>
              </w:rPr>
              <w:t xml:space="preserve">, </w:t>
            </w:r>
            <w:proofErr w:type="spellStart"/>
            <w:r w:rsidRPr="0058103B">
              <w:rPr>
                <w:rFonts w:ascii="Times New Roman" w:hAnsi="Times New Roman" w:cs="Times New Roman"/>
                <w:b/>
                <w:bCs/>
                <w:sz w:val="24"/>
                <w:szCs w:val="24"/>
                <w:lang w:val="de-AT"/>
              </w:rPr>
              <w:t>bratři</w:t>
            </w:r>
            <w:proofErr w:type="spellEnd"/>
            <w:r w:rsidRPr="0058103B">
              <w:rPr>
                <w:rFonts w:ascii="Times New Roman" w:hAnsi="Times New Roman" w:cs="Times New Roman"/>
                <w:b/>
                <w:bCs/>
                <w:sz w:val="24"/>
                <w:szCs w:val="24"/>
                <w:lang w:val="de-AT"/>
              </w:rPr>
              <w:t xml:space="preserve"> </w:t>
            </w:r>
            <w:proofErr w:type="spellStart"/>
            <w:r w:rsidRPr="0058103B">
              <w:rPr>
                <w:rFonts w:ascii="Times New Roman" w:hAnsi="Times New Roman" w:cs="Times New Roman"/>
                <w:b/>
                <w:bCs/>
                <w:sz w:val="24"/>
                <w:szCs w:val="24"/>
                <w:lang w:val="de-AT"/>
              </w:rPr>
              <w:t>Grimmové</w:t>
            </w:r>
            <w:proofErr w:type="spellEnd"/>
            <w:r w:rsidRPr="0058103B">
              <w:rPr>
                <w:rFonts w:ascii="Times New Roman" w:hAnsi="Times New Roman" w:cs="Times New Roman"/>
                <w:b/>
                <w:bCs/>
                <w:sz w:val="24"/>
                <w:szCs w:val="24"/>
                <w:lang w:val="de-AT"/>
              </w:rPr>
              <w:t xml:space="preserve"> </w:t>
            </w:r>
          </w:p>
        </w:tc>
      </w:tr>
      <w:tr w:rsidR="00993DD8" w:rsidRPr="0058103B" w14:paraId="5CBF0A03" w14:textId="77777777" w:rsidTr="005D208D">
        <w:tc>
          <w:tcPr>
            <w:tcW w:w="4038" w:type="dxa"/>
          </w:tcPr>
          <w:p w14:paraId="7777ED7E" w14:textId="77777777" w:rsidR="00993DD8" w:rsidRPr="0058103B" w:rsidRDefault="00993DD8" w:rsidP="005D208D">
            <w:pPr>
              <w:tabs>
                <w:tab w:val="left" w:pos="0"/>
                <w:tab w:val="left" w:pos="3216"/>
              </w:tabs>
              <w:spacing w:line="360" w:lineRule="auto"/>
              <w:jc w:val="both"/>
              <w:rPr>
                <w:rFonts w:ascii="Times New Roman" w:hAnsi="Times New Roman" w:cs="Times New Roman"/>
                <w:b/>
                <w:bCs/>
                <w:sz w:val="24"/>
                <w:szCs w:val="24"/>
                <w:lang w:val="de-AT"/>
              </w:rPr>
            </w:pPr>
            <w:proofErr w:type="spellStart"/>
            <w:r w:rsidRPr="0058103B">
              <w:rPr>
                <w:rFonts w:ascii="Times New Roman" w:hAnsi="Times New Roman" w:cs="Times New Roman"/>
                <w:b/>
                <w:bCs/>
                <w:sz w:val="24"/>
                <w:szCs w:val="24"/>
                <w:lang w:val="de-AT"/>
              </w:rPr>
              <w:t>Přílohy</w:t>
            </w:r>
            <w:proofErr w:type="spellEnd"/>
            <w:r w:rsidRPr="0058103B">
              <w:rPr>
                <w:rFonts w:ascii="Times New Roman" w:hAnsi="Times New Roman" w:cs="Times New Roman"/>
                <w:b/>
                <w:bCs/>
                <w:sz w:val="24"/>
                <w:szCs w:val="24"/>
                <w:lang w:val="de-AT"/>
              </w:rPr>
              <w:t xml:space="preserve"> </w:t>
            </w:r>
            <w:proofErr w:type="spellStart"/>
            <w:r w:rsidRPr="0058103B">
              <w:rPr>
                <w:rFonts w:ascii="Times New Roman" w:hAnsi="Times New Roman" w:cs="Times New Roman"/>
                <w:b/>
                <w:bCs/>
                <w:sz w:val="24"/>
                <w:szCs w:val="24"/>
                <w:lang w:val="de-AT"/>
              </w:rPr>
              <w:t>vázané</w:t>
            </w:r>
            <w:proofErr w:type="spellEnd"/>
            <w:r w:rsidRPr="0058103B">
              <w:rPr>
                <w:rFonts w:ascii="Times New Roman" w:hAnsi="Times New Roman" w:cs="Times New Roman"/>
                <w:b/>
                <w:bCs/>
                <w:sz w:val="24"/>
                <w:szCs w:val="24"/>
                <w:lang w:val="de-AT"/>
              </w:rPr>
              <w:t xml:space="preserve"> k </w:t>
            </w:r>
            <w:proofErr w:type="spellStart"/>
            <w:r w:rsidRPr="0058103B">
              <w:rPr>
                <w:rFonts w:ascii="Times New Roman" w:hAnsi="Times New Roman" w:cs="Times New Roman"/>
                <w:b/>
                <w:bCs/>
                <w:sz w:val="24"/>
                <w:szCs w:val="24"/>
                <w:lang w:val="de-AT"/>
              </w:rPr>
              <w:t>práci</w:t>
            </w:r>
            <w:proofErr w:type="spellEnd"/>
            <w:r w:rsidRPr="0058103B">
              <w:rPr>
                <w:rFonts w:ascii="Times New Roman" w:hAnsi="Times New Roman" w:cs="Times New Roman"/>
                <w:b/>
                <w:bCs/>
                <w:sz w:val="24"/>
                <w:szCs w:val="24"/>
                <w:lang w:val="de-AT"/>
              </w:rPr>
              <w:t>:</w:t>
            </w:r>
          </w:p>
        </w:tc>
        <w:tc>
          <w:tcPr>
            <w:tcW w:w="4039" w:type="dxa"/>
          </w:tcPr>
          <w:p w14:paraId="4EDF0491" w14:textId="5861C485" w:rsidR="00993DD8" w:rsidRPr="0058103B" w:rsidRDefault="00BC14A5" w:rsidP="005D208D">
            <w:pPr>
              <w:tabs>
                <w:tab w:val="left" w:pos="0"/>
                <w:tab w:val="left" w:pos="3216"/>
              </w:tabs>
              <w:spacing w:line="360" w:lineRule="auto"/>
              <w:jc w:val="both"/>
              <w:rPr>
                <w:rFonts w:ascii="Times New Roman" w:hAnsi="Times New Roman" w:cs="Times New Roman"/>
                <w:b/>
                <w:bCs/>
                <w:sz w:val="24"/>
                <w:szCs w:val="24"/>
                <w:lang w:val="de-AT"/>
              </w:rPr>
            </w:pPr>
            <w:r w:rsidRPr="0058103B">
              <w:rPr>
                <w:rFonts w:ascii="Times New Roman" w:hAnsi="Times New Roman" w:cs="Times New Roman"/>
                <w:b/>
                <w:bCs/>
                <w:sz w:val="24"/>
                <w:szCs w:val="24"/>
                <w:lang w:val="de-AT"/>
              </w:rPr>
              <w:t>4</w:t>
            </w:r>
          </w:p>
        </w:tc>
      </w:tr>
      <w:tr w:rsidR="00993DD8" w:rsidRPr="0058103B" w14:paraId="5B51CA3B" w14:textId="77777777" w:rsidTr="005D208D">
        <w:tc>
          <w:tcPr>
            <w:tcW w:w="4038" w:type="dxa"/>
          </w:tcPr>
          <w:p w14:paraId="27EFFF0A" w14:textId="77777777" w:rsidR="00993DD8" w:rsidRPr="0058103B" w:rsidRDefault="00993DD8" w:rsidP="005D208D">
            <w:pPr>
              <w:tabs>
                <w:tab w:val="left" w:pos="0"/>
                <w:tab w:val="left" w:pos="3216"/>
              </w:tabs>
              <w:spacing w:line="360" w:lineRule="auto"/>
              <w:jc w:val="both"/>
              <w:rPr>
                <w:rFonts w:ascii="Times New Roman" w:hAnsi="Times New Roman" w:cs="Times New Roman"/>
                <w:b/>
                <w:bCs/>
                <w:sz w:val="24"/>
                <w:szCs w:val="24"/>
                <w:lang w:val="de-AT"/>
              </w:rPr>
            </w:pPr>
            <w:proofErr w:type="spellStart"/>
            <w:r w:rsidRPr="0058103B">
              <w:rPr>
                <w:rFonts w:ascii="Times New Roman" w:hAnsi="Times New Roman" w:cs="Times New Roman"/>
                <w:b/>
                <w:bCs/>
                <w:sz w:val="24"/>
                <w:szCs w:val="24"/>
                <w:lang w:val="de-AT"/>
              </w:rPr>
              <w:t>Rozsah</w:t>
            </w:r>
            <w:proofErr w:type="spellEnd"/>
            <w:r w:rsidRPr="0058103B">
              <w:rPr>
                <w:rFonts w:ascii="Times New Roman" w:hAnsi="Times New Roman" w:cs="Times New Roman"/>
                <w:b/>
                <w:bCs/>
                <w:sz w:val="24"/>
                <w:szCs w:val="24"/>
                <w:lang w:val="de-AT"/>
              </w:rPr>
              <w:t xml:space="preserve"> </w:t>
            </w:r>
            <w:proofErr w:type="spellStart"/>
            <w:r w:rsidRPr="0058103B">
              <w:rPr>
                <w:rFonts w:ascii="Times New Roman" w:hAnsi="Times New Roman" w:cs="Times New Roman"/>
                <w:b/>
                <w:bCs/>
                <w:sz w:val="24"/>
                <w:szCs w:val="24"/>
                <w:lang w:val="de-AT"/>
              </w:rPr>
              <w:t>práce</w:t>
            </w:r>
            <w:proofErr w:type="spellEnd"/>
            <w:r w:rsidRPr="0058103B">
              <w:rPr>
                <w:rFonts w:ascii="Times New Roman" w:hAnsi="Times New Roman" w:cs="Times New Roman"/>
                <w:b/>
                <w:bCs/>
                <w:sz w:val="24"/>
                <w:szCs w:val="24"/>
                <w:lang w:val="de-AT"/>
              </w:rPr>
              <w:t>:</w:t>
            </w:r>
          </w:p>
        </w:tc>
        <w:tc>
          <w:tcPr>
            <w:tcW w:w="4039" w:type="dxa"/>
          </w:tcPr>
          <w:p w14:paraId="3D17F654" w14:textId="2EF3606E" w:rsidR="00993DD8" w:rsidRPr="0058103B" w:rsidRDefault="00DF6C58" w:rsidP="005D208D">
            <w:pPr>
              <w:tabs>
                <w:tab w:val="left" w:pos="0"/>
                <w:tab w:val="left" w:pos="3216"/>
              </w:tabs>
              <w:spacing w:line="360" w:lineRule="auto"/>
              <w:jc w:val="both"/>
              <w:rPr>
                <w:rFonts w:ascii="Times New Roman" w:hAnsi="Times New Roman" w:cs="Times New Roman"/>
                <w:b/>
                <w:bCs/>
                <w:sz w:val="24"/>
                <w:szCs w:val="24"/>
                <w:lang w:val="de-AT"/>
              </w:rPr>
            </w:pPr>
            <w:r w:rsidRPr="0058103B">
              <w:rPr>
                <w:rFonts w:ascii="Times New Roman" w:hAnsi="Times New Roman" w:cs="Times New Roman"/>
                <w:b/>
                <w:bCs/>
                <w:sz w:val="24"/>
                <w:szCs w:val="24"/>
                <w:lang w:val="de-AT"/>
              </w:rPr>
              <w:t>1</w:t>
            </w:r>
            <w:r w:rsidR="008B0370">
              <w:rPr>
                <w:rFonts w:ascii="Times New Roman" w:hAnsi="Times New Roman" w:cs="Times New Roman"/>
                <w:b/>
                <w:bCs/>
                <w:sz w:val="24"/>
                <w:szCs w:val="24"/>
                <w:lang w:val="de-AT"/>
              </w:rPr>
              <w:t>41</w:t>
            </w:r>
            <w:r w:rsidR="009A4126">
              <w:rPr>
                <w:rFonts w:ascii="Times New Roman" w:hAnsi="Times New Roman" w:cs="Times New Roman"/>
                <w:b/>
                <w:bCs/>
                <w:sz w:val="24"/>
                <w:szCs w:val="24"/>
                <w:lang w:val="de-AT"/>
              </w:rPr>
              <w:t xml:space="preserve"> 000 </w:t>
            </w:r>
            <w:r w:rsidRPr="0058103B">
              <w:rPr>
                <w:rFonts w:ascii="Times New Roman" w:hAnsi="Times New Roman" w:cs="Times New Roman"/>
                <w:b/>
                <w:bCs/>
                <w:sz w:val="24"/>
                <w:szCs w:val="24"/>
                <w:lang w:val="de-AT"/>
              </w:rPr>
              <w:t xml:space="preserve"> </w:t>
            </w:r>
            <w:proofErr w:type="spellStart"/>
            <w:r w:rsidR="008D5307" w:rsidRPr="0058103B">
              <w:rPr>
                <w:rFonts w:ascii="Times New Roman" w:hAnsi="Times New Roman" w:cs="Times New Roman"/>
                <w:b/>
                <w:bCs/>
                <w:sz w:val="24"/>
                <w:szCs w:val="24"/>
                <w:lang w:val="de-AT"/>
              </w:rPr>
              <w:t>znaků</w:t>
            </w:r>
            <w:proofErr w:type="spellEnd"/>
          </w:p>
        </w:tc>
      </w:tr>
      <w:tr w:rsidR="00993DD8" w:rsidRPr="0058103B" w14:paraId="2B992060" w14:textId="77777777" w:rsidTr="005D208D">
        <w:tc>
          <w:tcPr>
            <w:tcW w:w="4038" w:type="dxa"/>
          </w:tcPr>
          <w:p w14:paraId="6BC831D7" w14:textId="77777777" w:rsidR="00993DD8" w:rsidRPr="0058103B" w:rsidRDefault="00993DD8" w:rsidP="005D208D">
            <w:pPr>
              <w:tabs>
                <w:tab w:val="left" w:pos="0"/>
                <w:tab w:val="left" w:pos="3216"/>
              </w:tabs>
              <w:spacing w:line="360" w:lineRule="auto"/>
              <w:jc w:val="both"/>
              <w:rPr>
                <w:rFonts w:ascii="Times New Roman" w:hAnsi="Times New Roman" w:cs="Times New Roman"/>
                <w:b/>
                <w:bCs/>
                <w:sz w:val="24"/>
                <w:szCs w:val="24"/>
                <w:lang w:val="de-AT"/>
              </w:rPr>
            </w:pPr>
            <w:proofErr w:type="spellStart"/>
            <w:r w:rsidRPr="0058103B">
              <w:rPr>
                <w:rFonts w:ascii="Times New Roman" w:hAnsi="Times New Roman" w:cs="Times New Roman"/>
                <w:b/>
                <w:bCs/>
                <w:sz w:val="24"/>
                <w:szCs w:val="24"/>
                <w:lang w:val="de-AT"/>
              </w:rPr>
              <w:t>Počet</w:t>
            </w:r>
            <w:proofErr w:type="spellEnd"/>
            <w:r w:rsidRPr="0058103B">
              <w:rPr>
                <w:rFonts w:ascii="Times New Roman" w:hAnsi="Times New Roman" w:cs="Times New Roman"/>
                <w:b/>
                <w:bCs/>
                <w:sz w:val="24"/>
                <w:szCs w:val="24"/>
                <w:lang w:val="de-AT"/>
              </w:rPr>
              <w:t xml:space="preserve"> </w:t>
            </w:r>
            <w:proofErr w:type="spellStart"/>
            <w:r w:rsidRPr="0058103B">
              <w:rPr>
                <w:rFonts w:ascii="Times New Roman" w:hAnsi="Times New Roman" w:cs="Times New Roman"/>
                <w:b/>
                <w:bCs/>
                <w:sz w:val="24"/>
                <w:szCs w:val="24"/>
                <w:lang w:val="de-AT"/>
              </w:rPr>
              <w:t>použité</w:t>
            </w:r>
            <w:proofErr w:type="spellEnd"/>
            <w:r w:rsidRPr="0058103B">
              <w:rPr>
                <w:rFonts w:ascii="Times New Roman" w:hAnsi="Times New Roman" w:cs="Times New Roman"/>
                <w:b/>
                <w:bCs/>
                <w:sz w:val="24"/>
                <w:szCs w:val="24"/>
                <w:lang w:val="de-AT"/>
              </w:rPr>
              <w:t xml:space="preserve"> </w:t>
            </w:r>
            <w:proofErr w:type="spellStart"/>
            <w:r w:rsidRPr="0058103B">
              <w:rPr>
                <w:rFonts w:ascii="Times New Roman" w:hAnsi="Times New Roman" w:cs="Times New Roman"/>
                <w:b/>
                <w:bCs/>
                <w:sz w:val="24"/>
                <w:szCs w:val="24"/>
                <w:lang w:val="de-AT"/>
              </w:rPr>
              <w:t>literatury</w:t>
            </w:r>
            <w:proofErr w:type="spellEnd"/>
            <w:r w:rsidRPr="0058103B">
              <w:rPr>
                <w:rFonts w:ascii="Times New Roman" w:hAnsi="Times New Roman" w:cs="Times New Roman"/>
                <w:b/>
                <w:bCs/>
                <w:sz w:val="24"/>
                <w:szCs w:val="24"/>
                <w:lang w:val="de-AT"/>
              </w:rPr>
              <w:t>:</w:t>
            </w:r>
          </w:p>
        </w:tc>
        <w:tc>
          <w:tcPr>
            <w:tcW w:w="4039" w:type="dxa"/>
          </w:tcPr>
          <w:p w14:paraId="7A2D0155" w14:textId="1AC28E1A" w:rsidR="00993DD8" w:rsidRPr="0058103B" w:rsidRDefault="00F36BA9" w:rsidP="005D208D">
            <w:pPr>
              <w:tabs>
                <w:tab w:val="left" w:pos="0"/>
                <w:tab w:val="left" w:pos="3216"/>
              </w:tabs>
              <w:spacing w:line="360" w:lineRule="auto"/>
              <w:jc w:val="both"/>
              <w:rPr>
                <w:rFonts w:ascii="Times New Roman" w:hAnsi="Times New Roman" w:cs="Times New Roman"/>
                <w:b/>
                <w:bCs/>
                <w:sz w:val="24"/>
                <w:szCs w:val="24"/>
                <w:lang w:val="de-AT"/>
              </w:rPr>
            </w:pPr>
            <w:r>
              <w:rPr>
                <w:rFonts w:ascii="Times New Roman" w:hAnsi="Times New Roman" w:cs="Times New Roman"/>
                <w:b/>
                <w:bCs/>
                <w:sz w:val="24"/>
                <w:szCs w:val="24"/>
                <w:lang w:val="de-AT"/>
              </w:rPr>
              <w:t>50</w:t>
            </w:r>
          </w:p>
        </w:tc>
      </w:tr>
      <w:tr w:rsidR="00993DD8" w:rsidRPr="0058103B" w14:paraId="4B2AE0EF" w14:textId="77777777" w:rsidTr="005D208D">
        <w:tc>
          <w:tcPr>
            <w:tcW w:w="4038" w:type="dxa"/>
          </w:tcPr>
          <w:p w14:paraId="2C7BDE84" w14:textId="77777777" w:rsidR="00993DD8" w:rsidRPr="0058103B" w:rsidRDefault="00993DD8" w:rsidP="005D208D">
            <w:pPr>
              <w:tabs>
                <w:tab w:val="left" w:pos="0"/>
                <w:tab w:val="left" w:pos="3216"/>
              </w:tabs>
              <w:spacing w:line="360" w:lineRule="auto"/>
              <w:jc w:val="both"/>
              <w:rPr>
                <w:rFonts w:ascii="Times New Roman" w:hAnsi="Times New Roman" w:cs="Times New Roman"/>
                <w:b/>
                <w:bCs/>
                <w:sz w:val="24"/>
                <w:szCs w:val="24"/>
                <w:lang w:val="de-AT"/>
              </w:rPr>
            </w:pPr>
            <w:proofErr w:type="spellStart"/>
            <w:r w:rsidRPr="0058103B">
              <w:rPr>
                <w:rFonts w:ascii="Times New Roman" w:hAnsi="Times New Roman" w:cs="Times New Roman"/>
                <w:b/>
                <w:bCs/>
                <w:sz w:val="24"/>
                <w:szCs w:val="24"/>
                <w:lang w:val="de-AT"/>
              </w:rPr>
              <w:t>Jazyk</w:t>
            </w:r>
            <w:proofErr w:type="spellEnd"/>
            <w:r w:rsidRPr="0058103B">
              <w:rPr>
                <w:rFonts w:ascii="Times New Roman" w:hAnsi="Times New Roman" w:cs="Times New Roman"/>
                <w:b/>
                <w:bCs/>
                <w:sz w:val="24"/>
                <w:szCs w:val="24"/>
                <w:lang w:val="de-AT"/>
              </w:rPr>
              <w:t xml:space="preserve"> </w:t>
            </w:r>
            <w:proofErr w:type="spellStart"/>
            <w:r w:rsidRPr="0058103B">
              <w:rPr>
                <w:rFonts w:ascii="Times New Roman" w:hAnsi="Times New Roman" w:cs="Times New Roman"/>
                <w:b/>
                <w:bCs/>
                <w:sz w:val="24"/>
                <w:szCs w:val="24"/>
                <w:lang w:val="de-AT"/>
              </w:rPr>
              <w:t>práce</w:t>
            </w:r>
            <w:proofErr w:type="spellEnd"/>
            <w:r w:rsidRPr="0058103B">
              <w:rPr>
                <w:rFonts w:ascii="Times New Roman" w:hAnsi="Times New Roman" w:cs="Times New Roman"/>
                <w:b/>
                <w:bCs/>
                <w:sz w:val="24"/>
                <w:szCs w:val="24"/>
                <w:lang w:val="de-AT"/>
              </w:rPr>
              <w:t>:</w:t>
            </w:r>
          </w:p>
        </w:tc>
        <w:tc>
          <w:tcPr>
            <w:tcW w:w="4039" w:type="dxa"/>
          </w:tcPr>
          <w:p w14:paraId="2714270D" w14:textId="77777777" w:rsidR="00993DD8" w:rsidRPr="0058103B" w:rsidRDefault="00993DD8" w:rsidP="005D208D">
            <w:pPr>
              <w:tabs>
                <w:tab w:val="left" w:pos="0"/>
                <w:tab w:val="left" w:pos="3216"/>
              </w:tabs>
              <w:spacing w:line="360" w:lineRule="auto"/>
              <w:jc w:val="both"/>
              <w:rPr>
                <w:rFonts w:ascii="Times New Roman" w:hAnsi="Times New Roman" w:cs="Times New Roman"/>
                <w:b/>
                <w:bCs/>
                <w:sz w:val="24"/>
                <w:szCs w:val="24"/>
                <w:lang w:val="de-AT"/>
              </w:rPr>
            </w:pPr>
            <w:proofErr w:type="spellStart"/>
            <w:r w:rsidRPr="0058103B">
              <w:rPr>
                <w:rFonts w:ascii="Times New Roman" w:hAnsi="Times New Roman" w:cs="Times New Roman"/>
                <w:b/>
                <w:bCs/>
                <w:sz w:val="24"/>
                <w:szCs w:val="24"/>
                <w:lang w:val="de-AT"/>
              </w:rPr>
              <w:t>německý</w:t>
            </w:r>
            <w:proofErr w:type="spellEnd"/>
          </w:p>
        </w:tc>
      </w:tr>
    </w:tbl>
    <w:p w14:paraId="6928D97B" w14:textId="7DE47C1A" w:rsidR="0081528B" w:rsidRPr="0058103B" w:rsidRDefault="0081528B" w:rsidP="00D56280">
      <w:pPr>
        <w:spacing w:line="360" w:lineRule="auto"/>
        <w:jc w:val="both"/>
        <w:rPr>
          <w:rFonts w:ascii="Times New Roman" w:hAnsi="Times New Roman" w:cs="Times New Roman"/>
          <w:b/>
          <w:bCs/>
          <w:sz w:val="30"/>
          <w:szCs w:val="30"/>
          <w:lang w:val="de-DE" w:eastAsia="zh-CN"/>
        </w:rPr>
      </w:pPr>
    </w:p>
    <w:p w14:paraId="3EE5E6EE" w14:textId="77777777" w:rsidR="006167B7" w:rsidRPr="0058103B" w:rsidRDefault="006167B7" w:rsidP="00D56280">
      <w:pPr>
        <w:spacing w:line="360" w:lineRule="auto"/>
        <w:jc w:val="both"/>
        <w:rPr>
          <w:rFonts w:ascii="Times New Roman" w:hAnsi="Times New Roman" w:cs="Times New Roman"/>
          <w:b/>
          <w:bCs/>
          <w:sz w:val="30"/>
          <w:szCs w:val="30"/>
          <w:lang w:val="de-DE" w:eastAsia="zh-CN"/>
        </w:rPr>
      </w:pPr>
    </w:p>
    <w:p w14:paraId="7D46704B" w14:textId="3F10950E" w:rsidR="00D56280" w:rsidRPr="0058103B" w:rsidRDefault="00D56280" w:rsidP="00D56280">
      <w:pPr>
        <w:spacing w:line="360" w:lineRule="auto"/>
        <w:jc w:val="both"/>
        <w:rPr>
          <w:rFonts w:ascii="Times New Roman" w:hAnsi="Times New Roman" w:cs="Times New Roman"/>
          <w:b/>
          <w:bCs/>
          <w:sz w:val="30"/>
          <w:szCs w:val="30"/>
          <w:lang w:val="de-DE" w:eastAsia="zh-CN"/>
        </w:rPr>
      </w:pPr>
      <w:r w:rsidRPr="0058103B">
        <w:rPr>
          <w:rFonts w:ascii="Times New Roman" w:hAnsi="Times New Roman" w:cs="Times New Roman"/>
          <w:b/>
          <w:bCs/>
          <w:sz w:val="30"/>
          <w:szCs w:val="30"/>
          <w:lang w:val="de-DE" w:eastAsia="zh-CN"/>
        </w:rPr>
        <w:lastRenderedPageBreak/>
        <w:t>SUMMARY</w:t>
      </w:r>
    </w:p>
    <w:p w14:paraId="15B52E9E" w14:textId="77777777" w:rsidR="00D56280" w:rsidRPr="0058103B" w:rsidRDefault="00D56280" w:rsidP="00D56280">
      <w:pPr>
        <w:rPr>
          <w:lang w:val="de-DE" w:eastAsia="zh-CN"/>
        </w:rPr>
      </w:pPr>
    </w:p>
    <w:tbl>
      <w:tblPr>
        <w:tblStyle w:val="Tabellenraster"/>
        <w:tblW w:w="0" w:type="auto"/>
        <w:tblInd w:w="360" w:type="dxa"/>
        <w:tblLook w:val="04A0" w:firstRow="1" w:lastRow="0" w:firstColumn="1" w:lastColumn="0" w:noHBand="0" w:noVBand="1"/>
      </w:tblPr>
      <w:tblGrid>
        <w:gridCol w:w="4038"/>
        <w:gridCol w:w="4039"/>
      </w:tblGrid>
      <w:tr w:rsidR="00993DD8" w:rsidRPr="0058103B" w14:paraId="647CC63F" w14:textId="77777777" w:rsidTr="005D208D">
        <w:tc>
          <w:tcPr>
            <w:tcW w:w="4038" w:type="dxa"/>
          </w:tcPr>
          <w:p w14:paraId="45B5B8D9" w14:textId="77777777" w:rsidR="00993DD8" w:rsidRPr="0058103B" w:rsidRDefault="00993DD8" w:rsidP="005D208D">
            <w:pPr>
              <w:tabs>
                <w:tab w:val="left" w:pos="0"/>
                <w:tab w:val="left" w:pos="3216"/>
              </w:tabs>
              <w:spacing w:line="360" w:lineRule="auto"/>
              <w:jc w:val="both"/>
              <w:rPr>
                <w:rFonts w:ascii="Times New Roman" w:hAnsi="Times New Roman" w:cs="Times New Roman"/>
                <w:b/>
                <w:bCs/>
                <w:sz w:val="24"/>
                <w:szCs w:val="24"/>
                <w:lang w:val="de-AT"/>
              </w:rPr>
            </w:pPr>
            <w:proofErr w:type="spellStart"/>
            <w:r w:rsidRPr="0058103B">
              <w:rPr>
                <w:rFonts w:ascii="Times New Roman" w:hAnsi="Times New Roman" w:cs="Times New Roman"/>
                <w:b/>
                <w:bCs/>
                <w:sz w:val="24"/>
                <w:szCs w:val="24"/>
                <w:lang w:val="de-AT"/>
              </w:rPr>
              <w:t>Authors</w:t>
            </w:r>
            <w:proofErr w:type="spellEnd"/>
            <w:r w:rsidRPr="0058103B">
              <w:rPr>
                <w:rFonts w:ascii="Times New Roman" w:hAnsi="Times New Roman" w:cs="Times New Roman"/>
                <w:b/>
                <w:bCs/>
                <w:sz w:val="24"/>
                <w:szCs w:val="24"/>
                <w:lang w:val="de-AT"/>
              </w:rPr>
              <w:t xml:space="preserve"> </w:t>
            </w:r>
            <w:proofErr w:type="spellStart"/>
            <w:r w:rsidRPr="0058103B">
              <w:rPr>
                <w:rFonts w:ascii="Times New Roman" w:hAnsi="Times New Roman" w:cs="Times New Roman"/>
                <w:b/>
                <w:bCs/>
                <w:sz w:val="24"/>
                <w:szCs w:val="24"/>
                <w:lang w:val="de-AT"/>
              </w:rPr>
              <w:t>name</w:t>
            </w:r>
            <w:proofErr w:type="spellEnd"/>
            <w:r w:rsidRPr="0058103B">
              <w:rPr>
                <w:rFonts w:ascii="Times New Roman" w:hAnsi="Times New Roman" w:cs="Times New Roman"/>
                <w:b/>
                <w:bCs/>
                <w:sz w:val="24"/>
                <w:szCs w:val="24"/>
                <w:lang w:val="de-AT"/>
              </w:rPr>
              <w:t xml:space="preserve"> and </w:t>
            </w:r>
            <w:proofErr w:type="spellStart"/>
            <w:r w:rsidRPr="0058103B">
              <w:rPr>
                <w:rFonts w:ascii="Times New Roman" w:hAnsi="Times New Roman" w:cs="Times New Roman"/>
                <w:b/>
                <w:bCs/>
                <w:sz w:val="24"/>
                <w:szCs w:val="24"/>
                <w:lang w:val="de-AT"/>
              </w:rPr>
              <w:t>surname</w:t>
            </w:r>
            <w:proofErr w:type="spellEnd"/>
            <w:r w:rsidRPr="0058103B">
              <w:rPr>
                <w:rFonts w:ascii="Times New Roman" w:hAnsi="Times New Roman" w:cs="Times New Roman"/>
                <w:b/>
                <w:bCs/>
                <w:sz w:val="24"/>
                <w:szCs w:val="24"/>
                <w:lang w:val="de-AT"/>
              </w:rPr>
              <w:t>:</w:t>
            </w:r>
          </w:p>
        </w:tc>
        <w:tc>
          <w:tcPr>
            <w:tcW w:w="4039" w:type="dxa"/>
          </w:tcPr>
          <w:p w14:paraId="67813FE3" w14:textId="77777777" w:rsidR="00993DD8" w:rsidRPr="0058103B" w:rsidRDefault="00993DD8" w:rsidP="005D208D">
            <w:pPr>
              <w:tabs>
                <w:tab w:val="left" w:pos="0"/>
                <w:tab w:val="left" w:pos="3216"/>
              </w:tabs>
              <w:spacing w:line="360" w:lineRule="auto"/>
              <w:jc w:val="both"/>
              <w:rPr>
                <w:rFonts w:ascii="Times New Roman" w:hAnsi="Times New Roman" w:cs="Times New Roman"/>
                <w:b/>
                <w:bCs/>
                <w:sz w:val="24"/>
                <w:szCs w:val="24"/>
                <w:lang w:val="de-AT"/>
              </w:rPr>
            </w:pPr>
            <w:r w:rsidRPr="0058103B">
              <w:rPr>
                <w:rFonts w:ascii="Times New Roman" w:hAnsi="Times New Roman" w:cs="Times New Roman"/>
                <w:b/>
                <w:bCs/>
                <w:sz w:val="24"/>
                <w:szCs w:val="24"/>
                <w:lang w:val="de-AT"/>
              </w:rPr>
              <w:t>Anna Bartoncová</w:t>
            </w:r>
          </w:p>
        </w:tc>
      </w:tr>
      <w:tr w:rsidR="00993DD8" w:rsidRPr="0058103B" w14:paraId="18989F82" w14:textId="77777777" w:rsidTr="005D208D">
        <w:tc>
          <w:tcPr>
            <w:tcW w:w="4038" w:type="dxa"/>
          </w:tcPr>
          <w:p w14:paraId="21CE5679" w14:textId="77777777" w:rsidR="00993DD8" w:rsidRPr="0058103B" w:rsidRDefault="00993DD8" w:rsidP="005D208D">
            <w:pPr>
              <w:tabs>
                <w:tab w:val="left" w:pos="0"/>
                <w:tab w:val="left" w:pos="3216"/>
              </w:tabs>
              <w:spacing w:line="360" w:lineRule="auto"/>
              <w:jc w:val="both"/>
              <w:rPr>
                <w:rFonts w:ascii="Times New Roman" w:hAnsi="Times New Roman" w:cs="Times New Roman"/>
                <w:b/>
                <w:bCs/>
                <w:sz w:val="24"/>
                <w:szCs w:val="24"/>
                <w:lang w:val="en-US"/>
              </w:rPr>
            </w:pPr>
            <w:r w:rsidRPr="0058103B">
              <w:rPr>
                <w:rFonts w:ascii="Times New Roman" w:hAnsi="Times New Roman" w:cs="Times New Roman"/>
                <w:b/>
                <w:bCs/>
                <w:sz w:val="24"/>
                <w:szCs w:val="24"/>
                <w:lang w:val="en-US"/>
              </w:rPr>
              <w:t>Name of institute and faculty:</w:t>
            </w:r>
          </w:p>
        </w:tc>
        <w:tc>
          <w:tcPr>
            <w:tcW w:w="4039" w:type="dxa"/>
          </w:tcPr>
          <w:p w14:paraId="03D835E7" w14:textId="4A787DDA" w:rsidR="00993DD8" w:rsidRPr="0058103B" w:rsidRDefault="00BC14A5" w:rsidP="005D208D">
            <w:pPr>
              <w:tabs>
                <w:tab w:val="left" w:pos="0"/>
                <w:tab w:val="left" w:pos="3216"/>
              </w:tabs>
              <w:spacing w:line="360" w:lineRule="auto"/>
              <w:jc w:val="both"/>
              <w:rPr>
                <w:rFonts w:ascii="Times New Roman" w:hAnsi="Times New Roman" w:cs="Times New Roman"/>
                <w:b/>
                <w:bCs/>
                <w:sz w:val="24"/>
                <w:szCs w:val="24"/>
                <w:lang w:val="en-US"/>
              </w:rPr>
            </w:pPr>
            <w:r w:rsidRPr="0058103B">
              <w:rPr>
                <w:rFonts w:ascii="Times New Roman" w:hAnsi="Times New Roman" w:cs="Times New Roman"/>
                <w:b/>
                <w:bCs/>
                <w:sz w:val="24"/>
                <w:szCs w:val="24"/>
                <w:lang w:val="en-US"/>
              </w:rPr>
              <w:t>Institute</w:t>
            </w:r>
            <w:r w:rsidR="00993DD8" w:rsidRPr="0058103B">
              <w:rPr>
                <w:rFonts w:ascii="Times New Roman" w:hAnsi="Times New Roman" w:cs="Times New Roman"/>
                <w:b/>
                <w:bCs/>
                <w:sz w:val="24"/>
                <w:szCs w:val="24"/>
                <w:lang w:val="en-US"/>
              </w:rPr>
              <w:t xml:space="preserve"> of </w:t>
            </w:r>
            <w:r w:rsidRPr="0058103B">
              <w:rPr>
                <w:rFonts w:ascii="Times New Roman" w:hAnsi="Times New Roman" w:cs="Times New Roman"/>
                <w:b/>
                <w:bCs/>
                <w:sz w:val="24"/>
                <w:szCs w:val="24"/>
                <w:lang w:val="en-US"/>
              </w:rPr>
              <w:t>foreign languages</w:t>
            </w:r>
            <w:r w:rsidR="00993DD8" w:rsidRPr="0058103B">
              <w:rPr>
                <w:rFonts w:ascii="Times New Roman" w:hAnsi="Times New Roman" w:cs="Times New Roman"/>
                <w:b/>
                <w:bCs/>
                <w:sz w:val="24"/>
                <w:szCs w:val="24"/>
                <w:lang w:val="en-US"/>
              </w:rPr>
              <w:t xml:space="preserve">, Faculty of </w:t>
            </w:r>
            <w:r w:rsidRPr="0058103B">
              <w:rPr>
                <w:rFonts w:ascii="Times New Roman" w:hAnsi="Times New Roman" w:cs="Times New Roman"/>
                <w:b/>
                <w:bCs/>
                <w:sz w:val="24"/>
                <w:szCs w:val="24"/>
                <w:lang w:val="en-US"/>
              </w:rPr>
              <w:t>Education</w:t>
            </w:r>
          </w:p>
        </w:tc>
      </w:tr>
      <w:tr w:rsidR="00993DD8" w:rsidRPr="0058103B" w14:paraId="29F0D30F" w14:textId="77777777" w:rsidTr="005D208D">
        <w:tc>
          <w:tcPr>
            <w:tcW w:w="4038" w:type="dxa"/>
          </w:tcPr>
          <w:p w14:paraId="322C07BB" w14:textId="77777777" w:rsidR="00993DD8" w:rsidRPr="0058103B" w:rsidRDefault="00993DD8" w:rsidP="005D208D">
            <w:pPr>
              <w:tabs>
                <w:tab w:val="left" w:pos="0"/>
                <w:tab w:val="left" w:pos="3216"/>
              </w:tabs>
              <w:spacing w:line="360" w:lineRule="auto"/>
              <w:jc w:val="both"/>
              <w:rPr>
                <w:rFonts w:ascii="Times New Roman" w:hAnsi="Times New Roman" w:cs="Times New Roman"/>
                <w:b/>
                <w:bCs/>
                <w:sz w:val="24"/>
                <w:szCs w:val="24"/>
                <w:lang w:val="de-AT"/>
              </w:rPr>
            </w:pPr>
            <w:proofErr w:type="spellStart"/>
            <w:r w:rsidRPr="0058103B">
              <w:rPr>
                <w:rFonts w:ascii="Times New Roman" w:hAnsi="Times New Roman" w:cs="Times New Roman"/>
                <w:b/>
                <w:bCs/>
                <w:sz w:val="24"/>
                <w:szCs w:val="24"/>
                <w:lang w:val="de-AT"/>
              </w:rPr>
              <w:t>Supervisior</w:t>
            </w:r>
            <w:proofErr w:type="spellEnd"/>
            <w:r w:rsidRPr="0058103B">
              <w:rPr>
                <w:rFonts w:ascii="Times New Roman" w:hAnsi="Times New Roman" w:cs="Times New Roman"/>
                <w:b/>
                <w:bCs/>
                <w:sz w:val="24"/>
                <w:szCs w:val="24"/>
                <w:lang w:val="de-AT"/>
              </w:rPr>
              <w:t>:</w:t>
            </w:r>
          </w:p>
        </w:tc>
        <w:tc>
          <w:tcPr>
            <w:tcW w:w="4039" w:type="dxa"/>
          </w:tcPr>
          <w:p w14:paraId="5E31720A" w14:textId="59A574BB" w:rsidR="00993DD8" w:rsidRPr="0058103B" w:rsidRDefault="00BC14A5" w:rsidP="005D208D">
            <w:pPr>
              <w:tabs>
                <w:tab w:val="left" w:pos="0"/>
                <w:tab w:val="left" w:pos="3216"/>
              </w:tabs>
              <w:spacing w:line="360" w:lineRule="auto"/>
              <w:jc w:val="both"/>
              <w:rPr>
                <w:rFonts w:ascii="Times New Roman" w:hAnsi="Times New Roman" w:cs="Times New Roman"/>
                <w:b/>
                <w:bCs/>
                <w:sz w:val="24"/>
                <w:szCs w:val="24"/>
                <w:lang w:val="de-AT"/>
              </w:rPr>
            </w:pPr>
            <w:proofErr w:type="spellStart"/>
            <w:r w:rsidRPr="0058103B">
              <w:rPr>
                <w:rFonts w:ascii="Times New Roman" w:hAnsi="Times New Roman" w:cs="Times New Roman"/>
                <w:b/>
                <w:bCs/>
                <w:sz w:val="24"/>
                <w:szCs w:val="24"/>
                <w:lang w:val="de-AT"/>
              </w:rPr>
              <w:t>Mgr</w:t>
            </w:r>
            <w:proofErr w:type="spellEnd"/>
            <w:r w:rsidRPr="0058103B">
              <w:rPr>
                <w:rFonts w:ascii="Times New Roman" w:hAnsi="Times New Roman" w:cs="Times New Roman"/>
                <w:b/>
                <w:bCs/>
                <w:sz w:val="24"/>
                <w:szCs w:val="24"/>
                <w:lang w:val="de-AT"/>
              </w:rPr>
              <w:t xml:space="preserve">. </w:t>
            </w:r>
            <w:proofErr w:type="spellStart"/>
            <w:r w:rsidRPr="0058103B">
              <w:rPr>
                <w:rFonts w:ascii="Times New Roman" w:hAnsi="Times New Roman" w:cs="Times New Roman"/>
                <w:b/>
                <w:bCs/>
                <w:sz w:val="24"/>
                <w:szCs w:val="24"/>
                <w:lang w:val="de-AT"/>
              </w:rPr>
              <w:t>Vít</w:t>
            </w:r>
            <w:proofErr w:type="spellEnd"/>
            <w:r w:rsidRPr="0058103B">
              <w:rPr>
                <w:rFonts w:ascii="Times New Roman" w:hAnsi="Times New Roman" w:cs="Times New Roman"/>
                <w:b/>
                <w:bCs/>
                <w:sz w:val="24"/>
                <w:szCs w:val="24"/>
                <w:lang w:val="de-AT"/>
              </w:rPr>
              <w:t xml:space="preserve"> </w:t>
            </w:r>
            <w:proofErr w:type="spellStart"/>
            <w:r w:rsidRPr="0058103B">
              <w:rPr>
                <w:rFonts w:ascii="Times New Roman" w:hAnsi="Times New Roman" w:cs="Times New Roman"/>
                <w:b/>
                <w:bCs/>
                <w:sz w:val="24"/>
                <w:szCs w:val="24"/>
                <w:lang w:val="de-AT"/>
              </w:rPr>
              <w:t>Kolek</w:t>
            </w:r>
            <w:proofErr w:type="spellEnd"/>
          </w:p>
        </w:tc>
      </w:tr>
      <w:tr w:rsidR="00993DD8" w:rsidRPr="0058103B" w14:paraId="3753BF24" w14:textId="77777777" w:rsidTr="005D208D">
        <w:tc>
          <w:tcPr>
            <w:tcW w:w="4038" w:type="dxa"/>
          </w:tcPr>
          <w:p w14:paraId="16DDAFBB" w14:textId="77777777" w:rsidR="00993DD8" w:rsidRPr="0058103B" w:rsidRDefault="00993DD8" w:rsidP="005D208D">
            <w:pPr>
              <w:tabs>
                <w:tab w:val="left" w:pos="0"/>
                <w:tab w:val="left" w:pos="3216"/>
              </w:tabs>
              <w:spacing w:line="360" w:lineRule="auto"/>
              <w:jc w:val="both"/>
              <w:rPr>
                <w:rFonts w:ascii="Times New Roman" w:hAnsi="Times New Roman" w:cs="Times New Roman"/>
                <w:b/>
                <w:bCs/>
                <w:sz w:val="24"/>
                <w:szCs w:val="24"/>
                <w:lang w:val="de-AT"/>
              </w:rPr>
            </w:pPr>
            <w:r w:rsidRPr="0058103B">
              <w:rPr>
                <w:rFonts w:ascii="Times New Roman" w:hAnsi="Times New Roman" w:cs="Times New Roman"/>
                <w:b/>
                <w:bCs/>
                <w:sz w:val="24"/>
                <w:szCs w:val="24"/>
                <w:lang w:val="de-AT"/>
              </w:rPr>
              <w:t>Year:</w:t>
            </w:r>
          </w:p>
        </w:tc>
        <w:tc>
          <w:tcPr>
            <w:tcW w:w="4039" w:type="dxa"/>
          </w:tcPr>
          <w:p w14:paraId="51AB6523" w14:textId="23022E11" w:rsidR="00993DD8" w:rsidRPr="0058103B" w:rsidRDefault="00993DD8" w:rsidP="005D208D">
            <w:pPr>
              <w:tabs>
                <w:tab w:val="left" w:pos="0"/>
                <w:tab w:val="left" w:pos="3216"/>
              </w:tabs>
              <w:spacing w:line="360" w:lineRule="auto"/>
              <w:jc w:val="both"/>
              <w:rPr>
                <w:rFonts w:ascii="Times New Roman" w:hAnsi="Times New Roman" w:cs="Times New Roman"/>
                <w:b/>
                <w:bCs/>
                <w:sz w:val="24"/>
                <w:szCs w:val="24"/>
                <w:lang w:val="de-AT"/>
              </w:rPr>
            </w:pPr>
            <w:r w:rsidRPr="0058103B">
              <w:rPr>
                <w:rFonts w:ascii="Times New Roman" w:hAnsi="Times New Roman" w:cs="Times New Roman"/>
                <w:b/>
                <w:bCs/>
                <w:sz w:val="24"/>
                <w:szCs w:val="24"/>
                <w:lang w:val="de-AT"/>
              </w:rPr>
              <w:t>202</w:t>
            </w:r>
            <w:r w:rsidR="00BC14A5" w:rsidRPr="0058103B">
              <w:rPr>
                <w:rFonts w:ascii="Times New Roman" w:hAnsi="Times New Roman" w:cs="Times New Roman"/>
                <w:b/>
                <w:bCs/>
                <w:sz w:val="24"/>
                <w:szCs w:val="24"/>
                <w:lang w:val="de-AT"/>
              </w:rPr>
              <w:t>3</w:t>
            </w:r>
          </w:p>
        </w:tc>
      </w:tr>
      <w:tr w:rsidR="00993DD8" w:rsidRPr="0058103B" w14:paraId="5DE18F30" w14:textId="77777777" w:rsidTr="005D208D">
        <w:tc>
          <w:tcPr>
            <w:tcW w:w="4038" w:type="dxa"/>
          </w:tcPr>
          <w:p w14:paraId="22D8903C" w14:textId="77777777" w:rsidR="00993DD8" w:rsidRPr="0058103B" w:rsidRDefault="00993DD8" w:rsidP="005D208D">
            <w:pPr>
              <w:tabs>
                <w:tab w:val="left" w:pos="0"/>
                <w:tab w:val="left" w:pos="3216"/>
              </w:tabs>
              <w:spacing w:line="360" w:lineRule="auto"/>
              <w:jc w:val="both"/>
              <w:rPr>
                <w:rFonts w:ascii="Times New Roman" w:hAnsi="Times New Roman" w:cs="Times New Roman"/>
                <w:b/>
                <w:bCs/>
                <w:sz w:val="24"/>
                <w:szCs w:val="24"/>
                <w:lang w:val="de-AT"/>
              </w:rPr>
            </w:pPr>
            <w:r w:rsidRPr="0058103B">
              <w:rPr>
                <w:rFonts w:ascii="Times New Roman" w:hAnsi="Times New Roman" w:cs="Times New Roman"/>
                <w:b/>
                <w:bCs/>
                <w:sz w:val="24"/>
                <w:szCs w:val="24"/>
                <w:lang w:val="de-AT"/>
              </w:rPr>
              <w:t xml:space="preserve">Title </w:t>
            </w:r>
            <w:proofErr w:type="spellStart"/>
            <w:r w:rsidRPr="0058103B">
              <w:rPr>
                <w:rFonts w:ascii="Times New Roman" w:hAnsi="Times New Roman" w:cs="Times New Roman"/>
                <w:b/>
                <w:bCs/>
                <w:sz w:val="24"/>
                <w:szCs w:val="24"/>
                <w:lang w:val="de-AT"/>
              </w:rPr>
              <w:t>of</w:t>
            </w:r>
            <w:proofErr w:type="spellEnd"/>
            <w:r w:rsidRPr="0058103B">
              <w:rPr>
                <w:rFonts w:ascii="Times New Roman" w:hAnsi="Times New Roman" w:cs="Times New Roman"/>
                <w:b/>
                <w:bCs/>
                <w:sz w:val="24"/>
                <w:szCs w:val="24"/>
                <w:lang w:val="de-AT"/>
              </w:rPr>
              <w:t xml:space="preserve"> </w:t>
            </w:r>
            <w:proofErr w:type="spellStart"/>
            <w:r w:rsidRPr="0058103B">
              <w:rPr>
                <w:rFonts w:ascii="Times New Roman" w:hAnsi="Times New Roman" w:cs="Times New Roman"/>
                <w:b/>
                <w:bCs/>
                <w:sz w:val="24"/>
                <w:szCs w:val="24"/>
                <w:lang w:val="de-AT"/>
              </w:rPr>
              <w:t>thesis</w:t>
            </w:r>
            <w:proofErr w:type="spellEnd"/>
            <w:r w:rsidRPr="0058103B">
              <w:rPr>
                <w:rFonts w:ascii="Times New Roman" w:hAnsi="Times New Roman" w:cs="Times New Roman"/>
                <w:b/>
                <w:bCs/>
                <w:sz w:val="24"/>
                <w:szCs w:val="24"/>
                <w:lang w:val="de-AT"/>
              </w:rPr>
              <w:t>:</w:t>
            </w:r>
          </w:p>
        </w:tc>
        <w:tc>
          <w:tcPr>
            <w:tcW w:w="4039" w:type="dxa"/>
          </w:tcPr>
          <w:p w14:paraId="69222490" w14:textId="4205F49C" w:rsidR="00993DD8" w:rsidRPr="0058103B" w:rsidRDefault="00BC14A5" w:rsidP="005D208D">
            <w:pPr>
              <w:tabs>
                <w:tab w:val="left" w:pos="0"/>
                <w:tab w:val="left" w:pos="3216"/>
              </w:tabs>
              <w:spacing w:line="360" w:lineRule="auto"/>
              <w:jc w:val="both"/>
              <w:rPr>
                <w:rFonts w:ascii="Times New Roman" w:hAnsi="Times New Roman" w:cs="Times New Roman"/>
                <w:b/>
                <w:bCs/>
                <w:sz w:val="24"/>
                <w:szCs w:val="24"/>
                <w:lang w:val="de-AT"/>
              </w:rPr>
            </w:pPr>
            <w:proofErr w:type="spellStart"/>
            <w:r w:rsidRPr="0058103B">
              <w:rPr>
                <w:rFonts w:ascii="Times New Roman" w:hAnsi="Times New Roman" w:cs="Times New Roman"/>
                <w:b/>
                <w:bCs/>
                <w:sz w:val="24"/>
                <w:szCs w:val="24"/>
                <w:lang w:val="de-AT"/>
              </w:rPr>
              <w:t>Překlad</w:t>
            </w:r>
            <w:proofErr w:type="spellEnd"/>
            <w:r w:rsidRPr="0058103B">
              <w:rPr>
                <w:rFonts w:ascii="Times New Roman" w:hAnsi="Times New Roman" w:cs="Times New Roman"/>
                <w:b/>
                <w:bCs/>
                <w:sz w:val="24"/>
                <w:szCs w:val="24"/>
                <w:lang w:val="de-AT"/>
              </w:rPr>
              <w:t xml:space="preserve"> </w:t>
            </w:r>
            <w:proofErr w:type="spellStart"/>
            <w:r w:rsidRPr="0058103B">
              <w:rPr>
                <w:rFonts w:ascii="Times New Roman" w:hAnsi="Times New Roman" w:cs="Times New Roman"/>
                <w:b/>
                <w:bCs/>
                <w:sz w:val="24"/>
                <w:szCs w:val="24"/>
                <w:lang w:val="de-AT"/>
              </w:rPr>
              <w:t>vybraných</w:t>
            </w:r>
            <w:proofErr w:type="spellEnd"/>
            <w:r w:rsidRPr="0058103B">
              <w:rPr>
                <w:rFonts w:ascii="Times New Roman" w:hAnsi="Times New Roman" w:cs="Times New Roman"/>
                <w:b/>
                <w:bCs/>
                <w:sz w:val="24"/>
                <w:szCs w:val="24"/>
                <w:lang w:val="de-AT"/>
              </w:rPr>
              <w:t xml:space="preserve"> </w:t>
            </w:r>
            <w:proofErr w:type="spellStart"/>
            <w:r w:rsidRPr="0058103B">
              <w:rPr>
                <w:rFonts w:ascii="Times New Roman" w:hAnsi="Times New Roman" w:cs="Times New Roman"/>
                <w:b/>
                <w:bCs/>
                <w:sz w:val="24"/>
                <w:szCs w:val="24"/>
                <w:lang w:val="de-AT"/>
              </w:rPr>
              <w:t>pohádek</w:t>
            </w:r>
            <w:proofErr w:type="spellEnd"/>
            <w:r w:rsidRPr="0058103B">
              <w:rPr>
                <w:rFonts w:ascii="Times New Roman" w:hAnsi="Times New Roman" w:cs="Times New Roman"/>
                <w:b/>
                <w:bCs/>
                <w:sz w:val="24"/>
                <w:szCs w:val="24"/>
                <w:lang w:val="de-AT"/>
              </w:rPr>
              <w:t xml:space="preserve"> </w:t>
            </w:r>
            <w:proofErr w:type="spellStart"/>
            <w:r w:rsidRPr="0058103B">
              <w:rPr>
                <w:rFonts w:ascii="Times New Roman" w:hAnsi="Times New Roman" w:cs="Times New Roman"/>
                <w:b/>
                <w:bCs/>
                <w:sz w:val="24"/>
                <w:szCs w:val="24"/>
                <w:lang w:val="de-AT"/>
              </w:rPr>
              <w:t>bratří</w:t>
            </w:r>
            <w:proofErr w:type="spellEnd"/>
            <w:r w:rsidRPr="0058103B">
              <w:rPr>
                <w:rFonts w:ascii="Times New Roman" w:hAnsi="Times New Roman" w:cs="Times New Roman"/>
                <w:b/>
                <w:bCs/>
                <w:sz w:val="24"/>
                <w:szCs w:val="24"/>
                <w:lang w:val="de-AT"/>
              </w:rPr>
              <w:t xml:space="preserve"> </w:t>
            </w:r>
            <w:proofErr w:type="spellStart"/>
            <w:r w:rsidRPr="0058103B">
              <w:rPr>
                <w:rFonts w:ascii="Times New Roman" w:hAnsi="Times New Roman" w:cs="Times New Roman"/>
                <w:b/>
                <w:bCs/>
                <w:sz w:val="24"/>
                <w:szCs w:val="24"/>
                <w:lang w:val="de-AT"/>
              </w:rPr>
              <w:t>Grimmů</w:t>
            </w:r>
            <w:proofErr w:type="spellEnd"/>
            <w:r w:rsidRPr="0058103B">
              <w:rPr>
                <w:rFonts w:ascii="Times New Roman" w:hAnsi="Times New Roman" w:cs="Times New Roman"/>
                <w:b/>
                <w:bCs/>
                <w:sz w:val="24"/>
                <w:szCs w:val="24"/>
                <w:lang w:val="de-AT"/>
              </w:rPr>
              <w:t xml:space="preserve"> a </w:t>
            </w:r>
            <w:proofErr w:type="spellStart"/>
            <w:r w:rsidRPr="0058103B">
              <w:rPr>
                <w:rFonts w:ascii="Times New Roman" w:hAnsi="Times New Roman" w:cs="Times New Roman"/>
                <w:b/>
                <w:bCs/>
                <w:sz w:val="24"/>
                <w:szCs w:val="24"/>
                <w:lang w:val="de-AT"/>
              </w:rPr>
              <w:t>jeho</w:t>
            </w:r>
            <w:proofErr w:type="spellEnd"/>
            <w:r w:rsidRPr="0058103B">
              <w:rPr>
                <w:rFonts w:ascii="Times New Roman" w:hAnsi="Times New Roman" w:cs="Times New Roman"/>
                <w:b/>
                <w:bCs/>
                <w:sz w:val="24"/>
                <w:szCs w:val="24"/>
                <w:lang w:val="de-AT"/>
              </w:rPr>
              <w:t xml:space="preserve"> </w:t>
            </w:r>
            <w:proofErr w:type="spellStart"/>
            <w:r w:rsidRPr="0058103B">
              <w:rPr>
                <w:rFonts w:ascii="Times New Roman" w:hAnsi="Times New Roman" w:cs="Times New Roman"/>
                <w:b/>
                <w:bCs/>
                <w:sz w:val="24"/>
                <w:szCs w:val="24"/>
                <w:lang w:val="de-AT"/>
              </w:rPr>
              <w:t>využití</w:t>
            </w:r>
            <w:proofErr w:type="spellEnd"/>
            <w:r w:rsidRPr="0058103B">
              <w:rPr>
                <w:rFonts w:ascii="Times New Roman" w:hAnsi="Times New Roman" w:cs="Times New Roman"/>
                <w:b/>
                <w:bCs/>
                <w:sz w:val="24"/>
                <w:szCs w:val="24"/>
                <w:lang w:val="de-AT"/>
              </w:rPr>
              <w:t xml:space="preserve"> </w:t>
            </w:r>
            <w:proofErr w:type="spellStart"/>
            <w:r w:rsidRPr="0058103B">
              <w:rPr>
                <w:rFonts w:ascii="Times New Roman" w:hAnsi="Times New Roman" w:cs="Times New Roman"/>
                <w:b/>
                <w:bCs/>
                <w:sz w:val="24"/>
                <w:szCs w:val="24"/>
                <w:lang w:val="de-AT"/>
              </w:rPr>
              <w:t>ve</w:t>
            </w:r>
            <w:proofErr w:type="spellEnd"/>
            <w:r w:rsidRPr="0058103B">
              <w:rPr>
                <w:rFonts w:ascii="Times New Roman" w:hAnsi="Times New Roman" w:cs="Times New Roman"/>
                <w:b/>
                <w:bCs/>
                <w:sz w:val="24"/>
                <w:szCs w:val="24"/>
                <w:lang w:val="de-AT"/>
              </w:rPr>
              <w:t xml:space="preserve"> </w:t>
            </w:r>
            <w:proofErr w:type="spellStart"/>
            <w:r w:rsidRPr="0058103B">
              <w:rPr>
                <w:rFonts w:ascii="Times New Roman" w:hAnsi="Times New Roman" w:cs="Times New Roman"/>
                <w:b/>
                <w:bCs/>
                <w:sz w:val="24"/>
                <w:szCs w:val="24"/>
                <w:lang w:val="de-AT"/>
              </w:rPr>
              <w:t>školské</w:t>
            </w:r>
            <w:proofErr w:type="spellEnd"/>
            <w:r w:rsidRPr="0058103B">
              <w:rPr>
                <w:rFonts w:ascii="Times New Roman" w:hAnsi="Times New Roman" w:cs="Times New Roman"/>
                <w:b/>
                <w:bCs/>
                <w:sz w:val="24"/>
                <w:szCs w:val="24"/>
                <w:lang w:val="de-AT"/>
              </w:rPr>
              <w:t xml:space="preserve"> praxi</w:t>
            </w:r>
          </w:p>
        </w:tc>
      </w:tr>
      <w:tr w:rsidR="00993DD8" w:rsidRPr="0058103B" w14:paraId="3146C1A5" w14:textId="77777777" w:rsidTr="005D208D">
        <w:tc>
          <w:tcPr>
            <w:tcW w:w="4038" w:type="dxa"/>
          </w:tcPr>
          <w:p w14:paraId="313F0D57" w14:textId="77777777" w:rsidR="00993DD8" w:rsidRPr="0058103B" w:rsidRDefault="00993DD8" w:rsidP="005D208D">
            <w:pPr>
              <w:tabs>
                <w:tab w:val="left" w:pos="0"/>
                <w:tab w:val="left" w:pos="3216"/>
              </w:tabs>
              <w:spacing w:line="360" w:lineRule="auto"/>
              <w:jc w:val="both"/>
              <w:rPr>
                <w:rFonts w:ascii="Times New Roman" w:hAnsi="Times New Roman" w:cs="Times New Roman"/>
                <w:b/>
                <w:bCs/>
                <w:sz w:val="24"/>
                <w:szCs w:val="24"/>
                <w:lang w:val="en-US"/>
              </w:rPr>
            </w:pPr>
            <w:r w:rsidRPr="0058103B">
              <w:rPr>
                <w:rFonts w:ascii="Times New Roman" w:hAnsi="Times New Roman" w:cs="Times New Roman"/>
                <w:b/>
                <w:bCs/>
                <w:sz w:val="24"/>
                <w:szCs w:val="24"/>
                <w:lang w:val="en-US"/>
              </w:rPr>
              <w:t>Title of thesis in English:</w:t>
            </w:r>
          </w:p>
        </w:tc>
        <w:tc>
          <w:tcPr>
            <w:tcW w:w="4039" w:type="dxa"/>
          </w:tcPr>
          <w:p w14:paraId="5AEF8178" w14:textId="5A36B576" w:rsidR="00993DD8" w:rsidRPr="0058103B" w:rsidRDefault="00BC14A5" w:rsidP="005D208D">
            <w:pPr>
              <w:tabs>
                <w:tab w:val="left" w:pos="0"/>
                <w:tab w:val="left" w:pos="3216"/>
              </w:tabs>
              <w:spacing w:line="360" w:lineRule="auto"/>
              <w:jc w:val="both"/>
              <w:rPr>
                <w:rFonts w:ascii="Times New Roman" w:hAnsi="Times New Roman" w:cs="Times New Roman"/>
                <w:b/>
                <w:bCs/>
                <w:sz w:val="24"/>
                <w:szCs w:val="24"/>
                <w:lang w:val="en-US"/>
              </w:rPr>
            </w:pPr>
            <w:r w:rsidRPr="0058103B">
              <w:rPr>
                <w:rFonts w:ascii="Times New Roman" w:hAnsi="Times New Roman" w:cs="Times New Roman"/>
                <w:b/>
                <w:bCs/>
                <w:sz w:val="24"/>
                <w:szCs w:val="24"/>
                <w:lang w:val="en-US"/>
              </w:rPr>
              <w:t>Translation of selected fairy tales by the Brothers Grimm and its use in school practice</w:t>
            </w:r>
          </w:p>
        </w:tc>
      </w:tr>
      <w:tr w:rsidR="00993DD8" w:rsidRPr="0058103B" w14:paraId="6AF608EE" w14:textId="77777777" w:rsidTr="005D208D">
        <w:tc>
          <w:tcPr>
            <w:tcW w:w="4038" w:type="dxa"/>
          </w:tcPr>
          <w:p w14:paraId="027FA3BF" w14:textId="77777777" w:rsidR="00993DD8" w:rsidRPr="0058103B" w:rsidRDefault="00993DD8" w:rsidP="005D208D">
            <w:pPr>
              <w:tabs>
                <w:tab w:val="left" w:pos="0"/>
                <w:tab w:val="left" w:pos="3216"/>
              </w:tabs>
              <w:spacing w:line="360" w:lineRule="auto"/>
              <w:jc w:val="both"/>
              <w:rPr>
                <w:rFonts w:ascii="Times New Roman" w:hAnsi="Times New Roman" w:cs="Times New Roman"/>
                <w:b/>
                <w:bCs/>
                <w:sz w:val="24"/>
                <w:szCs w:val="24"/>
                <w:lang w:val="de-AT"/>
              </w:rPr>
            </w:pPr>
            <w:proofErr w:type="spellStart"/>
            <w:r w:rsidRPr="0058103B">
              <w:rPr>
                <w:rFonts w:ascii="Times New Roman" w:hAnsi="Times New Roman" w:cs="Times New Roman"/>
                <w:b/>
                <w:bCs/>
                <w:sz w:val="24"/>
                <w:szCs w:val="24"/>
                <w:lang w:val="de-AT"/>
              </w:rPr>
              <w:t>Charakteristic</w:t>
            </w:r>
            <w:proofErr w:type="spellEnd"/>
            <w:r w:rsidRPr="0058103B">
              <w:rPr>
                <w:rFonts w:ascii="Times New Roman" w:hAnsi="Times New Roman" w:cs="Times New Roman"/>
                <w:b/>
                <w:bCs/>
                <w:sz w:val="24"/>
                <w:szCs w:val="24"/>
                <w:lang w:val="de-AT"/>
              </w:rPr>
              <w:t xml:space="preserve"> </w:t>
            </w:r>
            <w:proofErr w:type="spellStart"/>
            <w:r w:rsidRPr="0058103B">
              <w:rPr>
                <w:rFonts w:ascii="Times New Roman" w:hAnsi="Times New Roman" w:cs="Times New Roman"/>
                <w:b/>
                <w:bCs/>
                <w:sz w:val="24"/>
                <w:szCs w:val="24"/>
                <w:lang w:val="de-AT"/>
              </w:rPr>
              <w:t>of</w:t>
            </w:r>
            <w:proofErr w:type="spellEnd"/>
            <w:r w:rsidRPr="0058103B">
              <w:rPr>
                <w:rFonts w:ascii="Times New Roman" w:hAnsi="Times New Roman" w:cs="Times New Roman"/>
                <w:b/>
                <w:bCs/>
                <w:sz w:val="24"/>
                <w:szCs w:val="24"/>
                <w:lang w:val="de-AT"/>
              </w:rPr>
              <w:t xml:space="preserve"> </w:t>
            </w:r>
            <w:proofErr w:type="spellStart"/>
            <w:r w:rsidRPr="0058103B">
              <w:rPr>
                <w:rFonts w:ascii="Times New Roman" w:hAnsi="Times New Roman" w:cs="Times New Roman"/>
                <w:b/>
                <w:bCs/>
                <w:sz w:val="24"/>
                <w:szCs w:val="24"/>
                <w:lang w:val="de-AT"/>
              </w:rPr>
              <w:t>thesis</w:t>
            </w:r>
            <w:proofErr w:type="spellEnd"/>
            <w:r w:rsidRPr="0058103B">
              <w:rPr>
                <w:rFonts w:ascii="Times New Roman" w:hAnsi="Times New Roman" w:cs="Times New Roman"/>
                <w:b/>
                <w:bCs/>
                <w:sz w:val="24"/>
                <w:szCs w:val="24"/>
                <w:lang w:val="de-AT"/>
              </w:rPr>
              <w:t>:</w:t>
            </w:r>
          </w:p>
        </w:tc>
        <w:tc>
          <w:tcPr>
            <w:tcW w:w="4039" w:type="dxa"/>
          </w:tcPr>
          <w:p w14:paraId="75B990D4" w14:textId="09B58BCC" w:rsidR="00993DD8" w:rsidRPr="0058103B" w:rsidRDefault="00CC5DCC" w:rsidP="005D208D">
            <w:pPr>
              <w:tabs>
                <w:tab w:val="left" w:pos="0"/>
                <w:tab w:val="left" w:pos="3216"/>
              </w:tabs>
              <w:spacing w:line="360" w:lineRule="auto"/>
              <w:jc w:val="both"/>
              <w:rPr>
                <w:rFonts w:ascii="Times New Roman" w:hAnsi="Times New Roman" w:cs="Times New Roman"/>
                <w:b/>
                <w:bCs/>
                <w:sz w:val="24"/>
                <w:szCs w:val="24"/>
                <w:lang w:val="en-US"/>
              </w:rPr>
            </w:pPr>
            <w:r w:rsidRPr="0058103B">
              <w:rPr>
                <w:rFonts w:ascii="Times New Roman" w:hAnsi="Times New Roman" w:cs="Times New Roman"/>
                <w:b/>
                <w:bCs/>
                <w:sz w:val="24"/>
                <w:szCs w:val="24"/>
                <w:lang w:val="en-US"/>
              </w:rPr>
              <w:t xml:space="preserve"> This thesis explores the use of translation of the Brothers Grimm fairy tales in school practice. First, an analysis of two Czech translations of two different fairy tales was made and then, based on this analysis, three translation exercises were created and elaborate by pupils of three Olomouc grammar schools. These exercises were then evaluated, and the individual grammar schools were compared with each other.</w:t>
            </w:r>
          </w:p>
        </w:tc>
      </w:tr>
      <w:tr w:rsidR="00993DD8" w:rsidRPr="0058103B" w14:paraId="6C47E0D1" w14:textId="77777777" w:rsidTr="005D208D">
        <w:tc>
          <w:tcPr>
            <w:tcW w:w="4038" w:type="dxa"/>
          </w:tcPr>
          <w:p w14:paraId="7BC1833A" w14:textId="77777777" w:rsidR="00993DD8" w:rsidRPr="0058103B" w:rsidRDefault="00993DD8" w:rsidP="005D208D">
            <w:pPr>
              <w:tabs>
                <w:tab w:val="left" w:pos="0"/>
                <w:tab w:val="left" w:pos="3216"/>
              </w:tabs>
              <w:spacing w:line="360" w:lineRule="auto"/>
              <w:jc w:val="both"/>
              <w:rPr>
                <w:rFonts w:ascii="Times New Roman" w:hAnsi="Times New Roman" w:cs="Times New Roman"/>
                <w:b/>
                <w:bCs/>
                <w:sz w:val="24"/>
                <w:szCs w:val="24"/>
                <w:lang w:val="de-AT"/>
              </w:rPr>
            </w:pPr>
            <w:r w:rsidRPr="0058103B">
              <w:rPr>
                <w:rFonts w:ascii="Times New Roman" w:hAnsi="Times New Roman" w:cs="Times New Roman"/>
                <w:b/>
                <w:bCs/>
                <w:sz w:val="24"/>
                <w:szCs w:val="24"/>
                <w:lang w:val="de-AT"/>
              </w:rPr>
              <w:t>Keywords:</w:t>
            </w:r>
          </w:p>
        </w:tc>
        <w:tc>
          <w:tcPr>
            <w:tcW w:w="4039" w:type="dxa"/>
          </w:tcPr>
          <w:p w14:paraId="49D43025" w14:textId="5226737B" w:rsidR="00993DD8" w:rsidRPr="0058103B" w:rsidRDefault="00BC14A5" w:rsidP="005D208D">
            <w:pPr>
              <w:tabs>
                <w:tab w:val="left" w:pos="0"/>
                <w:tab w:val="left" w:pos="3216"/>
              </w:tabs>
              <w:spacing w:line="360" w:lineRule="auto"/>
              <w:jc w:val="both"/>
              <w:rPr>
                <w:rFonts w:ascii="Times New Roman" w:hAnsi="Times New Roman" w:cs="Times New Roman"/>
                <w:b/>
                <w:bCs/>
                <w:sz w:val="24"/>
                <w:szCs w:val="24"/>
                <w:lang w:val="en-US"/>
              </w:rPr>
            </w:pPr>
            <w:r w:rsidRPr="0058103B">
              <w:rPr>
                <w:rFonts w:ascii="Times New Roman" w:hAnsi="Times New Roman" w:cs="Times New Roman"/>
                <w:b/>
                <w:bCs/>
                <w:sz w:val="24"/>
                <w:szCs w:val="24"/>
                <w:lang w:val="en-US"/>
              </w:rPr>
              <w:t>Translation</w:t>
            </w:r>
            <w:r w:rsidR="00993DD8" w:rsidRPr="0058103B">
              <w:rPr>
                <w:rFonts w:ascii="Times New Roman" w:hAnsi="Times New Roman" w:cs="Times New Roman"/>
                <w:b/>
                <w:bCs/>
                <w:sz w:val="24"/>
                <w:szCs w:val="24"/>
                <w:lang w:val="en-US"/>
              </w:rPr>
              <w:t xml:space="preserve">, </w:t>
            </w:r>
            <w:r w:rsidRPr="0058103B">
              <w:rPr>
                <w:rFonts w:ascii="Times New Roman" w:hAnsi="Times New Roman" w:cs="Times New Roman"/>
                <w:b/>
                <w:bCs/>
                <w:sz w:val="24"/>
                <w:szCs w:val="24"/>
                <w:lang w:val="en-US"/>
              </w:rPr>
              <w:t>fairytale</w:t>
            </w:r>
            <w:r w:rsidR="00993DD8" w:rsidRPr="0058103B">
              <w:rPr>
                <w:rFonts w:ascii="Times New Roman" w:hAnsi="Times New Roman" w:cs="Times New Roman"/>
                <w:b/>
                <w:bCs/>
                <w:sz w:val="24"/>
                <w:szCs w:val="24"/>
                <w:lang w:val="en-US"/>
              </w:rPr>
              <w:t xml:space="preserve">, </w:t>
            </w:r>
            <w:r w:rsidRPr="0058103B">
              <w:rPr>
                <w:rFonts w:ascii="Times New Roman" w:hAnsi="Times New Roman" w:cs="Times New Roman"/>
                <w:b/>
                <w:bCs/>
                <w:sz w:val="24"/>
                <w:szCs w:val="24"/>
                <w:lang w:val="en-US"/>
              </w:rPr>
              <w:t>Brothers Grimm</w:t>
            </w:r>
          </w:p>
        </w:tc>
      </w:tr>
      <w:tr w:rsidR="00993DD8" w:rsidRPr="0058103B" w14:paraId="3874E53C" w14:textId="77777777" w:rsidTr="005D208D">
        <w:tc>
          <w:tcPr>
            <w:tcW w:w="4038" w:type="dxa"/>
          </w:tcPr>
          <w:p w14:paraId="1C88A8EA" w14:textId="77777777" w:rsidR="00993DD8" w:rsidRPr="0058103B" w:rsidRDefault="00993DD8" w:rsidP="005D208D">
            <w:pPr>
              <w:tabs>
                <w:tab w:val="left" w:pos="0"/>
                <w:tab w:val="left" w:pos="3216"/>
              </w:tabs>
              <w:spacing w:line="360" w:lineRule="auto"/>
              <w:jc w:val="both"/>
              <w:rPr>
                <w:rFonts w:ascii="Times New Roman" w:hAnsi="Times New Roman" w:cs="Times New Roman"/>
                <w:b/>
                <w:bCs/>
                <w:sz w:val="24"/>
                <w:szCs w:val="24"/>
                <w:lang w:val="de-AT"/>
              </w:rPr>
            </w:pPr>
            <w:proofErr w:type="spellStart"/>
            <w:r w:rsidRPr="0058103B">
              <w:rPr>
                <w:rFonts w:ascii="Times New Roman" w:hAnsi="Times New Roman" w:cs="Times New Roman"/>
                <w:b/>
                <w:bCs/>
                <w:sz w:val="24"/>
                <w:szCs w:val="24"/>
                <w:lang w:val="de-AT"/>
              </w:rPr>
              <w:t>Attached</w:t>
            </w:r>
            <w:proofErr w:type="spellEnd"/>
            <w:r w:rsidRPr="0058103B">
              <w:rPr>
                <w:rFonts w:ascii="Times New Roman" w:hAnsi="Times New Roman" w:cs="Times New Roman"/>
                <w:b/>
                <w:bCs/>
                <w:sz w:val="24"/>
                <w:szCs w:val="24"/>
                <w:lang w:val="de-AT"/>
              </w:rPr>
              <w:t xml:space="preserve"> </w:t>
            </w:r>
            <w:proofErr w:type="spellStart"/>
            <w:r w:rsidRPr="0058103B">
              <w:rPr>
                <w:rFonts w:ascii="Times New Roman" w:hAnsi="Times New Roman" w:cs="Times New Roman"/>
                <w:b/>
                <w:bCs/>
                <w:sz w:val="24"/>
                <w:szCs w:val="24"/>
                <w:lang w:val="de-AT"/>
              </w:rPr>
              <w:t>files</w:t>
            </w:r>
            <w:proofErr w:type="spellEnd"/>
            <w:r w:rsidRPr="0058103B">
              <w:rPr>
                <w:rFonts w:ascii="Times New Roman" w:hAnsi="Times New Roman" w:cs="Times New Roman"/>
                <w:b/>
                <w:bCs/>
                <w:sz w:val="24"/>
                <w:szCs w:val="24"/>
                <w:lang w:val="de-AT"/>
              </w:rPr>
              <w:t>:</w:t>
            </w:r>
          </w:p>
        </w:tc>
        <w:tc>
          <w:tcPr>
            <w:tcW w:w="4039" w:type="dxa"/>
          </w:tcPr>
          <w:p w14:paraId="41C4DD91" w14:textId="4CA6BDEF" w:rsidR="00993DD8" w:rsidRPr="0058103B" w:rsidRDefault="00BC14A5" w:rsidP="005D208D">
            <w:pPr>
              <w:tabs>
                <w:tab w:val="left" w:pos="0"/>
                <w:tab w:val="left" w:pos="3216"/>
              </w:tabs>
              <w:spacing w:line="360" w:lineRule="auto"/>
              <w:jc w:val="both"/>
              <w:rPr>
                <w:rFonts w:ascii="Times New Roman" w:hAnsi="Times New Roman" w:cs="Times New Roman"/>
                <w:b/>
                <w:bCs/>
                <w:sz w:val="24"/>
                <w:szCs w:val="24"/>
                <w:lang w:val="de-AT"/>
              </w:rPr>
            </w:pPr>
            <w:r w:rsidRPr="0058103B">
              <w:rPr>
                <w:rFonts w:ascii="Times New Roman" w:hAnsi="Times New Roman" w:cs="Times New Roman"/>
                <w:b/>
                <w:bCs/>
                <w:sz w:val="24"/>
                <w:szCs w:val="24"/>
                <w:lang w:val="de-AT"/>
              </w:rPr>
              <w:t>4</w:t>
            </w:r>
          </w:p>
        </w:tc>
      </w:tr>
      <w:tr w:rsidR="00993DD8" w:rsidRPr="0058103B" w14:paraId="5504F410" w14:textId="77777777" w:rsidTr="005D208D">
        <w:tc>
          <w:tcPr>
            <w:tcW w:w="4038" w:type="dxa"/>
          </w:tcPr>
          <w:p w14:paraId="778AF54D" w14:textId="77777777" w:rsidR="00993DD8" w:rsidRPr="0058103B" w:rsidRDefault="00993DD8" w:rsidP="005D208D">
            <w:pPr>
              <w:tabs>
                <w:tab w:val="left" w:pos="0"/>
                <w:tab w:val="left" w:pos="3216"/>
              </w:tabs>
              <w:spacing w:line="360" w:lineRule="auto"/>
              <w:jc w:val="both"/>
              <w:rPr>
                <w:rFonts w:ascii="Times New Roman" w:hAnsi="Times New Roman" w:cs="Times New Roman"/>
                <w:b/>
                <w:bCs/>
                <w:sz w:val="24"/>
                <w:szCs w:val="24"/>
                <w:lang w:val="de-AT"/>
              </w:rPr>
            </w:pPr>
            <w:proofErr w:type="spellStart"/>
            <w:r w:rsidRPr="0058103B">
              <w:rPr>
                <w:rFonts w:ascii="Times New Roman" w:hAnsi="Times New Roman" w:cs="Times New Roman"/>
                <w:b/>
                <w:bCs/>
                <w:sz w:val="24"/>
                <w:szCs w:val="24"/>
                <w:lang w:val="de-AT"/>
              </w:rPr>
              <w:t>Lenght</w:t>
            </w:r>
            <w:proofErr w:type="spellEnd"/>
            <w:r w:rsidRPr="0058103B">
              <w:rPr>
                <w:rFonts w:ascii="Times New Roman" w:hAnsi="Times New Roman" w:cs="Times New Roman"/>
                <w:b/>
                <w:bCs/>
                <w:sz w:val="24"/>
                <w:szCs w:val="24"/>
                <w:lang w:val="de-AT"/>
              </w:rPr>
              <w:t>:</w:t>
            </w:r>
          </w:p>
        </w:tc>
        <w:tc>
          <w:tcPr>
            <w:tcW w:w="4039" w:type="dxa"/>
          </w:tcPr>
          <w:p w14:paraId="28F18841" w14:textId="0A0809BB" w:rsidR="00993DD8" w:rsidRPr="0058103B" w:rsidRDefault="00DF6C58" w:rsidP="005D208D">
            <w:pPr>
              <w:tabs>
                <w:tab w:val="left" w:pos="0"/>
                <w:tab w:val="left" w:pos="3216"/>
              </w:tabs>
              <w:spacing w:line="360" w:lineRule="auto"/>
              <w:jc w:val="both"/>
              <w:rPr>
                <w:rFonts w:ascii="Times New Roman" w:hAnsi="Times New Roman" w:cs="Times New Roman"/>
                <w:b/>
                <w:bCs/>
                <w:sz w:val="24"/>
                <w:szCs w:val="24"/>
                <w:lang w:val="de-AT"/>
              </w:rPr>
            </w:pPr>
            <w:r w:rsidRPr="0058103B">
              <w:rPr>
                <w:rFonts w:ascii="Times New Roman" w:hAnsi="Times New Roman" w:cs="Times New Roman"/>
                <w:b/>
                <w:bCs/>
                <w:sz w:val="24"/>
                <w:szCs w:val="24"/>
                <w:lang w:val="de-AT"/>
              </w:rPr>
              <w:t>1</w:t>
            </w:r>
            <w:r w:rsidR="008B0370">
              <w:rPr>
                <w:rFonts w:ascii="Times New Roman" w:hAnsi="Times New Roman" w:cs="Times New Roman"/>
                <w:b/>
                <w:bCs/>
                <w:sz w:val="24"/>
                <w:szCs w:val="24"/>
                <w:lang w:val="de-AT"/>
              </w:rPr>
              <w:t>41</w:t>
            </w:r>
            <w:r w:rsidR="009A4126">
              <w:rPr>
                <w:rFonts w:ascii="Times New Roman" w:hAnsi="Times New Roman" w:cs="Times New Roman"/>
                <w:b/>
                <w:bCs/>
                <w:sz w:val="24"/>
                <w:szCs w:val="24"/>
                <w:lang w:val="de-AT"/>
              </w:rPr>
              <w:t xml:space="preserve"> 000 </w:t>
            </w:r>
            <w:proofErr w:type="spellStart"/>
            <w:r w:rsidR="00993DD8" w:rsidRPr="0058103B">
              <w:rPr>
                <w:rFonts w:ascii="Times New Roman" w:hAnsi="Times New Roman" w:cs="Times New Roman"/>
                <w:b/>
                <w:bCs/>
                <w:sz w:val="24"/>
                <w:szCs w:val="24"/>
                <w:lang w:val="de-AT"/>
              </w:rPr>
              <w:t>characters</w:t>
            </w:r>
            <w:proofErr w:type="spellEnd"/>
          </w:p>
        </w:tc>
      </w:tr>
      <w:tr w:rsidR="00993DD8" w:rsidRPr="0058103B" w14:paraId="6E253A0B" w14:textId="77777777" w:rsidTr="005D208D">
        <w:tc>
          <w:tcPr>
            <w:tcW w:w="4038" w:type="dxa"/>
          </w:tcPr>
          <w:p w14:paraId="3A13EA78" w14:textId="77777777" w:rsidR="00993DD8" w:rsidRPr="0058103B" w:rsidRDefault="00993DD8" w:rsidP="005D208D">
            <w:pPr>
              <w:tabs>
                <w:tab w:val="left" w:pos="0"/>
                <w:tab w:val="left" w:pos="3216"/>
              </w:tabs>
              <w:spacing w:line="360" w:lineRule="auto"/>
              <w:jc w:val="both"/>
              <w:rPr>
                <w:rFonts w:ascii="Times New Roman" w:hAnsi="Times New Roman" w:cs="Times New Roman"/>
                <w:b/>
                <w:bCs/>
                <w:sz w:val="24"/>
                <w:szCs w:val="24"/>
                <w:lang w:val="en-US"/>
              </w:rPr>
            </w:pPr>
            <w:r w:rsidRPr="0058103B">
              <w:rPr>
                <w:rFonts w:ascii="Times New Roman" w:hAnsi="Times New Roman" w:cs="Times New Roman"/>
                <w:b/>
                <w:bCs/>
                <w:sz w:val="24"/>
                <w:szCs w:val="24"/>
                <w:lang w:val="en-US"/>
              </w:rPr>
              <w:t xml:space="preserve">Number of titles of the used </w:t>
            </w:r>
            <w:proofErr w:type="spellStart"/>
            <w:r w:rsidRPr="0058103B">
              <w:rPr>
                <w:rFonts w:ascii="Times New Roman" w:hAnsi="Times New Roman" w:cs="Times New Roman"/>
                <w:b/>
                <w:bCs/>
                <w:sz w:val="24"/>
                <w:szCs w:val="24"/>
                <w:lang w:val="en-US"/>
              </w:rPr>
              <w:t>literatur</w:t>
            </w:r>
            <w:proofErr w:type="spellEnd"/>
            <w:r w:rsidRPr="0058103B">
              <w:rPr>
                <w:rFonts w:ascii="Times New Roman" w:hAnsi="Times New Roman" w:cs="Times New Roman"/>
                <w:b/>
                <w:bCs/>
                <w:sz w:val="24"/>
                <w:szCs w:val="24"/>
                <w:lang w:val="en-US"/>
              </w:rPr>
              <w:t>:</w:t>
            </w:r>
          </w:p>
        </w:tc>
        <w:tc>
          <w:tcPr>
            <w:tcW w:w="4039" w:type="dxa"/>
          </w:tcPr>
          <w:p w14:paraId="2916E393" w14:textId="43DB0A7C" w:rsidR="00993DD8" w:rsidRPr="0058103B" w:rsidRDefault="00F36BA9" w:rsidP="005D208D">
            <w:pPr>
              <w:tabs>
                <w:tab w:val="left" w:pos="0"/>
                <w:tab w:val="left" w:pos="3216"/>
              </w:tabs>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50</w:t>
            </w:r>
          </w:p>
        </w:tc>
      </w:tr>
      <w:tr w:rsidR="00993DD8" w14:paraId="1BD302F8" w14:textId="77777777" w:rsidTr="005D208D">
        <w:tc>
          <w:tcPr>
            <w:tcW w:w="4038" w:type="dxa"/>
          </w:tcPr>
          <w:p w14:paraId="2530A851" w14:textId="77777777" w:rsidR="00993DD8" w:rsidRPr="0058103B" w:rsidRDefault="00993DD8" w:rsidP="005D208D">
            <w:pPr>
              <w:tabs>
                <w:tab w:val="left" w:pos="0"/>
                <w:tab w:val="left" w:pos="3216"/>
              </w:tabs>
              <w:spacing w:line="360" w:lineRule="auto"/>
              <w:jc w:val="both"/>
              <w:rPr>
                <w:rFonts w:ascii="Times New Roman" w:hAnsi="Times New Roman" w:cs="Times New Roman"/>
                <w:b/>
                <w:bCs/>
                <w:sz w:val="24"/>
                <w:szCs w:val="24"/>
                <w:lang w:val="de-AT"/>
              </w:rPr>
            </w:pPr>
            <w:r w:rsidRPr="0058103B">
              <w:rPr>
                <w:rFonts w:ascii="Times New Roman" w:hAnsi="Times New Roman" w:cs="Times New Roman"/>
                <w:b/>
                <w:bCs/>
                <w:sz w:val="24"/>
                <w:szCs w:val="24"/>
                <w:lang w:val="de-AT"/>
              </w:rPr>
              <w:t>Language:</w:t>
            </w:r>
          </w:p>
        </w:tc>
        <w:tc>
          <w:tcPr>
            <w:tcW w:w="4039" w:type="dxa"/>
          </w:tcPr>
          <w:p w14:paraId="56B5E9B1" w14:textId="6FFAC538" w:rsidR="00993DD8" w:rsidRDefault="007D6728" w:rsidP="005D208D">
            <w:pPr>
              <w:tabs>
                <w:tab w:val="left" w:pos="0"/>
                <w:tab w:val="left" w:pos="3216"/>
              </w:tabs>
              <w:spacing w:line="360" w:lineRule="auto"/>
              <w:jc w:val="both"/>
              <w:rPr>
                <w:rFonts w:ascii="Times New Roman" w:hAnsi="Times New Roman" w:cs="Times New Roman"/>
                <w:b/>
                <w:bCs/>
                <w:sz w:val="24"/>
                <w:szCs w:val="24"/>
                <w:lang w:val="de-AT"/>
              </w:rPr>
            </w:pPr>
            <w:r w:rsidRPr="0058103B">
              <w:rPr>
                <w:rFonts w:ascii="Times New Roman" w:hAnsi="Times New Roman" w:cs="Times New Roman"/>
                <w:b/>
                <w:bCs/>
                <w:sz w:val="24"/>
                <w:szCs w:val="24"/>
                <w:lang w:val="de-AT"/>
              </w:rPr>
              <w:t>German</w:t>
            </w:r>
          </w:p>
        </w:tc>
      </w:tr>
    </w:tbl>
    <w:p w14:paraId="7429C3F2" w14:textId="13B5746B" w:rsidR="0069554F" w:rsidRPr="0069554F" w:rsidRDefault="0069554F" w:rsidP="00A337C9">
      <w:pPr>
        <w:pStyle w:val="berschrift2"/>
        <w:spacing w:line="360" w:lineRule="auto"/>
        <w:jc w:val="both"/>
        <w:rPr>
          <w:rFonts w:ascii="Times New Roman" w:hAnsi="Times New Roman" w:cs="Times New Roman"/>
          <w:b/>
          <w:bCs/>
          <w:color w:val="auto"/>
          <w:sz w:val="30"/>
          <w:szCs w:val="30"/>
          <w:lang w:val="de-DE"/>
        </w:rPr>
      </w:pPr>
    </w:p>
    <w:sectPr w:rsidR="0069554F" w:rsidRPr="0069554F" w:rsidSect="00083919">
      <w:type w:val="continuous"/>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60FCE" w14:textId="77777777" w:rsidR="00B431A8" w:rsidRDefault="00B431A8" w:rsidP="00745489">
      <w:pPr>
        <w:spacing w:after="0" w:line="240" w:lineRule="auto"/>
      </w:pPr>
      <w:r>
        <w:separator/>
      </w:r>
    </w:p>
  </w:endnote>
  <w:endnote w:type="continuationSeparator" w:id="0">
    <w:p w14:paraId="6B4A0FFF" w14:textId="77777777" w:rsidR="00B431A8" w:rsidRDefault="00B431A8" w:rsidP="00745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8182F" w14:textId="6FD18DEE" w:rsidR="00D57FBA" w:rsidRDefault="00D57FBA">
    <w:pPr>
      <w:pStyle w:val="Fuzeile"/>
      <w:jc w:val="center"/>
    </w:pPr>
  </w:p>
  <w:p w14:paraId="59F069BE" w14:textId="77777777" w:rsidR="00D57FBA" w:rsidRDefault="00D57FB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168204"/>
      <w:docPartObj>
        <w:docPartGallery w:val="Page Numbers (Bottom of Page)"/>
        <w:docPartUnique/>
      </w:docPartObj>
    </w:sdtPr>
    <w:sdtContent>
      <w:p w14:paraId="7175A989" w14:textId="77777777" w:rsidR="00D57FBA" w:rsidRDefault="00D57FBA">
        <w:pPr>
          <w:pStyle w:val="Fuzeile"/>
          <w:jc w:val="center"/>
        </w:pPr>
        <w:r>
          <w:fldChar w:fldCharType="begin"/>
        </w:r>
        <w:r>
          <w:instrText>PAGE   \* MERGEFORMAT</w:instrText>
        </w:r>
        <w:r>
          <w:fldChar w:fldCharType="separate"/>
        </w:r>
        <w:r>
          <w:rPr>
            <w:lang w:val="de-DE"/>
          </w:rPr>
          <w:t>2</w:t>
        </w:r>
        <w:r>
          <w:fldChar w:fldCharType="end"/>
        </w:r>
      </w:p>
    </w:sdtContent>
  </w:sdt>
  <w:p w14:paraId="49F5E5DA" w14:textId="77777777" w:rsidR="00D57FBA" w:rsidRDefault="00D57FB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D957E" w14:textId="77777777" w:rsidR="00B431A8" w:rsidRDefault="00B431A8" w:rsidP="00745489">
      <w:pPr>
        <w:spacing w:after="0" w:line="240" w:lineRule="auto"/>
      </w:pPr>
      <w:r>
        <w:separator/>
      </w:r>
    </w:p>
  </w:footnote>
  <w:footnote w:type="continuationSeparator" w:id="0">
    <w:p w14:paraId="09DCF0BD" w14:textId="77777777" w:rsidR="00B431A8" w:rsidRDefault="00B431A8" w:rsidP="00745489">
      <w:pPr>
        <w:spacing w:after="0" w:line="240" w:lineRule="auto"/>
      </w:pPr>
      <w:r>
        <w:continuationSeparator/>
      </w:r>
    </w:p>
  </w:footnote>
  <w:footnote w:id="1">
    <w:p w14:paraId="46217B31" w14:textId="77777777" w:rsidR="002511C1" w:rsidRDefault="002511C1" w:rsidP="002511C1">
      <w:pPr>
        <w:pStyle w:val="Funotentext"/>
      </w:pPr>
      <w:r w:rsidRPr="003829CF">
        <w:rPr>
          <w:rStyle w:val="Funotenzeichen"/>
          <w:rFonts w:ascii="Times New Roman" w:hAnsi="Times New Roman" w:cs="Times New Roman"/>
          <w:lang w:val="de-DE"/>
        </w:rPr>
        <w:footnoteRef/>
      </w:r>
      <w:r>
        <w:rPr>
          <w:rFonts w:ascii="Times New Roman" w:hAnsi="Times New Roman" w:cs="Times New Roman"/>
          <w:lang w:val="de-DE"/>
        </w:rPr>
        <w:t xml:space="preserve"> E</w:t>
      </w:r>
      <w:r w:rsidRPr="003829CF">
        <w:rPr>
          <w:rFonts w:ascii="Times New Roman" w:hAnsi="Times New Roman" w:cs="Times New Roman"/>
          <w:lang w:val="de-DE"/>
        </w:rPr>
        <w:t>igene Übersetzung.</w:t>
      </w:r>
    </w:p>
  </w:footnote>
  <w:footnote w:id="2">
    <w:p w14:paraId="411342E8" w14:textId="62DB4E2A" w:rsidR="00AD4866" w:rsidRPr="00AD4866" w:rsidRDefault="00AD4866">
      <w:pPr>
        <w:pStyle w:val="Funotentext"/>
        <w:rPr>
          <w:rFonts w:ascii="Times New Roman" w:hAnsi="Times New Roman" w:cs="Times New Roman"/>
        </w:rPr>
      </w:pPr>
      <w:r w:rsidRPr="00AD4866">
        <w:rPr>
          <w:rStyle w:val="Funotenzeichen"/>
          <w:rFonts w:ascii="Times New Roman" w:hAnsi="Times New Roman" w:cs="Times New Roman"/>
        </w:rPr>
        <w:footnoteRef/>
      </w:r>
      <w:r w:rsidRPr="00AD4866">
        <w:rPr>
          <w:rFonts w:ascii="Times New Roman" w:hAnsi="Times New Roman" w:cs="Times New Roman"/>
        </w:rPr>
        <w:t xml:space="preserve"> Eigene Übersetzung.</w:t>
      </w:r>
    </w:p>
  </w:footnote>
  <w:footnote w:id="3">
    <w:p w14:paraId="690F39A1" w14:textId="1BDC0E3D" w:rsidR="008375B2" w:rsidRPr="006D0073" w:rsidRDefault="008375B2">
      <w:pPr>
        <w:pStyle w:val="Funotentext"/>
        <w:rPr>
          <w:rFonts w:ascii="Times New Roman" w:hAnsi="Times New Roman" w:cs="Times New Roman"/>
        </w:rPr>
      </w:pPr>
      <w:r w:rsidRPr="006D0073">
        <w:rPr>
          <w:rStyle w:val="Funotenzeichen"/>
          <w:rFonts w:ascii="Times New Roman" w:hAnsi="Times New Roman" w:cs="Times New Roman"/>
        </w:rPr>
        <w:footnoteRef/>
      </w:r>
      <w:r w:rsidR="00AD4866">
        <w:rPr>
          <w:rFonts w:ascii="Times New Roman" w:hAnsi="Times New Roman" w:cs="Times New Roman"/>
        </w:rPr>
        <w:t>E</w:t>
      </w:r>
      <w:r w:rsidR="00F20FE9" w:rsidRPr="006D0073">
        <w:rPr>
          <w:rFonts w:ascii="Times New Roman" w:hAnsi="Times New Roman" w:cs="Times New Roman"/>
        </w:rPr>
        <w:t>igene Üb</w:t>
      </w:r>
      <w:r w:rsidR="008C7E70" w:rsidRPr="006D0073">
        <w:rPr>
          <w:rFonts w:ascii="Times New Roman" w:hAnsi="Times New Roman" w:cs="Times New Roman"/>
        </w:rPr>
        <w:t>e</w:t>
      </w:r>
      <w:r w:rsidR="00F20FE9" w:rsidRPr="006D0073">
        <w:rPr>
          <w:rFonts w:ascii="Times New Roman" w:hAnsi="Times New Roman" w:cs="Times New Roman"/>
        </w:rPr>
        <w:t>rsetzung.</w:t>
      </w:r>
    </w:p>
  </w:footnote>
  <w:footnote w:id="4">
    <w:p w14:paraId="66D01B41" w14:textId="256ECB04" w:rsidR="00BF37F1" w:rsidRPr="00BF37F1" w:rsidRDefault="00BF37F1">
      <w:pPr>
        <w:pStyle w:val="Funotentext"/>
        <w:rPr>
          <w:rFonts w:ascii="Times New Roman" w:hAnsi="Times New Roman" w:cs="Times New Roman"/>
        </w:rPr>
      </w:pPr>
      <w:r w:rsidRPr="00BF37F1">
        <w:rPr>
          <w:rStyle w:val="Funotenzeichen"/>
          <w:rFonts w:ascii="Times New Roman" w:hAnsi="Times New Roman" w:cs="Times New Roman"/>
        </w:rPr>
        <w:footnoteRef/>
      </w:r>
      <w:r w:rsidRPr="00BF37F1">
        <w:rPr>
          <w:rFonts w:ascii="Times New Roman" w:hAnsi="Times New Roman" w:cs="Times New Roman"/>
        </w:rPr>
        <w:t xml:space="preserve"> </w:t>
      </w:r>
      <w:proofErr w:type="spellStart"/>
      <w:r w:rsidRPr="00BF37F1">
        <w:rPr>
          <w:rFonts w:ascii="Times New Roman" w:hAnsi="Times New Roman" w:cs="Times New Roman"/>
        </w:rPr>
        <w:t>Eigene</w:t>
      </w:r>
      <w:proofErr w:type="spellEnd"/>
      <w:r w:rsidRPr="00BF37F1">
        <w:rPr>
          <w:rFonts w:ascii="Times New Roman" w:hAnsi="Times New Roman" w:cs="Times New Roman"/>
        </w:rPr>
        <w:t xml:space="preserve"> </w:t>
      </w:r>
      <w:proofErr w:type="spellStart"/>
      <w:r w:rsidRPr="00BF37F1">
        <w:rPr>
          <w:rFonts w:ascii="Times New Roman" w:hAnsi="Times New Roman" w:cs="Times New Roman"/>
        </w:rPr>
        <w:t>Übersetzung</w:t>
      </w:r>
      <w:proofErr w:type="spellEnd"/>
      <w:r w:rsidRPr="00BF37F1">
        <w:rPr>
          <w:rFonts w:ascii="Times New Roman" w:hAnsi="Times New Roman" w:cs="Times New Roman"/>
        </w:rPr>
        <w:t>.</w:t>
      </w:r>
    </w:p>
  </w:footnote>
  <w:footnote w:id="5">
    <w:p w14:paraId="4353C0CE" w14:textId="6241CE4D" w:rsidR="003B2D75" w:rsidRPr="00823C2B" w:rsidRDefault="003B2D75">
      <w:pPr>
        <w:pStyle w:val="Funotentext"/>
        <w:rPr>
          <w:rFonts w:ascii="Times New Roman" w:hAnsi="Times New Roman" w:cs="Times New Roman"/>
        </w:rPr>
      </w:pPr>
      <w:r w:rsidRPr="00823C2B">
        <w:rPr>
          <w:rStyle w:val="Funotenzeichen"/>
          <w:rFonts w:ascii="Times New Roman" w:hAnsi="Times New Roman" w:cs="Times New Roman"/>
          <w:lang w:val="de-DE"/>
        </w:rPr>
        <w:footnoteRef/>
      </w:r>
      <w:r w:rsidRPr="00823C2B">
        <w:rPr>
          <w:rFonts w:ascii="Times New Roman" w:hAnsi="Times New Roman" w:cs="Times New Roman"/>
        </w:rPr>
        <w:t xml:space="preserve"> HORÁLEK, 1960, </w:t>
      </w:r>
      <w:r w:rsidRPr="00823C2B">
        <w:rPr>
          <w:rFonts w:ascii="Times New Roman" w:hAnsi="Times New Roman" w:cs="Times New Roman"/>
          <w:i/>
          <w:iCs/>
        </w:rPr>
        <w:t>Pohádka jako překladatelský problém</w:t>
      </w:r>
      <w:r w:rsidR="00A11AE1" w:rsidRPr="00823C2B">
        <w:rPr>
          <w:rFonts w:ascii="Times New Roman" w:hAnsi="Times New Roman" w:cs="Times New Roman"/>
          <w:i/>
          <w:iCs/>
        </w:rPr>
        <w:t xml:space="preserve"> </w:t>
      </w:r>
      <w:r w:rsidR="00A11AE1" w:rsidRPr="00823C2B">
        <w:rPr>
          <w:rFonts w:ascii="Times New Roman" w:hAnsi="Times New Roman" w:cs="Times New Roman"/>
        </w:rPr>
        <w:t>[online]. Zitiert: [20.12.2022]. Z</w:t>
      </w:r>
      <w:r w:rsidR="00786E43" w:rsidRPr="00823C2B">
        <w:rPr>
          <w:rFonts w:ascii="Times New Roman" w:hAnsi="Times New Roman" w:cs="Times New Roman"/>
        </w:rPr>
        <w:t xml:space="preserve">ugänglich unter: </w:t>
      </w:r>
      <w:hyperlink r:id="rId1" w:history="1">
        <w:r w:rsidR="00786E43" w:rsidRPr="00823C2B">
          <w:rPr>
            <w:rStyle w:val="Hyperlink"/>
            <w:rFonts w:ascii="Times New Roman" w:hAnsi="Times New Roman" w:cs="Times New Roman"/>
            <w:color w:val="auto"/>
          </w:rPr>
          <w:t>Naše řeč – Pohádka jako překladatelský problém (cas.cz)</w:t>
        </w:r>
      </w:hyperlink>
      <w:r w:rsidR="00A11AE1" w:rsidRPr="00823C2B">
        <w:rPr>
          <w:rFonts w:ascii="Times New Roman" w:hAnsi="Times New Roman" w:cs="Times New Roman"/>
        </w:rPr>
        <w:t>.</w:t>
      </w:r>
    </w:p>
  </w:footnote>
  <w:footnote w:id="6">
    <w:p w14:paraId="0A58C743" w14:textId="532328E4" w:rsidR="00D6206F" w:rsidRPr="0036190E" w:rsidRDefault="00D6206F">
      <w:pPr>
        <w:pStyle w:val="Funotentext"/>
        <w:rPr>
          <w:rFonts w:ascii="Times New Roman" w:hAnsi="Times New Roman" w:cs="Times New Roman"/>
        </w:rPr>
      </w:pPr>
      <w:r w:rsidRPr="0036190E">
        <w:rPr>
          <w:rStyle w:val="Funotenzeichen"/>
          <w:rFonts w:ascii="Times New Roman" w:hAnsi="Times New Roman" w:cs="Times New Roman"/>
        </w:rPr>
        <w:footnoteRef/>
      </w:r>
      <w:r w:rsidRPr="0036190E">
        <w:rPr>
          <w:rFonts w:ascii="Times New Roman" w:hAnsi="Times New Roman" w:cs="Times New Roman"/>
        </w:rPr>
        <w:t xml:space="preserve"> </w:t>
      </w:r>
      <w:r w:rsidRPr="00823C2B">
        <w:rPr>
          <w:rFonts w:ascii="Times New Roman" w:hAnsi="Times New Roman" w:cs="Times New Roman"/>
        </w:rPr>
        <w:t xml:space="preserve">Souborný katalog České </w:t>
      </w:r>
      <w:r w:rsidR="00A11AE1" w:rsidRPr="00823C2B">
        <w:rPr>
          <w:rFonts w:ascii="Times New Roman" w:hAnsi="Times New Roman" w:cs="Times New Roman"/>
        </w:rPr>
        <w:t>republiky [online]. Zitiert: [20.12.2022].</w:t>
      </w:r>
      <w:r w:rsidRPr="00823C2B">
        <w:rPr>
          <w:rFonts w:ascii="Times New Roman" w:hAnsi="Times New Roman" w:cs="Times New Roman"/>
        </w:rPr>
        <w:t xml:space="preserve"> </w:t>
      </w:r>
      <w:r w:rsidR="00A11AE1" w:rsidRPr="00823C2B">
        <w:rPr>
          <w:rFonts w:ascii="Times New Roman" w:hAnsi="Times New Roman" w:cs="Times New Roman"/>
        </w:rPr>
        <w:t>Z</w:t>
      </w:r>
      <w:r w:rsidRPr="00823C2B">
        <w:rPr>
          <w:rFonts w:ascii="Times New Roman" w:hAnsi="Times New Roman" w:cs="Times New Roman"/>
        </w:rPr>
        <w:t>ugänglich unter: https://www.caslin.cz/.</w:t>
      </w:r>
    </w:p>
  </w:footnote>
  <w:footnote w:id="7">
    <w:p w14:paraId="249D3D05" w14:textId="79B72968" w:rsidR="00B04A98" w:rsidRPr="00FA21E3" w:rsidRDefault="00B04A98">
      <w:pPr>
        <w:pStyle w:val="Funotentext"/>
        <w:rPr>
          <w:rFonts w:ascii="Times New Roman" w:hAnsi="Times New Roman" w:cs="Times New Roman"/>
        </w:rPr>
      </w:pPr>
      <w:r w:rsidRPr="00FA21E3">
        <w:rPr>
          <w:rStyle w:val="Funotenzeichen"/>
          <w:rFonts w:ascii="Times New Roman" w:hAnsi="Times New Roman" w:cs="Times New Roman"/>
        </w:rPr>
        <w:footnoteRef/>
      </w:r>
      <w:r w:rsidRPr="00FA21E3">
        <w:rPr>
          <w:rFonts w:ascii="Times New Roman" w:hAnsi="Times New Roman" w:cs="Times New Roman"/>
        </w:rPr>
        <w:t xml:space="preserve"> </w:t>
      </w:r>
      <w:r w:rsidRPr="00FA21E3">
        <w:rPr>
          <w:rFonts w:ascii="Times New Roman" w:hAnsi="Times New Roman" w:cs="Times New Roman"/>
          <w:lang w:val="de-DE"/>
        </w:rPr>
        <w:t>Fremdsprachenunterricht</w:t>
      </w:r>
    </w:p>
  </w:footnote>
  <w:footnote w:id="8">
    <w:p w14:paraId="1B79BFCE" w14:textId="105B2767" w:rsidR="00A95694" w:rsidRDefault="00A95694">
      <w:pPr>
        <w:pStyle w:val="Funotentext"/>
      </w:pPr>
      <w:r w:rsidRPr="00A95694">
        <w:rPr>
          <w:rStyle w:val="Funotenzeichen"/>
          <w:rFonts w:ascii="Times New Roman" w:hAnsi="Times New Roman" w:cs="Times New Roman"/>
        </w:rPr>
        <w:footnoteRef/>
      </w:r>
      <w:r w:rsidRPr="00A95694">
        <w:rPr>
          <w:rFonts w:ascii="Times New Roman" w:hAnsi="Times New Roman" w:cs="Times New Roman"/>
        </w:rPr>
        <w:t xml:space="preserve"> </w:t>
      </w:r>
      <w:r w:rsidR="00C16570">
        <w:rPr>
          <w:rFonts w:ascii="Times New Roman" w:hAnsi="Times New Roman" w:cs="Times New Roman"/>
        </w:rPr>
        <w:t>E</w:t>
      </w:r>
      <w:r w:rsidRPr="00A95694">
        <w:rPr>
          <w:rFonts w:ascii="Times New Roman" w:hAnsi="Times New Roman" w:cs="Times New Roman"/>
        </w:rPr>
        <w:t>igene Übersetzung.</w:t>
      </w:r>
    </w:p>
  </w:footnote>
  <w:footnote w:id="9">
    <w:p w14:paraId="5AB8B14C" w14:textId="19B0792A" w:rsidR="00CD208C" w:rsidRPr="00823C2B" w:rsidRDefault="00CD208C" w:rsidP="00A92600">
      <w:pPr>
        <w:spacing w:line="360" w:lineRule="auto"/>
        <w:rPr>
          <w:rFonts w:ascii="Times New Roman" w:hAnsi="Times New Roman" w:cs="Times New Roman"/>
          <w:color w:val="FF0000"/>
          <w:sz w:val="20"/>
          <w:szCs w:val="20"/>
        </w:rPr>
      </w:pPr>
      <w:r w:rsidRPr="00823C2B">
        <w:rPr>
          <w:rStyle w:val="Funotenzeichen"/>
          <w:rFonts w:ascii="Times New Roman" w:hAnsi="Times New Roman" w:cs="Times New Roman"/>
          <w:sz w:val="20"/>
          <w:szCs w:val="20"/>
        </w:rPr>
        <w:footnoteRef/>
      </w:r>
      <w:r w:rsidRPr="00823C2B">
        <w:rPr>
          <w:rFonts w:ascii="Times New Roman" w:hAnsi="Times New Roman" w:cs="Times New Roman"/>
          <w:sz w:val="20"/>
          <w:szCs w:val="20"/>
        </w:rPr>
        <w:t xml:space="preserve"> </w:t>
      </w:r>
      <w:r w:rsidR="007E689A" w:rsidRPr="00823C2B">
        <w:rPr>
          <w:rFonts w:ascii="Times New Roman" w:hAnsi="Times New Roman" w:cs="Times New Roman"/>
          <w:sz w:val="20"/>
          <w:szCs w:val="20"/>
        </w:rPr>
        <w:t xml:space="preserve">ASCHER, Claudia. </w:t>
      </w:r>
      <w:r w:rsidR="007E689A" w:rsidRPr="00823C2B">
        <w:rPr>
          <w:rFonts w:ascii="Times New Roman" w:hAnsi="Times New Roman" w:cs="Times New Roman"/>
          <w:i/>
          <w:iCs/>
          <w:sz w:val="20"/>
          <w:szCs w:val="20"/>
        </w:rPr>
        <w:t xml:space="preserve">Übersetzen im Fremdpsrachenunterricht </w:t>
      </w:r>
      <w:r w:rsidR="007E689A" w:rsidRPr="00823C2B">
        <w:rPr>
          <w:rFonts w:ascii="Times New Roman" w:hAnsi="Times New Roman" w:cs="Times New Roman"/>
          <w:sz w:val="20"/>
          <w:szCs w:val="20"/>
        </w:rPr>
        <w:t xml:space="preserve">[online]. Porto: FLUP, 2019. </w:t>
      </w:r>
      <w:r w:rsidR="007E689A" w:rsidRPr="00823C2B">
        <w:rPr>
          <w:rStyle w:val="markedcontent"/>
          <w:rFonts w:ascii="Times New Roman" w:hAnsi="Times New Roman" w:cs="Times New Roman"/>
          <w:sz w:val="20"/>
          <w:szCs w:val="20"/>
          <w:lang w:val="de-DE"/>
        </w:rPr>
        <w:t xml:space="preserve">Zitiert: [10.01.2023]. </w:t>
      </w:r>
      <w:r w:rsidR="007E689A" w:rsidRPr="00823C2B">
        <w:rPr>
          <w:rStyle w:val="markedcontent"/>
          <w:rFonts w:ascii="Times New Roman" w:hAnsi="Times New Roman" w:cs="Times New Roman"/>
          <w:sz w:val="20"/>
          <w:szCs w:val="20"/>
        </w:rPr>
        <w:t xml:space="preserve">Zugänglich unter: </w:t>
      </w:r>
      <w:hyperlink r:id="rId2" w:history="1">
        <w:r w:rsidR="007E689A" w:rsidRPr="00823C2B">
          <w:rPr>
            <w:rStyle w:val="Hyperlink"/>
            <w:rFonts w:ascii="Times New Roman" w:hAnsi="Times New Roman" w:cs="Times New Roman"/>
            <w:color w:val="auto"/>
            <w:sz w:val="20"/>
            <w:szCs w:val="20"/>
          </w:rPr>
          <w:t>https://doi.org/10.21747/9789898969217/paraa2</w:t>
        </w:r>
      </w:hyperlink>
      <w:r w:rsidR="007E689A" w:rsidRPr="00823C2B">
        <w:rPr>
          <w:rStyle w:val="markedcontent"/>
          <w:rFonts w:ascii="Times New Roman" w:hAnsi="Times New Roman" w:cs="Times New Roman"/>
          <w:sz w:val="20"/>
          <w:szCs w:val="20"/>
        </w:rPr>
        <w:t xml:space="preserve">. </w:t>
      </w:r>
    </w:p>
  </w:footnote>
  <w:footnote w:id="10">
    <w:p w14:paraId="06598B0D" w14:textId="47661370" w:rsidR="00E02398" w:rsidRPr="00E02398" w:rsidRDefault="00E02398">
      <w:pPr>
        <w:pStyle w:val="Funotentext"/>
        <w:rPr>
          <w:rFonts w:ascii="Times New Roman" w:hAnsi="Times New Roman" w:cs="Times New Roman"/>
        </w:rPr>
      </w:pPr>
      <w:r w:rsidRPr="00E02398">
        <w:rPr>
          <w:rStyle w:val="Funotenzeichen"/>
          <w:rFonts w:ascii="Times New Roman" w:hAnsi="Times New Roman" w:cs="Times New Roman"/>
        </w:rPr>
        <w:footnoteRef/>
      </w:r>
      <w:r w:rsidRPr="00E02398">
        <w:rPr>
          <w:rFonts w:ascii="Times New Roman" w:hAnsi="Times New Roman" w:cs="Times New Roman"/>
        </w:rPr>
        <w:t xml:space="preserve"> </w:t>
      </w:r>
      <w:proofErr w:type="spellStart"/>
      <w:r w:rsidRPr="00E02398">
        <w:rPr>
          <w:rFonts w:ascii="Times New Roman" w:hAnsi="Times New Roman" w:cs="Times New Roman"/>
        </w:rPr>
        <w:t>Funktionsverbgefüge</w:t>
      </w:r>
      <w:proofErr w:type="spellEnd"/>
    </w:p>
  </w:footnote>
  <w:footnote w:id="11">
    <w:p w14:paraId="40487775" w14:textId="77777777" w:rsidR="00C45B60" w:rsidRPr="00823C2B" w:rsidRDefault="00204628" w:rsidP="00A92600">
      <w:pPr>
        <w:spacing w:line="360" w:lineRule="auto"/>
        <w:rPr>
          <w:rFonts w:ascii="Times New Roman" w:hAnsi="Times New Roman" w:cs="Times New Roman"/>
          <w:sz w:val="20"/>
          <w:szCs w:val="20"/>
          <w:lang w:eastAsia="zh-CN"/>
        </w:rPr>
      </w:pPr>
      <w:r w:rsidRPr="00823C2B">
        <w:rPr>
          <w:rStyle w:val="Funotenzeichen"/>
          <w:rFonts w:ascii="Times New Roman" w:hAnsi="Times New Roman" w:cs="Times New Roman"/>
          <w:sz w:val="20"/>
          <w:szCs w:val="20"/>
        </w:rPr>
        <w:footnoteRef/>
      </w:r>
      <w:r w:rsidRPr="00823C2B">
        <w:rPr>
          <w:rFonts w:ascii="Times New Roman" w:hAnsi="Times New Roman" w:cs="Times New Roman"/>
          <w:sz w:val="20"/>
          <w:szCs w:val="20"/>
        </w:rPr>
        <w:t xml:space="preserve"> </w:t>
      </w:r>
      <w:r w:rsidR="00C45B60" w:rsidRPr="00823C2B">
        <w:rPr>
          <w:rFonts w:ascii="Times New Roman" w:hAnsi="Times New Roman" w:cs="Times New Roman"/>
          <w:i/>
          <w:iCs/>
          <w:sz w:val="20"/>
          <w:szCs w:val="20"/>
          <w:lang w:eastAsia="zh-CN"/>
        </w:rPr>
        <w:t>„</w:t>
      </w:r>
      <w:proofErr w:type="spellStart"/>
      <w:r w:rsidR="00C45B60" w:rsidRPr="00823C2B">
        <w:rPr>
          <w:rFonts w:ascii="Times New Roman" w:hAnsi="Times New Roman" w:cs="Times New Roman"/>
          <w:i/>
          <w:iCs/>
          <w:sz w:val="20"/>
          <w:szCs w:val="20"/>
          <w:lang w:eastAsia="zh-CN"/>
        </w:rPr>
        <w:t>Diminutivum</w:t>
      </w:r>
      <w:proofErr w:type="spellEnd"/>
      <w:r w:rsidR="00C45B60" w:rsidRPr="00823C2B">
        <w:rPr>
          <w:rFonts w:ascii="Times New Roman" w:hAnsi="Times New Roman" w:cs="Times New Roman"/>
          <w:i/>
          <w:iCs/>
          <w:sz w:val="20"/>
          <w:szCs w:val="20"/>
          <w:lang w:eastAsia="zh-CN"/>
        </w:rPr>
        <w:t>“</w:t>
      </w:r>
      <w:r w:rsidR="00C45B60" w:rsidRPr="00823C2B">
        <w:rPr>
          <w:rFonts w:ascii="Times New Roman" w:hAnsi="Times New Roman" w:cs="Times New Roman"/>
          <w:sz w:val="20"/>
          <w:szCs w:val="20"/>
          <w:lang w:eastAsia="zh-CN"/>
        </w:rPr>
        <w:t xml:space="preserve"> </w:t>
      </w:r>
      <w:proofErr w:type="spellStart"/>
      <w:r w:rsidR="00C45B60" w:rsidRPr="00823C2B">
        <w:rPr>
          <w:rFonts w:ascii="Times New Roman" w:hAnsi="Times New Roman" w:cs="Times New Roman"/>
          <w:sz w:val="20"/>
          <w:szCs w:val="20"/>
          <w:lang w:eastAsia="zh-CN"/>
        </w:rPr>
        <w:t>auf</w:t>
      </w:r>
      <w:proofErr w:type="spellEnd"/>
      <w:r w:rsidR="00C45B60" w:rsidRPr="00823C2B">
        <w:rPr>
          <w:rFonts w:ascii="Times New Roman" w:hAnsi="Times New Roman" w:cs="Times New Roman"/>
          <w:sz w:val="20"/>
          <w:szCs w:val="20"/>
          <w:lang w:eastAsia="zh-CN"/>
        </w:rPr>
        <w:t xml:space="preserve"> </w:t>
      </w:r>
      <w:proofErr w:type="spellStart"/>
      <w:r w:rsidR="00C45B60" w:rsidRPr="00823C2B">
        <w:rPr>
          <w:rFonts w:ascii="Times New Roman" w:hAnsi="Times New Roman" w:cs="Times New Roman"/>
          <w:sz w:val="20"/>
          <w:szCs w:val="20"/>
          <w:lang w:eastAsia="zh-CN"/>
        </w:rPr>
        <w:t>Duden</w:t>
      </w:r>
      <w:proofErr w:type="spellEnd"/>
      <w:r w:rsidR="00C45B60" w:rsidRPr="00823C2B">
        <w:rPr>
          <w:rFonts w:ascii="Times New Roman" w:hAnsi="Times New Roman" w:cs="Times New Roman"/>
          <w:sz w:val="20"/>
          <w:szCs w:val="20"/>
          <w:lang w:eastAsia="zh-CN"/>
        </w:rPr>
        <w:t xml:space="preserve"> online. Zitiert: [20.01.2023]. Zugänglich unter: </w:t>
      </w:r>
      <w:hyperlink r:id="rId3" w:history="1">
        <w:r w:rsidR="00C45B60" w:rsidRPr="00823C2B">
          <w:rPr>
            <w:rStyle w:val="Hyperlink"/>
            <w:rFonts w:ascii="Times New Roman" w:hAnsi="Times New Roman" w:cs="Times New Roman"/>
            <w:color w:val="auto"/>
            <w:sz w:val="20"/>
            <w:szCs w:val="20"/>
            <w:lang w:eastAsia="zh-CN"/>
          </w:rPr>
          <w:t>https://www.duden.de/suchen/dudenonline/diminutivum</w:t>
        </w:r>
      </w:hyperlink>
      <w:r w:rsidR="00C45B60" w:rsidRPr="00823C2B">
        <w:rPr>
          <w:rFonts w:ascii="Times New Roman" w:hAnsi="Times New Roman" w:cs="Times New Roman"/>
          <w:sz w:val="20"/>
          <w:szCs w:val="20"/>
          <w:lang w:eastAsia="zh-CN"/>
        </w:rPr>
        <w:t xml:space="preserve">. </w:t>
      </w:r>
    </w:p>
    <w:p w14:paraId="4FFFA92F" w14:textId="371BA0DE" w:rsidR="00204628" w:rsidRPr="00204628" w:rsidRDefault="00204628">
      <w:pPr>
        <w:pStyle w:val="Funotentext"/>
        <w:rPr>
          <w:rFonts w:ascii="Times New Roman" w:hAnsi="Times New Roman" w:cs="Times New Roman"/>
        </w:rPr>
      </w:pPr>
    </w:p>
  </w:footnote>
  <w:footnote w:id="12">
    <w:p w14:paraId="13EE3A07" w14:textId="2F90BD1A" w:rsidR="008D2E22" w:rsidRPr="008D2E22" w:rsidRDefault="008D2E22">
      <w:pPr>
        <w:pStyle w:val="Funotentext"/>
        <w:rPr>
          <w:rFonts w:ascii="Times New Roman" w:hAnsi="Times New Roman" w:cs="Times New Roman"/>
        </w:rPr>
      </w:pPr>
      <w:r w:rsidRPr="008D2E22">
        <w:rPr>
          <w:rStyle w:val="Funotenzeichen"/>
          <w:rFonts w:ascii="Times New Roman" w:hAnsi="Times New Roman" w:cs="Times New Roman"/>
        </w:rPr>
        <w:footnoteRef/>
      </w:r>
      <w:r w:rsidRPr="008D2E22">
        <w:rPr>
          <w:rFonts w:ascii="Times New Roman" w:hAnsi="Times New Roman" w:cs="Times New Roman"/>
        </w:rPr>
        <w:t xml:space="preserve"> </w:t>
      </w:r>
      <w:r w:rsidR="00A92600">
        <w:rPr>
          <w:rFonts w:ascii="Times New Roman" w:hAnsi="Times New Roman" w:cs="Times New Roman"/>
        </w:rPr>
        <w:t>d</w:t>
      </w:r>
      <w:r w:rsidRPr="008D2E22">
        <w:rPr>
          <w:rFonts w:ascii="Times New Roman" w:hAnsi="Times New Roman" w:cs="Times New Roman"/>
        </w:rPr>
        <w:t>er Garten</w:t>
      </w:r>
    </w:p>
  </w:footnote>
  <w:footnote w:id="13">
    <w:p w14:paraId="301C7C2E" w14:textId="07A346C3" w:rsidR="00BE7CF5" w:rsidRPr="00BE7CF5" w:rsidRDefault="00BE7CF5">
      <w:pPr>
        <w:pStyle w:val="Funotentext"/>
        <w:rPr>
          <w:rFonts w:ascii="Times New Roman" w:hAnsi="Times New Roman" w:cs="Times New Roman"/>
        </w:rPr>
      </w:pPr>
      <w:r w:rsidRPr="00BE7CF5">
        <w:rPr>
          <w:rStyle w:val="Funotenzeichen"/>
          <w:rFonts w:ascii="Times New Roman" w:hAnsi="Times New Roman" w:cs="Times New Roman"/>
        </w:rPr>
        <w:footnoteRef/>
      </w:r>
      <w:r w:rsidRPr="00BE7CF5">
        <w:rPr>
          <w:rFonts w:ascii="Times New Roman" w:hAnsi="Times New Roman" w:cs="Times New Roman"/>
        </w:rPr>
        <w:t xml:space="preserve"> Bewertet wurde immer der letzte Satz des letzten Gruppenmitglieds.</w:t>
      </w:r>
    </w:p>
  </w:footnote>
  <w:footnote w:id="14">
    <w:p w14:paraId="3357CF15" w14:textId="04C19FE7" w:rsidR="00FC481B" w:rsidRPr="00780856" w:rsidRDefault="00FC481B">
      <w:pPr>
        <w:pStyle w:val="Funotentext"/>
        <w:rPr>
          <w:rFonts w:ascii="Times New Roman" w:hAnsi="Times New Roman" w:cs="Times New Roman"/>
        </w:rPr>
      </w:pPr>
      <w:r w:rsidRPr="00780856">
        <w:rPr>
          <w:rStyle w:val="Funotenzeichen"/>
          <w:rFonts w:ascii="Times New Roman" w:hAnsi="Times New Roman" w:cs="Times New Roman"/>
        </w:rPr>
        <w:footnoteRef/>
      </w:r>
      <w:r w:rsidRPr="00780856">
        <w:rPr>
          <w:rFonts w:ascii="Times New Roman" w:hAnsi="Times New Roman" w:cs="Times New Roman"/>
        </w:rPr>
        <w:t xml:space="preserve"> An der Wand hängt ein Bild. </w:t>
      </w:r>
    </w:p>
  </w:footnote>
  <w:footnote w:id="15">
    <w:p w14:paraId="2B217CFA" w14:textId="72922C2E" w:rsidR="00E95D4E" w:rsidRPr="00780856" w:rsidRDefault="00E95D4E" w:rsidP="00A92600">
      <w:pPr>
        <w:pStyle w:val="Funotentext"/>
        <w:rPr>
          <w:rFonts w:ascii="Times New Roman" w:hAnsi="Times New Roman" w:cs="Times New Roman"/>
          <w:lang w:val="de-DE"/>
        </w:rPr>
      </w:pPr>
      <w:r w:rsidRPr="00780856">
        <w:rPr>
          <w:rStyle w:val="Funotenzeichen"/>
          <w:rFonts w:ascii="Times New Roman" w:hAnsi="Times New Roman" w:cs="Times New Roman"/>
          <w:lang w:val="de-DE"/>
        </w:rPr>
        <w:footnoteRef/>
      </w:r>
      <w:r w:rsidRPr="00780856">
        <w:rPr>
          <w:rFonts w:ascii="Times New Roman" w:hAnsi="Times New Roman" w:cs="Times New Roman"/>
          <w:lang w:val="de-DE"/>
        </w:rPr>
        <w:t xml:space="preserve"> Die gedrückten Ausdrücke in der ersten Spalte sind die richtigen Lösungen, die die Schüler erfüllen sollten.</w:t>
      </w:r>
    </w:p>
  </w:footnote>
  <w:footnote w:id="16">
    <w:p w14:paraId="790A2496" w14:textId="524E2585" w:rsidR="00E95D4E" w:rsidRDefault="00E95D4E" w:rsidP="00A92600">
      <w:pPr>
        <w:pStyle w:val="Funotentext"/>
      </w:pPr>
      <w:r w:rsidRPr="00780856">
        <w:rPr>
          <w:rStyle w:val="Funotenzeichen"/>
          <w:rFonts w:ascii="Times New Roman" w:hAnsi="Times New Roman" w:cs="Times New Roman"/>
          <w:lang w:val="de-DE"/>
        </w:rPr>
        <w:footnoteRef/>
      </w:r>
      <w:r w:rsidRPr="00780856">
        <w:rPr>
          <w:rFonts w:ascii="Times New Roman" w:hAnsi="Times New Roman" w:cs="Times New Roman"/>
          <w:lang w:val="de-DE"/>
        </w:rPr>
        <w:t xml:space="preserve"> Das Wort herauf war nicht im Wörterangebot.</w:t>
      </w:r>
    </w:p>
  </w:footnote>
  <w:footnote w:id="17">
    <w:p w14:paraId="101EE8E8" w14:textId="33487655" w:rsidR="00F522BF" w:rsidRPr="0054408B" w:rsidRDefault="00F522BF" w:rsidP="00A92600">
      <w:pPr>
        <w:pStyle w:val="Funotentext"/>
        <w:rPr>
          <w:rFonts w:ascii="Times New Roman" w:hAnsi="Times New Roman" w:cs="Times New Roman"/>
          <w:lang w:val="de-DE"/>
        </w:rPr>
      </w:pPr>
      <w:r w:rsidRPr="0054408B">
        <w:rPr>
          <w:rStyle w:val="Funotenzeichen"/>
          <w:rFonts w:ascii="Times New Roman" w:hAnsi="Times New Roman" w:cs="Times New Roman"/>
          <w:lang w:val="de-DE"/>
        </w:rPr>
        <w:footnoteRef/>
      </w:r>
      <w:r w:rsidRPr="0054408B">
        <w:rPr>
          <w:rFonts w:ascii="Times New Roman" w:hAnsi="Times New Roman" w:cs="Times New Roman"/>
          <w:lang w:val="de-DE"/>
        </w:rPr>
        <w:t xml:space="preserve"> </w:t>
      </w:r>
      <w:r w:rsidR="0054408B" w:rsidRPr="0054408B">
        <w:rPr>
          <w:rFonts w:ascii="Times New Roman" w:hAnsi="Times New Roman" w:cs="Times New Roman"/>
          <w:lang w:val="de-DE"/>
        </w:rPr>
        <w:t xml:space="preserve">Bei dieser Tabelle ist anzumerken, dass einige Lösungen sinnvoll erscheinen mögen, aber als die Schüler dann zu der Lücke kamen, wo das Wort, das sie hier ergänzt hatten, hätte stehen sollen, passten die übrigen nicht. </w:t>
      </w:r>
    </w:p>
  </w:footnote>
  <w:footnote w:id="18">
    <w:p w14:paraId="02871A83" w14:textId="6E2418AD" w:rsidR="008940F6" w:rsidRPr="008940F6" w:rsidRDefault="008940F6">
      <w:pPr>
        <w:pStyle w:val="Funotentext"/>
        <w:rPr>
          <w:rFonts w:ascii="Times New Roman" w:hAnsi="Times New Roman" w:cs="Times New Roman"/>
          <w:lang w:val="de-DE"/>
        </w:rPr>
      </w:pPr>
      <w:r w:rsidRPr="008940F6">
        <w:rPr>
          <w:rStyle w:val="Funotenzeichen"/>
          <w:rFonts w:ascii="Times New Roman" w:hAnsi="Times New Roman" w:cs="Times New Roman"/>
          <w:lang w:val="de-DE"/>
        </w:rPr>
        <w:footnoteRef/>
      </w:r>
      <w:r w:rsidRPr="008940F6">
        <w:rPr>
          <w:rFonts w:ascii="Times New Roman" w:hAnsi="Times New Roman" w:cs="Times New Roman"/>
          <w:lang w:val="de-DE"/>
        </w:rPr>
        <w:t xml:space="preserve"> In der tschechischen Sprache unterscheidet man harte, weiche und possessive Adjektiva. </w:t>
      </w:r>
    </w:p>
  </w:footnote>
  <w:footnote w:id="19">
    <w:p w14:paraId="64AD6C82" w14:textId="5FFB8FB2" w:rsidR="00C15D28" w:rsidRPr="000C4E60" w:rsidRDefault="00C15D28" w:rsidP="00A92600">
      <w:pPr>
        <w:pStyle w:val="Funotentext"/>
        <w:rPr>
          <w:rFonts w:ascii="Times New Roman" w:hAnsi="Times New Roman" w:cs="Times New Roman"/>
          <w:lang w:val="de-DE"/>
        </w:rPr>
      </w:pPr>
      <w:r w:rsidRPr="00C32B06">
        <w:rPr>
          <w:rStyle w:val="Funotenzeichen"/>
          <w:rFonts w:ascii="Times New Roman" w:hAnsi="Times New Roman" w:cs="Times New Roman"/>
          <w:lang w:val="de-DE"/>
        </w:rPr>
        <w:footnoteRef/>
      </w:r>
      <w:r w:rsidRPr="00C32B06">
        <w:rPr>
          <w:rFonts w:ascii="Times New Roman" w:hAnsi="Times New Roman" w:cs="Times New Roman"/>
          <w:lang w:val="de-DE"/>
        </w:rPr>
        <w:t xml:space="preserve"> In die tschechische Sprache kann man das deutsche Wort </w:t>
      </w:r>
      <w:r w:rsidRPr="004C09D0">
        <w:rPr>
          <w:rFonts w:ascii="Times New Roman" w:hAnsi="Times New Roman" w:cs="Times New Roman"/>
          <w:i/>
          <w:iCs/>
          <w:lang w:val="de-DE"/>
        </w:rPr>
        <w:t>Jäger</w:t>
      </w:r>
      <w:r w:rsidRPr="00C32B06">
        <w:rPr>
          <w:rFonts w:ascii="Times New Roman" w:hAnsi="Times New Roman" w:cs="Times New Roman"/>
          <w:lang w:val="de-DE"/>
        </w:rPr>
        <w:t xml:space="preserve"> als </w:t>
      </w:r>
      <w:r w:rsidRPr="00C32B06">
        <w:rPr>
          <w:rFonts w:ascii="Times New Roman" w:hAnsi="Times New Roman" w:cs="Times New Roman"/>
          <w:i/>
          <w:iCs/>
          <w:lang w:val="de-DE"/>
        </w:rPr>
        <w:t>myslivec</w:t>
      </w:r>
      <w:r w:rsidRPr="00C32B06">
        <w:rPr>
          <w:rFonts w:ascii="Times New Roman" w:hAnsi="Times New Roman" w:cs="Times New Roman"/>
          <w:lang w:val="de-DE"/>
        </w:rPr>
        <w:t xml:space="preserve"> und auch als </w:t>
      </w:r>
      <w:r w:rsidRPr="00C32B06">
        <w:rPr>
          <w:rFonts w:ascii="Times New Roman" w:hAnsi="Times New Roman" w:cs="Times New Roman"/>
          <w:i/>
          <w:iCs/>
          <w:lang w:val="de-DE"/>
        </w:rPr>
        <w:t>lovec</w:t>
      </w:r>
      <w:r w:rsidRPr="00C32B06">
        <w:rPr>
          <w:rFonts w:ascii="Times New Roman" w:hAnsi="Times New Roman" w:cs="Times New Roman"/>
          <w:lang w:val="de-DE"/>
        </w:rPr>
        <w:t xml:space="preserve"> übersetzen, </w:t>
      </w:r>
      <w:r w:rsidR="000C4E60" w:rsidRPr="00C32B06">
        <w:rPr>
          <w:rFonts w:ascii="Times New Roman" w:hAnsi="Times New Roman" w:cs="Times New Roman"/>
          <w:lang w:val="de-DE"/>
        </w:rPr>
        <w:t>obwohl</w:t>
      </w:r>
      <w:r w:rsidRPr="00C32B06">
        <w:rPr>
          <w:rFonts w:ascii="Times New Roman" w:hAnsi="Times New Roman" w:cs="Times New Roman"/>
          <w:lang w:val="de-DE"/>
        </w:rPr>
        <w:t xml:space="preserve"> </w:t>
      </w:r>
      <w:r w:rsidR="00793604" w:rsidRPr="00C32B06">
        <w:rPr>
          <w:rFonts w:ascii="Times New Roman" w:hAnsi="Times New Roman" w:cs="Times New Roman"/>
          <w:lang w:val="de-DE"/>
        </w:rPr>
        <w:t>diese zwei tschechischen Wörter</w:t>
      </w:r>
      <w:r w:rsidRPr="00C32B06">
        <w:rPr>
          <w:rFonts w:ascii="Times New Roman" w:hAnsi="Times New Roman" w:cs="Times New Roman"/>
          <w:lang w:val="de-DE"/>
        </w:rPr>
        <w:t xml:space="preserve"> laut </w:t>
      </w:r>
      <w:r w:rsidRPr="00C32B06">
        <w:rPr>
          <w:rFonts w:ascii="Times New Roman" w:hAnsi="Times New Roman" w:cs="Times New Roman"/>
          <w:i/>
          <w:iCs/>
          <w:lang w:val="de-DE"/>
        </w:rPr>
        <w:t xml:space="preserve">Slovník českých synonym a antonym (2012) </w:t>
      </w:r>
      <w:r w:rsidRPr="00C32B06">
        <w:rPr>
          <w:rFonts w:ascii="Times New Roman" w:hAnsi="Times New Roman" w:cs="Times New Roman"/>
          <w:lang w:val="de-DE"/>
        </w:rPr>
        <w:t>nicht synonymisch sind</w:t>
      </w:r>
      <w:r w:rsidR="000C4E60" w:rsidRPr="00C32B06">
        <w:rPr>
          <w:rFonts w:ascii="Times New Roman" w:hAnsi="Times New Roman" w:cs="Times New Roman"/>
          <w:lang w:val="de-DE"/>
        </w:rPr>
        <w:t xml:space="preserve">, d.h., dass in der tschechischen Sprache es einen Unterschied zwischen dem Begriff </w:t>
      </w:r>
      <w:r w:rsidR="000C4E60" w:rsidRPr="00C32B06">
        <w:rPr>
          <w:rFonts w:ascii="Times New Roman" w:hAnsi="Times New Roman" w:cs="Times New Roman"/>
          <w:i/>
          <w:iCs/>
          <w:lang w:val="de-DE"/>
        </w:rPr>
        <w:t>lovec</w:t>
      </w:r>
      <w:r w:rsidR="000C4E60" w:rsidRPr="00C32B06">
        <w:rPr>
          <w:rFonts w:ascii="Times New Roman" w:hAnsi="Times New Roman" w:cs="Times New Roman"/>
          <w:lang w:val="de-DE"/>
        </w:rPr>
        <w:t xml:space="preserve"> und </w:t>
      </w:r>
      <w:r w:rsidR="000C4E60" w:rsidRPr="00C32B06">
        <w:rPr>
          <w:rFonts w:ascii="Times New Roman" w:hAnsi="Times New Roman" w:cs="Times New Roman"/>
          <w:i/>
          <w:iCs/>
          <w:lang w:val="de-DE"/>
        </w:rPr>
        <w:t>myslivec</w:t>
      </w:r>
      <w:r w:rsidR="000C4E60" w:rsidRPr="00C32B06">
        <w:rPr>
          <w:rFonts w:ascii="Times New Roman" w:hAnsi="Times New Roman" w:cs="Times New Roman"/>
          <w:lang w:val="de-DE"/>
        </w:rPr>
        <w:t xml:space="preserve"> gibt, </w:t>
      </w:r>
      <w:r w:rsidR="00793604">
        <w:rPr>
          <w:rFonts w:ascii="Times New Roman" w:hAnsi="Times New Roman" w:cs="Times New Roman"/>
          <w:lang w:val="de-DE"/>
        </w:rPr>
        <w:t xml:space="preserve">ist es </w:t>
      </w:r>
      <w:r w:rsidR="000C4E60" w:rsidRPr="00C32B06">
        <w:rPr>
          <w:rFonts w:ascii="Times New Roman" w:hAnsi="Times New Roman" w:cs="Times New Roman"/>
          <w:lang w:val="de-DE"/>
        </w:rPr>
        <w:t xml:space="preserve">in der deutschen </w:t>
      </w:r>
      <w:r w:rsidR="00793604">
        <w:rPr>
          <w:rFonts w:ascii="Times New Roman" w:hAnsi="Times New Roman" w:cs="Times New Roman"/>
          <w:lang w:val="de-DE"/>
        </w:rPr>
        <w:t xml:space="preserve">Sprache </w:t>
      </w:r>
      <w:r w:rsidR="000C4E60" w:rsidRPr="00C32B06">
        <w:rPr>
          <w:rFonts w:ascii="Times New Roman" w:hAnsi="Times New Roman" w:cs="Times New Roman"/>
          <w:lang w:val="de-DE"/>
        </w:rPr>
        <w:t>nicht</w:t>
      </w:r>
      <w:r w:rsidR="00793604">
        <w:rPr>
          <w:rFonts w:ascii="Times New Roman" w:hAnsi="Times New Roman" w:cs="Times New Roman"/>
          <w:lang w:val="de-DE"/>
        </w:rPr>
        <w:t xml:space="preserve"> der Fall</w:t>
      </w:r>
      <w:r w:rsidR="000C4E60" w:rsidRPr="00C32B06">
        <w:rPr>
          <w:rFonts w:ascii="Times New Roman" w:hAnsi="Times New Roman" w:cs="Times New Roman"/>
          <w:lang w:val="de-DE"/>
        </w:rPr>
        <w:t xml:space="preserve"> und deshalb sind beide Übersetzungsmöglichkeiten als äquivalent mit dem Originalwort </w:t>
      </w:r>
      <w:r w:rsidR="000C4E60" w:rsidRPr="004C09D0">
        <w:rPr>
          <w:rFonts w:ascii="Times New Roman" w:hAnsi="Times New Roman" w:cs="Times New Roman"/>
          <w:i/>
          <w:iCs/>
          <w:lang w:val="de-DE"/>
        </w:rPr>
        <w:t>Jäger</w:t>
      </w:r>
      <w:r w:rsidR="000C4E60" w:rsidRPr="00C32B06">
        <w:rPr>
          <w:rFonts w:ascii="Times New Roman" w:hAnsi="Times New Roman" w:cs="Times New Roman"/>
          <w:lang w:val="de-DE"/>
        </w:rPr>
        <w:t xml:space="preserve"> betrachtet.</w:t>
      </w:r>
      <w:r w:rsidR="000C4E60" w:rsidRPr="000C4E60">
        <w:rPr>
          <w:rFonts w:ascii="Times New Roman" w:hAnsi="Times New Roman" w:cs="Times New Roman"/>
          <w:lang w:val="de-D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082CB" w14:textId="77777777" w:rsidR="00D57FBA" w:rsidRDefault="00D57FB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48B8"/>
    <w:multiLevelType w:val="hybridMultilevel"/>
    <w:tmpl w:val="51AED058"/>
    <w:lvl w:ilvl="0" w:tplc="E6700B86">
      <w:start w:val="1"/>
      <w:numFmt w:val="decimal"/>
      <w:lvlText w:val="%1."/>
      <w:lvlJc w:val="left"/>
      <w:pPr>
        <w:ind w:left="992" w:hanging="360"/>
      </w:pPr>
      <w:rPr>
        <w:rFonts w:hint="default"/>
      </w:rPr>
    </w:lvl>
    <w:lvl w:ilvl="1" w:tplc="04050019" w:tentative="1">
      <w:start w:val="1"/>
      <w:numFmt w:val="lowerLetter"/>
      <w:lvlText w:val="%2."/>
      <w:lvlJc w:val="left"/>
      <w:pPr>
        <w:ind w:left="1712" w:hanging="360"/>
      </w:pPr>
    </w:lvl>
    <w:lvl w:ilvl="2" w:tplc="0405001B" w:tentative="1">
      <w:start w:val="1"/>
      <w:numFmt w:val="lowerRoman"/>
      <w:lvlText w:val="%3."/>
      <w:lvlJc w:val="right"/>
      <w:pPr>
        <w:ind w:left="2432" w:hanging="180"/>
      </w:pPr>
    </w:lvl>
    <w:lvl w:ilvl="3" w:tplc="0405000F" w:tentative="1">
      <w:start w:val="1"/>
      <w:numFmt w:val="decimal"/>
      <w:lvlText w:val="%4."/>
      <w:lvlJc w:val="left"/>
      <w:pPr>
        <w:ind w:left="3152" w:hanging="360"/>
      </w:pPr>
    </w:lvl>
    <w:lvl w:ilvl="4" w:tplc="04050019" w:tentative="1">
      <w:start w:val="1"/>
      <w:numFmt w:val="lowerLetter"/>
      <w:lvlText w:val="%5."/>
      <w:lvlJc w:val="left"/>
      <w:pPr>
        <w:ind w:left="3872" w:hanging="360"/>
      </w:pPr>
    </w:lvl>
    <w:lvl w:ilvl="5" w:tplc="0405001B" w:tentative="1">
      <w:start w:val="1"/>
      <w:numFmt w:val="lowerRoman"/>
      <w:lvlText w:val="%6."/>
      <w:lvlJc w:val="right"/>
      <w:pPr>
        <w:ind w:left="4592" w:hanging="180"/>
      </w:pPr>
    </w:lvl>
    <w:lvl w:ilvl="6" w:tplc="0405000F" w:tentative="1">
      <w:start w:val="1"/>
      <w:numFmt w:val="decimal"/>
      <w:lvlText w:val="%7."/>
      <w:lvlJc w:val="left"/>
      <w:pPr>
        <w:ind w:left="5312" w:hanging="360"/>
      </w:pPr>
    </w:lvl>
    <w:lvl w:ilvl="7" w:tplc="04050019" w:tentative="1">
      <w:start w:val="1"/>
      <w:numFmt w:val="lowerLetter"/>
      <w:lvlText w:val="%8."/>
      <w:lvlJc w:val="left"/>
      <w:pPr>
        <w:ind w:left="6032" w:hanging="360"/>
      </w:pPr>
    </w:lvl>
    <w:lvl w:ilvl="8" w:tplc="0405001B" w:tentative="1">
      <w:start w:val="1"/>
      <w:numFmt w:val="lowerRoman"/>
      <w:lvlText w:val="%9."/>
      <w:lvlJc w:val="right"/>
      <w:pPr>
        <w:ind w:left="6752" w:hanging="180"/>
      </w:pPr>
    </w:lvl>
  </w:abstractNum>
  <w:abstractNum w:abstractNumId="1" w15:restartNumberingAfterBreak="0">
    <w:nsid w:val="0C3B6FE0"/>
    <w:multiLevelType w:val="multilevel"/>
    <w:tmpl w:val="45F680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C742E7"/>
    <w:multiLevelType w:val="hybridMultilevel"/>
    <w:tmpl w:val="AFDE4F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27A7C9E"/>
    <w:multiLevelType w:val="multilevel"/>
    <w:tmpl w:val="F89E8C16"/>
    <w:lvl w:ilvl="0">
      <w:start w:val="2"/>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1C238BF"/>
    <w:multiLevelType w:val="multilevel"/>
    <w:tmpl w:val="8FE836D0"/>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24C7DA3"/>
    <w:multiLevelType w:val="hybridMultilevel"/>
    <w:tmpl w:val="06C06B26"/>
    <w:lvl w:ilvl="0" w:tplc="022E220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2A7B6FCE"/>
    <w:multiLevelType w:val="multilevel"/>
    <w:tmpl w:val="981CFECA"/>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asciiTheme="majorHAnsi" w:hAnsiTheme="majorHAnsi" w:cstheme="majorBidi" w:hint="default"/>
        <w:sz w:val="26"/>
      </w:rPr>
    </w:lvl>
    <w:lvl w:ilvl="2">
      <w:start w:val="1"/>
      <w:numFmt w:val="decimal"/>
      <w:isLgl/>
      <w:lvlText w:val="%1.%2.%3"/>
      <w:lvlJc w:val="left"/>
      <w:pPr>
        <w:ind w:left="1429" w:hanging="720"/>
      </w:pPr>
      <w:rPr>
        <w:rFonts w:asciiTheme="majorHAnsi" w:hAnsiTheme="majorHAnsi" w:cstheme="majorBidi" w:hint="default"/>
        <w:sz w:val="26"/>
      </w:rPr>
    </w:lvl>
    <w:lvl w:ilvl="3">
      <w:start w:val="1"/>
      <w:numFmt w:val="decimal"/>
      <w:isLgl/>
      <w:lvlText w:val="%1.%2.%3.%4"/>
      <w:lvlJc w:val="left"/>
      <w:pPr>
        <w:ind w:left="1429" w:hanging="720"/>
      </w:pPr>
      <w:rPr>
        <w:rFonts w:asciiTheme="majorHAnsi" w:hAnsiTheme="majorHAnsi" w:cstheme="majorBidi" w:hint="default"/>
        <w:sz w:val="26"/>
      </w:rPr>
    </w:lvl>
    <w:lvl w:ilvl="4">
      <w:start w:val="1"/>
      <w:numFmt w:val="decimal"/>
      <w:isLgl/>
      <w:lvlText w:val="%1.%2.%3.%4.%5"/>
      <w:lvlJc w:val="left"/>
      <w:pPr>
        <w:ind w:left="1789" w:hanging="1080"/>
      </w:pPr>
      <w:rPr>
        <w:rFonts w:asciiTheme="majorHAnsi" w:hAnsiTheme="majorHAnsi" w:cstheme="majorBidi" w:hint="default"/>
        <w:sz w:val="26"/>
      </w:rPr>
    </w:lvl>
    <w:lvl w:ilvl="5">
      <w:start w:val="1"/>
      <w:numFmt w:val="decimal"/>
      <w:isLgl/>
      <w:lvlText w:val="%1.%2.%3.%4.%5.%6"/>
      <w:lvlJc w:val="left"/>
      <w:pPr>
        <w:ind w:left="1789" w:hanging="1080"/>
      </w:pPr>
      <w:rPr>
        <w:rFonts w:asciiTheme="majorHAnsi" w:hAnsiTheme="majorHAnsi" w:cstheme="majorBidi" w:hint="default"/>
        <w:sz w:val="26"/>
      </w:rPr>
    </w:lvl>
    <w:lvl w:ilvl="6">
      <w:start w:val="1"/>
      <w:numFmt w:val="decimal"/>
      <w:isLgl/>
      <w:lvlText w:val="%1.%2.%3.%4.%5.%6.%7"/>
      <w:lvlJc w:val="left"/>
      <w:pPr>
        <w:ind w:left="2149" w:hanging="1440"/>
      </w:pPr>
      <w:rPr>
        <w:rFonts w:asciiTheme="majorHAnsi" w:hAnsiTheme="majorHAnsi" w:cstheme="majorBidi" w:hint="default"/>
        <w:sz w:val="26"/>
      </w:rPr>
    </w:lvl>
    <w:lvl w:ilvl="7">
      <w:start w:val="1"/>
      <w:numFmt w:val="decimal"/>
      <w:isLgl/>
      <w:lvlText w:val="%1.%2.%3.%4.%5.%6.%7.%8"/>
      <w:lvlJc w:val="left"/>
      <w:pPr>
        <w:ind w:left="2149" w:hanging="1440"/>
      </w:pPr>
      <w:rPr>
        <w:rFonts w:asciiTheme="majorHAnsi" w:hAnsiTheme="majorHAnsi" w:cstheme="majorBidi" w:hint="default"/>
        <w:sz w:val="26"/>
      </w:rPr>
    </w:lvl>
    <w:lvl w:ilvl="8">
      <w:start w:val="1"/>
      <w:numFmt w:val="decimal"/>
      <w:isLgl/>
      <w:lvlText w:val="%1.%2.%3.%4.%5.%6.%7.%8.%9"/>
      <w:lvlJc w:val="left"/>
      <w:pPr>
        <w:ind w:left="2509" w:hanging="1800"/>
      </w:pPr>
      <w:rPr>
        <w:rFonts w:asciiTheme="majorHAnsi" w:hAnsiTheme="majorHAnsi" w:cstheme="majorBidi" w:hint="default"/>
        <w:sz w:val="26"/>
      </w:rPr>
    </w:lvl>
  </w:abstractNum>
  <w:abstractNum w:abstractNumId="7" w15:restartNumberingAfterBreak="0">
    <w:nsid w:val="31166562"/>
    <w:multiLevelType w:val="multilevel"/>
    <w:tmpl w:val="C35408D8"/>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398023FC"/>
    <w:multiLevelType w:val="multilevel"/>
    <w:tmpl w:val="82D221CA"/>
    <w:lvl w:ilvl="0">
      <w:start w:val="1"/>
      <w:numFmt w:val="decimal"/>
      <w:lvlText w:val="%1."/>
      <w:lvlJc w:val="left"/>
      <w:pPr>
        <w:ind w:left="720" w:hanging="360"/>
      </w:pPr>
      <w:rPr>
        <w:rFonts w:hint="default"/>
        <w:color w:val="auto"/>
      </w:rPr>
    </w:lvl>
    <w:lvl w:ilvl="1">
      <w:start w:val="1"/>
      <w:numFmt w:val="decimal"/>
      <w:isLgl/>
      <w:lvlText w:val="%1.%2."/>
      <w:lvlJc w:val="left"/>
      <w:pPr>
        <w:ind w:left="1068" w:hanging="360"/>
      </w:pPr>
      <w:rPr>
        <w:rFonts w:ascii="Times New Roman" w:hAnsi="Times New Roman" w:cs="Times New Roman" w:hint="default"/>
        <w:b/>
        <w:bCs/>
        <w:color w:val="auto"/>
        <w:sz w:val="30"/>
        <w:szCs w:val="3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9" w15:restartNumberingAfterBreak="0">
    <w:nsid w:val="40A54904"/>
    <w:multiLevelType w:val="hybridMultilevel"/>
    <w:tmpl w:val="F7B8FCF2"/>
    <w:lvl w:ilvl="0" w:tplc="98A0A1EA">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0" w15:restartNumberingAfterBreak="0">
    <w:nsid w:val="5D111783"/>
    <w:multiLevelType w:val="hybridMultilevel"/>
    <w:tmpl w:val="F2705304"/>
    <w:lvl w:ilvl="0" w:tplc="7526948A">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1" w15:restartNumberingAfterBreak="0">
    <w:nsid w:val="5FA50115"/>
    <w:multiLevelType w:val="multilevel"/>
    <w:tmpl w:val="82D221CA"/>
    <w:lvl w:ilvl="0">
      <w:start w:val="1"/>
      <w:numFmt w:val="decimal"/>
      <w:lvlText w:val="%1."/>
      <w:lvlJc w:val="left"/>
      <w:pPr>
        <w:ind w:left="720" w:hanging="360"/>
      </w:pPr>
      <w:rPr>
        <w:rFonts w:hint="default"/>
        <w:color w:val="auto"/>
      </w:rPr>
    </w:lvl>
    <w:lvl w:ilvl="1">
      <w:start w:val="1"/>
      <w:numFmt w:val="decimal"/>
      <w:isLgl/>
      <w:lvlText w:val="%1.%2."/>
      <w:lvlJc w:val="left"/>
      <w:pPr>
        <w:ind w:left="1068" w:hanging="360"/>
      </w:pPr>
      <w:rPr>
        <w:rFonts w:ascii="Times New Roman" w:hAnsi="Times New Roman" w:cs="Times New Roman" w:hint="default"/>
        <w:b/>
        <w:bCs/>
        <w:color w:val="auto"/>
        <w:sz w:val="30"/>
        <w:szCs w:val="3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2" w15:restartNumberingAfterBreak="0">
    <w:nsid w:val="62092BC8"/>
    <w:multiLevelType w:val="hybridMultilevel"/>
    <w:tmpl w:val="DAE63A52"/>
    <w:lvl w:ilvl="0" w:tplc="D8F024C4">
      <w:start w:val="2"/>
      <w:numFmt w:val="bullet"/>
      <w:lvlText w:val="-"/>
      <w:lvlJc w:val="left"/>
      <w:pPr>
        <w:ind w:left="720" w:hanging="360"/>
      </w:pPr>
      <w:rPr>
        <w:rFonts w:ascii="Calibri" w:eastAsia="SimSu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2B510F3"/>
    <w:multiLevelType w:val="hybridMultilevel"/>
    <w:tmpl w:val="20FCB0DA"/>
    <w:lvl w:ilvl="0" w:tplc="88D6FD4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69216988"/>
    <w:multiLevelType w:val="hybridMultilevel"/>
    <w:tmpl w:val="AE80EC10"/>
    <w:lvl w:ilvl="0" w:tplc="0407000F">
      <w:start w:val="1"/>
      <w:numFmt w:val="decimal"/>
      <w:lvlText w:val="%1."/>
      <w:lvlJc w:val="left"/>
      <w:pPr>
        <w:ind w:left="720" w:hanging="360"/>
      </w:pPr>
      <w:rPr>
        <w:rFonts w:hint="default"/>
      </w:rPr>
    </w:lvl>
    <w:lvl w:ilvl="1" w:tplc="0407000F">
      <w:start w:val="1"/>
      <w:numFmt w:val="decimal"/>
      <w:lvlText w:val="%2."/>
      <w:lvlJc w:val="left"/>
      <w:pPr>
        <w:ind w:left="1440" w:hanging="360"/>
      </w:pPr>
      <w:rPr>
        <w:rFonts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E266E54"/>
    <w:multiLevelType w:val="multilevel"/>
    <w:tmpl w:val="BA8C03C8"/>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33640BF"/>
    <w:multiLevelType w:val="hybridMultilevel"/>
    <w:tmpl w:val="745A0540"/>
    <w:lvl w:ilvl="0" w:tplc="3AE239E6">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7" w15:restartNumberingAfterBreak="0">
    <w:nsid w:val="739E32A7"/>
    <w:multiLevelType w:val="hybridMultilevel"/>
    <w:tmpl w:val="843455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7E862EA"/>
    <w:multiLevelType w:val="hybridMultilevel"/>
    <w:tmpl w:val="CC684B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85B0770"/>
    <w:multiLevelType w:val="multilevel"/>
    <w:tmpl w:val="BF50F3BC"/>
    <w:lvl w:ilvl="0">
      <w:start w:val="1"/>
      <w:numFmt w:val="decimal"/>
      <w:lvlText w:val="%1."/>
      <w:lvlJc w:val="left"/>
      <w:pPr>
        <w:ind w:left="1069" w:hanging="360"/>
      </w:pPr>
      <w:rPr>
        <w:rFonts w:hint="default"/>
        <w:i w:val="0"/>
        <w:iCs w:val="0"/>
      </w:rPr>
    </w:lvl>
    <w:lvl w:ilvl="1">
      <w:start w:val="2"/>
      <w:numFmt w:val="decimal"/>
      <w:isLgl/>
      <w:lvlText w:val="%1.%2."/>
      <w:lvlJc w:val="left"/>
      <w:pPr>
        <w:ind w:left="1429"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0" w15:restartNumberingAfterBreak="0">
    <w:nsid w:val="79C1339C"/>
    <w:multiLevelType w:val="hybridMultilevel"/>
    <w:tmpl w:val="CA281022"/>
    <w:lvl w:ilvl="0" w:tplc="F914234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1" w15:restartNumberingAfterBreak="0">
    <w:nsid w:val="7E73629A"/>
    <w:multiLevelType w:val="hybridMultilevel"/>
    <w:tmpl w:val="B972F3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F483149"/>
    <w:multiLevelType w:val="hybridMultilevel"/>
    <w:tmpl w:val="85EA0A20"/>
    <w:lvl w:ilvl="0" w:tplc="9D541360">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num w:numId="1" w16cid:durableId="1827554027">
    <w:abstractNumId w:val="0"/>
  </w:num>
  <w:num w:numId="2" w16cid:durableId="1048259259">
    <w:abstractNumId w:val="8"/>
  </w:num>
  <w:num w:numId="3" w16cid:durableId="1827696675">
    <w:abstractNumId w:val="19"/>
  </w:num>
  <w:num w:numId="4" w16cid:durableId="275873213">
    <w:abstractNumId w:val="7"/>
  </w:num>
  <w:num w:numId="5" w16cid:durableId="1120687583">
    <w:abstractNumId w:val="6"/>
  </w:num>
  <w:num w:numId="6" w16cid:durableId="1298486165">
    <w:abstractNumId w:val="13"/>
  </w:num>
  <w:num w:numId="7" w16cid:durableId="704599165">
    <w:abstractNumId w:val="5"/>
  </w:num>
  <w:num w:numId="8" w16cid:durableId="1098870953">
    <w:abstractNumId w:val="17"/>
  </w:num>
  <w:num w:numId="9" w16cid:durableId="58793464">
    <w:abstractNumId w:val="20"/>
  </w:num>
  <w:num w:numId="10" w16cid:durableId="362831052">
    <w:abstractNumId w:val="10"/>
  </w:num>
  <w:num w:numId="11" w16cid:durableId="687751183">
    <w:abstractNumId w:val="9"/>
  </w:num>
  <w:num w:numId="12" w16cid:durableId="601764235">
    <w:abstractNumId w:val="21"/>
  </w:num>
  <w:num w:numId="13" w16cid:durableId="574895448">
    <w:abstractNumId w:val="16"/>
  </w:num>
  <w:num w:numId="14" w16cid:durableId="1925868763">
    <w:abstractNumId w:val="22"/>
  </w:num>
  <w:num w:numId="15" w16cid:durableId="1379471563">
    <w:abstractNumId w:val="18"/>
  </w:num>
  <w:num w:numId="16" w16cid:durableId="36048653">
    <w:abstractNumId w:val="14"/>
  </w:num>
  <w:num w:numId="17" w16cid:durableId="2122607786">
    <w:abstractNumId w:val="2"/>
  </w:num>
  <w:num w:numId="18" w16cid:durableId="206453851">
    <w:abstractNumId w:val="4"/>
  </w:num>
  <w:num w:numId="19" w16cid:durableId="1467816364">
    <w:abstractNumId w:val="3"/>
  </w:num>
  <w:num w:numId="20" w16cid:durableId="1721781785">
    <w:abstractNumId w:val="12"/>
  </w:num>
  <w:num w:numId="21" w16cid:durableId="177544779">
    <w:abstractNumId w:val="11"/>
  </w:num>
  <w:num w:numId="22" w16cid:durableId="905991152">
    <w:abstractNumId w:val="1"/>
  </w:num>
  <w:num w:numId="23" w16cid:durableId="7108847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12F"/>
    <w:rsid w:val="00000ADD"/>
    <w:rsid w:val="000018C6"/>
    <w:rsid w:val="00001BA7"/>
    <w:rsid w:val="0001056E"/>
    <w:rsid w:val="00011C16"/>
    <w:rsid w:val="000123B6"/>
    <w:rsid w:val="00015D3C"/>
    <w:rsid w:val="00016C40"/>
    <w:rsid w:val="000170FC"/>
    <w:rsid w:val="00017878"/>
    <w:rsid w:val="000200FA"/>
    <w:rsid w:val="000228F6"/>
    <w:rsid w:val="00023712"/>
    <w:rsid w:val="00024407"/>
    <w:rsid w:val="000246E8"/>
    <w:rsid w:val="00025FA5"/>
    <w:rsid w:val="00026019"/>
    <w:rsid w:val="00027906"/>
    <w:rsid w:val="0002791D"/>
    <w:rsid w:val="000312EB"/>
    <w:rsid w:val="0003271D"/>
    <w:rsid w:val="0003346A"/>
    <w:rsid w:val="00035036"/>
    <w:rsid w:val="00035C95"/>
    <w:rsid w:val="00036E65"/>
    <w:rsid w:val="000401FE"/>
    <w:rsid w:val="00040F3E"/>
    <w:rsid w:val="000417DE"/>
    <w:rsid w:val="00041DF0"/>
    <w:rsid w:val="00045BA0"/>
    <w:rsid w:val="00046586"/>
    <w:rsid w:val="00046923"/>
    <w:rsid w:val="000503C5"/>
    <w:rsid w:val="00051585"/>
    <w:rsid w:val="00054161"/>
    <w:rsid w:val="00056585"/>
    <w:rsid w:val="00064397"/>
    <w:rsid w:val="00064720"/>
    <w:rsid w:val="000655D5"/>
    <w:rsid w:val="00065B23"/>
    <w:rsid w:val="000702B6"/>
    <w:rsid w:val="000733C7"/>
    <w:rsid w:val="000736F4"/>
    <w:rsid w:val="0007383B"/>
    <w:rsid w:val="00073C1E"/>
    <w:rsid w:val="00073D75"/>
    <w:rsid w:val="00074E64"/>
    <w:rsid w:val="00076A12"/>
    <w:rsid w:val="00077414"/>
    <w:rsid w:val="00080AB6"/>
    <w:rsid w:val="00081209"/>
    <w:rsid w:val="00081A46"/>
    <w:rsid w:val="0008286C"/>
    <w:rsid w:val="000838C8"/>
    <w:rsid w:val="00083919"/>
    <w:rsid w:val="00085D7B"/>
    <w:rsid w:val="000871AF"/>
    <w:rsid w:val="00087368"/>
    <w:rsid w:val="00091E81"/>
    <w:rsid w:val="00092430"/>
    <w:rsid w:val="000928C8"/>
    <w:rsid w:val="00093310"/>
    <w:rsid w:val="000939E6"/>
    <w:rsid w:val="00093F74"/>
    <w:rsid w:val="00097380"/>
    <w:rsid w:val="00097867"/>
    <w:rsid w:val="00097C6A"/>
    <w:rsid w:val="000A099C"/>
    <w:rsid w:val="000A278F"/>
    <w:rsid w:val="000A553D"/>
    <w:rsid w:val="000A71F6"/>
    <w:rsid w:val="000A7705"/>
    <w:rsid w:val="000B0027"/>
    <w:rsid w:val="000B20A5"/>
    <w:rsid w:val="000B2A4A"/>
    <w:rsid w:val="000B38A6"/>
    <w:rsid w:val="000B4767"/>
    <w:rsid w:val="000B4D30"/>
    <w:rsid w:val="000C2841"/>
    <w:rsid w:val="000C28CF"/>
    <w:rsid w:val="000C2A99"/>
    <w:rsid w:val="000C2DA1"/>
    <w:rsid w:val="000C4C38"/>
    <w:rsid w:val="000C4E60"/>
    <w:rsid w:val="000C52BA"/>
    <w:rsid w:val="000C6076"/>
    <w:rsid w:val="000C7BCD"/>
    <w:rsid w:val="000D06F1"/>
    <w:rsid w:val="000D0D0C"/>
    <w:rsid w:val="000D0E3C"/>
    <w:rsid w:val="000D1007"/>
    <w:rsid w:val="000D1C98"/>
    <w:rsid w:val="000D1D80"/>
    <w:rsid w:val="000D233F"/>
    <w:rsid w:val="000D24BF"/>
    <w:rsid w:val="000D61F3"/>
    <w:rsid w:val="000D6CB1"/>
    <w:rsid w:val="000D6CC7"/>
    <w:rsid w:val="000D7967"/>
    <w:rsid w:val="000D7EA2"/>
    <w:rsid w:val="000E16A0"/>
    <w:rsid w:val="000E30B8"/>
    <w:rsid w:val="000E3BD4"/>
    <w:rsid w:val="000E586F"/>
    <w:rsid w:val="000E6089"/>
    <w:rsid w:val="000E716F"/>
    <w:rsid w:val="000E75E4"/>
    <w:rsid w:val="000E7DA8"/>
    <w:rsid w:val="000F0E41"/>
    <w:rsid w:val="000F1D2A"/>
    <w:rsid w:val="000F2657"/>
    <w:rsid w:val="000F372D"/>
    <w:rsid w:val="000F3BC1"/>
    <w:rsid w:val="000F5D54"/>
    <w:rsid w:val="000F7F34"/>
    <w:rsid w:val="00100AFA"/>
    <w:rsid w:val="00101D60"/>
    <w:rsid w:val="00104FA7"/>
    <w:rsid w:val="00105EFC"/>
    <w:rsid w:val="0010638A"/>
    <w:rsid w:val="001063F2"/>
    <w:rsid w:val="00106AFD"/>
    <w:rsid w:val="00111F67"/>
    <w:rsid w:val="001125FD"/>
    <w:rsid w:val="0011488E"/>
    <w:rsid w:val="00116A9C"/>
    <w:rsid w:val="00116C07"/>
    <w:rsid w:val="00116D30"/>
    <w:rsid w:val="00117538"/>
    <w:rsid w:val="0011769F"/>
    <w:rsid w:val="0012100B"/>
    <w:rsid w:val="00121D9A"/>
    <w:rsid w:val="00121DA2"/>
    <w:rsid w:val="00123EDE"/>
    <w:rsid w:val="001252DE"/>
    <w:rsid w:val="00131ECA"/>
    <w:rsid w:val="0013219A"/>
    <w:rsid w:val="00133626"/>
    <w:rsid w:val="001358B4"/>
    <w:rsid w:val="00135A59"/>
    <w:rsid w:val="00136601"/>
    <w:rsid w:val="00140CF9"/>
    <w:rsid w:val="00141D7E"/>
    <w:rsid w:val="001427C3"/>
    <w:rsid w:val="0014359F"/>
    <w:rsid w:val="00143A61"/>
    <w:rsid w:val="00144273"/>
    <w:rsid w:val="00145ECB"/>
    <w:rsid w:val="00146A8D"/>
    <w:rsid w:val="00146FC9"/>
    <w:rsid w:val="00147085"/>
    <w:rsid w:val="00147540"/>
    <w:rsid w:val="0014773A"/>
    <w:rsid w:val="00150D3C"/>
    <w:rsid w:val="0015264D"/>
    <w:rsid w:val="001549C7"/>
    <w:rsid w:val="00161A14"/>
    <w:rsid w:val="00161B69"/>
    <w:rsid w:val="0016436B"/>
    <w:rsid w:val="001665BA"/>
    <w:rsid w:val="001674BB"/>
    <w:rsid w:val="0016792C"/>
    <w:rsid w:val="00167EC9"/>
    <w:rsid w:val="00170377"/>
    <w:rsid w:val="0017262F"/>
    <w:rsid w:val="0017400A"/>
    <w:rsid w:val="0017422A"/>
    <w:rsid w:val="00175D41"/>
    <w:rsid w:val="0017675C"/>
    <w:rsid w:val="0017781B"/>
    <w:rsid w:val="0018051D"/>
    <w:rsid w:val="001824B2"/>
    <w:rsid w:val="00182BC8"/>
    <w:rsid w:val="00185068"/>
    <w:rsid w:val="001851A2"/>
    <w:rsid w:val="00185F7E"/>
    <w:rsid w:val="001876B8"/>
    <w:rsid w:val="00190332"/>
    <w:rsid w:val="0019232D"/>
    <w:rsid w:val="00195B60"/>
    <w:rsid w:val="00196318"/>
    <w:rsid w:val="001A0B4A"/>
    <w:rsid w:val="001A1962"/>
    <w:rsid w:val="001A1CBF"/>
    <w:rsid w:val="001A2516"/>
    <w:rsid w:val="001A2C04"/>
    <w:rsid w:val="001A59EC"/>
    <w:rsid w:val="001B180B"/>
    <w:rsid w:val="001B2247"/>
    <w:rsid w:val="001B242D"/>
    <w:rsid w:val="001B29EB"/>
    <w:rsid w:val="001B2EF4"/>
    <w:rsid w:val="001B3DEB"/>
    <w:rsid w:val="001B5D44"/>
    <w:rsid w:val="001B7CB0"/>
    <w:rsid w:val="001C0DF8"/>
    <w:rsid w:val="001C1569"/>
    <w:rsid w:val="001C5F33"/>
    <w:rsid w:val="001C6847"/>
    <w:rsid w:val="001C6CE1"/>
    <w:rsid w:val="001D10B2"/>
    <w:rsid w:val="001D15D0"/>
    <w:rsid w:val="001D30B7"/>
    <w:rsid w:val="001D4EFF"/>
    <w:rsid w:val="001D5069"/>
    <w:rsid w:val="001D619A"/>
    <w:rsid w:val="001D62B1"/>
    <w:rsid w:val="001D7C50"/>
    <w:rsid w:val="001D7E56"/>
    <w:rsid w:val="001E02E0"/>
    <w:rsid w:val="001E1E79"/>
    <w:rsid w:val="001E42E3"/>
    <w:rsid w:val="001E6DD3"/>
    <w:rsid w:val="001E7054"/>
    <w:rsid w:val="001F3DE8"/>
    <w:rsid w:val="001F7102"/>
    <w:rsid w:val="001F78BB"/>
    <w:rsid w:val="001F7938"/>
    <w:rsid w:val="00202375"/>
    <w:rsid w:val="002031C8"/>
    <w:rsid w:val="00204628"/>
    <w:rsid w:val="002054EA"/>
    <w:rsid w:val="00205500"/>
    <w:rsid w:val="00205F20"/>
    <w:rsid w:val="00206EB4"/>
    <w:rsid w:val="00207580"/>
    <w:rsid w:val="00207D61"/>
    <w:rsid w:val="00210FF1"/>
    <w:rsid w:val="0021334C"/>
    <w:rsid w:val="0021532A"/>
    <w:rsid w:val="00216652"/>
    <w:rsid w:val="00216B7F"/>
    <w:rsid w:val="00221C20"/>
    <w:rsid w:val="00224D23"/>
    <w:rsid w:val="00226B3F"/>
    <w:rsid w:val="00226C08"/>
    <w:rsid w:val="00226CD0"/>
    <w:rsid w:val="00226F20"/>
    <w:rsid w:val="00231986"/>
    <w:rsid w:val="00232626"/>
    <w:rsid w:val="00234A49"/>
    <w:rsid w:val="002373AE"/>
    <w:rsid w:val="002419C8"/>
    <w:rsid w:val="00243826"/>
    <w:rsid w:val="00243EA3"/>
    <w:rsid w:val="002441A8"/>
    <w:rsid w:val="002443B6"/>
    <w:rsid w:val="0024466F"/>
    <w:rsid w:val="00245E2E"/>
    <w:rsid w:val="00246536"/>
    <w:rsid w:val="00247390"/>
    <w:rsid w:val="00250396"/>
    <w:rsid w:val="002511C1"/>
    <w:rsid w:val="002515B2"/>
    <w:rsid w:val="002516C9"/>
    <w:rsid w:val="00253D70"/>
    <w:rsid w:val="00256B95"/>
    <w:rsid w:val="00261DD1"/>
    <w:rsid w:val="002631B4"/>
    <w:rsid w:val="00263827"/>
    <w:rsid w:val="002723DB"/>
    <w:rsid w:val="00272723"/>
    <w:rsid w:val="00272781"/>
    <w:rsid w:val="00273B45"/>
    <w:rsid w:val="00273EE2"/>
    <w:rsid w:val="00273FBF"/>
    <w:rsid w:val="00274705"/>
    <w:rsid w:val="0027497E"/>
    <w:rsid w:val="002767D0"/>
    <w:rsid w:val="002772E1"/>
    <w:rsid w:val="002808CD"/>
    <w:rsid w:val="002821CE"/>
    <w:rsid w:val="002863EB"/>
    <w:rsid w:val="0028641B"/>
    <w:rsid w:val="00286B7A"/>
    <w:rsid w:val="00287372"/>
    <w:rsid w:val="00291536"/>
    <w:rsid w:val="00291719"/>
    <w:rsid w:val="00292D1B"/>
    <w:rsid w:val="00295E28"/>
    <w:rsid w:val="00296E53"/>
    <w:rsid w:val="00297B97"/>
    <w:rsid w:val="002A3A35"/>
    <w:rsid w:val="002A50E8"/>
    <w:rsid w:val="002A694F"/>
    <w:rsid w:val="002A7CE4"/>
    <w:rsid w:val="002B090A"/>
    <w:rsid w:val="002B0EE8"/>
    <w:rsid w:val="002B1F96"/>
    <w:rsid w:val="002B28C7"/>
    <w:rsid w:val="002B3424"/>
    <w:rsid w:val="002B4F1B"/>
    <w:rsid w:val="002B5129"/>
    <w:rsid w:val="002B63C4"/>
    <w:rsid w:val="002B6A63"/>
    <w:rsid w:val="002B7462"/>
    <w:rsid w:val="002B7A0D"/>
    <w:rsid w:val="002C1018"/>
    <w:rsid w:val="002C1082"/>
    <w:rsid w:val="002C1A5E"/>
    <w:rsid w:val="002C1E15"/>
    <w:rsid w:val="002C2D66"/>
    <w:rsid w:val="002C3F19"/>
    <w:rsid w:val="002C4334"/>
    <w:rsid w:val="002C5C81"/>
    <w:rsid w:val="002C5D48"/>
    <w:rsid w:val="002C67E8"/>
    <w:rsid w:val="002C7D1F"/>
    <w:rsid w:val="002D1681"/>
    <w:rsid w:val="002D2286"/>
    <w:rsid w:val="002D329D"/>
    <w:rsid w:val="002D394C"/>
    <w:rsid w:val="002D3A91"/>
    <w:rsid w:val="002D4C4A"/>
    <w:rsid w:val="002D5874"/>
    <w:rsid w:val="002D6943"/>
    <w:rsid w:val="002D6FBA"/>
    <w:rsid w:val="002E0549"/>
    <w:rsid w:val="002E1513"/>
    <w:rsid w:val="002E23E7"/>
    <w:rsid w:val="002E25BA"/>
    <w:rsid w:val="002E4D7B"/>
    <w:rsid w:val="002E7FD6"/>
    <w:rsid w:val="002F0AC5"/>
    <w:rsid w:val="002F0C0C"/>
    <w:rsid w:val="002F1DDE"/>
    <w:rsid w:val="002F21AF"/>
    <w:rsid w:val="002F2535"/>
    <w:rsid w:val="002F2F9A"/>
    <w:rsid w:val="002F35D6"/>
    <w:rsid w:val="002F454D"/>
    <w:rsid w:val="002F4743"/>
    <w:rsid w:val="002F4829"/>
    <w:rsid w:val="002F6637"/>
    <w:rsid w:val="002F6B88"/>
    <w:rsid w:val="002F6E61"/>
    <w:rsid w:val="00301055"/>
    <w:rsid w:val="00303E8D"/>
    <w:rsid w:val="00304170"/>
    <w:rsid w:val="00304526"/>
    <w:rsid w:val="0030501A"/>
    <w:rsid w:val="00305469"/>
    <w:rsid w:val="0030652A"/>
    <w:rsid w:val="00306907"/>
    <w:rsid w:val="003073AF"/>
    <w:rsid w:val="003106F7"/>
    <w:rsid w:val="00312E75"/>
    <w:rsid w:val="00313D7E"/>
    <w:rsid w:val="003147CA"/>
    <w:rsid w:val="00315785"/>
    <w:rsid w:val="00315858"/>
    <w:rsid w:val="00315E6E"/>
    <w:rsid w:val="00316AD3"/>
    <w:rsid w:val="00316F64"/>
    <w:rsid w:val="00317582"/>
    <w:rsid w:val="003202F2"/>
    <w:rsid w:val="0032114A"/>
    <w:rsid w:val="00322787"/>
    <w:rsid w:val="00322C1F"/>
    <w:rsid w:val="00323B06"/>
    <w:rsid w:val="00325DEA"/>
    <w:rsid w:val="00327A44"/>
    <w:rsid w:val="00327DED"/>
    <w:rsid w:val="00332A6D"/>
    <w:rsid w:val="003332F1"/>
    <w:rsid w:val="00334072"/>
    <w:rsid w:val="003353C0"/>
    <w:rsid w:val="003356AE"/>
    <w:rsid w:val="0033580E"/>
    <w:rsid w:val="00335DB6"/>
    <w:rsid w:val="00336DC0"/>
    <w:rsid w:val="00337E1F"/>
    <w:rsid w:val="00340FCB"/>
    <w:rsid w:val="003426C2"/>
    <w:rsid w:val="00343FBC"/>
    <w:rsid w:val="00345504"/>
    <w:rsid w:val="0034662F"/>
    <w:rsid w:val="0034777D"/>
    <w:rsid w:val="00347D2C"/>
    <w:rsid w:val="00347D78"/>
    <w:rsid w:val="00347DC8"/>
    <w:rsid w:val="00347E5C"/>
    <w:rsid w:val="00350B4D"/>
    <w:rsid w:val="00351E59"/>
    <w:rsid w:val="00352BB7"/>
    <w:rsid w:val="00352DAF"/>
    <w:rsid w:val="00353508"/>
    <w:rsid w:val="003537DA"/>
    <w:rsid w:val="00355ABC"/>
    <w:rsid w:val="0035603E"/>
    <w:rsid w:val="0036190E"/>
    <w:rsid w:val="00362A40"/>
    <w:rsid w:val="00363E58"/>
    <w:rsid w:val="00364D1B"/>
    <w:rsid w:val="003650C1"/>
    <w:rsid w:val="0036575F"/>
    <w:rsid w:val="003666F8"/>
    <w:rsid w:val="00370451"/>
    <w:rsid w:val="00370B57"/>
    <w:rsid w:val="00371CE1"/>
    <w:rsid w:val="0037381B"/>
    <w:rsid w:val="0037388F"/>
    <w:rsid w:val="00376098"/>
    <w:rsid w:val="0037696E"/>
    <w:rsid w:val="0037707A"/>
    <w:rsid w:val="0038084A"/>
    <w:rsid w:val="003829CF"/>
    <w:rsid w:val="00383C2A"/>
    <w:rsid w:val="00384B83"/>
    <w:rsid w:val="00384EB8"/>
    <w:rsid w:val="00385D2B"/>
    <w:rsid w:val="003864F0"/>
    <w:rsid w:val="00390EBB"/>
    <w:rsid w:val="00391A40"/>
    <w:rsid w:val="00393BBA"/>
    <w:rsid w:val="00394C8D"/>
    <w:rsid w:val="00396F16"/>
    <w:rsid w:val="003972D5"/>
    <w:rsid w:val="003A03A2"/>
    <w:rsid w:val="003A09CB"/>
    <w:rsid w:val="003A1507"/>
    <w:rsid w:val="003A18AD"/>
    <w:rsid w:val="003A34EF"/>
    <w:rsid w:val="003A561C"/>
    <w:rsid w:val="003A585A"/>
    <w:rsid w:val="003A6C15"/>
    <w:rsid w:val="003A7A5A"/>
    <w:rsid w:val="003A7AD3"/>
    <w:rsid w:val="003B0CA1"/>
    <w:rsid w:val="003B1AA9"/>
    <w:rsid w:val="003B2D75"/>
    <w:rsid w:val="003B34D9"/>
    <w:rsid w:val="003B5738"/>
    <w:rsid w:val="003B5934"/>
    <w:rsid w:val="003B6DCD"/>
    <w:rsid w:val="003B7AEA"/>
    <w:rsid w:val="003C1273"/>
    <w:rsid w:val="003C25FF"/>
    <w:rsid w:val="003C4579"/>
    <w:rsid w:val="003C50D0"/>
    <w:rsid w:val="003C61E1"/>
    <w:rsid w:val="003C7412"/>
    <w:rsid w:val="003C7F56"/>
    <w:rsid w:val="003D1DB1"/>
    <w:rsid w:val="003D2D55"/>
    <w:rsid w:val="003D3BD2"/>
    <w:rsid w:val="003D3D3E"/>
    <w:rsid w:val="003D7073"/>
    <w:rsid w:val="003E02E8"/>
    <w:rsid w:val="003E09A6"/>
    <w:rsid w:val="003E0F71"/>
    <w:rsid w:val="003E2E80"/>
    <w:rsid w:val="003E3717"/>
    <w:rsid w:val="003E3FA3"/>
    <w:rsid w:val="003E47F7"/>
    <w:rsid w:val="003E49A4"/>
    <w:rsid w:val="003E6185"/>
    <w:rsid w:val="003E66F3"/>
    <w:rsid w:val="003F07D9"/>
    <w:rsid w:val="003F1BB9"/>
    <w:rsid w:val="003F336D"/>
    <w:rsid w:val="003F394E"/>
    <w:rsid w:val="003F412D"/>
    <w:rsid w:val="003F42AA"/>
    <w:rsid w:val="003F440B"/>
    <w:rsid w:val="003F61D5"/>
    <w:rsid w:val="003F64F1"/>
    <w:rsid w:val="003F722A"/>
    <w:rsid w:val="003F730D"/>
    <w:rsid w:val="00405FCD"/>
    <w:rsid w:val="0040637C"/>
    <w:rsid w:val="00406823"/>
    <w:rsid w:val="0040751A"/>
    <w:rsid w:val="004106CD"/>
    <w:rsid w:val="004115A9"/>
    <w:rsid w:val="00413D1F"/>
    <w:rsid w:val="00414FBA"/>
    <w:rsid w:val="00416D7F"/>
    <w:rsid w:val="00417D27"/>
    <w:rsid w:val="0042040D"/>
    <w:rsid w:val="004204EF"/>
    <w:rsid w:val="004213E8"/>
    <w:rsid w:val="004219DA"/>
    <w:rsid w:val="00425BD7"/>
    <w:rsid w:val="0042650D"/>
    <w:rsid w:val="00426DE9"/>
    <w:rsid w:val="00430696"/>
    <w:rsid w:val="00430905"/>
    <w:rsid w:val="004314C9"/>
    <w:rsid w:val="00432F05"/>
    <w:rsid w:val="0043325B"/>
    <w:rsid w:val="004340B6"/>
    <w:rsid w:val="00435A99"/>
    <w:rsid w:val="004367E6"/>
    <w:rsid w:val="00437994"/>
    <w:rsid w:val="00440236"/>
    <w:rsid w:val="00441DD7"/>
    <w:rsid w:val="004425BD"/>
    <w:rsid w:val="00442BF6"/>
    <w:rsid w:val="00442D3E"/>
    <w:rsid w:val="00443915"/>
    <w:rsid w:val="00443D66"/>
    <w:rsid w:val="00444AF0"/>
    <w:rsid w:val="00446664"/>
    <w:rsid w:val="00446DE4"/>
    <w:rsid w:val="00447140"/>
    <w:rsid w:val="004529F6"/>
    <w:rsid w:val="00453FEF"/>
    <w:rsid w:val="004542D0"/>
    <w:rsid w:val="00454A92"/>
    <w:rsid w:val="00454D5C"/>
    <w:rsid w:val="00454E03"/>
    <w:rsid w:val="00455794"/>
    <w:rsid w:val="004558F9"/>
    <w:rsid w:val="004564DA"/>
    <w:rsid w:val="004566D2"/>
    <w:rsid w:val="00456ED6"/>
    <w:rsid w:val="004605C6"/>
    <w:rsid w:val="00460B31"/>
    <w:rsid w:val="00462A81"/>
    <w:rsid w:val="00464323"/>
    <w:rsid w:val="00466217"/>
    <w:rsid w:val="004672DB"/>
    <w:rsid w:val="004710D5"/>
    <w:rsid w:val="00472685"/>
    <w:rsid w:val="004726F9"/>
    <w:rsid w:val="0047334D"/>
    <w:rsid w:val="00473807"/>
    <w:rsid w:val="00475043"/>
    <w:rsid w:val="00475BD3"/>
    <w:rsid w:val="0047630B"/>
    <w:rsid w:val="00476467"/>
    <w:rsid w:val="004773C4"/>
    <w:rsid w:val="004825A4"/>
    <w:rsid w:val="00483068"/>
    <w:rsid w:val="00485AE4"/>
    <w:rsid w:val="00486FD2"/>
    <w:rsid w:val="004900B8"/>
    <w:rsid w:val="004908C5"/>
    <w:rsid w:val="00493881"/>
    <w:rsid w:val="004943D4"/>
    <w:rsid w:val="00494EA4"/>
    <w:rsid w:val="00497686"/>
    <w:rsid w:val="00497B11"/>
    <w:rsid w:val="004A1BD3"/>
    <w:rsid w:val="004A3704"/>
    <w:rsid w:val="004A5541"/>
    <w:rsid w:val="004A7009"/>
    <w:rsid w:val="004B05A5"/>
    <w:rsid w:val="004B05ED"/>
    <w:rsid w:val="004B110B"/>
    <w:rsid w:val="004B37D9"/>
    <w:rsid w:val="004B4C46"/>
    <w:rsid w:val="004B52F4"/>
    <w:rsid w:val="004B5873"/>
    <w:rsid w:val="004B5B68"/>
    <w:rsid w:val="004B5DD7"/>
    <w:rsid w:val="004B5F5A"/>
    <w:rsid w:val="004B71AD"/>
    <w:rsid w:val="004C09D0"/>
    <w:rsid w:val="004C2F73"/>
    <w:rsid w:val="004C3584"/>
    <w:rsid w:val="004C3E17"/>
    <w:rsid w:val="004C4B57"/>
    <w:rsid w:val="004C5AA0"/>
    <w:rsid w:val="004D002B"/>
    <w:rsid w:val="004D14EA"/>
    <w:rsid w:val="004D2AE3"/>
    <w:rsid w:val="004D3055"/>
    <w:rsid w:val="004D4145"/>
    <w:rsid w:val="004D4B74"/>
    <w:rsid w:val="004D53DD"/>
    <w:rsid w:val="004E323D"/>
    <w:rsid w:val="004E3A3A"/>
    <w:rsid w:val="004E41AB"/>
    <w:rsid w:val="004E59F3"/>
    <w:rsid w:val="004E5AAA"/>
    <w:rsid w:val="004E69D0"/>
    <w:rsid w:val="004E6CB1"/>
    <w:rsid w:val="004E6FD3"/>
    <w:rsid w:val="004F0BF3"/>
    <w:rsid w:val="004F10F7"/>
    <w:rsid w:val="004F2560"/>
    <w:rsid w:val="004F4E2E"/>
    <w:rsid w:val="004F50B1"/>
    <w:rsid w:val="004F5B34"/>
    <w:rsid w:val="005075B5"/>
    <w:rsid w:val="00510BD1"/>
    <w:rsid w:val="00511B9E"/>
    <w:rsid w:val="00514E85"/>
    <w:rsid w:val="00515637"/>
    <w:rsid w:val="00515C2B"/>
    <w:rsid w:val="00515CBA"/>
    <w:rsid w:val="00516526"/>
    <w:rsid w:val="005165B4"/>
    <w:rsid w:val="00516A5E"/>
    <w:rsid w:val="00520D70"/>
    <w:rsid w:val="005212DE"/>
    <w:rsid w:val="0052269A"/>
    <w:rsid w:val="00522B64"/>
    <w:rsid w:val="00522E9E"/>
    <w:rsid w:val="005230AC"/>
    <w:rsid w:val="00523CDE"/>
    <w:rsid w:val="00524196"/>
    <w:rsid w:val="00530C55"/>
    <w:rsid w:val="00531E0B"/>
    <w:rsid w:val="00533023"/>
    <w:rsid w:val="005333A8"/>
    <w:rsid w:val="00535E67"/>
    <w:rsid w:val="00540756"/>
    <w:rsid w:val="00542F33"/>
    <w:rsid w:val="00542F51"/>
    <w:rsid w:val="0054330B"/>
    <w:rsid w:val="00543F08"/>
    <w:rsid w:val="0054408B"/>
    <w:rsid w:val="00546968"/>
    <w:rsid w:val="00547261"/>
    <w:rsid w:val="00550A66"/>
    <w:rsid w:val="00553A8E"/>
    <w:rsid w:val="005554DF"/>
    <w:rsid w:val="00556019"/>
    <w:rsid w:val="00556327"/>
    <w:rsid w:val="00561FB1"/>
    <w:rsid w:val="00562A85"/>
    <w:rsid w:val="00565E52"/>
    <w:rsid w:val="005663C4"/>
    <w:rsid w:val="00567DAA"/>
    <w:rsid w:val="0057018C"/>
    <w:rsid w:val="00570EF2"/>
    <w:rsid w:val="005715A1"/>
    <w:rsid w:val="00572710"/>
    <w:rsid w:val="00573122"/>
    <w:rsid w:val="00573CF1"/>
    <w:rsid w:val="00573E45"/>
    <w:rsid w:val="00574EB7"/>
    <w:rsid w:val="0057524A"/>
    <w:rsid w:val="00575DEE"/>
    <w:rsid w:val="00576A96"/>
    <w:rsid w:val="00576E11"/>
    <w:rsid w:val="005770BA"/>
    <w:rsid w:val="00580F6C"/>
    <w:rsid w:val="0058103B"/>
    <w:rsid w:val="00581195"/>
    <w:rsid w:val="00581850"/>
    <w:rsid w:val="005818DE"/>
    <w:rsid w:val="00581AA7"/>
    <w:rsid w:val="005827BA"/>
    <w:rsid w:val="00582A6C"/>
    <w:rsid w:val="0058310E"/>
    <w:rsid w:val="005838DC"/>
    <w:rsid w:val="00584A3E"/>
    <w:rsid w:val="00586F01"/>
    <w:rsid w:val="005871BF"/>
    <w:rsid w:val="00590769"/>
    <w:rsid w:val="00590E6C"/>
    <w:rsid w:val="005911A6"/>
    <w:rsid w:val="00591C9F"/>
    <w:rsid w:val="00595CB9"/>
    <w:rsid w:val="00595EF2"/>
    <w:rsid w:val="00596850"/>
    <w:rsid w:val="00597884"/>
    <w:rsid w:val="00597DB2"/>
    <w:rsid w:val="005A1473"/>
    <w:rsid w:val="005A3312"/>
    <w:rsid w:val="005A364F"/>
    <w:rsid w:val="005A4060"/>
    <w:rsid w:val="005A519F"/>
    <w:rsid w:val="005A5C22"/>
    <w:rsid w:val="005A6CDB"/>
    <w:rsid w:val="005B11A8"/>
    <w:rsid w:val="005B2529"/>
    <w:rsid w:val="005B311B"/>
    <w:rsid w:val="005B333C"/>
    <w:rsid w:val="005B47E6"/>
    <w:rsid w:val="005B4CA0"/>
    <w:rsid w:val="005B4F3A"/>
    <w:rsid w:val="005C27AD"/>
    <w:rsid w:val="005C3668"/>
    <w:rsid w:val="005C3B9E"/>
    <w:rsid w:val="005C4B63"/>
    <w:rsid w:val="005C4B84"/>
    <w:rsid w:val="005C519F"/>
    <w:rsid w:val="005C67E7"/>
    <w:rsid w:val="005C6E80"/>
    <w:rsid w:val="005D22F3"/>
    <w:rsid w:val="005D32E8"/>
    <w:rsid w:val="005D6002"/>
    <w:rsid w:val="005D6471"/>
    <w:rsid w:val="005E15B9"/>
    <w:rsid w:val="005E18D5"/>
    <w:rsid w:val="005E1C62"/>
    <w:rsid w:val="005E2074"/>
    <w:rsid w:val="005E2547"/>
    <w:rsid w:val="005E2751"/>
    <w:rsid w:val="005E714F"/>
    <w:rsid w:val="005E74D2"/>
    <w:rsid w:val="005F2F1B"/>
    <w:rsid w:val="005F4F2B"/>
    <w:rsid w:val="005F520E"/>
    <w:rsid w:val="00601112"/>
    <w:rsid w:val="006013DE"/>
    <w:rsid w:val="00601A16"/>
    <w:rsid w:val="00602FC5"/>
    <w:rsid w:val="00603EDC"/>
    <w:rsid w:val="00605ADA"/>
    <w:rsid w:val="006065FB"/>
    <w:rsid w:val="00607AD0"/>
    <w:rsid w:val="00612765"/>
    <w:rsid w:val="00613049"/>
    <w:rsid w:val="00613149"/>
    <w:rsid w:val="00614BA7"/>
    <w:rsid w:val="006167B7"/>
    <w:rsid w:val="00616BC5"/>
    <w:rsid w:val="00617B48"/>
    <w:rsid w:val="00617D92"/>
    <w:rsid w:val="00620E00"/>
    <w:rsid w:val="00624C7D"/>
    <w:rsid w:val="00624D70"/>
    <w:rsid w:val="00625AFF"/>
    <w:rsid w:val="0062669F"/>
    <w:rsid w:val="0063186F"/>
    <w:rsid w:val="006318D8"/>
    <w:rsid w:val="00631E2B"/>
    <w:rsid w:val="00633A45"/>
    <w:rsid w:val="00633E69"/>
    <w:rsid w:val="0063660D"/>
    <w:rsid w:val="00636713"/>
    <w:rsid w:val="00642790"/>
    <w:rsid w:val="00643C03"/>
    <w:rsid w:val="00644361"/>
    <w:rsid w:val="00646F38"/>
    <w:rsid w:val="00647CCD"/>
    <w:rsid w:val="00651ADB"/>
    <w:rsid w:val="00652851"/>
    <w:rsid w:val="00655A5B"/>
    <w:rsid w:val="0065600F"/>
    <w:rsid w:val="006568DB"/>
    <w:rsid w:val="00660791"/>
    <w:rsid w:val="00661D69"/>
    <w:rsid w:val="006623DF"/>
    <w:rsid w:val="006624D3"/>
    <w:rsid w:val="00662C5C"/>
    <w:rsid w:val="0066430F"/>
    <w:rsid w:val="0066543E"/>
    <w:rsid w:val="00665777"/>
    <w:rsid w:val="00665F1D"/>
    <w:rsid w:val="0066693F"/>
    <w:rsid w:val="00667D2B"/>
    <w:rsid w:val="00667E61"/>
    <w:rsid w:val="00670CD3"/>
    <w:rsid w:val="00671B6E"/>
    <w:rsid w:val="00672380"/>
    <w:rsid w:val="0067372E"/>
    <w:rsid w:val="006777A4"/>
    <w:rsid w:val="00680D69"/>
    <w:rsid w:val="00682F74"/>
    <w:rsid w:val="00684278"/>
    <w:rsid w:val="00685A3F"/>
    <w:rsid w:val="00686D62"/>
    <w:rsid w:val="006871F7"/>
    <w:rsid w:val="00687758"/>
    <w:rsid w:val="00690CEB"/>
    <w:rsid w:val="00693020"/>
    <w:rsid w:val="006940FA"/>
    <w:rsid w:val="00694772"/>
    <w:rsid w:val="0069554F"/>
    <w:rsid w:val="00697E53"/>
    <w:rsid w:val="006A049D"/>
    <w:rsid w:val="006A16A0"/>
    <w:rsid w:val="006A1BA7"/>
    <w:rsid w:val="006A1F09"/>
    <w:rsid w:val="006A260C"/>
    <w:rsid w:val="006A4B32"/>
    <w:rsid w:val="006A595B"/>
    <w:rsid w:val="006A5DB8"/>
    <w:rsid w:val="006B10FF"/>
    <w:rsid w:val="006B176E"/>
    <w:rsid w:val="006B32D2"/>
    <w:rsid w:val="006B331E"/>
    <w:rsid w:val="006B3AE5"/>
    <w:rsid w:val="006B4AF7"/>
    <w:rsid w:val="006B5269"/>
    <w:rsid w:val="006B755D"/>
    <w:rsid w:val="006B7B85"/>
    <w:rsid w:val="006C0123"/>
    <w:rsid w:val="006C04DF"/>
    <w:rsid w:val="006C0B42"/>
    <w:rsid w:val="006C132F"/>
    <w:rsid w:val="006C16A6"/>
    <w:rsid w:val="006C1CD8"/>
    <w:rsid w:val="006C6D02"/>
    <w:rsid w:val="006C7FDA"/>
    <w:rsid w:val="006D0073"/>
    <w:rsid w:val="006D04DA"/>
    <w:rsid w:val="006D169F"/>
    <w:rsid w:val="006D1A10"/>
    <w:rsid w:val="006D1DE6"/>
    <w:rsid w:val="006D46CD"/>
    <w:rsid w:val="006E0C14"/>
    <w:rsid w:val="006E1FC0"/>
    <w:rsid w:val="006E4675"/>
    <w:rsid w:val="006E4688"/>
    <w:rsid w:val="006E473A"/>
    <w:rsid w:val="006E51D6"/>
    <w:rsid w:val="006E5732"/>
    <w:rsid w:val="006E7BEA"/>
    <w:rsid w:val="006E7D90"/>
    <w:rsid w:val="006F7D8E"/>
    <w:rsid w:val="00700275"/>
    <w:rsid w:val="00701867"/>
    <w:rsid w:val="007034CB"/>
    <w:rsid w:val="00707493"/>
    <w:rsid w:val="00711C9B"/>
    <w:rsid w:val="0071301B"/>
    <w:rsid w:val="00713FB5"/>
    <w:rsid w:val="00714863"/>
    <w:rsid w:val="00716D09"/>
    <w:rsid w:val="007170FA"/>
    <w:rsid w:val="007171ED"/>
    <w:rsid w:val="007179A1"/>
    <w:rsid w:val="00723726"/>
    <w:rsid w:val="00725207"/>
    <w:rsid w:val="0072624D"/>
    <w:rsid w:val="007301A7"/>
    <w:rsid w:val="00730EA7"/>
    <w:rsid w:val="00731C20"/>
    <w:rsid w:val="0073249C"/>
    <w:rsid w:val="00736A0D"/>
    <w:rsid w:val="00736A31"/>
    <w:rsid w:val="00740394"/>
    <w:rsid w:val="00740416"/>
    <w:rsid w:val="007426BA"/>
    <w:rsid w:val="0074368D"/>
    <w:rsid w:val="00745489"/>
    <w:rsid w:val="007455B1"/>
    <w:rsid w:val="00746E75"/>
    <w:rsid w:val="007512AD"/>
    <w:rsid w:val="007514CE"/>
    <w:rsid w:val="00752D7F"/>
    <w:rsid w:val="0075311A"/>
    <w:rsid w:val="0075669A"/>
    <w:rsid w:val="00756F0F"/>
    <w:rsid w:val="00757B20"/>
    <w:rsid w:val="007618E7"/>
    <w:rsid w:val="007633E7"/>
    <w:rsid w:val="007647BA"/>
    <w:rsid w:val="00764FF7"/>
    <w:rsid w:val="007658AB"/>
    <w:rsid w:val="007662F3"/>
    <w:rsid w:val="00766455"/>
    <w:rsid w:val="007664D3"/>
    <w:rsid w:val="00766664"/>
    <w:rsid w:val="00767213"/>
    <w:rsid w:val="00767421"/>
    <w:rsid w:val="007709E5"/>
    <w:rsid w:val="00777B0A"/>
    <w:rsid w:val="00780856"/>
    <w:rsid w:val="0078142A"/>
    <w:rsid w:val="0078201D"/>
    <w:rsid w:val="007826C1"/>
    <w:rsid w:val="00785D75"/>
    <w:rsid w:val="00786E43"/>
    <w:rsid w:val="00790DA5"/>
    <w:rsid w:val="00792374"/>
    <w:rsid w:val="00792DD5"/>
    <w:rsid w:val="00793515"/>
    <w:rsid w:val="00793604"/>
    <w:rsid w:val="00794DBF"/>
    <w:rsid w:val="00795BD5"/>
    <w:rsid w:val="00796635"/>
    <w:rsid w:val="007A1816"/>
    <w:rsid w:val="007A2326"/>
    <w:rsid w:val="007A26CD"/>
    <w:rsid w:val="007A3692"/>
    <w:rsid w:val="007A5A10"/>
    <w:rsid w:val="007A77B6"/>
    <w:rsid w:val="007A78F1"/>
    <w:rsid w:val="007B2FBB"/>
    <w:rsid w:val="007B46C4"/>
    <w:rsid w:val="007B52F0"/>
    <w:rsid w:val="007B6B1F"/>
    <w:rsid w:val="007B7C31"/>
    <w:rsid w:val="007C0369"/>
    <w:rsid w:val="007C12A8"/>
    <w:rsid w:val="007C513F"/>
    <w:rsid w:val="007C58C0"/>
    <w:rsid w:val="007C6B09"/>
    <w:rsid w:val="007D3A0F"/>
    <w:rsid w:val="007D4F3A"/>
    <w:rsid w:val="007D5D8F"/>
    <w:rsid w:val="007D5DBE"/>
    <w:rsid w:val="007D6728"/>
    <w:rsid w:val="007E0A91"/>
    <w:rsid w:val="007E215A"/>
    <w:rsid w:val="007E3495"/>
    <w:rsid w:val="007E458E"/>
    <w:rsid w:val="007E689A"/>
    <w:rsid w:val="007E762A"/>
    <w:rsid w:val="007E7848"/>
    <w:rsid w:val="007E78E8"/>
    <w:rsid w:val="007F09FB"/>
    <w:rsid w:val="007F11B7"/>
    <w:rsid w:val="007F2ACC"/>
    <w:rsid w:val="007F2B70"/>
    <w:rsid w:val="007F316E"/>
    <w:rsid w:val="007F3A37"/>
    <w:rsid w:val="007F6514"/>
    <w:rsid w:val="00803159"/>
    <w:rsid w:val="008050AE"/>
    <w:rsid w:val="00805A7E"/>
    <w:rsid w:val="0080712F"/>
    <w:rsid w:val="008103ED"/>
    <w:rsid w:val="00812307"/>
    <w:rsid w:val="00812778"/>
    <w:rsid w:val="00813D62"/>
    <w:rsid w:val="00814E7D"/>
    <w:rsid w:val="0081523B"/>
    <w:rsid w:val="0081528B"/>
    <w:rsid w:val="0081533F"/>
    <w:rsid w:val="00815BD7"/>
    <w:rsid w:val="00816375"/>
    <w:rsid w:val="00816464"/>
    <w:rsid w:val="008202F1"/>
    <w:rsid w:val="008203EE"/>
    <w:rsid w:val="00822F93"/>
    <w:rsid w:val="00823563"/>
    <w:rsid w:val="00823C2B"/>
    <w:rsid w:val="008249A0"/>
    <w:rsid w:val="00825BF7"/>
    <w:rsid w:val="00825D2B"/>
    <w:rsid w:val="00827537"/>
    <w:rsid w:val="00827A0A"/>
    <w:rsid w:val="00832C80"/>
    <w:rsid w:val="00833572"/>
    <w:rsid w:val="00834346"/>
    <w:rsid w:val="00834539"/>
    <w:rsid w:val="008375B2"/>
    <w:rsid w:val="00841438"/>
    <w:rsid w:val="00842C65"/>
    <w:rsid w:val="0084441B"/>
    <w:rsid w:val="008448CF"/>
    <w:rsid w:val="0084634A"/>
    <w:rsid w:val="00846AB1"/>
    <w:rsid w:val="008476F7"/>
    <w:rsid w:val="00850EF0"/>
    <w:rsid w:val="00851C0F"/>
    <w:rsid w:val="00851CEE"/>
    <w:rsid w:val="00852656"/>
    <w:rsid w:val="00852FE0"/>
    <w:rsid w:val="00856675"/>
    <w:rsid w:val="0086143F"/>
    <w:rsid w:val="0086216A"/>
    <w:rsid w:val="00862473"/>
    <w:rsid w:val="00863C1A"/>
    <w:rsid w:val="0086523B"/>
    <w:rsid w:val="00865BDE"/>
    <w:rsid w:val="00865BFD"/>
    <w:rsid w:val="008664EF"/>
    <w:rsid w:val="0086731F"/>
    <w:rsid w:val="008705E1"/>
    <w:rsid w:val="008707C2"/>
    <w:rsid w:val="0087097D"/>
    <w:rsid w:val="00871091"/>
    <w:rsid w:val="008714DF"/>
    <w:rsid w:val="00871844"/>
    <w:rsid w:val="008725C3"/>
    <w:rsid w:val="00874C22"/>
    <w:rsid w:val="00874F07"/>
    <w:rsid w:val="008752E9"/>
    <w:rsid w:val="00876CC2"/>
    <w:rsid w:val="00877B45"/>
    <w:rsid w:val="00877D4B"/>
    <w:rsid w:val="0088031F"/>
    <w:rsid w:val="008807C6"/>
    <w:rsid w:val="00890665"/>
    <w:rsid w:val="00890B7B"/>
    <w:rsid w:val="00893757"/>
    <w:rsid w:val="008937AF"/>
    <w:rsid w:val="008940F6"/>
    <w:rsid w:val="008946AA"/>
    <w:rsid w:val="00895249"/>
    <w:rsid w:val="008962E9"/>
    <w:rsid w:val="00897394"/>
    <w:rsid w:val="008A1080"/>
    <w:rsid w:val="008A1D8E"/>
    <w:rsid w:val="008A2638"/>
    <w:rsid w:val="008A2A37"/>
    <w:rsid w:val="008A32A7"/>
    <w:rsid w:val="008A5648"/>
    <w:rsid w:val="008A6485"/>
    <w:rsid w:val="008B0370"/>
    <w:rsid w:val="008B266C"/>
    <w:rsid w:val="008B32D2"/>
    <w:rsid w:val="008B34C4"/>
    <w:rsid w:val="008B3A63"/>
    <w:rsid w:val="008B417B"/>
    <w:rsid w:val="008B41D6"/>
    <w:rsid w:val="008B4C3F"/>
    <w:rsid w:val="008C1830"/>
    <w:rsid w:val="008C2332"/>
    <w:rsid w:val="008C2F20"/>
    <w:rsid w:val="008C3130"/>
    <w:rsid w:val="008C3CEF"/>
    <w:rsid w:val="008C49C9"/>
    <w:rsid w:val="008C7E70"/>
    <w:rsid w:val="008D0838"/>
    <w:rsid w:val="008D16B1"/>
    <w:rsid w:val="008D214D"/>
    <w:rsid w:val="008D23E7"/>
    <w:rsid w:val="008D2E22"/>
    <w:rsid w:val="008D3C7E"/>
    <w:rsid w:val="008D4547"/>
    <w:rsid w:val="008D5307"/>
    <w:rsid w:val="008D6929"/>
    <w:rsid w:val="008D7133"/>
    <w:rsid w:val="008E0092"/>
    <w:rsid w:val="008E081B"/>
    <w:rsid w:val="008E092C"/>
    <w:rsid w:val="008E0CBF"/>
    <w:rsid w:val="008E0D94"/>
    <w:rsid w:val="008E1598"/>
    <w:rsid w:val="008E6416"/>
    <w:rsid w:val="008E7A92"/>
    <w:rsid w:val="008E7BC8"/>
    <w:rsid w:val="008F0E84"/>
    <w:rsid w:val="008F1B11"/>
    <w:rsid w:val="008F396E"/>
    <w:rsid w:val="008F4A92"/>
    <w:rsid w:val="008F59DD"/>
    <w:rsid w:val="008F625A"/>
    <w:rsid w:val="008F6644"/>
    <w:rsid w:val="008F74C1"/>
    <w:rsid w:val="008F788D"/>
    <w:rsid w:val="00901CBA"/>
    <w:rsid w:val="00902A52"/>
    <w:rsid w:val="00903EBD"/>
    <w:rsid w:val="0090712D"/>
    <w:rsid w:val="00907B43"/>
    <w:rsid w:val="00907B45"/>
    <w:rsid w:val="00910EDB"/>
    <w:rsid w:val="0091186B"/>
    <w:rsid w:val="00911914"/>
    <w:rsid w:val="009136CB"/>
    <w:rsid w:val="009156F8"/>
    <w:rsid w:val="00916273"/>
    <w:rsid w:val="00916DFB"/>
    <w:rsid w:val="009207FC"/>
    <w:rsid w:val="009208B6"/>
    <w:rsid w:val="00921A0F"/>
    <w:rsid w:val="00921D06"/>
    <w:rsid w:val="00923F7C"/>
    <w:rsid w:val="00924155"/>
    <w:rsid w:val="00924969"/>
    <w:rsid w:val="00925538"/>
    <w:rsid w:val="00927717"/>
    <w:rsid w:val="0093014B"/>
    <w:rsid w:val="009303BD"/>
    <w:rsid w:val="00931EB5"/>
    <w:rsid w:val="009337A1"/>
    <w:rsid w:val="009356ED"/>
    <w:rsid w:val="00935878"/>
    <w:rsid w:val="00935EBC"/>
    <w:rsid w:val="0093717C"/>
    <w:rsid w:val="009371F9"/>
    <w:rsid w:val="009375A9"/>
    <w:rsid w:val="0093794F"/>
    <w:rsid w:val="009379A3"/>
    <w:rsid w:val="009402CB"/>
    <w:rsid w:val="009405FE"/>
    <w:rsid w:val="0094163F"/>
    <w:rsid w:val="00942D40"/>
    <w:rsid w:val="00942F23"/>
    <w:rsid w:val="009468A3"/>
    <w:rsid w:val="0095153C"/>
    <w:rsid w:val="009525D9"/>
    <w:rsid w:val="009532A3"/>
    <w:rsid w:val="00953750"/>
    <w:rsid w:val="0095620C"/>
    <w:rsid w:val="00960E7F"/>
    <w:rsid w:val="00962335"/>
    <w:rsid w:val="009627EC"/>
    <w:rsid w:val="00964734"/>
    <w:rsid w:val="009650D5"/>
    <w:rsid w:val="00966226"/>
    <w:rsid w:val="0096779D"/>
    <w:rsid w:val="009727A8"/>
    <w:rsid w:val="009729E1"/>
    <w:rsid w:val="00973BAF"/>
    <w:rsid w:val="00974C66"/>
    <w:rsid w:val="0097542F"/>
    <w:rsid w:val="0097620C"/>
    <w:rsid w:val="0097630E"/>
    <w:rsid w:val="0098050B"/>
    <w:rsid w:val="0098221A"/>
    <w:rsid w:val="0098339D"/>
    <w:rsid w:val="00983E23"/>
    <w:rsid w:val="009856BA"/>
    <w:rsid w:val="00985DFB"/>
    <w:rsid w:val="00985F67"/>
    <w:rsid w:val="00987CD0"/>
    <w:rsid w:val="009914D9"/>
    <w:rsid w:val="009919DA"/>
    <w:rsid w:val="00991CA6"/>
    <w:rsid w:val="009929B7"/>
    <w:rsid w:val="00993ACF"/>
    <w:rsid w:val="00993DD8"/>
    <w:rsid w:val="009947E8"/>
    <w:rsid w:val="0099674C"/>
    <w:rsid w:val="0099789B"/>
    <w:rsid w:val="00997AF2"/>
    <w:rsid w:val="009A0F52"/>
    <w:rsid w:val="009A1F58"/>
    <w:rsid w:val="009A2059"/>
    <w:rsid w:val="009A2828"/>
    <w:rsid w:val="009A4126"/>
    <w:rsid w:val="009A7ED5"/>
    <w:rsid w:val="009B1AF9"/>
    <w:rsid w:val="009B4B17"/>
    <w:rsid w:val="009B4BF9"/>
    <w:rsid w:val="009B4E02"/>
    <w:rsid w:val="009B51C8"/>
    <w:rsid w:val="009C0185"/>
    <w:rsid w:val="009C0E95"/>
    <w:rsid w:val="009C0FF0"/>
    <w:rsid w:val="009C1DBB"/>
    <w:rsid w:val="009C2041"/>
    <w:rsid w:val="009C247A"/>
    <w:rsid w:val="009C2B00"/>
    <w:rsid w:val="009C2D4F"/>
    <w:rsid w:val="009C3612"/>
    <w:rsid w:val="009C603D"/>
    <w:rsid w:val="009C6595"/>
    <w:rsid w:val="009C6A81"/>
    <w:rsid w:val="009C7550"/>
    <w:rsid w:val="009C764F"/>
    <w:rsid w:val="009D1DEC"/>
    <w:rsid w:val="009D2902"/>
    <w:rsid w:val="009D2D3D"/>
    <w:rsid w:val="009D2EC1"/>
    <w:rsid w:val="009D5A38"/>
    <w:rsid w:val="009D6711"/>
    <w:rsid w:val="009E0636"/>
    <w:rsid w:val="009E06A6"/>
    <w:rsid w:val="009E0E4E"/>
    <w:rsid w:val="009E17D5"/>
    <w:rsid w:val="009E1FD6"/>
    <w:rsid w:val="009E2AE4"/>
    <w:rsid w:val="009E2B12"/>
    <w:rsid w:val="009E4605"/>
    <w:rsid w:val="009E55AF"/>
    <w:rsid w:val="009F00D0"/>
    <w:rsid w:val="009F21F7"/>
    <w:rsid w:val="009F3509"/>
    <w:rsid w:val="009F39FF"/>
    <w:rsid w:val="009F78F3"/>
    <w:rsid w:val="00A047B9"/>
    <w:rsid w:val="00A04C12"/>
    <w:rsid w:val="00A068C5"/>
    <w:rsid w:val="00A079C4"/>
    <w:rsid w:val="00A11337"/>
    <w:rsid w:val="00A11792"/>
    <w:rsid w:val="00A11AE1"/>
    <w:rsid w:val="00A11BAF"/>
    <w:rsid w:val="00A14814"/>
    <w:rsid w:val="00A203B9"/>
    <w:rsid w:val="00A21099"/>
    <w:rsid w:val="00A215FE"/>
    <w:rsid w:val="00A21E18"/>
    <w:rsid w:val="00A23A4D"/>
    <w:rsid w:val="00A26203"/>
    <w:rsid w:val="00A263B4"/>
    <w:rsid w:val="00A2763E"/>
    <w:rsid w:val="00A31785"/>
    <w:rsid w:val="00A337C9"/>
    <w:rsid w:val="00A36608"/>
    <w:rsid w:val="00A3678D"/>
    <w:rsid w:val="00A36D49"/>
    <w:rsid w:val="00A37347"/>
    <w:rsid w:val="00A37847"/>
    <w:rsid w:val="00A3789C"/>
    <w:rsid w:val="00A404CC"/>
    <w:rsid w:val="00A447E1"/>
    <w:rsid w:val="00A44DDE"/>
    <w:rsid w:val="00A45532"/>
    <w:rsid w:val="00A463A5"/>
    <w:rsid w:val="00A46C8F"/>
    <w:rsid w:val="00A47646"/>
    <w:rsid w:val="00A50402"/>
    <w:rsid w:val="00A51986"/>
    <w:rsid w:val="00A51B73"/>
    <w:rsid w:val="00A52506"/>
    <w:rsid w:val="00A538D4"/>
    <w:rsid w:val="00A55BA7"/>
    <w:rsid w:val="00A55BCD"/>
    <w:rsid w:val="00A55EFC"/>
    <w:rsid w:val="00A56291"/>
    <w:rsid w:val="00A56677"/>
    <w:rsid w:val="00A60269"/>
    <w:rsid w:val="00A608D9"/>
    <w:rsid w:val="00A61451"/>
    <w:rsid w:val="00A623FF"/>
    <w:rsid w:val="00A629EB"/>
    <w:rsid w:val="00A64B9E"/>
    <w:rsid w:val="00A66292"/>
    <w:rsid w:val="00A72F5C"/>
    <w:rsid w:val="00A74272"/>
    <w:rsid w:val="00A752C7"/>
    <w:rsid w:val="00A755E6"/>
    <w:rsid w:val="00A75C89"/>
    <w:rsid w:val="00A75EFB"/>
    <w:rsid w:val="00A77629"/>
    <w:rsid w:val="00A80A68"/>
    <w:rsid w:val="00A82D5F"/>
    <w:rsid w:val="00A8432E"/>
    <w:rsid w:val="00A84B3C"/>
    <w:rsid w:val="00A8589C"/>
    <w:rsid w:val="00A86551"/>
    <w:rsid w:val="00A91747"/>
    <w:rsid w:val="00A92161"/>
    <w:rsid w:val="00A92600"/>
    <w:rsid w:val="00A92BC3"/>
    <w:rsid w:val="00A94965"/>
    <w:rsid w:val="00A95234"/>
    <w:rsid w:val="00A95694"/>
    <w:rsid w:val="00A957EA"/>
    <w:rsid w:val="00A96C88"/>
    <w:rsid w:val="00AA03F1"/>
    <w:rsid w:val="00AA1015"/>
    <w:rsid w:val="00AA17B8"/>
    <w:rsid w:val="00AA1ED1"/>
    <w:rsid w:val="00AA2F16"/>
    <w:rsid w:val="00AA2F2F"/>
    <w:rsid w:val="00AA70A4"/>
    <w:rsid w:val="00AA750C"/>
    <w:rsid w:val="00AA79E1"/>
    <w:rsid w:val="00AA7A67"/>
    <w:rsid w:val="00AA7F25"/>
    <w:rsid w:val="00AB0278"/>
    <w:rsid w:val="00AB0A03"/>
    <w:rsid w:val="00AB22D4"/>
    <w:rsid w:val="00AB243A"/>
    <w:rsid w:val="00AB3B82"/>
    <w:rsid w:val="00AB41C7"/>
    <w:rsid w:val="00AB42B7"/>
    <w:rsid w:val="00AB4CE5"/>
    <w:rsid w:val="00AB4EF6"/>
    <w:rsid w:val="00AC263F"/>
    <w:rsid w:val="00AC4021"/>
    <w:rsid w:val="00AC4D4E"/>
    <w:rsid w:val="00AC55F1"/>
    <w:rsid w:val="00AD43A5"/>
    <w:rsid w:val="00AD4866"/>
    <w:rsid w:val="00AD6ECF"/>
    <w:rsid w:val="00AD70A8"/>
    <w:rsid w:val="00AD778E"/>
    <w:rsid w:val="00AE0A7F"/>
    <w:rsid w:val="00AE1D47"/>
    <w:rsid w:val="00AE58D4"/>
    <w:rsid w:val="00AE5963"/>
    <w:rsid w:val="00AE5FD5"/>
    <w:rsid w:val="00AE7CD4"/>
    <w:rsid w:val="00AE7FCE"/>
    <w:rsid w:val="00AF00DB"/>
    <w:rsid w:val="00AF07A9"/>
    <w:rsid w:val="00AF1438"/>
    <w:rsid w:val="00AF244B"/>
    <w:rsid w:val="00AF2E84"/>
    <w:rsid w:val="00AF59FD"/>
    <w:rsid w:val="00AF6606"/>
    <w:rsid w:val="00B00BED"/>
    <w:rsid w:val="00B04A98"/>
    <w:rsid w:val="00B0571D"/>
    <w:rsid w:val="00B06D48"/>
    <w:rsid w:val="00B06F0D"/>
    <w:rsid w:val="00B0708A"/>
    <w:rsid w:val="00B1503D"/>
    <w:rsid w:val="00B16D86"/>
    <w:rsid w:val="00B20BBC"/>
    <w:rsid w:val="00B219A9"/>
    <w:rsid w:val="00B21B73"/>
    <w:rsid w:val="00B2480B"/>
    <w:rsid w:val="00B24A3B"/>
    <w:rsid w:val="00B268AE"/>
    <w:rsid w:val="00B26C9B"/>
    <w:rsid w:val="00B3134D"/>
    <w:rsid w:val="00B320E5"/>
    <w:rsid w:val="00B330FF"/>
    <w:rsid w:val="00B35C74"/>
    <w:rsid w:val="00B37D2F"/>
    <w:rsid w:val="00B40116"/>
    <w:rsid w:val="00B42C3E"/>
    <w:rsid w:val="00B42D8A"/>
    <w:rsid w:val="00B431A8"/>
    <w:rsid w:val="00B438A8"/>
    <w:rsid w:val="00B443C6"/>
    <w:rsid w:val="00B44C1E"/>
    <w:rsid w:val="00B450C2"/>
    <w:rsid w:val="00B46040"/>
    <w:rsid w:val="00B47E43"/>
    <w:rsid w:val="00B5032D"/>
    <w:rsid w:val="00B50C43"/>
    <w:rsid w:val="00B50E72"/>
    <w:rsid w:val="00B51DDF"/>
    <w:rsid w:val="00B529D6"/>
    <w:rsid w:val="00B533E4"/>
    <w:rsid w:val="00B5402D"/>
    <w:rsid w:val="00B54906"/>
    <w:rsid w:val="00B54A53"/>
    <w:rsid w:val="00B54AFE"/>
    <w:rsid w:val="00B5578C"/>
    <w:rsid w:val="00B57EDF"/>
    <w:rsid w:val="00B60CA0"/>
    <w:rsid w:val="00B61B9E"/>
    <w:rsid w:val="00B61D76"/>
    <w:rsid w:val="00B63AB3"/>
    <w:rsid w:val="00B7017C"/>
    <w:rsid w:val="00B73CAB"/>
    <w:rsid w:val="00B7504F"/>
    <w:rsid w:val="00B758E2"/>
    <w:rsid w:val="00B76E23"/>
    <w:rsid w:val="00B77E6F"/>
    <w:rsid w:val="00B8015D"/>
    <w:rsid w:val="00B81B17"/>
    <w:rsid w:val="00B82B83"/>
    <w:rsid w:val="00B83C6F"/>
    <w:rsid w:val="00B83E5C"/>
    <w:rsid w:val="00B85F24"/>
    <w:rsid w:val="00B87654"/>
    <w:rsid w:val="00B87D43"/>
    <w:rsid w:val="00B929DE"/>
    <w:rsid w:val="00B92FFD"/>
    <w:rsid w:val="00B94E70"/>
    <w:rsid w:val="00B953F5"/>
    <w:rsid w:val="00B95FC3"/>
    <w:rsid w:val="00B966CD"/>
    <w:rsid w:val="00BA20FC"/>
    <w:rsid w:val="00BA31CF"/>
    <w:rsid w:val="00BA3325"/>
    <w:rsid w:val="00BA47C8"/>
    <w:rsid w:val="00BA6309"/>
    <w:rsid w:val="00BA71F7"/>
    <w:rsid w:val="00BA7C8C"/>
    <w:rsid w:val="00BB3481"/>
    <w:rsid w:val="00BB4A8F"/>
    <w:rsid w:val="00BB7060"/>
    <w:rsid w:val="00BB727F"/>
    <w:rsid w:val="00BB7CC9"/>
    <w:rsid w:val="00BC0F31"/>
    <w:rsid w:val="00BC1251"/>
    <w:rsid w:val="00BC14A5"/>
    <w:rsid w:val="00BC1C75"/>
    <w:rsid w:val="00BC1FC4"/>
    <w:rsid w:val="00BC2D29"/>
    <w:rsid w:val="00BC2E23"/>
    <w:rsid w:val="00BC4540"/>
    <w:rsid w:val="00BC5240"/>
    <w:rsid w:val="00BD003C"/>
    <w:rsid w:val="00BD08F2"/>
    <w:rsid w:val="00BD14E5"/>
    <w:rsid w:val="00BD330E"/>
    <w:rsid w:val="00BD3B7A"/>
    <w:rsid w:val="00BD3B91"/>
    <w:rsid w:val="00BD3DAB"/>
    <w:rsid w:val="00BD50C5"/>
    <w:rsid w:val="00BD6DE6"/>
    <w:rsid w:val="00BE233A"/>
    <w:rsid w:val="00BE2870"/>
    <w:rsid w:val="00BE7CF5"/>
    <w:rsid w:val="00BF293A"/>
    <w:rsid w:val="00BF37F1"/>
    <w:rsid w:val="00BF44C2"/>
    <w:rsid w:val="00BF4BC0"/>
    <w:rsid w:val="00BF546C"/>
    <w:rsid w:val="00BF789C"/>
    <w:rsid w:val="00C01893"/>
    <w:rsid w:val="00C03CCA"/>
    <w:rsid w:val="00C06205"/>
    <w:rsid w:val="00C062B8"/>
    <w:rsid w:val="00C0665B"/>
    <w:rsid w:val="00C07237"/>
    <w:rsid w:val="00C07243"/>
    <w:rsid w:val="00C1280F"/>
    <w:rsid w:val="00C12C0F"/>
    <w:rsid w:val="00C12D47"/>
    <w:rsid w:val="00C13F7B"/>
    <w:rsid w:val="00C15D28"/>
    <w:rsid w:val="00C161B8"/>
    <w:rsid w:val="00C16570"/>
    <w:rsid w:val="00C1665C"/>
    <w:rsid w:val="00C16F7E"/>
    <w:rsid w:val="00C17157"/>
    <w:rsid w:val="00C174A3"/>
    <w:rsid w:val="00C20BB3"/>
    <w:rsid w:val="00C21611"/>
    <w:rsid w:val="00C221CF"/>
    <w:rsid w:val="00C229AD"/>
    <w:rsid w:val="00C317A5"/>
    <w:rsid w:val="00C31EDC"/>
    <w:rsid w:val="00C32B06"/>
    <w:rsid w:val="00C33820"/>
    <w:rsid w:val="00C35B94"/>
    <w:rsid w:val="00C365D2"/>
    <w:rsid w:val="00C36FAA"/>
    <w:rsid w:val="00C37AC4"/>
    <w:rsid w:val="00C408CA"/>
    <w:rsid w:val="00C4166F"/>
    <w:rsid w:val="00C41BAD"/>
    <w:rsid w:val="00C430B9"/>
    <w:rsid w:val="00C43B51"/>
    <w:rsid w:val="00C458A0"/>
    <w:rsid w:val="00C45B60"/>
    <w:rsid w:val="00C479EC"/>
    <w:rsid w:val="00C519D9"/>
    <w:rsid w:val="00C528F6"/>
    <w:rsid w:val="00C53FAE"/>
    <w:rsid w:val="00C54DDD"/>
    <w:rsid w:val="00C55418"/>
    <w:rsid w:val="00C56F73"/>
    <w:rsid w:val="00C625BC"/>
    <w:rsid w:val="00C625CF"/>
    <w:rsid w:val="00C65B0D"/>
    <w:rsid w:val="00C65F60"/>
    <w:rsid w:val="00C7042C"/>
    <w:rsid w:val="00C7236E"/>
    <w:rsid w:val="00C72506"/>
    <w:rsid w:val="00C73171"/>
    <w:rsid w:val="00C74DE9"/>
    <w:rsid w:val="00C75330"/>
    <w:rsid w:val="00C7616D"/>
    <w:rsid w:val="00C7664E"/>
    <w:rsid w:val="00C8150A"/>
    <w:rsid w:val="00C82FD9"/>
    <w:rsid w:val="00C830E3"/>
    <w:rsid w:val="00C8473E"/>
    <w:rsid w:val="00C84984"/>
    <w:rsid w:val="00C84B50"/>
    <w:rsid w:val="00C85F15"/>
    <w:rsid w:val="00C86838"/>
    <w:rsid w:val="00C90AE9"/>
    <w:rsid w:val="00C91A69"/>
    <w:rsid w:val="00C91CD2"/>
    <w:rsid w:val="00C92E90"/>
    <w:rsid w:val="00C94170"/>
    <w:rsid w:val="00C9471C"/>
    <w:rsid w:val="00C975BA"/>
    <w:rsid w:val="00CA117C"/>
    <w:rsid w:val="00CA1942"/>
    <w:rsid w:val="00CA22AC"/>
    <w:rsid w:val="00CA2642"/>
    <w:rsid w:val="00CA2BB5"/>
    <w:rsid w:val="00CA34D3"/>
    <w:rsid w:val="00CA424F"/>
    <w:rsid w:val="00CA493D"/>
    <w:rsid w:val="00CA5768"/>
    <w:rsid w:val="00CA7C81"/>
    <w:rsid w:val="00CA7ECA"/>
    <w:rsid w:val="00CB09BE"/>
    <w:rsid w:val="00CB0DC4"/>
    <w:rsid w:val="00CB32DB"/>
    <w:rsid w:val="00CB33F3"/>
    <w:rsid w:val="00CB450B"/>
    <w:rsid w:val="00CB766B"/>
    <w:rsid w:val="00CC32CD"/>
    <w:rsid w:val="00CC35E2"/>
    <w:rsid w:val="00CC3B27"/>
    <w:rsid w:val="00CC44BB"/>
    <w:rsid w:val="00CC4E23"/>
    <w:rsid w:val="00CC59A7"/>
    <w:rsid w:val="00CC5DCC"/>
    <w:rsid w:val="00CC6606"/>
    <w:rsid w:val="00CC6DFC"/>
    <w:rsid w:val="00CD1007"/>
    <w:rsid w:val="00CD1F2A"/>
    <w:rsid w:val="00CD208C"/>
    <w:rsid w:val="00CD20DC"/>
    <w:rsid w:val="00CD3482"/>
    <w:rsid w:val="00CD4801"/>
    <w:rsid w:val="00CD56B8"/>
    <w:rsid w:val="00CD6115"/>
    <w:rsid w:val="00CE1CF6"/>
    <w:rsid w:val="00CE3272"/>
    <w:rsid w:val="00CE3677"/>
    <w:rsid w:val="00CE5657"/>
    <w:rsid w:val="00CE5D43"/>
    <w:rsid w:val="00CE5F6E"/>
    <w:rsid w:val="00CE636E"/>
    <w:rsid w:val="00CE7394"/>
    <w:rsid w:val="00CE7505"/>
    <w:rsid w:val="00CF088C"/>
    <w:rsid w:val="00CF1BE2"/>
    <w:rsid w:val="00CF3B85"/>
    <w:rsid w:val="00CF5368"/>
    <w:rsid w:val="00CF5FA8"/>
    <w:rsid w:val="00CF7217"/>
    <w:rsid w:val="00CF7AF3"/>
    <w:rsid w:val="00D0014E"/>
    <w:rsid w:val="00D02F98"/>
    <w:rsid w:val="00D032B5"/>
    <w:rsid w:val="00D04767"/>
    <w:rsid w:val="00D065D5"/>
    <w:rsid w:val="00D0664D"/>
    <w:rsid w:val="00D068A4"/>
    <w:rsid w:val="00D06E39"/>
    <w:rsid w:val="00D07BF3"/>
    <w:rsid w:val="00D10501"/>
    <w:rsid w:val="00D1174C"/>
    <w:rsid w:val="00D11995"/>
    <w:rsid w:val="00D11ABD"/>
    <w:rsid w:val="00D12194"/>
    <w:rsid w:val="00D1259E"/>
    <w:rsid w:val="00D12ABB"/>
    <w:rsid w:val="00D131DC"/>
    <w:rsid w:val="00D13DEF"/>
    <w:rsid w:val="00D15217"/>
    <w:rsid w:val="00D153E2"/>
    <w:rsid w:val="00D157B9"/>
    <w:rsid w:val="00D2003D"/>
    <w:rsid w:val="00D2078A"/>
    <w:rsid w:val="00D239DA"/>
    <w:rsid w:val="00D23B7C"/>
    <w:rsid w:val="00D2567F"/>
    <w:rsid w:val="00D265E8"/>
    <w:rsid w:val="00D3041D"/>
    <w:rsid w:val="00D308CE"/>
    <w:rsid w:val="00D30C13"/>
    <w:rsid w:val="00D31FE3"/>
    <w:rsid w:val="00D35C52"/>
    <w:rsid w:val="00D3677B"/>
    <w:rsid w:val="00D36C3D"/>
    <w:rsid w:val="00D4049E"/>
    <w:rsid w:val="00D40745"/>
    <w:rsid w:val="00D427F6"/>
    <w:rsid w:val="00D42BD8"/>
    <w:rsid w:val="00D438A5"/>
    <w:rsid w:val="00D44C28"/>
    <w:rsid w:val="00D458BF"/>
    <w:rsid w:val="00D50116"/>
    <w:rsid w:val="00D5178A"/>
    <w:rsid w:val="00D56280"/>
    <w:rsid w:val="00D56B9B"/>
    <w:rsid w:val="00D5700E"/>
    <w:rsid w:val="00D57FBA"/>
    <w:rsid w:val="00D6028E"/>
    <w:rsid w:val="00D60C54"/>
    <w:rsid w:val="00D60CFC"/>
    <w:rsid w:val="00D61E5F"/>
    <w:rsid w:val="00D6206F"/>
    <w:rsid w:val="00D62F12"/>
    <w:rsid w:val="00D6315A"/>
    <w:rsid w:val="00D63870"/>
    <w:rsid w:val="00D63A5C"/>
    <w:rsid w:val="00D64B8C"/>
    <w:rsid w:val="00D662F1"/>
    <w:rsid w:val="00D67CF7"/>
    <w:rsid w:val="00D7092F"/>
    <w:rsid w:val="00D7116E"/>
    <w:rsid w:val="00D73489"/>
    <w:rsid w:val="00D73D30"/>
    <w:rsid w:val="00D74C28"/>
    <w:rsid w:val="00D75157"/>
    <w:rsid w:val="00D7632E"/>
    <w:rsid w:val="00D76391"/>
    <w:rsid w:val="00D77143"/>
    <w:rsid w:val="00D7764C"/>
    <w:rsid w:val="00D80184"/>
    <w:rsid w:val="00D834BE"/>
    <w:rsid w:val="00D84365"/>
    <w:rsid w:val="00D84969"/>
    <w:rsid w:val="00D8587F"/>
    <w:rsid w:val="00D87414"/>
    <w:rsid w:val="00D87865"/>
    <w:rsid w:val="00D87E41"/>
    <w:rsid w:val="00D92F4D"/>
    <w:rsid w:val="00D93F7B"/>
    <w:rsid w:val="00D9509D"/>
    <w:rsid w:val="00D95D0C"/>
    <w:rsid w:val="00D96BA8"/>
    <w:rsid w:val="00DA0759"/>
    <w:rsid w:val="00DA094E"/>
    <w:rsid w:val="00DA0C4D"/>
    <w:rsid w:val="00DA3CFD"/>
    <w:rsid w:val="00DA607D"/>
    <w:rsid w:val="00DA6614"/>
    <w:rsid w:val="00DA7EB4"/>
    <w:rsid w:val="00DB352E"/>
    <w:rsid w:val="00DB38B5"/>
    <w:rsid w:val="00DB64AC"/>
    <w:rsid w:val="00DB7550"/>
    <w:rsid w:val="00DB7AA3"/>
    <w:rsid w:val="00DC26E5"/>
    <w:rsid w:val="00DC2B61"/>
    <w:rsid w:val="00DC3170"/>
    <w:rsid w:val="00DC3D65"/>
    <w:rsid w:val="00DC40A9"/>
    <w:rsid w:val="00DC4A0B"/>
    <w:rsid w:val="00DC5070"/>
    <w:rsid w:val="00DC5C3B"/>
    <w:rsid w:val="00DC5E9F"/>
    <w:rsid w:val="00DC7465"/>
    <w:rsid w:val="00DC7532"/>
    <w:rsid w:val="00DC7CEC"/>
    <w:rsid w:val="00DC7FFE"/>
    <w:rsid w:val="00DD062A"/>
    <w:rsid w:val="00DD0B6C"/>
    <w:rsid w:val="00DD21DB"/>
    <w:rsid w:val="00DD353B"/>
    <w:rsid w:val="00DD392A"/>
    <w:rsid w:val="00DD3FD7"/>
    <w:rsid w:val="00DD4C12"/>
    <w:rsid w:val="00DD541D"/>
    <w:rsid w:val="00DD7488"/>
    <w:rsid w:val="00DD7792"/>
    <w:rsid w:val="00DE0A41"/>
    <w:rsid w:val="00DE13F1"/>
    <w:rsid w:val="00DE2267"/>
    <w:rsid w:val="00DE4F32"/>
    <w:rsid w:val="00DE51E0"/>
    <w:rsid w:val="00DE620A"/>
    <w:rsid w:val="00DE6BDF"/>
    <w:rsid w:val="00DE7E55"/>
    <w:rsid w:val="00DF01C1"/>
    <w:rsid w:val="00DF1043"/>
    <w:rsid w:val="00DF2D8C"/>
    <w:rsid w:val="00DF4412"/>
    <w:rsid w:val="00DF63EA"/>
    <w:rsid w:val="00DF6C58"/>
    <w:rsid w:val="00DF7ECE"/>
    <w:rsid w:val="00E00DFD"/>
    <w:rsid w:val="00E00E02"/>
    <w:rsid w:val="00E022C0"/>
    <w:rsid w:val="00E02398"/>
    <w:rsid w:val="00E024B4"/>
    <w:rsid w:val="00E02E9B"/>
    <w:rsid w:val="00E036CE"/>
    <w:rsid w:val="00E0463E"/>
    <w:rsid w:val="00E052F2"/>
    <w:rsid w:val="00E05AA1"/>
    <w:rsid w:val="00E06185"/>
    <w:rsid w:val="00E11AC7"/>
    <w:rsid w:val="00E11E75"/>
    <w:rsid w:val="00E12F95"/>
    <w:rsid w:val="00E13FC6"/>
    <w:rsid w:val="00E1449A"/>
    <w:rsid w:val="00E152C7"/>
    <w:rsid w:val="00E15B1D"/>
    <w:rsid w:val="00E15E59"/>
    <w:rsid w:val="00E16235"/>
    <w:rsid w:val="00E165A7"/>
    <w:rsid w:val="00E16B9F"/>
    <w:rsid w:val="00E17C4A"/>
    <w:rsid w:val="00E208D7"/>
    <w:rsid w:val="00E20A04"/>
    <w:rsid w:val="00E22CB3"/>
    <w:rsid w:val="00E23322"/>
    <w:rsid w:val="00E2547A"/>
    <w:rsid w:val="00E256FB"/>
    <w:rsid w:val="00E31D77"/>
    <w:rsid w:val="00E350E6"/>
    <w:rsid w:val="00E37578"/>
    <w:rsid w:val="00E37BCF"/>
    <w:rsid w:val="00E37DFA"/>
    <w:rsid w:val="00E41B4E"/>
    <w:rsid w:val="00E41DC3"/>
    <w:rsid w:val="00E421A8"/>
    <w:rsid w:val="00E421E5"/>
    <w:rsid w:val="00E42277"/>
    <w:rsid w:val="00E42B01"/>
    <w:rsid w:val="00E42C24"/>
    <w:rsid w:val="00E433A7"/>
    <w:rsid w:val="00E45A82"/>
    <w:rsid w:val="00E46388"/>
    <w:rsid w:val="00E46713"/>
    <w:rsid w:val="00E478FB"/>
    <w:rsid w:val="00E505CF"/>
    <w:rsid w:val="00E50856"/>
    <w:rsid w:val="00E50DE2"/>
    <w:rsid w:val="00E53AF9"/>
    <w:rsid w:val="00E55BC0"/>
    <w:rsid w:val="00E569A6"/>
    <w:rsid w:val="00E60303"/>
    <w:rsid w:val="00E60F26"/>
    <w:rsid w:val="00E610B7"/>
    <w:rsid w:val="00E61285"/>
    <w:rsid w:val="00E625E0"/>
    <w:rsid w:val="00E626DB"/>
    <w:rsid w:val="00E6453A"/>
    <w:rsid w:val="00E64F45"/>
    <w:rsid w:val="00E65B33"/>
    <w:rsid w:val="00E65E02"/>
    <w:rsid w:val="00E67530"/>
    <w:rsid w:val="00E67592"/>
    <w:rsid w:val="00E7074F"/>
    <w:rsid w:val="00E72573"/>
    <w:rsid w:val="00E7510E"/>
    <w:rsid w:val="00E76EAA"/>
    <w:rsid w:val="00E770BF"/>
    <w:rsid w:val="00E773CA"/>
    <w:rsid w:val="00E80C2F"/>
    <w:rsid w:val="00E81F57"/>
    <w:rsid w:val="00E82B9A"/>
    <w:rsid w:val="00E83BA4"/>
    <w:rsid w:val="00E83FC1"/>
    <w:rsid w:val="00E871BD"/>
    <w:rsid w:val="00E87267"/>
    <w:rsid w:val="00E877BF"/>
    <w:rsid w:val="00E9048F"/>
    <w:rsid w:val="00E9082F"/>
    <w:rsid w:val="00E90A85"/>
    <w:rsid w:val="00E9179F"/>
    <w:rsid w:val="00E92206"/>
    <w:rsid w:val="00E92DB2"/>
    <w:rsid w:val="00E932F1"/>
    <w:rsid w:val="00E94428"/>
    <w:rsid w:val="00E957D9"/>
    <w:rsid w:val="00E95C5C"/>
    <w:rsid w:val="00E95D4E"/>
    <w:rsid w:val="00E969F6"/>
    <w:rsid w:val="00E96C8D"/>
    <w:rsid w:val="00E97D73"/>
    <w:rsid w:val="00EA0B77"/>
    <w:rsid w:val="00EA1DC1"/>
    <w:rsid w:val="00EA1F2F"/>
    <w:rsid w:val="00EB020C"/>
    <w:rsid w:val="00EB09CD"/>
    <w:rsid w:val="00EB2D62"/>
    <w:rsid w:val="00EB7236"/>
    <w:rsid w:val="00EC0E95"/>
    <w:rsid w:val="00EC1338"/>
    <w:rsid w:val="00EC191C"/>
    <w:rsid w:val="00EC3EE9"/>
    <w:rsid w:val="00EC5F3E"/>
    <w:rsid w:val="00EC63F7"/>
    <w:rsid w:val="00EC749C"/>
    <w:rsid w:val="00ED0DBC"/>
    <w:rsid w:val="00ED12E2"/>
    <w:rsid w:val="00ED57BE"/>
    <w:rsid w:val="00ED6FEE"/>
    <w:rsid w:val="00EE1AF4"/>
    <w:rsid w:val="00EE1CC2"/>
    <w:rsid w:val="00EE37DB"/>
    <w:rsid w:val="00EE3A55"/>
    <w:rsid w:val="00EE3A62"/>
    <w:rsid w:val="00EE50A2"/>
    <w:rsid w:val="00EE518A"/>
    <w:rsid w:val="00EE597C"/>
    <w:rsid w:val="00EE5C0F"/>
    <w:rsid w:val="00EE616C"/>
    <w:rsid w:val="00EF1FA8"/>
    <w:rsid w:val="00EF32FA"/>
    <w:rsid w:val="00EF40DD"/>
    <w:rsid w:val="00EF44E3"/>
    <w:rsid w:val="00EF4BB0"/>
    <w:rsid w:val="00EF4CD1"/>
    <w:rsid w:val="00EF55A1"/>
    <w:rsid w:val="00EF581E"/>
    <w:rsid w:val="00F012E8"/>
    <w:rsid w:val="00F01B23"/>
    <w:rsid w:val="00F02E7B"/>
    <w:rsid w:val="00F10039"/>
    <w:rsid w:val="00F10D6B"/>
    <w:rsid w:val="00F115D2"/>
    <w:rsid w:val="00F15AE0"/>
    <w:rsid w:val="00F16AFB"/>
    <w:rsid w:val="00F17597"/>
    <w:rsid w:val="00F2098A"/>
    <w:rsid w:val="00F20C5D"/>
    <w:rsid w:val="00F20FE9"/>
    <w:rsid w:val="00F224AD"/>
    <w:rsid w:val="00F2596F"/>
    <w:rsid w:val="00F25A20"/>
    <w:rsid w:val="00F267BD"/>
    <w:rsid w:val="00F3053B"/>
    <w:rsid w:val="00F31B1E"/>
    <w:rsid w:val="00F32AE4"/>
    <w:rsid w:val="00F32BBD"/>
    <w:rsid w:val="00F32D97"/>
    <w:rsid w:val="00F337A4"/>
    <w:rsid w:val="00F3403D"/>
    <w:rsid w:val="00F36BA9"/>
    <w:rsid w:val="00F37711"/>
    <w:rsid w:val="00F4179D"/>
    <w:rsid w:val="00F42614"/>
    <w:rsid w:val="00F42AF9"/>
    <w:rsid w:val="00F43F45"/>
    <w:rsid w:val="00F4465E"/>
    <w:rsid w:val="00F455FF"/>
    <w:rsid w:val="00F464B3"/>
    <w:rsid w:val="00F466F1"/>
    <w:rsid w:val="00F47749"/>
    <w:rsid w:val="00F47AE5"/>
    <w:rsid w:val="00F47FDB"/>
    <w:rsid w:val="00F522BF"/>
    <w:rsid w:val="00F52E8F"/>
    <w:rsid w:val="00F5332B"/>
    <w:rsid w:val="00F55158"/>
    <w:rsid w:val="00F5547F"/>
    <w:rsid w:val="00F56022"/>
    <w:rsid w:val="00F5622B"/>
    <w:rsid w:val="00F56637"/>
    <w:rsid w:val="00F5762A"/>
    <w:rsid w:val="00F60C37"/>
    <w:rsid w:val="00F61983"/>
    <w:rsid w:val="00F67958"/>
    <w:rsid w:val="00F70BEF"/>
    <w:rsid w:val="00F712AE"/>
    <w:rsid w:val="00F752AA"/>
    <w:rsid w:val="00F758D3"/>
    <w:rsid w:val="00F76408"/>
    <w:rsid w:val="00F77AE9"/>
    <w:rsid w:val="00F81A13"/>
    <w:rsid w:val="00F82A8D"/>
    <w:rsid w:val="00F82FA2"/>
    <w:rsid w:val="00F82FB0"/>
    <w:rsid w:val="00F83765"/>
    <w:rsid w:val="00F874DC"/>
    <w:rsid w:val="00F904F5"/>
    <w:rsid w:val="00F91FF1"/>
    <w:rsid w:val="00F92820"/>
    <w:rsid w:val="00F929A1"/>
    <w:rsid w:val="00F930A3"/>
    <w:rsid w:val="00F94456"/>
    <w:rsid w:val="00F94B04"/>
    <w:rsid w:val="00F95381"/>
    <w:rsid w:val="00F95780"/>
    <w:rsid w:val="00F96B33"/>
    <w:rsid w:val="00FA1126"/>
    <w:rsid w:val="00FA1154"/>
    <w:rsid w:val="00FA210C"/>
    <w:rsid w:val="00FA21E3"/>
    <w:rsid w:val="00FA67ED"/>
    <w:rsid w:val="00FB143F"/>
    <w:rsid w:val="00FB1533"/>
    <w:rsid w:val="00FB166A"/>
    <w:rsid w:val="00FB6546"/>
    <w:rsid w:val="00FB6804"/>
    <w:rsid w:val="00FB6EE0"/>
    <w:rsid w:val="00FB6F25"/>
    <w:rsid w:val="00FB7ED9"/>
    <w:rsid w:val="00FC056C"/>
    <w:rsid w:val="00FC38FE"/>
    <w:rsid w:val="00FC3D33"/>
    <w:rsid w:val="00FC481B"/>
    <w:rsid w:val="00FD04B8"/>
    <w:rsid w:val="00FD199D"/>
    <w:rsid w:val="00FD1C71"/>
    <w:rsid w:val="00FD2617"/>
    <w:rsid w:val="00FD2B0C"/>
    <w:rsid w:val="00FD3033"/>
    <w:rsid w:val="00FD31D2"/>
    <w:rsid w:val="00FD52AA"/>
    <w:rsid w:val="00FD56FD"/>
    <w:rsid w:val="00FD5EF9"/>
    <w:rsid w:val="00FD615F"/>
    <w:rsid w:val="00FD7480"/>
    <w:rsid w:val="00FD7A1C"/>
    <w:rsid w:val="00FD7BE2"/>
    <w:rsid w:val="00FE05B8"/>
    <w:rsid w:val="00FE15C2"/>
    <w:rsid w:val="00FE5BD7"/>
    <w:rsid w:val="00FE5F0D"/>
    <w:rsid w:val="00FE5F4C"/>
    <w:rsid w:val="00FE68A1"/>
    <w:rsid w:val="00FE76A5"/>
    <w:rsid w:val="00FE77D3"/>
    <w:rsid w:val="00FE7A08"/>
    <w:rsid w:val="00FF0E06"/>
    <w:rsid w:val="00FF0ED4"/>
    <w:rsid w:val="00FF3E17"/>
    <w:rsid w:val="00FF3F5F"/>
    <w:rsid w:val="00FF6640"/>
    <w:rsid w:val="00FF6F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6531E"/>
  <w15:chartTrackingRefBased/>
  <w15:docId w15:val="{32C89E2F-E036-484F-901D-5D5730EA7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712F"/>
    <w:pPr>
      <w:spacing w:line="256" w:lineRule="auto"/>
    </w:pPr>
  </w:style>
  <w:style w:type="paragraph" w:styleId="berschrift1">
    <w:name w:val="heading 1"/>
    <w:basedOn w:val="Standard"/>
    <w:next w:val="Standard"/>
    <w:link w:val="berschrift1Zchn"/>
    <w:uiPriority w:val="9"/>
    <w:qFormat/>
    <w:rsid w:val="006A5D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8A10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0978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071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0712F"/>
    <w:rPr>
      <w:rFonts w:eastAsia="SimSun"/>
    </w:rPr>
  </w:style>
  <w:style w:type="character" w:styleId="Fett">
    <w:name w:val="Strong"/>
    <w:basedOn w:val="Absatz-Standardschriftart"/>
    <w:uiPriority w:val="22"/>
    <w:qFormat/>
    <w:rsid w:val="0080712F"/>
    <w:rPr>
      <w:b/>
      <w:bCs/>
    </w:rPr>
  </w:style>
  <w:style w:type="character" w:customStyle="1" w:styleId="q4iawc">
    <w:name w:val="q4iawc"/>
    <w:basedOn w:val="Absatz-Standardschriftart"/>
    <w:rsid w:val="0080712F"/>
  </w:style>
  <w:style w:type="paragraph" w:styleId="Fuzeile">
    <w:name w:val="footer"/>
    <w:basedOn w:val="Standard"/>
    <w:link w:val="FuzeileZchn"/>
    <w:uiPriority w:val="99"/>
    <w:unhideWhenUsed/>
    <w:rsid w:val="007454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5489"/>
    <w:rPr>
      <w:rFonts w:eastAsia="SimSun"/>
    </w:rPr>
  </w:style>
  <w:style w:type="character" w:customStyle="1" w:styleId="berschrift1Zchn">
    <w:name w:val="Überschrift 1 Zchn"/>
    <w:basedOn w:val="Absatz-Standardschriftart"/>
    <w:link w:val="berschrift1"/>
    <w:uiPriority w:val="9"/>
    <w:rsid w:val="006A5DB8"/>
    <w:rPr>
      <w:rFonts w:asciiTheme="majorHAnsi" w:eastAsiaTheme="majorEastAsia" w:hAnsiTheme="majorHAnsi" w:cstheme="majorBidi"/>
      <w:color w:val="2F5496" w:themeColor="accent1" w:themeShade="BF"/>
      <w:sz w:val="32"/>
      <w:szCs w:val="32"/>
    </w:rPr>
  </w:style>
  <w:style w:type="character" w:customStyle="1" w:styleId="viiyi">
    <w:name w:val="viiyi"/>
    <w:basedOn w:val="Absatz-Standardschriftart"/>
    <w:rsid w:val="00064397"/>
  </w:style>
  <w:style w:type="paragraph" w:styleId="Listenabsatz">
    <w:name w:val="List Paragraph"/>
    <w:basedOn w:val="Standard"/>
    <w:uiPriority w:val="34"/>
    <w:qFormat/>
    <w:rsid w:val="00D9509D"/>
    <w:pPr>
      <w:ind w:left="720"/>
      <w:contextualSpacing/>
    </w:pPr>
  </w:style>
  <w:style w:type="character" w:customStyle="1" w:styleId="berschrift2Zchn">
    <w:name w:val="Überschrift 2 Zchn"/>
    <w:basedOn w:val="Absatz-Standardschriftart"/>
    <w:link w:val="berschrift2"/>
    <w:uiPriority w:val="9"/>
    <w:rsid w:val="008A1080"/>
    <w:rPr>
      <w:rFonts w:asciiTheme="majorHAnsi" w:eastAsiaTheme="majorEastAsia" w:hAnsiTheme="majorHAnsi" w:cstheme="majorBidi"/>
      <w:color w:val="2F5496" w:themeColor="accent1" w:themeShade="BF"/>
      <w:sz w:val="26"/>
      <w:szCs w:val="26"/>
    </w:rPr>
  </w:style>
  <w:style w:type="paragraph" w:styleId="Funotentext">
    <w:name w:val="footnote text"/>
    <w:basedOn w:val="Standard"/>
    <w:link w:val="FunotentextZchn"/>
    <w:uiPriority w:val="99"/>
    <w:unhideWhenUsed/>
    <w:rsid w:val="009D2902"/>
    <w:pPr>
      <w:spacing w:after="0" w:line="240" w:lineRule="auto"/>
    </w:pPr>
    <w:rPr>
      <w:sz w:val="20"/>
      <w:szCs w:val="20"/>
    </w:rPr>
  </w:style>
  <w:style w:type="character" w:customStyle="1" w:styleId="FunotentextZchn">
    <w:name w:val="Fußnotentext Zchn"/>
    <w:basedOn w:val="Absatz-Standardschriftart"/>
    <w:link w:val="Funotentext"/>
    <w:uiPriority w:val="99"/>
    <w:rsid w:val="009D2902"/>
    <w:rPr>
      <w:rFonts w:eastAsia="SimSun"/>
      <w:sz w:val="20"/>
      <w:szCs w:val="20"/>
    </w:rPr>
  </w:style>
  <w:style w:type="character" w:styleId="Funotenzeichen">
    <w:name w:val="footnote reference"/>
    <w:basedOn w:val="Absatz-Standardschriftart"/>
    <w:uiPriority w:val="99"/>
    <w:semiHidden/>
    <w:unhideWhenUsed/>
    <w:rsid w:val="009D2902"/>
    <w:rPr>
      <w:vertAlign w:val="superscript"/>
    </w:rPr>
  </w:style>
  <w:style w:type="character" w:styleId="Hyperlink">
    <w:name w:val="Hyperlink"/>
    <w:basedOn w:val="Absatz-Standardschriftart"/>
    <w:uiPriority w:val="99"/>
    <w:unhideWhenUsed/>
    <w:rsid w:val="00786E43"/>
    <w:rPr>
      <w:color w:val="0000FF"/>
      <w:u w:val="single"/>
    </w:rPr>
  </w:style>
  <w:style w:type="character" w:customStyle="1" w:styleId="rynqvb">
    <w:name w:val="rynqvb"/>
    <w:basedOn w:val="Absatz-Standardschriftart"/>
    <w:rsid w:val="008725C3"/>
  </w:style>
  <w:style w:type="character" w:customStyle="1" w:styleId="hwtze">
    <w:name w:val="hwtze"/>
    <w:basedOn w:val="Absatz-Standardschriftart"/>
    <w:rsid w:val="0088031F"/>
  </w:style>
  <w:style w:type="table" w:styleId="Tabellenraster">
    <w:name w:val="Table Grid"/>
    <w:basedOn w:val="NormaleTabelle"/>
    <w:uiPriority w:val="39"/>
    <w:rsid w:val="00C3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097867"/>
    <w:rPr>
      <w:rFonts w:asciiTheme="majorHAnsi" w:eastAsiaTheme="majorEastAsia" w:hAnsiTheme="majorHAnsi" w:cstheme="majorBidi"/>
      <w:color w:val="1F3763" w:themeColor="accent1" w:themeShade="7F"/>
      <w:sz w:val="24"/>
      <w:szCs w:val="24"/>
    </w:rPr>
  </w:style>
  <w:style w:type="paragraph" w:styleId="StandardWeb">
    <w:name w:val="Normal (Web)"/>
    <w:basedOn w:val="Standard"/>
    <w:uiPriority w:val="99"/>
    <w:unhideWhenUsed/>
    <w:rsid w:val="00175D41"/>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NichtaufgelsteErwhnung">
    <w:name w:val="Unresolved Mention"/>
    <w:basedOn w:val="Absatz-Standardschriftart"/>
    <w:uiPriority w:val="99"/>
    <w:semiHidden/>
    <w:unhideWhenUsed/>
    <w:rsid w:val="00175D41"/>
    <w:rPr>
      <w:color w:val="605E5C"/>
      <w:shd w:val="clear" w:color="auto" w:fill="E1DFDD"/>
    </w:rPr>
  </w:style>
  <w:style w:type="character" w:customStyle="1" w:styleId="highlight">
    <w:name w:val="highlight"/>
    <w:basedOn w:val="Absatz-Standardschriftart"/>
    <w:rsid w:val="0008286C"/>
  </w:style>
  <w:style w:type="paragraph" w:styleId="Inhaltsverzeichnisberschrift">
    <w:name w:val="TOC Heading"/>
    <w:basedOn w:val="berschrift1"/>
    <w:next w:val="Standard"/>
    <w:uiPriority w:val="39"/>
    <w:unhideWhenUsed/>
    <w:qFormat/>
    <w:rsid w:val="009F3509"/>
    <w:pPr>
      <w:spacing w:line="259" w:lineRule="auto"/>
      <w:outlineLvl w:val="9"/>
    </w:pPr>
    <w:rPr>
      <w:lang w:val="de-DE" w:eastAsia="de-DE"/>
    </w:rPr>
  </w:style>
  <w:style w:type="paragraph" w:styleId="Verzeichnis1">
    <w:name w:val="toc 1"/>
    <w:basedOn w:val="Standard"/>
    <w:next w:val="Standard"/>
    <w:autoRedefine/>
    <w:uiPriority w:val="39"/>
    <w:unhideWhenUsed/>
    <w:rsid w:val="009F3509"/>
    <w:pPr>
      <w:spacing w:after="100"/>
    </w:pPr>
  </w:style>
  <w:style w:type="paragraph" w:styleId="Verzeichnis2">
    <w:name w:val="toc 2"/>
    <w:basedOn w:val="Standard"/>
    <w:next w:val="Standard"/>
    <w:autoRedefine/>
    <w:uiPriority w:val="39"/>
    <w:unhideWhenUsed/>
    <w:rsid w:val="009F3509"/>
    <w:pPr>
      <w:tabs>
        <w:tab w:val="left" w:pos="880"/>
        <w:tab w:val="right" w:leader="dot" w:pos="9061"/>
      </w:tabs>
      <w:spacing w:after="100" w:line="360" w:lineRule="auto"/>
      <w:ind w:left="220"/>
      <w:jc w:val="both"/>
    </w:pPr>
  </w:style>
  <w:style w:type="paragraph" w:styleId="Verzeichnis3">
    <w:name w:val="toc 3"/>
    <w:basedOn w:val="Standard"/>
    <w:next w:val="Standard"/>
    <w:autoRedefine/>
    <w:uiPriority w:val="39"/>
    <w:unhideWhenUsed/>
    <w:rsid w:val="009F3509"/>
    <w:pPr>
      <w:spacing w:after="100"/>
      <w:ind w:left="440"/>
    </w:pPr>
  </w:style>
  <w:style w:type="character" w:customStyle="1" w:styleId="markedcontent">
    <w:name w:val="markedcontent"/>
    <w:basedOn w:val="Absatz-Standardschriftart"/>
    <w:rsid w:val="00F874DC"/>
  </w:style>
  <w:style w:type="character" w:styleId="BesuchterLink">
    <w:name w:val="FollowedHyperlink"/>
    <w:basedOn w:val="Absatz-Standardschriftart"/>
    <w:uiPriority w:val="99"/>
    <w:semiHidden/>
    <w:unhideWhenUsed/>
    <w:rsid w:val="00F874DC"/>
    <w:rPr>
      <w:color w:val="954F72" w:themeColor="followedHyperlink"/>
      <w:u w:val="single"/>
    </w:rPr>
  </w:style>
  <w:style w:type="character" w:customStyle="1" w:styleId="cf01">
    <w:name w:val="cf01"/>
    <w:basedOn w:val="Absatz-Standardschriftart"/>
    <w:rsid w:val="00121D9A"/>
    <w:rPr>
      <w:rFonts w:ascii="Segoe UI" w:hAnsi="Segoe UI" w:cs="Segoe UI" w:hint="default"/>
      <w:sz w:val="18"/>
      <w:szCs w:val="18"/>
      <w:shd w:val="clear" w:color="auto" w:fil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05422">
      <w:bodyDiv w:val="1"/>
      <w:marLeft w:val="0"/>
      <w:marRight w:val="0"/>
      <w:marTop w:val="0"/>
      <w:marBottom w:val="0"/>
      <w:divBdr>
        <w:top w:val="none" w:sz="0" w:space="0" w:color="auto"/>
        <w:left w:val="none" w:sz="0" w:space="0" w:color="auto"/>
        <w:bottom w:val="none" w:sz="0" w:space="0" w:color="auto"/>
        <w:right w:val="none" w:sz="0" w:space="0" w:color="auto"/>
      </w:divBdr>
    </w:div>
    <w:div w:id="167063666">
      <w:bodyDiv w:val="1"/>
      <w:marLeft w:val="0"/>
      <w:marRight w:val="0"/>
      <w:marTop w:val="0"/>
      <w:marBottom w:val="0"/>
      <w:divBdr>
        <w:top w:val="none" w:sz="0" w:space="0" w:color="auto"/>
        <w:left w:val="none" w:sz="0" w:space="0" w:color="auto"/>
        <w:bottom w:val="none" w:sz="0" w:space="0" w:color="auto"/>
        <w:right w:val="none" w:sz="0" w:space="0" w:color="auto"/>
      </w:divBdr>
    </w:div>
    <w:div w:id="379086746">
      <w:bodyDiv w:val="1"/>
      <w:marLeft w:val="0"/>
      <w:marRight w:val="0"/>
      <w:marTop w:val="0"/>
      <w:marBottom w:val="0"/>
      <w:divBdr>
        <w:top w:val="none" w:sz="0" w:space="0" w:color="auto"/>
        <w:left w:val="none" w:sz="0" w:space="0" w:color="auto"/>
        <w:bottom w:val="none" w:sz="0" w:space="0" w:color="auto"/>
        <w:right w:val="none" w:sz="0" w:space="0" w:color="auto"/>
      </w:divBdr>
    </w:div>
    <w:div w:id="431751877">
      <w:bodyDiv w:val="1"/>
      <w:marLeft w:val="0"/>
      <w:marRight w:val="0"/>
      <w:marTop w:val="0"/>
      <w:marBottom w:val="0"/>
      <w:divBdr>
        <w:top w:val="none" w:sz="0" w:space="0" w:color="auto"/>
        <w:left w:val="none" w:sz="0" w:space="0" w:color="auto"/>
        <w:bottom w:val="none" w:sz="0" w:space="0" w:color="auto"/>
        <w:right w:val="none" w:sz="0" w:space="0" w:color="auto"/>
      </w:divBdr>
    </w:div>
    <w:div w:id="435953950">
      <w:bodyDiv w:val="1"/>
      <w:marLeft w:val="0"/>
      <w:marRight w:val="0"/>
      <w:marTop w:val="0"/>
      <w:marBottom w:val="0"/>
      <w:divBdr>
        <w:top w:val="none" w:sz="0" w:space="0" w:color="auto"/>
        <w:left w:val="none" w:sz="0" w:space="0" w:color="auto"/>
        <w:bottom w:val="none" w:sz="0" w:space="0" w:color="auto"/>
        <w:right w:val="none" w:sz="0" w:space="0" w:color="auto"/>
      </w:divBdr>
    </w:div>
    <w:div w:id="468985564">
      <w:bodyDiv w:val="1"/>
      <w:marLeft w:val="0"/>
      <w:marRight w:val="0"/>
      <w:marTop w:val="0"/>
      <w:marBottom w:val="0"/>
      <w:divBdr>
        <w:top w:val="none" w:sz="0" w:space="0" w:color="auto"/>
        <w:left w:val="none" w:sz="0" w:space="0" w:color="auto"/>
        <w:bottom w:val="none" w:sz="0" w:space="0" w:color="auto"/>
        <w:right w:val="none" w:sz="0" w:space="0" w:color="auto"/>
      </w:divBdr>
    </w:div>
    <w:div w:id="494691111">
      <w:bodyDiv w:val="1"/>
      <w:marLeft w:val="0"/>
      <w:marRight w:val="0"/>
      <w:marTop w:val="0"/>
      <w:marBottom w:val="0"/>
      <w:divBdr>
        <w:top w:val="none" w:sz="0" w:space="0" w:color="auto"/>
        <w:left w:val="none" w:sz="0" w:space="0" w:color="auto"/>
        <w:bottom w:val="none" w:sz="0" w:space="0" w:color="auto"/>
        <w:right w:val="none" w:sz="0" w:space="0" w:color="auto"/>
      </w:divBdr>
    </w:div>
    <w:div w:id="570189785">
      <w:bodyDiv w:val="1"/>
      <w:marLeft w:val="0"/>
      <w:marRight w:val="0"/>
      <w:marTop w:val="0"/>
      <w:marBottom w:val="0"/>
      <w:divBdr>
        <w:top w:val="none" w:sz="0" w:space="0" w:color="auto"/>
        <w:left w:val="none" w:sz="0" w:space="0" w:color="auto"/>
        <w:bottom w:val="none" w:sz="0" w:space="0" w:color="auto"/>
        <w:right w:val="none" w:sz="0" w:space="0" w:color="auto"/>
      </w:divBdr>
    </w:div>
    <w:div w:id="572932087">
      <w:bodyDiv w:val="1"/>
      <w:marLeft w:val="0"/>
      <w:marRight w:val="0"/>
      <w:marTop w:val="0"/>
      <w:marBottom w:val="0"/>
      <w:divBdr>
        <w:top w:val="none" w:sz="0" w:space="0" w:color="auto"/>
        <w:left w:val="none" w:sz="0" w:space="0" w:color="auto"/>
        <w:bottom w:val="none" w:sz="0" w:space="0" w:color="auto"/>
        <w:right w:val="none" w:sz="0" w:space="0" w:color="auto"/>
      </w:divBdr>
    </w:div>
    <w:div w:id="580219820">
      <w:bodyDiv w:val="1"/>
      <w:marLeft w:val="0"/>
      <w:marRight w:val="0"/>
      <w:marTop w:val="0"/>
      <w:marBottom w:val="0"/>
      <w:divBdr>
        <w:top w:val="none" w:sz="0" w:space="0" w:color="auto"/>
        <w:left w:val="none" w:sz="0" w:space="0" w:color="auto"/>
        <w:bottom w:val="none" w:sz="0" w:space="0" w:color="auto"/>
        <w:right w:val="none" w:sz="0" w:space="0" w:color="auto"/>
      </w:divBdr>
    </w:div>
    <w:div w:id="746272240">
      <w:bodyDiv w:val="1"/>
      <w:marLeft w:val="0"/>
      <w:marRight w:val="0"/>
      <w:marTop w:val="0"/>
      <w:marBottom w:val="0"/>
      <w:divBdr>
        <w:top w:val="none" w:sz="0" w:space="0" w:color="auto"/>
        <w:left w:val="none" w:sz="0" w:space="0" w:color="auto"/>
        <w:bottom w:val="none" w:sz="0" w:space="0" w:color="auto"/>
        <w:right w:val="none" w:sz="0" w:space="0" w:color="auto"/>
      </w:divBdr>
    </w:div>
    <w:div w:id="973371598">
      <w:bodyDiv w:val="1"/>
      <w:marLeft w:val="0"/>
      <w:marRight w:val="0"/>
      <w:marTop w:val="0"/>
      <w:marBottom w:val="0"/>
      <w:divBdr>
        <w:top w:val="none" w:sz="0" w:space="0" w:color="auto"/>
        <w:left w:val="none" w:sz="0" w:space="0" w:color="auto"/>
        <w:bottom w:val="none" w:sz="0" w:space="0" w:color="auto"/>
        <w:right w:val="none" w:sz="0" w:space="0" w:color="auto"/>
      </w:divBdr>
    </w:div>
    <w:div w:id="1366712810">
      <w:bodyDiv w:val="1"/>
      <w:marLeft w:val="0"/>
      <w:marRight w:val="0"/>
      <w:marTop w:val="0"/>
      <w:marBottom w:val="0"/>
      <w:divBdr>
        <w:top w:val="none" w:sz="0" w:space="0" w:color="auto"/>
        <w:left w:val="none" w:sz="0" w:space="0" w:color="auto"/>
        <w:bottom w:val="none" w:sz="0" w:space="0" w:color="auto"/>
        <w:right w:val="none" w:sz="0" w:space="0" w:color="auto"/>
      </w:divBdr>
    </w:div>
    <w:div w:id="1429500494">
      <w:bodyDiv w:val="1"/>
      <w:marLeft w:val="0"/>
      <w:marRight w:val="0"/>
      <w:marTop w:val="0"/>
      <w:marBottom w:val="0"/>
      <w:divBdr>
        <w:top w:val="none" w:sz="0" w:space="0" w:color="auto"/>
        <w:left w:val="none" w:sz="0" w:space="0" w:color="auto"/>
        <w:bottom w:val="none" w:sz="0" w:space="0" w:color="auto"/>
        <w:right w:val="none" w:sz="0" w:space="0" w:color="auto"/>
      </w:divBdr>
    </w:div>
    <w:div w:id="1462727958">
      <w:bodyDiv w:val="1"/>
      <w:marLeft w:val="0"/>
      <w:marRight w:val="0"/>
      <w:marTop w:val="0"/>
      <w:marBottom w:val="0"/>
      <w:divBdr>
        <w:top w:val="none" w:sz="0" w:space="0" w:color="auto"/>
        <w:left w:val="none" w:sz="0" w:space="0" w:color="auto"/>
        <w:bottom w:val="none" w:sz="0" w:space="0" w:color="auto"/>
        <w:right w:val="none" w:sz="0" w:space="0" w:color="auto"/>
      </w:divBdr>
      <w:divsChild>
        <w:div w:id="642079225">
          <w:marLeft w:val="0"/>
          <w:marRight w:val="0"/>
          <w:marTop w:val="0"/>
          <w:marBottom w:val="0"/>
          <w:divBdr>
            <w:top w:val="none" w:sz="0" w:space="0" w:color="auto"/>
            <w:left w:val="none" w:sz="0" w:space="0" w:color="auto"/>
            <w:bottom w:val="none" w:sz="0" w:space="0" w:color="auto"/>
            <w:right w:val="none" w:sz="0" w:space="0" w:color="auto"/>
          </w:divBdr>
        </w:div>
      </w:divsChild>
    </w:div>
    <w:div w:id="1533226722">
      <w:bodyDiv w:val="1"/>
      <w:marLeft w:val="0"/>
      <w:marRight w:val="0"/>
      <w:marTop w:val="0"/>
      <w:marBottom w:val="0"/>
      <w:divBdr>
        <w:top w:val="none" w:sz="0" w:space="0" w:color="auto"/>
        <w:left w:val="none" w:sz="0" w:space="0" w:color="auto"/>
        <w:bottom w:val="none" w:sz="0" w:space="0" w:color="auto"/>
        <w:right w:val="none" w:sz="0" w:space="0" w:color="auto"/>
      </w:divBdr>
    </w:div>
    <w:div w:id="1659572682">
      <w:bodyDiv w:val="1"/>
      <w:marLeft w:val="0"/>
      <w:marRight w:val="0"/>
      <w:marTop w:val="0"/>
      <w:marBottom w:val="0"/>
      <w:divBdr>
        <w:top w:val="none" w:sz="0" w:space="0" w:color="auto"/>
        <w:left w:val="none" w:sz="0" w:space="0" w:color="auto"/>
        <w:bottom w:val="none" w:sz="0" w:space="0" w:color="auto"/>
        <w:right w:val="none" w:sz="0" w:space="0" w:color="auto"/>
      </w:divBdr>
    </w:div>
    <w:div w:id="1684896341">
      <w:bodyDiv w:val="1"/>
      <w:marLeft w:val="0"/>
      <w:marRight w:val="0"/>
      <w:marTop w:val="0"/>
      <w:marBottom w:val="0"/>
      <w:divBdr>
        <w:top w:val="none" w:sz="0" w:space="0" w:color="auto"/>
        <w:left w:val="none" w:sz="0" w:space="0" w:color="auto"/>
        <w:bottom w:val="none" w:sz="0" w:space="0" w:color="auto"/>
        <w:right w:val="none" w:sz="0" w:space="0" w:color="auto"/>
      </w:divBdr>
    </w:div>
    <w:div w:id="1977952776">
      <w:bodyDiv w:val="1"/>
      <w:marLeft w:val="0"/>
      <w:marRight w:val="0"/>
      <w:marTop w:val="0"/>
      <w:marBottom w:val="0"/>
      <w:divBdr>
        <w:top w:val="none" w:sz="0" w:space="0" w:color="auto"/>
        <w:left w:val="none" w:sz="0" w:space="0" w:color="auto"/>
        <w:bottom w:val="none" w:sz="0" w:space="0" w:color="auto"/>
        <w:right w:val="none" w:sz="0" w:space="0" w:color="auto"/>
      </w:divBdr>
      <w:divsChild>
        <w:div w:id="509638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nase-rec.ujc.cas.cz/archiv.php?art=4769" TargetMode="External"/><Relationship Id="rId3" Type="http://schemas.openxmlformats.org/officeDocument/2006/relationships/styles" Target="styles.xml"/><Relationship Id="rId21" Type="http://schemas.openxmlformats.org/officeDocument/2006/relationships/hyperlink" Target="https://www.duden.de/suchen/dudenonline/diminutivum"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doi.org/10.21747/9789898969217/paraa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caslin.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hyperlink" Target="https://easy-deutsch.de/adverbien/hin-und-he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uden.de/suchen/dudenonline/diminutivum" TargetMode="External"/><Relationship Id="rId2" Type="http://schemas.openxmlformats.org/officeDocument/2006/relationships/hyperlink" Target="https://doi.org/10.21747/9789898969217/paraa2" TargetMode="External"/><Relationship Id="rId1" Type="http://schemas.openxmlformats.org/officeDocument/2006/relationships/hyperlink" Target="http://nase-rec.ujc.cas.cz/archiv.php?art=476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28B05-09E8-43DC-A5D9-F14849FEC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21173</Words>
  <Characters>133393</Characters>
  <Application>Microsoft Office Word</Application>
  <DocSecurity>0</DocSecurity>
  <Lines>1111</Lines>
  <Paragraphs>308</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154258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Bartoncova Anna</dc:creator>
  <cp:keywords/>
  <dc:description/>
  <cp:lastModifiedBy>Bartoncova Anna</cp:lastModifiedBy>
  <cp:revision>1590</cp:revision>
  <dcterms:created xsi:type="dcterms:W3CDTF">2022-08-25T05:17:00Z</dcterms:created>
  <dcterms:modified xsi:type="dcterms:W3CDTF">2023-04-19T20:50:00Z</dcterms:modified>
</cp:coreProperties>
</file>