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6BB" w:rsidRPr="00F01D38" w:rsidRDefault="00DD66BB" w:rsidP="00D04333">
      <w:pPr>
        <w:spacing w:before="240" w:after="0" w:line="360" w:lineRule="auto"/>
        <w:ind w:left="1701" w:right="1134"/>
        <w:jc w:val="center"/>
        <w:rPr>
          <w:rFonts w:ascii="Times New Roman" w:hAnsi="Times New Roman" w:cs="Times New Roman"/>
          <w:sz w:val="28"/>
          <w:szCs w:val="28"/>
        </w:rPr>
      </w:pPr>
    </w:p>
    <w:p w:rsidR="00DD66BB" w:rsidRPr="00F01D38" w:rsidRDefault="00DD66BB" w:rsidP="00D04333">
      <w:pPr>
        <w:pStyle w:val="Bezmezer"/>
        <w:jc w:val="center"/>
        <w:rPr>
          <w:rFonts w:ascii="Times New Roman" w:hAnsi="Times New Roman" w:cs="Times New Roman"/>
          <w:sz w:val="28"/>
          <w:szCs w:val="28"/>
        </w:rPr>
      </w:pPr>
      <w:r w:rsidRPr="00F01D38">
        <w:rPr>
          <w:rFonts w:ascii="Times New Roman" w:hAnsi="Times New Roman" w:cs="Times New Roman"/>
          <w:sz w:val="28"/>
          <w:szCs w:val="28"/>
        </w:rPr>
        <w:t>Univerzita Palackého v Olomouci</w:t>
      </w:r>
    </w:p>
    <w:p w:rsidR="00DD66BB" w:rsidRPr="00F01D38" w:rsidRDefault="00DD66BB" w:rsidP="00D04333">
      <w:pPr>
        <w:pStyle w:val="Bezmezer"/>
        <w:jc w:val="center"/>
        <w:rPr>
          <w:rFonts w:ascii="Times New Roman" w:hAnsi="Times New Roman" w:cs="Times New Roman"/>
          <w:sz w:val="28"/>
          <w:szCs w:val="28"/>
        </w:rPr>
      </w:pPr>
      <w:r w:rsidRPr="00F01D38">
        <w:rPr>
          <w:rFonts w:ascii="Times New Roman" w:hAnsi="Times New Roman" w:cs="Times New Roman"/>
          <w:sz w:val="28"/>
          <w:szCs w:val="28"/>
        </w:rPr>
        <w:t>Právnická fakulta</w:t>
      </w:r>
    </w:p>
    <w:p w:rsidR="00DD66BB" w:rsidRPr="00F01D38" w:rsidRDefault="00DD66BB" w:rsidP="00D04333">
      <w:pPr>
        <w:pStyle w:val="Bezmezer"/>
        <w:jc w:val="center"/>
        <w:rPr>
          <w:rFonts w:ascii="Times New Roman" w:hAnsi="Times New Roman" w:cs="Times New Roman"/>
          <w:sz w:val="28"/>
          <w:szCs w:val="28"/>
        </w:rPr>
      </w:pPr>
    </w:p>
    <w:p w:rsidR="00DD66BB" w:rsidRPr="00F01D38" w:rsidRDefault="00DD66BB" w:rsidP="00D04333">
      <w:pPr>
        <w:pStyle w:val="Bezmezer"/>
        <w:jc w:val="center"/>
        <w:rPr>
          <w:rFonts w:ascii="Times New Roman" w:hAnsi="Times New Roman" w:cs="Times New Roman"/>
          <w:sz w:val="28"/>
          <w:szCs w:val="28"/>
        </w:rPr>
      </w:pPr>
    </w:p>
    <w:p w:rsidR="00DD66BB" w:rsidRPr="00F01D38" w:rsidRDefault="00DD66BB" w:rsidP="00D04333">
      <w:pPr>
        <w:pStyle w:val="Bezmezer"/>
        <w:jc w:val="center"/>
        <w:rPr>
          <w:rFonts w:ascii="Times New Roman" w:hAnsi="Times New Roman" w:cs="Times New Roman"/>
          <w:sz w:val="28"/>
          <w:szCs w:val="28"/>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Pr="00F01D38" w:rsidRDefault="00DD66BB" w:rsidP="00D04333">
      <w:pPr>
        <w:pStyle w:val="Bezmezer"/>
        <w:jc w:val="center"/>
        <w:rPr>
          <w:rFonts w:ascii="Times New Roman" w:hAnsi="Times New Roman" w:cs="Times New Roman"/>
          <w:sz w:val="28"/>
          <w:szCs w:val="28"/>
        </w:rPr>
      </w:pPr>
      <w:r w:rsidRPr="00F01D38">
        <w:rPr>
          <w:rFonts w:ascii="Times New Roman" w:hAnsi="Times New Roman" w:cs="Times New Roman"/>
          <w:sz w:val="28"/>
          <w:szCs w:val="28"/>
        </w:rPr>
        <w:t>Lukáš Pokorný</w:t>
      </w:r>
    </w:p>
    <w:p w:rsidR="00DD66BB" w:rsidRDefault="00DD66BB" w:rsidP="00D04333">
      <w:pPr>
        <w:pStyle w:val="Bezmezer"/>
        <w:jc w:val="center"/>
        <w:rPr>
          <w:rFonts w:ascii="Times New Roman" w:hAnsi="Times New Roman" w:cs="Times New Roman"/>
          <w:sz w:val="24"/>
          <w:szCs w:val="24"/>
        </w:rPr>
      </w:pPr>
    </w:p>
    <w:p w:rsidR="001203BC" w:rsidRDefault="001203BC" w:rsidP="00D04333">
      <w:pPr>
        <w:pStyle w:val="Bezmezer"/>
        <w:jc w:val="center"/>
        <w:rPr>
          <w:rFonts w:ascii="Times New Roman" w:hAnsi="Times New Roman" w:cs="Times New Roman"/>
          <w:sz w:val="24"/>
          <w:szCs w:val="24"/>
        </w:rPr>
      </w:pPr>
    </w:p>
    <w:p w:rsidR="00DD66BB" w:rsidRPr="00D04333" w:rsidRDefault="00DD66BB" w:rsidP="00D04333">
      <w:pPr>
        <w:pStyle w:val="Bezmezer"/>
        <w:jc w:val="center"/>
        <w:rPr>
          <w:rFonts w:ascii="Times New Roman" w:hAnsi="Times New Roman" w:cs="Times New Roman"/>
          <w:b/>
          <w:sz w:val="32"/>
          <w:szCs w:val="32"/>
        </w:rPr>
      </w:pPr>
      <w:r w:rsidRPr="00D04333">
        <w:rPr>
          <w:rFonts w:ascii="Times New Roman" w:hAnsi="Times New Roman" w:cs="Times New Roman"/>
          <w:b/>
          <w:sz w:val="32"/>
          <w:szCs w:val="32"/>
        </w:rPr>
        <w:t>Podmíněné propuštění z výkonu trestu odnětí svobody</w:t>
      </w:r>
    </w:p>
    <w:p w:rsidR="00DD66BB" w:rsidRDefault="00DD66BB" w:rsidP="00D04333">
      <w:pPr>
        <w:pStyle w:val="Bezmezer"/>
        <w:jc w:val="center"/>
        <w:rPr>
          <w:rFonts w:ascii="Times New Roman" w:hAnsi="Times New Roman" w:cs="Times New Roman"/>
          <w:sz w:val="32"/>
          <w:szCs w:val="32"/>
        </w:rPr>
      </w:pPr>
    </w:p>
    <w:p w:rsidR="001203BC" w:rsidRPr="00F01D38" w:rsidRDefault="001203BC" w:rsidP="00D04333">
      <w:pPr>
        <w:pStyle w:val="Bezmezer"/>
        <w:jc w:val="center"/>
        <w:rPr>
          <w:rFonts w:ascii="Times New Roman" w:hAnsi="Times New Roman" w:cs="Times New Roman"/>
          <w:sz w:val="32"/>
          <w:szCs w:val="32"/>
        </w:rPr>
      </w:pPr>
    </w:p>
    <w:p w:rsidR="00DD66BB" w:rsidRPr="00F01D38" w:rsidRDefault="00DD66BB" w:rsidP="00D04333">
      <w:pPr>
        <w:pStyle w:val="Bezmezer"/>
        <w:jc w:val="center"/>
        <w:rPr>
          <w:rFonts w:ascii="Times New Roman" w:hAnsi="Times New Roman" w:cs="Times New Roman"/>
          <w:sz w:val="28"/>
          <w:szCs w:val="28"/>
        </w:rPr>
      </w:pPr>
      <w:r w:rsidRPr="00F01D38">
        <w:rPr>
          <w:rFonts w:ascii="Times New Roman" w:hAnsi="Times New Roman" w:cs="Times New Roman"/>
          <w:sz w:val="28"/>
          <w:szCs w:val="28"/>
        </w:rPr>
        <w:t>Diplomová práce</w:t>
      </w: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4"/>
          <w:szCs w:val="24"/>
        </w:rPr>
      </w:pPr>
    </w:p>
    <w:p w:rsidR="00DD66BB" w:rsidRDefault="00DD66BB" w:rsidP="00D04333">
      <w:pPr>
        <w:pStyle w:val="Bezmezer"/>
        <w:rPr>
          <w:rFonts w:ascii="Times New Roman" w:hAnsi="Times New Roman" w:cs="Times New Roman"/>
          <w:sz w:val="24"/>
          <w:szCs w:val="24"/>
        </w:rPr>
      </w:pPr>
    </w:p>
    <w:p w:rsidR="00DD66BB" w:rsidRDefault="00DD66BB" w:rsidP="00D04333">
      <w:pPr>
        <w:pStyle w:val="Bezmezer"/>
        <w:jc w:val="center"/>
        <w:rPr>
          <w:rFonts w:ascii="Times New Roman" w:hAnsi="Times New Roman" w:cs="Times New Roman"/>
          <w:sz w:val="28"/>
          <w:szCs w:val="28"/>
        </w:rPr>
      </w:pPr>
      <w:r>
        <w:rPr>
          <w:rFonts w:ascii="Times New Roman" w:hAnsi="Times New Roman" w:cs="Times New Roman"/>
          <w:sz w:val="28"/>
          <w:szCs w:val="28"/>
        </w:rPr>
        <w:t>Olomouc 2015</w:t>
      </w: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pStyle w:val="Bezmezer"/>
        <w:jc w:val="center"/>
        <w:rPr>
          <w:rFonts w:ascii="Times New Roman" w:hAnsi="Times New Roman" w:cs="Times New Roman"/>
          <w:sz w:val="28"/>
          <w:szCs w:val="28"/>
        </w:rPr>
      </w:pPr>
    </w:p>
    <w:p w:rsidR="00DD66BB" w:rsidRDefault="00DD66BB" w:rsidP="00DD66BB">
      <w:pPr>
        <w:spacing w:line="360" w:lineRule="auto"/>
        <w:rPr>
          <w:rFonts w:ascii="Times New Roman" w:hAnsi="Times New Roman" w:cs="Times New Roman"/>
          <w:sz w:val="24"/>
          <w:szCs w:val="24"/>
        </w:rPr>
      </w:pPr>
    </w:p>
    <w:p w:rsidR="00DD66BB" w:rsidRDefault="00DD66BB" w:rsidP="00DD66BB">
      <w:pPr>
        <w:spacing w:line="360" w:lineRule="auto"/>
        <w:rPr>
          <w:rFonts w:ascii="Times New Roman" w:hAnsi="Times New Roman" w:cs="Times New Roman"/>
          <w:sz w:val="24"/>
          <w:szCs w:val="24"/>
        </w:rPr>
      </w:pPr>
    </w:p>
    <w:p w:rsidR="00DD66BB" w:rsidRDefault="00DD66BB" w:rsidP="00DD66BB">
      <w:pPr>
        <w:spacing w:line="360" w:lineRule="auto"/>
        <w:rPr>
          <w:rFonts w:ascii="Times New Roman" w:hAnsi="Times New Roman" w:cs="Times New Roman"/>
          <w:sz w:val="24"/>
          <w:szCs w:val="24"/>
        </w:rPr>
      </w:pPr>
    </w:p>
    <w:p w:rsidR="00DD66BB" w:rsidRDefault="00DD66BB" w:rsidP="00DD66BB">
      <w:pPr>
        <w:spacing w:line="360" w:lineRule="auto"/>
        <w:rPr>
          <w:rFonts w:ascii="Times New Roman" w:hAnsi="Times New Roman" w:cs="Times New Roman"/>
          <w:sz w:val="24"/>
          <w:szCs w:val="24"/>
        </w:rPr>
      </w:pPr>
    </w:p>
    <w:p w:rsidR="00DD66BB" w:rsidRDefault="00DD66BB" w:rsidP="00DD66BB">
      <w:pPr>
        <w:spacing w:line="360" w:lineRule="auto"/>
        <w:rPr>
          <w:rFonts w:ascii="Times New Roman" w:hAnsi="Times New Roman" w:cs="Times New Roman"/>
          <w:sz w:val="24"/>
          <w:szCs w:val="24"/>
        </w:rPr>
      </w:pPr>
    </w:p>
    <w:p w:rsidR="00DD66BB" w:rsidRDefault="00DD66BB" w:rsidP="00DD66BB">
      <w:pPr>
        <w:spacing w:line="360" w:lineRule="auto"/>
        <w:rPr>
          <w:rFonts w:ascii="Times New Roman" w:hAnsi="Times New Roman" w:cs="Times New Roman"/>
          <w:sz w:val="24"/>
          <w:szCs w:val="24"/>
        </w:rPr>
      </w:pPr>
    </w:p>
    <w:p w:rsidR="00DD66BB" w:rsidRDefault="00DD66BB" w:rsidP="00DD66BB">
      <w:pPr>
        <w:spacing w:line="360" w:lineRule="auto"/>
        <w:rPr>
          <w:rFonts w:ascii="Times New Roman" w:hAnsi="Times New Roman" w:cs="Times New Roman"/>
          <w:sz w:val="24"/>
          <w:szCs w:val="24"/>
        </w:rPr>
      </w:pPr>
    </w:p>
    <w:p w:rsidR="00DD66BB" w:rsidRDefault="00DD66BB" w:rsidP="00DD66BB">
      <w:pPr>
        <w:spacing w:line="360" w:lineRule="auto"/>
        <w:rPr>
          <w:rFonts w:ascii="Times New Roman" w:hAnsi="Times New Roman" w:cs="Times New Roman"/>
          <w:sz w:val="24"/>
          <w:szCs w:val="24"/>
        </w:rPr>
      </w:pPr>
    </w:p>
    <w:p w:rsidR="00DD66BB" w:rsidRDefault="00DD66BB" w:rsidP="00DD66BB">
      <w:pPr>
        <w:autoSpaceDE w:val="0"/>
        <w:autoSpaceDN w:val="0"/>
        <w:adjustRightInd w:val="0"/>
        <w:spacing w:after="0" w:line="240" w:lineRule="auto"/>
        <w:rPr>
          <w:rFonts w:ascii="Times New Roman" w:hAnsi="Times New Roman" w:cs="Times New Roman"/>
          <w:sz w:val="24"/>
          <w:szCs w:val="24"/>
        </w:rPr>
      </w:pPr>
    </w:p>
    <w:p w:rsidR="00DD66BB" w:rsidRPr="00D73866" w:rsidRDefault="0054668F" w:rsidP="0054668F">
      <w:pPr>
        <w:pStyle w:val="Bezmezer"/>
        <w:ind w:firstLine="708"/>
        <w:jc w:val="both"/>
        <w:rPr>
          <w:rFonts w:ascii="Times New Roman" w:hAnsi="Times New Roman" w:cs="Times New Roman"/>
          <w:sz w:val="32"/>
          <w:szCs w:val="32"/>
        </w:rPr>
      </w:pPr>
      <w:r>
        <w:rPr>
          <w:rFonts w:ascii="Times New Roman" w:hAnsi="Times New Roman" w:cs="Times New Roman"/>
          <w:sz w:val="24"/>
          <w:szCs w:val="24"/>
        </w:rPr>
        <w:t>„</w:t>
      </w:r>
      <w:r w:rsidR="00DD66BB" w:rsidRPr="00F01D38">
        <w:rPr>
          <w:rFonts w:ascii="Times New Roman" w:hAnsi="Times New Roman" w:cs="Times New Roman"/>
          <w:sz w:val="24"/>
          <w:szCs w:val="24"/>
        </w:rPr>
        <w:t>P</w:t>
      </w:r>
      <w:r w:rsidR="00DD66BB">
        <w:rPr>
          <w:rFonts w:ascii="Times New Roman" w:hAnsi="Times New Roman" w:cs="Times New Roman"/>
          <w:sz w:val="24"/>
          <w:szCs w:val="24"/>
        </w:rPr>
        <w:t>rohlašuji, že</w:t>
      </w:r>
      <w:r>
        <w:rPr>
          <w:rFonts w:ascii="Times New Roman" w:hAnsi="Times New Roman" w:cs="Times New Roman"/>
          <w:sz w:val="24"/>
          <w:szCs w:val="24"/>
        </w:rPr>
        <w:t xml:space="preserve"> jsem diplomovou práci na téma </w:t>
      </w:r>
      <w:r w:rsidR="00DD66BB" w:rsidRPr="00D73866">
        <w:rPr>
          <w:rFonts w:ascii="Times New Roman" w:hAnsi="Times New Roman" w:cs="Times New Roman"/>
          <w:sz w:val="24"/>
          <w:szCs w:val="24"/>
        </w:rPr>
        <w:t>Podmíněné propuštění z výkonu trestu odnětí svobody</w:t>
      </w:r>
      <w:r w:rsidR="00DD66BB">
        <w:rPr>
          <w:rFonts w:ascii="Times New Roman" w:hAnsi="Times New Roman" w:cs="Times New Roman"/>
          <w:sz w:val="24"/>
          <w:szCs w:val="24"/>
        </w:rPr>
        <w:t xml:space="preserve"> vypracoval samostatně a citoval</w:t>
      </w:r>
      <w:r w:rsidR="00DD66BB" w:rsidRPr="00F01D38">
        <w:rPr>
          <w:rFonts w:ascii="Times New Roman" w:hAnsi="Times New Roman" w:cs="Times New Roman"/>
          <w:sz w:val="24"/>
          <w:szCs w:val="24"/>
        </w:rPr>
        <w:t xml:space="preserve"> jsem všechny použité zdroje.</w:t>
      </w:r>
      <w:r>
        <w:rPr>
          <w:rFonts w:ascii="Times New Roman" w:hAnsi="Times New Roman" w:cs="Times New Roman"/>
          <w:sz w:val="24"/>
          <w:szCs w:val="24"/>
        </w:rPr>
        <w:t>“</w:t>
      </w:r>
    </w:p>
    <w:p w:rsidR="00DD66BB" w:rsidRDefault="00DD66BB" w:rsidP="00DD66BB">
      <w:pPr>
        <w:spacing w:line="360" w:lineRule="auto"/>
        <w:jc w:val="both"/>
        <w:rPr>
          <w:rFonts w:ascii="Garamond" w:hAnsi="Garamond" w:cs="Garamond"/>
          <w:sz w:val="24"/>
          <w:szCs w:val="24"/>
        </w:rPr>
      </w:pPr>
    </w:p>
    <w:p w:rsidR="00DD66BB" w:rsidRDefault="00DD66BB" w:rsidP="001203BC">
      <w:pPr>
        <w:tabs>
          <w:tab w:val="left" w:pos="6237"/>
        </w:tabs>
        <w:spacing w:line="360" w:lineRule="auto"/>
        <w:jc w:val="both"/>
        <w:rPr>
          <w:rFonts w:ascii="Times New Roman" w:hAnsi="Times New Roman" w:cs="Times New Roman"/>
          <w:sz w:val="24"/>
          <w:szCs w:val="24"/>
        </w:rPr>
      </w:pPr>
      <w:r>
        <w:rPr>
          <w:rFonts w:ascii="Times New Roman" w:hAnsi="Times New Roman" w:cs="Times New Roman"/>
          <w:sz w:val="24"/>
          <w:szCs w:val="24"/>
        </w:rPr>
        <w:t>V Olomouci</w:t>
      </w:r>
      <w:r w:rsidRPr="00F01D38">
        <w:rPr>
          <w:rFonts w:ascii="Times New Roman" w:hAnsi="Times New Roman" w:cs="Times New Roman"/>
          <w:sz w:val="24"/>
          <w:szCs w:val="24"/>
        </w:rPr>
        <w:t xml:space="preserve"> dn</w:t>
      </w:r>
      <w:r w:rsidR="006C6927">
        <w:rPr>
          <w:rFonts w:ascii="Times New Roman" w:hAnsi="Times New Roman" w:cs="Times New Roman"/>
          <w:sz w:val="24"/>
          <w:szCs w:val="24"/>
        </w:rPr>
        <w:t>e 15. 3. 2015</w:t>
      </w:r>
      <w:r w:rsidR="00BB40CE">
        <w:rPr>
          <w:rFonts w:ascii="Times New Roman" w:hAnsi="Times New Roman" w:cs="Times New Roman"/>
          <w:sz w:val="24"/>
          <w:szCs w:val="24"/>
        </w:rPr>
        <w:tab/>
      </w:r>
      <w:r w:rsidR="004F6CC3">
        <w:rPr>
          <w:rFonts w:ascii="Times New Roman" w:hAnsi="Times New Roman" w:cs="Times New Roman"/>
          <w:sz w:val="24"/>
          <w:szCs w:val="24"/>
        </w:rPr>
        <w:t xml:space="preserve">                      </w:t>
      </w:r>
      <w:r w:rsidR="006C6927">
        <w:rPr>
          <w:rFonts w:ascii="Times New Roman" w:hAnsi="Times New Roman" w:cs="Times New Roman"/>
          <w:sz w:val="24"/>
          <w:szCs w:val="24"/>
        </w:rPr>
        <w:t>Lukáš Pokorný</w:t>
      </w: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DD66BB" w:rsidRDefault="00DD66BB" w:rsidP="00DD66BB">
      <w:pPr>
        <w:spacing w:line="360" w:lineRule="auto"/>
        <w:jc w:val="both"/>
        <w:rPr>
          <w:rFonts w:ascii="Times New Roman" w:hAnsi="Times New Roman" w:cs="Times New Roman"/>
          <w:sz w:val="24"/>
          <w:szCs w:val="24"/>
        </w:rPr>
      </w:pPr>
    </w:p>
    <w:p w:rsidR="001453DF" w:rsidRDefault="001453DF" w:rsidP="00DD66BB">
      <w:pPr>
        <w:spacing w:line="360" w:lineRule="auto"/>
        <w:jc w:val="both"/>
        <w:rPr>
          <w:rFonts w:ascii="Times New Roman" w:hAnsi="Times New Roman" w:cs="Times New Roman"/>
          <w:sz w:val="24"/>
          <w:szCs w:val="24"/>
        </w:rPr>
      </w:pPr>
    </w:p>
    <w:p w:rsidR="00BB40CE" w:rsidRDefault="00DD66BB" w:rsidP="00DD66BB">
      <w:pPr>
        <w:spacing w:line="360" w:lineRule="auto"/>
        <w:jc w:val="both"/>
        <w:rPr>
          <w:rFonts w:ascii="Times New Roman" w:hAnsi="Times New Roman" w:cs="Times New Roman"/>
          <w:sz w:val="24"/>
          <w:szCs w:val="24"/>
        </w:rPr>
        <w:sectPr w:rsidR="00BB40CE" w:rsidSect="0064631B">
          <w:footerReference w:type="default" r:id="rId9"/>
          <w:pgSz w:w="11906" w:h="16838"/>
          <w:pgMar w:top="1418" w:right="1134" w:bottom="1418" w:left="1701" w:header="708" w:footer="708" w:gutter="0"/>
          <w:cols w:space="708"/>
          <w:docGrid w:linePitch="360"/>
        </w:sectPr>
      </w:pPr>
      <w:r>
        <w:rPr>
          <w:rFonts w:ascii="Times New Roman" w:hAnsi="Times New Roman" w:cs="Times New Roman"/>
          <w:sz w:val="24"/>
          <w:szCs w:val="24"/>
        </w:rPr>
        <w:tab/>
        <w:t xml:space="preserve">Rád bych tímto poděkoval JUDr. Filipu </w:t>
      </w:r>
      <w:proofErr w:type="spellStart"/>
      <w:r>
        <w:rPr>
          <w:rFonts w:ascii="Times New Roman" w:hAnsi="Times New Roman" w:cs="Times New Roman"/>
          <w:sz w:val="24"/>
          <w:szCs w:val="24"/>
        </w:rPr>
        <w:t>Ščerbovi</w:t>
      </w:r>
      <w:proofErr w:type="spellEnd"/>
      <w:r>
        <w:rPr>
          <w:rFonts w:ascii="Times New Roman" w:hAnsi="Times New Roman" w:cs="Times New Roman"/>
          <w:sz w:val="24"/>
          <w:szCs w:val="24"/>
        </w:rPr>
        <w:t xml:space="preserve"> Ph.D., za jeho vstřícnost, ochotu a cenné rady, které mi dopomohly k vytvoření této diplomové práce.</w:t>
      </w:r>
    </w:p>
    <w:p w:rsidR="00795B04" w:rsidRDefault="00274FBD" w:rsidP="00274FBD">
      <w:pPr>
        <w:pStyle w:val="ST1"/>
      </w:pPr>
      <w:bookmarkStart w:id="0" w:name="_Toc414201123"/>
      <w:bookmarkStart w:id="1" w:name="_Toc414224018"/>
      <w:r>
        <w:lastRenderedPageBreak/>
        <w:t>Obsah</w:t>
      </w:r>
      <w:bookmarkEnd w:id="0"/>
      <w:bookmarkEnd w:id="1"/>
    </w:p>
    <w:p w:rsidR="003F1474" w:rsidRPr="003F1474" w:rsidRDefault="003F1474" w:rsidP="003F1474">
      <w:pPr>
        <w:pStyle w:val="Obsah1"/>
        <w:tabs>
          <w:tab w:val="right" w:leader="dot" w:pos="9062"/>
        </w:tabs>
        <w:jc w:val="both"/>
        <w:rPr>
          <w:rFonts w:eastAsiaTheme="minorEastAsia"/>
          <w:noProof/>
          <w:sz w:val="24"/>
          <w:szCs w:val="24"/>
          <w:lang w:eastAsia="cs-CZ"/>
        </w:rPr>
      </w:pPr>
      <w:r w:rsidRPr="003F1474">
        <w:rPr>
          <w:sz w:val="24"/>
          <w:szCs w:val="24"/>
        </w:rPr>
        <w:fldChar w:fldCharType="begin"/>
      </w:r>
      <w:r w:rsidRPr="003F1474">
        <w:rPr>
          <w:sz w:val="24"/>
          <w:szCs w:val="24"/>
        </w:rPr>
        <w:instrText xml:space="preserve"> TOC \h \z \t "ST1;1;ST2;2;ST3;3" </w:instrText>
      </w:r>
      <w:r w:rsidRPr="003F1474">
        <w:rPr>
          <w:sz w:val="24"/>
          <w:szCs w:val="24"/>
        </w:rPr>
        <w:fldChar w:fldCharType="separate"/>
      </w:r>
      <w:hyperlink w:anchor="_Toc414224018" w:history="1">
        <w:r w:rsidRPr="003F1474">
          <w:rPr>
            <w:rStyle w:val="Hypertextovodkaz"/>
            <w:noProof/>
            <w:sz w:val="24"/>
            <w:szCs w:val="24"/>
          </w:rPr>
          <w:t>Obsah</w:t>
        </w:r>
        <w:r w:rsidRPr="003F1474">
          <w:rPr>
            <w:noProof/>
            <w:webHidden/>
            <w:sz w:val="24"/>
            <w:szCs w:val="24"/>
          </w:rPr>
          <w:tab/>
        </w:r>
        <w:r w:rsidRPr="003F1474">
          <w:rPr>
            <w:noProof/>
            <w:webHidden/>
            <w:sz w:val="24"/>
            <w:szCs w:val="24"/>
          </w:rPr>
          <w:fldChar w:fldCharType="begin"/>
        </w:r>
        <w:r w:rsidRPr="003F1474">
          <w:rPr>
            <w:noProof/>
            <w:webHidden/>
            <w:sz w:val="24"/>
            <w:szCs w:val="24"/>
          </w:rPr>
          <w:instrText xml:space="preserve"> PAGEREF _Toc414224018 \h </w:instrText>
        </w:r>
        <w:r w:rsidRPr="003F1474">
          <w:rPr>
            <w:noProof/>
            <w:webHidden/>
            <w:sz w:val="24"/>
            <w:szCs w:val="24"/>
          </w:rPr>
        </w:r>
        <w:r w:rsidRPr="003F1474">
          <w:rPr>
            <w:noProof/>
            <w:webHidden/>
            <w:sz w:val="24"/>
            <w:szCs w:val="24"/>
          </w:rPr>
          <w:fldChar w:fldCharType="separate"/>
        </w:r>
        <w:r w:rsidRPr="003F1474">
          <w:rPr>
            <w:noProof/>
            <w:webHidden/>
            <w:sz w:val="24"/>
            <w:szCs w:val="24"/>
          </w:rPr>
          <w:t>4</w:t>
        </w:r>
        <w:r w:rsidRPr="003F1474">
          <w:rPr>
            <w:noProof/>
            <w:webHidden/>
            <w:sz w:val="24"/>
            <w:szCs w:val="24"/>
          </w:rPr>
          <w:fldChar w:fldCharType="end"/>
        </w:r>
      </w:hyperlink>
    </w:p>
    <w:p w:rsidR="003F1474" w:rsidRPr="003F1474" w:rsidRDefault="00EC2AC4" w:rsidP="003F1474">
      <w:pPr>
        <w:pStyle w:val="Obsah1"/>
        <w:tabs>
          <w:tab w:val="right" w:leader="dot" w:pos="9062"/>
        </w:tabs>
        <w:jc w:val="both"/>
        <w:rPr>
          <w:rFonts w:eastAsiaTheme="minorEastAsia"/>
          <w:noProof/>
          <w:sz w:val="24"/>
          <w:szCs w:val="24"/>
          <w:lang w:eastAsia="cs-CZ"/>
        </w:rPr>
      </w:pPr>
      <w:hyperlink w:anchor="_Toc414224019" w:history="1">
        <w:r w:rsidR="003F1474" w:rsidRPr="003F1474">
          <w:rPr>
            <w:rStyle w:val="Hypertextovodkaz"/>
            <w:noProof/>
            <w:sz w:val="24"/>
            <w:szCs w:val="24"/>
          </w:rPr>
          <w:t>Seznam použitých zkratek</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_Toc414224019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5</w:t>
        </w:r>
        <w:r w:rsidR="003F1474" w:rsidRPr="003F1474">
          <w:rPr>
            <w:noProof/>
            <w:webHidden/>
            <w:sz w:val="24"/>
            <w:szCs w:val="24"/>
          </w:rPr>
          <w:fldChar w:fldCharType="end"/>
        </w:r>
      </w:hyperlink>
    </w:p>
    <w:p w:rsidR="003F1474" w:rsidRPr="003F1474" w:rsidRDefault="00EC2AC4" w:rsidP="003F1474">
      <w:pPr>
        <w:pStyle w:val="Obsah1"/>
        <w:tabs>
          <w:tab w:val="right" w:leader="dot" w:pos="9062"/>
        </w:tabs>
        <w:jc w:val="both"/>
        <w:rPr>
          <w:rFonts w:eastAsiaTheme="minorEastAsia"/>
          <w:noProof/>
          <w:sz w:val="24"/>
          <w:szCs w:val="24"/>
          <w:lang w:eastAsia="cs-CZ"/>
        </w:rPr>
      </w:pPr>
      <w:hyperlink w:anchor="_Toc414224020" w:history="1">
        <w:r w:rsidR="003F1474" w:rsidRPr="003F1474">
          <w:rPr>
            <w:rStyle w:val="Hypertextovodkaz"/>
            <w:noProof/>
            <w:sz w:val="24"/>
            <w:szCs w:val="24"/>
          </w:rPr>
          <w:t>Úvod</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_Toc414224020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6</w:t>
        </w:r>
        <w:r w:rsidR="003F1474" w:rsidRPr="003F1474">
          <w:rPr>
            <w:noProof/>
            <w:webHidden/>
            <w:sz w:val="24"/>
            <w:szCs w:val="24"/>
          </w:rPr>
          <w:fldChar w:fldCharType="end"/>
        </w:r>
      </w:hyperlink>
    </w:p>
    <w:p w:rsidR="003F1474" w:rsidRPr="003F1474" w:rsidRDefault="00EC2AC4" w:rsidP="003F1474">
      <w:pPr>
        <w:pStyle w:val="Obsah1"/>
        <w:tabs>
          <w:tab w:val="left" w:pos="440"/>
          <w:tab w:val="right" w:leader="dot" w:pos="9062"/>
        </w:tabs>
        <w:jc w:val="both"/>
        <w:rPr>
          <w:rFonts w:eastAsiaTheme="minorEastAsia"/>
          <w:noProof/>
          <w:sz w:val="24"/>
          <w:szCs w:val="24"/>
          <w:lang w:eastAsia="cs-CZ"/>
        </w:rPr>
      </w:pPr>
      <w:hyperlink w:anchor="_Toc414224021" w:history="1">
        <w:r w:rsidR="003F1474" w:rsidRPr="003F1474">
          <w:rPr>
            <w:rStyle w:val="Hypertextovodkaz"/>
            <w:noProof/>
            <w:sz w:val="24"/>
            <w:szCs w:val="24"/>
          </w:rPr>
          <w:t>1.</w:t>
        </w:r>
        <w:r w:rsidR="003F1474" w:rsidRPr="003F1474">
          <w:rPr>
            <w:rFonts w:eastAsiaTheme="minorEastAsia"/>
            <w:noProof/>
            <w:sz w:val="24"/>
            <w:szCs w:val="24"/>
            <w:lang w:eastAsia="cs-CZ"/>
          </w:rPr>
          <w:tab/>
        </w:r>
        <w:r w:rsidR="003F1474" w:rsidRPr="003F1474">
          <w:rPr>
            <w:rStyle w:val="Hypertextovodkaz"/>
            <w:noProof/>
            <w:sz w:val="24"/>
            <w:szCs w:val="24"/>
          </w:rPr>
          <w:t>Institut podmíněného propuštění odsouzeného</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_Toc414224021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8</w:t>
        </w:r>
        <w:r w:rsidR="003F1474" w:rsidRPr="003F1474">
          <w:rPr>
            <w:noProof/>
            <w:webHidden/>
            <w:sz w:val="24"/>
            <w:szCs w:val="24"/>
          </w:rPr>
          <w:fldChar w:fldCharType="end"/>
        </w:r>
      </w:hyperlink>
    </w:p>
    <w:p w:rsidR="003F1474" w:rsidRPr="003F1474" w:rsidRDefault="00EC2AC4" w:rsidP="003F1474">
      <w:pPr>
        <w:pStyle w:val="Obsah2"/>
        <w:tabs>
          <w:tab w:val="left" w:pos="880"/>
          <w:tab w:val="right" w:leader="dot" w:pos="9062"/>
        </w:tabs>
        <w:jc w:val="both"/>
        <w:rPr>
          <w:rFonts w:eastAsiaTheme="minorEastAsia"/>
          <w:noProof/>
          <w:sz w:val="24"/>
          <w:szCs w:val="24"/>
          <w:lang w:eastAsia="cs-CZ"/>
        </w:rPr>
      </w:pPr>
      <w:hyperlink w:anchor="_Toc414224022" w:history="1">
        <w:r w:rsidR="003F1474" w:rsidRPr="003F1474">
          <w:rPr>
            <w:rStyle w:val="Hypertextovodkaz"/>
            <w:noProof/>
            <w:sz w:val="24"/>
            <w:szCs w:val="24"/>
          </w:rPr>
          <w:t>1.1.</w:t>
        </w:r>
        <w:r w:rsidR="003F1474" w:rsidRPr="003F1474">
          <w:rPr>
            <w:rFonts w:eastAsiaTheme="minorEastAsia"/>
            <w:noProof/>
            <w:sz w:val="24"/>
            <w:szCs w:val="24"/>
            <w:lang w:eastAsia="cs-CZ"/>
          </w:rPr>
          <w:tab/>
        </w:r>
        <w:r w:rsidR="003F1474" w:rsidRPr="003F1474">
          <w:rPr>
            <w:rStyle w:val="Hypertextovodkaz"/>
            <w:noProof/>
            <w:sz w:val="24"/>
            <w:szCs w:val="24"/>
          </w:rPr>
          <w:t>Otázka automatického podmíněného propuštění</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_Toc414224022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9</w:t>
        </w:r>
        <w:r w:rsidR="003F1474" w:rsidRPr="003F1474">
          <w:rPr>
            <w:noProof/>
            <w:webHidden/>
            <w:sz w:val="24"/>
            <w:szCs w:val="24"/>
          </w:rPr>
          <w:fldChar w:fldCharType="end"/>
        </w:r>
      </w:hyperlink>
    </w:p>
    <w:p w:rsidR="003F1474" w:rsidRPr="003F1474" w:rsidRDefault="00EC2AC4" w:rsidP="003F1474">
      <w:pPr>
        <w:pStyle w:val="Obsah1"/>
        <w:tabs>
          <w:tab w:val="left" w:pos="440"/>
          <w:tab w:val="right" w:leader="dot" w:pos="9062"/>
        </w:tabs>
        <w:jc w:val="both"/>
        <w:rPr>
          <w:rFonts w:eastAsiaTheme="minorEastAsia"/>
          <w:noProof/>
          <w:sz w:val="24"/>
          <w:szCs w:val="24"/>
          <w:lang w:eastAsia="cs-CZ"/>
        </w:rPr>
      </w:pPr>
      <w:hyperlink w:anchor="_Toc414224023" w:history="1">
        <w:r w:rsidR="003F1474" w:rsidRPr="003F1474">
          <w:rPr>
            <w:rStyle w:val="Hypertextovodkaz"/>
            <w:noProof/>
            <w:sz w:val="24"/>
            <w:szCs w:val="24"/>
          </w:rPr>
          <w:t>2.</w:t>
        </w:r>
        <w:r w:rsidR="003F1474" w:rsidRPr="003F1474">
          <w:rPr>
            <w:rFonts w:eastAsiaTheme="minorEastAsia"/>
            <w:noProof/>
            <w:sz w:val="24"/>
            <w:szCs w:val="24"/>
            <w:lang w:eastAsia="cs-CZ"/>
          </w:rPr>
          <w:tab/>
        </w:r>
        <w:r w:rsidR="003F1474" w:rsidRPr="003F1474">
          <w:rPr>
            <w:rStyle w:val="Hypertextovodkaz"/>
            <w:noProof/>
            <w:sz w:val="24"/>
            <w:szCs w:val="24"/>
          </w:rPr>
          <w:t>Vývoj právní úpravy</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_Toc414224023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11</w:t>
        </w:r>
        <w:r w:rsidR="003F1474" w:rsidRPr="003F1474">
          <w:rPr>
            <w:noProof/>
            <w:webHidden/>
            <w:sz w:val="24"/>
            <w:szCs w:val="24"/>
          </w:rPr>
          <w:fldChar w:fldCharType="end"/>
        </w:r>
      </w:hyperlink>
    </w:p>
    <w:p w:rsidR="003F1474" w:rsidRPr="003F1474" w:rsidRDefault="00EC2AC4" w:rsidP="003F1474">
      <w:pPr>
        <w:pStyle w:val="Obsah2"/>
        <w:tabs>
          <w:tab w:val="left" w:pos="880"/>
          <w:tab w:val="right" w:leader="dot" w:pos="9062"/>
        </w:tabs>
        <w:jc w:val="both"/>
        <w:rPr>
          <w:rFonts w:eastAsiaTheme="minorEastAsia"/>
          <w:noProof/>
          <w:sz w:val="24"/>
          <w:szCs w:val="24"/>
          <w:lang w:eastAsia="cs-CZ"/>
        </w:rPr>
      </w:pPr>
      <w:hyperlink w:anchor="_Toc414224024" w:history="1">
        <w:r w:rsidR="003F1474" w:rsidRPr="003F1474">
          <w:rPr>
            <w:rStyle w:val="Hypertextovodkaz"/>
            <w:noProof/>
            <w:sz w:val="24"/>
            <w:szCs w:val="24"/>
          </w:rPr>
          <w:t>2.1.</w:t>
        </w:r>
        <w:r w:rsidR="003F1474" w:rsidRPr="003F1474">
          <w:rPr>
            <w:rFonts w:eastAsiaTheme="minorEastAsia"/>
            <w:noProof/>
            <w:sz w:val="24"/>
            <w:szCs w:val="24"/>
            <w:lang w:eastAsia="cs-CZ"/>
          </w:rPr>
          <w:tab/>
        </w:r>
        <w:r w:rsidR="003F1474" w:rsidRPr="003F1474">
          <w:rPr>
            <w:rStyle w:val="Hypertextovodkaz"/>
            <w:noProof/>
            <w:sz w:val="24"/>
            <w:szCs w:val="24"/>
          </w:rPr>
          <w:t>Vývoj od roku 1918 do roku 1961</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_Toc414224024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11</w:t>
        </w:r>
        <w:r w:rsidR="003F1474" w:rsidRPr="003F1474">
          <w:rPr>
            <w:noProof/>
            <w:webHidden/>
            <w:sz w:val="24"/>
            <w:szCs w:val="24"/>
          </w:rPr>
          <w:fldChar w:fldCharType="end"/>
        </w:r>
      </w:hyperlink>
    </w:p>
    <w:p w:rsidR="003F1474" w:rsidRPr="003F1474" w:rsidRDefault="00EC2AC4" w:rsidP="003F1474">
      <w:pPr>
        <w:pStyle w:val="Obsah2"/>
        <w:tabs>
          <w:tab w:val="left" w:pos="880"/>
          <w:tab w:val="right" w:leader="dot" w:pos="9062"/>
        </w:tabs>
        <w:jc w:val="both"/>
        <w:rPr>
          <w:rFonts w:eastAsiaTheme="minorEastAsia"/>
          <w:noProof/>
          <w:sz w:val="24"/>
          <w:szCs w:val="24"/>
          <w:lang w:eastAsia="cs-CZ"/>
        </w:rPr>
      </w:pPr>
      <w:hyperlink w:anchor="_Toc414224025" w:history="1">
        <w:r w:rsidR="003F1474" w:rsidRPr="003F1474">
          <w:rPr>
            <w:rStyle w:val="Hypertextovodkaz"/>
            <w:noProof/>
            <w:sz w:val="24"/>
            <w:szCs w:val="24"/>
          </w:rPr>
          <w:t>2.2.</w:t>
        </w:r>
        <w:r w:rsidR="003F1474" w:rsidRPr="003F1474">
          <w:rPr>
            <w:rFonts w:eastAsiaTheme="minorEastAsia"/>
            <w:noProof/>
            <w:sz w:val="24"/>
            <w:szCs w:val="24"/>
            <w:lang w:eastAsia="cs-CZ"/>
          </w:rPr>
          <w:tab/>
        </w:r>
        <w:r w:rsidR="003F1474" w:rsidRPr="003F1474">
          <w:rPr>
            <w:rStyle w:val="Hypertextovodkaz"/>
            <w:noProof/>
            <w:sz w:val="24"/>
            <w:szCs w:val="24"/>
          </w:rPr>
          <w:t>Podmíněné propuštění od roku 1961 až po současnost</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_Toc414224025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13</w:t>
        </w:r>
        <w:r w:rsidR="003F1474" w:rsidRPr="003F1474">
          <w:rPr>
            <w:noProof/>
            <w:webHidden/>
            <w:sz w:val="24"/>
            <w:szCs w:val="24"/>
          </w:rPr>
          <w:fldChar w:fldCharType="end"/>
        </w:r>
      </w:hyperlink>
    </w:p>
    <w:p w:rsidR="003F1474" w:rsidRPr="003F1474" w:rsidRDefault="00EC2AC4" w:rsidP="003F1474">
      <w:pPr>
        <w:pStyle w:val="Obsah1"/>
        <w:tabs>
          <w:tab w:val="left" w:pos="440"/>
          <w:tab w:val="right" w:leader="dot" w:pos="9062"/>
        </w:tabs>
        <w:jc w:val="both"/>
        <w:rPr>
          <w:rFonts w:eastAsiaTheme="minorEastAsia"/>
          <w:noProof/>
          <w:sz w:val="24"/>
          <w:szCs w:val="24"/>
          <w:lang w:eastAsia="cs-CZ"/>
        </w:rPr>
      </w:pPr>
      <w:hyperlink w:anchor="_Toc414224026" w:history="1">
        <w:r w:rsidR="003F1474" w:rsidRPr="003F1474">
          <w:rPr>
            <w:rStyle w:val="Hypertextovodkaz"/>
            <w:noProof/>
            <w:sz w:val="24"/>
            <w:szCs w:val="24"/>
          </w:rPr>
          <w:t>3.</w:t>
        </w:r>
        <w:r w:rsidR="003F1474" w:rsidRPr="003F1474">
          <w:rPr>
            <w:rFonts w:eastAsiaTheme="minorEastAsia"/>
            <w:noProof/>
            <w:sz w:val="24"/>
            <w:szCs w:val="24"/>
            <w:lang w:eastAsia="cs-CZ"/>
          </w:rPr>
          <w:tab/>
        </w:r>
        <w:r w:rsidR="003F1474" w:rsidRPr="003F1474">
          <w:rPr>
            <w:rStyle w:val="Hypertextovodkaz"/>
            <w:noProof/>
            <w:sz w:val="24"/>
            <w:szCs w:val="24"/>
          </w:rPr>
          <w:t>Hmotněprávní úprava</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_Toc414224026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16</w:t>
        </w:r>
        <w:r w:rsidR="003F1474" w:rsidRPr="003F1474">
          <w:rPr>
            <w:noProof/>
            <w:webHidden/>
            <w:sz w:val="24"/>
            <w:szCs w:val="24"/>
          </w:rPr>
          <w:fldChar w:fldCharType="end"/>
        </w:r>
      </w:hyperlink>
    </w:p>
    <w:p w:rsidR="003F1474" w:rsidRPr="003F1474" w:rsidRDefault="00EC2AC4" w:rsidP="003F1474">
      <w:pPr>
        <w:pStyle w:val="Obsah2"/>
        <w:tabs>
          <w:tab w:val="left" w:pos="880"/>
          <w:tab w:val="right" w:leader="dot" w:pos="9062"/>
        </w:tabs>
        <w:jc w:val="both"/>
        <w:rPr>
          <w:rFonts w:eastAsiaTheme="minorEastAsia"/>
          <w:noProof/>
          <w:sz w:val="24"/>
          <w:szCs w:val="24"/>
          <w:lang w:eastAsia="cs-CZ"/>
        </w:rPr>
      </w:pPr>
      <w:hyperlink w:anchor="_Toc414224027" w:history="1">
        <w:r w:rsidR="003F1474" w:rsidRPr="003F1474">
          <w:rPr>
            <w:rStyle w:val="Hypertextovodkaz"/>
            <w:noProof/>
            <w:sz w:val="24"/>
            <w:szCs w:val="24"/>
          </w:rPr>
          <w:t>3.1.</w:t>
        </w:r>
        <w:r w:rsidR="003F1474" w:rsidRPr="003F1474">
          <w:rPr>
            <w:rFonts w:eastAsiaTheme="minorEastAsia"/>
            <w:noProof/>
            <w:sz w:val="24"/>
            <w:szCs w:val="24"/>
            <w:lang w:eastAsia="cs-CZ"/>
          </w:rPr>
          <w:tab/>
        </w:r>
        <w:r w:rsidR="003F1474" w:rsidRPr="003F1474">
          <w:rPr>
            <w:rStyle w:val="Hypertextovodkaz"/>
            <w:noProof/>
            <w:sz w:val="24"/>
            <w:szCs w:val="24"/>
          </w:rPr>
          <w:t>Podmínky pro podmíněné propuštění</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_Toc414224027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16</w:t>
        </w:r>
        <w:r w:rsidR="003F1474" w:rsidRPr="003F1474">
          <w:rPr>
            <w:noProof/>
            <w:webHidden/>
            <w:sz w:val="24"/>
            <w:szCs w:val="24"/>
          </w:rPr>
          <w:fldChar w:fldCharType="end"/>
        </w:r>
      </w:hyperlink>
    </w:p>
    <w:p w:rsidR="003F1474" w:rsidRPr="003F1474" w:rsidRDefault="00EC2AC4" w:rsidP="003F1474">
      <w:pPr>
        <w:pStyle w:val="Obsah3"/>
        <w:tabs>
          <w:tab w:val="left" w:pos="1320"/>
          <w:tab w:val="right" w:leader="dot" w:pos="9062"/>
        </w:tabs>
        <w:jc w:val="both"/>
        <w:rPr>
          <w:rFonts w:eastAsiaTheme="minorEastAsia"/>
          <w:noProof/>
          <w:sz w:val="24"/>
          <w:szCs w:val="24"/>
          <w:lang w:eastAsia="cs-CZ"/>
        </w:rPr>
      </w:pPr>
      <w:hyperlink w:anchor="_Toc414224028" w:history="1">
        <w:r w:rsidR="003F1474" w:rsidRPr="003F1474">
          <w:rPr>
            <w:rStyle w:val="Hypertextovodkaz"/>
            <w:noProof/>
            <w:sz w:val="24"/>
            <w:szCs w:val="24"/>
          </w:rPr>
          <w:t>3.1.1.</w:t>
        </w:r>
        <w:r w:rsidR="003F1474" w:rsidRPr="003F1474">
          <w:rPr>
            <w:rFonts w:eastAsiaTheme="minorEastAsia"/>
            <w:noProof/>
            <w:sz w:val="24"/>
            <w:szCs w:val="24"/>
            <w:lang w:eastAsia="cs-CZ"/>
          </w:rPr>
          <w:tab/>
        </w:r>
        <w:r w:rsidR="003F1474" w:rsidRPr="003F1474">
          <w:rPr>
            <w:rStyle w:val="Hypertextovodkaz"/>
            <w:noProof/>
            <w:sz w:val="24"/>
            <w:szCs w:val="24"/>
          </w:rPr>
          <w:t>Obecné podmínky pro podmíněné propuštění</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_Toc414224028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16</w:t>
        </w:r>
        <w:r w:rsidR="003F1474" w:rsidRPr="003F1474">
          <w:rPr>
            <w:noProof/>
            <w:webHidden/>
            <w:sz w:val="24"/>
            <w:szCs w:val="24"/>
          </w:rPr>
          <w:fldChar w:fldCharType="end"/>
        </w:r>
      </w:hyperlink>
    </w:p>
    <w:p w:rsidR="003F1474" w:rsidRPr="003F1474" w:rsidRDefault="00EC2AC4" w:rsidP="003F1474">
      <w:pPr>
        <w:pStyle w:val="Obsah3"/>
        <w:tabs>
          <w:tab w:val="left" w:pos="1320"/>
          <w:tab w:val="right" w:leader="dot" w:pos="9062"/>
        </w:tabs>
        <w:jc w:val="both"/>
        <w:rPr>
          <w:rFonts w:eastAsiaTheme="minorEastAsia"/>
          <w:noProof/>
          <w:sz w:val="24"/>
          <w:szCs w:val="24"/>
          <w:lang w:eastAsia="cs-CZ"/>
        </w:rPr>
      </w:pPr>
      <w:hyperlink w:anchor="_Toc414224029" w:history="1">
        <w:r w:rsidR="003F1474" w:rsidRPr="003F1474">
          <w:rPr>
            <w:rStyle w:val="Hypertextovodkaz"/>
            <w:noProof/>
            <w:sz w:val="24"/>
            <w:szCs w:val="24"/>
          </w:rPr>
          <w:t>3.1.2.</w:t>
        </w:r>
        <w:r w:rsidR="003F1474" w:rsidRPr="003F1474">
          <w:rPr>
            <w:rFonts w:eastAsiaTheme="minorEastAsia"/>
            <w:noProof/>
            <w:sz w:val="24"/>
            <w:szCs w:val="24"/>
            <w:lang w:eastAsia="cs-CZ"/>
          </w:rPr>
          <w:tab/>
        </w:r>
        <w:r w:rsidR="003F1474" w:rsidRPr="003F1474">
          <w:rPr>
            <w:rStyle w:val="Hypertextovodkaz"/>
            <w:noProof/>
            <w:sz w:val="24"/>
            <w:szCs w:val="24"/>
          </w:rPr>
          <w:t>Zvláštní podmínky pro podmíněné propuštění</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_Toc414224029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18</w:t>
        </w:r>
        <w:r w:rsidR="003F1474" w:rsidRPr="003F1474">
          <w:rPr>
            <w:noProof/>
            <w:webHidden/>
            <w:sz w:val="24"/>
            <w:szCs w:val="24"/>
          </w:rPr>
          <w:fldChar w:fldCharType="end"/>
        </w:r>
      </w:hyperlink>
    </w:p>
    <w:p w:rsidR="003F1474" w:rsidRPr="003F1474" w:rsidRDefault="00EC2AC4" w:rsidP="003F1474">
      <w:pPr>
        <w:pStyle w:val="Obsah3"/>
        <w:tabs>
          <w:tab w:val="left" w:pos="1320"/>
          <w:tab w:val="right" w:leader="dot" w:pos="9062"/>
        </w:tabs>
        <w:jc w:val="both"/>
        <w:rPr>
          <w:rFonts w:eastAsiaTheme="minorEastAsia"/>
          <w:noProof/>
          <w:sz w:val="24"/>
          <w:szCs w:val="24"/>
          <w:lang w:eastAsia="cs-CZ"/>
        </w:rPr>
      </w:pPr>
      <w:hyperlink w:anchor="_Toc414224030" w:history="1">
        <w:r w:rsidR="003F1474" w:rsidRPr="003F1474">
          <w:rPr>
            <w:rStyle w:val="Hypertextovodkaz"/>
            <w:noProof/>
            <w:sz w:val="24"/>
            <w:szCs w:val="24"/>
          </w:rPr>
          <w:t>3.1.3.</w:t>
        </w:r>
        <w:r w:rsidR="003F1474" w:rsidRPr="003F1474">
          <w:rPr>
            <w:rFonts w:eastAsiaTheme="minorEastAsia"/>
            <w:noProof/>
            <w:sz w:val="24"/>
            <w:szCs w:val="24"/>
            <w:lang w:eastAsia="cs-CZ"/>
          </w:rPr>
          <w:tab/>
        </w:r>
        <w:r w:rsidR="003F1474" w:rsidRPr="003F1474">
          <w:rPr>
            <w:rStyle w:val="Hypertextovodkaz"/>
            <w:noProof/>
            <w:sz w:val="24"/>
            <w:szCs w:val="24"/>
          </w:rPr>
          <w:t>Zpřísněné podmínky pro podmíněné propuštění</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_Toc414224030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20</w:t>
        </w:r>
        <w:r w:rsidR="003F1474" w:rsidRPr="003F1474">
          <w:rPr>
            <w:noProof/>
            <w:webHidden/>
            <w:sz w:val="24"/>
            <w:szCs w:val="24"/>
          </w:rPr>
          <w:fldChar w:fldCharType="end"/>
        </w:r>
      </w:hyperlink>
    </w:p>
    <w:p w:rsidR="003F1474" w:rsidRPr="003F1474" w:rsidRDefault="00EC2AC4" w:rsidP="003F1474">
      <w:pPr>
        <w:pStyle w:val="Obsah2"/>
        <w:tabs>
          <w:tab w:val="left" w:pos="880"/>
          <w:tab w:val="right" w:leader="dot" w:pos="9062"/>
        </w:tabs>
        <w:jc w:val="both"/>
        <w:rPr>
          <w:rFonts w:eastAsiaTheme="minorEastAsia"/>
          <w:noProof/>
          <w:sz w:val="24"/>
          <w:szCs w:val="24"/>
          <w:lang w:eastAsia="cs-CZ"/>
        </w:rPr>
      </w:pPr>
      <w:hyperlink w:anchor="_Toc414224031" w:history="1">
        <w:r w:rsidR="003F1474" w:rsidRPr="003F1474">
          <w:rPr>
            <w:rStyle w:val="Hypertextovodkaz"/>
            <w:noProof/>
            <w:sz w:val="24"/>
            <w:szCs w:val="24"/>
          </w:rPr>
          <w:t>3.2.</w:t>
        </w:r>
        <w:r w:rsidR="003F1474" w:rsidRPr="003F1474">
          <w:rPr>
            <w:rFonts w:eastAsiaTheme="minorEastAsia"/>
            <w:noProof/>
            <w:sz w:val="24"/>
            <w:szCs w:val="24"/>
            <w:lang w:eastAsia="cs-CZ"/>
          </w:rPr>
          <w:tab/>
        </w:r>
        <w:r w:rsidR="003F1474" w:rsidRPr="003F1474">
          <w:rPr>
            <w:rStyle w:val="Hypertextovodkaz"/>
            <w:noProof/>
            <w:sz w:val="24"/>
            <w:szCs w:val="24"/>
          </w:rPr>
          <w:t>Podmíněné propuštění u doživotně odsouzených</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_Toc414224031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21</w:t>
        </w:r>
        <w:r w:rsidR="003F1474" w:rsidRPr="003F1474">
          <w:rPr>
            <w:noProof/>
            <w:webHidden/>
            <w:sz w:val="24"/>
            <w:szCs w:val="24"/>
          </w:rPr>
          <w:fldChar w:fldCharType="end"/>
        </w:r>
      </w:hyperlink>
    </w:p>
    <w:p w:rsidR="003F1474" w:rsidRPr="003F1474" w:rsidRDefault="00EC2AC4" w:rsidP="003F1474">
      <w:pPr>
        <w:pStyle w:val="Obsah2"/>
        <w:tabs>
          <w:tab w:val="left" w:pos="880"/>
          <w:tab w:val="right" w:leader="dot" w:pos="9062"/>
        </w:tabs>
        <w:jc w:val="both"/>
        <w:rPr>
          <w:rFonts w:eastAsiaTheme="minorEastAsia"/>
          <w:noProof/>
          <w:sz w:val="24"/>
          <w:szCs w:val="24"/>
          <w:lang w:eastAsia="cs-CZ"/>
        </w:rPr>
      </w:pPr>
      <w:hyperlink w:anchor="_Toc414224032" w:history="1">
        <w:r w:rsidR="003F1474" w:rsidRPr="003F1474">
          <w:rPr>
            <w:rStyle w:val="Hypertextovodkaz"/>
            <w:noProof/>
            <w:sz w:val="24"/>
            <w:szCs w:val="24"/>
          </w:rPr>
          <w:t>3.3.</w:t>
        </w:r>
        <w:r w:rsidR="003F1474" w:rsidRPr="003F1474">
          <w:rPr>
            <w:rFonts w:eastAsiaTheme="minorEastAsia"/>
            <w:noProof/>
            <w:sz w:val="24"/>
            <w:szCs w:val="24"/>
            <w:lang w:eastAsia="cs-CZ"/>
          </w:rPr>
          <w:tab/>
        </w:r>
        <w:r w:rsidR="003F1474" w:rsidRPr="003F1474">
          <w:rPr>
            <w:rStyle w:val="Hypertextovodkaz"/>
            <w:noProof/>
            <w:sz w:val="24"/>
            <w:szCs w:val="24"/>
          </w:rPr>
          <w:t>Zkušební doba a přiměřená omezení a povinnosti</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_Toc414224032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27</w:t>
        </w:r>
        <w:r w:rsidR="003F1474" w:rsidRPr="003F1474">
          <w:rPr>
            <w:noProof/>
            <w:webHidden/>
            <w:sz w:val="24"/>
            <w:szCs w:val="24"/>
          </w:rPr>
          <w:fldChar w:fldCharType="end"/>
        </w:r>
      </w:hyperlink>
    </w:p>
    <w:p w:rsidR="003F1474" w:rsidRPr="003F1474" w:rsidRDefault="00EC2AC4" w:rsidP="003F1474">
      <w:pPr>
        <w:pStyle w:val="Obsah2"/>
        <w:tabs>
          <w:tab w:val="left" w:pos="880"/>
          <w:tab w:val="right" w:leader="dot" w:pos="9062"/>
        </w:tabs>
        <w:jc w:val="both"/>
        <w:rPr>
          <w:rFonts w:eastAsiaTheme="minorEastAsia"/>
          <w:noProof/>
          <w:sz w:val="24"/>
          <w:szCs w:val="24"/>
          <w:lang w:eastAsia="cs-CZ"/>
        </w:rPr>
      </w:pPr>
      <w:hyperlink w:anchor="_Toc414224033" w:history="1">
        <w:r w:rsidR="003F1474" w:rsidRPr="003F1474">
          <w:rPr>
            <w:rStyle w:val="Hypertextovodkaz"/>
            <w:noProof/>
            <w:sz w:val="24"/>
            <w:szCs w:val="24"/>
          </w:rPr>
          <w:t>3.4.</w:t>
        </w:r>
        <w:r w:rsidR="003F1474" w:rsidRPr="003F1474">
          <w:rPr>
            <w:rFonts w:eastAsiaTheme="minorEastAsia"/>
            <w:noProof/>
            <w:sz w:val="24"/>
            <w:szCs w:val="24"/>
            <w:lang w:eastAsia="cs-CZ"/>
          </w:rPr>
          <w:tab/>
        </w:r>
        <w:r w:rsidR="003F1474" w:rsidRPr="003F1474">
          <w:rPr>
            <w:rStyle w:val="Hypertextovodkaz"/>
            <w:noProof/>
            <w:sz w:val="24"/>
            <w:szCs w:val="24"/>
          </w:rPr>
          <w:t>Dohled</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_Toc414224033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30</w:t>
        </w:r>
        <w:r w:rsidR="003F1474" w:rsidRPr="003F1474">
          <w:rPr>
            <w:noProof/>
            <w:webHidden/>
            <w:sz w:val="24"/>
            <w:szCs w:val="24"/>
          </w:rPr>
          <w:fldChar w:fldCharType="end"/>
        </w:r>
      </w:hyperlink>
    </w:p>
    <w:p w:rsidR="003F1474" w:rsidRPr="003F1474" w:rsidRDefault="00EC2AC4" w:rsidP="003F1474">
      <w:pPr>
        <w:pStyle w:val="Obsah2"/>
        <w:tabs>
          <w:tab w:val="left" w:pos="880"/>
          <w:tab w:val="right" w:leader="dot" w:pos="9062"/>
        </w:tabs>
        <w:jc w:val="both"/>
        <w:rPr>
          <w:rFonts w:eastAsiaTheme="minorEastAsia"/>
          <w:noProof/>
          <w:sz w:val="24"/>
          <w:szCs w:val="24"/>
          <w:lang w:eastAsia="cs-CZ"/>
        </w:rPr>
      </w:pPr>
      <w:hyperlink w:anchor="_Toc414224034" w:history="1">
        <w:r w:rsidR="003F1474" w:rsidRPr="003F1474">
          <w:rPr>
            <w:rStyle w:val="Hypertextovodkaz"/>
            <w:noProof/>
            <w:sz w:val="24"/>
            <w:szCs w:val="24"/>
          </w:rPr>
          <w:t>3.5.</w:t>
        </w:r>
        <w:r w:rsidR="003F1474" w:rsidRPr="003F1474">
          <w:rPr>
            <w:rFonts w:eastAsiaTheme="minorEastAsia"/>
            <w:noProof/>
            <w:sz w:val="24"/>
            <w:szCs w:val="24"/>
            <w:lang w:eastAsia="cs-CZ"/>
          </w:rPr>
          <w:tab/>
        </w:r>
        <w:r w:rsidR="003F1474" w:rsidRPr="003F1474">
          <w:rPr>
            <w:rStyle w:val="Hypertextovodkaz"/>
            <w:noProof/>
            <w:sz w:val="24"/>
            <w:szCs w:val="24"/>
          </w:rPr>
          <w:t>Osvědčení se, či výkon zbytku trestu</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_Toc414224034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34</w:t>
        </w:r>
        <w:r w:rsidR="003F1474" w:rsidRPr="003F1474">
          <w:rPr>
            <w:noProof/>
            <w:webHidden/>
            <w:sz w:val="24"/>
            <w:szCs w:val="24"/>
          </w:rPr>
          <w:fldChar w:fldCharType="end"/>
        </w:r>
      </w:hyperlink>
    </w:p>
    <w:p w:rsidR="003F1474" w:rsidRPr="003F1474" w:rsidRDefault="00EC2AC4" w:rsidP="003F1474">
      <w:pPr>
        <w:pStyle w:val="Obsah2"/>
        <w:tabs>
          <w:tab w:val="left" w:pos="880"/>
          <w:tab w:val="right" w:leader="dot" w:pos="9062"/>
        </w:tabs>
        <w:jc w:val="both"/>
        <w:rPr>
          <w:rFonts w:eastAsiaTheme="minorEastAsia"/>
          <w:noProof/>
          <w:sz w:val="24"/>
          <w:szCs w:val="24"/>
          <w:lang w:eastAsia="cs-CZ"/>
        </w:rPr>
      </w:pPr>
      <w:hyperlink w:anchor="_Toc414224035" w:history="1">
        <w:r w:rsidR="003F1474" w:rsidRPr="003F1474">
          <w:rPr>
            <w:rStyle w:val="Hypertextovodkaz"/>
            <w:noProof/>
            <w:sz w:val="24"/>
            <w:szCs w:val="24"/>
          </w:rPr>
          <w:t>3.6.</w:t>
        </w:r>
        <w:r w:rsidR="003F1474" w:rsidRPr="003F1474">
          <w:rPr>
            <w:rFonts w:eastAsiaTheme="minorEastAsia"/>
            <w:noProof/>
            <w:sz w:val="24"/>
            <w:szCs w:val="24"/>
            <w:lang w:eastAsia="cs-CZ"/>
          </w:rPr>
          <w:tab/>
        </w:r>
        <w:r w:rsidR="003F1474" w:rsidRPr="003F1474">
          <w:rPr>
            <w:rStyle w:val="Hypertextovodkaz"/>
            <w:noProof/>
            <w:sz w:val="24"/>
            <w:szCs w:val="24"/>
          </w:rPr>
          <w:t>Úprava v zákoně o soudnictví ve věcech mládeže</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_Toc414224035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36</w:t>
        </w:r>
        <w:r w:rsidR="003F1474" w:rsidRPr="003F1474">
          <w:rPr>
            <w:noProof/>
            <w:webHidden/>
            <w:sz w:val="24"/>
            <w:szCs w:val="24"/>
          </w:rPr>
          <w:fldChar w:fldCharType="end"/>
        </w:r>
      </w:hyperlink>
    </w:p>
    <w:p w:rsidR="003F1474" w:rsidRPr="003F1474" w:rsidRDefault="00EC2AC4" w:rsidP="003F1474">
      <w:pPr>
        <w:pStyle w:val="Obsah1"/>
        <w:tabs>
          <w:tab w:val="left" w:pos="440"/>
          <w:tab w:val="right" w:leader="dot" w:pos="9062"/>
        </w:tabs>
        <w:jc w:val="both"/>
        <w:rPr>
          <w:rFonts w:eastAsiaTheme="minorEastAsia"/>
          <w:noProof/>
          <w:sz w:val="24"/>
          <w:szCs w:val="24"/>
          <w:lang w:eastAsia="cs-CZ"/>
        </w:rPr>
      </w:pPr>
      <w:hyperlink w:anchor="_Toc414224036" w:history="1">
        <w:r w:rsidR="003F1474" w:rsidRPr="003F1474">
          <w:rPr>
            <w:rStyle w:val="Hypertextovodkaz"/>
            <w:noProof/>
            <w:sz w:val="24"/>
            <w:szCs w:val="24"/>
          </w:rPr>
          <w:t>4.</w:t>
        </w:r>
        <w:r w:rsidR="003F1474" w:rsidRPr="003F1474">
          <w:rPr>
            <w:rFonts w:eastAsiaTheme="minorEastAsia"/>
            <w:noProof/>
            <w:sz w:val="24"/>
            <w:szCs w:val="24"/>
            <w:lang w:eastAsia="cs-CZ"/>
          </w:rPr>
          <w:tab/>
        </w:r>
        <w:r w:rsidR="003F1474" w:rsidRPr="003F1474">
          <w:rPr>
            <w:rStyle w:val="Hypertextovodkaz"/>
            <w:noProof/>
            <w:sz w:val="24"/>
            <w:szCs w:val="24"/>
          </w:rPr>
          <w:t>Procesně právní úprava</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_Toc414224036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38</w:t>
        </w:r>
        <w:r w:rsidR="003F1474" w:rsidRPr="003F1474">
          <w:rPr>
            <w:noProof/>
            <w:webHidden/>
            <w:sz w:val="24"/>
            <w:szCs w:val="24"/>
          </w:rPr>
          <w:fldChar w:fldCharType="end"/>
        </w:r>
      </w:hyperlink>
    </w:p>
    <w:p w:rsidR="003F1474" w:rsidRPr="003F1474" w:rsidRDefault="00EC2AC4" w:rsidP="003F1474">
      <w:pPr>
        <w:pStyle w:val="Obsah1"/>
        <w:tabs>
          <w:tab w:val="left" w:pos="440"/>
          <w:tab w:val="right" w:leader="dot" w:pos="9062"/>
        </w:tabs>
        <w:jc w:val="both"/>
        <w:rPr>
          <w:rFonts w:eastAsiaTheme="minorEastAsia"/>
          <w:noProof/>
          <w:sz w:val="24"/>
          <w:szCs w:val="24"/>
          <w:lang w:eastAsia="cs-CZ"/>
        </w:rPr>
      </w:pPr>
      <w:hyperlink w:anchor="_Toc414224037" w:history="1">
        <w:r w:rsidR="003F1474" w:rsidRPr="003F1474">
          <w:rPr>
            <w:rStyle w:val="Hypertextovodkaz"/>
            <w:noProof/>
            <w:sz w:val="24"/>
            <w:szCs w:val="24"/>
          </w:rPr>
          <w:t>5.</w:t>
        </w:r>
        <w:r w:rsidR="003F1474" w:rsidRPr="003F1474">
          <w:rPr>
            <w:rFonts w:eastAsiaTheme="minorEastAsia"/>
            <w:noProof/>
            <w:sz w:val="24"/>
            <w:szCs w:val="24"/>
            <w:lang w:eastAsia="cs-CZ"/>
          </w:rPr>
          <w:tab/>
        </w:r>
        <w:r w:rsidR="003F1474" w:rsidRPr="003F1474">
          <w:rPr>
            <w:rStyle w:val="Hypertextovodkaz"/>
            <w:noProof/>
            <w:sz w:val="24"/>
            <w:szCs w:val="24"/>
          </w:rPr>
          <w:t>Přeměna trestu odnětí svobody v trest domácího vězení</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_Toc414224037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43</w:t>
        </w:r>
        <w:r w:rsidR="003F1474" w:rsidRPr="003F1474">
          <w:rPr>
            <w:noProof/>
            <w:webHidden/>
            <w:sz w:val="24"/>
            <w:szCs w:val="24"/>
          </w:rPr>
          <w:fldChar w:fldCharType="end"/>
        </w:r>
      </w:hyperlink>
    </w:p>
    <w:p w:rsidR="003F1474" w:rsidRPr="003F1474" w:rsidRDefault="00EC2AC4" w:rsidP="003F1474">
      <w:pPr>
        <w:pStyle w:val="Obsah1"/>
        <w:tabs>
          <w:tab w:val="right" w:leader="dot" w:pos="9062"/>
        </w:tabs>
        <w:jc w:val="both"/>
        <w:rPr>
          <w:rFonts w:eastAsiaTheme="minorEastAsia"/>
          <w:noProof/>
          <w:sz w:val="24"/>
          <w:szCs w:val="24"/>
          <w:lang w:eastAsia="cs-CZ"/>
        </w:rPr>
      </w:pPr>
      <w:hyperlink w:anchor="_Toc414224038" w:history="1">
        <w:r w:rsidR="003F1474" w:rsidRPr="003F1474">
          <w:rPr>
            <w:rStyle w:val="Hypertextovodkaz"/>
            <w:noProof/>
            <w:sz w:val="24"/>
            <w:szCs w:val="24"/>
          </w:rPr>
          <w:t>Závěr</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_Toc414224038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45</w:t>
        </w:r>
        <w:r w:rsidR="003F1474" w:rsidRPr="003F1474">
          <w:rPr>
            <w:noProof/>
            <w:webHidden/>
            <w:sz w:val="24"/>
            <w:szCs w:val="24"/>
          </w:rPr>
          <w:fldChar w:fldCharType="end"/>
        </w:r>
      </w:hyperlink>
    </w:p>
    <w:p w:rsidR="003F1474" w:rsidRPr="003F1474" w:rsidRDefault="00EC2AC4" w:rsidP="003F1474">
      <w:pPr>
        <w:pStyle w:val="Obsah1"/>
        <w:tabs>
          <w:tab w:val="right" w:leader="dot" w:pos="9062"/>
        </w:tabs>
        <w:jc w:val="both"/>
        <w:rPr>
          <w:rFonts w:eastAsiaTheme="minorEastAsia"/>
          <w:noProof/>
          <w:sz w:val="24"/>
          <w:szCs w:val="24"/>
          <w:lang w:eastAsia="cs-CZ"/>
        </w:rPr>
      </w:pPr>
      <w:hyperlink w:anchor="_Toc414224039" w:history="1">
        <w:r w:rsidR="003F1474" w:rsidRPr="003F1474">
          <w:rPr>
            <w:rStyle w:val="Hypertextovodkaz"/>
            <w:rFonts w:eastAsia="Times New Roman"/>
            <w:noProof/>
            <w:sz w:val="24"/>
            <w:szCs w:val="24"/>
          </w:rPr>
          <w:t>Seznam použitých zdrojů</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_Toc414224039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48</w:t>
        </w:r>
        <w:r w:rsidR="003F1474" w:rsidRPr="003F1474">
          <w:rPr>
            <w:noProof/>
            <w:webHidden/>
            <w:sz w:val="24"/>
            <w:szCs w:val="24"/>
          </w:rPr>
          <w:fldChar w:fldCharType="end"/>
        </w:r>
      </w:hyperlink>
    </w:p>
    <w:p w:rsidR="003F1474" w:rsidRPr="003F1474" w:rsidRDefault="00EC2AC4" w:rsidP="003F1474">
      <w:pPr>
        <w:pStyle w:val="Obsah1"/>
        <w:tabs>
          <w:tab w:val="right" w:leader="dot" w:pos="9062"/>
        </w:tabs>
        <w:jc w:val="both"/>
        <w:rPr>
          <w:rFonts w:eastAsiaTheme="minorEastAsia"/>
          <w:noProof/>
          <w:sz w:val="24"/>
          <w:szCs w:val="24"/>
          <w:lang w:eastAsia="cs-CZ"/>
        </w:rPr>
      </w:pPr>
      <w:hyperlink w:anchor="_Toc414224040" w:history="1">
        <w:r w:rsidR="003F1474" w:rsidRPr="003F1474">
          <w:rPr>
            <w:rStyle w:val="Hypertextovodkaz"/>
            <w:noProof/>
            <w:sz w:val="24"/>
            <w:szCs w:val="24"/>
          </w:rPr>
          <w:t>Abstrakt</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_Toc414224040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54</w:t>
        </w:r>
        <w:r w:rsidR="003F1474" w:rsidRPr="003F1474">
          <w:rPr>
            <w:noProof/>
            <w:webHidden/>
            <w:sz w:val="24"/>
            <w:szCs w:val="24"/>
          </w:rPr>
          <w:fldChar w:fldCharType="end"/>
        </w:r>
      </w:hyperlink>
    </w:p>
    <w:p w:rsidR="003F1474" w:rsidRPr="003F1474" w:rsidRDefault="00EC2AC4" w:rsidP="003F1474">
      <w:pPr>
        <w:pStyle w:val="Obsah1"/>
        <w:tabs>
          <w:tab w:val="right" w:leader="dot" w:pos="9062"/>
        </w:tabs>
        <w:jc w:val="both"/>
        <w:rPr>
          <w:rFonts w:eastAsiaTheme="minorEastAsia"/>
          <w:noProof/>
          <w:sz w:val="24"/>
          <w:szCs w:val="24"/>
          <w:lang w:eastAsia="cs-CZ"/>
        </w:rPr>
      </w:pPr>
      <w:hyperlink w:anchor="_Toc414224041" w:history="1">
        <w:r w:rsidR="003F1474" w:rsidRPr="003F1474">
          <w:rPr>
            <w:rStyle w:val="Hypertextovodkaz"/>
            <w:noProof/>
            <w:sz w:val="24"/>
            <w:szCs w:val="24"/>
          </w:rPr>
          <w:t>Abstract</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_Toc414224041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54</w:t>
        </w:r>
        <w:r w:rsidR="003F1474" w:rsidRPr="003F1474">
          <w:rPr>
            <w:noProof/>
            <w:webHidden/>
            <w:sz w:val="24"/>
            <w:szCs w:val="24"/>
          </w:rPr>
          <w:fldChar w:fldCharType="end"/>
        </w:r>
      </w:hyperlink>
    </w:p>
    <w:p w:rsidR="003F1474" w:rsidRPr="003F1474" w:rsidRDefault="00EC2AC4" w:rsidP="003F1474">
      <w:pPr>
        <w:pStyle w:val="Obsah1"/>
        <w:tabs>
          <w:tab w:val="right" w:leader="dot" w:pos="9062"/>
        </w:tabs>
        <w:jc w:val="both"/>
        <w:rPr>
          <w:rFonts w:eastAsiaTheme="minorEastAsia"/>
          <w:noProof/>
          <w:sz w:val="24"/>
          <w:szCs w:val="24"/>
          <w:lang w:eastAsia="cs-CZ"/>
        </w:rPr>
      </w:pPr>
      <w:hyperlink w:anchor="_Toc414224042" w:history="1">
        <w:r w:rsidR="003F1474" w:rsidRPr="003F1474">
          <w:rPr>
            <w:rStyle w:val="Hypertextovodkaz"/>
            <w:noProof/>
            <w:sz w:val="24"/>
            <w:szCs w:val="24"/>
          </w:rPr>
          <w:t>Seznam klíčových slov</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_Toc414224042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55</w:t>
        </w:r>
        <w:r w:rsidR="003F1474" w:rsidRPr="003F1474">
          <w:rPr>
            <w:noProof/>
            <w:webHidden/>
            <w:sz w:val="24"/>
            <w:szCs w:val="24"/>
          </w:rPr>
          <w:fldChar w:fldCharType="end"/>
        </w:r>
      </w:hyperlink>
    </w:p>
    <w:p w:rsidR="003F1474" w:rsidRPr="003F1474" w:rsidRDefault="00EC2AC4" w:rsidP="003F1474">
      <w:pPr>
        <w:pStyle w:val="Obsah1"/>
        <w:tabs>
          <w:tab w:val="right" w:leader="dot" w:pos="9062"/>
        </w:tabs>
        <w:jc w:val="both"/>
        <w:rPr>
          <w:rFonts w:eastAsiaTheme="minorEastAsia"/>
          <w:noProof/>
          <w:sz w:val="24"/>
          <w:szCs w:val="24"/>
          <w:lang w:eastAsia="cs-CZ"/>
        </w:rPr>
      </w:pPr>
      <w:hyperlink w:anchor="_Toc414224043" w:history="1">
        <w:r w:rsidR="003F1474" w:rsidRPr="003F1474">
          <w:rPr>
            <w:rStyle w:val="Hypertextovodkaz"/>
            <w:noProof/>
            <w:sz w:val="24"/>
            <w:szCs w:val="24"/>
          </w:rPr>
          <w:t>Key words</w:t>
        </w:r>
        <w:r w:rsidR="003F1474" w:rsidRPr="003F1474">
          <w:rPr>
            <w:noProof/>
            <w:webHidden/>
            <w:sz w:val="24"/>
            <w:szCs w:val="24"/>
          </w:rPr>
          <w:tab/>
        </w:r>
        <w:r w:rsidR="003F1474" w:rsidRPr="003F1474">
          <w:rPr>
            <w:noProof/>
            <w:webHidden/>
            <w:sz w:val="24"/>
            <w:szCs w:val="24"/>
          </w:rPr>
          <w:fldChar w:fldCharType="begin"/>
        </w:r>
        <w:r w:rsidR="003F1474" w:rsidRPr="003F1474">
          <w:rPr>
            <w:noProof/>
            <w:webHidden/>
            <w:sz w:val="24"/>
            <w:szCs w:val="24"/>
          </w:rPr>
          <w:instrText xml:space="preserve"> PAGEREF _Toc414224043 \h </w:instrText>
        </w:r>
        <w:r w:rsidR="003F1474" w:rsidRPr="003F1474">
          <w:rPr>
            <w:noProof/>
            <w:webHidden/>
            <w:sz w:val="24"/>
            <w:szCs w:val="24"/>
          </w:rPr>
        </w:r>
        <w:r w:rsidR="003F1474" w:rsidRPr="003F1474">
          <w:rPr>
            <w:noProof/>
            <w:webHidden/>
            <w:sz w:val="24"/>
            <w:szCs w:val="24"/>
          </w:rPr>
          <w:fldChar w:fldCharType="separate"/>
        </w:r>
        <w:r w:rsidR="003F1474" w:rsidRPr="003F1474">
          <w:rPr>
            <w:noProof/>
            <w:webHidden/>
            <w:sz w:val="24"/>
            <w:szCs w:val="24"/>
          </w:rPr>
          <w:t>55</w:t>
        </w:r>
        <w:r w:rsidR="003F1474" w:rsidRPr="003F1474">
          <w:rPr>
            <w:noProof/>
            <w:webHidden/>
            <w:sz w:val="24"/>
            <w:szCs w:val="24"/>
          </w:rPr>
          <w:fldChar w:fldCharType="end"/>
        </w:r>
      </w:hyperlink>
    </w:p>
    <w:p w:rsidR="00274FBD" w:rsidRDefault="003F1474" w:rsidP="003F1474">
      <w:pPr>
        <w:pStyle w:val="ST1"/>
        <w:jc w:val="both"/>
      </w:pPr>
      <w:r w:rsidRPr="003F1474">
        <w:rPr>
          <w:sz w:val="24"/>
          <w:szCs w:val="24"/>
        </w:rPr>
        <w:fldChar w:fldCharType="end"/>
      </w:r>
      <w:r w:rsidR="00274FBD">
        <w:br w:type="page"/>
      </w:r>
    </w:p>
    <w:p w:rsidR="00C80096" w:rsidRDefault="00C80096" w:rsidP="00274FBD">
      <w:pPr>
        <w:pStyle w:val="ST1"/>
      </w:pPr>
      <w:bookmarkStart w:id="2" w:name="_Toc414201124"/>
      <w:bookmarkStart w:id="3" w:name="_Toc414224019"/>
      <w:r>
        <w:lastRenderedPageBreak/>
        <w:t>Seznam použitých zkratek</w:t>
      </w:r>
      <w:bookmarkEnd w:id="2"/>
      <w:bookmarkEnd w:id="3"/>
    </w:p>
    <w:p w:rsidR="00454259" w:rsidRDefault="00454259" w:rsidP="00302DB3">
      <w:pPr>
        <w:spacing w:line="360" w:lineRule="auto"/>
        <w:jc w:val="both"/>
        <w:rPr>
          <w:rFonts w:ascii="Times New Roman" w:hAnsi="Times New Roman" w:cs="Times New Roman"/>
          <w:sz w:val="24"/>
          <w:szCs w:val="24"/>
        </w:rPr>
      </w:pPr>
      <w:r>
        <w:rPr>
          <w:rFonts w:ascii="Times New Roman" w:hAnsi="Times New Roman" w:cs="Times New Roman"/>
          <w:sz w:val="24"/>
          <w:szCs w:val="24"/>
        </w:rPr>
        <w:t>LZPS – Listina základních práv a svobod</w:t>
      </w:r>
    </w:p>
    <w:p w:rsidR="00454259" w:rsidRDefault="00454259" w:rsidP="00302DB3">
      <w:pPr>
        <w:spacing w:line="360" w:lineRule="auto"/>
        <w:jc w:val="both"/>
        <w:rPr>
          <w:rFonts w:ascii="Times New Roman" w:hAnsi="Times New Roman" w:cs="Times New Roman"/>
          <w:sz w:val="24"/>
          <w:szCs w:val="24"/>
        </w:rPr>
      </w:pPr>
      <w:r>
        <w:rPr>
          <w:rFonts w:ascii="Times New Roman" w:hAnsi="Times New Roman" w:cs="Times New Roman"/>
          <w:sz w:val="24"/>
          <w:szCs w:val="24"/>
        </w:rPr>
        <w:t>PMS – Probační a mediační služba České republiky</w:t>
      </w:r>
    </w:p>
    <w:p w:rsidR="00454259" w:rsidRDefault="00454259" w:rsidP="00302DB3">
      <w:pPr>
        <w:spacing w:line="360" w:lineRule="auto"/>
        <w:jc w:val="both"/>
        <w:rPr>
          <w:rFonts w:ascii="Times New Roman" w:hAnsi="Times New Roman" w:cs="Times New Roman"/>
          <w:sz w:val="24"/>
          <w:szCs w:val="24"/>
        </w:rPr>
      </w:pPr>
      <w:r>
        <w:rPr>
          <w:rFonts w:ascii="Times New Roman" w:hAnsi="Times New Roman" w:cs="Times New Roman"/>
          <w:sz w:val="24"/>
          <w:szCs w:val="24"/>
        </w:rPr>
        <w:t>TŘ – trestní řád</w:t>
      </w:r>
    </w:p>
    <w:p w:rsidR="00454259" w:rsidRDefault="00454259" w:rsidP="00302DB3">
      <w:pPr>
        <w:spacing w:line="360" w:lineRule="auto"/>
        <w:jc w:val="both"/>
        <w:rPr>
          <w:rFonts w:ascii="Times New Roman" w:hAnsi="Times New Roman" w:cs="Times New Roman"/>
          <w:sz w:val="24"/>
          <w:szCs w:val="24"/>
        </w:rPr>
      </w:pPr>
      <w:r>
        <w:rPr>
          <w:rFonts w:ascii="Times New Roman" w:hAnsi="Times New Roman" w:cs="Times New Roman"/>
          <w:sz w:val="24"/>
          <w:szCs w:val="24"/>
        </w:rPr>
        <w:t>TZ – trestní zákoník</w:t>
      </w:r>
    </w:p>
    <w:p w:rsidR="00454259" w:rsidRDefault="00454259" w:rsidP="00302DB3">
      <w:pPr>
        <w:spacing w:line="360" w:lineRule="auto"/>
        <w:jc w:val="both"/>
        <w:rPr>
          <w:rFonts w:ascii="Times New Roman" w:hAnsi="Times New Roman" w:cs="Times New Roman"/>
          <w:sz w:val="24"/>
          <w:szCs w:val="24"/>
        </w:rPr>
      </w:pPr>
      <w:r>
        <w:rPr>
          <w:rFonts w:ascii="Times New Roman" w:hAnsi="Times New Roman" w:cs="Times New Roman"/>
          <w:sz w:val="24"/>
          <w:szCs w:val="24"/>
        </w:rPr>
        <w:t>ÚS – Ústavní soud České republiky</w:t>
      </w:r>
    </w:p>
    <w:p w:rsidR="00454259" w:rsidRPr="001F57C9" w:rsidRDefault="00454259" w:rsidP="00302DB3">
      <w:pPr>
        <w:spacing w:line="360" w:lineRule="auto"/>
        <w:jc w:val="both"/>
        <w:rPr>
          <w:rFonts w:ascii="Times New Roman" w:hAnsi="Times New Roman" w:cs="Times New Roman"/>
          <w:sz w:val="24"/>
          <w:szCs w:val="24"/>
        </w:rPr>
      </w:pPr>
      <w:r>
        <w:rPr>
          <w:rFonts w:ascii="Times New Roman" w:hAnsi="Times New Roman" w:cs="Times New Roman"/>
          <w:sz w:val="24"/>
          <w:szCs w:val="24"/>
        </w:rPr>
        <w:t>VS – Vězeňská služba České republiky</w:t>
      </w:r>
    </w:p>
    <w:p w:rsidR="00454259" w:rsidRDefault="00454259" w:rsidP="00302DB3">
      <w:pPr>
        <w:spacing w:line="360" w:lineRule="auto"/>
        <w:jc w:val="both"/>
        <w:rPr>
          <w:rFonts w:ascii="Times New Roman" w:hAnsi="Times New Roman" w:cs="Times New Roman"/>
          <w:sz w:val="24"/>
          <w:szCs w:val="24"/>
        </w:rPr>
      </w:pPr>
      <w:r>
        <w:rPr>
          <w:rFonts w:ascii="Times New Roman" w:hAnsi="Times New Roman" w:cs="Times New Roman"/>
          <w:sz w:val="24"/>
          <w:szCs w:val="24"/>
        </w:rPr>
        <w:t>VTOS – výkon trestu odnětí svobody</w:t>
      </w:r>
    </w:p>
    <w:p w:rsidR="00454259" w:rsidRDefault="00454259" w:rsidP="00302DB3">
      <w:pPr>
        <w:spacing w:line="360" w:lineRule="auto"/>
        <w:jc w:val="both"/>
        <w:rPr>
          <w:rFonts w:ascii="Times New Roman" w:hAnsi="Times New Roman" w:cs="Times New Roman"/>
          <w:sz w:val="24"/>
          <w:szCs w:val="24"/>
        </w:rPr>
      </w:pPr>
      <w:r>
        <w:rPr>
          <w:rFonts w:ascii="Times New Roman" w:hAnsi="Times New Roman" w:cs="Times New Roman"/>
          <w:sz w:val="24"/>
          <w:szCs w:val="24"/>
        </w:rPr>
        <w:t>ZSVM – zákon o soudnictví ve věcech mládeže</w:t>
      </w:r>
    </w:p>
    <w:p w:rsidR="002441C5" w:rsidRDefault="00454259" w:rsidP="00DD66BB">
      <w:pPr>
        <w:spacing w:line="360" w:lineRule="auto"/>
        <w:jc w:val="both"/>
        <w:rPr>
          <w:rFonts w:ascii="Times New Roman" w:hAnsi="Times New Roman" w:cs="Times New Roman"/>
          <w:sz w:val="24"/>
          <w:szCs w:val="24"/>
        </w:rPr>
      </w:pPr>
      <w:r>
        <w:rPr>
          <w:rFonts w:ascii="Times New Roman" w:hAnsi="Times New Roman" w:cs="Times New Roman"/>
          <w:sz w:val="24"/>
          <w:szCs w:val="24"/>
        </w:rPr>
        <w:t>ZVTOS – zákon</w:t>
      </w:r>
      <w:r w:rsidR="002441C5">
        <w:rPr>
          <w:rFonts w:ascii="Times New Roman" w:hAnsi="Times New Roman" w:cs="Times New Roman"/>
          <w:sz w:val="24"/>
          <w:szCs w:val="24"/>
        </w:rPr>
        <w:t xml:space="preserve"> o výkonu trestu odnětí svobody</w:t>
      </w:r>
    </w:p>
    <w:p w:rsidR="0046279E" w:rsidRDefault="0046279E">
      <w:pPr>
        <w:rPr>
          <w:rFonts w:ascii="Times New Roman" w:hAnsi="Times New Roman" w:cs="Times New Roman"/>
          <w:sz w:val="24"/>
          <w:szCs w:val="24"/>
        </w:rPr>
        <w:sectPr w:rsidR="0046279E" w:rsidSect="0064631B">
          <w:footerReference w:type="default" r:id="rId10"/>
          <w:pgSz w:w="11906" w:h="16838"/>
          <w:pgMar w:top="1418" w:right="1134" w:bottom="1418" w:left="1701" w:header="708" w:footer="708" w:gutter="0"/>
          <w:cols w:space="708"/>
          <w:docGrid w:linePitch="360"/>
        </w:sectPr>
      </w:pPr>
    </w:p>
    <w:p w:rsidR="00C80096" w:rsidRPr="002441C5" w:rsidRDefault="00DD66BB" w:rsidP="00274FBD">
      <w:pPr>
        <w:pStyle w:val="ST1"/>
        <w:rPr>
          <w:sz w:val="24"/>
          <w:szCs w:val="24"/>
        </w:rPr>
      </w:pPr>
      <w:bookmarkStart w:id="4" w:name="_Toc414201125"/>
      <w:bookmarkStart w:id="5" w:name="_Toc414224020"/>
      <w:r>
        <w:lastRenderedPageBreak/>
        <w:t>Úvod</w:t>
      </w:r>
      <w:bookmarkEnd w:id="4"/>
      <w:bookmarkEnd w:id="5"/>
    </w:p>
    <w:p w:rsidR="00DD66BB" w:rsidRDefault="00DD66BB" w:rsidP="00A01D32">
      <w:pPr>
        <w:spacing w:after="0" w:line="360" w:lineRule="auto"/>
        <w:jc w:val="both"/>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sz w:val="24"/>
          <w:szCs w:val="24"/>
        </w:rPr>
        <w:t>Tématem této diplomové práce je podmíněné propuštění z výkonu trestu odnětí svobody</w:t>
      </w:r>
      <w:r w:rsidR="004603E9">
        <w:rPr>
          <w:rFonts w:ascii="Times New Roman" w:hAnsi="Times New Roman" w:cs="Times New Roman"/>
          <w:sz w:val="24"/>
          <w:szCs w:val="24"/>
        </w:rPr>
        <w:t xml:space="preserve"> (dále jen VTOS)</w:t>
      </w:r>
      <w:r>
        <w:rPr>
          <w:rFonts w:ascii="Times New Roman" w:hAnsi="Times New Roman" w:cs="Times New Roman"/>
          <w:sz w:val="24"/>
          <w:szCs w:val="24"/>
        </w:rPr>
        <w:t>. Nejedná se o téma, které by bylo v odborné li</w:t>
      </w:r>
      <w:r w:rsidR="00F90288">
        <w:rPr>
          <w:rFonts w:ascii="Times New Roman" w:hAnsi="Times New Roman" w:cs="Times New Roman"/>
          <w:sz w:val="24"/>
          <w:szCs w:val="24"/>
        </w:rPr>
        <w:t>teratuře příliš diskutované. P</w:t>
      </w:r>
      <w:r>
        <w:rPr>
          <w:rFonts w:ascii="Times New Roman" w:hAnsi="Times New Roman" w:cs="Times New Roman"/>
          <w:sz w:val="24"/>
          <w:szCs w:val="24"/>
        </w:rPr>
        <w:t>rávě to bylo jedním z</w:t>
      </w:r>
      <w:r w:rsidR="00F90288">
        <w:rPr>
          <w:rFonts w:ascii="Times New Roman" w:hAnsi="Times New Roman" w:cs="Times New Roman"/>
          <w:sz w:val="24"/>
          <w:szCs w:val="24"/>
        </w:rPr>
        <w:t> hlavních důvodů, které mě vedly</w:t>
      </w:r>
      <w:r>
        <w:rPr>
          <w:rFonts w:ascii="Times New Roman" w:hAnsi="Times New Roman" w:cs="Times New Roman"/>
          <w:sz w:val="24"/>
          <w:szCs w:val="24"/>
        </w:rPr>
        <w:t xml:space="preserve"> k výběru tohoto tématu. Dalším důvodem byl význam, který institut podmíněného propuštění představuje pro osoby odsouzené k </w:t>
      </w:r>
      <w:r w:rsidR="004603E9">
        <w:rPr>
          <w:rFonts w:ascii="Times New Roman" w:hAnsi="Times New Roman" w:cs="Times New Roman"/>
          <w:sz w:val="24"/>
          <w:szCs w:val="24"/>
        </w:rPr>
        <w:t>VTOS</w:t>
      </w:r>
      <w:r>
        <w:rPr>
          <w:rFonts w:ascii="Times New Roman" w:hAnsi="Times New Roman" w:cs="Times New Roman"/>
          <w:sz w:val="24"/>
          <w:szCs w:val="24"/>
        </w:rPr>
        <w:t xml:space="preserve">. Původně jsem zamýšlel zpracovat diplomovou práci na téma nepodmíněný trest odnětí svobody, ale téma podmíněného propuštění mě natolik nadchlo, že jsem se mu rozhodl věnovat celou diplomovou práci. </w:t>
      </w:r>
    </w:p>
    <w:p w:rsidR="00C839E3" w:rsidRDefault="00DD66BB" w:rsidP="00A01D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Jedním z důvodů pro výběr tohoto tématu je i snaha o zdokonalení stávající právní úpravy. V průběhu celé t</w:t>
      </w:r>
      <w:r w:rsidR="00E279C6">
        <w:rPr>
          <w:rFonts w:ascii="Times New Roman" w:hAnsi="Times New Roman" w:cs="Times New Roman"/>
          <w:sz w:val="24"/>
          <w:szCs w:val="24"/>
        </w:rPr>
        <w:t>éto práce provádím zhodnocení</w:t>
      </w:r>
      <w:r>
        <w:rPr>
          <w:rFonts w:ascii="Times New Roman" w:hAnsi="Times New Roman" w:cs="Times New Roman"/>
          <w:sz w:val="24"/>
          <w:szCs w:val="24"/>
        </w:rPr>
        <w:t xml:space="preserve"> současné právní úpravy, na které poměrně často navazuji vlastním názorem a případně i doporučeními k legislativním změnám. Nejedná se však vždy jen o mé vlastní názory.</w:t>
      </w:r>
      <w:r w:rsidR="00E279C6">
        <w:rPr>
          <w:rFonts w:ascii="Times New Roman" w:hAnsi="Times New Roman" w:cs="Times New Roman"/>
          <w:sz w:val="24"/>
          <w:szCs w:val="24"/>
        </w:rPr>
        <w:t xml:space="preserve"> V nejširší možné míře konfrontuji</w:t>
      </w:r>
      <w:r>
        <w:rPr>
          <w:rFonts w:ascii="Times New Roman" w:hAnsi="Times New Roman" w:cs="Times New Roman"/>
          <w:sz w:val="24"/>
          <w:szCs w:val="24"/>
        </w:rPr>
        <w:t xml:space="preserve"> má doporučení k legislativním změnám s názory odborníků, se zahraniční úpravou a zároveň využívám i statistických údajů a právních úprav minulých k tomu, aby mé rady nebyly vytrženy z reality a mohly v případě jejich realizace znamenat pokrok v oblasti trestního práva. Zřetelně jsou tyto mé snahy vidět zejména v podkapitole věnující se podmíněnému propuštění u doživ</w:t>
      </w:r>
      <w:r w:rsidR="004F1D40">
        <w:rPr>
          <w:rFonts w:ascii="Times New Roman" w:hAnsi="Times New Roman" w:cs="Times New Roman"/>
          <w:sz w:val="24"/>
          <w:szCs w:val="24"/>
        </w:rPr>
        <w:t>otně odsouzených.</w:t>
      </w:r>
    </w:p>
    <w:p w:rsidR="00DD66BB" w:rsidRDefault="00DD66BB" w:rsidP="00A01D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Dip</w:t>
      </w:r>
      <w:r w:rsidR="00CC55AB">
        <w:rPr>
          <w:rFonts w:ascii="Times New Roman" w:hAnsi="Times New Roman" w:cs="Times New Roman"/>
          <w:sz w:val="24"/>
          <w:szCs w:val="24"/>
        </w:rPr>
        <w:t>lomová práce je členěna do pěti</w:t>
      </w:r>
      <w:r>
        <w:rPr>
          <w:rFonts w:ascii="Times New Roman" w:hAnsi="Times New Roman" w:cs="Times New Roman"/>
          <w:sz w:val="24"/>
          <w:szCs w:val="24"/>
        </w:rPr>
        <w:t xml:space="preserve"> kapitol</w:t>
      </w:r>
      <w:r w:rsidR="00E20912">
        <w:rPr>
          <w:rFonts w:ascii="Times New Roman" w:hAnsi="Times New Roman" w:cs="Times New Roman"/>
          <w:sz w:val="24"/>
          <w:szCs w:val="24"/>
        </w:rPr>
        <w:t>. Nejrozsá</w:t>
      </w:r>
      <w:r w:rsidR="000C3866">
        <w:rPr>
          <w:rFonts w:ascii="Times New Roman" w:hAnsi="Times New Roman" w:cs="Times New Roman"/>
          <w:sz w:val="24"/>
          <w:szCs w:val="24"/>
        </w:rPr>
        <w:t>hle</w:t>
      </w:r>
      <w:r w:rsidR="00E20912">
        <w:rPr>
          <w:rFonts w:ascii="Times New Roman" w:hAnsi="Times New Roman" w:cs="Times New Roman"/>
          <w:sz w:val="24"/>
          <w:szCs w:val="24"/>
        </w:rPr>
        <w:t>jší je</w:t>
      </w:r>
      <w:r>
        <w:rPr>
          <w:rFonts w:ascii="Times New Roman" w:hAnsi="Times New Roman" w:cs="Times New Roman"/>
          <w:sz w:val="24"/>
          <w:szCs w:val="24"/>
        </w:rPr>
        <w:t xml:space="preserve"> kapitola věnující se hmotněprávní úpravě, jelikož právě ona je z mého</w:t>
      </w:r>
      <w:r w:rsidR="00D06EA9">
        <w:rPr>
          <w:rFonts w:ascii="Times New Roman" w:hAnsi="Times New Roman" w:cs="Times New Roman"/>
          <w:sz w:val="24"/>
          <w:szCs w:val="24"/>
        </w:rPr>
        <w:t xml:space="preserve"> pohledu nejdůležitější. P</w:t>
      </w:r>
      <w:r>
        <w:rPr>
          <w:rFonts w:ascii="Times New Roman" w:hAnsi="Times New Roman" w:cs="Times New Roman"/>
          <w:sz w:val="24"/>
          <w:szCs w:val="24"/>
        </w:rPr>
        <w:t>rvní kapitola této práce pojednává obecně o institutu podmíněného propuštění, protože považuji za nutné nejprve nastínit institut jako celek a vyložit jeho smysl. Teprve poté je možné si ho rozebrat na jednotlivé části, u kterých může dojít k jejich bližšímu popisu spolu s možnostmi jejich vylepšení. Na úvodní kapitolu navazuji poměrně kontroverzním tématem automatic</w:t>
      </w:r>
      <w:r w:rsidR="00D06EA9">
        <w:rPr>
          <w:rFonts w:ascii="Times New Roman" w:hAnsi="Times New Roman" w:cs="Times New Roman"/>
          <w:sz w:val="24"/>
          <w:szCs w:val="24"/>
        </w:rPr>
        <w:t>kého podmíněného propuštění. Dané</w:t>
      </w:r>
      <w:r>
        <w:rPr>
          <w:rFonts w:ascii="Times New Roman" w:hAnsi="Times New Roman" w:cs="Times New Roman"/>
          <w:sz w:val="24"/>
          <w:szCs w:val="24"/>
        </w:rPr>
        <w:t xml:space="preserve"> téma nepopisuji příliš podrobně. Spíše se snažím nastínit možnost jeho užití v české právní úpravě. Druhá kapitola má za cíl popsat </w:t>
      </w:r>
      <w:r w:rsidR="00534599">
        <w:rPr>
          <w:rFonts w:ascii="Times New Roman" w:hAnsi="Times New Roman" w:cs="Times New Roman"/>
          <w:sz w:val="24"/>
          <w:szCs w:val="24"/>
        </w:rPr>
        <w:t>vývoj právní úpravy.</w:t>
      </w:r>
      <w:r>
        <w:rPr>
          <w:rFonts w:ascii="Times New Roman" w:hAnsi="Times New Roman" w:cs="Times New Roman"/>
          <w:sz w:val="24"/>
          <w:szCs w:val="24"/>
        </w:rPr>
        <w:t xml:space="preserve"> Je to právě i starší právní úprava, kterou je možné se do budoucna inspirovat při snaze o zdokonalení stávající právní úpravy, neboť nám poskytuje odpověď na otázku, jaké dopady může mít určitá právní změna na institut podmíněného propuštění jako celek. Za inspirující v tomto směru shledávám prvorepublikovou právní úpravu. Právní vývoj plynule navazuje na současnou právní úpravu, kterou dělím na část hmotněprávní a procesně právní. Kapitola zahrnující hmotněprávní úpravu představuje stěžejní část práce. Obsahuje zároveň i největší počet podkapitol, z nichž za nejkomplexněji vypracovanou považuji kapitolu o podmíněném propuštění u doživotně odsouzených. Nepovažoval jsem za nutné dopodrobna popsat každé </w:t>
      </w:r>
      <w:r>
        <w:rPr>
          <w:rFonts w:ascii="Times New Roman" w:hAnsi="Times New Roman" w:cs="Times New Roman"/>
          <w:sz w:val="24"/>
          <w:szCs w:val="24"/>
        </w:rPr>
        <w:lastRenderedPageBreak/>
        <w:t>ustanovení v procesně právní části. Raději jsem zvolil tři body, které se mi jeví jako nejdůležitější a troufám si říct, že i nejkontroverznější. Jedná se o subjekty, které jsou oprávněny podat návrh či žádost o podmíněné propuštění, dále příslušnost a lhůtu pro vydání rozhodnutí o podmíněném propuštění. Poslední kapitola vlastního textu práce pojednává o poměrně novém institutu přeměny trestu odnětí svobody v trest domácího vězení, u kter</w:t>
      </w:r>
      <w:r w:rsidR="00230A4D">
        <w:rPr>
          <w:rFonts w:ascii="Times New Roman" w:hAnsi="Times New Roman" w:cs="Times New Roman"/>
          <w:sz w:val="24"/>
          <w:szCs w:val="24"/>
        </w:rPr>
        <w:t>ého postrádám význam jeho zařazení do české právní úpravy</w:t>
      </w:r>
      <w:r>
        <w:rPr>
          <w:rFonts w:ascii="Times New Roman" w:hAnsi="Times New Roman" w:cs="Times New Roman"/>
          <w:sz w:val="24"/>
          <w:szCs w:val="24"/>
        </w:rPr>
        <w:t>.</w:t>
      </w:r>
    </w:p>
    <w:p w:rsidR="002441C5" w:rsidRDefault="00DD66BB" w:rsidP="002441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Tato diplomová práce vznikla za použití velkého množství různorodých zdrojů a právě v tom tkví</w:t>
      </w:r>
      <w:r w:rsidR="00D3474B">
        <w:rPr>
          <w:rFonts w:ascii="Times New Roman" w:hAnsi="Times New Roman" w:cs="Times New Roman"/>
          <w:sz w:val="24"/>
          <w:szCs w:val="24"/>
        </w:rPr>
        <w:t xml:space="preserve"> její síla. Důležitou roli měla</w:t>
      </w:r>
      <w:r>
        <w:rPr>
          <w:rFonts w:ascii="Times New Roman" w:hAnsi="Times New Roman" w:cs="Times New Roman"/>
          <w:sz w:val="24"/>
          <w:szCs w:val="24"/>
        </w:rPr>
        <w:t xml:space="preserve"> komentovaná znění zákonů, v nichž jsou dle mého názoru nejkomplexněji popsána jednotlivá ustanovení. Zajímavé myšlenky jsem pak objevil v jednotlivých odborných článcích. Z hlediska zdrojů v podobě knih musím zmínit Institut pro kriminologii a sociální prevenci, díky kterému vznikla řada knih, které jsem využil v</w:t>
      </w:r>
      <w:r w:rsidR="005D4748">
        <w:rPr>
          <w:rFonts w:ascii="Times New Roman" w:hAnsi="Times New Roman" w:cs="Times New Roman"/>
          <w:sz w:val="24"/>
          <w:szCs w:val="24"/>
        </w:rPr>
        <w:t>e své diplomové práci. I</w:t>
      </w:r>
      <w:r>
        <w:rPr>
          <w:rFonts w:ascii="Times New Roman" w:hAnsi="Times New Roman" w:cs="Times New Roman"/>
          <w:sz w:val="24"/>
          <w:szCs w:val="24"/>
        </w:rPr>
        <w:t>lustrační význam shledávám v jednotlivých statistikách, které jsou v práci použity. Jedná se o statistiky Vězeňské služby České republiky</w:t>
      </w:r>
      <w:r w:rsidR="00CE70A2">
        <w:rPr>
          <w:rFonts w:ascii="Times New Roman" w:hAnsi="Times New Roman" w:cs="Times New Roman"/>
          <w:sz w:val="24"/>
          <w:szCs w:val="24"/>
        </w:rPr>
        <w:t xml:space="preserve"> (dále jen VS)</w:t>
      </w:r>
      <w:r>
        <w:rPr>
          <w:rFonts w:ascii="Times New Roman" w:hAnsi="Times New Roman" w:cs="Times New Roman"/>
          <w:sz w:val="24"/>
          <w:szCs w:val="24"/>
        </w:rPr>
        <w:t xml:space="preserve"> doplněné statistikou Probační a mediační služby České republiky</w:t>
      </w:r>
      <w:r w:rsidR="00D6209C">
        <w:rPr>
          <w:rFonts w:ascii="Times New Roman" w:hAnsi="Times New Roman" w:cs="Times New Roman"/>
          <w:sz w:val="24"/>
          <w:szCs w:val="24"/>
        </w:rPr>
        <w:t xml:space="preserve"> (dále jen PMS)</w:t>
      </w:r>
      <w:r>
        <w:rPr>
          <w:rFonts w:ascii="Times New Roman" w:hAnsi="Times New Roman" w:cs="Times New Roman"/>
          <w:sz w:val="24"/>
          <w:szCs w:val="24"/>
        </w:rPr>
        <w:t xml:space="preserve">. Samozřejmým zdrojem jsou zákony, přičemž došlo i k užití zahraničních trestních zákonů ze Slovenska. K interpretaci zákonných ustanovení bylo užito i judikatury, </w:t>
      </w:r>
      <w:r w:rsidR="00E05CC2">
        <w:rPr>
          <w:rFonts w:ascii="Times New Roman" w:hAnsi="Times New Roman" w:cs="Times New Roman"/>
          <w:sz w:val="24"/>
          <w:szCs w:val="24"/>
        </w:rPr>
        <w:t>z velké části získané z rozhodování</w:t>
      </w:r>
      <w:r>
        <w:rPr>
          <w:rFonts w:ascii="Times New Roman" w:hAnsi="Times New Roman" w:cs="Times New Roman"/>
          <w:sz w:val="24"/>
          <w:szCs w:val="24"/>
        </w:rPr>
        <w:t xml:space="preserve"> Ústavního soudu</w:t>
      </w:r>
      <w:r w:rsidR="00C94B05">
        <w:rPr>
          <w:rFonts w:ascii="Times New Roman" w:hAnsi="Times New Roman" w:cs="Times New Roman"/>
          <w:sz w:val="24"/>
          <w:szCs w:val="24"/>
        </w:rPr>
        <w:t xml:space="preserve"> České republiky (dále jen ÚS)</w:t>
      </w:r>
      <w:r>
        <w:rPr>
          <w:rFonts w:ascii="Times New Roman" w:hAnsi="Times New Roman" w:cs="Times New Roman"/>
          <w:sz w:val="24"/>
          <w:szCs w:val="24"/>
        </w:rPr>
        <w:t>. Zdrojem byly i učebnice a materiály přístupné na internetu</w:t>
      </w:r>
      <w:r w:rsidR="002441C5">
        <w:rPr>
          <w:rFonts w:ascii="Times New Roman" w:hAnsi="Times New Roman" w:cs="Times New Roman"/>
          <w:sz w:val="24"/>
          <w:szCs w:val="24"/>
        </w:rPr>
        <w:t>.</w:t>
      </w:r>
    </w:p>
    <w:p w:rsidR="002441C5" w:rsidRDefault="002441C5">
      <w:pPr>
        <w:rPr>
          <w:rFonts w:ascii="Times New Roman" w:hAnsi="Times New Roman" w:cs="Times New Roman"/>
          <w:sz w:val="24"/>
          <w:szCs w:val="24"/>
        </w:rPr>
      </w:pPr>
      <w:r>
        <w:rPr>
          <w:rFonts w:ascii="Times New Roman" w:hAnsi="Times New Roman" w:cs="Times New Roman"/>
          <w:sz w:val="24"/>
          <w:szCs w:val="24"/>
        </w:rPr>
        <w:br w:type="page"/>
      </w:r>
    </w:p>
    <w:p w:rsidR="00DD66BB" w:rsidRPr="00274FBD" w:rsidRDefault="00DD66BB" w:rsidP="003F4762">
      <w:pPr>
        <w:pStyle w:val="ST1"/>
        <w:numPr>
          <w:ilvl w:val="0"/>
          <w:numId w:val="10"/>
        </w:numPr>
        <w:rPr>
          <w:szCs w:val="24"/>
        </w:rPr>
      </w:pPr>
      <w:bookmarkStart w:id="6" w:name="_Toc414201126"/>
      <w:bookmarkStart w:id="7" w:name="_Toc414224021"/>
      <w:r w:rsidRPr="00274FBD">
        <w:lastRenderedPageBreak/>
        <w:t>Institut podmíněného propuštění odsouzeného</w:t>
      </w:r>
      <w:bookmarkEnd w:id="6"/>
      <w:bookmarkEnd w:id="7"/>
    </w:p>
    <w:p w:rsidR="00DD66BB" w:rsidRDefault="00DD66BB" w:rsidP="00A01D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Institut podmíněného propuštění odsouzeného považuji za jedno z nejdůležitějších témat, které souvisí s výkonem nepodmíněného trestu odnětí svobody. Důkazem tohoto tvrzení může být i fakt, že tímto tématem se zákonodárce zevrubně zabýval po dlouhá desetiletí od počátku vývoje českého právního prostředí od roku 1918 až po současnost.</w:t>
      </w:r>
    </w:p>
    <w:p w:rsidR="00DD66BB" w:rsidRDefault="00DD66BB" w:rsidP="00A01D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Institut podmíněného propuštění má svou hmotněprávní úpravu, která se nachází v obecné části trestního zákoníku, v hlavě týkající se trestních sankcí a to konkrétně v § 88 až § 91 trestního zákoníku (dále jen TZ). § 90 TZ se sice zabývá podmíněným upuštěním od výkonu zbytku jiných trestů, ale následně § 91 TZ upravuje společná ustanovení, která se týkají jak podmíněného propuštění, tak i podmíněného upuštění od výkonu jiných druhů trestů. Na hmotněprávní úpravu navazuje procesní část, kter</w:t>
      </w:r>
      <w:r w:rsidR="00302DB3">
        <w:rPr>
          <w:rFonts w:ascii="Times New Roman" w:hAnsi="Times New Roman" w:cs="Times New Roman"/>
          <w:sz w:val="24"/>
          <w:szCs w:val="24"/>
        </w:rPr>
        <w:t>á je upravena v § 331 až § 333 t</w:t>
      </w:r>
      <w:r>
        <w:rPr>
          <w:rFonts w:ascii="Times New Roman" w:hAnsi="Times New Roman" w:cs="Times New Roman"/>
          <w:sz w:val="24"/>
          <w:szCs w:val="24"/>
        </w:rPr>
        <w:t xml:space="preserve">restního řádu (dále jen TŘ). </w:t>
      </w:r>
    </w:p>
    <w:p w:rsidR="00DD66BB" w:rsidRPr="000F3AFB" w:rsidRDefault="00DD66BB" w:rsidP="00A01D32">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t>Samotnou podstatou podmíněného propuštění z </w:t>
      </w:r>
      <w:r w:rsidR="00E85A66">
        <w:rPr>
          <w:rFonts w:ascii="Times New Roman" w:hAnsi="Times New Roman" w:cs="Times New Roman"/>
          <w:sz w:val="24"/>
          <w:szCs w:val="24"/>
        </w:rPr>
        <w:t>VTOS</w:t>
      </w:r>
      <w:r>
        <w:rPr>
          <w:rFonts w:ascii="Times New Roman" w:hAnsi="Times New Roman" w:cs="Times New Roman"/>
          <w:sz w:val="24"/>
          <w:szCs w:val="24"/>
        </w:rPr>
        <w:t xml:space="preserve"> je situace, kdy je odsouzený propuštěn na svobodu, aniž by vykonal celý trest, jenž mu byl rozsudkem uložen. Zbytek se trestu se mu promíjí, ale pouze za předpokladu, že se v soudem stanovené zkušební době osvědčí, tedy že povede řádný život, případně vyhoví i soudem uloženým podmínkám. Osvědčení se má zároveň za následek situaci, kdy se presumuje, že výkon trestu byl vykonán dnem, kdy byl odsouzený podmíněně propuštěn.</w:t>
      </w:r>
      <w:r w:rsidR="008701E3">
        <w:rPr>
          <w:rStyle w:val="Znakapoznpodarou"/>
          <w:rFonts w:ascii="Times New Roman" w:hAnsi="Times New Roman" w:cs="Times New Roman"/>
          <w:sz w:val="24"/>
          <w:szCs w:val="24"/>
        </w:rPr>
        <w:footnoteReference w:id="1"/>
      </w:r>
      <w:r w:rsidR="00C95CEB">
        <w:rPr>
          <w:rFonts w:ascii="Times New Roman" w:hAnsi="Times New Roman" w:cs="Times New Roman"/>
          <w:sz w:val="24"/>
          <w:szCs w:val="24"/>
        </w:rPr>
        <w:t xml:space="preserve"> Dle judikatury ÚS</w:t>
      </w:r>
      <w:r w:rsidR="006A7A7D">
        <w:rPr>
          <w:rFonts w:ascii="Times New Roman" w:hAnsi="Times New Roman" w:cs="Times New Roman"/>
          <w:sz w:val="24"/>
          <w:szCs w:val="24"/>
        </w:rPr>
        <w:t xml:space="preserve"> se však</w:t>
      </w:r>
      <w:r>
        <w:rPr>
          <w:rFonts w:ascii="Times New Roman" w:hAnsi="Times New Roman" w:cs="Times New Roman"/>
          <w:sz w:val="24"/>
          <w:szCs w:val="24"/>
        </w:rPr>
        <w:t xml:space="preserve"> smyslem podmíněného propuštění nerozumí automatické podmíněné propuštění odsouzeného za dobré chování po výkonu předem určené části trestu. Je třeba přihlédnout také k účelu trestu. Soud by se tedy měl zejm</w:t>
      </w:r>
      <w:r w:rsidR="006A7A7D">
        <w:rPr>
          <w:rFonts w:ascii="Times New Roman" w:hAnsi="Times New Roman" w:cs="Times New Roman"/>
          <w:sz w:val="24"/>
          <w:szCs w:val="24"/>
        </w:rPr>
        <w:t>éna zaměřit na skutečnost, zda</w:t>
      </w:r>
      <w:r>
        <w:rPr>
          <w:rFonts w:ascii="Times New Roman" w:hAnsi="Times New Roman" w:cs="Times New Roman"/>
          <w:sz w:val="24"/>
          <w:szCs w:val="24"/>
        </w:rPr>
        <w:t xml:space="preserve"> existuje předpoklad, že odsouzený povede po podmíněném propuštění řádný život a možnost opětovného spáchání trestného činu</w:t>
      </w:r>
      <w:r w:rsidR="00726FF1">
        <w:rPr>
          <w:rFonts w:ascii="Times New Roman" w:hAnsi="Times New Roman" w:cs="Times New Roman"/>
          <w:sz w:val="24"/>
          <w:szCs w:val="24"/>
        </w:rPr>
        <w:t xml:space="preserve"> </w:t>
      </w:r>
      <w:r>
        <w:rPr>
          <w:rFonts w:ascii="Times New Roman" w:hAnsi="Times New Roman" w:cs="Times New Roman"/>
          <w:sz w:val="24"/>
          <w:szCs w:val="24"/>
        </w:rPr>
        <w:t>bude minimální.</w:t>
      </w:r>
      <w:r w:rsidR="0061768A">
        <w:rPr>
          <w:rStyle w:val="Znakapoznpodarou"/>
          <w:rFonts w:ascii="Times New Roman" w:hAnsi="Times New Roman" w:cs="Times New Roman"/>
          <w:sz w:val="24"/>
          <w:szCs w:val="24"/>
        </w:rPr>
        <w:footnoteReference w:id="2"/>
      </w:r>
      <w:r>
        <w:rPr>
          <w:rFonts w:ascii="Times New Roman" w:hAnsi="Times New Roman" w:cs="Times New Roman"/>
          <w:sz w:val="24"/>
          <w:szCs w:val="24"/>
        </w:rPr>
        <w:t xml:space="preserve"> Podmíněné propuštění je často chápáno pouze jako jakási libovůle sloužící zájmům odsouzeného a pozapomíná se na jeho pravý význam, který tkví</w:t>
      </w:r>
      <w:r w:rsidR="005A0096">
        <w:rPr>
          <w:rFonts w:ascii="Times New Roman" w:hAnsi="Times New Roman" w:cs="Times New Roman"/>
          <w:sz w:val="24"/>
          <w:szCs w:val="24"/>
        </w:rPr>
        <w:t xml:space="preserve"> v</w:t>
      </w:r>
      <w:r>
        <w:rPr>
          <w:rFonts w:ascii="Times New Roman" w:hAnsi="Times New Roman" w:cs="Times New Roman"/>
          <w:sz w:val="24"/>
          <w:szCs w:val="24"/>
        </w:rPr>
        <w:t xml:space="preserve"> resocializaci odsouzeného a v možnosti výchovného působení na odsouzeného. Podmíněné propuštění pro odsouzeného znamená určitou motivaci, která mu pomáhá k jeho proměně v lepšího člověka a která pro něj znamená lepší perspektivu pro budoucí život. Zároveň vytváří příznivější podmínky pro proces přechodu odsouzených z vězeňského života zpět do společnosti.</w:t>
      </w:r>
      <w:r w:rsidR="00D551D9">
        <w:rPr>
          <w:rStyle w:val="Znakapoznpodarou"/>
          <w:rFonts w:ascii="Times New Roman" w:hAnsi="Times New Roman" w:cs="Times New Roman"/>
          <w:sz w:val="24"/>
          <w:szCs w:val="24"/>
        </w:rPr>
        <w:footnoteReference w:id="3"/>
      </w:r>
      <w:r w:rsidR="002D504C">
        <w:rPr>
          <w:rFonts w:ascii="Times New Roman" w:hAnsi="Times New Roman" w:cs="Times New Roman"/>
          <w:sz w:val="24"/>
          <w:szCs w:val="24"/>
        </w:rPr>
        <w:t xml:space="preserve"> V </w:t>
      </w:r>
      <w:r w:rsidR="00104F64">
        <w:rPr>
          <w:rFonts w:ascii="Times New Roman" w:hAnsi="Times New Roman" w:cs="Times New Roman"/>
          <w:sz w:val="24"/>
          <w:szCs w:val="24"/>
        </w:rPr>
        <w:t>článku</w:t>
      </w:r>
      <w:r>
        <w:rPr>
          <w:rFonts w:ascii="Times New Roman" w:hAnsi="Times New Roman" w:cs="Times New Roman"/>
          <w:sz w:val="24"/>
          <w:szCs w:val="24"/>
        </w:rPr>
        <w:t xml:space="preserve"> profesora Šám</w:t>
      </w:r>
      <w:r w:rsidR="00104F64">
        <w:rPr>
          <w:rFonts w:ascii="Times New Roman" w:hAnsi="Times New Roman" w:cs="Times New Roman"/>
          <w:sz w:val="24"/>
          <w:szCs w:val="24"/>
        </w:rPr>
        <w:t>ala a</w:t>
      </w:r>
      <w:r w:rsidR="002D504C">
        <w:rPr>
          <w:rFonts w:ascii="Times New Roman" w:hAnsi="Times New Roman" w:cs="Times New Roman"/>
          <w:sz w:val="24"/>
          <w:szCs w:val="24"/>
        </w:rPr>
        <w:t xml:space="preserve"> profesorky Válkové </w:t>
      </w:r>
      <w:r>
        <w:rPr>
          <w:rFonts w:ascii="Times New Roman" w:hAnsi="Times New Roman" w:cs="Times New Roman"/>
          <w:sz w:val="24"/>
          <w:szCs w:val="24"/>
        </w:rPr>
        <w:t xml:space="preserve">se objevuje názor, že pro zákonodárce znamená podmíněné propuštění možnost, jak řešit problém přeplněnosti českých věznic, což </w:t>
      </w:r>
      <w:r>
        <w:rPr>
          <w:rFonts w:ascii="Times New Roman" w:hAnsi="Times New Roman" w:cs="Times New Roman"/>
          <w:sz w:val="24"/>
          <w:szCs w:val="24"/>
        </w:rPr>
        <w:lastRenderedPageBreak/>
        <w:t>je však nepřípustné, jelikož problém přeplněnosti českých věznic je třeba řešit reformou systému vězeňství jako celku.</w:t>
      </w:r>
      <w:r w:rsidR="00D52EA1">
        <w:rPr>
          <w:rStyle w:val="Znakapoznpodarou"/>
          <w:rFonts w:ascii="Times New Roman" w:hAnsi="Times New Roman" w:cs="Times New Roman"/>
          <w:sz w:val="24"/>
          <w:szCs w:val="24"/>
        </w:rPr>
        <w:footnoteReference w:id="4"/>
      </w:r>
      <w:r>
        <w:rPr>
          <w:rFonts w:ascii="Times New Roman" w:hAnsi="Times New Roman" w:cs="Times New Roman"/>
          <w:sz w:val="24"/>
          <w:szCs w:val="24"/>
        </w:rPr>
        <w:t xml:space="preserve"> </w:t>
      </w:r>
    </w:p>
    <w:p w:rsidR="007D3F27" w:rsidRDefault="00613A72" w:rsidP="00B813F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ab/>
        <w:t xml:space="preserve">Dle mého názoru je </w:t>
      </w:r>
      <w:r w:rsidR="00DD66BB">
        <w:rPr>
          <w:rFonts w:ascii="Times New Roman" w:hAnsi="Times New Roman" w:cs="Times New Roman"/>
          <w:sz w:val="24"/>
          <w:szCs w:val="24"/>
        </w:rPr>
        <w:t>pochopitelné, že lidem podmíněné propuštění evokuje cosi negativního, jelikož v něm vidí pouze možnost, jak se odsouzený může předčasně dostat z vězení a pokračovat v páchání trestné činnosti, zvláště když jsou v médiích tyto případy s velkým zájmem prezentovány.</w:t>
      </w:r>
      <w:r w:rsidR="00DC2383">
        <w:rPr>
          <w:rStyle w:val="Znakapoznpodarou"/>
          <w:rFonts w:ascii="Times New Roman" w:hAnsi="Times New Roman" w:cs="Times New Roman"/>
          <w:sz w:val="24"/>
          <w:szCs w:val="24"/>
        </w:rPr>
        <w:footnoteReference w:id="5"/>
      </w:r>
      <w:r w:rsidR="00DD66BB">
        <w:rPr>
          <w:rFonts w:ascii="Times New Roman" w:hAnsi="Times New Roman" w:cs="Times New Roman"/>
          <w:sz w:val="24"/>
          <w:szCs w:val="24"/>
        </w:rPr>
        <w:t xml:space="preserve"> </w:t>
      </w:r>
      <w:r w:rsidR="00DD66BB">
        <w:rPr>
          <w:rFonts w:ascii="Times New Roman" w:hAnsi="Times New Roman" w:cs="Times New Roman"/>
          <w:color w:val="000000"/>
          <w:sz w:val="24"/>
          <w:szCs w:val="24"/>
        </w:rPr>
        <w:t xml:space="preserve">Obdobným tématem se zabýval i výzkum veřejného mínění zpracovaný společností </w:t>
      </w:r>
      <w:proofErr w:type="spellStart"/>
      <w:r w:rsidR="00DD66BB">
        <w:rPr>
          <w:rFonts w:ascii="Times New Roman" w:hAnsi="Times New Roman" w:cs="Times New Roman"/>
          <w:color w:val="000000"/>
          <w:sz w:val="24"/>
          <w:szCs w:val="24"/>
        </w:rPr>
        <w:t>Factum</w:t>
      </w:r>
      <w:proofErr w:type="spellEnd"/>
      <w:r w:rsidR="00DD66BB">
        <w:rPr>
          <w:rFonts w:ascii="Times New Roman" w:hAnsi="Times New Roman" w:cs="Times New Roman"/>
          <w:color w:val="000000"/>
          <w:sz w:val="24"/>
          <w:szCs w:val="24"/>
        </w:rPr>
        <w:t xml:space="preserve"> </w:t>
      </w:r>
      <w:proofErr w:type="spellStart"/>
      <w:r w:rsidR="00DD66BB">
        <w:rPr>
          <w:rFonts w:ascii="Times New Roman" w:hAnsi="Times New Roman" w:cs="Times New Roman"/>
          <w:color w:val="000000"/>
          <w:sz w:val="24"/>
          <w:szCs w:val="24"/>
        </w:rPr>
        <w:t>Invenio</w:t>
      </w:r>
      <w:proofErr w:type="spellEnd"/>
      <w:r w:rsidR="00DD66BB">
        <w:rPr>
          <w:rFonts w:ascii="Times New Roman" w:hAnsi="Times New Roman" w:cs="Times New Roman"/>
          <w:color w:val="000000"/>
          <w:sz w:val="24"/>
          <w:szCs w:val="24"/>
        </w:rPr>
        <w:t xml:space="preserve">, s.r.o. z přelomu června a července roku 2009, kdy bylo 1692 respondentů ve </w:t>
      </w:r>
      <w:r w:rsidR="00C95F10">
        <w:rPr>
          <w:rFonts w:ascii="Times New Roman" w:hAnsi="Times New Roman" w:cs="Times New Roman"/>
          <w:color w:val="000000"/>
          <w:sz w:val="24"/>
          <w:szCs w:val="24"/>
        </w:rPr>
        <w:t>věku od 15 let dotazováno, zda</w:t>
      </w:r>
      <w:r w:rsidR="00DD66BB">
        <w:rPr>
          <w:rFonts w:ascii="Times New Roman" w:hAnsi="Times New Roman" w:cs="Times New Roman"/>
          <w:color w:val="000000"/>
          <w:sz w:val="24"/>
          <w:szCs w:val="24"/>
        </w:rPr>
        <w:t xml:space="preserve"> souhlasí s tím, aby byl vězeň, který se řádně chová a objevují se u něho znám</w:t>
      </w:r>
      <w:r w:rsidR="00742E20">
        <w:rPr>
          <w:rFonts w:ascii="Times New Roman" w:hAnsi="Times New Roman" w:cs="Times New Roman"/>
          <w:color w:val="000000"/>
          <w:sz w:val="24"/>
          <w:szCs w:val="24"/>
        </w:rPr>
        <w:t>ky nápravy, podmíněně propuštěn. A</w:t>
      </w:r>
      <w:r w:rsidR="00DD66BB">
        <w:rPr>
          <w:rFonts w:ascii="Times New Roman" w:hAnsi="Times New Roman" w:cs="Times New Roman"/>
          <w:color w:val="000000"/>
          <w:sz w:val="24"/>
          <w:szCs w:val="24"/>
        </w:rPr>
        <w:t xml:space="preserve"> v případě, že se po propuštění nebude chovat řádně, tak se do vězení vrátí. 40 procent z dotazovaných se postavilo proti podmíněnému propuštění</w:t>
      </w:r>
      <w:r w:rsidR="00A44225">
        <w:rPr>
          <w:rStyle w:val="Znakapoznpodarou"/>
          <w:rFonts w:ascii="Times New Roman" w:hAnsi="Times New Roman" w:cs="Times New Roman"/>
          <w:color w:val="000000"/>
          <w:sz w:val="24"/>
          <w:szCs w:val="24"/>
        </w:rPr>
        <w:footnoteReference w:id="6"/>
      </w:r>
      <w:r w:rsidR="00DF71FC">
        <w:rPr>
          <w:rFonts w:ascii="Times New Roman" w:hAnsi="Times New Roman" w:cs="Times New Roman"/>
          <w:color w:val="000000"/>
          <w:sz w:val="24"/>
          <w:szCs w:val="24"/>
        </w:rPr>
        <w:t>, což</w:t>
      </w:r>
      <w:r w:rsidR="00DD66BB">
        <w:rPr>
          <w:rFonts w:ascii="Times New Roman" w:hAnsi="Times New Roman" w:cs="Times New Roman"/>
          <w:color w:val="000000"/>
          <w:sz w:val="24"/>
          <w:szCs w:val="24"/>
        </w:rPr>
        <w:t xml:space="preserve"> dle mého názoru značí důrazný nesouhlas společnosti s tímto institutem. Domnívám se také, že negativní pohled na tento institut může být způsoben i tím, že si veřejnost myslí, že odsouzený je propuštěn z vězení předčasně automaticky po podání žádosti. Tak to tomu však není a k této</w:t>
      </w:r>
      <w:r w:rsidR="00C95CEB">
        <w:rPr>
          <w:rFonts w:ascii="Times New Roman" w:hAnsi="Times New Roman" w:cs="Times New Roman"/>
          <w:color w:val="000000"/>
          <w:sz w:val="24"/>
          <w:szCs w:val="24"/>
        </w:rPr>
        <w:t xml:space="preserve"> věci se vyjádřil i ÚS</w:t>
      </w:r>
      <w:r w:rsidR="0087765A">
        <w:rPr>
          <w:rFonts w:ascii="Times New Roman" w:hAnsi="Times New Roman" w:cs="Times New Roman"/>
          <w:color w:val="000000"/>
          <w:sz w:val="24"/>
          <w:szCs w:val="24"/>
        </w:rPr>
        <w:t xml:space="preserve"> ve svém usnesení</w:t>
      </w:r>
      <w:r w:rsidR="00DD66BB">
        <w:rPr>
          <w:rFonts w:ascii="Times New Roman" w:hAnsi="Times New Roman" w:cs="Times New Roman"/>
          <w:color w:val="000000"/>
          <w:sz w:val="24"/>
          <w:szCs w:val="24"/>
        </w:rPr>
        <w:t>, kdy konstatoval, že neexistuje ústavně zaručené právo, které by umožňovalo automatické podmíněné propuštění z výkonu trestu po podání žádosti o ně.</w:t>
      </w:r>
      <w:r w:rsidR="00A44225">
        <w:rPr>
          <w:rStyle w:val="Znakapoznpodarou"/>
          <w:rFonts w:ascii="Times New Roman" w:hAnsi="Times New Roman" w:cs="Times New Roman"/>
          <w:color w:val="000000"/>
          <w:sz w:val="24"/>
          <w:szCs w:val="24"/>
        </w:rPr>
        <w:footnoteReference w:id="7"/>
      </w:r>
      <w:r w:rsidR="00DD66BB">
        <w:rPr>
          <w:rFonts w:ascii="Times New Roman" w:hAnsi="Times New Roman" w:cs="Times New Roman"/>
          <w:color w:val="000000"/>
          <w:sz w:val="24"/>
          <w:szCs w:val="24"/>
        </w:rPr>
        <w:t xml:space="preserve"> Přesto všechno však podle mého názoru je na místě užívání daného institutu s tím, že by mělo být jeho použití omezeno na případy, ve kterých je h</w:t>
      </w:r>
      <w:r w:rsidR="00434FDF">
        <w:rPr>
          <w:rFonts w:ascii="Times New Roman" w:hAnsi="Times New Roman" w:cs="Times New Roman"/>
          <w:color w:val="000000"/>
          <w:sz w:val="24"/>
          <w:szCs w:val="24"/>
        </w:rPr>
        <w:t>o nezbytně třeba. Z toho plyne</w:t>
      </w:r>
      <w:r w:rsidR="00104F64">
        <w:rPr>
          <w:rFonts w:ascii="Times New Roman" w:hAnsi="Times New Roman" w:cs="Times New Roman"/>
          <w:color w:val="000000"/>
          <w:sz w:val="24"/>
          <w:szCs w:val="24"/>
        </w:rPr>
        <w:t>, že sdílím kritický pohled profesora Šámala a</w:t>
      </w:r>
      <w:r w:rsidR="00DD66BB">
        <w:rPr>
          <w:rFonts w:ascii="Times New Roman" w:hAnsi="Times New Roman" w:cs="Times New Roman"/>
          <w:color w:val="000000"/>
          <w:sz w:val="24"/>
          <w:szCs w:val="24"/>
        </w:rPr>
        <w:t xml:space="preserve"> profesorky Válkové</w:t>
      </w:r>
      <w:r w:rsidR="00E438D8">
        <w:rPr>
          <w:rFonts w:ascii="Times New Roman" w:hAnsi="Times New Roman" w:cs="Times New Roman"/>
          <w:color w:val="000000"/>
          <w:sz w:val="24"/>
          <w:szCs w:val="24"/>
        </w:rPr>
        <w:t xml:space="preserve"> na zneužití podmíněného propuštění</w:t>
      </w:r>
      <w:r w:rsidR="00DD66BB">
        <w:rPr>
          <w:rFonts w:ascii="Times New Roman" w:hAnsi="Times New Roman" w:cs="Times New Roman"/>
          <w:color w:val="000000"/>
          <w:sz w:val="24"/>
          <w:szCs w:val="24"/>
        </w:rPr>
        <w:t xml:space="preserve"> na řešení problému souvisejícího s přeplněností věznic.</w:t>
      </w:r>
    </w:p>
    <w:p w:rsidR="00DD66BB" w:rsidRDefault="00DD66BB" w:rsidP="00B813F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D66BB" w:rsidRPr="00533D91" w:rsidRDefault="00DD66BB" w:rsidP="00BB40CE">
      <w:pPr>
        <w:pStyle w:val="ST2"/>
        <w:numPr>
          <w:ilvl w:val="1"/>
          <w:numId w:val="10"/>
        </w:numPr>
        <w:ind w:left="567" w:hanging="567"/>
      </w:pPr>
      <w:bookmarkStart w:id="8" w:name="_Toc414201127"/>
      <w:bookmarkStart w:id="9" w:name="_Toc414224022"/>
      <w:r>
        <w:t>Otázka automatického podmíněného propuštění</w:t>
      </w:r>
      <w:bookmarkEnd w:id="8"/>
      <w:bookmarkEnd w:id="9"/>
    </w:p>
    <w:p w:rsidR="00DD66BB" w:rsidRDefault="00DD66BB" w:rsidP="00AC497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ab/>
        <w:t>Rád bych v této kapitole navázal na téma, o kterém jsem se okrajově zmínil v předchozí kapitole. Jedná se o možnost automatického podmíněného propuštění. V právní úpravě de lege lata tato možnost nepřichází v úvahu, jelikož neexistuje ústavně zaručené právo na vyhovění žádosti na podmíněné propuštění, což potvrdil</w:t>
      </w:r>
      <w:r w:rsidR="0087765A">
        <w:rPr>
          <w:rFonts w:ascii="Times New Roman" w:hAnsi="Times New Roman" w:cs="Times New Roman"/>
          <w:color w:val="000000"/>
          <w:sz w:val="24"/>
          <w:szCs w:val="24"/>
        </w:rPr>
        <w:t>o již výše zmíněné usnesení</w:t>
      </w:r>
      <w:r>
        <w:rPr>
          <w:rFonts w:ascii="Times New Roman" w:hAnsi="Times New Roman" w:cs="Times New Roman"/>
          <w:color w:val="000000"/>
          <w:sz w:val="24"/>
          <w:szCs w:val="24"/>
        </w:rPr>
        <w:t xml:space="preserve"> </w:t>
      </w:r>
      <w:r w:rsidR="00C95CEB">
        <w:rPr>
          <w:rFonts w:ascii="Times New Roman" w:hAnsi="Times New Roman" w:cs="Times New Roman"/>
          <w:color w:val="000000"/>
          <w:sz w:val="24"/>
          <w:szCs w:val="24"/>
        </w:rPr>
        <w:t>ÚS</w:t>
      </w:r>
      <w:r>
        <w:rPr>
          <w:rFonts w:ascii="Times New Roman" w:hAnsi="Times New Roman" w:cs="Times New Roman"/>
          <w:color w:val="000000"/>
          <w:sz w:val="24"/>
          <w:szCs w:val="24"/>
        </w:rPr>
        <w:t>.</w:t>
      </w:r>
      <w:r w:rsidR="00827910">
        <w:rPr>
          <w:rStyle w:val="Znakapoznpodarou"/>
          <w:rFonts w:ascii="Times New Roman" w:hAnsi="Times New Roman" w:cs="Times New Roman"/>
          <w:color w:val="000000"/>
          <w:sz w:val="24"/>
          <w:szCs w:val="24"/>
        </w:rPr>
        <w:footnoteReference w:id="8"/>
      </w:r>
      <w:r>
        <w:rPr>
          <w:rFonts w:ascii="Times New Roman" w:hAnsi="Times New Roman" w:cs="Times New Roman"/>
          <w:color w:val="000000"/>
          <w:sz w:val="24"/>
          <w:szCs w:val="24"/>
        </w:rPr>
        <w:t xml:space="preserve"> To by dle komentáře popíralo i smysl celého institutu podmíněného propuštění, kdyby </w:t>
      </w:r>
      <w:r>
        <w:rPr>
          <w:rFonts w:ascii="Times New Roman" w:hAnsi="Times New Roman" w:cs="Times New Roman"/>
          <w:color w:val="000000"/>
          <w:sz w:val="24"/>
          <w:szCs w:val="24"/>
        </w:rPr>
        <w:lastRenderedPageBreak/>
        <w:t>k němu mělo dojít po předem určené době výkonu trestu za jeho řádného plnění bez ohledu na budoucí vývoj odsouzeného.</w:t>
      </w:r>
      <w:r w:rsidR="00C567D2">
        <w:rPr>
          <w:rStyle w:val="Znakapoznpodarou"/>
          <w:rFonts w:ascii="Times New Roman" w:hAnsi="Times New Roman" w:cs="Times New Roman"/>
          <w:color w:val="000000"/>
          <w:sz w:val="24"/>
          <w:szCs w:val="24"/>
        </w:rPr>
        <w:footnoteReference w:id="9"/>
      </w:r>
      <w:r>
        <w:rPr>
          <w:rFonts w:ascii="Times New Roman" w:hAnsi="Times New Roman" w:cs="Times New Roman"/>
          <w:color w:val="000000"/>
          <w:sz w:val="24"/>
          <w:szCs w:val="24"/>
        </w:rPr>
        <w:t xml:space="preserve"> </w:t>
      </w:r>
    </w:p>
    <w:p w:rsidR="00DD66BB" w:rsidRDefault="00DD66BB" w:rsidP="00AC497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Institut automatického podmíněného propuštění není něčím zcela neobvyklým. Je ho užíváno v Anglii a Walesu, kde se dělí podle délky uloženého trestu. U osob odsouzených k trestu odnětí svobody s dobou trvání do 12 měsíců dochází k automatickému podmíněnému propuštění po výkonu poloviny trestu s tím, že krom mladistvých není uložen povinný dohled. U odsouzených k trestu 12 měsíců až 4 let dochází rovněž k automatickému podmíněnému propuštění po výkonu poloviny trestu. Rozdíl spočívá v uložení dohledu po dobu ¾ uloženého trestu. U osob odsouzených k trestu 4 let a více platí jiná pravidla. Tito odsouzení mají sice nárok na podmíněné propuštění po polovině výkonu trestu, avšak po zvážení Výboru pro podmíněné propuštění (</w:t>
      </w:r>
      <w:proofErr w:type="spellStart"/>
      <w:r>
        <w:rPr>
          <w:rFonts w:ascii="Times New Roman" w:hAnsi="Times New Roman" w:cs="Times New Roman"/>
          <w:sz w:val="24"/>
          <w:szCs w:val="24"/>
        </w:rPr>
        <w:t>Parolní</w:t>
      </w:r>
      <w:proofErr w:type="spellEnd"/>
      <w:r>
        <w:rPr>
          <w:rFonts w:ascii="Times New Roman" w:hAnsi="Times New Roman" w:cs="Times New Roman"/>
          <w:sz w:val="24"/>
          <w:szCs w:val="24"/>
        </w:rPr>
        <w:t xml:space="preserve"> rada). Automatické propuštění u těchto osob nastává až po výkonu 2/3 trestu s uložením dohledu po dobu až ¾ uloženého trestu.</w:t>
      </w:r>
      <w:r w:rsidR="00057395">
        <w:rPr>
          <w:rStyle w:val="Znakapoznpodarou"/>
          <w:rFonts w:ascii="Times New Roman" w:hAnsi="Times New Roman" w:cs="Times New Roman"/>
          <w:sz w:val="24"/>
          <w:szCs w:val="24"/>
        </w:rPr>
        <w:footnoteReference w:id="10"/>
      </w:r>
      <w:r>
        <w:rPr>
          <w:rFonts w:ascii="Times New Roman" w:hAnsi="Times New Roman" w:cs="Times New Roman"/>
          <w:sz w:val="24"/>
          <w:szCs w:val="24"/>
        </w:rPr>
        <w:t xml:space="preserve"> </w:t>
      </w:r>
    </w:p>
    <w:p w:rsidR="00B85627" w:rsidRDefault="00DD66BB" w:rsidP="00AC497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37323">
        <w:rPr>
          <w:rFonts w:ascii="Times New Roman" w:hAnsi="Times New Roman" w:cs="Times New Roman"/>
          <w:sz w:val="24"/>
          <w:szCs w:val="24"/>
        </w:rPr>
        <w:t xml:space="preserve">  </w:t>
      </w:r>
      <w:r>
        <w:rPr>
          <w:rFonts w:ascii="Times New Roman" w:hAnsi="Times New Roman" w:cs="Times New Roman"/>
          <w:sz w:val="24"/>
          <w:szCs w:val="24"/>
        </w:rPr>
        <w:t>Myslím si, že institut automatického podmíněného propuštění představuje zajímavou inspiraci pro českou právní úpravu. J</w:t>
      </w:r>
      <w:r w:rsidR="003353AC">
        <w:rPr>
          <w:rFonts w:ascii="Times New Roman" w:hAnsi="Times New Roman" w:cs="Times New Roman"/>
          <w:sz w:val="24"/>
          <w:szCs w:val="24"/>
        </w:rPr>
        <w:t>ejím zavedením by</w:t>
      </w:r>
      <w:r>
        <w:rPr>
          <w:rFonts w:ascii="Times New Roman" w:hAnsi="Times New Roman" w:cs="Times New Roman"/>
          <w:sz w:val="24"/>
          <w:szCs w:val="24"/>
        </w:rPr>
        <w:t xml:space="preserve"> byl případně odstraněn problém nespravedlnosti při rozhodování o podmíněném propuštění, i když by to zároveň znamenalo nemožnost posouzení chování odsouzeného, přičemž ono zkoumání chování a vývoje je prakticky vyloučeno i u osob odsouzených ke krátkodobým trestům.</w:t>
      </w:r>
      <w:r w:rsidR="00057395">
        <w:rPr>
          <w:rStyle w:val="Znakapoznpodarou"/>
          <w:rFonts w:ascii="Times New Roman" w:hAnsi="Times New Roman" w:cs="Times New Roman"/>
          <w:sz w:val="24"/>
          <w:szCs w:val="24"/>
        </w:rPr>
        <w:footnoteReference w:id="11"/>
      </w:r>
      <w:r>
        <w:rPr>
          <w:rFonts w:ascii="Times New Roman" w:hAnsi="Times New Roman" w:cs="Times New Roman"/>
          <w:sz w:val="24"/>
          <w:szCs w:val="24"/>
        </w:rPr>
        <w:t xml:space="preserve"> Tento institut zároveň představuje jedno z možných řešení problému přeplněnosti českých věznic.</w:t>
      </w:r>
      <w:r w:rsidR="00D93149">
        <w:rPr>
          <w:rStyle w:val="Znakapoznpodarou"/>
          <w:rFonts w:ascii="Times New Roman" w:hAnsi="Times New Roman" w:cs="Times New Roman"/>
          <w:sz w:val="24"/>
          <w:szCs w:val="24"/>
        </w:rPr>
        <w:footnoteReference w:id="12"/>
      </w:r>
      <w:r>
        <w:rPr>
          <w:rFonts w:ascii="Times New Roman" w:hAnsi="Times New Roman" w:cs="Times New Roman"/>
          <w:sz w:val="24"/>
          <w:szCs w:val="24"/>
        </w:rPr>
        <w:t xml:space="preserve"> Přesto jsem k tomuto institutu poněkud skeptický a jeho zavedení v českém trestním právu nepodporuji. Jedinou situací, ve které bych si dokázal představit použití tohoto institutu, by bylo jeho zavedení u krátkodobých trestů a to pouze u osob, pro které by se je</w:t>
      </w:r>
      <w:r w:rsidR="002441C5">
        <w:rPr>
          <w:rFonts w:ascii="Times New Roman" w:hAnsi="Times New Roman" w:cs="Times New Roman"/>
          <w:sz w:val="24"/>
          <w:szCs w:val="24"/>
        </w:rPr>
        <w:t>dnalo o první odsouzení k VTOS.</w:t>
      </w:r>
    </w:p>
    <w:p w:rsidR="00B85627" w:rsidRDefault="00B85627">
      <w:pPr>
        <w:rPr>
          <w:rFonts w:ascii="Times New Roman" w:hAnsi="Times New Roman" w:cs="Times New Roman"/>
          <w:sz w:val="24"/>
          <w:szCs w:val="24"/>
        </w:rPr>
      </w:pPr>
      <w:r>
        <w:rPr>
          <w:rFonts w:ascii="Times New Roman" w:hAnsi="Times New Roman" w:cs="Times New Roman"/>
          <w:sz w:val="24"/>
          <w:szCs w:val="24"/>
        </w:rPr>
        <w:br w:type="page"/>
      </w:r>
    </w:p>
    <w:p w:rsidR="00DD66BB" w:rsidRPr="003F4762" w:rsidRDefault="00DD66BB" w:rsidP="003F4762">
      <w:pPr>
        <w:pStyle w:val="ST1"/>
        <w:numPr>
          <w:ilvl w:val="0"/>
          <w:numId w:val="10"/>
        </w:numPr>
        <w:rPr>
          <w:szCs w:val="24"/>
        </w:rPr>
      </w:pPr>
      <w:bookmarkStart w:id="10" w:name="_Toc414201128"/>
      <w:bookmarkStart w:id="11" w:name="_Toc414224023"/>
      <w:r w:rsidRPr="003F4762">
        <w:lastRenderedPageBreak/>
        <w:t>Vývoj právní úpravy</w:t>
      </w:r>
      <w:bookmarkEnd w:id="10"/>
      <w:bookmarkEnd w:id="11"/>
    </w:p>
    <w:p w:rsidR="00DD66BB" w:rsidRDefault="00DD66BB" w:rsidP="00AC49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D090A">
        <w:rPr>
          <w:rFonts w:ascii="Times New Roman" w:hAnsi="Times New Roman" w:cs="Times New Roman"/>
          <w:sz w:val="24"/>
          <w:szCs w:val="24"/>
        </w:rPr>
        <w:t>I</w:t>
      </w:r>
      <w:r>
        <w:rPr>
          <w:rFonts w:ascii="Times New Roman" w:hAnsi="Times New Roman" w:cs="Times New Roman"/>
          <w:sz w:val="24"/>
          <w:szCs w:val="24"/>
        </w:rPr>
        <w:t>nstitut</w:t>
      </w:r>
      <w:r w:rsidR="00BD090A">
        <w:rPr>
          <w:rFonts w:ascii="Times New Roman" w:hAnsi="Times New Roman" w:cs="Times New Roman"/>
          <w:sz w:val="24"/>
          <w:szCs w:val="24"/>
        </w:rPr>
        <w:t xml:space="preserve"> podmíněného propuštění</w:t>
      </w:r>
      <w:r>
        <w:rPr>
          <w:rFonts w:ascii="Times New Roman" w:hAnsi="Times New Roman" w:cs="Times New Roman"/>
          <w:sz w:val="24"/>
          <w:szCs w:val="24"/>
        </w:rPr>
        <w:t xml:space="preserve"> byl v průběhu právní historie na území České republiky mnohokrát pozměněn, což svědčí o velké důležitosti a zájmu, který mu byl a je zákon</w:t>
      </w:r>
      <w:r w:rsidR="009A10F7">
        <w:rPr>
          <w:rFonts w:ascii="Times New Roman" w:hAnsi="Times New Roman" w:cs="Times New Roman"/>
          <w:sz w:val="24"/>
          <w:szCs w:val="24"/>
        </w:rPr>
        <w:t>odárci věnován. Stejně je</w:t>
      </w:r>
      <w:r>
        <w:rPr>
          <w:rFonts w:ascii="Times New Roman" w:hAnsi="Times New Roman" w:cs="Times New Roman"/>
          <w:sz w:val="24"/>
          <w:szCs w:val="24"/>
        </w:rPr>
        <w:t xml:space="preserve"> tomu i v dnešní době, jelikož poslední zásadní novela</w:t>
      </w:r>
      <w:r w:rsidR="006C233A">
        <w:rPr>
          <w:rFonts w:ascii="Times New Roman" w:hAnsi="Times New Roman" w:cs="Times New Roman"/>
          <w:sz w:val="24"/>
          <w:szCs w:val="24"/>
        </w:rPr>
        <w:t xml:space="preserve"> TZ</w:t>
      </w:r>
      <w:r>
        <w:rPr>
          <w:rFonts w:ascii="Times New Roman" w:hAnsi="Times New Roman" w:cs="Times New Roman"/>
          <w:sz w:val="24"/>
          <w:szCs w:val="24"/>
        </w:rPr>
        <w:t xml:space="preserve"> byla provedena zákonem č. 390/2012 Sb. Důvodem, proč se vývoji podmíněného propuštění věnuji důkladněji, je skutečnost, že zkoumání změn právní úpravy nám poskytne možnost lépe a komplexněji pochopit účinnou právní úpravu, případně nás může i inspirovat k jejímu zdokonalení</w:t>
      </w:r>
      <w:r w:rsidR="009471CC">
        <w:rPr>
          <w:rFonts w:ascii="Times New Roman" w:hAnsi="Times New Roman" w:cs="Times New Roman"/>
          <w:sz w:val="24"/>
          <w:szCs w:val="24"/>
        </w:rPr>
        <w:t>.</w:t>
      </w:r>
      <w:r w:rsidR="009471CC">
        <w:rPr>
          <w:rStyle w:val="Znakapoznpodarou"/>
          <w:rFonts w:ascii="Times New Roman" w:hAnsi="Times New Roman" w:cs="Times New Roman"/>
          <w:sz w:val="24"/>
          <w:szCs w:val="24"/>
        </w:rPr>
        <w:footnoteReference w:id="13"/>
      </w:r>
      <w:r w:rsidR="009471CC">
        <w:rPr>
          <w:rFonts w:ascii="Times New Roman" w:hAnsi="Times New Roman" w:cs="Times New Roman"/>
          <w:sz w:val="24"/>
          <w:szCs w:val="24"/>
        </w:rPr>
        <w:t xml:space="preserve"> </w:t>
      </w:r>
      <w:r>
        <w:rPr>
          <w:rFonts w:ascii="Times New Roman" w:hAnsi="Times New Roman" w:cs="Times New Roman"/>
          <w:sz w:val="24"/>
          <w:szCs w:val="24"/>
        </w:rPr>
        <w:t>P</w:t>
      </w:r>
      <w:r w:rsidR="001803EB">
        <w:rPr>
          <w:rFonts w:ascii="Times New Roman" w:hAnsi="Times New Roman" w:cs="Times New Roman"/>
          <w:sz w:val="24"/>
          <w:szCs w:val="24"/>
        </w:rPr>
        <w:t>ro přehlednost rozděluji</w:t>
      </w:r>
      <w:r>
        <w:rPr>
          <w:rFonts w:ascii="Times New Roman" w:hAnsi="Times New Roman" w:cs="Times New Roman"/>
          <w:sz w:val="24"/>
          <w:szCs w:val="24"/>
        </w:rPr>
        <w:t xml:space="preserve"> vývoj institutu do dvou fází</w:t>
      </w:r>
      <w:r w:rsidR="00994816">
        <w:rPr>
          <w:rFonts w:ascii="Times New Roman" w:hAnsi="Times New Roman" w:cs="Times New Roman"/>
          <w:sz w:val="24"/>
          <w:szCs w:val="24"/>
        </w:rPr>
        <w:t>. K</w:t>
      </w:r>
      <w:r>
        <w:rPr>
          <w:rFonts w:ascii="Times New Roman" w:hAnsi="Times New Roman" w:cs="Times New Roman"/>
          <w:sz w:val="24"/>
          <w:szCs w:val="24"/>
        </w:rPr>
        <w:t>onkrétně od vzniku Československa od roku 1918 až po rok 1961, kdy byl přijat zákon č</w:t>
      </w:r>
      <w:r w:rsidR="00FC2BA0">
        <w:rPr>
          <w:rFonts w:ascii="Times New Roman" w:hAnsi="Times New Roman" w:cs="Times New Roman"/>
          <w:sz w:val="24"/>
          <w:szCs w:val="24"/>
        </w:rPr>
        <w:t>.</w:t>
      </w:r>
      <w:r>
        <w:rPr>
          <w:rFonts w:ascii="Times New Roman" w:hAnsi="Times New Roman" w:cs="Times New Roman"/>
          <w:sz w:val="24"/>
          <w:szCs w:val="24"/>
        </w:rPr>
        <w:t xml:space="preserve"> 140/1961 </w:t>
      </w:r>
      <w:r w:rsidR="00900F27">
        <w:rPr>
          <w:rFonts w:ascii="Times New Roman" w:hAnsi="Times New Roman" w:cs="Times New Roman"/>
          <w:sz w:val="24"/>
          <w:szCs w:val="24"/>
        </w:rPr>
        <w:t>Sb., trestní zákon a zákon č. 141</w:t>
      </w:r>
      <w:r>
        <w:rPr>
          <w:rFonts w:ascii="Times New Roman" w:hAnsi="Times New Roman" w:cs="Times New Roman"/>
          <w:sz w:val="24"/>
          <w:szCs w:val="24"/>
        </w:rPr>
        <w:t>/1961 Sb.</w:t>
      </w:r>
      <w:r w:rsidR="00900F27">
        <w:rPr>
          <w:rFonts w:ascii="Times New Roman" w:hAnsi="Times New Roman" w:cs="Times New Roman"/>
          <w:sz w:val="24"/>
          <w:szCs w:val="24"/>
        </w:rPr>
        <w:t>,</w:t>
      </w:r>
      <w:r>
        <w:rPr>
          <w:rFonts w:ascii="Times New Roman" w:hAnsi="Times New Roman" w:cs="Times New Roman"/>
          <w:sz w:val="24"/>
          <w:szCs w:val="24"/>
        </w:rPr>
        <w:t xml:space="preserve"> trestní řád. Druhou fází je období od přijetí výše zmíněných zákonů z roku 1961 až po současnou právní úpravu.</w:t>
      </w:r>
    </w:p>
    <w:p w:rsidR="00DD66BB" w:rsidRDefault="00DD66BB" w:rsidP="00AC4975">
      <w:pPr>
        <w:spacing w:after="0" w:line="360" w:lineRule="auto"/>
        <w:jc w:val="both"/>
        <w:rPr>
          <w:rFonts w:ascii="Times New Roman" w:hAnsi="Times New Roman" w:cs="Times New Roman"/>
          <w:b/>
          <w:sz w:val="24"/>
          <w:szCs w:val="24"/>
        </w:rPr>
      </w:pPr>
    </w:p>
    <w:p w:rsidR="00DD66BB" w:rsidRPr="002D54E4" w:rsidRDefault="00DD66BB" w:rsidP="00BB40CE">
      <w:pPr>
        <w:pStyle w:val="ST2"/>
        <w:numPr>
          <w:ilvl w:val="1"/>
          <w:numId w:val="10"/>
        </w:numPr>
        <w:ind w:left="567" w:hanging="567"/>
      </w:pPr>
      <w:bookmarkStart w:id="12" w:name="_Toc414201129"/>
      <w:bookmarkStart w:id="13" w:name="_Toc414224024"/>
      <w:r w:rsidRPr="002D54E4">
        <w:t>Vývoj od roku 1918 do roku 1961</w:t>
      </w:r>
      <w:bookmarkEnd w:id="12"/>
      <w:bookmarkEnd w:id="13"/>
    </w:p>
    <w:p w:rsidR="00FE132F" w:rsidRDefault="00DD66BB" w:rsidP="00AC49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situaci, kdy bych rád popsal právní úpravu týkající se podmíněného propuštění po roce 1918, je potřeba nejprve vysvětlit, jaká právní úprava byla v této době na našem území platná a účinná. Je třeba si uvědomit, že po vzniku Československé republiky byl přijat </w:t>
      </w:r>
      <w:r w:rsidR="00F21BA7" w:rsidRPr="0025518F">
        <w:rPr>
          <w:rFonts w:ascii="Times New Roman" w:hAnsi="Times New Roman" w:cs="Times New Roman"/>
          <w:sz w:val="24"/>
          <w:szCs w:val="24"/>
        </w:rPr>
        <w:t>zákon č. 1/1918 Sb., jímž se upravuje vyhlašování zákonů a nařízení, na základě kterého došlo k recepci rakousko-uherského právního řádu, tudíž byl v Čechách recipován Trestní zákon č. 117 ze dne 27. 5. 1852.</w:t>
      </w:r>
      <w:r w:rsidR="00F21BA7" w:rsidRPr="0025518F">
        <w:rPr>
          <w:rStyle w:val="Znakapoznpodarou"/>
          <w:rFonts w:ascii="Times New Roman" w:hAnsi="Times New Roman" w:cs="Times New Roman"/>
          <w:sz w:val="24"/>
          <w:szCs w:val="24"/>
        </w:rPr>
        <w:footnoteReference w:id="14"/>
      </w:r>
      <w:r>
        <w:rPr>
          <w:rFonts w:ascii="Times New Roman" w:hAnsi="Times New Roman" w:cs="Times New Roman"/>
          <w:sz w:val="24"/>
          <w:szCs w:val="24"/>
        </w:rPr>
        <w:tab/>
      </w:r>
    </w:p>
    <w:p w:rsidR="00DD66BB" w:rsidRDefault="00DD66BB" w:rsidP="00AC49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Prvním zákonem na našem území, který se komplexně zabýval institutem podmíněného propuštění, se stal zákon č. 562</w:t>
      </w:r>
      <w:r w:rsidR="0025518F">
        <w:rPr>
          <w:rFonts w:ascii="Times New Roman" w:hAnsi="Times New Roman" w:cs="Times New Roman"/>
          <w:sz w:val="24"/>
          <w:szCs w:val="24"/>
        </w:rPr>
        <w:t>/1919 Sb.,</w:t>
      </w:r>
      <w:r>
        <w:rPr>
          <w:rFonts w:ascii="Times New Roman" w:hAnsi="Times New Roman" w:cs="Times New Roman"/>
          <w:sz w:val="24"/>
          <w:szCs w:val="24"/>
        </w:rPr>
        <w:t xml:space="preserve"> o podmíněném odsouzení a podmíněném propuštění</w:t>
      </w:r>
      <w:r w:rsidR="006C5FA3">
        <w:rPr>
          <w:rFonts w:ascii="Times New Roman" w:hAnsi="Times New Roman" w:cs="Times New Roman"/>
          <w:sz w:val="24"/>
          <w:szCs w:val="24"/>
        </w:rPr>
        <w:t>.</w:t>
      </w:r>
      <w:r w:rsidR="00FE132F">
        <w:rPr>
          <w:rStyle w:val="Znakapoznpodarou"/>
          <w:rFonts w:ascii="Times New Roman" w:hAnsi="Times New Roman" w:cs="Times New Roman"/>
          <w:sz w:val="24"/>
          <w:szCs w:val="24"/>
        </w:rPr>
        <w:footnoteReference w:id="15"/>
      </w:r>
      <w:r>
        <w:rPr>
          <w:rFonts w:ascii="Times New Roman" w:hAnsi="Times New Roman" w:cs="Times New Roman"/>
          <w:sz w:val="24"/>
          <w:szCs w:val="24"/>
        </w:rPr>
        <w:t xml:space="preserve"> Podmíněné propuštění bylo konkrétně upraveno v § 10 – 16 zákona č. 562/1919 Sb. Co se týče užití podmíněného propuštění, tak muselo být splněno několik</w:t>
      </w:r>
      <w:r w:rsidR="001825FD">
        <w:rPr>
          <w:rFonts w:ascii="Times New Roman" w:hAnsi="Times New Roman" w:cs="Times New Roman"/>
          <w:sz w:val="24"/>
          <w:szCs w:val="24"/>
        </w:rPr>
        <w:t xml:space="preserve"> zákonem stanovených podmínek</w:t>
      </w:r>
      <w:r>
        <w:rPr>
          <w:rFonts w:ascii="Times New Roman" w:hAnsi="Times New Roman" w:cs="Times New Roman"/>
          <w:sz w:val="24"/>
          <w:szCs w:val="24"/>
        </w:rPr>
        <w:t>. Prvou z nich byla délka trestu na svobodě uloženého odsuzujícím rozsudkem – ta musela činit nejméně jeden rok. Možnost být podmíněně propuštěný měli pouze o</w:t>
      </w:r>
      <w:r w:rsidR="00DE4091">
        <w:rPr>
          <w:rFonts w:ascii="Times New Roman" w:hAnsi="Times New Roman" w:cs="Times New Roman"/>
          <w:sz w:val="24"/>
          <w:szCs w:val="24"/>
        </w:rPr>
        <w:t>dsouzení, kteří si odpykali 2/3</w:t>
      </w:r>
      <w:r>
        <w:rPr>
          <w:rFonts w:ascii="Times New Roman" w:hAnsi="Times New Roman" w:cs="Times New Roman"/>
          <w:sz w:val="24"/>
          <w:szCs w:val="24"/>
        </w:rPr>
        <w:t xml:space="preserve"> trestu, nejméně jeden rok. Druhou kategorií byli odsouzení, kterým byl uložen doživotní trest. U nich bylo pro splnění podmínek potřeba odpykat si trest v délce nejméně patnácti let. Při splnění výše uvedených podmínek bylo stěžejní otázkou, „jestliže se dá souditi, že se bude na svobodě řádně chovati.“ V potaz bylo třeba brát demonstrativní výčet okolností, které ovlivňovali konečné rozhodnutí. </w:t>
      </w:r>
      <w:r>
        <w:rPr>
          <w:rFonts w:ascii="Times New Roman" w:hAnsi="Times New Roman" w:cs="Times New Roman"/>
          <w:sz w:val="24"/>
          <w:szCs w:val="24"/>
        </w:rPr>
        <w:lastRenderedPageBreak/>
        <w:t xml:space="preserve">Těmi bylo chování v průběhu trestu, předešlý způsob života, povaha odsouzeného a poměry, které na odsouzeného čekali na svobodě. </w:t>
      </w:r>
    </w:p>
    <w:p w:rsidR="007330AF" w:rsidRDefault="00DD66BB" w:rsidP="007330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Orgánem rozhodujícím o podmíněném propuštění byla komise pro podmíněné propuštění z trestu. Ta se skládala ze dvou soudců a jednoho státního zástupce. Její úkoly a proces jejího fungování byly blíže upraveny </w:t>
      </w:r>
      <w:r w:rsidR="00D621AC">
        <w:rPr>
          <w:rFonts w:ascii="Times New Roman" w:hAnsi="Times New Roman" w:cs="Times New Roman"/>
          <w:sz w:val="24"/>
          <w:szCs w:val="24"/>
        </w:rPr>
        <w:t>prováděcím předpisem – nařízení</w:t>
      </w:r>
      <w:r>
        <w:rPr>
          <w:rFonts w:ascii="Times New Roman" w:hAnsi="Times New Roman" w:cs="Times New Roman"/>
          <w:sz w:val="24"/>
          <w:szCs w:val="24"/>
        </w:rPr>
        <w:t xml:space="preserve"> vlády č. 598/1919 Sb.</w:t>
      </w:r>
      <w:r w:rsidR="001C5571">
        <w:rPr>
          <w:rFonts w:ascii="Times New Roman" w:hAnsi="Times New Roman" w:cs="Times New Roman"/>
          <w:sz w:val="24"/>
          <w:szCs w:val="24"/>
        </w:rPr>
        <w:t>, jímž se provádí zákon o podmíněném odsouzení a podmíněném propuštění.</w:t>
      </w:r>
      <w:r>
        <w:rPr>
          <w:rFonts w:ascii="Times New Roman" w:hAnsi="Times New Roman" w:cs="Times New Roman"/>
          <w:sz w:val="24"/>
          <w:szCs w:val="24"/>
        </w:rPr>
        <w:t xml:space="preserve"> </w:t>
      </w:r>
      <w:r w:rsidR="0097179C">
        <w:rPr>
          <w:rFonts w:ascii="Times New Roman" w:hAnsi="Times New Roman" w:cs="Times New Roman"/>
          <w:sz w:val="24"/>
          <w:szCs w:val="24"/>
        </w:rPr>
        <w:t>Zvláštním oprávněním komise</w:t>
      </w:r>
      <w:r>
        <w:rPr>
          <w:rFonts w:ascii="Times New Roman" w:hAnsi="Times New Roman" w:cs="Times New Roman"/>
          <w:sz w:val="24"/>
          <w:szCs w:val="24"/>
        </w:rPr>
        <w:t xml:space="preserve"> byla možnost nechat odsouzeného přeložit do přechodného ústavu trestního. Možnost využít dané oprávnění připadalo v úvahu pouze u odsouzených, kteří splňovali dobu potřebnou pro možnost podmíněného propuštění, u doživotně odsouzených byla tato doba zkrácena na deset let. Zároveň se muselo jednat o zvláštní kategorii odsouzených, u kterých sice nepřipadalo v úvahu podmíněné propuštění, ale zároveň u nich byla důvodná naděje, že se polepší. V přechodném ústavě trestním byl trestanec pod mírnějším dohledem a měl si zvykat svobodnějšímu pohybu i volnější práci.</w:t>
      </w:r>
    </w:p>
    <w:p w:rsidR="00DD66BB" w:rsidRDefault="00DD66BB" w:rsidP="00980B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Institut přechodného ústavu trestního považuji za inspirativní a ocenil bych užití jeho obdoby i</w:t>
      </w:r>
      <w:r w:rsidR="00AE0B20">
        <w:rPr>
          <w:rFonts w:ascii="Times New Roman" w:hAnsi="Times New Roman" w:cs="Times New Roman"/>
          <w:sz w:val="24"/>
          <w:szCs w:val="24"/>
        </w:rPr>
        <w:t xml:space="preserve"> v</w:t>
      </w:r>
      <w:r>
        <w:rPr>
          <w:rFonts w:ascii="Times New Roman" w:hAnsi="Times New Roman" w:cs="Times New Roman"/>
          <w:sz w:val="24"/>
          <w:szCs w:val="24"/>
        </w:rPr>
        <w:t xml:space="preserve"> právní úpravě de lege </w:t>
      </w:r>
      <w:proofErr w:type="spellStart"/>
      <w:r>
        <w:rPr>
          <w:rFonts w:ascii="Times New Roman" w:hAnsi="Times New Roman" w:cs="Times New Roman"/>
          <w:sz w:val="24"/>
          <w:szCs w:val="24"/>
        </w:rPr>
        <w:t>ferenda</w:t>
      </w:r>
      <w:proofErr w:type="spellEnd"/>
      <w:r>
        <w:rPr>
          <w:rFonts w:ascii="Times New Roman" w:hAnsi="Times New Roman" w:cs="Times New Roman"/>
          <w:sz w:val="24"/>
          <w:szCs w:val="24"/>
        </w:rPr>
        <w:t>. Výhodu spatřuji v možnosti zhodnotit vývoj osobnosti odsouzeného v průběhu výkon</w:t>
      </w:r>
      <w:r w:rsidR="00A20BE0">
        <w:rPr>
          <w:rFonts w:ascii="Times New Roman" w:hAnsi="Times New Roman" w:cs="Times New Roman"/>
          <w:sz w:val="24"/>
          <w:szCs w:val="24"/>
        </w:rPr>
        <w:t>u trestu. Odsouzený by byl tudíž</w:t>
      </w:r>
      <w:r>
        <w:rPr>
          <w:rFonts w:ascii="Times New Roman" w:hAnsi="Times New Roman" w:cs="Times New Roman"/>
          <w:sz w:val="24"/>
          <w:szCs w:val="24"/>
        </w:rPr>
        <w:t xml:space="preserve"> motivován k tomu</w:t>
      </w:r>
      <w:r w:rsidR="00EC0100">
        <w:rPr>
          <w:rFonts w:ascii="Times New Roman" w:hAnsi="Times New Roman" w:cs="Times New Roman"/>
          <w:sz w:val="24"/>
          <w:szCs w:val="24"/>
        </w:rPr>
        <w:t>, aby z jeho chování bylo patrné</w:t>
      </w:r>
      <w:r>
        <w:rPr>
          <w:rFonts w:ascii="Times New Roman" w:hAnsi="Times New Roman" w:cs="Times New Roman"/>
          <w:sz w:val="24"/>
          <w:szCs w:val="24"/>
        </w:rPr>
        <w:t>, ž</w:t>
      </w:r>
      <w:r w:rsidR="00A20BE0">
        <w:rPr>
          <w:rFonts w:ascii="Times New Roman" w:hAnsi="Times New Roman" w:cs="Times New Roman"/>
          <w:sz w:val="24"/>
          <w:szCs w:val="24"/>
        </w:rPr>
        <w:t>e existuje naděje v polepšení</w:t>
      </w:r>
      <w:r>
        <w:rPr>
          <w:rFonts w:ascii="Times New Roman" w:hAnsi="Times New Roman" w:cs="Times New Roman"/>
          <w:sz w:val="24"/>
          <w:szCs w:val="24"/>
        </w:rPr>
        <w:t>. Kromě motivace pro odsouzeného by tento institut znamenal širší možnost volby pro rozhodující orgán. Tomu by přibyla další varianta rozhodnutí. Nemusel by tedy odsouzeného pouze podmíněně propustit, či žádost o podmíněné propuštění zamítnout, ale mohl by odsouzeného přeložit do instituce, kde by se podmínky života odsouzeného více blížily těm, které by na něho čekaly po propuštění z vězení. V této době by si zároveň mohl rozh</w:t>
      </w:r>
      <w:r w:rsidR="00A20BE0">
        <w:rPr>
          <w:rFonts w:ascii="Times New Roman" w:hAnsi="Times New Roman" w:cs="Times New Roman"/>
          <w:sz w:val="24"/>
          <w:szCs w:val="24"/>
        </w:rPr>
        <w:t>odující orgán lépe ověřit, zda</w:t>
      </w:r>
      <w:r>
        <w:rPr>
          <w:rFonts w:ascii="Times New Roman" w:hAnsi="Times New Roman" w:cs="Times New Roman"/>
          <w:sz w:val="24"/>
          <w:szCs w:val="24"/>
        </w:rPr>
        <w:t xml:space="preserve"> je odsouzený hoden podmíněného propuštění.  </w:t>
      </w:r>
    </w:p>
    <w:p w:rsidR="00DD66BB" w:rsidRDefault="00DD66BB" w:rsidP="00AC49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Dalšími zákony, které se do roku 1950 zabývaly institutem podmíněného propuštění, byly zákon č. 48/1931 Sb., o trestním soudnictví nad mládeží a zákon č. 91/1934 Sb., o ukládání trestu smrti a o doživotních trestech. Oba zákony</w:t>
      </w:r>
      <w:r w:rsidR="00DA03B4">
        <w:rPr>
          <w:rFonts w:ascii="Times New Roman" w:hAnsi="Times New Roman" w:cs="Times New Roman"/>
          <w:sz w:val="24"/>
          <w:szCs w:val="24"/>
        </w:rPr>
        <w:t>, jak již z jejich názvu plyne</w:t>
      </w:r>
      <w:r>
        <w:rPr>
          <w:rFonts w:ascii="Times New Roman" w:hAnsi="Times New Roman" w:cs="Times New Roman"/>
          <w:sz w:val="24"/>
          <w:szCs w:val="24"/>
        </w:rPr>
        <w:t xml:space="preserve">, se týkaly specifické skupiny odsouzených. </w:t>
      </w:r>
    </w:p>
    <w:p w:rsidR="00DD66BB" w:rsidRDefault="00DD66BB" w:rsidP="00AC49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roce 1948 byly započaty práce na nové právní úpravě</w:t>
      </w:r>
      <w:r w:rsidR="00380B16">
        <w:rPr>
          <w:rFonts w:ascii="Times New Roman" w:hAnsi="Times New Roman" w:cs="Times New Roman"/>
          <w:sz w:val="24"/>
          <w:szCs w:val="24"/>
        </w:rPr>
        <w:t>.</w:t>
      </w:r>
      <w:r>
        <w:rPr>
          <w:rFonts w:ascii="Times New Roman" w:hAnsi="Times New Roman" w:cs="Times New Roman"/>
          <w:sz w:val="24"/>
          <w:szCs w:val="24"/>
        </w:rPr>
        <w:t xml:space="preserve"> Ony práce vyústily ve schválení čtyř trestněprávních předpisů Národním shromážděním dne 12. července 1950. Těmito předpisy byly: </w:t>
      </w:r>
      <w:r w:rsidR="0006267F" w:rsidRPr="0006267F">
        <w:rPr>
          <w:rFonts w:ascii="Times New Roman" w:hAnsi="Times New Roman" w:cs="Times New Roman"/>
          <w:sz w:val="24"/>
          <w:szCs w:val="24"/>
        </w:rPr>
        <w:t>zákon č. 86/1950 Sb., trestní zákon; zákon č. 87/1950 Sb., trestní řád; zákon č. 88/1950 Sb., trestní zákon správní a zákon č. 89/1950 Sb., trestní řád správní.</w:t>
      </w:r>
      <w:r>
        <w:rPr>
          <w:rFonts w:ascii="Times New Roman" w:hAnsi="Times New Roman" w:cs="Times New Roman"/>
          <w:sz w:val="24"/>
          <w:szCs w:val="24"/>
        </w:rPr>
        <w:t xml:space="preserve"> Tímto okamžikem došlo</w:t>
      </w:r>
      <w:r w:rsidR="0006267F">
        <w:rPr>
          <w:rFonts w:ascii="Times New Roman" w:hAnsi="Times New Roman" w:cs="Times New Roman"/>
          <w:sz w:val="24"/>
          <w:szCs w:val="24"/>
        </w:rPr>
        <w:t xml:space="preserve"> ke</w:t>
      </w:r>
      <w:r>
        <w:rPr>
          <w:rFonts w:ascii="Times New Roman" w:hAnsi="Times New Roman" w:cs="Times New Roman"/>
          <w:sz w:val="24"/>
          <w:szCs w:val="24"/>
        </w:rPr>
        <w:t xml:space="preserve"> zrušení předchozích trestněprávních předpisů.</w:t>
      </w:r>
      <w:r w:rsidR="002D395C">
        <w:rPr>
          <w:rStyle w:val="Znakapoznpodarou"/>
          <w:rFonts w:ascii="Times New Roman" w:hAnsi="Times New Roman" w:cs="Times New Roman"/>
          <w:sz w:val="24"/>
          <w:szCs w:val="24"/>
        </w:rPr>
        <w:footnoteReference w:id="16"/>
      </w:r>
      <w:r>
        <w:rPr>
          <w:rFonts w:ascii="Times New Roman" w:hAnsi="Times New Roman" w:cs="Times New Roman"/>
          <w:sz w:val="24"/>
          <w:szCs w:val="24"/>
        </w:rPr>
        <w:t xml:space="preserve"> Z pohledu institutu </w:t>
      </w:r>
      <w:r>
        <w:rPr>
          <w:rFonts w:ascii="Times New Roman" w:hAnsi="Times New Roman" w:cs="Times New Roman"/>
          <w:sz w:val="24"/>
          <w:szCs w:val="24"/>
        </w:rPr>
        <w:lastRenderedPageBreak/>
        <w:t>podmíněného propuštění došlo fakticky ke změně koncepce právní úpravy, která od této chvíle byla</w:t>
      </w:r>
      <w:r w:rsidR="0022168D">
        <w:rPr>
          <w:rFonts w:ascii="Times New Roman" w:hAnsi="Times New Roman" w:cs="Times New Roman"/>
          <w:sz w:val="24"/>
          <w:szCs w:val="24"/>
        </w:rPr>
        <w:t xml:space="preserve"> rozdělena na část hmotněprávní</w:t>
      </w:r>
      <w:r w:rsidR="00BE679D">
        <w:rPr>
          <w:rFonts w:ascii="Times New Roman" w:hAnsi="Times New Roman" w:cs="Times New Roman"/>
          <w:sz w:val="24"/>
          <w:szCs w:val="24"/>
        </w:rPr>
        <w:t xml:space="preserve"> a</w:t>
      </w:r>
      <w:r>
        <w:rPr>
          <w:rFonts w:ascii="Times New Roman" w:hAnsi="Times New Roman" w:cs="Times New Roman"/>
          <w:sz w:val="24"/>
          <w:szCs w:val="24"/>
        </w:rPr>
        <w:t xml:space="preserve"> čás</w:t>
      </w:r>
      <w:r w:rsidR="0022168D">
        <w:rPr>
          <w:rFonts w:ascii="Times New Roman" w:hAnsi="Times New Roman" w:cs="Times New Roman"/>
          <w:sz w:val="24"/>
          <w:szCs w:val="24"/>
        </w:rPr>
        <w:t>t procesně právní.</w:t>
      </w:r>
    </w:p>
    <w:p w:rsidR="00311C7C" w:rsidRDefault="00DD66BB" w:rsidP="00AC49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Hmotněprávní úprava se nacházela v § 33 – 35 trestního zákona. Podmínkou pro možnost uplatnění podmíněného propuštění byla povinnost odpykat si polovinu uloženého trestu odnětí svobody a v případě trestu odnětí svobody na doživotí patnáct let. K této časové podmínce bylo třeba splnit další kritérium. Vězeň musel „prokázat za výkonu trestu svou prací a svým chováním polepšení opravňující k naději, že povede řádný život pracujícího člověka.</w:t>
      </w:r>
      <w:r w:rsidR="00227E81">
        <w:rPr>
          <w:rFonts w:ascii="Times New Roman" w:hAnsi="Times New Roman" w:cs="Times New Roman"/>
          <w:sz w:val="24"/>
          <w:szCs w:val="24"/>
        </w:rPr>
        <w:t>“</w:t>
      </w:r>
      <w:r w:rsidR="00227E81">
        <w:rPr>
          <w:rStyle w:val="Znakapoznpodarou"/>
          <w:rFonts w:ascii="Times New Roman" w:hAnsi="Times New Roman" w:cs="Times New Roman"/>
          <w:sz w:val="24"/>
          <w:szCs w:val="24"/>
        </w:rPr>
        <w:footnoteReference w:id="17"/>
      </w:r>
    </w:p>
    <w:p w:rsidR="00DD66BB" w:rsidRDefault="00DD66BB" w:rsidP="00311C7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Procesně právní část institutu podmíněného propuštění byla obsažena pouze v jediném paragrafu. Tím byl § 278 trestního řádu. Výsadní postavení měla komise pro podmíněné propuštění, která činila veškerá rozhodnutí týkající se podmíněného propuštění. </w:t>
      </w:r>
      <w:r w:rsidR="00DD40BE">
        <w:rPr>
          <w:rFonts w:ascii="Times New Roman" w:hAnsi="Times New Roman" w:cs="Times New Roman"/>
          <w:sz w:val="24"/>
          <w:szCs w:val="24"/>
        </w:rPr>
        <w:t xml:space="preserve">Ta byla nyní </w:t>
      </w:r>
      <w:r>
        <w:rPr>
          <w:rFonts w:ascii="Times New Roman" w:hAnsi="Times New Roman" w:cs="Times New Roman"/>
          <w:sz w:val="24"/>
          <w:szCs w:val="24"/>
        </w:rPr>
        <w:t xml:space="preserve">složena ze dvou soudců z povolání a ze tří soudců z lidu s tím, že k vydání rozhodnutí byla potřebná většina hlasů komise. § 278 vymezoval také subjekty, kterým příslušelo podat návrh na podmíněné propuštění odsouzeného. Těmito subjekty byly: velitel vězeňského </w:t>
      </w:r>
      <w:r w:rsidR="00BE5D95">
        <w:rPr>
          <w:rFonts w:ascii="Times New Roman" w:hAnsi="Times New Roman" w:cs="Times New Roman"/>
          <w:sz w:val="24"/>
          <w:szCs w:val="24"/>
        </w:rPr>
        <w:t>ústavu nebo kárného útvaru a</w:t>
      </w:r>
      <w:r>
        <w:rPr>
          <w:rFonts w:ascii="Times New Roman" w:hAnsi="Times New Roman" w:cs="Times New Roman"/>
          <w:sz w:val="24"/>
          <w:szCs w:val="24"/>
        </w:rPr>
        <w:t xml:space="preserve"> krajský prokurátor. Možnost podávat návrhy na jiná rozhodnutí týkající se podmíněného propuštění byla v gesci krajského prokurátora. </w:t>
      </w:r>
    </w:p>
    <w:p w:rsidR="00DD66BB" w:rsidRDefault="00DD66BB" w:rsidP="00AC49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Dalšími právními předpisy, které ovlivnily institut podmíněného propuštění, byly zákon č. 67/1952 Sb., který novelizoval trestní řád. Tato novela se promítla do znění § 278 a změnila složení komise pro podmíněné propuštění tak, že jejím předsedou byl soudce jmenovaný ministrem spravedlnosti a spolu s ním rozhodovali dva soudci z lidu. Významným krokem bylo p</w:t>
      </w:r>
      <w:r w:rsidR="00AB14F0">
        <w:rPr>
          <w:rFonts w:ascii="Times New Roman" w:hAnsi="Times New Roman" w:cs="Times New Roman"/>
          <w:sz w:val="24"/>
          <w:szCs w:val="24"/>
        </w:rPr>
        <w:t>řijetí</w:t>
      </w:r>
      <w:r w:rsidR="00C525DE">
        <w:rPr>
          <w:rFonts w:ascii="Times New Roman" w:hAnsi="Times New Roman" w:cs="Times New Roman"/>
          <w:sz w:val="24"/>
          <w:szCs w:val="24"/>
        </w:rPr>
        <w:t xml:space="preserve"> zákon</w:t>
      </w:r>
      <w:r w:rsidR="00AB14F0">
        <w:rPr>
          <w:rFonts w:ascii="Times New Roman" w:hAnsi="Times New Roman" w:cs="Times New Roman"/>
          <w:sz w:val="24"/>
          <w:szCs w:val="24"/>
        </w:rPr>
        <w:t>a</w:t>
      </w:r>
      <w:r w:rsidR="00C525DE">
        <w:rPr>
          <w:rFonts w:ascii="Times New Roman" w:hAnsi="Times New Roman" w:cs="Times New Roman"/>
          <w:sz w:val="24"/>
          <w:szCs w:val="24"/>
        </w:rPr>
        <w:t xml:space="preserve"> č. 64/1956 Sb.,</w:t>
      </w:r>
      <w:r w:rsidR="00AB14F0" w:rsidRPr="00AB14F0">
        <w:rPr>
          <w:rFonts w:ascii="Times New Roman" w:hAnsi="Times New Roman" w:cs="Times New Roman"/>
          <w:sz w:val="24"/>
          <w:szCs w:val="24"/>
        </w:rPr>
        <w:t xml:space="preserve"> </w:t>
      </w:r>
      <w:r w:rsidR="00AB14F0">
        <w:rPr>
          <w:rFonts w:ascii="Times New Roman" w:hAnsi="Times New Roman" w:cs="Times New Roman"/>
          <w:sz w:val="24"/>
          <w:szCs w:val="24"/>
        </w:rPr>
        <w:t>trestního řád,</w:t>
      </w:r>
      <w:r w:rsidR="00C525DE">
        <w:rPr>
          <w:rFonts w:ascii="Times New Roman" w:hAnsi="Times New Roman" w:cs="Times New Roman"/>
          <w:sz w:val="24"/>
          <w:szCs w:val="24"/>
        </w:rPr>
        <w:t xml:space="preserve"> který v</w:t>
      </w:r>
      <w:r>
        <w:rPr>
          <w:rFonts w:ascii="Times New Roman" w:hAnsi="Times New Roman" w:cs="Times New Roman"/>
          <w:sz w:val="24"/>
          <w:szCs w:val="24"/>
        </w:rPr>
        <w:t xml:space="preserve"> § 351 změnil orgán rozhodující o podmíněném rozhodnutí, když se jím nově stal krajský soud. Zároveň se změnil také okruh subjektů, které byly oprávněny podat návrh na podmíněné propuštění. Jednalo se o prokurátora a náčelníka vězeňského ústavu. Zásadní novinkou byla možnost podat žádost o podmíněné propuštění přímo odsouzeným a soud mohl o podmíněném propuštění rozhodovat i bez takové žádosti. </w:t>
      </w:r>
    </w:p>
    <w:p w:rsidR="00DD66BB" w:rsidRDefault="00DD66BB" w:rsidP="00AC4975">
      <w:pPr>
        <w:spacing w:after="0" w:line="360" w:lineRule="auto"/>
        <w:jc w:val="both"/>
        <w:rPr>
          <w:rFonts w:ascii="Times New Roman" w:hAnsi="Times New Roman" w:cs="Times New Roman"/>
          <w:sz w:val="24"/>
          <w:szCs w:val="24"/>
        </w:rPr>
      </w:pPr>
    </w:p>
    <w:p w:rsidR="00DD66BB" w:rsidRPr="006418EF" w:rsidRDefault="00DD66BB" w:rsidP="00BB40CE">
      <w:pPr>
        <w:pStyle w:val="ST2"/>
        <w:numPr>
          <w:ilvl w:val="1"/>
          <w:numId w:val="10"/>
        </w:numPr>
        <w:ind w:left="567" w:hanging="567"/>
      </w:pPr>
      <w:bookmarkStart w:id="14" w:name="_Toc414201130"/>
      <w:bookmarkStart w:id="15" w:name="_Toc414224025"/>
      <w:r w:rsidRPr="006418EF">
        <w:t>Podmíněné propuštění od roku 1961 až po současnost</w:t>
      </w:r>
      <w:bookmarkEnd w:id="14"/>
      <w:bookmarkEnd w:id="15"/>
    </w:p>
    <w:p w:rsidR="00DD66BB" w:rsidRDefault="00DD66BB" w:rsidP="00AC497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V roce 1960 došlo k přijetí nové Ústavy, což znamenalo zásadní krok v tehdejším československém právním prostředí. </w:t>
      </w:r>
      <w:r w:rsidR="00C94A1B">
        <w:rPr>
          <w:rFonts w:ascii="Times New Roman" w:hAnsi="Times New Roman" w:cs="Times New Roman"/>
          <w:sz w:val="24"/>
          <w:szCs w:val="24"/>
        </w:rPr>
        <w:t>Po přijetí Ústavy přišlo na řadu</w:t>
      </w:r>
      <w:r>
        <w:rPr>
          <w:rFonts w:ascii="Times New Roman" w:hAnsi="Times New Roman" w:cs="Times New Roman"/>
          <w:sz w:val="24"/>
          <w:szCs w:val="24"/>
        </w:rPr>
        <w:t xml:space="preserve"> období, kdy byly přijímány nové zákony a to včetně zákona č. 140/1961 Sb., trestní zákon a zákon č. 141/1961 </w:t>
      </w:r>
      <w:r>
        <w:rPr>
          <w:rFonts w:ascii="Times New Roman" w:hAnsi="Times New Roman" w:cs="Times New Roman"/>
          <w:sz w:val="24"/>
          <w:szCs w:val="24"/>
        </w:rPr>
        <w:lastRenderedPageBreak/>
        <w:t>Sb., tre</w:t>
      </w:r>
      <w:r w:rsidR="003E0AF6">
        <w:rPr>
          <w:rFonts w:ascii="Times New Roman" w:hAnsi="Times New Roman" w:cs="Times New Roman"/>
          <w:sz w:val="24"/>
          <w:szCs w:val="24"/>
        </w:rPr>
        <w:t>stní řád. Přijetím těchto zákonů</w:t>
      </w:r>
      <w:r>
        <w:rPr>
          <w:rFonts w:ascii="Times New Roman" w:hAnsi="Times New Roman" w:cs="Times New Roman"/>
          <w:sz w:val="24"/>
          <w:szCs w:val="24"/>
        </w:rPr>
        <w:t xml:space="preserve"> byla započata nová éra československého trestního práva, jelikož tyto zákony byly účinné i přes řadu no</w:t>
      </w:r>
      <w:r w:rsidR="00563A16">
        <w:rPr>
          <w:rFonts w:ascii="Times New Roman" w:hAnsi="Times New Roman" w:cs="Times New Roman"/>
          <w:sz w:val="24"/>
          <w:szCs w:val="24"/>
        </w:rPr>
        <w:t>velizací po dlouhá desetiletí.</w:t>
      </w:r>
      <w:r w:rsidR="00563A16">
        <w:rPr>
          <w:rStyle w:val="Znakapoznpodarou"/>
          <w:rFonts w:ascii="Times New Roman" w:hAnsi="Times New Roman" w:cs="Times New Roman"/>
          <w:sz w:val="24"/>
          <w:szCs w:val="24"/>
        </w:rPr>
        <w:footnoteReference w:id="18"/>
      </w:r>
      <w:r w:rsidR="00563A16">
        <w:rPr>
          <w:rStyle w:val="Znakapoznpodarou"/>
          <w:rFonts w:ascii="Times New Roman" w:hAnsi="Times New Roman" w:cs="Times New Roman"/>
          <w:sz w:val="24"/>
          <w:szCs w:val="24"/>
        </w:rPr>
        <w:footnoteReference w:id="19"/>
      </w:r>
      <w:r>
        <w:rPr>
          <w:rFonts w:ascii="Times New Roman" w:hAnsi="Times New Roman" w:cs="Times New Roman"/>
          <w:sz w:val="24"/>
          <w:szCs w:val="24"/>
        </w:rPr>
        <w:t xml:space="preserve"> </w:t>
      </w:r>
    </w:p>
    <w:p w:rsidR="00DA3109" w:rsidRDefault="00DD66BB" w:rsidP="00AC49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Podmíněné propuštění bylo v trestním zákoně upraveno v § 61 až 64 společně s podmíněným upuštěním od výkonu zbytku trestu zákazu činnosti. Tím ale nejsou vyčerpána veškerá ustanovení, jelikož podmíněné propuštění bylo upraveno také v § 83. Zde bylo upraveno jeho použití v souvislosti s mladistvými.</w:t>
      </w:r>
      <w:r>
        <w:rPr>
          <w:rFonts w:ascii="Times New Roman" w:hAnsi="Times New Roman" w:cs="Times New Roman"/>
          <w:sz w:val="24"/>
          <w:szCs w:val="24"/>
        </w:rPr>
        <w:tab/>
      </w:r>
    </w:p>
    <w:p w:rsidR="00DD66BB" w:rsidRDefault="00DD66BB" w:rsidP="00DA31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 se týče skutečností, které byly předpokladem pro podmíněné propuštění, jednalo se o dobu ve výkonu trestu, dále způsob chování ve výkonu trestu a konečně jednu ze dvou taxativně vymezených podmínek v § 61 odst. 1 pod bodem a) či b). Z hlediska doby strávené ve výkonu trestu připadaly v úvahu dvě časová období. Obecně stačilo vykonat polovinu z trestu odnětí svobody. Zvláštním případem pak byli osoby odsouzené za taxativně vymezené </w:t>
      </w:r>
      <w:r w:rsidR="00726FF1">
        <w:rPr>
          <w:rFonts w:ascii="Times New Roman" w:hAnsi="Times New Roman" w:cs="Times New Roman"/>
          <w:sz w:val="24"/>
          <w:szCs w:val="24"/>
        </w:rPr>
        <w:t>trestné činy</w:t>
      </w:r>
      <w:r>
        <w:rPr>
          <w:rFonts w:ascii="Times New Roman" w:hAnsi="Times New Roman" w:cs="Times New Roman"/>
          <w:sz w:val="24"/>
          <w:szCs w:val="24"/>
        </w:rPr>
        <w:t xml:space="preserve"> v § 62 a</w:t>
      </w:r>
      <w:r w:rsidR="000314C1">
        <w:rPr>
          <w:rFonts w:ascii="Times New Roman" w:hAnsi="Times New Roman" w:cs="Times New Roman"/>
          <w:sz w:val="24"/>
          <w:szCs w:val="24"/>
        </w:rPr>
        <w:t xml:space="preserve"> zvlášť nebezpeční recidivisté</w:t>
      </w:r>
      <w:r w:rsidR="00E0405B">
        <w:rPr>
          <w:rFonts w:ascii="Times New Roman" w:hAnsi="Times New Roman" w:cs="Times New Roman"/>
          <w:sz w:val="24"/>
          <w:szCs w:val="24"/>
        </w:rPr>
        <w:t>.</w:t>
      </w:r>
      <w:r w:rsidR="000314C1">
        <w:rPr>
          <w:rStyle w:val="Znakapoznpodarou"/>
          <w:rFonts w:ascii="Times New Roman" w:hAnsi="Times New Roman" w:cs="Times New Roman"/>
          <w:sz w:val="24"/>
          <w:szCs w:val="24"/>
        </w:rPr>
        <w:footnoteReference w:id="20"/>
      </w:r>
      <w:r>
        <w:rPr>
          <w:rFonts w:ascii="Times New Roman" w:hAnsi="Times New Roman" w:cs="Times New Roman"/>
          <w:sz w:val="24"/>
          <w:szCs w:val="24"/>
        </w:rPr>
        <w:t xml:space="preserve"> U těchto osob </w:t>
      </w:r>
      <w:r w:rsidR="00746FD7">
        <w:rPr>
          <w:rFonts w:ascii="Times New Roman" w:hAnsi="Times New Roman" w:cs="Times New Roman"/>
          <w:sz w:val="24"/>
          <w:szCs w:val="24"/>
        </w:rPr>
        <w:t>bylo potřeba vykonat 2/3</w:t>
      </w:r>
      <w:r>
        <w:rPr>
          <w:rFonts w:ascii="Times New Roman" w:hAnsi="Times New Roman" w:cs="Times New Roman"/>
          <w:sz w:val="24"/>
          <w:szCs w:val="24"/>
        </w:rPr>
        <w:t xml:space="preserve"> trestu odnětí svobody. Dále bylo potřeba, aby odsouzený ve výkonu trestu prokázal polepšení, které spočívalo ve vzorném chování a poctivém poměru k práci. Pokud byly splněny výše uvedené podmínky, bylo třeba, aby odsouzený alternativně buď vzbudil očekávání, „že v budoucnu povede řádný život pracujícího člověka“, nebo aby soud přijal záruku za dovršení nápravy odsouzeného, kterou v této době mohla pos</w:t>
      </w:r>
      <w:r w:rsidR="000314C1">
        <w:rPr>
          <w:rFonts w:ascii="Times New Roman" w:hAnsi="Times New Roman" w:cs="Times New Roman"/>
          <w:sz w:val="24"/>
          <w:szCs w:val="24"/>
        </w:rPr>
        <w:t>kytnout společenská organizace</w:t>
      </w:r>
      <w:r w:rsidR="00E0405B">
        <w:rPr>
          <w:rFonts w:ascii="Times New Roman" w:hAnsi="Times New Roman" w:cs="Times New Roman"/>
          <w:sz w:val="24"/>
          <w:szCs w:val="24"/>
        </w:rPr>
        <w:t>.</w:t>
      </w:r>
    </w:p>
    <w:p w:rsidR="00DD66BB" w:rsidRDefault="00DD66BB" w:rsidP="00AC49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Jak již bylo výše uvedeno, trestní zákon se zabýval také podmíněným propuštěním u mladistv</w:t>
      </w:r>
      <w:r w:rsidR="008B707E">
        <w:rPr>
          <w:rFonts w:ascii="Times New Roman" w:hAnsi="Times New Roman" w:cs="Times New Roman"/>
          <w:sz w:val="24"/>
          <w:szCs w:val="24"/>
        </w:rPr>
        <w:t>ých. Těm</w:t>
      </w:r>
      <w:r>
        <w:rPr>
          <w:rFonts w:ascii="Times New Roman" w:hAnsi="Times New Roman" w:cs="Times New Roman"/>
          <w:sz w:val="24"/>
          <w:szCs w:val="24"/>
        </w:rPr>
        <w:t xml:space="preserve"> stačilo ke splnění možnosti podmíněného propuštění strávit ve výkonu trestu třetinu jeho trvání. Zároveň bylo v případě mladistvých vyloučeno použití § 62, který se týkal osob odsouzených za </w:t>
      </w:r>
      <w:r w:rsidR="00B63491">
        <w:rPr>
          <w:rFonts w:ascii="Times New Roman" w:hAnsi="Times New Roman" w:cs="Times New Roman"/>
          <w:sz w:val="24"/>
          <w:szCs w:val="24"/>
        </w:rPr>
        <w:t>taxativně vymezené</w:t>
      </w:r>
      <w:r w:rsidR="00292CA2">
        <w:rPr>
          <w:rFonts w:ascii="Times New Roman" w:hAnsi="Times New Roman" w:cs="Times New Roman"/>
          <w:sz w:val="24"/>
          <w:szCs w:val="24"/>
        </w:rPr>
        <w:t xml:space="preserve"> trestné činy</w:t>
      </w:r>
      <w:r>
        <w:rPr>
          <w:rFonts w:ascii="Times New Roman" w:hAnsi="Times New Roman" w:cs="Times New Roman"/>
          <w:sz w:val="24"/>
          <w:szCs w:val="24"/>
        </w:rPr>
        <w:t xml:space="preserve"> a zvlášť nebezpečných recidivistů, u nichž bylo třeba strá</w:t>
      </w:r>
      <w:r w:rsidR="00B63491">
        <w:rPr>
          <w:rFonts w:ascii="Times New Roman" w:hAnsi="Times New Roman" w:cs="Times New Roman"/>
          <w:sz w:val="24"/>
          <w:szCs w:val="24"/>
        </w:rPr>
        <w:t>vit ve výkonu trestu 2/3</w:t>
      </w:r>
      <w:r>
        <w:rPr>
          <w:rFonts w:ascii="Times New Roman" w:hAnsi="Times New Roman" w:cs="Times New Roman"/>
          <w:sz w:val="24"/>
          <w:szCs w:val="24"/>
        </w:rPr>
        <w:t xml:space="preserve"> jeho trvání. </w:t>
      </w:r>
    </w:p>
    <w:p w:rsidR="00DD66BB" w:rsidRPr="00D231D7" w:rsidRDefault="00DD66BB" w:rsidP="00AC4975">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t xml:space="preserve">Procesní úprava se nacházela v § 331 až 333 trestního řádu. Výraznou změnou oproti předchozí úpravě byla účast společenské organizace při procesu podmíněného propuštění. Jejím nejvýraznějším projevem byla možnost navrhnout podmíněné propuštění za předpokladu, že společenská organizace převzala záruku za dovršení nápravy odsouzeného. Jinak zůstal výčet subjektů, které mohly podat návrh či žádost o podmíněné propuštění, </w:t>
      </w:r>
      <w:r>
        <w:rPr>
          <w:rFonts w:ascii="Times New Roman" w:hAnsi="Times New Roman" w:cs="Times New Roman"/>
          <w:sz w:val="24"/>
          <w:szCs w:val="24"/>
        </w:rPr>
        <w:lastRenderedPageBreak/>
        <w:t>stejn</w:t>
      </w:r>
      <w:r w:rsidR="00F817F3">
        <w:rPr>
          <w:rFonts w:ascii="Times New Roman" w:hAnsi="Times New Roman" w:cs="Times New Roman"/>
          <w:sz w:val="24"/>
          <w:szCs w:val="24"/>
        </w:rPr>
        <w:t>ý</w:t>
      </w:r>
      <w:r w:rsidR="00E0405B">
        <w:rPr>
          <w:rFonts w:ascii="Times New Roman" w:hAnsi="Times New Roman" w:cs="Times New Roman"/>
          <w:sz w:val="24"/>
          <w:szCs w:val="24"/>
        </w:rPr>
        <w:t>.</w:t>
      </w:r>
      <w:r w:rsidR="00F817F3">
        <w:rPr>
          <w:rStyle w:val="Znakapoznpodarou"/>
          <w:rFonts w:ascii="Times New Roman" w:hAnsi="Times New Roman" w:cs="Times New Roman"/>
          <w:sz w:val="24"/>
          <w:szCs w:val="24"/>
        </w:rPr>
        <w:footnoteReference w:id="21"/>
      </w:r>
      <w:r>
        <w:rPr>
          <w:rFonts w:ascii="Times New Roman" w:hAnsi="Times New Roman" w:cs="Times New Roman"/>
          <w:sz w:val="24"/>
          <w:szCs w:val="24"/>
        </w:rPr>
        <w:t xml:space="preserve"> U mladistvých byla situace z pohledu návrhu či žádostí o podmíněné propuštění jiná. K rozhodnutí o podmíněném propuštění u nich docházelo automaticky po výkonu třetiny uloženého trestu. </w:t>
      </w:r>
      <w:r w:rsidRPr="0061643B">
        <w:rPr>
          <w:rFonts w:ascii="Times New Roman" w:hAnsi="Times New Roman" w:cs="Times New Roman"/>
          <w:sz w:val="24"/>
          <w:szCs w:val="24"/>
        </w:rPr>
        <w:t>Rozhodujícím orgánem byl v případě podm</w:t>
      </w:r>
      <w:r w:rsidR="00420FBE" w:rsidRPr="0061643B">
        <w:rPr>
          <w:rFonts w:ascii="Times New Roman" w:hAnsi="Times New Roman" w:cs="Times New Roman"/>
          <w:sz w:val="24"/>
          <w:szCs w:val="24"/>
        </w:rPr>
        <w:t>íněného propuštění okresní soud. V p</w:t>
      </w:r>
      <w:r w:rsidR="0061643B" w:rsidRPr="0061643B">
        <w:rPr>
          <w:rFonts w:ascii="Times New Roman" w:hAnsi="Times New Roman" w:cs="Times New Roman"/>
          <w:sz w:val="24"/>
          <w:szCs w:val="24"/>
        </w:rPr>
        <w:t>ředchozí právní úpravě</w:t>
      </w:r>
      <w:r w:rsidR="00343D38">
        <w:rPr>
          <w:rFonts w:ascii="Times New Roman" w:hAnsi="Times New Roman" w:cs="Times New Roman"/>
          <w:sz w:val="24"/>
          <w:szCs w:val="24"/>
        </w:rPr>
        <w:t xml:space="preserve"> rozhodoval</w:t>
      </w:r>
      <w:r w:rsidR="00420FBE" w:rsidRPr="0061643B">
        <w:rPr>
          <w:rFonts w:ascii="Times New Roman" w:hAnsi="Times New Roman" w:cs="Times New Roman"/>
          <w:sz w:val="24"/>
          <w:szCs w:val="24"/>
        </w:rPr>
        <w:t xml:space="preserve"> krajský</w:t>
      </w:r>
      <w:r w:rsidR="00343D38">
        <w:rPr>
          <w:rFonts w:ascii="Times New Roman" w:hAnsi="Times New Roman" w:cs="Times New Roman"/>
          <w:sz w:val="24"/>
          <w:szCs w:val="24"/>
        </w:rPr>
        <w:t xml:space="preserve"> soud</w:t>
      </w:r>
      <w:r w:rsidR="00420FBE" w:rsidRPr="0061643B">
        <w:rPr>
          <w:rFonts w:ascii="Times New Roman" w:hAnsi="Times New Roman" w:cs="Times New Roman"/>
          <w:sz w:val="24"/>
          <w:szCs w:val="24"/>
        </w:rPr>
        <w:t xml:space="preserve"> nebo</w:t>
      </w:r>
      <w:r w:rsidRPr="0061643B">
        <w:rPr>
          <w:rFonts w:ascii="Times New Roman" w:hAnsi="Times New Roman" w:cs="Times New Roman"/>
          <w:sz w:val="24"/>
          <w:szCs w:val="24"/>
        </w:rPr>
        <w:t xml:space="preserve"> vojenský obvodový soud </w:t>
      </w:r>
      <w:r w:rsidR="00420FBE" w:rsidRPr="0061643B">
        <w:rPr>
          <w:rFonts w:ascii="Times New Roman" w:hAnsi="Times New Roman" w:cs="Times New Roman"/>
          <w:sz w:val="24"/>
          <w:szCs w:val="24"/>
        </w:rPr>
        <w:t>(</w:t>
      </w:r>
      <w:r w:rsidRPr="0061643B">
        <w:rPr>
          <w:rFonts w:ascii="Times New Roman" w:hAnsi="Times New Roman" w:cs="Times New Roman"/>
          <w:sz w:val="24"/>
          <w:szCs w:val="24"/>
        </w:rPr>
        <w:t>v případě vojenského soudnictví</w:t>
      </w:r>
      <w:r w:rsidR="00420FBE" w:rsidRPr="0061643B">
        <w:rPr>
          <w:rFonts w:ascii="Times New Roman" w:hAnsi="Times New Roman" w:cs="Times New Roman"/>
          <w:sz w:val="24"/>
          <w:szCs w:val="24"/>
        </w:rPr>
        <w:t>)</w:t>
      </w:r>
      <w:r w:rsidRPr="0061643B">
        <w:rPr>
          <w:rFonts w:ascii="Times New Roman" w:hAnsi="Times New Roman" w:cs="Times New Roman"/>
          <w:sz w:val="24"/>
          <w:szCs w:val="24"/>
        </w:rPr>
        <w:t>.</w:t>
      </w:r>
      <w:r w:rsidRPr="00D231D7">
        <w:rPr>
          <w:rFonts w:ascii="Times New Roman" w:hAnsi="Times New Roman" w:cs="Times New Roman"/>
          <w:color w:val="FF0000"/>
          <w:sz w:val="24"/>
          <w:szCs w:val="24"/>
        </w:rPr>
        <w:t xml:space="preserve"> </w:t>
      </w:r>
    </w:p>
    <w:p w:rsidR="00DD66BB" w:rsidRDefault="00DD66BB" w:rsidP="00AC49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Do účinnosti </w:t>
      </w:r>
      <w:r w:rsidR="00EE5CB1">
        <w:rPr>
          <w:rFonts w:ascii="Times New Roman" w:hAnsi="Times New Roman" w:cs="Times New Roman"/>
          <w:sz w:val="24"/>
          <w:szCs w:val="24"/>
        </w:rPr>
        <w:t>TZ</w:t>
      </w:r>
      <w:r>
        <w:rPr>
          <w:rFonts w:ascii="Times New Roman" w:hAnsi="Times New Roman" w:cs="Times New Roman"/>
          <w:sz w:val="24"/>
          <w:szCs w:val="24"/>
        </w:rPr>
        <w:t xml:space="preserve"> z roku</w:t>
      </w:r>
      <w:r w:rsidR="00D231D7">
        <w:rPr>
          <w:rFonts w:ascii="Times New Roman" w:hAnsi="Times New Roman" w:cs="Times New Roman"/>
          <w:sz w:val="24"/>
          <w:szCs w:val="24"/>
        </w:rPr>
        <w:t xml:space="preserve"> 2009 proběhla řada novel, kter</w:t>
      </w:r>
      <w:r w:rsidR="004B0D62">
        <w:rPr>
          <w:rFonts w:ascii="Times New Roman" w:hAnsi="Times New Roman" w:cs="Times New Roman"/>
          <w:sz w:val="24"/>
          <w:szCs w:val="24"/>
        </w:rPr>
        <w:t>é</w:t>
      </w:r>
      <w:r w:rsidR="00D231D7">
        <w:rPr>
          <w:rFonts w:ascii="Times New Roman" w:hAnsi="Times New Roman" w:cs="Times New Roman"/>
          <w:sz w:val="24"/>
          <w:szCs w:val="24"/>
        </w:rPr>
        <w:t xml:space="preserve"> měnil</w:t>
      </w:r>
      <w:r w:rsidR="004B0D62">
        <w:rPr>
          <w:rFonts w:ascii="Times New Roman" w:hAnsi="Times New Roman" w:cs="Times New Roman"/>
          <w:sz w:val="24"/>
          <w:szCs w:val="24"/>
        </w:rPr>
        <w:t>y</w:t>
      </w:r>
      <w:r>
        <w:rPr>
          <w:rFonts w:ascii="Times New Roman" w:hAnsi="Times New Roman" w:cs="Times New Roman"/>
          <w:sz w:val="24"/>
          <w:szCs w:val="24"/>
        </w:rPr>
        <w:t xml:space="preserve"> institut podmíněného prop</w:t>
      </w:r>
      <w:r w:rsidR="00F86D64">
        <w:rPr>
          <w:rFonts w:ascii="Times New Roman" w:hAnsi="Times New Roman" w:cs="Times New Roman"/>
          <w:sz w:val="24"/>
          <w:szCs w:val="24"/>
        </w:rPr>
        <w:t>uštění.</w:t>
      </w:r>
      <w:r>
        <w:rPr>
          <w:rFonts w:ascii="Times New Roman" w:hAnsi="Times New Roman" w:cs="Times New Roman"/>
          <w:sz w:val="24"/>
          <w:szCs w:val="24"/>
        </w:rPr>
        <w:t xml:space="preserve"> Významným milníkem se jeví rok 1989, kdy došlo ke změně rež</w:t>
      </w:r>
      <w:r w:rsidR="00D231D7">
        <w:rPr>
          <w:rFonts w:ascii="Times New Roman" w:hAnsi="Times New Roman" w:cs="Times New Roman"/>
          <w:sz w:val="24"/>
          <w:szCs w:val="24"/>
        </w:rPr>
        <w:t>imu</w:t>
      </w:r>
      <w:r>
        <w:rPr>
          <w:rFonts w:ascii="Times New Roman" w:hAnsi="Times New Roman" w:cs="Times New Roman"/>
          <w:sz w:val="24"/>
          <w:szCs w:val="24"/>
        </w:rPr>
        <w:t xml:space="preserve"> a přechodu k demokratickému uspořádání společnosti. Tato skutečnost se odrazila také ve změně právních předpisů. </w:t>
      </w:r>
    </w:p>
    <w:p w:rsidR="00DD66BB" w:rsidRDefault="00DD66BB" w:rsidP="00AC49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První velká novela trestního zákona č. 175/90 Sb.</w:t>
      </w:r>
      <w:r w:rsidR="00624C58">
        <w:rPr>
          <w:rFonts w:ascii="Times New Roman" w:hAnsi="Times New Roman" w:cs="Times New Roman"/>
          <w:sz w:val="24"/>
          <w:szCs w:val="24"/>
        </w:rPr>
        <w:t>,</w:t>
      </w:r>
      <w:r>
        <w:rPr>
          <w:rFonts w:ascii="Times New Roman" w:hAnsi="Times New Roman" w:cs="Times New Roman"/>
          <w:sz w:val="24"/>
          <w:szCs w:val="24"/>
        </w:rPr>
        <w:t xml:space="preserve"> zrušila trest smrti a zároveň s tím přinesla novou úpravu výjimečného trestu, kterým se opět po 34 letech stal trest odnětí svobody </w:t>
      </w:r>
      <w:r w:rsidR="00447F1C">
        <w:rPr>
          <w:rFonts w:ascii="Times New Roman" w:hAnsi="Times New Roman" w:cs="Times New Roman"/>
          <w:sz w:val="24"/>
          <w:szCs w:val="24"/>
        </w:rPr>
        <w:t>na doživotí</w:t>
      </w:r>
      <w:r w:rsidR="001978EF">
        <w:rPr>
          <w:rFonts w:ascii="Times New Roman" w:hAnsi="Times New Roman" w:cs="Times New Roman"/>
          <w:sz w:val="24"/>
          <w:szCs w:val="24"/>
        </w:rPr>
        <w:t>.</w:t>
      </w:r>
      <w:r w:rsidR="00447F1C">
        <w:rPr>
          <w:rStyle w:val="Znakapoznpodarou"/>
          <w:rFonts w:ascii="Times New Roman" w:hAnsi="Times New Roman" w:cs="Times New Roman"/>
          <w:sz w:val="24"/>
          <w:szCs w:val="24"/>
        </w:rPr>
        <w:footnoteReference w:id="22"/>
      </w:r>
      <w:r>
        <w:rPr>
          <w:rFonts w:ascii="Times New Roman" w:hAnsi="Times New Roman" w:cs="Times New Roman"/>
          <w:sz w:val="24"/>
          <w:szCs w:val="24"/>
        </w:rPr>
        <w:t xml:space="preserve"> Na to reagoval nově přidaný odstavec v § 62, který připustil možnost podmíněného propuštění po nejméně 20 letech </w:t>
      </w:r>
      <w:r w:rsidR="00E85A66">
        <w:rPr>
          <w:rFonts w:ascii="Times New Roman" w:hAnsi="Times New Roman" w:cs="Times New Roman"/>
          <w:sz w:val="24"/>
          <w:szCs w:val="24"/>
        </w:rPr>
        <w:t>VTOS</w:t>
      </w:r>
      <w:r>
        <w:rPr>
          <w:rFonts w:ascii="Times New Roman" w:hAnsi="Times New Roman" w:cs="Times New Roman"/>
          <w:sz w:val="24"/>
          <w:szCs w:val="24"/>
        </w:rPr>
        <w:t xml:space="preserve"> na doživotí. Další změny byly povětšinou terminologického charakteru, kdy byla vypuštěna slovní spojení </w:t>
      </w:r>
      <w:r w:rsidR="00447F1C">
        <w:rPr>
          <w:rFonts w:ascii="Times New Roman" w:hAnsi="Times New Roman" w:cs="Times New Roman"/>
          <w:sz w:val="24"/>
          <w:szCs w:val="24"/>
        </w:rPr>
        <w:t>poplatná komunistickému režimu</w:t>
      </w:r>
      <w:r w:rsidR="001978EF">
        <w:rPr>
          <w:rFonts w:ascii="Times New Roman" w:hAnsi="Times New Roman" w:cs="Times New Roman"/>
          <w:sz w:val="24"/>
          <w:szCs w:val="24"/>
        </w:rPr>
        <w:t>.</w:t>
      </w:r>
      <w:r w:rsidR="00447F1C">
        <w:rPr>
          <w:rStyle w:val="Znakapoznpodarou"/>
          <w:rFonts w:ascii="Times New Roman" w:hAnsi="Times New Roman" w:cs="Times New Roman"/>
          <w:sz w:val="24"/>
          <w:szCs w:val="24"/>
        </w:rPr>
        <w:footnoteReference w:id="23"/>
      </w:r>
      <w:r>
        <w:rPr>
          <w:rFonts w:ascii="Times New Roman" w:hAnsi="Times New Roman" w:cs="Times New Roman"/>
          <w:sz w:val="24"/>
          <w:szCs w:val="24"/>
        </w:rPr>
        <w:t xml:space="preserve"> Zároveň byla vypuštěna možnost poskytnout záruku za nápravu podmíněně propuštěného společenskou organizací, záruka jako taková však v zákoně zůstala. Dále by</w:t>
      </w:r>
      <w:r w:rsidR="004B0D62">
        <w:rPr>
          <w:rFonts w:ascii="Times New Roman" w:hAnsi="Times New Roman" w:cs="Times New Roman"/>
          <w:sz w:val="24"/>
          <w:szCs w:val="24"/>
        </w:rPr>
        <w:t>la novelou</w:t>
      </w:r>
      <w:r w:rsidR="00DE6B34">
        <w:rPr>
          <w:rFonts w:ascii="Times New Roman" w:hAnsi="Times New Roman" w:cs="Times New Roman"/>
          <w:sz w:val="24"/>
          <w:szCs w:val="24"/>
        </w:rPr>
        <w:t xml:space="preserve"> trestního zákona</w:t>
      </w:r>
      <w:r>
        <w:rPr>
          <w:rFonts w:ascii="Times New Roman" w:hAnsi="Times New Roman" w:cs="Times New Roman"/>
          <w:sz w:val="24"/>
          <w:szCs w:val="24"/>
        </w:rPr>
        <w:t xml:space="preserve"> č. 290/93 Sb.</w:t>
      </w:r>
      <w:r w:rsidR="00624C58">
        <w:rPr>
          <w:rFonts w:ascii="Times New Roman" w:hAnsi="Times New Roman" w:cs="Times New Roman"/>
          <w:sz w:val="24"/>
          <w:szCs w:val="24"/>
        </w:rPr>
        <w:t>,</w:t>
      </w:r>
      <w:r>
        <w:rPr>
          <w:rFonts w:ascii="Times New Roman" w:hAnsi="Times New Roman" w:cs="Times New Roman"/>
          <w:sz w:val="24"/>
          <w:szCs w:val="24"/>
        </w:rPr>
        <w:t xml:space="preserve"> změněna termino</w:t>
      </w:r>
      <w:r w:rsidR="00865388">
        <w:rPr>
          <w:rFonts w:ascii="Times New Roman" w:hAnsi="Times New Roman" w:cs="Times New Roman"/>
          <w:sz w:val="24"/>
          <w:szCs w:val="24"/>
        </w:rPr>
        <w:t xml:space="preserve">logie takovým způsobem, aby byly </w:t>
      </w:r>
      <w:r w:rsidR="000C355B">
        <w:rPr>
          <w:rFonts w:ascii="Times New Roman" w:hAnsi="Times New Roman" w:cs="Times New Roman"/>
          <w:sz w:val="24"/>
          <w:szCs w:val="24"/>
        </w:rPr>
        <w:t>(</w:t>
      </w:r>
      <w:r w:rsidR="00865388">
        <w:rPr>
          <w:rFonts w:ascii="Times New Roman" w:hAnsi="Times New Roman" w:cs="Times New Roman"/>
          <w:sz w:val="24"/>
          <w:szCs w:val="24"/>
        </w:rPr>
        <w:t>dle důvodové zprávy</w:t>
      </w:r>
      <w:r w:rsidR="000C355B">
        <w:rPr>
          <w:rFonts w:ascii="Times New Roman" w:hAnsi="Times New Roman" w:cs="Times New Roman"/>
          <w:sz w:val="24"/>
          <w:szCs w:val="24"/>
        </w:rPr>
        <w:t>)</w:t>
      </w:r>
      <w:r w:rsidR="00865388">
        <w:rPr>
          <w:rFonts w:ascii="Times New Roman" w:hAnsi="Times New Roman" w:cs="Times New Roman"/>
          <w:sz w:val="24"/>
          <w:szCs w:val="24"/>
        </w:rPr>
        <w:t xml:space="preserve"> vynechány bezobsažné emocionální přívlastky. D</w:t>
      </w:r>
      <w:r>
        <w:rPr>
          <w:rFonts w:ascii="Times New Roman" w:hAnsi="Times New Roman" w:cs="Times New Roman"/>
          <w:sz w:val="24"/>
          <w:szCs w:val="24"/>
        </w:rPr>
        <w:t>ošlo</w:t>
      </w:r>
      <w:r w:rsidR="00865388">
        <w:rPr>
          <w:rFonts w:ascii="Times New Roman" w:hAnsi="Times New Roman" w:cs="Times New Roman"/>
          <w:sz w:val="24"/>
          <w:szCs w:val="24"/>
        </w:rPr>
        <w:t xml:space="preserve"> tak</w:t>
      </w:r>
      <w:r>
        <w:rPr>
          <w:rFonts w:ascii="Times New Roman" w:hAnsi="Times New Roman" w:cs="Times New Roman"/>
          <w:sz w:val="24"/>
          <w:szCs w:val="24"/>
        </w:rPr>
        <w:t xml:space="preserve"> v § 61 k vypuštění slov „vzorným“ a „poctivým poměrem k práci“ a jejich nahrazením s</w:t>
      </w:r>
      <w:r w:rsidR="00B139B7">
        <w:rPr>
          <w:rFonts w:ascii="Times New Roman" w:hAnsi="Times New Roman" w:cs="Times New Roman"/>
          <w:sz w:val="24"/>
          <w:szCs w:val="24"/>
        </w:rPr>
        <w:t>lovy „plněním svých povinností“</w:t>
      </w:r>
      <w:r w:rsidR="001978EF">
        <w:rPr>
          <w:rFonts w:ascii="Times New Roman" w:hAnsi="Times New Roman" w:cs="Times New Roman"/>
          <w:sz w:val="24"/>
          <w:szCs w:val="24"/>
        </w:rPr>
        <w:t>.</w:t>
      </w:r>
      <w:r w:rsidR="00B139B7">
        <w:rPr>
          <w:rStyle w:val="Znakapoznpodarou"/>
          <w:rFonts w:ascii="Times New Roman" w:hAnsi="Times New Roman" w:cs="Times New Roman"/>
          <w:sz w:val="24"/>
          <w:szCs w:val="24"/>
        </w:rPr>
        <w:footnoteReference w:id="24"/>
      </w:r>
      <w:r>
        <w:rPr>
          <w:rFonts w:ascii="Times New Roman" w:hAnsi="Times New Roman" w:cs="Times New Roman"/>
          <w:sz w:val="24"/>
          <w:szCs w:val="24"/>
        </w:rPr>
        <w:t xml:space="preserve"> Zásadní význam měla novela</w:t>
      </w:r>
      <w:r w:rsidR="000C355B">
        <w:rPr>
          <w:rFonts w:ascii="Times New Roman" w:hAnsi="Times New Roman" w:cs="Times New Roman"/>
          <w:sz w:val="24"/>
          <w:szCs w:val="24"/>
        </w:rPr>
        <w:t xml:space="preserve"> trestního zákona</w:t>
      </w:r>
      <w:r>
        <w:rPr>
          <w:rFonts w:ascii="Times New Roman" w:hAnsi="Times New Roman" w:cs="Times New Roman"/>
          <w:sz w:val="24"/>
          <w:szCs w:val="24"/>
        </w:rPr>
        <w:t xml:space="preserve"> č. 265/01 Sb. Na jejím základě bylo možné nad pachate</w:t>
      </w:r>
      <w:r w:rsidR="000C355B">
        <w:rPr>
          <w:rFonts w:ascii="Times New Roman" w:hAnsi="Times New Roman" w:cs="Times New Roman"/>
          <w:sz w:val="24"/>
          <w:szCs w:val="24"/>
        </w:rPr>
        <w:t>lem vyslovit dohled.</w:t>
      </w:r>
      <w:r>
        <w:rPr>
          <w:rFonts w:ascii="Times New Roman" w:hAnsi="Times New Roman" w:cs="Times New Roman"/>
          <w:sz w:val="24"/>
          <w:szCs w:val="24"/>
        </w:rPr>
        <w:t xml:space="preserve"> Dne 31. července byl publikován zákon č. 218/2003 Sb., zákon o soudnictví ve věcech mládeže</w:t>
      </w:r>
      <w:r w:rsidR="00A94511">
        <w:rPr>
          <w:rFonts w:ascii="Times New Roman" w:hAnsi="Times New Roman" w:cs="Times New Roman"/>
          <w:sz w:val="24"/>
          <w:szCs w:val="24"/>
        </w:rPr>
        <w:t xml:space="preserve"> (dále jen ZSVM)</w:t>
      </w:r>
      <w:r w:rsidR="00865388">
        <w:rPr>
          <w:rFonts w:ascii="Times New Roman" w:hAnsi="Times New Roman" w:cs="Times New Roman"/>
          <w:sz w:val="24"/>
          <w:szCs w:val="24"/>
        </w:rPr>
        <w:t>, který byl účinný k</w:t>
      </w:r>
      <w:r>
        <w:rPr>
          <w:rFonts w:ascii="Times New Roman" w:hAnsi="Times New Roman" w:cs="Times New Roman"/>
          <w:sz w:val="24"/>
          <w:szCs w:val="24"/>
        </w:rPr>
        <w:t xml:space="preserve"> 1. lednu 2004. Citovaný zákon sám upravoval institut podmíněného propuštění v § 78. </w:t>
      </w:r>
    </w:p>
    <w:p w:rsidR="00B85627" w:rsidRDefault="00DD66BB" w:rsidP="00A41B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Opravdový přelom znamenalo přijetí zákona č. 40/2009 Sb., trestní zákoník, který se stal účinným ke dni 1. </w:t>
      </w:r>
      <w:r w:rsidR="00EE5CB1">
        <w:rPr>
          <w:rFonts w:ascii="Times New Roman" w:hAnsi="Times New Roman" w:cs="Times New Roman"/>
          <w:sz w:val="24"/>
          <w:szCs w:val="24"/>
        </w:rPr>
        <w:t>ledna 2010. Nový TZ</w:t>
      </w:r>
      <w:r>
        <w:rPr>
          <w:rFonts w:ascii="Times New Roman" w:hAnsi="Times New Roman" w:cs="Times New Roman"/>
          <w:sz w:val="24"/>
          <w:szCs w:val="24"/>
        </w:rPr>
        <w:t xml:space="preserve"> nahradil dosavadní trestní zákon č. 140/1961 Sb. Institut podmíněného propuštění byl poté několikrát novelizován,</w:t>
      </w:r>
      <w:r w:rsidR="009B67E8">
        <w:rPr>
          <w:rFonts w:ascii="Times New Roman" w:hAnsi="Times New Roman" w:cs="Times New Roman"/>
          <w:sz w:val="24"/>
          <w:szCs w:val="24"/>
        </w:rPr>
        <w:t xml:space="preserve"> ale opravdu zásadní změnu přinesla</w:t>
      </w:r>
      <w:r w:rsidR="00172AEA">
        <w:rPr>
          <w:rFonts w:ascii="Times New Roman" w:hAnsi="Times New Roman" w:cs="Times New Roman"/>
          <w:sz w:val="24"/>
          <w:szCs w:val="24"/>
        </w:rPr>
        <w:t xml:space="preserve"> novela TZ</w:t>
      </w:r>
      <w:r>
        <w:rPr>
          <w:rFonts w:ascii="Times New Roman" w:hAnsi="Times New Roman" w:cs="Times New Roman"/>
          <w:sz w:val="24"/>
          <w:szCs w:val="24"/>
        </w:rPr>
        <w:t xml:space="preserve"> č. 390/2012 Sb. </w:t>
      </w:r>
      <w:r w:rsidR="00D11F6B">
        <w:rPr>
          <w:rFonts w:ascii="Times New Roman" w:hAnsi="Times New Roman" w:cs="Times New Roman"/>
          <w:sz w:val="24"/>
          <w:szCs w:val="24"/>
        </w:rPr>
        <w:t>O ní se zmíním v následujícím textu.</w:t>
      </w:r>
    </w:p>
    <w:p w:rsidR="00B85627" w:rsidRDefault="00B85627">
      <w:pPr>
        <w:rPr>
          <w:rFonts w:ascii="Times New Roman" w:hAnsi="Times New Roman" w:cs="Times New Roman"/>
          <w:sz w:val="24"/>
          <w:szCs w:val="24"/>
        </w:rPr>
      </w:pPr>
      <w:r>
        <w:rPr>
          <w:rFonts w:ascii="Times New Roman" w:hAnsi="Times New Roman" w:cs="Times New Roman"/>
          <w:sz w:val="24"/>
          <w:szCs w:val="24"/>
        </w:rPr>
        <w:br w:type="page"/>
      </w:r>
    </w:p>
    <w:p w:rsidR="00DD66BB" w:rsidRPr="003F4762" w:rsidRDefault="00B731EC" w:rsidP="003F4762">
      <w:pPr>
        <w:pStyle w:val="ST1"/>
        <w:numPr>
          <w:ilvl w:val="0"/>
          <w:numId w:val="10"/>
        </w:numPr>
        <w:rPr>
          <w:szCs w:val="24"/>
        </w:rPr>
      </w:pPr>
      <w:bookmarkStart w:id="16" w:name="_Toc414201131"/>
      <w:bookmarkStart w:id="17" w:name="_Toc414224026"/>
      <w:r w:rsidRPr="003F4762">
        <w:lastRenderedPageBreak/>
        <w:t>Hmotněprávní úprava</w:t>
      </w:r>
      <w:bookmarkEnd w:id="16"/>
      <w:bookmarkEnd w:id="17"/>
    </w:p>
    <w:p w:rsidR="001D590A" w:rsidRDefault="00DD66BB" w:rsidP="00A41B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Jak již bylo výše uvedeno, právní úprava podmíněného propuštění je rozdělena na část hmotněprávní a část procesně právní. Hmotné právo se nachází v zákoně č. 40/2009 Sb., trestní zákoník. Procesní část je upravena v zákoně č. 141/1961 Sb., trestní řád. Na první pohled je zřejmé, že procesní část prošla celou řadou </w:t>
      </w:r>
      <w:r w:rsidR="001B2F24">
        <w:rPr>
          <w:rFonts w:ascii="Times New Roman" w:hAnsi="Times New Roman" w:cs="Times New Roman"/>
          <w:sz w:val="24"/>
          <w:szCs w:val="24"/>
        </w:rPr>
        <w:t>novelizací a to nejen v otázce</w:t>
      </w:r>
      <w:r>
        <w:rPr>
          <w:rFonts w:ascii="Times New Roman" w:hAnsi="Times New Roman" w:cs="Times New Roman"/>
          <w:sz w:val="24"/>
          <w:szCs w:val="24"/>
        </w:rPr>
        <w:t xml:space="preserve"> podmíněnéh</w:t>
      </w:r>
      <w:r w:rsidR="001B2F24">
        <w:rPr>
          <w:rFonts w:ascii="Times New Roman" w:hAnsi="Times New Roman" w:cs="Times New Roman"/>
          <w:sz w:val="24"/>
          <w:szCs w:val="24"/>
        </w:rPr>
        <w:t>o propuštění</w:t>
      </w:r>
      <w:r>
        <w:rPr>
          <w:rFonts w:ascii="Times New Roman" w:hAnsi="Times New Roman" w:cs="Times New Roman"/>
          <w:sz w:val="24"/>
          <w:szCs w:val="24"/>
        </w:rPr>
        <w:t>. Není se tedy čemu divit, že se chystá její rekodifikace a na základě ní není vyloučeno, že se některé změny nedo</w:t>
      </w:r>
      <w:r w:rsidR="009214A7">
        <w:rPr>
          <w:rFonts w:ascii="Times New Roman" w:hAnsi="Times New Roman" w:cs="Times New Roman"/>
          <w:sz w:val="24"/>
          <w:szCs w:val="24"/>
        </w:rPr>
        <w:t>tknou i podmíněného propuštění.</w:t>
      </w:r>
      <w:r w:rsidR="009214A7">
        <w:rPr>
          <w:rStyle w:val="Znakapoznpodarou"/>
          <w:rFonts w:ascii="Times New Roman" w:hAnsi="Times New Roman" w:cs="Times New Roman"/>
          <w:sz w:val="24"/>
          <w:szCs w:val="24"/>
        </w:rPr>
        <w:footnoteReference w:id="25"/>
      </w:r>
      <w:r>
        <w:rPr>
          <w:rFonts w:ascii="Times New Roman" w:hAnsi="Times New Roman" w:cs="Times New Roman"/>
          <w:sz w:val="24"/>
          <w:szCs w:val="24"/>
        </w:rPr>
        <w:t xml:space="preserve"> Naopak trestní právo hmot</w:t>
      </w:r>
      <w:r w:rsidR="00233B64">
        <w:rPr>
          <w:rFonts w:ascii="Times New Roman" w:hAnsi="Times New Roman" w:cs="Times New Roman"/>
          <w:sz w:val="24"/>
          <w:szCs w:val="24"/>
        </w:rPr>
        <w:t>né touto rekodifikací prošlo. P</w:t>
      </w:r>
      <w:r>
        <w:rPr>
          <w:rFonts w:ascii="Times New Roman" w:hAnsi="Times New Roman" w:cs="Times New Roman"/>
          <w:sz w:val="24"/>
          <w:szCs w:val="24"/>
        </w:rPr>
        <w:t xml:space="preserve">řesto od účinnosti </w:t>
      </w:r>
      <w:r w:rsidR="00312322">
        <w:rPr>
          <w:rFonts w:ascii="Times New Roman" w:hAnsi="Times New Roman" w:cs="Times New Roman"/>
          <w:sz w:val="24"/>
          <w:szCs w:val="24"/>
        </w:rPr>
        <w:t>TZ</w:t>
      </w:r>
      <w:r>
        <w:rPr>
          <w:rFonts w:ascii="Times New Roman" w:hAnsi="Times New Roman" w:cs="Times New Roman"/>
          <w:sz w:val="24"/>
          <w:szCs w:val="24"/>
        </w:rPr>
        <w:t xml:space="preserve"> docházelo ke změnám podmíněného propuštění, z nichž nejzásadnější byla provedena zákonem č. 390/2012 Sb. V této novele je patrná snaha o to, aby byly zmírněny podmínky pro podmíněné propuštění, které směřují proti méně závažné kriminalitě. Důsledkem této změny mělo být</w:t>
      </w:r>
      <w:r w:rsidR="009214A7">
        <w:rPr>
          <w:rFonts w:ascii="Times New Roman" w:hAnsi="Times New Roman" w:cs="Times New Roman"/>
          <w:sz w:val="24"/>
          <w:szCs w:val="24"/>
        </w:rPr>
        <w:t xml:space="preserve"> snížení počtu vězněných osob.</w:t>
      </w:r>
      <w:r w:rsidR="009214A7">
        <w:rPr>
          <w:rStyle w:val="Znakapoznpodarou"/>
          <w:rFonts w:ascii="Times New Roman" w:hAnsi="Times New Roman" w:cs="Times New Roman"/>
          <w:sz w:val="24"/>
          <w:szCs w:val="24"/>
        </w:rPr>
        <w:footnoteReference w:id="26"/>
      </w:r>
    </w:p>
    <w:p w:rsidR="00DD66BB" w:rsidRDefault="00DD66BB" w:rsidP="00A41B44">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DD66BB" w:rsidRPr="006418EF" w:rsidRDefault="00DD66BB" w:rsidP="00BB40CE">
      <w:pPr>
        <w:pStyle w:val="ST2"/>
        <w:numPr>
          <w:ilvl w:val="1"/>
          <w:numId w:val="10"/>
        </w:numPr>
        <w:ind w:left="567" w:hanging="567"/>
      </w:pPr>
      <w:bookmarkStart w:id="18" w:name="_Toc414201132"/>
      <w:bookmarkStart w:id="19" w:name="_Toc414224027"/>
      <w:r w:rsidRPr="006418EF">
        <w:t>Podmínky pro podmíněné propuštění</w:t>
      </w:r>
      <w:bookmarkEnd w:id="18"/>
      <w:bookmarkEnd w:id="19"/>
    </w:p>
    <w:p w:rsidR="002B57EB" w:rsidRDefault="00BD5BD9" w:rsidP="00BD5BD9">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S</w:t>
      </w:r>
      <w:r w:rsidR="00DD66BB">
        <w:rPr>
          <w:rFonts w:ascii="Times New Roman" w:hAnsi="Times New Roman" w:cs="Times New Roman"/>
          <w:color w:val="000000"/>
          <w:sz w:val="24"/>
          <w:szCs w:val="24"/>
        </w:rPr>
        <w:t>oubor podmínek pro podmíněné propuštění je u</w:t>
      </w:r>
      <w:r w:rsidR="00664662">
        <w:rPr>
          <w:rFonts w:ascii="Times New Roman" w:hAnsi="Times New Roman" w:cs="Times New Roman"/>
          <w:color w:val="000000"/>
          <w:sz w:val="24"/>
          <w:szCs w:val="24"/>
        </w:rPr>
        <w:t>praven v § 88 TZ</w:t>
      </w:r>
      <w:r w:rsidR="00DD66BB">
        <w:rPr>
          <w:rFonts w:ascii="Times New Roman" w:hAnsi="Times New Roman" w:cs="Times New Roman"/>
          <w:color w:val="000000"/>
          <w:sz w:val="24"/>
          <w:szCs w:val="24"/>
        </w:rPr>
        <w:t>. Už z množného čísla vyplývá, že se jedná o vícero podmínek potřebných ke splnění pro možnost podmíněného propuštění. Tyto podmínky můžeme třídit dle několika hledisek. Jejich společný</w:t>
      </w:r>
      <w:r w:rsidR="00DD3389">
        <w:rPr>
          <w:rFonts w:ascii="Times New Roman" w:hAnsi="Times New Roman" w:cs="Times New Roman"/>
          <w:color w:val="000000"/>
          <w:sz w:val="24"/>
          <w:szCs w:val="24"/>
        </w:rPr>
        <w:t>m rysem je skutečnost, že</w:t>
      </w:r>
      <w:r w:rsidR="00DD66BB">
        <w:rPr>
          <w:rFonts w:ascii="Times New Roman" w:hAnsi="Times New Roman" w:cs="Times New Roman"/>
          <w:color w:val="000000"/>
          <w:sz w:val="24"/>
          <w:szCs w:val="24"/>
        </w:rPr>
        <w:t xml:space="preserve"> rozdělení so</w:t>
      </w:r>
      <w:r w:rsidR="00292CA2">
        <w:rPr>
          <w:rFonts w:ascii="Times New Roman" w:hAnsi="Times New Roman" w:cs="Times New Roman"/>
          <w:color w:val="000000"/>
          <w:sz w:val="24"/>
          <w:szCs w:val="24"/>
        </w:rPr>
        <w:t>uvisí s tím, za jaký trestný čin</w:t>
      </w:r>
      <w:r w:rsidR="00DD66BB">
        <w:rPr>
          <w:rFonts w:ascii="Times New Roman" w:hAnsi="Times New Roman" w:cs="Times New Roman"/>
          <w:color w:val="000000"/>
          <w:sz w:val="24"/>
          <w:szCs w:val="24"/>
        </w:rPr>
        <w:t xml:space="preserve"> byl pachatel odsouzen. Jedná se zejména o ty</w:t>
      </w:r>
      <w:r w:rsidR="00292CA2">
        <w:rPr>
          <w:rFonts w:ascii="Times New Roman" w:hAnsi="Times New Roman" w:cs="Times New Roman"/>
          <w:color w:val="000000"/>
          <w:sz w:val="24"/>
          <w:szCs w:val="24"/>
        </w:rPr>
        <w:t>povou závažnost trestného činu</w:t>
      </w:r>
      <w:r w:rsidR="00E607C3">
        <w:rPr>
          <w:rFonts w:ascii="Times New Roman" w:hAnsi="Times New Roman" w:cs="Times New Roman"/>
          <w:color w:val="000000"/>
          <w:sz w:val="24"/>
          <w:szCs w:val="24"/>
        </w:rPr>
        <w:t>.</w:t>
      </w:r>
      <w:r w:rsidR="00E607C3">
        <w:rPr>
          <w:rStyle w:val="Znakapoznpodarou"/>
          <w:rFonts w:ascii="Times New Roman" w:hAnsi="Times New Roman" w:cs="Times New Roman"/>
          <w:color w:val="000000"/>
          <w:sz w:val="24"/>
          <w:szCs w:val="24"/>
        </w:rPr>
        <w:footnoteReference w:id="27"/>
      </w:r>
    </w:p>
    <w:p w:rsidR="003F4762" w:rsidRDefault="003F4762" w:rsidP="00A41B44">
      <w:pPr>
        <w:spacing w:after="0" w:line="360" w:lineRule="auto"/>
        <w:jc w:val="both"/>
        <w:rPr>
          <w:rFonts w:ascii="Times New Roman" w:hAnsi="Times New Roman" w:cs="Times New Roman"/>
          <w:color w:val="000000"/>
          <w:sz w:val="24"/>
          <w:szCs w:val="24"/>
        </w:rPr>
      </w:pPr>
    </w:p>
    <w:p w:rsidR="00DD66BB" w:rsidRDefault="002B57EB" w:rsidP="00BB40CE">
      <w:pPr>
        <w:pStyle w:val="ST3"/>
        <w:numPr>
          <w:ilvl w:val="2"/>
          <w:numId w:val="10"/>
        </w:numPr>
        <w:ind w:left="709" w:hanging="709"/>
      </w:pPr>
      <w:bookmarkStart w:id="20" w:name="_Toc414201133"/>
      <w:bookmarkStart w:id="21" w:name="_Toc414224028"/>
      <w:r>
        <w:t>Obecné podmínky pro podmíněné propuštění</w:t>
      </w:r>
      <w:bookmarkEnd w:id="20"/>
      <w:bookmarkEnd w:id="21"/>
    </w:p>
    <w:p w:rsidR="00DD66BB" w:rsidRDefault="00DD66BB" w:rsidP="00A41B44">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ab/>
        <w:t>Obecné podmínky pro podmíněné propuštění jsou stanoveny v § 88 odst. 1</w:t>
      </w:r>
      <w:r w:rsidR="00664662">
        <w:rPr>
          <w:rFonts w:ascii="Times New Roman" w:hAnsi="Times New Roman" w:cs="Times New Roman"/>
          <w:color w:val="000000"/>
          <w:sz w:val="24"/>
          <w:szCs w:val="24"/>
        </w:rPr>
        <w:t xml:space="preserve"> TZ</w:t>
      </w:r>
      <w:r>
        <w:rPr>
          <w:rFonts w:ascii="Times New Roman" w:hAnsi="Times New Roman" w:cs="Times New Roman"/>
          <w:color w:val="000000"/>
          <w:sz w:val="24"/>
          <w:szCs w:val="24"/>
        </w:rPr>
        <w:t xml:space="preserve">. K tomu, aby mohlo dojít k podmíněnému propuštění je zapotřebí, aby odsouzený </w:t>
      </w:r>
      <w:r w:rsidRPr="002648AF">
        <w:rPr>
          <w:rFonts w:ascii="Times New Roman" w:hAnsi="Times New Roman" w:cs="Times New Roman"/>
          <w:i/>
          <w:color w:val="000000"/>
          <w:sz w:val="24"/>
          <w:szCs w:val="24"/>
        </w:rPr>
        <w:t>prokázal polepšení</w:t>
      </w:r>
      <w:r>
        <w:rPr>
          <w:rFonts w:ascii="Times New Roman" w:hAnsi="Times New Roman" w:cs="Times New Roman"/>
          <w:color w:val="000000"/>
          <w:sz w:val="24"/>
          <w:szCs w:val="24"/>
        </w:rPr>
        <w:t>, které spočívá ve způsobu jeho chování a v plnění svých povinností. Období, které bere soud v potaz pro posouzení polepšení, je doba po právní moci rozsudku a jde zejména o období, kdy je odsouzený ve výkonu trestu. Polepšení je třeba chápat jako vnitřní pozitivní změnu osobnosti odsouzeného, která je patrná z jeho chování. Při rozhodování o podmíněném propuštění je zásadní rozlišit situaci, kdy odsouzený vypočítavě a pouze dočasně mění své chování tak, aby to vypadalo, že se polepšil a kdy opr</w:t>
      </w:r>
      <w:r w:rsidR="001B6CB2">
        <w:rPr>
          <w:rFonts w:ascii="Times New Roman" w:hAnsi="Times New Roman" w:cs="Times New Roman"/>
          <w:color w:val="000000"/>
          <w:sz w:val="24"/>
          <w:szCs w:val="24"/>
        </w:rPr>
        <w:t>avdu k tomuto polepšení dojde.</w:t>
      </w:r>
      <w:r w:rsidR="001B6CB2">
        <w:rPr>
          <w:rStyle w:val="Znakapoznpodarou"/>
          <w:rFonts w:ascii="Times New Roman" w:hAnsi="Times New Roman" w:cs="Times New Roman"/>
          <w:color w:val="000000"/>
          <w:sz w:val="24"/>
          <w:szCs w:val="24"/>
        </w:rPr>
        <w:footnoteReference w:id="28"/>
      </w:r>
      <w:r>
        <w:rPr>
          <w:rFonts w:ascii="Times New Roman" w:hAnsi="Times New Roman" w:cs="Times New Roman"/>
          <w:sz w:val="24"/>
          <w:szCs w:val="24"/>
        </w:rPr>
        <w:t xml:space="preserve"> </w:t>
      </w:r>
      <w:r>
        <w:rPr>
          <w:rFonts w:ascii="Times New Roman" w:hAnsi="Times New Roman" w:cs="Times New Roman"/>
          <w:sz w:val="24"/>
          <w:szCs w:val="24"/>
        </w:rPr>
        <w:lastRenderedPageBreak/>
        <w:t>V potaz je třeba brát i charakterové vlastnosti, okolnosti, které vedly ke spáchání činu apod.</w:t>
      </w:r>
      <w:r>
        <w:rPr>
          <w:rFonts w:ascii="Times New Roman" w:hAnsi="Times New Roman" w:cs="Times New Roman"/>
          <w:color w:val="000000"/>
          <w:sz w:val="24"/>
          <w:szCs w:val="24"/>
        </w:rPr>
        <w:t xml:space="preserve"> Právě dík</w:t>
      </w:r>
      <w:r w:rsidR="00727231">
        <w:rPr>
          <w:rFonts w:ascii="Times New Roman" w:hAnsi="Times New Roman" w:cs="Times New Roman"/>
          <w:color w:val="000000"/>
          <w:sz w:val="24"/>
          <w:szCs w:val="24"/>
        </w:rPr>
        <w:t>y tomu lze lépe rozpoznat, zda</w:t>
      </w:r>
      <w:r>
        <w:rPr>
          <w:rFonts w:ascii="Times New Roman" w:hAnsi="Times New Roman" w:cs="Times New Roman"/>
          <w:color w:val="000000"/>
          <w:sz w:val="24"/>
          <w:szCs w:val="24"/>
        </w:rPr>
        <w:t xml:space="preserve"> opravdu došlo k nápravě o</w:t>
      </w:r>
      <w:r w:rsidR="00727231">
        <w:rPr>
          <w:rFonts w:ascii="Times New Roman" w:hAnsi="Times New Roman" w:cs="Times New Roman"/>
          <w:color w:val="000000"/>
          <w:sz w:val="24"/>
          <w:szCs w:val="24"/>
        </w:rPr>
        <w:t>dsouzeného a zda</w:t>
      </w:r>
      <w:r>
        <w:rPr>
          <w:rFonts w:ascii="Times New Roman" w:hAnsi="Times New Roman" w:cs="Times New Roman"/>
          <w:color w:val="000000"/>
          <w:sz w:val="24"/>
          <w:szCs w:val="24"/>
        </w:rPr>
        <w:t xml:space="preserve"> se zbavil svých špatných vlastností, které ho ved</w:t>
      </w:r>
      <w:r w:rsidR="00292CA2">
        <w:rPr>
          <w:rFonts w:ascii="Times New Roman" w:hAnsi="Times New Roman" w:cs="Times New Roman"/>
          <w:color w:val="000000"/>
          <w:sz w:val="24"/>
          <w:szCs w:val="24"/>
        </w:rPr>
        <w:t>ly ke spáchání trestného činu</w:t>
      </w:r>
      <w:r w:rsidR="001B6CB2">
        <w:rPr>
          <w:rFonts w:ascii="Times New Roman" w:hAnsi="Times New Roman" w:cs="Times New Roman"/>
          <w:color w:val="000000"/>
          <w:sz w:val="24"/>
          <w:szCs w:val="24"/>
        </w:rPr>
        <w:t>.</w:t>
      </w:r>
      <w:r w:rsidR="001B6CB2">
        <w:rPr>
          <w:rStyle w:val="Znakapoznpodarou"/>
          <w:rFonts w:ascii="Times New Roman" w:hAnsi="Times New Roman" w:cs="Times New Roman"/>
          <w:color w:val="000000"/>
          <w:sz w:val="24"/>
          <w:szCs w:val="24"/>
        </w:rPr>
        <w:footnoteReference w:id="29"/>
      </w:r>
      <w:r>
        <w:rPr>
          <w:rFonts w:ascii="Times New Roman" w:hAnsi="Times New Roman" w:cs="Times New Roman"/>
          <w:color w:val="000000"/>
          <w:sz w:val="24"/>
          <w:szCs w:val="24"/>
        </w:rPr>
        <w:t xml:space="preserve"> Co se týče plnění povinností, tak je třeba, aby odsouzený plnil povinnosti, které pro něj vyplývají ze zákona, ať už jde o dodržování zákona v prostoru věznice, či jiné povinnosti kladené na odsouzeného bez ohledu na to, jestli je zrovna ve </w:t>
      </w:r>
      <w:r w:rsidR="00F7141F">
        <w:rPr>
          <w:rFonts w:ascii="Times New Roman" w:hAnsi="Times New Roman" w:cs="Times New Roman"/>
          <w:sz w:val="24"/>
          <w:szCs w:val="24"/>
        </w:rPr>
        <w:t>VTOS</w:t>
      </w:r>
      <w:r w:rsidR="009D7DCF">
        <w:rPr>
          <w:rFonts w:ascii="Times New Roman" w:hAnsi="Times New Roman" w:cs="Times New Roman"/>
          <w:color w:val="000000"/>
          <w:sz w:val="24"/>
          <w:szCs w:val="24"/>
        </w:rPr>
        <w:t>. V prvním</w:t>
      </w:r>
      <w:r>
        <w:rPr>
          <w:rFonts w:ascii="Times New Roman" w:hAnsi="Times New Roman" w:cs="Times New Roman"/>
          <w:color w:val="000000"/>
          <w:sz w:val="24"/>
          <w:szCs w:val="24"/>
        </w:rPr>
        <w:t xml:space="preserve"> případě se jedná např. o plněn</w:t>
      </w:r>
      <w:r w:rsidR="00B7479E">
        <w:rPr>
          <w:rFonts w:ascii="Times New Roman" w:hAnsi="Times New Roman" w:cs="Times New Roman"/>
          <w:color w:val="000000"/>
          <w:sz w:val="24"/>
          <w:szCs w:val="24"/>
        </w:rPr>
        <w:t>í pokynů a příkazů příslušníků V</w:t>
      </w:r>
      <w:r w:rsidR="000B1478">
        <w:rPr>
          <w:rFonts w:ascii="Times New Roman" w:hAnsi="Times New Roman" w:cs="Times New Roman"/>
          <w:color w:val="000000"/>
          <w:sz w:val="24"/>
          <w:szCs w:val="24"/>
        </w:rPr>
        <w:t>S</w:t>
      </w:r>
      <w:r w:rsidR="009D7DCF">
        <w:rPr>
          <w:rFonts w:ascii="Times New Roman" w:hAnsi="Times New Roman" w:cs="Times New Roman"/>
          <w:color w:val="000000"/>
          <w:sz w:val="24"/>
          <w:szCs w:val="24"/>
        </w:rPr>
        <w:t xml:space="preserve"> a ve druhém</w:t>
      </w:r>
      <w:r>
        <w:rPr>
          <w:rFonts w:ascii="Times New Roman" w:hAnsi="Times New Roman" w:cs="Times New Roman"/>
          <w:color w:val="000000"/>
          <w:sz w:val="24"/>
          <w:szCs w:val="24"/>
        </w:rPr>
        <w:t xml:space="preserve"> např. o plnění vyživovací povinnosti. Když už jsme u plnění povinností ve výkonu trestu, tak je třeba zmínit, že důležitým ukazatelem pro hodnocení chování odsouzeného je počet kázeňských odměn a počet kázeňských přestupků.</w:t>
      </w:r>
      <w:r w:rsidR="00D178B2">
        <w:rPr>
          <w:rStyle w:val="Znakapoznpodarou"/>
          <w:rFonts w:ascii="Times New Roman" w:hAnsi="Times New Roman" w:cs="Times New Roman"/>
          <w:color w:val="000000"/>
          <w:sz w:val="24"/>
          <w:szCs w:val="24"/>
        </w:rPr>
        <w:footnoteReference w:id="30"/>
      </w:r>
    </w:p>
    <w:p w:rsidR="00DD66BB" w:rsidRDefault="00DD66BB" w:rsidP="00A41B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Institut kázeňských odměn je upraven v § 45 zákona č. 169/1999 Sb., zákon o výkonu trestu odnětí svobody</w:t>
      </w:r>
      <w:r w:rsidR="00D23966">
        <w:rPr>
          <w:rFonts w:ascii="Times New Roman" w:hAnsi="Times New Roman" w:cs="Times New Roman"/>
          <w:sz w:val="24"/>
          <w:szCs w:val="24"/>
        </w:rPr>
        <w:t xml:space="preserve"> (dále jen ZVTOS)</w:t>
      </w:r>
      <w:r>
        <w:rPr>
          <w:rFonts w:ascii="Times New Roman" w:hAnsi="Times New Roman" w:cs="Times New Roman"/>
          <w:sz w:val="24"/>
          <w:szCs w:val="24"/>
        </w:rPr>
        <w:t>. Odměnu je možné uložit v situaci, kdy odsouzený</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svým chováním nebo příkladným činem dává najevo, že chce plnit své povinnosti a spolupracuje při naplňování účelu výkonu trestu. Onou odměnou může být dokonce i přerušení výkonu trestu. Odměna tedy stimuluje odsouzeného, aby se choval řádně. Motivační prvek souvisí jak s udě</w:t>
      </w:r>
      <w:r w:rsidR="00484A5A">
        <w:rPr>
          <w:rFonts w:ascii="Times New Roman" w:hAnsi="Times New Roman" w:cs="Times New Roman"/>
          <w:color w:val="000000"/>
          <w:sz w:val="24"/>
          <w:szCs w:val="24"/>
        </w:rPr>
        <w:t>lením samotné odměny</w:t>
      </w:r>
      <w:r>
        <w:rPr>
          <w:rFonts w:ascii="Times New Roman" w:hAnsi="Times New Roman" w:cs="Times New Roman"/>
          <w:color w:val="000000"/>
          <w:sz w:val="24"/>
          <w:szCs w:val="24"/>
        </w:rPr>
        <w:t xml:space="preserve"> tak i s tím, že na základě zisku odměn může dojít k přeřazení do mírnějšího typu věznice a zároveň i k podmíněnému propuštění. Odměny jsou tedy brány v potaz pro </w:t>
      </w:r>
      <w:r w:rsidR="00F830ED">
        <w:rPr>
          <w:rFonts w:ascii="Times New Roman" w:hAnsi="Times New Roman" w:cs="Times New Roman"/>
          <w:color w:val="000000"/>
          <w:sz w:val="24"/>
          <w:szCs w:val="24"/>
        </w:rPr>
        <w:t>posouzení chování odsouzeného.</w:t>
      </w:r>
      <w:r w:rsidR="00F830ED">
        <w:rPr>
          <w:rStyle w:val="Znakapoznpodarou"/>
          <w:rFonts w:ascii="Times New Roman" w:hAnsi="Times New Roman" w:cs="Times New Roman"/>
          <w:color w:val="000000"/>
          <w:sz w:val="24"/>
          <w:szCs w:val="24"/>
        </w:rPr>
        <w:footnoteReference w:id="31"/>
      </w:r>
    </w:p>
    <w:p w:rsidR="00DD66BB" w:rsidRDefault="00DD66BB" w:rsidP="00A41B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 tomu, aby bylo možné uvažovat o podmíněném propuštění, je potřebné, aby k prokázání polepšení přistoupily ještě další dvě alternativně stanovené podmínky. Prvou z nich je, že lze od odsouzeného </w:t>
      </w:r>
      <w:r w:rsidRPr="00EE4EE3">
        <w:rPr>
          <w:rFonts w:ascii="Times New Roman" w:hAnsi="Times New Roman" w:cs="Times New Roman"/>
          <w:i/>
          <w:sz w:val="24"/>
          <w:szCs w:val="24"/>
        </w:rPr>
        <w:t>očekávat, že v budoucnu povede řádný život</w:t>
      </w:r>
      <w:r>
        <w:rPr>
          <w:rFonts w:ascii="Times New Roman" w:hAnsi="Times New Roman" w:cs="Times New Roman"/>
          <w:i/>
          <w:sz w:val="24"/>
          <w:szCs w:val="24"/>
        </w:rPr>
        <w:t xml:space="preserve">. </w:t>
      </w:r>
      <w:r>
        <w:rPr>
          <w:rFonts w:ascii="Times New Roman" w:hAnsi="Times New Roman" w:cs="Times New Roman"/>
          <w:sz w:val="24"/>
          <w:szCs w:val="24"/>
        </w:rPr>
        <w:t>K tomu, abychom této podmínce porozuměli, je důležité, aby byl objasněn pojem řádného života. Zde si můžeme vypomoci sice poněkud starší, ale stále použitelnou judikaturou. Řádný život vede ten, kdo plní své občanské povinnosti v soukromí a stejně tak i ve společnosti. Řádný život zároveň nemůže být ztotožňován pouze s tím, že dotyčná osoba</w:t>
      </w:r>
      <w:r w:rsidR="005C56B9">
        <w:rPr>
          <w:rFonts w:ascii="Times New Roman" w:hAnsi="Times New Roman" w:cs="Times New Roman"/>
          <w:sz w:val="24"/>
          <w:szCs w:val="24"/>
        </w:rPr>
        <w:t xml:space="preserve"> dosud nebyla soudně trestána.</w:t>
      </w:r>
      <w:r w:rsidR="005C56B9">
        <w:rPr>
          <w:rStyle w:val="Znakapoznpodarou"/>
          <w:rFonts w:ascii="Times New Roman" w:hAnsi="Times New Roman" w:cs="Times New Roman"/>
          <w:sz w:val="24"/>
          <w:szCs w:val="24"/>
        </w:rPr>
        <w:footnoteReference w:id="32"/>
      </w:r>
      <w:r>
        <w:rPr>
          <w:rFonts w:ascii="Times New Roman" w:hAnsi="Times New Roman" w:cs="Times New Roman"/>
          <w:sz w:val="24"/>
          <w:szCs w:val="24"/>
        </w:rPr>
        <w:t xml:space="preserve"> Porušením občanských povinností je například neplnění vyživovací povinnosti, zanedbávání péče </w:t>
      </w:r>
      <w:r w:rsidR="005C56B9">
        <w:rPr>
          <w:rFonts w:ascii="Times New Roman" w:hAnsi="Times New Roman" w:cs="Times New Roman"/>
          <w:sz w:val="24"/>
          <w:szCs w:val="24"/>
        </w:rPr>
        <w:t>o děti a jin</w:t>
      </w:r>
      <w:r w:rsidR="00C72121">
        <w:rPr>
          <w:rFonts w:ascii="Times New Roman" w:hAnsi="Times New Roman" w:cs="Times New Roman"/>
          <w:sz w:val="24"/>
          <w:szCs w:val="24"/>
        </w:rPr>
        <w:t>á obdobná</w:t>
      </w:r>
      <w:r w:rsidR="005C56B9">
        <w:rPr>
          <w:rFonts w:ascii="Times New Roman" w:hAnsi="Times New Roman" w:cs="Times New Roman"/>
          <w:sz w:val="24"/>
          <w:szCs w:val="24"/>
        </w:rPr>
        <w:t xml:space="preserve"> jednání.</w:t>
      </w:r>
      <w:r w:rsidR="005C56B9">
        <w:rPr>
          <w:rStyle w:val="Znakapoznpodarou"/>
          <w:rFonts w:ascii="Times New Roman" w:hAnsi="Times New Roman" w:cs="Times New Roman"/>
          <w:sz w:val="24"/>
          <w:szCs w:val="24"/>
        </w:rPr>
        <w:footnoteReference w:id="33"/>
      </w:r>
      <w:r w:rsidR="00C95CEB">
        <w:rPr>
          <w:rFonts w:ascii="Times New Roman" w:hAnsi="Times New Roman" w:cs="Times New Roman"/>
          <w:sz w:val="24"/>
          <w:szCs w:val="24"/>
        </w:rPr>
        <w:t xml:space="preserve"> Dle judikatury ÚS</w:t>
      </w:r>
      <w:r>
        <w:rPr>
          <w:rFonts w:ascii="Times New Roman" w:hAnsi="Times New Roman" w:cs="Times New Roman"/>
          <w:sz w:val="24"/>
          <w:szCs w:val="24"/>
        </w:rPr>
        <w:t xml:space="preserve"> je nutné při posouzení očekávání, zda odsouzený v budoucnu povede řádný život</w:t>
      </w:r>
      <w:r w:rsidR="0039769A">
        <w:rPr>
          <w:rFonts w:ascii="Times New Roman" w:hAnsi="Times New Roman" w:cs="Times New Roman"/>
          <w:sz w:val="24"/>
          <w:szCs w:val="24"/>
        </w:rPr>
        <w:t>,</w:t>
      </w:r>
      <w:r>
        <w:rPr>
          <w:rFonts w:ascii="Times New Roman" w:hAnsi="Times New Roman" w:cs="Times New Roman"/>
          <w:sz w:val="24"/>
          <w:szCs w:val="24"/>
        </w:rPr>
        <w:t xml:space="preserve"> vždy zohledňovat odsouzeného z pohledu jeho </w:t>
      </w:r>
      <w:r w:rsidR="00C72121">
        <w:rPr>
          <w:rFonts w:ascii="Times New Roman" w:hAnsi="Times New Roman" w:cs="Times New Roman"/>
          <w:sz w:val="24"/>
          <w:szCs w:val="24"/>
        </w:rPr>
        <w:t>budoucího chování. P</w:t>
      </w:r>
      <w:r>
        <w:rPr>
          <w:rFonts w:ascii="Times New Roman" w:hAnsi="Times New Roman" w:cs="Times New Roman"/>
          <w:sz w:val="24"/>
          <w:szCs w:val="24"/>
        </w:rPr>
        <w:t>ři tomto rozhodování</w:t>
      </w:r>
      <w:r w:rsidR="00C72121">
        <w:rPr>
          <w:rFonts w:ascii="Times New Roman" w:hAnsi="Times New Roman" w:cs="Times New Roman"/>
          <w:sz w:val="24"/>
          <w:szCs w:val="24"/>
        </w:rPr>
        <w:t xml:space="preserve"> není možné se odkazovat</w:t>
      </w:r>
      <w:r>
        <w:rPr>
          <w:rFonts w:ascii="Times New Roman" w:hAnsi="Times New Roman" w:cs="Times New Roman"/>
          <w:sz w:val="24"/>
          <w:szCs w:val="24"/>
        </w:rPr>
        <w:t xml:space="preserve"> </w:t>
      </w:r>
      <w:r w:rsidR="005C56B9">
        <w:rPr>
          <w:rFonts w:ascii="Times New Roman" w:hAnsi="Times New Roman" w:cs="Times New Roman"/>
          <w:sz w:val="24"/>
          <w:szCs w:val="24"/>
        </w:rPr>
        <w:t>na minulé chování odsouzeného.</w:t>
      </w:r>
      <w:r w:rsidR="0031544C">
        <w:rPr>
          <w:rFonts w:ascii="Times New Roman" w:hAnsi="Times New Roman" w:cs="Times New Roman"/>
          <w:sz w:val="24"/>
          <w:szCs w:val="24"/>
        </w:rPr>
        <w:t xml:space="preserve"> </w:t>
      </w:r>
      <w:r w:rsidR="001F7E82">
        <w:rPr>
          <w:rFonts w:ascii="Times New Roman" w:hAnsi="Times New Roman" w:cs="Times New Roman"/>
          <w:sz w:val="24"/>
          <w:szCs w:val="24"/>
        </w:rPr>
        <w:t xml:space="preserve">Soud tedy není oprávněn při rozhodování o podmíněném </w:t>
      </w:r>
      <w:r w:rsidR="001F7E82">
        <w:rPr>
          <w:rFonts w:ascii="Times New Roman" w:hAnsi="Times New Roman" w:cs="Times New Roman"/>
          <w:sz w:val="24"/>
          <w:szCs w:val="24"/>
        </w:rPr>
        <w:lastRenderedPageBreak/>
        <w:t>propuštění přihlédnout k povaze a závažnosti</w:t>
      </w:r>
      <w:r w:rsidR="008515CD">
        <w:rPr>
          <w:rFonts w:ascii="Times New Roman" w:hAnsi="Times New Roman" w:cs="Times New Roman"/>
          <w:sz w:val="24"/>
          <w:szCs w:val="24"/>
        </w:rPr>
        <w:t xml:space="preserve"> spáchaného činu.</w:t>
      </w:r>
      <w:r w:rsidR="005C56B9">
        <w:rPr>
          <w:rStyle w:val="Znakapoznpodarou"/>
          <w:rFonts w:ascii="Times New Roman" w:hAnsi="Times New Roman" w:cs="Times New Roman"/>
          <w:sz w:val="24"/>
          <w:szCs w:val="24"/>
        </w:rPr>
        <w:footnoteReference w:id="34"/>
      </w:r>
      <w:r>
        <w:rPr>
          <w:rFonts w:ascii="Times New Roman" w:hAnsi="Times New Roman" w:cs="Times New Roman"/>
          <w:color w:val="000000"/>
          <w:sz w:val="24"/>
          <w:szCs w:val="24"/>
        </w:rPr>
        <w:t xml:space="preserve"> Obdobně není možné vyloučit podmíněné propuštění odsouzeného na základě nepříznivých lékařských posudků vypracovaných v době dlouho předcházející rozhod</w:t>
      </w:r>
      <w:r w:rsidR="00A24C2B">
        <w:rPr>
          <w:rFonts w:ascii="Times New Roman" w:hAnsi="Times New Roman" w:cs="Times New Roman"/>
          <w:color w:val="000000"/>
          <w:sz w:val="24"/>
          <w:szCs w:val="24"/>
        </w:rPr>
        <w:t>ování o podmíněném propuštění.</w:t>
      </w:r>
      <w:r w:rsidR="00A24C2B">
        <w:rPr>
          <w:rStyle w:val="Znakapoznpodarou"/>
          <w:rFonts w:ascii="Times New Roman" w:hAnsi="Times New Roman" w:cs="Times New Roman"/>
          <w:color w:val="000000"/>
          <w:sz w:val="24"/>
          <w:szCs w:val="24"/>
        </w:rPr>
        <w:footnoteReference w:id="35"/>
      </w:r>
      <w:r>
        <w:rPr>
          <w:rFonts w:ascii="Times New Roman" w:hAnsi="Times New Roman" w:cs="Times New Roman"/>
          <w:sz w:val="24"/>
          <w:szCs w:val="24"/>
        </w:rPr>
        <w:t xml:space="preserve"> Druhou z alternativně stanovených podmínek je situace, kdy </w:t>
      </w:r>
      <w:r>
        <w:rPr>
          <w:rFonts w:ascii="Times New Roman" w:hAnsi="Times New Roman" w:cs="Times New Roman"/>
          <w:i/>
          <w:sz w:val="24"/>
          <w:szCs w:val="24"/>
        </w:rPr>
        <w:t xml:space="preserve">soud přijme záruku za dovršení nápravy odsouzeného. </w:t>
      </w:r>
      <w:r>
        <w:rPr>
          <w:rFonts w:ascii="Times New Roman" w:hAnsi="Times New Roman" w:cs="Times New Roman"/>
          <w:sz w:val="24"/>
          <w:szCs w:val="24"/>
        </w:rPr>
        <w:t xml:space="preserve">Ona nabídka převzetí záruky za dovršení nápravy odsouzeného zároveň představuje předpoklad pro možnost podání návrhu na podmíněné propuštění zájmovým sdružením občanů. Stejně jako u předchozí podmínky tu musí být předpoklad o tom, že se odsouzený bude v budoucnu chovat tak, že nebude zapotřebí použití </w:t>
      </w:r>
      <w:r w:rsidR="004F64BA">
        <w:rPr>
          <w:rFonts w:ascii="Times New Roman" w:hAnsi="Times New Roman" w:cs="Times New Roman"/>
          <w:sz w:val="24"/>
          <w:szCs w:val="24"/>
        </w:rPr>
        <w:t>TZ</w:t>
      </w:r>
      <w:r>
        <w:rPr>
          <w:rFonts w:ascii="Times New Roman" w:hAnsi="Times New Roman" w:cs="Times New Roman"/>
          <w:sz w:val="24"/>
          <w:szCs w:val="24"/>
        </w:rPr>
        <w:t>. Rozdíl lze hledat v tom, jestli se podmíněně propuštěný dokáže sám postarat o to, aby již žil řádně, či bude zapotřebí i pomoci zájmového sdružení občanů, k</w:t>
      </w:r>
      <w:r w:rsidR="00A24C2B">
        <w:rPr>
          <w:rFonts w:ascii="Times New Roman" w:hAnsi="Times New Roman" w:cs="Times New Roman"/>
          <w:sz w:val="24"/>
          <w:szCs w:val="24"/>
        </w:rPr>
        <w:t>teré se za něj zároveň zaručí.</w:t>
      </w:r>
      <w:r w:rsidR="00A24C2B">
        <w:rPr>
          <w:rStyle w:val="Znakapoznpodarou"/>
          <w:rFonts w:ascii="Times New Roman" w:hAnsi="Times New Roman" w:cs="Times New Roman"/>
          <w:sz w:val="24"/>
          <w:szCs w:val="24"/>
        </w:rPr>
        <w:footnoteReference w:id="36"/>
      </w:r>
    </w:p>
    <w:p w:rsidR="00AF3FF0" w:rsidRDefault="00DD66BB" w:rsidP="00A41B44">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ab/>
        <w:t>V případě splnění výše uvedených podmínek je možné odsouzeného podmíněně propustit, pokud si odpykal zákonem stanovenou část trestu. Tato část trestu je opět v § 88 odst. 1</w:t>
      </w:r>
      <w:r w:rsidR="00664662">
        <w:rPr>
          <w:rFonts w:ascii="Times New Roman" w:hAnsi="Times New Roman" w:cs="Times New Roman"/>
          <w:sz w:val="24"/>
          <w:szCs w:val="24"/>
        </w:rPr>
        <w:t xml:space="preserve"> TZ</w:t>
      </w:r>
      <w:r>
        <w:rPr>
          <w:rFonts w:ascii="Times New Roman" w:hAnsi="Times New Roman" w:cs="Times New Roman"/>
          <w:sz w:val="24"/>
          <w:szCs w:val="24"/>
        </w:rPr>
        <w:t xml:space="preserve"> stanovena alternativně. Jedná se polovinu nebo třetinu uloženého nebo podle rozhodnutí prezidenta České republiky zmírněného trestu odnětí svobody. Výkon poloviny trestu je třeba chápat jako obecně stanovenou podmínku pro odsouzené. Výkon třetiny trestu už platí pouze pro specifickou skupinu odsouzených. V případě výkonu poloviny trestu je důležité si uvědomit, co přesně se do této poloviny započítává a jak správně vypočítat polovinu stanoveného trestu v situaci, kdy odsouzenému bylo uloženo více trestů. Při výpočtu poloviny vykonaného trestu je důležité pamatovat na § 92 TZ, který stanoví, že doba strávená ve vazbě se započítává do uloženého trestu. Dále se do výkonu trestu započítává dle § 56 ZVTOS i doba přerušení výkonu trestu, které přichází v úvahu za situace, kdy dojde k přerušení výkonu trestu formou odměny nebo v případě potřeby poskytnutí neodkladné zdravotní péče odsouzenému, kterou nelze zajistit ve věznici nebo ve specializovaném zdravo</w:t>
      </w:r>
      <w:r w:rsidR="000B1478">
        <w:rPr>
          <w:rFonts w:ascii="Times New Roman" w:hAnsi="Times New Roman" w:cs="Times New Roman"/>
          <w:sz w:val="24"/>
          <w:szCs w:val="24"/>
        </w:rPr>
        <w:t>tnickém zařízení VS</w:t>
      </w:r>
      <w:r>
        <w:rPr>
          <w:rFonts w:ascii="Times New Roman" w:hAnsi="Times New Roman" w:cs="Times New Roman"/>
          <w:sz w:val="24"/>
          <w:szCs w:val="24"/>
        </w:rPr>
        <w:t>, kde se do výkonu trestu započítává maximálně doba 30 dní v jednom kalendářním roce. Co se týče řešení výpočtu poloviny trestu v případě postupného uložení většího počtu trestů odnětí svobody, tak se polovinou trestu potřebnou pro splnění podmínek podmíněného propuštění rozumí polovina doby odpovídající součtu trestů odně</w:t>
      </w:r>
      <w:r w:rsidR="007A5FA6">
        <w:rPr>
          <w:rFonts w:ascii="Times New Roman" w:hAnsi="Times New Roman" w:cs="Times New Roman"/>
          <w:sz w:val="24"/>
          <w:szCs w:val="24"/>
        </w:rPr>
        <w:t>tí svobody postupně uložených.</w:t>
      </w:r>
      <w:r w:rsidR="007A5FA6">
        <w:rPr>
          <w:rStyle w:val="Znakapoznpodarou"/>
          <w:rFonts w:ascii="Times New Roman" w:hAnsi="Times New Roman" w:cs="Times New Roman"/>
          <w:sz w:val="24"/>
          <w:szCs w:val="24"/>
        </w:rPr>
        <w:footnoteReference w:id="37"/>
      </w:r>
      <w:r>
        <w:rPr>
          <w:rFonts w:ascii="Times New Roman" w:hAnsi="Times New Roman" w:cs="Times New Roman"/>
          <w:color w:val="000000"/>
          <w:sz w:val="24"/>
          <w:szCs w:val="24"/>
        </w:rPr>
        <w:t xml:space="preserve"> </w:t>
      </w:r>
    </w:p>
    <w:p w:rsidR="003F4762" w:rsidRDefault="003F4762" w:rsidP="00A41B44">
      <w:pPr>
        <w:spacing w:after="0" w:line="360" w:lineRule="auto"/>
        <w:jc w:val="both"/>
        <w:rPr>
          <w:rFonts w:ascii="Times New Roman" w:hAnsi="Times New Roman" w:cs="Times New Roman"/>
          <w:b/>
          <w:color w:val="000000"/>
          <w:sz w:val="24"/>
          <w:szCs w:val="24"/>
        </w:rPr>
      </w:pPr>
    </w:p>
    <w:p w:rsidR="00AF3FF0" w:rsidRPr="00AF3FF0" w:rsidRDefault="00BA467E" w:rsidP="00BB40CE">
      <w:pPr>
        <w:pStyle w:val="ST3"/>
        <w:numPr>
          <w:ilvl w:val="2"/>
          <w:numId w:val="10"/>
        </w:numPr>
        <w:ind w:left="709" w:hanging="709"/>
      </w:pPr>
      <w:bookmarkStart w:id="22" w:name="_Toc414201134"/>
      <w:bookmarkStart w:id="23" w:name="_Toc414224029"/>
      <w:r>
        <w:t>Zvláštní podmínky pro podmíněné propuštění</w:t>
      </w:r>
      <w:bookmarkEnd w:id="22"/>
      <w:bookmarkEnd w:id="23"/>
    </w:p>
    <w:p w:rsidR="00DD66BB" w:rsidRDefault="00DD66BB" w:rsidP="00A41B4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Odlišná je situace u odsouzených, kteří nebyli odso</w:t>
      </w:r>
      <w:r w:rsidR="00990505">
        <w:rPr>
          <w:rFonts w:ascii="Times New Roman" w:hAnsi="Times New Roman" w:cs="Times New Roman"/>
          <w:color w:val="000000"/>
          <w:sz w:val="24"/>
          <w:szCs w:val="24"/>
        </w:rPr>
        <w:t>uzeni za zvlášť závažný zločin</w:t>
      </w:r>
      <w:r w:rsidR="00990505">
        <w:rPr>
          <w:rStyle w:val="Znakapoznpodarou"/>
          <w:rFonts w:ascii="Times New Roman" w:hAnsi="Times New Roman" w:cs="Times New Roman"/>
          <w:color w:val="000000"/>
          <w:sz w:val="24"/>
          <w:szCs w:val="24"/>
        </w:rPr>
        <w:footnoteReference w:id="38"/>
      </w:r>
      <w:r>
        <w:rPr>
          <w:rFonts w:ascii="Times New Roman" w:hAnsi="Times New Roman" w:cs="Times New Roman"/>
          <w:color w:val="000000"/>
          <w:sz w:val="24"/>
          <w:szCs w:val="24"/>
        </w:rPr>
        <w:t xml:space="preserve"> a pro které se jedná o první </w:t>
      </w:r>
      <w:r w:rsidR="000171B1">
        <w:rPr>
          <w:rFonts w:ascii="Times New Roman" w:hAnsi="Times New Roman" w:cs="Times New Roman"/>
          <w:sz w:val="24"/>
          <w:szCs w:val="24"/>
        </w:rPr>
        <w:t>VTOS</w:t>
      </w:r>
      <w:r>
        <w:rPr>
          <w:rFonts w:ascii="Times New Roman" w:hAnsi="Times New Roman" w:cs="Times New Roman"/>
          <w:color w:val="000000"/>
          <w:sz w:val="24"/>
          <w:szCs w:val="24"/>
        </w:rPr>
        <w:t>. Těmto osobám postačí ke splnění podmínek pro podmíněné propuštění vykonat třetinu trestu. Proti možnosti podmíněného propuštění u této skupiny odsouzených s</w:t>
      </w:r>
      <w:r w:rsidR="00104F64">
        <w:rPr>
          <w:rFonts w:ascii="Times New Roman" w:hAnsi="Times New Roman" w:cs="Times New Roman"/>
          <w:color w:val="000000"/>
          <w:sz w:val="24"/>
          <w:szCs w:val="24"/>
        </w:rPr>
        <w:t>e ve svém článku ostře staví profesor Šámal s</w:t>
      </w:r>
      <w:r>
        <w:rPr>
          <w:rFonts w:ascii="Times New Roman" w:hAnsi="Times New Roman" w:cs="Times New Roman"/>
          <w:color w:val="000000"/>
          <w:sz w:val="24"/>
          <w:szCs w:val="24"/>
        </w:rPr>
        <w:t xml:space="preserve"> profesorkou Válkovou. Této legislativní změně, která proběhla na základě výše zmiňovaného zákona č. 390/2012 Sb., vytýkají především to, že umožní šanci brzkého podmíněného propuštění z výkonu trestu i těm pachatelům, kteří se do</w:t>
      </w:r>
      <w:r w:rsidR="004E1575">
        <w:rPr>
          <w:rFonts w:ascii="Times New Roman" w:hAnsi="Times New Roman" w:cs="Times New Roman"/>
          <w:color w:val="000000"/>
          <w:sz w:val="24"/>
          <w:szCs w:val="24"/>
        </w:rPr>
        <w:t>pustili závažných trestných činů</w:t>
      </w:r>
      <w:r>
        <w:rPr>
          <w:rFonts w:ascii="Times New Roman" w:hAnsi="Times New Roman" w:cs="Times New Roman"/>
          <w:color w:val="000000"/>
          <w:sz w:val="24"/>
          <w:szCs w:val="24"/>
        </w:rPr>
        <w:t xml:space="preserve">, </w:t>
      </w:r>
      <w:r w:rsidR="00C464FC">
        <w:rPr>
          <w:rFonts w:ascii="Times New Roman" w:hAnsi="Times New Roman" w:cs="Times New Roman"/>
          <w:color w:val="000000"/>
          <w:sz w:val="24"/>
          <w:szCs w:val="24"/>
        </w:rPr>
        <w:t>i když berou v úvahu</w:t>
      </w:r>
      <w:r>
        <w:rPr>
          <w:rFonts w:ascii="Times New Roman" w:hAnsi="Times New Roman" w:cs="Times New Roman"/>
          <w:color w:val="000000"/>
          <w:sz w:val="24"/>
          <w:szCs w:val="24"/>
        </w:rPr>
        <w:t>, že se jedná pouze o osoby, které</w:t>
      </w:r>
      <w:r w:rsidR="00BA3894">
        <w:rPr>
          <w:rFonts w:ascii="Times New Roman" w:hAnsi="Times New Roman" w:cs="Times New Roman"/>
          <w:color w:val="000000"/>
          <w:sz w:val="24"/>
          <w:szCs w:val="24"/>
        </w:rPr>
        <w:t xml:space="preserve"> jsou ve výkonu trestu poprvé.</w:t>
      </w:r>
      <w:r w:rsidR="00BA3894">
        <w:rPr>
          <w:rStyle w:val="Znakapoznpodarou"/>
          <w:rFonts w:ascii="Times New Roman" w:hAnsi="Times New Roman" w:cs="Times New Roman"/>
          <w:color w:val="000000"/>
          <w:sz w:val="24"/>
          <w:szCs w:val="24"/>
        </w:rPr>
        <w:footnoteReference w:id="39"/>
      </w:r>
      <w:r>
        <w:rPr>
          <w:rFonts w:ascii="Times New Roman" w:hAnsi="Times New Roman" w:cs="Times New Roman"/>
          <w:color w:val="000000"/>
          <w:sz w:val="24"/>
          <w:szCs w:val="24"/>
        </w:rPr>
        <w:t xml:space="preserve"> </w:t>
      </w:r>
      <w:r w:rsidR="00533A93">
        <w:rPr>
          <w:rFonts w:ascii="Times New Roman" w:hAnsi="Times New Roman" w:cs="Times New Roman"/>
          <w:color w:val="000000"/>
          <w:sz w:val="24"/>
          <w:szCs w:val="24"/>
        </w:rPr>
        <w:t xml:space="preserve">Já tento názor sdílím a považuji ho za </w:t>
      </w:r>
      <w:r w:rsidR="0071051E">
        <w:rPr>
          <w:rFonts w:ascii="Times New Roman" w:hAnsi="Times New Roman" w:cs="Times New Roman"/>
          <w:color w:val="000000"/>
          <w:sz w:val="24"/>
          <w:szCs w:val="24"/>
        </w:rPr>
        <w:t>opodstatněný.</w:t>
      </w:r>
      <w:r>
        <w:rPr>
          <w:rFonts w:ascii="Times New Roman" w:hAnsi="Times New Roman" w:cs="Times New Roman"/>
          <w:color w:val="000000"/>
          <w:sz w:val="24"/>
          <w:szCs w:val="24"/>
        </w:rPr>
        <w:t xml:space="preserve"> </w:t>
      </w:r>
    </w:p>
    <w:p w:rsidR="00DD66BB" w:rsidRDefault="00DD66BB" w:rsidP="00A41B4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Část trestu, kterou je potřeba vykonat pro podmíněné propuštění</w:t>
      </w:r>
      <w:r w:rsidR="00C464FC">
        <w:rPr>
          <w:rFonts w:ascii="Times New Roman" w:hAnsi="Times New Roman" w:cs="Times New Roman"/>
          <w:color w:val="000000"/>
          <w:sz w:val="24"/>
          <w:szCs w:val="24"/>
        </w:rPr>
        <w:t>,</w:t>
      </w:r>
      <w:r>
        <w:rPr>
          <w:rFonts w:ascii="Times New Roman" w:hAnsi="Times New Roman" w:cs="Times New Roman"/>
          <w:color w:val="000000"/>
          <w:sz w:val="24"/>
          <w:szCs w:val="24"/>
        </w:rPr>
        <w:t xml:space="preserve"> může být dokonce i kratší. Tato možnost se však vztahuje pouze na odsouzené, kteří se dopustili přečinu. Oproti obecným podmínkám stanoveným v § 88 odst. 1 TZ je nezbytné </w:t>
      </w:r>
      <w:r w:rsidRPr="00830422">
        <w:rPr>
          <w:rFonts w:ascii="Times New Roman" w:hAnsi="Times New Roman" w:cs="Times New Roman"/>
          <w:i/>
          <w:color w:val="000000"/>
          <w:sz w:val="24"/>
          <w:szCs w:val="24"/>
        </w:rPr>
        <w:t>prokázat, že dalšího výkonu trestu není třeba</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Důkaz o tom má být podán obdobně jako</w:t>
      </w:r>
      <w:r w:rsidR="006846E1">
        <w:rPr>
          <w:rFonts w:ascii="Times New Roman" w:hAnsi="Times New Roman" w:cs="Times New Roman"/>
          <w:color w:val="000000"/>
          <w:sz w:val="24"/>
          <w:szCs w:val="24"/>
        </w:rPr>
        <w:t xml:space="preserve"> v</w:t>
      </w:r>
      <w:r>
        <w:rPr>
          <w:rFonts w:ascii="Times New Roman" w:hAnsi="Times New Roman" w:cs="Times New Roman"/>
          <w:color w:val="000000"/>
          <w:sz w:val="24"/>
          <w:szCs w:val="24"/>
        </w:rPr>
        <w:t xml:space="preserve"> předchozím odstavci chováním a plněním povinností odsouzeným, ale v § 88 odst. 2 TZ musí jít o chování vzorné. Novela</w:t>
      </w:r>
      <w:r w:rsidR="00312322">
        <w:rPr>
          <w:rFonts w:ascii="Times New Roman" w:hAnsi="Times New Roman" w:cs="Times New Roman"/>
          <w:color w:val="000000"/>
          <w:sz w:val="24"/>
          <w:szCs w:val="24"/>
        </w:rPr>
        <w:t xml:space="preserve"> TZ</w:t>
      </w:r>
      <w:r>
        <w:rPr>
          <w:rFonts w:ascii="Times New Roman" w:hAnsi="Times New Roman" w:cs="Times New Roman"/>
          <w:color w:val="000000"/>
          <w:sz w:val="24"/>
          <w:szCs w:val="24"/>
        </w:rPr>
        <w:t xml:space="preserve"> provedená zákonem č. 390/2012 Sb.</w:t>
      </w:r>
      <w:r w:rsidR="00995927">
        <w:rPr>
          <w:rFonts w:ascii="Times New Roman" w:hAnsi="Times New Roman" w:cs="Times New Roman"/>
          <w:color w:val="000000"/>
          <w:sz w:val="24"/>
          <w:szCs w:val="24"/>
        </w:rPr>
        <w:t>,</w:t>
      </w:r>
      <w:r>
        <w:rPr>
          <w:rFonts w:ascii="Times New Roman" w:hAnsi="Times New Roman" w:cs="Times New Roman"/>
          <w:color w:val="000000"/>
          <w:sz w:val="24"/>
          <w:szCs w:val="24"/>
        </w:rPr>
        <w:t xml:space="preserve"> se projevuje i ve znění druhého odstavce, který byl doplněn o větu: „Soud nevyhoví návrhu ředitele věznice na podmíněné propuštění odsouzeného na svobodu, jen je-li zjevné, že by odsouzený po propuštění na svobodu nevedl řádný život.“ Tato legislativní změna je znovu terčem kritiky. Za nepřijatelnou je považována skrytá vá</w:t>
      </w:r>
      <w:r w:rsidR="003805E5">
        <w:rPr>
          <w:rFonts w:ascii="Times New Roman" w:hAnsi="Times New Roman" w:cs="Times New Roman"/>
          <w:color w:val="000000"/>
          <w:sz w:val="24"/>
          <w:szCs w:val="24"/>
        </w:rPr>
        <w:t>zanost soudu</w:t>
      </w:r>
      <w:r>
        <w:rPr>
          <w:rFonts w:ascii="Times New Roman" w:hAnsi="Times New Roman" w:cs="Times New Roman"/>
          <w:color w:val="000000"/>
          <w:sz w:val="24"/>
          <w:szCs w:val="24"/>
        </w:rPr>
        <w:t xml:space="preserve"> návrhem ředitele věznice na </w:t>
      </w:r>
      <w:r w:rsidR="003805E5">
        <w:rPr>
          <w:rFonts w:ascii="Times New Roman" w:hAnsi="Times New Roman" w:cs="Times New Roman"/>
          <w:color w:val="000000"/>
          <w:sz w:val="24"/>
          <w:szCs w:val="24"/>
        </w:rPr>
        <w:t>podmíněné propuštění, kdy soud</w:t>
      </w:r>
      <w:r>
        <w:rPr>
          <w:rFonts w:ascii="Times New Roman" w:hAnsi="Times New Roman" w:cs="Times New Roman"/>
          <w:color w:val="000000"/>
          <w:sz w:val="24"/>
          <w:szCs w:val="24"/>
        </w:rPr>
        <w:t xml:space="preserve"> může podmíněné propuštění odmítnout pouze v případě, kdy je zjevné, že by odsouzený po propuštění nevedl řádný život. Zásadní</w:t>
      </w:r>
      <w:r w:rsidR="006846E1">
        <w:rPr>
          <w:rFonts w:ascii="Times New Roman" w:hAnsi="Times New Roman" w:cs="Times New Roman"/>
          <w:color w:val="000000"/>
          <w:sz w:val="24"/>
          <w:szCs w:val="24"/>
        </w:rPr>
        <w:t>m</w:t>
      </w:r>
      <w:r>
        <w:rPr>
          <w:rFonts w:ascii="Times New Roman" w:hAnsi="Times New Roman" w:cs="Times New Roman"/>
          <w:color w:val="000000"/>
          <w:sz w:val="24"/>
          <w:szCs w:val="24"/>
        </w:rPr>
        <w:t xml:space="preserve"> p</w:t>
      </w:r>
      <w:r w:rsidR="00F86E1B">
        <w:rPr>
          <w:rFonts w:ascii="Times New Roman" w:hAnsi="Times New Roman" w:cs="Times New Roman"/>
          <w:color w:val="000000"/>
          <w:sz w:val="24"/>
          <w:szCs w:val="24"/>
        </w:rPr>
        <w:t>roblémem je tedy fakt, že soud</w:t>
      </w:r>
      <w:r>
        <w:rPr>
          <w:rFonts w:ascii="Times New Roman" w:hAnsi="Times New Roman" w:cs="Times New Roman"/>
          <w:color w:val="000000"/>
          <w:sz w:val="24"/>
          <w:szCs w:val="24"/>
        </w:rPr>
        <w:t xml:space="preserve"> by měl být vázán pouze zákony a nikoliv</w:t>
      </w:r>
      <w:r w:rsidR="000E2A8B">
        <w:rPr>
          <w:rFonts w:ascii="Times New Roman" w:hAnsi="Times New Roman" w:cs="Times New Roman"/>
          <w:color w:val="000000"/>
          <w:sz w:val="24"/>
          <w:szCs w:val="24"/>
        </w:rPr>
        <w:t xml:space="preserve"> rozhodnutím ředitele věznice.</w:t>
      </w:r>
      <w:r w:rsidR="000E2A8B">
        <w:rPr>
          <w:rStyle w:val="Znakapoznpodarou"/>
          <w:rFonts w:ascii="Times New Roman" w:hAnsi="Times New Roman" w:cs="Times New Roman"/>
          <w:color w:val="000000"/>
          <w:sz w:val="24"/>
          <w:szCs w:val="24"/>
        </w:rPr>
        <w:footnoteReference w:id="40"/>
      </w:r>
      <w:r w:rsidR="000C006F">
        <w:rPr>
          <w:rStyle w:val="Znakapoznpodarou"/>
          <w:rFonts w:ascii="Times New Roman" w:hAnsi="Times New Roman" w:cs="Times New Roman"/>
          <w:color w:val="000000"/>
          <w:sz w:val="24"/>
          <w:szCs w:val="24"/>
        </w:rPr>
        <w:footnoteReference w:id="41"/>
      </w:r>
      <w:r>
        <w:rPr>
          <w:rFonts w:ascii="Times New Roman" w:hAnsi="Times New Roman" w:cs="Times New Roman"/>
          <w:color w:val="000000"/>
          <w:sz w:val="24"/>
          <w:szCs w:val="24"/>
        </w:rPr>
        <w:t xml:space="preserve"> Dle m</w:t>
      </w:r>
      <w:r w:rsidR="001F6F3F">
        <w:rPr>
          <w:rFonts w:ascii="Times New Roman" w:hAnsi="Times New Roman" w:cs="Times New Roman"/>
          <w:color w:val="000000"/>
          <w:sz w:val="24"/>
          <w:szCs w:val="24"/>
        </w:rPr>
        <w:t>ého názoru by se TZ</w:t>
      </w:r>
      <w:r>
        <w:rPr>
          <w:rFonts w:ascii="Times New Roman" w:hAnsi="Times New Roman" w:cs="Times New Roman"/>
          <w:color w:val="000000"/>
          <w:sz w:val="24"/>
          <w:szCs w:val="24"/>
        </w:rPr>
        <w:t xml:space="preserve"> obešel bez výše citované věty stejně tak, jak se bez ní obešel před jeho novelizací. Tato legislativní změna by dokonce mohla vznést otázku</w:t>
      </w:r>
      <w:r w:rsidR="00A71FD8">
        <w:rPr>
          <w:rFonts w:ascii="Times New Roman" w:hAnsi="Times New Roman" w:cs="Times New Roman"/>
          <w:color w:val="000000"/>
          <w:sz w:val="24"/>
          <w:szCs w:val="24"/>
        </w:rPr>
        <w:t>, zda</w:t>
      </w:r>
      <w:r w:rsidR="004E1575">
        <w:rPr>
          <w:rFonts w:ascii="Times New Roman" w:hAnsi="Times New Roman" w:cs="Times New Roman"/>
          <w:color w:val="000000"/>
          <w:sz w:val="24"/>
          <w:szCs w:val="24"/>
        </w:rPr>
        <w:t xml:space="preserve"> o trestu za trestný čin</w:t>
      </w:r>
      <w:r>
        <w:rPr>
          <w:rFonts w:ascii="Times New Roman" w:hAnsi="Times New Roman" w:cs="Times New Roman"/>
          <w:color w:val="000000"/>
          <w:sz w:val="24"/>
          <w:szCs w:val="24"/>
        </w:rPr>
        <w:t xml:space="preserve"> opravdu v konkrétním případě rozhoduje pouze soud, jak by tomu mělo být dle článku 40 odst. 1 Listiny základních práv a svobod (dále jen LZPS).  Myslím si, že zákonodárce mířil správným směrem, když chtěl návrhu ředitele věznice na podmíněné propuštění př</w:t>
      </w:r>
      <w:r w:rsidR="00F13EDD">
        <w:rPr>
          <w:rFonts w:ascii="Times New Roman" w:hAnsi="Times New Roman" w:cs="Times New Roman"/>
          <w:color w:val="000000"/>
          <w:sz w:val="24"/>
          <w:szCs w:val="24"/>
        </w:rPr>
        <w:t>iznat</w:t>
      </w:r>
      <w:r w:rsidR="00C17043">
        <w:rPr>
          <w:rFonts w:ascii="Times New Roman" w:hAnsi="Times New Roman" w:cs="Times New Roman"/>
          <w:color w:val="000000"/>
          <w:sz w:val="24"/>
          <w:szCs w:val="24"/>
        </w:rPr>
        <w:t xml:space="preserve"> zásadnější význam</w:t>
      </w:r>
      <w:r>
        <w:rPr>
          <w:rFonts w:ascii="Times New Roman" w:hAnsi="Times New Roman" w:cs="Times New Roman"/>
          <w:color w:val="000000"/>
          <w:sz w:val="24"/>
          <w:szCs w:val="24"/>
        </w:rPr>
        <w:t>, ale dovedl bych si představit i jiný legislativní výsledek této snahy. Já bych výše zmíněnou větu z odstavce druhého vypustil a místo ní bych do § 88 odst. 3</w:t>
      </w:r>
      <w:r w:rsidR="00564ED3">
        <w:rPr>
          <w:rFonts w:ascii="Times New Roman" w:hAnsi="Times New Roman" w:cs="Times New Roman"/>
          <w:color w:val="000000"/>
          <w:sz w:val="24"/>
          <w:szCs w:val="24"/>
        </w:rPr>
        <w:t xml:space="preserve"> TZ</w:t>
      </w:r>
      <w:r>
        <w:rPr>
          <w:rFonts w:ascii="Times New Roman" w:hAnsi="Times New Roman" w:cs="Times New Roman"/>
          <w:color w:val="000000"/>
          <w:sz w:val="24"/>
          <w:szCs w:val="24"/>
        </w:rPr>
        <w:t xml:space="preserve"> zakomponoval jako další pomocné kritérium při rozhodování o podmíněném propuštění, zda byl podán návrh na </w:t>
      </w:r>
      <w:r>
        <w:rPr>
          <w:rFonts w:ascii="Times New Roman" w:hAnsi="Times New Roman" w:cs="Times New Roman"/>
          <w:color w:val="000000"/>
          <w:sz w:val="24"/>
          <w:szCs w:val="24"/>
        </w:rPr>
        <w:lastRenderedPageBreak/>
        <w:t>podmíněné propuštění ředitelem věznice či zda bylo k návrhu odsouzeného připojeno kladné stanovisko ředitele věznice. Takto by zůs</w:t>
      </w:r>
      <w:r w:rsidR="00B603C7">
        <w:rPr>
          <w:rFonts w:ascii="Times New Roman" w:hAnsi="Times New Roman" w:cs="Times New Roman"/>
          <w:color w:val="000000"/>
          <w:sz w:val="24"/>
          <w:szCs w:val="24"/>
        </w:rPr>
        <w:t>tal zachován zásadnější význam</w:t>
      </w:r>
      <w:r w:rsidR="00902F9B">
        <w:rPr>
          <w:rFonts w:ascii="Times New Roman" w:hAnsi="Times New Roman" w:cs="Times New Roman"/>
          <w:color w:val="000000"/>
          <w:sz w:val="24"/>
          <w:szCs w:val="24"/>
        </w:rPr>
        <w:t xml:space="preserve"> návrhu</w:t>
      </w:r>
      <w:r>
        <w:rPr>
          <w:rFonts w:ascii="Times New Roman" w:hAnsi="Times New Roman" w:cs="Times New Roman"/>
          <w:color w:val="000000"/>
          <w:sz w:val="24"/>
          <w:szCs w:val="24"/>
        </w:rPr>
        <w:t xml:space="preserve"> ředitele věznice a přit</w:t>
      </w:r>
      <w:r w:rsidR="00413B5F">
        <w:rPr>
          <w:rFonts w:ascii="Times New Roman" w:hAnsi="Times New Roman" w:cs="Times New Roman"/>
          <w:color w:val="000000"/>
          <w:sz w:val="24"/>
          <w:szCs w:val="24"/>
        </w:rPr>
        <w:t>om by soud nebyl</w:t>
      </w:r>
      <w:r>
        <w:rPr>
          <w:rFonts w:ascii="Times New Roman" w:hAnsi="Times New Roman" w:cs="Times New Roman"/>
          <w:color w:val="000000"/>
          <w:sz w:val="24"/>
          <w:szCs w:val="24"/>
        </w:rPr>
        <w:t xml:space="preserve"> vázán jeho rozhodnutím. </w:t>
      </w:r>
    </w:p>
    <w:p w:rsidR="00DD66BB" w:rsidRDefault="00DD66BB" w:rsidP="00A41B4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Již v </w:t>
      </w:r>
      <w:r w:rsidR="00C016CE">
        <w:rPr>
          <w:rFonts w:ascii="Times New Roman" w:hAnsi="Times New Roman" w:cs="Times New Roman"/>
          <w:color w:val="000000"/>
          <w:sz w:val="24"/>
          <w:szCs w:val="24"/>
        </w:rPr>
        <w:t>předchozím odstavci jsem se zmínil o tom</w:t>
      </w:r>
      <w:r>
        <w:rPr>
          <w:rFonts w:ascii="Times New Roman" w:hAnsi="Times New Roman" w:cs="Times New Roman"/>
          <w:color w:val="000000"/>
          <w:sz w:val="24"/>
          <w:szCs w:val="24"/>
        </w:rPr>
        <w:t>, že soud při rozhodování o podmíněné</w:t>
      </w:r>
      <w:r w:rsidR="00413B5F">
        <w:rPr>
          <w:rFonts w:ascii="Times New Roman" w:hAnsi="Times New Roman" w:cs="Times New Roman"/>
          <w:color w:val="000000"/>
          <w:sz w:val="24"/>
          <w:szCs w:val="24"/>
        </w:rPr>
        <w:t>m</w:t>
      </w:r>
      <w:r>
        <w:rPr>
          <w:rFonts w:ascii="Times New Roman" w:hAnsi="Times New Roman" w:cs="Times New Roman"/>
          <w:color w:val="000000"/>
          <w:sz w:val="24"/>
          <w:szCs w:val="24"/>
        </w:rPr>
        <w:t xml:space="preserve"> propuštění přihlíží k určitým skutečnostem. V § 88 odst. 3</w:t>
      </w:r>
      <w:r w:rsidR="00564ED3">
        <w:rPr>
          <w:rFonts w:ascii="Times New Roman" w:hAnsi="Times New Roman" w:cs="Times New Roman"/>
          <w:color w:val="000000"/>
          <w:sz w:val="24"/>
          <w:szCs w:val="24"/>
        </w:rPr>
        <w:t xml:space="preserve"> TZ</w:t>
      </w:r>
      <w:r w:rsidR="00FF21F9">
        <w:rPr>
          <w:rFonts w:ascii="Times New Roman" w:hAnsi="Times New Roman" w:cs="Times New Roman"/>
          <w:color w:val="000000"/>
          <w:sz w:val="24"/>
          <w:szCs w:val="24"/>
        </w:rPr>
        <w:t xml:space="preserve"> jsou tyto skutečnosti</w:t>
      </w:r>
      <w:r>
        <w:rPr>
          <w:rFonts w:ascii="Times New Roman" w:hAnsi="Times New Roman" w:cs="Times New Roman"/>
          <w:color w:val="000000"/>
          <w:sz w:val="24"/>
          <w:szCs w:val="24"/>
        </w:rPr>
        <w:t xml:space="preserve"> vymezeny. </w:t>
      </w:r>
      <w:r w:rsidR="001C5C82">
        <w:rPr>
          <w:rFonts w:ascii="Times New Roman" w:hAnsi="Times New Roman" w:cs="Times New Roman"/>
          <w:color w:val="000000"/>
          <w:sz w:val="24"/>
          <w:szCs w:val="24"/>
        </w:rPr>
        <w:t>Soud přihlíží také k tomu: zda</w:t>
      </w:r>
      <w:r>
        <w:rPr>
          <w:rFonts w:ascii="Times New Roman" w:hAnsi="Times New Roman" w:cs="Times New Roman"/>
          <w:color w:val="000000"/>
          <w:sz w:val="24"/>
          <w:szCs w:val="24"/>
        </w:rPr>
        <w:t xml:space="preserve"> odsouzený včas nastoupil do výkonu trestu; zda byla alespoň částečně nahrazena újma či vráceno bezdůvodné </w:t>
      </w:r>
      <w:r w:rsidR="004E1575">
        <w:rPr>
          <w:rFonts w:ascii="Times New Roman" w:hAnsi="Times New Roman" w:cs="Times New Roman"/>
          <w:color w:val="000000"/>
          <w:sz w:val="24"/>
          <w:szCs w:val="24"/>
        </w:rPr>
        <w:t xml:space="preserve">obohacení získané </w:t>
      </w:r>
      <w:r w:rsidR="0083031B">
        <w:rPr>
          <w:rFonts w:ascii="Times New Roman" w:hAnsi="Times New Roman" w:cs="Times New Roman"/>
          <w:color w:val="000000"/>
          <w:sz w:val="24"/>
          <w:szCs w:val="24"/>
        </w:rPr>
        <w:t>trestným činem</w:t>
      </w:r>
      <w:r>
        <w:rPr>
          <w:rFonts w:ascii="Times New Roman" w:hAnsi="Times New Roman" w:cs="Times New Roman"/>
          <w:color w:val="000000"/>
          <w:sz w:val="24"/>
          <w:szCs w:val="24"/>
        </w:rPr>
        <w:t xml:space="preserve"> a v případě uloženého ochranného léčení i k postoji odsouzeného na něj. Dle důvo</w:t>
      </w:r>
      <w:r w:rsidR="004F64BA">
        <w:rPr>
          <w:rFonts w:ascii="Times New Roman" w:hAnsi="Times New Roman" w:cs="Times New Roman"/>
          <w:color w:val="000000"/>
          <w:sz w:val="24"/>
          <w:szCs w:val="24"/>
        </w:rPr>
        <w:t>dové zprávy k TZ</w:t>
      </w:r>
      <w:r>
        <w:rPr>
          <w:rFonts w:ascii="Times New Roman" w:hAnsi="Times New Roman" w:cs="Times New Roman"/>
          <w:color w:val="000000"/>
          <w:sz w:val="24"/>
          <w:szCs w:val="24"/>
        </w:rPr>
        <w:t xml:space="preserve"> by díky přihlédnutí k výše uvedeným skutečnostem mělo docházet k efektivnějšímu rozhod</w:t>
      </w:r>
      <w:r w:rsidR="00090DC9">
        <w:rPr>
          <w:rFonts w:ascii="Times New Roman" w:hAnsi="Times New Roman" w:cs="Times New Roman"/>
          <w:color w:val="000000"/>
          <w:sz w:val="24"/>
          <w:szCs w:val="24"/>
        </w:rPr>
        <w:t>ování o podmíněném propuštění.</w:t>
      </w:r>
      <w:r w:rsidR="00090DC9">
        <w:rPr>
          <w:rStyle w:val="Znakapoznpodarou"/>
          <w:rFonts w:ascii="Times New Roman" w:hAnsi="Times New Roman" w:cs="Times New Roman"/>
          <w:color w:val="000000"/>
          <w:sz w:val="24"/>
          <w:szCs w:val="24"/>
        </w:rPr>
        <w:footnoteReference w:id="42"/>
      </w:r>
      <w:r>
        <w:rPr>
          <w:rFonts w:ascii="Times New Roman" w:hAnsi="Times New Roman" w:cs="Times New Roman"/>
          <w:color w:val="000000"/>
          <w:sz w:val="24"/>
          <w:szCs w:val="24"/>
        </w:rPr>
        <w:t xml:space="preserve"> Těmto pomocným kritériím není co vytknout. Zásadní problém však spatřuji v tom, že tato pomocná kritéria se užijí pouze u osob odsouzených za zločin. Nebylo tomu tak vždy. Dříve se k tě</w:t>
      </w:r>
      <w:r w:rsidR="00087605">
        <w:rPr>
          <w:rFonts w:ascii="Times New Roman" w:hAnsi="Times New Roman" w:cs="Times New Roman"/>
          <w:color w:val="000000"/>
          <w:sz w:val="24"/>
          <w:szCs w:val="24"/>
        </w:rPr>
        <w:t>mto pomocným kritériím přihlíželo</w:t>
      </w:r>
      <w:r>
        <w:rPr>
          <w:rFonts w:ascii="Times New Roman" w:hAnsi="Times New Roman" w:cs="Times New Roman"/>
          <w:color w:val="000000"/>
          <w:sz w:val="24"/>
          <w:szCs w:val="24"/>
        </w:rPr>
        <w:t xml:space="preserve"> u všech odsouzených. Změna nastala až</w:t>
      </w:r>
      <w:r w:rsidR="00EB6D42">
        <w:rPr>
          <w:rFonts w:ascii="Times New Roman" w:hAnsi="Times New Roman" w:cs="Times New Roman"/>
          <w:color w:val="000000"/>
          <w:sz w:val="24"/>
          <w:szCs w:val="24"/>
        </w:rPr>
        <w:t xml:space="preserve"> přijetím zákona</w:t>
      </w:r>
      <w:r>
        <w:rPr>
          <w:rFonts w:ascii="Times New Roman" w:hAnsi="Times New Roman" w:cs="Times New Roman"/>
          <w:color w:val="000000"/>
          <w:sz w:val="24"/>
          <w:szCs w:val="24"/>
        </w:rPr>
        <w:t xml:space="preserve"> č</w:t>
      </w:r>
      <w:r w:rsidR="00087605">
        <w:rPr>
          <w:rFonts w:ascii="Times New Roman" w:hAnsi="Times New Roman" w:cs="Times New Roman"/>
          <w:color w:val="000000"/>
          <w:sz w:val="24"/>
          <w:szCs w:val="24"/>
        </w:rPr>
        <w:t>.</w:t>
      </w:r>
      <w:r>
        <w:rPr>
          <w:rFonts w:ascii="Times New Roman" w:hAnsi="Times New Roman" w:cs="Times New Roman"/>
          <w:color w:val="000000"/>
          <w:sz w:val="24"/>
          <w:szCs w:val="24"/>
        </w:rPr>
        <w:t xml:space="preserve"> 390/2012 Sb. Původně jsem se domníval, že se jedná o legislativní omyl, ale z návrhu poslanců P. Staňka, S. </w:t>
      </w:r>
      <w:proofErr w:type="spellStart"/>
      <w:r>
        <w:rPr>
          <w:rFonts w:ascii="Times New Roman" w:hAnsi="Times New Roman" w:cs="Times New Roman"/>
          <w:color w:val="000000"/>
          <w:sz w:val="24"/>
          <w:szCs w:val="24"/>
        </w:rPr>
        <w:t>Polčáka</w:t>
      </w:r>
      <w:proofErr w:type="spellEnd"/>
      <w:r>
        <w:rPr>
          <w:rFonts w:ascii="Times New Roman" w:hAnsi="Times New Roman" w:cs="Times New Roman"/>
          <w:color w:val="000000"/>
          <w:sz w:val="24"/>
          <w:szCs w:val="24"/>
        </w:rPr>
        <w:t xml:space="preserve"> a J. Suché na publikaci zákona, kterým </w:t>
      </w:r>
      <w:r w:rsidR="004F64BA">
        <w:rPr>
          <w:rFonts w:ascii="Times New Roman" w:hAnsi="Times New Roman" w:cs="Times New Roman"/>
          <w:color w:val="000000"/>
          <w:sz w:val="24"/>
          <w:szCs w:val="24"/>
        </w:rPr>
        <w:t>se mění TZ</w:t>
      </w:r>
      <w:r w:rsidR="00DA03B4">
        <w:rPr>
          <w:rFonts w:ascii="Times New Roman" w:hAnsi="Times New Roman" w:cs="Times New Roman"/>
          <w:color w:val="000000"/>
          <w:sz w:val="24"/>
          <w:szCs w:val="24"/>
        </w:rPr>
        <w:t>, vyplývá</w:t>
      </w:r>
      <w:r>
        <w:rPr>
          <w:rFonts w:ascii="Times New Roman" w:hAnsi="Times New Roman" w:cs="Times New Roman"/>
          <w:color w:val="000000"/>
          <w:sz w:val="24"/>
          <w:szCs w:val="24"/>
        </w:rPr>
        <w:t>, že se o žádný legislativní omyl nejedná. K této legislativní změně měla připomínky dokonce i vláda, která ve svém usnesení ze dne 15. února 2012 uvedla, že vyloučením možnosti posouzení, zda došlo k náhradě škody či vydání bezdůvodného obohacení u</w:t>
      </w:r>
      <w:r w:rsidR="00E43DF0">
        <w:rPr>
          <w:rFonts w:ascii="Times New Roman" w:hAnsi="Times New Roman" w:cs="Times New Roman"/>
          <w:color w:val="000000"/>
          <w:sz w:val="24"/>
          <w:szCs w:val="24"/>
        </w:rPr>
        <w:t xml:space="preserve"> osob</w:t>
      </w:r>
      <w:r>
        <w:rPr>
          <w:rFonts w:ascii="Times New Roman" w:hAnsi="Times New Roman" w:cs="Times New Roman"/>
          <w:color w:val="000000"/>
          <w:sz w:val="24"/>
          <w:szCs w:val="24"/>
        </w:rPr>
        <w:t xml:space="preserve"> odsouzených za přečin, by mohlo dojít ke znevýh</w:t>
      </w:r>
      <w:r w:rsidR="00481B96">
        <w:rPr>
          <w:rFonts w:ascii="Times New Roman" w:hAnsi="Times New Roman" w:cs="Times New Roman"/>
          <w:color w:val="000000"/>
          <w:sz w:val="24"/>
          <w:szCs w:val="24"/>
        </w:rPr>
        <w:t>odnění obětí přečinu.</w:t>
      </w:r>
      <w:r w:rsidR="00481B96">
        <w:rPr>
          <w:rStyle w:val="Znakapoznpodarou"/>
          <w:rFonts w:ascii="Times New Roman" w:hAnsi="Times New Roman" w:cs="Times New Roman"/>
          <w:color w:val="000000"/>
          <w:sz w:val="24"/>
          <w:szCs w:val="24"/>
        </w:rPr>
        <w:footnoteReference w:id="43"/>
      </w:r>
      <w:r>
        <w:rPr>
          <w:rFonts w:ascii="Times New Roman" w:hAnsi="Times New Roman" w:cs="Times New Roman"/>
          <w:color w:val="000000"/>
          <w:sz w:val="24"/>
          <w:szCs w:val="24"/>
        </w:rPr>
        <w:t xml:space="preserve"> Kriticky se k této l</w:t>
      </w:r>
      <w:r w:rsidR="00104F64">
        <w:rPr>
          <w:rFonts w:ascii="Times New Roman" w:hAnsi="Times New Roman" w:cs="Times New Roman"/>
          <w:color w:val="000000"/>
          <w:sz w:val="24"/>
          <w:szCs w:val="24"/>
        </w:rPr>
        <w:t>egislativní změně vyjádřil i</w:t>
      </w:r>
      <w:r>
        <w:rPr>
          <w:rFonts w:ascii="Times New Roman" w:hAnsi="Times New Roman" w:cs="Times New Roman"/>
          <w:color w:val="000000"/>
          <w:sz w:val="24"/>
          <w:szCs w:val="24"/>
        </w:rPr>
        <w:t xml:space="preserve"> profesor Šá</w:t>
      </w:r>
      <w:r w:rsidR="00104F64">
        <w:rPr>
          <w:rFonts w:ascii="Times New Roman" w:hAnsi="Times New Roman" w:cs="Times New Roman"/>
          <w:color w:val="000000"/>
          <w:sz w:val="24"/>
          <w:szCs w:val="24"/>
        </w:rPr>
        <w:t>mal a</w:t>
      </w:r>
      <w:r w:rsidR="00481B96">
        <w:rPr>
          <w:rFonts w:ascii="Times New Roman" w:hAnsi="Times New Roman" w:cs="Times New Roman"/>
          <w:color w:val="000000"/>
          <w:sz w:val="24"/>
          <w:szCs w:val="24"/>
        </w:rPr>
        <w:t xml:space="preserve"> profesorka Válková.</w:t>
      </w:r>
      <w:r w:rsidR="00481B96">
        <w:rPr>
          <w:rStyle w:val="Znakapoznpodarou"/>
          <w:rFonts w:ascii="Times New Roman" w:hAnsi="Times New Roman" w:cs="Times New Roman"/>
          <w:color w:val="000000"/>
          <w:sz w:val="24"/>
          <w:szCs w:val="24"/>
        </w:rPr>
        <w:footnoteReference w:id="44"/>
      </w:r>
      <w:r>
        <w:rPr>
          <w:rFonts w:ascii="Times New Roman" w:hAnsi="Times New Roman" w:cs="Times New Roman"/>
          <w:color w:val="000000"/>
          <w:sz w:val="24"/>
          <w:szCs w:val="24"/>
        </w:rPr>
        <w:t xml:space="preserve"> Já souhlas</w:t>
      </w:r>
      <w:r w:rsidR="00CA2A1C">
        <w:rPr>
          <w:rFonts w:ascii="Times New Roman" w:hAnsi="Times New Roman" w:cs="Times New Roman"/>
          <w:color w:val="000000"/>
          <w:sz w:val="24"/>
          <w:szCs w:val="24"/>
        </w:rPr>
        <w:t>ím s názorem vlády a nevidím</w:t>
      </w:r>
      <w:r>
        <w:rPr>
          <w:rFonts w:ascii="Times New Roman" w:hAnsi="Times New Roman" w:cs="Times New Roman"/>
          <w:color w:val="000000"/>
          <w:sz w:val="24"/>
          <w:szCs w:val="24"/>
        </w:rPr>
        <w:t xml:space="preserve"> žádný oprávněný důvod k tomu, aby v daném případě byla skupina</w:t>
      </w:r>
      <w:r w:rsidR="00806831">
        <w:rPr>
          <w:rFonts w:ascii="Times New Roman" w:hAnsi="Times New Roman" w:cs="Times New Roman"/>
          <w:color w:val="000000"/>
          <w:sz w:val="24"/>
          <w:szCs w:val="24"/>
        </w:rPr>
        <w:t xml:space="preserve"> osob</w:t>
      </w:r>
      <w:r>
        <w:rPr>
          <w:rFonts w:ascii="Times New Roman" w:hAnsi="Times New Roman" w:cs="Times New Roman"/>
          <w:color w:val="000000"/>
          <w:sz w:val="24"/>
          <w:szCs w:val="24"/>
        </w:rPr>
        <w:t xml:space="preserve"> odsouzených za přečin zvýhodněna na úkor osob odsouzených za zločin. V ustanovení § 88 odst. 2</w:t>
      </w:r>
      <w:r w:rsidR="00A00862">
        <w:rPr>
          <w:rFonts w:ascii="Times New Roman" w:hAnsi="Times New Roman" w:cs="Times New Roman"/>
          <w:color w:val="000000"/>
          <w:sz w:val="24"/>
          <w:szCs w:val="24"/>
        </w:rPr>
        <w:t xml:space="preserve"> TZ</w:t>
      </w:r>
      <w:r>
        <w:rPr>
          <w:rFonts w:ascii="Times New Roman" w:hAnsi="Times New Roman" w:cs="Times New Roman"/>
          <w:color w:val="000000"/>
          <w:sz w:val="24"/>
          <w:szCs w:val="24"/>
        </w:rPr>
        <w:t xml:space="preserve"> je zvýhodnění osob, které se dopustili přečinů pochopitelné, ale v tomhle případě nikoliv. Závěre</w:t>
      </w:r>
      <w:r w:rsidR="00862EA2">
        <w:rPr>
          <w:rFonts w:ascii="Times New Roman" w:hAnsi="Times New Roman" w:cs="Times New Roman"/>
          <w:color w:val="000000"/>
          <w:sz w:val="24"/>
          <w:szCs w:val="24"/>
        </w:rPr>
        <w:t>m bych dodal, že TZ</w:t>
      </w:r>
      <w:r>
        <w:rPr>
          <w:rFonts w:ascii="Times New Roman" w:hAnsi="Times New Roman" w:cs="Times New Roman"/>
          <w:color w:val="000000"/>
          <w:sz w:val="24"/>
          <w:szCs w:val="24"/>
        </w:rPr>
        <w:t xml:space="preserve"> by se</w:t>
      </w:r>
      <w:r w:rsidR="00F844C3">
        <w:rPr>
          <w:rFonts w:ascii="Times New Roman" w:hAnsi="Times New Roman" w:cs="Times New Roman"/>
          <w:color w:val="000000"/>
          <w:sz w:val="24"/>
          <w:szCs w:val="24"/>
        </w:rPr>
        <w:t>, dle mého názoru,</w:t>
      </w:r>
      <w:r>
        <w:rPr>
          <w:rFonts w:ascii="Times New Roman" w:hAnsi="Times New Roman" w:cs="Times New Roman"/>
          <w:color w:val="000000"/>
          <w:sz w:val="24"/>
          <w:szCs w:val="24"/>
        </w:rPr>
        <w:t xml:space="preserve"> bez této </w:t>
      </w:r>
      <w:r w:rsidR="00F844C3">
        <w:rPr>
          <w:rFonts w:ascii="Times New Roman" w:hAnsi="Times New Roman" w:cs="Times New Roman"/>
          <w:color w:val="000000"/>
          <w:sz w:val="24"/>
          <w:szCs w:val="24"/>
        </w:rPr>
        <w:t>kritizované legislativní změny</w:t>
      </w:r>
      <w:r>
        <w:rPr>
          <w:rFonts w:ascii="Times New Roman" w:hAnsi="Times New Roman" w:cs="Times New Roman"/>
          <w:color w:val="000000"/>
          <w:sz w:val="24"/>
          <w:szCs w:val="24"/>
        </w:rPr>
        <w:t xml:space="preserve"> rozhodně obešel. </w:t>
      </w:r>
    </w:p>
    <w:p w:rsidR="00BA467E" w:rsidRDefault="00BA467E" w:rsidP="00A41B44">
      <w:pPr>
        <w:spacing w:after="0" w:line="360" w:lineRule="auto"/>
        <w:ind w:firstLine="708"/>
        <w:jc w:val="both"/>
        <w:rPr>
          <w:rFonts w:ascii="Times New Roman" w:hAnsi="Times New Roman" w:cs="Times New Roman"/>
          <w:color w:val="000000"/>
          <w:sz w:val="24"/>
          <w:szCs w:val="24"/>
        </w:rPr>
      </w:pPr>
    </w:p>
    <w:p w:rsidR="00BA467E" w:rsidRPr="00084B40" w:rsidRDefault="00084B40" w:rsidP="00BB40CE">
      <w:pPr>
        <w:pStyle w:val="ST3"/>
        <w:numPr>
          <w:ilvl w:val="2"/>
          <w:numId w:val="10"/>
        </w:numPr>
        <w:ind w:left="709" w:hanging="709"/>
      </w:pPr>
      <w:bookmarkStart w:id="24" w:name="_Toc414201135"/>
      <w:bookmarkStart w:id="25" w:name="_Toc414224030"/>
      <w:r>
        <w:t>Zpřísněné podmínky pro podmíněné propuštění</w:t>
      </w:r>
      <w:bookmarkEnd w:id="24"/>
      <w:bookmarkEnd w:id="25"/>
    </w:p>
    <w:p w:rsidR="00DD66BB" w:rsidRDefault="00DD66BB" w:rsidP="00A41B4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Trestní zákoník obsahuje v § 88 odst. 4, 5</w:t>
      </w:r>
      <w:r w:rsidR="00A00862">
        <w:rPr>
          <w:rFonts w:ascii="Times New Roman" w:hAnsi="Times New Roman" w:cs="Times New Roman"/>
          <w:color w:val="000000"/>
          <w:sz w:val="24"/>
          <w:szCs w:val="24"/>
        </w:rPr>
        <w:t xml:space="preserve"> TZ</w:t>
      </w:r>
      <w:r>
        <w:rPr>
          <w:rFonts w:ascii="Times New Roman" w:hAnsi="Times New Roman" w:cs="Times New Roman"/>
          <w:color w:val="000000"/>
          <w:sz w:val="24"/>
          <w:szCs w:val="24"/>
        </w:rPr>
        <w:t xml:space="preserve"> zpřísněné podmínky pro podmíněné propuštění. V prvém případě může k podmíněnému propuštěn</w:t>
      </w:r>
      <w:r w:rsidR="0024365D">
        <w:rPr>
          <w:rFonts w:ascii="Times New Roman" w:hAnsi="Times New Roman" w:cs="Times New Roman"/>
          <w:color w:val="000000"/>
          <w:sz w:val="24"/>
          <w:szCs w:val="24"/>
        </w:rPr>
        <w:t>í dojít až po výkonu 2/3</w:t>
      </w:r>
      <w:r>
        <w:rPr>
          <w:rFonts w:ascii="Times New Roman" w:hAnsi="Times New Roman" w:cs="Times New Roman"/>
          <w:color w:val="000000"/>
          <w:sz w:val="24"/>
          <w:szCs w:val="24"/>
        </w:rPr>
        <w:t xml:space="preserve"> trestu a ve druhém případě až po dvaceti letech výkonu trestu. Oba tyto odstavce mají společnou podmín</w:t>
      </w:r>
      <w:r w:rsidR="00ED4429">
        <w:rPr>
          <w:rFonts w:ascii="Times New Roman" w:hAnsi="Times New Roman" w:cs="Times New Roman"/>
          <w:color w:val="000000"/>
          <w:sz w:val="24"/>
          <w:szCs w:val="24"/>
        </w:rPr>
        <w:t>ku pro podmíněné propuštění. Tou</w:t>
      </w:r>
      <w:r>
        <w:rPr>
          <w:rFonts w:ascii="Times New Roman" w:hAnsi="Times New Roman" w:cs="Times New Roman"/>
          <w:color w:val="000000"/>
          <w:sz w:val="24"/>
          <w:szCs w:val="24"/>
        </w:rPr>
        <w:t xml:space="preserve"> je skutečnost, že odsouzený může</w:t>
      </w:r>
      <w:r w:rsidR="00ED4429">
        <w:rPr>
          <w:rFonts w:ascii="Times New Roman" w:hAnsi="Times New Roman" w:cs="Times New Roman"/>
          <w:color w:val="000000"/>
          <w:sz w:val="24"/>
          <w:szCs w:val="24"/>
        </w:rPr>
        <w:t xml:space="preserve"> být</w:t>
      </w:r>
      <w:r>
        <w:rPr>
          <w:rFonts w:ascii="Times New Roman" w:hAnsi="Times New Roman" w:cs="Times New Roman"/>
          <w:color w:val="000000"/>
          <w:sz w:val="24"/>
          <w:szCs w:val="24"/>
        </w:rPr>
        <w:t xml:space="preserve"> podmíněně </w:t>
      </w:r>
      <w:r>
        <w:rPr>
          <w:rFonts w:ascii="Times New Roman" w:hAnsi="Times New Roman" w:cs="Times New Roman"/>
          <w:color w:val="000000"/>
          <w:sz w:val="24"/>
          <w:szCs w:val="24"/>
        </w:rPr>
        <w:lastRenderedPageBreak/>
        <w:t xml:space="preserve">propuštěn pouze za předpokladu, že u něj nehrozí opakování spáchaného nebo jiného obdobného zvlášť závažného zločinu. </w:t>
      </w:r>
    </w:p>
    <w:p w:rsidR="00F6022D" w:rsidRDefault="00DD66BB" w:rsidP="00A41B44">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ab/>
        <w:t>Podmíněné propuštění až po výk</w:t>
      </w:r>
      <w:r w:rsidR="0024365D">
        <w:rPr>
          <w:rFonts w:ascii="Times New Roman" w:hAnsi="Times New Roman" w:cs="Times New Roman"/>
          <w:color w:val="000000"/>
          <w:sz w:val="24"/>
          <w:szCs w:val="24"/>
        </w:rPr>
        <w:t>onu 2/3</w:t>
      </w:r>
      <w:r>
        <w:rPr>
          <w:rFonts w:ascii="Times New Roman" w:hAnsi="Times New Roman" w:cs="Times New Roman"/>
          <w:color w:val="000000"/>
          <w:sz w:val="24"/>
          <w:szCs w:val="24"/>
        </w:rPr>
        <w:t xml:space="preserve"> uloženého trestu odnětí svobody se týká osob odsouzených za</w:t>
      </w:r>
      <w:r w:rsidR="0083031B">
        <w:rPr>
          <w:rFonts w:ascii="Times New Roman" w:hAnsi="Times New Roman" w:cs="Times New Roman"/>
          <w:color w:val="000000"/>
          <w:sz w:val="24"/>
          <w:szCs w:val="24"/>
        </w:rPr>
        <w:t xml:space="preserve"> taxativně vymezené trestné činy</w:t>
      </w:r>
      <w:r>
        <w:rPr>
          <w:rFonts w:ascii="Times New Roman" w:hAnsi="Times New Roman" w:cs="Times New Roman"/>
          <w:color w:val="000000"/>
          <w:sz w:val="24"/>
          <w:szCs w:val="24"/>
        </w:rPr>
        <w:t xml:space="preserve"> a osob odsouzených k výjimečnému trestu odnětí svobody nad d</w:t>
      </w:r>
      <w:r w:rsidR="004F1F02">
        <w:rPr>
          <w:rFonts w:ascii="Times New Roman" w:hAnsi="Times New Roman" w:cs="Times New Roman"/>
          <w:color w:val="000000"/>
          <w:sz w:val="24"/>
          <w:szCs w:val="24"/>
        </w:rPr>
        <w:t>vacet až do třiceti let. V prvním</w:t>
      </w:r>
      <w:r>
        <w:rPr>
          <w:rFonts w:ascii="Times New Roman" w:hAnsi="Times New Roman" w:cs="Times New Roman"/>
          <w:color w:val="000000"/>
          <w:sz w:val="24"/>
          <w:szCs w:val="24"/>
        </w:rPr>
        <w:t xml:space="preserve"> případě se jedná o</w:t>
      </w:r>
      <w:r w:rsidR="007054D3">
        <w:rPr>
          <w:rFonts w:ascii="Times New Roman" w:hAnsi="Times New Roman" w:cs="Times New Roman"/>
          <w:color w:val="000000"/>
          <w:sz w:val="24"/>
          <w:szCs w:val="24"/>
        </w:rPr>
        <w:t xml:space="preserve"> </w:t>
      </w:r>
      <w:r w:rsidR="0083031B">
        <w:rPr>
          <w:rFonts w:ascii="Times New Roman" w:hAnsi="Times New Roman" w:cs="Times New Roman"/>
          <w:color w:val="000000"/>
          <w:sz w:val="24"/>
          <w:szCs w:val="24"/>
        </w:rPr>
        <w:t>soubor závažných trestných činů</w:t>
      </w:r>
      <w:r>
        <w:rPr>
          <w:rFonts w:ascii="Times New Roman" w:hAnsi="Times New Roman" w:cs="Times New Roman"/>
          <w:color w:val="000000"/>
          <w:sz w:val="24"/>
          <w:szCs w:val="24"/>
        </w:rPr>
        <w:t>, jejichž okruh je poměrně široký</w:t>
      </w:r>
      <w:r w:rsidR="00E7431B">
        <w:rPr>
          <w:rFonts w:ascii="Times New Roman" w:hAnsi="Times New Roman" w:cs="Times New Roman"/>
          <w:color w:val="000000"/>
          <w:sz w:val="24"/>
          <w:szCs w:val="24"/>
        </w:rPr>
        <w:t>, ale na druhou i konzistentní.</w:t>
      </w:r>
      <w:r w:rsidR="00E7431B">
        <w:rPr>
          <w:rStyle w:val="Znakapoznpodarou"/>
          <w:rFonts w:ascii="Times New Roman" w:hAnsi="Times New Roman" w:cs="Times New Roman"/>
          <w:color w:val="000000"/>
          <w:sz w:val="24"/>
          <w:szCs w:val="24"/>
        </w:rPr>
        <w:footnoteReference w:id="45"/>
      </w:r>
      <w:r>
        <w:rPr>
          <w:rFonts w:ascii="Times New Roman" w:hAnsi="Times New Roman" w:cs="Times New Roman"/>
          <w:color w:val="000000"/>
          <w:sz w:val="24"/>
          <w:szCs w:val="24"/>
        </w:rPr>
        <w:t xml:space="preserve"> V minulosti se </w:t>
      </w:r>
      <w:r w:rsidR="00EA4C96">
        <w:rPr>
          <w:rFonts w:ascii="Times New Roman" w:hAnsi="Times New Roman" w:cs="Times New Roman"/>
          <w:color w:val="000000"/>
          <w:sz w:val="24"/>
          <w:szCs w:val="24"/>
        </w:rPr>
        <w:t>potřebná doba výkonu 2/3</w:t>
      </w:r>
      <w:r>
        <w:rPr>
          <w:rFonts w:ascii="Times New Roman" w:hAnsi="Times New Roman" w:cs="Times New Roman"/>
          <w:color w:val="000000"/>
          <w:sz w:val="24"/>
          <w:szCs w:val="24"/>
        </w:rPr>
        <w:t xml:space="preserve"> trestu vztahovala také na zvlášť nebezpečného recidivistu, o němž padla zmínka v kapitole věnující se vývoji institutu podmíněného propuštění. V dnešní právní úpravě již pojem zvlášť nebezpečného recidivisty nenalezneme</w:t>
      </w:r>
      <w:r w:rsidR="00902F55">
        <w:rPr>
          <w:rFonts w:ascii="Times New Roman" w:hAnsi="Times New Roman" w:cs="Times New Roman"/>
          <w:color w:val="000000"/>
          <w:sz w:val="24"/>
          <w:szCs w:val="24"/>
        </w:rPr>
        <w:t xml:space="preserve"> a tento problém je řešen jinak. </w:t>
      </w:r>
      <w:r>
        <w:rPr>
          <w:rFonts w:ascii="Times New Roman" w:hAnsi="Times New Roman" w:cs="Times New Roman"/>
          <w:color w:val="000000"/>
          <w:sz w:val="24"/>
          <w:szCs w:val="24"/>
        </w:rPr>
        <w:t xml:space="preserve">Dle § 42 písm. p) TZ může být při ukládání trestu přihlédnuto k tomu, že </w:t>
      </w:r>
      <w:r w:rsidR="007054D3">
        <w:rPr>
          <w:rFonts w:ascii="Times New Roman" w:hAnsi="Times New Roman" w:cs="Times New Roman"/>
          <w:color w:val="000000"/>
          <w:sz w:val="24"/>
          <w:szCs w:val="24"/>
        </w:rPr>
        <w:t>pachatel j</w:t>
      </w:r>
      <w:r w:rsidR="0083031B">
        <w:rPr>
          <w:rFonts w:ascii="Times New Roman" w:hAnsi="Times New Roman" w:cs="Times New Roman"/>
          <w:color w:val="000000"/>
          <w:sz w:val="24"/>
          <w:szCs w:val="24"/>
        </w:rPr>
        <w:t>iž byl pro trestný čin</w:t>
      </w:r>
      <w:r>
        <w:rPr>
          <w:rFonts w:ascii="Times New Roman" w:hAnsi="Times New Roman" w:cs="Times New Roman"/>
          <w:color w:val="000000"/>
          <w:sz w:val="24"/>
          <w:szCs w:val="24"/>
        </w:rPr>
        <w:t xml:space="preserve"> odsouzen – jedná se o přitěžující okolnost. Dále může dle § 59 TZ při splnění stanovených podmínek dojít k mimořádnému zvýšení trestu odnětí svobody u pachatelů, kteří znovu spáchali zvlášť závažný zl</w:t>
      </w:r>
      <w:r w:rsidR="00EA6B2E">
        <w:rPr>
          <w:rFonts w:ascii="Times New Roman" w:hAnsi="Times New Roman" w:cs="Times New Roman"/>
          <w:color w:val="000000"/>
          <w:sz w:val="24"/>
          <w:szCs w:val="24"/>
        </w:rPr>
        <w:t>očin.</w:t>
      </w:r>
      <w:r w:rsidR="00EA6B2E">
        <w:rPr>
          <w:rStyle w:val="Znakapoznpodarou"/>
          <w:rFonts w:ascii="Times New Roman" w:hAnsi="Times New Roman" w:cs="Times New Roman"/>
          <w:color w:val="000000"/>
          <w:sz w:val="24"/>
          <w:szCs w:val="24"/>
        </w:rPr>
        <w:footnoteReference w:id="46"/>
      </w:r>
      <w:r>
        <w:rPr>
          <w:rFonts w:ascii="Times New Roman" w:hAnsi="Times New Roman" w:cs="Times New Roman"/>
          <w:sz w:val="24"/>
          <w:szCs w:val="24"/>
        </w:rPr>
        <w:t xml:space="preserve"> </w:t>
      </w:r>
    </w:p>
    <w:p w:rsidR="00DD66BB" w:rsidRDefault="00DD66BB" w:rsidP="00A41B4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Nyní je třeba vymezit podmínky, za jakých může k podmíněnému propuštění dojít. Pro podmíněné propuštění těchto osob je třeba splnit obecné podmínky, které jsou stanoveny v § 88 odst. 1, 3</w:t>
      </w:r>
      <w:r w:rsidR="00564ED3">
        <w:rPr>
          <w:rFonts w:ascii="Times New Roman" w:hAnsi="Times New Roman" w:cs="Times New Roman"/>
          <w:sz w:val="24"/>
          <w:szCs w:val="24"/>
        </w:rPr>
        <w:t xml:space="preserve"> TZ</w:t>
      </w:r>
      <w:r>
        <w:rPr>
          <w:rFonts w:ascii="Times New Roman" w:hAnsi="Times New Roman" w:cs="Times New Roman"/>
          <w:sz w:val="24"/>
          <w:szCs w:val="24"/>
        </w:rPr>
        <w:t xml:space="preserve">, které jsou již výše rozebrány. K nim přistupuje další zpřísňující podmínka, která spočívá v tom, že u adepta na podmíněné propuštění </w:t>
      </w:r>
      <w:r w:rsidRPr="00DF4230">
        <w:rPr>
          <w:rFonts w:ascii="Times New Roman" w:hAnsi="Times New Roman" w:cs="Times New Roman"/>
          <w:i/>
          <w:color w:val="000000"/>
          <w:sz w:val="24"/>
          <w:szCs w:val="24"/>
        </w:rPr>
        <w:t>nehrozí opakování spáchaného nebo jiného obdobného zvlášť závažného činu</w:t>
      </w:r>
      <w:r>
        <w:rPr>
          <w:rFonts w:ascii="Times New Roman" w:hAnsi="Times New Roman" w:cs="Times New Roman"/>
          <w:color w:val="000000"/>
          <w:sz w:val="24"/>
          <w:szCs w:val="24"/>
        </w:rPr>
        <w:t xml:space="preserve">. </w:t>
      </w:r>
      <w:r w:rsidR="004A1A3F">
        <w:rPr>
          <w:rFonts w:ascii="Times New Roman" w:hAnsi="Times New Roman" w:cs="Times New Roman"/>
          <w:color w:val="000000"/>
          <w:sz w:val="24"/>
          <w:szCs w:val="24"/>
        </w:rPr>
        <w:t>J</w:t>
      </w:r>
      <w:r>
        <w:rPr>
          <w:rFonts w:ascii="Times New Roman" w:hAnsi="Times New Roman" w:cs="Times New Roman"/>
          <w:color w:val="000000"/>
          <w:sz w:val="24"/>
          <w:szCs w:val="24"/>
        </w:rPr>
        <w:t>e třeba posoudit na základě okolností, za kterých byl čin spáchán a na základě osobnosti odsouzeného</w:t>
      </w:r>
      <w:r w:rsidR="004A1A3F">
        <w:rPr>
          <w:rFonts w:ascii="Times New Roman" w:hAnsi="Times New Roman" w:cs="Times New Roman"/>
          <w:color w:val="000000"/>
          <w:sz w:val="24"/>
          <w:szCs w:val="24"/>
        </w:rPr>
        <w:t>,</w:t>
      </w:r>
      <w:r w:rsidR="004A1A3F" w:rsidRPr="004A1A3F">
        <w:rPr>
          <w:rFonts w:ascii="Times New Roman" w:hAnsi="Times New Roman" w:cs="Times New Roman"/>
          <w:color w:val="000000"/>
          <w:sz w:val="24"/>
          <w:szCs w:val="24"/>
        </w:rPr>
        <w:t xml:space="preserve"> </w:t>
      </w:r>
      <w:r w:rsidR="004A1A3F">
        <w:rPr>
          <w:rFonts w:ascii="Times New Roman" w:hAnsi="Times New Roman" w:cs="Times New Roman"/>
          <w:color w:val="000000"/>
          <w:sz w:val="24"/>
          <w:szCs w:val="24"/>
        </w:rPr>
        <w:t xml:space="preserve">jestli opakování hrozí či nehrozí. </w:t>
      </w:r>
      <w:r>
        <w:rPr>
          <w:rFonts w:ascii="Times New Roman" w:hAnsi="Times New Roman" w:cs="Times New Roman"/>
          <w:color w:val="000000"/>
          <w:sz w:val="24"/>
          <w:szCs w:val="24"/>
        </w:rPr>
        <w:t>Těmito podmínkami je vyjádřena ochrana společnosti před recidivou, jelikož je nepřípustné, aby byl pachatelům závažné trestné činnosti zkrácen výkon trestu</w:t>
      </w:r>
      <w:r w:rsidR="00EC65BE">
        <w:rPr>
          <w:rFonts w:ascii="Times New Roman" w:hAnsi="Times New Roman" w:cs="Times New Roman"/>
          <w:color w:val="000000"/>
          <w:sz w:val="24"/>
          <w:szCs w:val="24"/>
        </w:rPr>
        <w:t>, když hrozí opakování</w:t>
      </w:r>
      <w:r>
        <w:rPr>
          <w:rFonts w:ascii="Times New Roman" w:hAnsi="Times New Roman" w:cs="Times New Roman"/>
          <w:color w:val="000000"/>
          <w:sz w:val="24"/>
          <w:szCs w:val="24"/>
        </w:rPr>
        <w:t xml:space="preserve"> stejného či obdob</w:t>
      </w:r>
      <w:r w:rsidR="0027780F">
        <w:rPr>
          <w:rFonts w:ascii="Times New Roman" w:hAnsi="Times New Roman" w:cs="Times New Roman"/>
          <w:color w:val="000000"/>
          <w:sz w:val="24"/>
          <w:szCs w:val="24"/>
        </w:rPr>
        <w:t>ného zvlášť závažného zločinu.</w:t>
      </w:r>
      <w:r w:rsidR="0027780F">
        <w:rPr>
          <w:rStyle w:val="Znakapoznpodarou"/>
          <w:rFonts w:ascii="Times New Roman" w:hAnsi="Times New Roman" w:cs="Times New Roman"/>
          <w:color w:val="000000"/>
          <w:sz w:val="24"/>
          <w:szCs w:val="24"/>
        </w:rPr>
        <w:footnoteReference w:id="47"/>
      </w:r>
      <w:r>
        <w:rPr>
          <w:rFonts w:ascii="Times New Roman" w:hAnsi="Times New Roman" w:cs="Times New Roman"/>
          <w:color w:val="000000"/>
          <w:sz w:val="24"/>
          <w:szCs w:val="24"/>
        </w:rPr>
        <w:t xml:space="preserve"> Okolnostmi, za kterých byl čin spáchán, jsou obecně takové skutečnosti, které souvisejí s místem, časem, prostředím a průvodn</w:t>
      </w:r>
      <w:r w:rsidR="00AB390A">
        <w:rPr>
          <w:rFonts w:ascii="Times New Roman" w:hAnsi="Times New Roman" w:cs="Times New Roman"/>
          <w:color w:val="000000"/>
          <w:sz w:val="24"/>
          <w:szCs w:val="24"/>
        </w:rPr>
        <w:t>ími okolnosti, za nichž k trestnému činu</w:t>
      </w:r>
      <w:r w:rsidR="0027780F">
        <w:rPr>
          <w:rFonts w:ascii="Times New Roman" w:hAnsi="Times New Roman" w:cs="Times New Roman"/>
          <w:color w:val="000000"/>
          <w:sz w:val="24"/>
          <w:szCs w:val="24"/>
        </w:rPr>
        <w:t xml:space="preserve"> došlo.</w:t>
      </w:r>
      <w:r w:rsidR="0027780F">
        <w:rPr>
          <w:rStyle w:val="Znakapoznpodarou"/>
          <w:rFonts w:ascii="Times New Roman" w:hAnsi="Times New Roman" w:cs="Times New Roman"/>
          <w:color w:val="000000"/>
          <w:sz w:val="24"/>
          <w:szCs w:val="24"/>
        </w:rPr>
        <w:footnoteReference w:id="48"/>
      </w:r>
      <w:r>
        <w:rPr>
          <w:rFonts w:ascii="Times New Roman" w:hAnsi="Times New Roman" w:cs="Times New Roman"/>
          <w:sz w:val="24"/>
          <w:szCs w:val="24"/>
        </w:rPr>
        <w:t xml:space="preserve"> </w:t>
      </w:r>
    </w:p>
    <w:p w:rsidR="003F4762" w:rsidRDefault="003F4762">
      <w:pPr>
        <w:rPr>
          <w:rFonts w:ascii="Times New Roman" w:hAnsi="Times New Roman" w:cs="Times New Roman"/>
          <w:b/>
          <w:color w:val="000000"/>
          <w:sz w:val="28"/>
          <w:szCs w:val="28"/>
        </w:rPr>
      </w:pPr>
    </w:p>
    <w:p w:rsidR="00DD66BB" w:rsidRPr="006418EF" w:rsidRDefault="00DD66BB" w:rsidP="00BB40CE">
      <w:pPr>
        <w:pStyle w:val="ST2"/>
        <w:numPr>
          <w:ilvl w:val="1"/>
          <w:numId w:val="10"/>
        </w:numPr>
        <w:ind w:left="567" w:hanging="567"/>
      </w:pPr>
      <w:bookmarkStart w:id="26" w:name="_Toc414201136"/>
      <w:bookmarkStart w:id="27" w:name="_Toc414224031"/>
      <w:r w:rsidRPr="006418EF">
        <w:t>Podmíněné propuštění u doživotně odsouzených</w:t>
      </w:r>
      <w:bookmarkEnd w:id="26"/>
      <w:bookmarkEnd w:id="27"/>
      <w:r w:rsidRPr="006418EF">
        <w:tab/>
      </w:r>
    </w:p>
    <w:p w:rsidR="00DD66BB" w:rsidRDefault="00DD66BB" w:rsidP="00A41B4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Specifickou skupinou osob aspirujících na podmíněné propuštění jsou osoby odsouzené k</w:t>
      </w:r>
      <w:r w:rsidR="009035D7">
        <w:rPr>
          <w:rFonts w:ascii="Times New Roman" w:hAnsi="Times New Roman" w:cs="Times New Roman"/>
          <w:sz w:val="24"/>
          <w:szCs w:val="24"/>
        </w:rPr>
        <w:t> </w:t>
      </w:r>
      <w:r>
        <w:rPr>
          <w:rFonts w:ascii="Times New Roman" w:hAnsi="Times New Roman" w:cs="Times New Roman"/>
          <w:sz w:val="24"/>
          <w:szCs w:val="24"/>
        </w:rPr>
        <w:t>výjimečnému</w:t>
      </w:r>
      <w:r w:rsidR="009035D7">
        <w:rPr>
          <w:rFonts w:ascii="Times New Roman" w:hAnsi="Times New Roman" w:cs="Times New Roman"/>
          <w:sz w:val="24"/>
          <w:szCs w:val="24"/>
        </w:rPr>
        <w:t xml:space="preserve"> trestu</w:t>
      </w:r>
      <w:r>
        <w:rPr>
          <w:rFonts w:ascii="Times New Roman" w:hAnsi="Times New Roman" w:cs="Times New Roman"/>
          <w:sz w:val="24"/>
          <w:szCs w:val="24"/>
        </w:rPr>
        <w:t xml:space="preserve"> odnětí svobody na doživotí. Právní úprava se nachází v § 88 odst. 5</w:t>
      </w:r>
      <w:r w:rsidR="00916CD6">
        <w:rPr>
          <w:rFonts w:ascii="Times New Roman" w:hAnsi="Times New Roman" w:cs="Times New Roman"/>
          <w:sz w:val="24"/>
          <w:szCs w:val="24"/>
        </w:rPr>
        <w:t xml:space="preserve"> TZ</w:t>
      </w:r>
      <w:r>
        <w:rPr>
          <w:rFonts w:ascii="Times New Roman" w:hAnsi="Times New Roman" w:cs="Times New Roman"/>
          <w:sz w:val="24"/>
          <w:szCs w:val="24"/>
        </w:rPr>
        <w:t xml:space="preserve">. U těchto osob je doba strávená ve výkonu trestu, která je potřebná ke splnění </w:t>
      </w:r>
      <w:r>
        <w:rPr>
          <w:rFonts w:ascii="Times New Roman" w:hAnsi="Times New Roman" w:cs="Times New Roman"/>
          <w:sz w:val="24"/>
          <w:szCs w:val="24"/>
        </w:rPr>
        <w:lastRenderedPageBreak/>
        <w:t>podmínek podmíněného propuštění, stanovena pevnou hranicí, ta činí 20 let. Současně u těchto osob nesmí hrozit opakování spáchaného nebo jiného obdobného zvlášť závažného zloč</w:t>
      </w:r>
      <w:r w:rsidR="009035D7">
        <w:rPr>
          <w:rFonts w:ascii="Times New Roman" w:hAnsi="Times New Roman" w:cs="Times New Roman"/>
          <w:sz w:val="24"/>
          <w:szCs w:val="24"/>
        </w:rPr>
        <w:t>inu.</w:t>
      </w:r>
      <w:r>
        <w:rPr>
          <w:rFonts w:ascii="Times New Roman" w:hAnsi="Times New Roman" w:cs="Times New Roman"/>
          <w:sz w:val="24"/>
          <w:szCs w:val="24"/>
        </w:rPr>
        <w:t xml:space="preserve"> Kromě pevně stanovené doby ve výkonu trestu obsahuje výjimečný trest odnětí svobody</w:t>
      </w:r>
      <w:r w:rsidR="002110C5">
        <w:rPr>
          <w:rFonts w:ascii="Times New Roman" w:hAnsi="Times New Roman" w:cs="Times New Roman"/>
          <w:sz w:val="24"/>
          <w:szCs w:val="24"/>
        </w:rPr>
        <w:t xml:space="preserve"> na doživotí</w:t>
      </w:r>
      <w:r>
        <w:rPr>
          <w:rFonts w:ascii="Times New Roman" w:hAnsi="Times New Roman" w:cs="Times New Roman"/>
          <w:sz w:val="24"/>
          <w:szCs w:val="24"/>
        </w:rPr>
        <w:t xml:space="preserve"> v souvislosti s podmíněným propuštěním i další zvláštnost. </w:t>
      </w:r>
      <w:r w:rsidR="00E472DC" w:rsidRPr="00E472DC">
        <w:rPr>
          <w:rFonts w:ascii="Times New Roman" w:hAnsi="Times New Roman" w:cs="Times New Roman"/>
          <w:sz w:val="24"/>
          <w:szCs w:val="24"/>
        </w:rPr>
        <w:t>Je u něj totiž</w:t>
      </w:r>
      <w:r w:rsidRPr="00E472DC">
        <w:rPr>
          <w:rFonts w:ascii="Times New Roman" w:hAnsi="Times New Roman" w:cs="Times New Roman"/>
          <w:sz w:val="24"/>
          <w:szCs w:val="24"/>
        </w:rPr>
        <w:t xml:space="preserve"> dle § 91 odst. 4 TZ znemožněno opětovné podmíněné propuštění. </w:t>
      </w:r>
    </w:p>
    <w:p w:rsidR="00DD66BB" w:rsidRDefault="00DD66BB" w:rsidP="00A41B4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Bylo sice řečeno, že</w:t>
      </w:r>
      <w:r w:rsidR="00E637B3">
        <w:rPr>
          <w:rFonts w:ascii="Times New Roman" w:hAnsi="Times New Roman" w:cs="Times New Roman"/>
          <w:sz w:val="24"/>
          <w:szCs w:val="24"/>
        </w:rPr>
        <w:t xml:space="preserve"> po splnění časové podmínky</w:t>
      </w:r>
      <w:r>
        <w:rPr>
          <w:rFonts w:ascii="Times New Roman" w:hAnsi="Times New Roman" w:cs="Times New Roman"/>
          <w:sz w:val="24"/>
          <w:szCs w:val="24"/>
        </w:rPr>
        <w:t xml:space="preserve"> a ostatních zákonných předpokladů uvedených v § 88 odst. 5 TZ může dojít podmíněnému propuštění, ale nesmíme přitom zapomenout na oprávnění soudu</w:t>
      </w:r>
      <w:r w:rsidR="0029647B">
        <w:rPr>
          <w:rFonts w:ascii="Times New Roman" w:hAnsi="Times New Roman" w:cs="Times New Roman"/>
          <w:sz w:val="24"/>
          <w:szCs w:val="24"/>
        </w:rPr>
        <w:t xml:space="preserve"> dle § 54 odst. 4 TZ</w:t>
      </w:r>
      <w:r>
        <w:rPr>
          <w:rFonts w:ascii="Times New Roman" w:hAnsi="Times New Roman" w:cs="Times New Roman"/>
          <w:sz w:val="24"/>
          <w:szCs w:val="24"/>
        </w:rPr>
        <w:t>. Dle něj může soud rozhodnout, že „doba výkonu trestu ve věznici se zvýšenou ostrahou se pro účely podmíněného propuštění do doby výkonu trestu nezapočítává“. Dané ustanovení i přes svou nenápadnost vedle samotného uložení doživotního trestu má velký význam pro dobu, kterou bude muset odsouzený ve výkonu trestu strávit, aby splňoval zákonné podmínky pro podmíněné propuštění. Aby měl § 54 odst. 4 TZ nějaký smysl, tak na něj navazuje § 56 odst. 3 TZ, dle kterého je do věznice se zvýšenou ostrahou vždy zařazen pachatel odsouzený k doživotnímu trestu. K tomu, aby se odsouzenému začal pobyt strávený ve výkonu trestu započítávat do doby nutné k podmíněnému propuštění, je nezbytné, aby byl odsouzený p</w:t>
      </w:r>
      <w:r w:rsidR="00B8714D">
        <w:rPr>
          <w:rFonts w:ascii="Times New Roman" w:hAnsi="Times New Roman" w:cs="Times New Roman"/>
          <w:sz w:val="24"/>
          <w:szCs w:val="24"/>
        </w:rPr>
        <w:t>řeřazen do věznice jiného typu</w:t>
      </w:r>
      <w:r w:rsidR="00B8714D">
        <w:rPr>
          <w:rStyle w:val="Znakapoznpodarou"/>
          <w:rFonts w:ascii="Times New Roman" w:hAnsi="Times New Roman" w:cs="Times New Roman"/>
          <w:sz w:val="24"/>
          <w:szCs w:val="24"/>
        </w:rPr>
        <w:footnoteReference w:id="49"/>
      </w:r>
      <w:r>
        <w:rPr>
          <w:rFonts w:ascii="Times New Roman" w:hAnsi="Times New Roman" w:cs="Times New Roman"/>
          <w:sz w:val="24"/>
          <w:szCs w:val="24"/>
        </w:rPr>
        <w:t>, v daném případě do věznice s ostrahou, jelikož dle § 57 odst. 1 TZ může být odsouzený přeřazen maximálně o jeden stupeň. Zde vzniká pro doživotně odsouzené další problém, jelikož k tomu, aby mohl být doživotně odsouzený přeřazen do věznice jiného typu, je zapotřebí vykonat alespoň deset let z doživotního trestu (§ 57 odst. 4 písm. a)</w:t>
      </w:r>
      <w:r w:rsidR="00916CD6">
        <w:rPr>
          <w:rFonts w:ascii="Times New Roman" w:hAnsi="Times New Roman" w:cs="Times New Roman"/>
          <w:sz w:val="24"/>
          <w:szCs w:val="24"/>
        </w:rPr>
        <w:t xml:space="preserve"> TZ</w:t>
      </w:r>
      <w:r w:rsidR="004A4405">
        <w:rPr>
          <w:rFonts w:ascii="Times New Roman" w:hAnsi="Times New Roman" w:cs="Times New Roman"/>
          <w:sz w:val="24"/>
          <w:szCs w:val="24"/>
        </w:rPr>
        <w:t>). Z toho vychází</w:t>
      </w:r>
      <w:r>
        <w:rPr>
          <w:rFonts w:ascii="Times New Roman" w:hAnsi="Times New Roman" w:cs="Times New Roman"/>
          <w:sz w:val="24"/>
          <w:szCs w:val="24"/>
        </w:rPr>
        <w:t>, že doba strávená ve výkonu v daném</w:t>
      </w:r>
      <w:r w:rsidR="0085426E">
        <w:rPr>
          <w:rFonts w:ascii="Times New Roman" w:hAnsi="Times New Roman" w:cs="Times New Roman"/>
          <w:sz w:val="24"/>
          <w:szCs w:val="24"/>
        </w:rPr>
        <w:t xml:space="preserve"> případě činí minimálně 30 let.</w:t>
      </w:r>
      <w:r>
        <w:rPr>
          <w:rFonts w:ascii="Times New Roman" w:hAnsi="Times New Roman" w:cs="Times New Roman"/>
          <w:sz w:val="24"/>
          <w:szCs w:val="24"/>
        </w:rPr>
        <w:t xml:space="preserve"> </w:t>
      </w:r>
    </w:p>
    <w:p w:rsidR="00DD66BB" w:rsidRPr="002A47DA" w:rsidRDefault="00DD66BB" w:rsidP="00A41B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Dosud jsem se zabýval pouze právní úpravou podmíněného propuštění u doživotně odsouzených de lege lata. Rád bych se ale také dotkl poměrně kontroverzní otázky: </w:t>
      </w:r>
      <w:r w:rsidR="00B4035D">
        <w:rPr>
          <w:rFonts w:ascii="Times New Roman" w:hAnsi="Times New Roman" w:cs="Times New Roman"/>
          <w:sz w:val="24"/>
          <w:szCs w:val="24"/>
        </w:rPr>
        <w:t>„</w:t>
      </w:r>
      <w:r>
        <w:rPr>
          <w:rFonts w:ascii="Times New Roman" w:hAnsi="Times New Roman" w:cs="Times New Roman"/>
          <w:sz w:val="24"/>
          <w:szCs w:val="24"/>
        </w:rPr>
        <w:t>Je správné, aby u osob odsouzených k nepodmíněnému trestu odnětí svobody na doži</w:t>
      </w:r>
      <w:r w:rsidR="0085426E">
        <w:rPr>
          <w:rFonts w:ascii="Times New Roman" w:hAnsi="Times New Roman" w:cs="Times New Roman"/>
          <w:sz w:val="24"/>
          <w:szCs w:val="24"/>
        </w:rPr>
        <w:t>votí mohlo vůbec dojít k </w:t>
      </w:r>
      <w:r>
        <w:rPr>
          <w:rFonts w:ascii="Times New Roman" w:hAnsi="Times New Roman" w:cs="Times New Roman"/>
          <w:sz w:val="24"/>
          <w:szCs w:val="24"/>
        </w:rPr>
        <w:t>p</w:t>
      </w:r>
      <w:r w:rsidR="00BD0838">
        <w:rPr>
          <w:rFonts w:ascii="Times New Roman" w:hAnsi="Times New Roman" w:cs="Times New Roman"/>
          <w:sz w:val="24"/>
          <w:szCs w:val="24"/>
        </w:rPr>
        <w:t>odmíněnému propuštění</w:t>
      </w:r>
      <w:r>
        <w:rPr>
          <w:rFonts w:ascii="Times New Roman" w:hAnsi="Times New Roman" w:cs="Times New Roman"/>
          <w:sz w:val="24"/>
          <w:szCs w:val="24"/>
        </w:rPr>
        <w:t>?</w:t>
      </w:r>
      <w:r w:rsidR="00B4035D">
        <w:rPr>
          <w:rFonts w:ascii="Times New Roman" w:hAnsi="Times New Roman" w:cs="Times New Roman"/>
          <w:sz w:val="24"/>
          <w:szCs w:val="24"/>
        </w:rPr>
        <w:t>“</w:t>
      </w:r>
      <w:r>
        <w:rPr>
          <w:rFonts w:ascii="Times New Roman" w:hAnsi="Times New Roman" w:cs="Times New Roman"/>
          <w:sz w:val="24"/>
          <w:szCs w:val="24"/>
        </w:rPr>
        <w:t xml:space="preserve"> V prvé řadě je třeba si uvědomit, jak v</w:t>
      </w:r>
      <w:r w:rsidR="005E4486">
        <w:rPr>
          <w:rFonts w:ascii="Times New Roman" w:hAnsi="Times New Roman" w:cs="Times New Roman"/>
          <w:sz w:val="24"/>
          <w:szCs w:val="24"/>
        </w:rPr>
        <w:t>elkého počtu osob se tato problematika</w:t>
      </w:r>
      <w:r w:rsidR="00DD195F">
        <w:rPr>
          <w:rFonts w:ascii="Times New Roman" w:hAnsi="Times New Roman" w:cs="Times New Roman"/>
          <w:sz w:val="24"/>
          <w:szCs w:val="24"/>
        </w:rPr>
        <w:t xml:space="preserve"> v České republice </w:t>
      </w:r>
      <w:r>
        <w:rPr>
          <w:rFonts w:ascii="Times New Roman" w:hAnsi="Times New Roman" w:cs="Times New Roman"/>
          <w:sz w:val="24"/>
          <w:szCs w:val="24"/>
        </w:rPr>
        <w:t xml:space="preserve">týká. </w:t>
      </w:r>
      <w:r w:rsidRPr="002A47DA">
        <w:rPr>
          <w:rFonts w:ascii="Times New Roman" w:hAnsi="Times New Roman" w:cs="Times New Roman"/>
          <w:sz w:val="24"/>
          <w:szCs w:val="24"/>
        </w:rPr>
        <w:t>Dl</w:t>
      </w:r>
      <w:r w:rsidR="0004767D" w:rsidRPr="002A47DA">
        <w:rPr>
          <w:rFonts w:ascii="Times New Roman" w:hAnsi="Times New Roman" w:cs="Times New Roman"/>
          <w:sz w:val="24"/>
          <w:szCs w:val="24"/>
        </w:rPr>
        <w:t>e statistiky znázorňující počet</w:t>
      </w:r>
      <w:r w:rsidRPr="002A47DA">
        <w:rPr>
          <w:rFonts w:ascii="Times New Roman" w:hAnsi="Times New Roman" w:cs="Times New Roman"/>
          <w:sz w:val="24"/>
          <w:szCs w:val="24"/>
        </w:rPr>
        <w:t xml:space="preserve"> doživotně odsouzených</w:t>
      </w:r>
      <w:r w:rsidR="0004767D" w:rsidRPr="002A47DA">
        <w:rPr>
          <w:rFonts w:ascii="Times New Roman" w:hAnsi="Times New Roman" w:cs="Times New Roman"/>
          <w:sz w:val="24"/>
          <w:szCs w:val="24"/>
        </w:rPr>
        <w:t xml:space="preserve"> osob</w:t>
      </w:r>
      <w:r w:rsidRPr="002A47DA">
        <w:rPr>
          <w:rFonts w:ascii="Times New Roman" w:hAnsi="Times New Roman" w:cs="Times New Roman"/>
          <w:sz w:val="24"/>
          <w:szCs w:val="24"/>
        </w:rPr>
        <w:t xml:space="preserve"> a jejich věk vyplývá, že</w:t>
      </w:r>
      <w:r w:rsidR="005E4486" w:rsidRPr="002A47DA">
        <w:rPr>
          <w:rFonts w:ascii="Times New Roman" w:hAnsi="Times New Roman" w:cs="Times New Roman"/>
          <w:sz w:val="24"/>
          <w:szCs w:val="24"/>
        </w:rPr>
        <w:t xml:space="preserve"> se tato problematika</w:t>
      </w:r>
      <w:r w:rsidRPr="002A47DA">
        <w:rPr>
          <w:rFonts w:ascii="Times New Roman" w:hAnsi="Times New Roman" w:cs="Times New Roman"/>
          <w:sz w:val="24"/>
          <w:szCs w:val="24"/>
        </w:rPr>
        <w:t xml:space="preserve"> týká relativně malé skupiny </w:t>
      </w:r>
      <w:r w:rsidR="0004767D" w:rsidRPr="002A47DA">
        <w:rPr>
          <w:rFonts w:ascii="Times New Roman" w:hAnsi="Times New Roman" w:cs="Times New Roman"/>
          <w:sz w:val="24"/>
          <w:szCs w:val="24"/>
        </w:rPr>
        <w:t>osob. P</w:t>
      </w:r>
      <w:r w:rsidRPr="002A47DA">
        <w:rPr>
          <w:rFonts w:ascii="Times New Roman" w:hAnsi="Times New Roman" w:cs="Times New Roman"/>
          <w:sz w:val="24"/>
          <w:szCs w:val="24"/>
        </w:rPr>
        <w:t>řesto však jde o zásadní téma, jelikož určuje, jak trestní právní systém zachází s osobami nejpřísněji</w:t>
      </w:r>
      <w:r w:rsidR="00D279DF" w:rsidRPr="002A47DA">
        <w:rPr>
          <w:rFonts w:ascii="Times New Roman" w:hAnsi="Times New Roman" w:cs="Times New Roman"/>
          <w:sz w:val="24"/>
          <w:szCs w:val="24"/>
        </w:rPr>
        <w:t xml:space="preserve"> potrestanými.</w:t>
      </w:r>
      <w:r w:rsidR="000F465A" w:rsidRPr="002A47DA">
        <w:rPr>
          <w:rStyle w:val="Znakapoznpodarou"/>
          <w:rFonts w:ascii="Times New Roman" w:hAnsi="Times New Roman" w:cs="Times New Roman"/>
          <w:sz w:val="24"/>
          <w:szCs w:val="24"/>
        </w:rPr>
        <w:footnoteReference w:id="50"/>
      </w:r>
    </w:p>
    <w:p w:rsidR="00DD66BB" w:rsidRDefault="00DD66BB" w:rsidP="00A41B44">
      <w:pPr>
        <w:spacing w:after="0" w:line="360" w:lineRule="auto"/>
        <w:jc w:val="both"/>
        <w:rPr>
          <w:rFonts w:ascii="Times New Roman" w:hAnsi="Times New Roman" w:cs="Times New Roman"/>
          <w:color w:val="000000"/>
          <w:sz w:val="24"/>
          <w:szCs w:val="24"/>
        </w:rPr>
      </w:pPr>
    </w:p>
    <w:p w:rsidR="00DD66BB" w:rsidRDefault="00B813F6" w:rsidP="00A41B44">
      <w:pPr>
        <w:widowControl w:val="0"/>
        <w:autoSpaceDE w:val="0"/>
        <w:autoSpaceDN w:val="0"/>
        <w:adjustRightInd w:val="0"/>
        <w:spacing w:after="0" w:line="24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Příloha č. 1</w:t>
      </w:r>
      <w:r w:rsidR="00DD66BB">
        <w:rPr>
          <w:rFonts w:ascii="Times New Roman" w:eastAsia="Times New Roman" w:hAnsi="Times New Roman" w:cs="Times New Roman"/>
          <w:b/>
          <w:sz w:val="24"/>
          <w:szCs w:val="24"/>
        </w:rPr>
        <w:t>:</w:t>
      </w:r>
    </w:p>
    <w:p w:rsidR="00DD66BB" w:rsidRDefault="00DD66BB" w:rsidP="00A41B44">
      <w:pPr>
        <w:widowControl w:val="0"/>
        <w:autoSpaceDE w:val="0"/>
        <w:autoSpaceDN w:val="0"/>
        <w:adjustRightInd w:val="0"/>
        <w:spacing w:after="0" w:line="240" w:lineRule="exact"/>
        <w:rPr>
          <w:rFonts w:ascii="Times New Roman" w:eastAsia="Times New Roman" w:hAnsi="Times New Roman" w:cs="Times New Roman"/>
          <w:b/>
          <w:sz w:val="24"/>
          <w:szCs w:val="24"/>
        </w:rPr>
      </w:pPr>
    </w:p>
    <w:p w:rsidR="00DD66BB" w:rsidRDefault="00DD66BB" w:rsidP="00A41B44">
      <w:pPr>
        <w:widowControl w:val="0"/>
        <w:autoSpaceDE w:val="0"/>
        <w:autoSpaceDN w:val="0"/>
        <w:adjustRightInd w:val="0"/>
        <w:spacing w:after="0" w:line="239" w:lineRule="auto"/>
        <w:ind w:right="5047"/>
        <w:rPr>
          <w:rFonts w:ascii="Times New Roman" w:eastAsia="Times New Roman" w:hAnsi="Times New Roman" w:cs="Times New Roman"/>
          <w:sz w:val="24"/>
          <w:szCs w:val="24"/>
        </w:rPr>
      </w:pPr>
      <w:r>
        <w:rPr>
          <w:rFonts w:ascii="Calibri" w:eastAsia="Times New Roman" w:hAnsi="Calibri" w:cs="Calibri"/>
          <w:b/>
          <w:bCs/>
          <w:sz w:val="28"/>
          <w:szCs w:val="28"/>
        </w:rPr>
        <w:t>Věko</w:t>
      </w:r>
      <w:r>
        <w:rPr>
          <w:rFonts w:ascii="Calibri" w:eastAsia="Times New Roman" w:hAnsi="Calibri" w:cs="Calibri"/>
          <w:b/>
          <w:bCs/>
          <w:spacing w:val="-1"/>
          <w:sz w:val="28"/>
          <w:szCs w:val="28"/>
        </w:rPr>
        <w:t>v</w:t>
      </w:r>
      <w:r>
        <w:rPr>
          <w:rFonts w:ascii="Calibri" w:eastAsia="Times New Roman" w:hAnsi="Calibri" w:cs="Calibri"/>
          <w:b/>
          <w:bCs/>
          <w:sz w:val="28"/>
          <w:szCs w:val="28"/>
        </w:rPr>
        <w:t>é</w:t>
      </w:r>
      <w:r>
        <w:rPr>
          <w:rFonts w:ascii="Calibri" w:eastAsia="Times New Roman" w:hAnsi="Calibri" w:cs="Calibri"/>
          <w:sz w:val="28"/>
          <w:szCs w:val="28"/>
        </w:rPr>
        <w:t xml:space="preserve"> </w:t>
      </w:r>
      <w:r>
        <w:rPr>
          <w:rFonts w:ascii="Calibri" w:eastAsia="Times New Roman" w:hAnsi="Calibri" w:cs="Calibri"/>
          <w:b/>
          <w:bCs/>
          <w:sz w:val="28"/>
          <w:szCs w:val="28"/>
        </w:rPr>
        <w:t>sl</w:t>
      </w:r>
      <w:r>
        <w:rPr>
          <w:rFonts w:ascii="Calibri" w:eastAsia="Times New Roman" w:hAnsi="Calibri" w:cs="Calibri"/>
          <w:b/>
          <w:bCs/>
          <w:spacing w:val="-1"/>
          <w:sz w:val="28"/>
          <w:szCs w:val="28"/>
        </w:rPr>
        <w:t>o</w:t>
      </w:r>
      <w:r>
        <w:rPr>
          <w:rFonts w:ascii="Calibri" w:eastAsia="Times New Roman" w:hAnsi="Calibri" w:cs="Calibri"/>
          <w:b/>
          <w:bCs/>
          <w:sz w:val="28"/>
          <w:szCs w:val="28"/>
        </w:rPr>
        <w:t>ž</w:t>
      </w:r>
      <w:r>
        <w:rPr>
          <w:rFonts w:ascii="Calibri" w:eastAsia="Times New Roman" w:hAnsi="Calibri" w:cs="Calibri"/>
          <w:b/>
          <w:bCs/>
          <w:spacing w:val="-1"/>
          <w:sz w:val="28"/>
          <w:szCs w:val="28"/>
        </w:rPr>
        <w:t>e</w:t>
      </w:r>
      <w:r>
        <w:rPr>
          <w:rFonts w:ascii="Calibri" w:eastAsia="Times New Roman" w:hAnsi="Calibri" w:cs="Calibri"/>
          <w:b/>
          <w:bCs/>
          <w:sz w:val="28"/>
          <w:szCs w:val="28"/>
        </w:rPr>
        <w:t>ní</w:t>
      </w:r>
      <w:r>
        <w:rPr>
          <w:rFonts w:ascii="Calibri" w:eastAsia="Times New Roman" w:hAnsi="Calibri" w:cs="Calibri"/>
          <w:sz w:val="28"/>
          <w:szCs w:val="28"/>
        </w:rPr>
        <w:t xml:space="preserve"> </w:t>
      </w:r>
      <w:r>
        <w:rPr>
          <w:rFonts w:ascii="Calibri" w:eastAsia="Times New Roman" w:hAnsi="Calibri" w:cs="Calibri"/>
          <w:b/>
          <w:bCs/>
          <w:sz w:val="28"/>
          <w:szCs w:val="28"/>
        </w:rPr>
        <w:t>d</w:t>
      </w:r>
      <w:r>
        <w:rPr>
          <w:rFonts w:ascii="Calibri" w:eastAsia="Times New Roman" w:hAnsi="Calibri" w:cs="Calibri"/>
          <w:b/>
          <w:bCs/>
          <w:spacing w:val="-2"/>
          <w:sz w:val="28"/>
          <w:szCs w:val="28"/>
        </w:rPr>
        <w:t>o</w:t>
      </w:r>
      <w:r>
        <w:rPr>
          <w:rFonts w:ascii="Calibri" w:eastAsia="Times New Roman" w:hAnsi="Calibri" w:cs="Calibri"/>
          <w:b/>
          <w:bCs/>
          <w:sz w:val="28"/>
          <w:szCs w:val="28"/>
        </w:rPr>
        <w:t>ži</w:t>
      </w:r>
      <w:r>
        <w:rPr>
          <w:rFonts w:ascii="Calibri" w:eastAsia="Times New Roman" w:hAnsi="Calibri" w:cs="Calibri"/>
          <w:b/>
          <w:bCs/>
          <w:spacing w:val="-2"/>
          <w:sz w:val="28"/>
          <w:szCs w:val="28"/>
        </w:rPr>
        <w:t>v</w:t>
      </w:r>
      <w:r>
        <w:rPr>
          <w:rFonts w:ascii="Calibri" w:eastAsia="Times New Roman" w:hAnsi="Calibri" w:cs="Calibri"/>
          <w:b/>
          <w:bCs/>
          <w:sz w:val="28"/>
          <w:szCs w:val="28"/>
        </w:rPr>
        <w:t>otně</w:t>
      </w:r>
      <w:r>
        <w:rPr>
          <w:rFonts w:ascii="Calibri" w:eastAsia="Times New Roman" w:hAnsi="Calibri" w:cs="Calibri"/>
          <w:sz w:val="28"/>
          <w:szCs w:val="28"/>
        </w:rPr>
        <w:t xml:space="preserve"> </w:t>
      </w:r>
      <w:r>
        <w:rPr>
          <w:rFonts w:ascii="Calibri" w:eastAsia="Times New Roman" w:hAnsi="Calibri" w:cs="Calibri"/>
          <w:b/>
          <w:bCs/>
          <w:spacing w:val="-2"/>
          <w:sz w:val="28"/>
          <w:szCs w:val="28"/>
        </w:rPr>
        <w:t>o</w:t>
      </w:r>
      <w:r>
        <w:rPr>
          <w:rFonts w:ascii="Calibri" w:eastAsia="Times New Roman" w:hAnsi="Calibri" w:cs="Calibri"/>
          <w:b/>
          <w:bCs/>
          <w:sz w:val="28"/>
          <w:szCs w:val="28"/>
        </w:rPr>
        <w:t>ds</w:t>
      </w:r>
      <w:r>
        <w:rPr>
          <w:rFonts w:ascii="Calibri" w:eastAsia="Times New Roman" w:hAnsi="Calibri" w:cs="Calibri"/>
          <w:b/>
          <w:bCs/>
          <w:spacing w:val="-1"/>
          <w:sz w:val="28"/>
          <w:szCs w:val="28"/>
        </w:rPr>
        <w:t>o</w:t>
      </w:r>
      <w:r>
        <w:rPr>
          <w:rFonts w:ascii="Calibri" w:eastAsia="Times New Roman" w:hAnsi="Calibri" w:cs="Calibri"/>
          <w:b/>
          <w:bCs/>
          <w:spacing w:val="-2"/>
          <w:sz w:val="28"/>
          <w:szCs w:val="28"/>
        </w:rPr>
        <w:t>u</w:t>
      </w:r>
      <w:r>
        <w:rPr>
          <w:rFonts w:ascii="Calibri" w:eastAsia="Times New Roman" w:hAnsi="Calibri" w:cs="Calibri"/>
          <w:b/>
          <w:bCs/>
          <w:sz w:val="28"/>
          <w:szCs w:val="28"/>
        </w:rPr>
        <w:t>zených</w:t>
      </w:r>
      <w:r>
        <w:rPr>
          <w:rFonts w:ascii="Calibri" w:eastAsia="Times New Roman" w:hAnsi="Calibri" w:cs="Calibri"/>
          <w:sz w:val="28"/>
          <w:szCs w:val="28"/>
        </w:rPr>
        <w:t xml:space="preserve"> </w:t>
      </w:r>
      <w:r>
        <w:rPr>
          <w:rFonts w:ascii="Calibri" w:eastAsia="Times New Roman" w:hAnsi="Calibri" w:cs="Calibri"/>
          <w:b/>
          <w:bCs/>
          <w:spacing w:val="-1"/>
          <w:sz w:val="28"/>
          <w:szCs w:val="28"/>
        </w:rPr>
        <w:t>(</w:t>
      </w:r>
      <w:r>
        <w:rPr>
          <w:rFonts w:ascii="Calibri" w:eastAsia="Times New Roman" w:hAnsi="Calibri" w:cs="Calibri"/>
          <w:b/>
          <w:bCs/>
          <w:sz w:val="28"/>
          <w:szCs w:val="28"/>
        </w:rPr>
        <w:t>úd</w:t>
      </w:r>
      <w:r>
        <w:rPr>
          <w:rFonts w:ascii="Calibri" w:eastAsia="Times New Roman" w:hAnsi="Calibri" w:cs="Calibri"/>
          <w:b/>
          <w:bCs/>
          <w:spacing w:val="1"/>
          <w:sz w:val="28"/>
          <w:szCs w:val="28"/>
        </w:rPr>
        <w:t>a</w:t>
      </w:r>
      <w:r>
        <w:rPr>
          <w:rFonts w:ascii="Calibri" w:eastAsia="Times New Roman" w:hAnsi="Calibri" w:cs="Calibri"/>
          <w:b/>
          <w:bCs/>
          <w:sz w:val="28"/>
          <w:szCs w:val="28"/>
        </w:rPr>
        <w:t>je</w:t>
      </w:r>
      <w:r>
        <w:rPr>
          <w:rFonts w:ascii="Calibri" w:eastAsia="Times New Roman" w:hAnsi="Calibri" w:cs="Calibri"/>
          <w:sz w:val="28"/>
          <w:szCs w:val="28"/>
        </w:rPr>
        <w:t xml:space="preserve"> </w:t>
      </w:r>
      <w:r>
        <w:rPr>
          <w:rFonts w:ascii="Calibri" w:eastAsia="Times New Roman" w:hAnsi="Calibri" w:cs="Calibri"/>
          <w:b/>
          <w:bCs/>
          <w:sz w:val="28"/>
          <w:szCs w:val="28"/>
        </w:rPr>
        <w:t>k</w:t>
      </w:r>
      <w:r>
        <w:rPr>
          <w:rFonts w:ascii="Calibri" w:eastAsia="Times New Roman" w:hAnsi="Calibri" w:cs="Calibri"/>
          <w:spacing w:val="-1"/>
          <w:sz w:val="28"/>
          <w:szCs w:val="28"/>
        </w:rPr>
        <w:t xml:space="preserve"> </w:t>
      </w:r>
      <w:r>
        <w:rPr>
          <w:rFonts w:ascii="Calibri" w:eastAsia="Times New Roman" w:hAnsi="Calibri" w:cs="Calibri"/>
          <w:b/>
          <w:bCs/>
          <w:sz w:val="28"/>
          <w:szCs w:val="28"/>
        </w:rPr>
        <w:t>3</w:t>
      </w:r>
      <w:r>
        <w:rPr>
          <w:rFonts w:ascii="Calibri" w:eastAsia="Times New Roman" w:hAnsi="Calibri" w:cs="Calibri"/>
          <w:b/>
          <w:bCs/>
          <w:spacing w:val="-1"/>
          <w:sz w:val="28"/>
          <w:szCs w:val="28"/>
        </w:rPr>
        <w:t>1</w:t>
      </w:r>
      <w:r>
        <w:rPr>
          <w:rFonts w:ascii="Calibri" w:eastAsia="Times New Roman" w:hAnsi="Calibri" w:cs="Calibri"/>
          <w:b/>
          <w:bCs/>
          <w:sz w:val="28"/>
          <w:szCs w:val="28"/>
        </w:rPr>
        <w:t>.</w:t>
      </w:r>
      <w:r>
        <w:rPr>
          <w:rFonts w:ascii="Calibri" w:eastAsia="Times New Roman" w:hAnsi="Calibri" w:cs="Calibri"/>
          <w:spacing w:val="-2"/>
          <w:sz w:val="28"/>
          <w:szCs w:val="28"/>
        </w:rPr>
        <w:t xml:space="preserve"> </w:t>
      </w:r>
      <w:r>
        <w:rPr>
          <w:rFonts w:ascii="Calibri" w:eastAsia="Times New Roman" w:hAnsi="Calibri" w:cs="Calibri"/>
          <w:b/>
          <w:bCs/>
          <w:sz w:val="28"/>
          <w:szCs w:val="28"/>
        </w:rPr>
        <w:t>1</w:t>
      </w:r>
      <w:r>
        <w:rPr>
          <w:rFonts w:ascii="Calibri" w:eastAsia="Times New Roman" w:hAnsi="Calibri" w:cs="Calibri"/>
          <w:b/>
          <w:bCs/>
          <w:spacing w:val="-1"/>
          <w:sz w:val="28"/>
          <w:szCs w:val="28"/>
        </w:rPr>
        <w:t>2</w:t>
      </w:r>
      <w:r>
        <w:rPr>
          <w:rFonts w:ascii="Calibri" w:eastAsia="Times New Roman" w:hAnsi="Calibri" w:cs="Calibri"/>
          <w:b/>
          <w:bCs/>
          <w:sz w:val="28"/>
          <w:szCs w:val="28"/>
        </w:rPr>
        <w:t>.</w:t>
      </w:r>
      <w:r>
        <w:rPr>
          <w:rFonts w:ascii="Calibri" w:eastAsia="Times New Roman" w:hAnsi="Calibri" w:cs="Calibri"/>
          <w:spacing w:val="-2"/>
          <w:sz w:val="28"/>
          <w:szCs w:val="28"/>
        </w:rPr>
        <w:t xml:space="preserve"> </w:t>
      </w:r>
      <w:r>
        <w:rPr>
          <w:rFonts w:ascii="Calibri" w:eastAsia="Times New Roman" w:hAnsi="Calibri" w:cs="Calibri"/>
          <w:b/>
          <w:bCs/>
          <w:sz w:val="28"/>
          <w:szCs w:val="28"/>
        </w:rPr>
        <w:t>2</w:t>
      </w:r>
      <w:r>
        <w:rPr>
          <w:rFonts w:ascii="Calibri" w:eastAsia="Times New Roman" w:hAnsi="Calibri" w:cs="Calibri"/>
          <w:b/>
          <w:bCs/>
          <w:spacing w:val="-1"/>
          <w:sz w:val="28"/>
          <w:szCs w:val="28"/>
        </w:rPr>
        <w:t>0</w:t>
      </w:r>
      <w:r>
        <w:rPr>
          <w:rFonts w:ascii="Calibri" w:eastAsia="Times New Roman" w:hAnsi="Calibri" w:cs="Calibri"/>
          <w:b/>
          <w:bCs/>
          <w:sz w:val="28"/>
          <w:szCs w:val="28"/>
        </w:rPr>
        <w:t>1</w:t>
      </w:r>
      <w:r>
        <w:rPr>
          <w:rFonts w:ascii="Calibri" w:eastAsia="Times New Roman" w:hAnsi="Calibri" w:cs="Calibri"/>
          <w:b/>
          <w:bCs/>
          <w:spacing w:val="2"/>
          <w:sz w:val="28"/>
          <w:szCs w:val="28"/>
        </w:rPr>
        <w:t>3</w:t>
      </w:r>
      <w:r>
        <w:rPr>
          <w:rFonts w:ascii="Calibri" w:eastAsia="Times New Roman" w:hAnsi="Calibri" w:cs="Calibri"/>
          <w:b/>
          <w:bCs/>
          <w:sz w:val="28"/>
          <w:szCs w:val="28"/>
        </w:rPr>
        <w:t>)</w:t>
      </w:r>
    </w:p>
    <w:p w:rsidR="00DD66BB" w:rsidRDefault="00DD66BB" w:rsidP="00A41B44">
      <w:pPr>
        <w:widowControl w:val="0"/>
        <w:autoSpaceDE w:val="0"/>
        <w:autoSpaceDN w:val="0"/>
        <w:adjustRightInd w:val="0"/>
        <w:spacing w:after="0" w:line="240" w:lineRule="exact"/>
        <w:rPr>
          <w:rFonts w:ascii="Calibri" w:eastAsia="Times New Roman" w:hAnsi="Calibri" w:cs="Calibri"/>
          <w:sz w:val="24"/>
          <w:szCs w:val="24"/>
        </w:rPr>
      </w:pPr>
    </w:p>
    <w:p w:rsidR="00DD66BB" w:rsidRDefault="00DD66BB" w:rsidP="00A41B44">
      <w:pPr>
        <w:widowControl w:val="0"/>
        <w:autoSpaceDE w:val="0"/>
        <w:autoSpaceDN w:val="0"/>
        <w:adjustRightInd w:val="0"/>
        <w:spacing w:after="0" w:line="120" w:lineRule="exact"/>
        <w:rPr>
          <w:rFonts w:ascii="Calibri" w:eastAsia="Times New Roman" w:hAnsi="Calibri" w:cs="Calibri"/>
          <w:sz w:val="12"/>
          <w:szCs w:val="12"/>
        </w:rPr>
      </w:pPr>
    </w:p>
    <w:tbl>
      <w:tblPr>
        <w:tblW w:w="0" w:type="auto"/>
        <w:tblInd w:w="2257" w:type="dxa"/>
        <w:tblLayout w:type="fixed"/>
        <w:tblCellMar>
          <w:left w:w="0" w:type="dxa"/>
          <w:right w:w="0" w:type="dxa"/>
        </w:tblCellMar>
        <w:tblLook w:val="0000" w:firstRow="0" w:lastRow="0" w:firstColumn="0" w:lastColumn="0" w:noHBand="0" w:noVBand="0"/>
      </w:tblPr>
      <w:tblGrid>
        <w:gridCol w:w="71"/>
        <w:gridCol w:w="2220"/>
        <w:gridCol w:w="65"/>
        <w:gridCol w:w="77"/>
        <w:gridCol w:w="600"/>
        <w:gridCol w:w="65"/>
        <w:gridCol w:w="74"/>
        <w:gridCol w:w="600"/>
        <w:gridCol w:w="65"/>
        <w:gridCol w:w="75"/>
        <w:gridCol w:w="600"/>
        <w:gridCol w:w="72"/>
      </w:tblGrid>
      <w:tr w:rsidR="00DD66BB" w:rsidTr="008701E3">
        <w:trPr>
          <w:trHeight w:hRule="exact" w:val="296"/>
        </w:trPr>
        <w:tc>
          <w:tcPr>
            <w:tcW w:w="71" w:type="dxa"/>
            <w:tcBorders>
              <w:top w:val="single" w:sz="2" w:space="0" w:color="EBF0DE"/>
              <w:left w:val="single" w:sz="11" w:space="0" w:color="auto"/>
              <w:bottom w:val="single" w:sz="2" w:space="0" w:color="FFFFFF"/>
              <w:right w:val="single" w:sz="2" w:space="0" w:color="EBF0DE"/>
            </w:tcBorders>
            <w:shd w:val="clear" w:color="auto" w:fill="EBF0DE"/>
          </w:tcPr>
          <w:p w:rsidR="00DD66BB" w:rsidRDefault="00DD66BB" w:rsidP="00A41B44">
            <w:pPr>
              <w:widowControl w:val="0"/>
              <w:autoSpaceDE w:val="0"/>
              <w:autoSpaceDN w:val="0"/>
              <w:adjustRightInd w:val="0"/>
              <w:spacing w:after="0" w:line="120" w:lineRule="exact"/>
              <w:rPr>
                <w:rFonts w:ascii="Calibri" w:eastAsia="Times New Roman" w:hAnsi="Calibri" w:cs="Calibri"/>
                <w:sz w:val="12"/>
                <w:szCs w:val="12"/>
              </w:rPr>
            </w:pPr>
          </w:p>
        </w:tc>
        <w:tc>
          <w:tcPr>
            <w:tcW w:w="2220" w:type="dxa"/>
            <w:tcBorders>
              <w:top w:val="single" w:sz="2" w:space="0" w:color="EBF0DE"/>
              <w:left w:val="single" w:sz="2" w:space="0" w:color="EBF0DE"/>
              <w:bottom w:val="single" w:sz="2" w:space="0" w:color="FFFFFF"/>
              <w:right w:val="single" w:sz="2" w:space="0" w:color="EBF0DE"/>
            </w:tcBorders>
            <w:shd w:val="clear" w:color="auto" w:fill="EBF0DE"/>
          </w:tcPr>
          <w:p w:rsidR="00DD66BB" w:rsidRDefault="00DD66BB" w:rsidP="00A41B44">
            <w:pPr>
              <w:widowControl w:val="0"/>
              <w:autoSpaceDE w:val="0"/>
              <w:autoSpaceDN w:val="0"/>
              <w:adjustRightInd w:val="0"/>
              <w:spacing w:before="32" w:after="0" w:line="240" w:lineRule="auto"/>
              <w:ind w:left="396" w:right="-20"/>
              <w:rPr>
                <w:rFonts w:ascii="Times New Roman" w:eastAsia="Times New Roman" w:hAnsi="Times New Roman" w:cs="Times New Roman"/>
                <w:sz w:val="24"/>
                <w:szCs w:val="24"/>
              </w:rPr>
            </w:pPr>
            <w:r>
              <w:rPr>
                <w:rFonts w:ascii="Calibri" w:eastAsia="Times New Roman" w:hAnsi="Calibri" w:cs="Calibri"/>
                <w:b/>
                <w:bCs/>
                <w:w w:val="104"/>
                <w:sz w:val="19"/>
                <w:szCs w:val="19"/>
              </w:rPr>
              <w:t>věková</w:t>
            </w:r>
            <w:r>
              <w:rPr>
                <w:rFonts w:ascii="Calibri" w:eastAsia="Times New Roman" w:hAnsi="Calibri" w:cs="Calibri"/>
                <w:spacing w:val="2"/>
                <w:sz w:val="19"/>
                <w:szCs w:val="19"/>
              </w:rPr>
              <w:t xml:space="preserve"> </w:t>
            </w:r>
            <w:r>
              <w:rPr>
                <w:rFonts w:ascii="Calibri" w:eastAsia="Times New Roman" w:hAnsi="Calibri" w:cs="Calibri"/>
                <w:b/>
                <w:bCs/>
                <w:spacing w:val="1"/>
                <w:w w:val="104"/>
                <w:sz w:val="19"/>
                <w:szCs w:val="19"/>
              </w:rPr>
              <w:t>k</w:t>
            </w:r>
            <w:r>
              <w:rPr>
                <w:rFonts w:ascii="Calibri" w:eastAsia="Times New Roman" w:hAnsi="Calibri" w:cs="Calibri"/>
                <w:b/>
                <w:bCs/>
                <w:w w:val="104"/>
                <w:sz w:val="19"/>
                <w:szCs w:val="19"/>
              </w:rPr>
              <w:t>atego</w:t>
            </w:r>
            <w:r>
              <w:rPr>
                <w:rFonts w:ascii="Calibri" w:eastAsia="Times New Roman" w:hAnsi="Calibri" w:cs="Calibri"/>
                <w:b/>
                <w:bCs/>
                <w:spacing w:val="1"/>
                <w:w w:val="104"/>
                <w:sz w:val="19"/>
                <w:szCs w:val="19"/>
              </w:rPr>
              <w:t>r</w:t>
            </w:r>
            <w:r>
              <w:rPr>
                <w:rFonts w:ascii="Calibri" w:eastAsia="Times New Roman" w:hAnsi="Calibri" w:cs="Calibri"/>
                <w:b/>
                <w:bCs/>
                <w:w w:val="105"/>
                <w:sz w:val="19"/>
                <w:szCs w:val="19"/>
              </w:rPr>
              <w:t>i</w:t>
            </w:r>
            <w:r>
              <w:rPr>
                <w:rFonts w:ascii="Calibri" w:eastAsia="Times New Roman" w:hAnsi="Calibri" w:cs="Calibri"/>
                <w:b/>
                <w:bCs/>
                <w:w w:val="104"/>
                <w:sz w:val="19"/>
                <w:szCs w:val="19"/>
              </w:rPr>
              <w:t>e</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5" w:type="dxa"/>
            <w:tcBorders>
              <w:top w:val="single" w:sz="2" w:space="0" w:color="EBF0DE"/>
              <w:left w:val="single" w:sz="2" w:space="0" w:color="EBF0DE"/>
              <w:bottom w:val="single" w:sz="2" w:space="0" w:color="FFFFFF"/>
              <w:right w:val="single" w:sz="3" w:space="0" w:color="auto"/>
            </w:tcBorders>
            <w:shd w:val="clear" w:color="auto" w:fill="EBF0DE"/>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7" w:type="dxa"/>
            <w:tcBorders>
              <w:top w:val="single" w:sz="2" w:space="0" w:color="EBF0DE"/>
              <w:left w:val="single" w:sz="3" w:space="0" w:color="auto"/>
              <w:bottom w:val="single" w:sz="2" w:space="0" w:color="FFFFFF"/>
              <w:right w:val="single" w:sz="2" w:space="0" w:color="EBF0DE"/>
            </w:tcBorders>
            <w:shd w:val="clear" w:color="auto" w:fill="EBF0DE"/>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00" w:type="dxa"/>
            <w:tcBorders>
              <w:top w:val="single" w:sz="2" w:space="0" w:color="EBF0DE"/>
              <w:left w:val="single" w:sz="2" w:space="0" w:color="EBF0DE"/>
              <w:bottom w:val="single" w:sz="2" w:space="0" w:color="FFFFFF"/>
              <w:right w:val="single" w:sz="2" w:space="0" w:color="EBF0DE"/>
            </w:tcBorders>
            <w:shd w:val="clear" w:color="auto" w:fill="EBF0DE"/>
          </w:tcPr>
          <w:p w:rsidR="00DD66BB" w:rsidRDefault="00DD66BB" w:rsidP="00A41B44">
            <w:pPr>
              <w:widowControl w:val="0"/>
              <w:autoSpaceDE w:val="0"/>
              <w:autoSpaceDN w:val="0"/>
              <w:adjustRightInd w:val="0"/>
              <w:spacing w:before="32" w:after="0" w:line="240" w:lineRule="auto"/>
              <w:ind w:left="100" w:right="-20"/>
              <w:rPr>
                <w:rFonts w:ascii="Times New Roman" w:eastAsia="Times New Roman" w:hAnsi="Times New Roman" w:cs="Times New Roman"/>
                <w:sz w:val="24"/>
                <w:szCs w:val="24"/>
              </w:rPr>
            </w:pPr>
            <w:r>
              <w:rPr>
                <w:rFonts w:ascii="Calibri" w:eastAsia="Times New Roman" w:hAnsi="Calibri" w:cs="Calibri"/>
                <w:b/>
                <w:bCs/>
                <w:w w:val="104"/>
                <w:sz w:val="19"/>
                <w:szCs w:val="19"/>
              </w:rPr>
              <w:t>m</w:t>
            </w:r>
            <w:r>
              <w:rPr>
                <w:rFonts w:ascii="Calibri" w:eastAsia="Times New Roman" w:hAnsi="Calibri" w:cs="Calibri"/>
                <w:b/>
                <w:bCs/>
                <w:spacing w:val="1"/>
                <w:w w:val="104"/>
                <w:sz w:val="19"/>
                <w:szCs w:val="19"/>
              </w:rPr>
              <w:t>u</w:t>
            </w:r>
            <w:r>
              <w:rPr>
                <w:rFonts w:ascii="Calibri" w:eastAsia="Times New Roman" w:hAnsi="Calibri" w:cs="Calibri"/>
                <w:b/>
                <w:bCs/>
                <w:w w:val="104"/>
                <w:sz w:val="19"/>
                <w:szCs w:val="19"/>
              </w:rPr>
              <w:t>ž</w:t>
            </w:r>
            <w:r>
              <w:rPr>
                <w:rFonts w:ascii="Calibri" w:eastAsia="Times New Roman" w:hAnsi="Calibri" w:cs="Calibri"/>
                <w:b/>
                <w:bCs/>
                <w:w w:val="105"/>
                <w:sz w:val="19"/>
                <w:szCs w:val="19"/>
              </w:rPr>
              <w:t>i</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5" w:type="dxa"/>
            <w:tcBorders>
              <w:top w:val="single" w:sz="2" w:space="0" w:color="EBF0DE"/>
              <w:left w:val="single" w:sz="2" w:space="0" w:color="EBF0DE"/>
              <w:bottom w:val="single" w:sz="2" w:space="0" w:color="FFFFFF"/>
              <w:right w:val="single" w:sz="3" w:space="0" w:color="auto"/>
            </w:tcBorders>
            <w:shd w:val="clear" w:color="auto" w:fill="EBF0DE"/>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 w:type="dxa"/>
            <w:tcBorders>
              <w:top w:val="single" w:sz="2" w:space="0" w:color="EBF0DE"/>
              <w:left w:val="single" w:sz="3" w:space="0" w:color="auto"/>
              <w:bottom w:val="single" w:sz="2" w:space="0" w:color="FFFFFF"/>
              <w:right w:val="single" w:sz="2" w:space="0" w:color="EBF0DE"/>
            </w:tcBorders>
            <w:shd w:val="clear" w:color="auto" w:fill="EBF0DE"/>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00" w:type="dxa"/>
            <w:tcBorders>
              <w:top w:val="single" w:sz="2" w:space="0" w:color="EBF0DE"/>
              <w:left w:val="single" w:sz="2" w:space="0" w:color="EBF0DE"/>
              <w:bottom w:val="single" w:sz="2" w:space="0" w:color="FFFFFF"/>
              <w:right w:val="single" w:sz="2" w:space="0" w:color="EBF0DE"/>
            </w:tcBorders>
            <w:shd w:val="clear" w:color="auto" w:fill="EBF0DE"/>
          </w:tcPr>
          <w:p w:rsidR="00DD66BB" w:rsidRDefault="00DD66BB" w:rsidP="00A41B44">
            <w:pPr>
              <w:widowControl w:val="0"/>
              <w:autoSpaceDE w:val="0"/>
              <w:autoSpaceDN w:val="0"/>
              <w:adjustRightInd w:val="0"/>
              <w:spacing w:before="32" w:after="0" w:line="240" w:lineRule="auto"/>
              <w:ind w:left="108" w:right="-20"/>
              <w:rPr>
                <w:rFonts w:ascii="Times New Roman" w:eastAsia="Times New Roman" w:hAnsi="Times New Roman" w:cs="Times New Roman"/>
                <w:sz w:val="24"/>
                <w:szCs w:val="24"/>
              </w:rPr>
            </w:pPr>
            <w:r>
              <w:rPr>
                <w:rFonts w:ascii="Calibri" w:eastAsia="Times New Roman" w:hAnsi="Calibri" w:cs="Calibri"/>
                <w:b/>
                <w:bCs/>
                <w:w w:val="104"/>
                <w:sz w:val="19"/>
                <w:szCs w:val="19"/>
              </w:rPr>
              <w:t>že</w:t>
            </w:r>
            <w:r>
              <w:rPr>
                <w:rFonts w:ascii="Calibri" w:eastAsia="Times New Roman" w:hAnsi="Calibri" w:cs="Calibri"/>
                <w:b/>
                <w:bCs/>
                <w:spacing w:val="1"/>
                <w:w w:val="104"/>
                <w:sz w:val="19"/>
                <w:szCs w:val="19"/>
              </w:rPr>
              <w:t>n</w:t>
            </w:r>
            <w:r>
              <w:rPr>
                <w:rFonts w:ascii="Calibri" w:eastAsia="Times New Roman" w:hAnsi="Calibri" w:cs="Calibri"/>
                <w:b/>
                <w:bCs/>
                <w:w w:val="104"/>
                <w:sz w:val="19"/>
                <w:szCs w:val="19"/>
              </w:rPr>
              <w:t>y</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5" w:type="dxa"/>
            <w:tcBorders>
              <w:top w:val="single" w:sz="2" w:space="0" w:color="EBF0DE"/>
              <w:left w:val="single" w:sz="2" w:space="0" w:color="EBF0DE"/>
              <w:bottom w:val="single" w:sz="2" w:space="0" w:color="FFFFFF"/>
              <w:right w:val="single" w:sz="3" w:space="0" w:color="auto"/>
            </w:tcBorders>
            <w:shd w:val="clear" w:color="auto" w:fill="EBF0DE"/>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 w:type="dxa"/>
            <w:tcBorders>
              <w:top w:val="single" w:sz="2" w:space="0" w:color="EBF0DE"/>
              <w:left w:val="single" w:sz="3" w:space="0" w:color="auto"/>
              <w:bottom w:val="single" w:sz="2" w:space="0" w:color="FFFFFF"/>
              <w:right w:val="single" w:sz="2" w:space="0" w:color="EBF0DE"/>
            </w:tcBorders>
            <w:shd w:val="clear" w:color="auto" w:fill="EBF0DE"/>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00" w:type="dxa"/>
            <w:tcBorders>
              <w:top w:val="single" w:sz="2" w:space="0" w:color="EBF0DE"/>
              <w:left w:val="single" w:sz="2" w:space="0" w:color="EBF0DE"/>
              <w:bottom w:val="single" w:sz="2" w:space="0" w:color="FFFFFF"/>
              <w:right w:val="single" w:sz="2" w:space="0" w:color="EBF0DE"/>
            </w:tcBorders>
            <w:shd w:val="clear" w:color="auto" w:fill="EBF0DE"/>
          </w:tcPr>
          <w:p w:rsidR="00DD66BB" w:rsidRDefault="00DD66BB" w:rsidP="00A41B44">
            <w:pPr>
              <w:widowControl w:val="0"/>
              <w:autoSpaceDE w:val="0"/>
              <w:autoSpaceDN w:val="0"/>
              <w:adjustRightInd w:val="0"/>
              <w:spacing w:before="32" w:after="0" w:line="240" w:lineRule="auto"/>
              <w:ind w:left="2" w:right="-20"/>
              <w:rPr>
                <w:rFonts w:ascii="Times New Roman" w:eastAsia="Times New Roman" w:hAnsi="Times New Roman" w:cs="Times New Roman"/>
                <w:sz w:val="24"/>
                <w:szCs w:val="24"/>
              </w:rPr>
            </w:pPr>
            <w:r>
              <w:rPr>
                <w:rFonts w:ascii="Calibri" w:eastAsia="Times New Roman" w:hAnsi="Calibri" w:cs="Calibri"/>
                <w:b/>
                <w:bCs/>
                <w:w w:val="104"/>
                <w:sz w:val="19"/>
                <w:szCs w:val="19"/>
              </w:rPr>
              <w:t>ce</w:t>
            </w:r>
            <w:r>
              <w:rPr>
                <w:rFonts w:ascii="Calibri" w:eastAsia="Times New Roman" w:hAnsi="Calibri" w:cs="Calibri"/>
                <w:b/>
                <w:bCs/>
                <w:w w:val="105"/>
                <w:sz w:val="19"/>
                <w:szCs w:val="19"/>
              </w:rPr>
              <w:t>l</w:t>
            </w:r>
            <w:r>
              <w:rPr>
                <w:rFonts w:ascii="Calibri" w:eastAsia="Times New Roman" w:hAnsi="Calibri" w:cs="Calibri"/>
                <w:b/>
                <w:bCs/>
                <w:w w:val="104"/>
                <w:sz w:val="19"/>
                <w:szCs w:val="19"/>
              </w:rPr>
              <w:t>kem</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 w:type="dxa"/>
            <w:tcBorders>
              <w:top w:val="single" w:sz="2" w:space="0" w:color="EBF0DE"/>
              <w:left w:val="single" w:sz="2" w:space="0" w:color="EBF0DE"/>
              <w:bottom w:val="single" w:sz="2" w:space="0" w:color="FFFFFF"/>
              <w:right w:val="single" w:sz="11"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339"/>
        </w:trPr>
        <w:tc>
          <w:tcPr>
            <w:tcW w:w="2356" w:type="dxa"/>
            <w:gridSpan w:val="3"/>
            <w:tcBorders>
              <w:top w:val="single" w:sz="2" w:space="0" w:color="FFFFFF"/>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52"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15</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16</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2" w:space="0" w:color="FFFFFF"/>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2" w:space="0" w:color="FFFFFF"/>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2" w:space="0" w:color="FFFFFF"/>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297"/>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2"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16</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17</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300"/>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2"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17</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18</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297"/>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18</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19</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297"/>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19</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20</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297"/>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20</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21</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576" w:right="-20"/>
              <w:rPr>
                <w:rFonts w:ascii="Times New Roman" w:eastAsia="Times New Roman" w:hAnsi="Times New Roman" w:cs="Times New Roman"/>
                <w:sz w:val="24"/>
                <w:szCs w:val="24"/>
              </w:rPr>
            </w:pPr>
            <w:r>
              <w:rPr>
                <w:rFonts w:ascii="Calibri" w:eastAsia="Times New Roman" w:hAnsi="Calibri" w:cs="Calibri"/>
                <w:w w:val="104"/>
                <w:sz w:val="19"/>
                <w:szCs w:val="19"/>
              </w:rPr>
              <w:t>1</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before="30" w:after="0" w:line="240" w:lineRule="auto"/>
              <w:ind w:left="573" w:right="-20"/>
              <w:rPr>
                <w:rFonts w:ascii="Times New Roman" w:eastAsia="Times New Roman" w:hAnsi="Times New Roman" w:cs="Times New Roman"/>
                <w:sz w:val="24"/>
                <w:szCs w:val="24"/>
              </w:rPr>
            </w:pPr>
            <w:r>
              <w:rPr>
                <w:rFonts w:ascii="Calibri" w:eastAsia="Times New Roman" w:hAnsi="Calibri" w:cs="Calibri"/>
                <w:b/>
                <w:bCs/>
                <w:w w:val="104"/>
                <w:sz w:val="19"/>
                <w:szCs w:val="19"/>
              </w:rPr>
              <w:t>1</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298"/>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21</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22</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297"/>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2"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22</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25</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before="32" w:after="0" w:line="240" w:lineRule="auto"/>
              <w:ind w:left="576" w:right="-20"/>
              <w:rPr>
                <w:rFonts w:ascii="Times New Roman" w:eastAsia="Times New Roman" w:hAnsi="Times New Roman" w:cs="Times New Roman"/>
                <w:sz w:val="24"/>
                <w:szCs w:val="24"/>
              </w:rPr>
            </w:pPr>
            <w:r>
              <w:rPr>
                <w:rFonts w:ascii="Calibri" w:eastAsia="Times New Roman" w:hAnsi="Calibri" w:cs="Calibri"/>
                <w:w w:val="104"/>
                <w:sz w:val="19"/>
                <w:szCs w:val="19"/>
              </w:rPr>
              <w:t>1</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before="32" w:after="0" w:line="240" w:lineRule="auto"/>
              <w:ind w:left="573" w:right="-20"/>
              <w:rPr>
                <w:rFonts w:ascii="Times New Roman" w:eastAsia="Times New Roman" w:hAnsi="Times New Roman" w:cs="Times New Roman"/>
                <w:sz w:val="24"/>
                <w:szCs w:val="24"/>
              </w:rPr>
            </w:pPr>
            <w:r>
              <w:rPr>
                <w:rFonts w:ascii="Calibri" w:eastAsia="Times New Roman" w:hAnsi="Calibri" w:cs="Calibri"/>
                <w:b/>
                <w:bCs/>
                <w:w w:val="104"/>
                <w:sz w:val="19"/>
                <w:szCs w:val="19"/>
              </w:rPr>
              <w:t>1</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300"/>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2"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25</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30</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before="32" w:after="0" w:line="240" w:lineRule="auto"/>
              <w:ind w:left="576" w:right="-20"/>
              <w:rPr>
                <w:rFonts w:ascii="Times New Roman" w:eastAsia="Times New Roman" w:hAnsi="Times New Roman" w:cs="Times New Roman"/>
                <w:sz w:val="24"/>
                <w:szCs w:val="24"/>
              </w:rPr>
            </w:pPr>
            <w:r>
              <w:rPr>
                <w:rFonts w:ascii="Calibri" w:eastAsia="Times New Roman" w:hAnsi="Calibri" w:cs="Calibri"/>
                <w:w w:val="104"/>
                <w:sz w:val="19"/>
                <w:szCs w:val="19"/>
              </w:rPr>
              <w:t>2</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before="32" w:after="0" w:line="240" w:lineRule="auto"/>
              <w:ind w:left="573" w:right="-20"/>
              <w:rPr>
                <w:rFonts w:ascii="Times New Roman" w:eastAsia="Times New Roman" w:hAnsi="Times New Roman" w:cs="Times New Roman"/>
                <w:sz w:val="24"/>
                <w:szCs w:val="24"/>
              </w:rPr>
            </w:pPr>
            <w:r>
              <w:rPr>
                <w:rFonts w:ascii="Calibri" w:eastAsia="Times New Roman" w:hAnsi="Calibri" w:cs="Calibri"/>
                <w:b/>
                <w:bCs/>
                <w:w w:val="104"/>
                <w:sz w:val="19"/>
                <w:szCs w:val="19"/>
              </w:rPr>
              <w:t>2</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297"/>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30</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35</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576" w:right="-20"/>
              <w:rPr>
                <w:rFonts w:ascii="Times New Roman" w:eastAsia="Times New Roman" w:hAnsi="Times New Roman" w:cs="Times New Roman"/>
                <w:sz w:val="24"/>
                <w:szCs w:val="24"/>
              </w:rPr>
            </w:pPr>
            <w:r>
              <w:rPr>
                <w:rFonts w:ascii="Calibri" w:eastAsia="Times New Roman" w:hAnsi="Calibri" w:cs="Calibri"/>
                <w:w w:val="104"/>
                <w:sz w:val="19"/>
                <w:szCs w:val="19"/>
              </w:rPr>
              <w:t>2</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before="30" w:after="0" w:line="240" w:lineRule="auto"/>
              <w:ind w:left="573" w:right="-20"/>
              <w:rPr>
                <w:rFonts w:ascii="Times New Roman" w:eastAsia="Times New Roman" w:hAnsi="Times New Roman" w:cs="Times New Roman"/>
                <w:sz w:val="24"/>
                <w:szCs w:val="24"/>
              </w:rPr>
            </w:pPr>
            <w:r>
              <w:rPr>
                <w:rFonts w:ascii="Calibri" w:eastAsia="Times New Roman" w:hAnsi="Calibri" w:cs="Calibri"/>
                <w:b/>
                <w:bCs/>
                <w:w w:val="104"/>
                <w:sz w:val="19"/>
                <w:szCs w:val="19"/>
              </w:rPr>
              <w:t>2</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297"/>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35</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40</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576" w:right="-20"/>
              <w:rPr>
                <w:rFonts w:ascii="Times New Roman" w:eastAsia="Times New Roman" w:hAnsi="Times New Roman" w:cs="Times New Roman"/>
                <w:sz w:val="24"/>
                <w:szCs w:val="24"/>
              </w:rPr>
            </w:pPr>
            <w:r>
              <w:rPr>
                <w:rFonts w:ascii="Calibri" w:eastAsia="Times New Roman" w:hAnsi="Calibri" w:cs="Calibri"/>
                <w:w w:val="104"/>
                <w:sz w:val="19"/>
                <w:szCs w:val="19"/>
              </w:rPr>
              <w:t>6</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573" w:right="-20"/>
              <w:rPr>
                <w:rFonts w:ascii="Times New Roman" w:eastAsia="Times New Roman" w:hAnsi="Times New Roman" w:cs="Times New Roman"/>
                <w:sz w:val="24"/>
                <w:szCs w:val="24"/>
              </w:rPr>
            </w:pPr>
            <w:r>
              <w:rPr>
                <w:rFonts w:ascii="Calibri" w:eastAsia="Times New Roman" w:hAnsi="Calibri" w:cs="Calibri"/>
                <w:w w:val="104"/>
                <w:sz w:val="19"/>
                <w:szCs w:val="19"/>
              </w:rPr>
              <w:t>1</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before="30" w:after="0" w:line="240" w:lineRule="auto"/>
              <w:ind w:left="573" w:right="-20"/>
              <w:rPr>
                <w:rFonts w:ascii="Times New Roman" w:eastAsia="Times New Roman" w:hAnsi="Times New Roman" w:cs="Times New Roman"/>
                <w:sz w:val="24"/>
                <w:szCs w:val="24"/>
              </w:rPr>
            </w:pPr>
            <w:r>
              <w:rPr>
                <w:rFonts w:ascii="Calibri" w:eastAsia="Times New Roman" w:hAnsi="Calibri" w:cs="Calibri"/>
                <w:b/>
                <w:bCs/>
                <w:w w:val="104"/>
                <w:sz w:val="19"/>
                <w:szCs w:val="19"/>
              </w:rPr>
              <w:t>7</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297"/>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40</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45</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576" w:right="-20"/>
              <w:rPr>
                <w:rFonts w:ascii="Times New Roman" w:eastAsia="Times New Roman" w:hAnsi="Times New Roman" w:cs="Times New Roman"/>
                <w:sz w:val="24"/>
                <w:szCs w:val="24"/>
              </w:rPr>
            </w:pPr>
            <w:r>
              <w:rPr>
                <w:rFonts w:ascii="Calibri" w:eastAsia="Times New Roman" w:hAnsi="Calibri" w:cs="Calibri"/>
                <w:w w:val="104"/>
                <w:sz w:val="19"/>
                <w:szCs w:val="19"/>
              </w:rPr>
              <w:t>7</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573" w:right="-20"/>
              <w:rPr>
                <w:rFonts w:ascii="Times New Roman" w:eastAsia="Times New Roman" w:hAnsi="Times New Roman" w:cs="Times New Roman"/>
                <w:sz w:val="24"/>
                <w:szCs w:val="24"/>
              </w:rPr>
            </w:pPr>
            <w:r>
              <w:rPr>
                <w:rFonts w:ascii="Calibri" w:eastAsia="Times New Roman" w:hAnsi="Calibri" w:cs="Calibri"/>
                <w:w w:val="104"/>
                <w:sz w:val="19"/>
                <w:szCs w:val="19"/>
              </w:rPr>
              <w:t>1</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before="30" w:after="0" w:line="240" w:lineRule="auto"/>
              <w:ind w:left="573" w:right="-20"/>
              <w:rPr>
                <w:rFonts w:ascii="Times New Roman" w:eastAsia="Times New Roman" w:hAnsi="Times New Roman" w:cs="Times New Roman"/>
                <w:sz w:val="24"/>
                <w:szCs w:val="24"/>
              </w:rPr>
            </w:pPr>
            <w:r>
              <w:rPr>
                <w:rFonts w:ascii="Calibri" w:eastAsia="Times New Roman" w:hAnsi="Calibri" w:cs="Calibri"/>
                <w:b/>
                <w:bCs/>
                <w:w w:val="104"/>
                <w:sz w:val="19"/>
                <w:szCs w:val="19"/>
              </w:rPr>
              <w:t>8</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297"/>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45</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50</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475" w:right="-20"/>
              <w:rPr>
                <w:rFonts w:ascii="Times New Roman" w:eastAsia="Times New Roman" w:hAnsi="Times New Roman" w:cs="Times New Roman"/>
                <w:sz w:val="24"/>
                <w:szCs w:val="24"/>
              </w:rPr>
            </w:pPr>
            <w:r>
              <w:rPr>
                <w:rFonts w:ascii="Calibri" w:eastAsia="Times New Roman" w:hAnsi="Calibri" w:cs="Calibri"/>
                <w:w w:val="104"/>
                <w:sz w:val="19"/>
                <w:szCs w:val="19"/>
              </w:rPr>
              <w:t>10</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573" w:right="-20"/>
              <w:rPr>
                <w:rFonts w:ascii="Times New Roman" w:eastAsia="Times New Roman" w:hAnsi="Times New Roman" w:cs="Times New Roman"/>
                <w:sz w:val="24"/>
                <w:szCs w:val="24"/>
              </w:rPr>
            </w:pPr>
            <w:r>
              <w:rPr>
                <w:rFonts w:ascii="Calibri" w:eastAsia="Times New Roman" w:hAnsi="Calibri" w:cs="Calibri"/>
                <w:w w:val="104"/>
                <w:sz w:val="19"/>
                <w:szCs w:val="19"/>
              </w:rPr>
              <w:t>1</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before="30" w:after="0" w:line="240" w:lineRule="auto"/>
              <w:ind w:left="472" w:right="-20"/>
              <w:rPr>
                <w:rFonts w:ascii="Times New Roman" w:eastAsia="Times New Roman" w:hAnsi="Times New Roman" w:cs="Times New Roman"/>
                <w:sz w:val="24"/>
                <w:szCs w:val="24"/>
              </w:rPr>
            </w:pPr>
            <w:r>
              <w:rPr>
                <w:rFonts w:ascii="Calibri" w:eastAsia="Times New Roman" w:hAnsi="Calibri" w:cs="Calibri"/>
                <w:b/>
                <w:bCs/>
                <w:w w:val="104"/>
                <w:sz w:val="19"/>
                <w:szCs w:val="19"/>
              </w:rPr>
              <w:t>11</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297"/>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2"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50</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55</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before="32" w:after="0" w:line="240" w:lineRule="auto"/>
              <w:ind w:left="576" w:right="-20"/>
              <w:rPr>
                <w:rFonts w:ascii="Times New Roman" w:eastAsia="Times New Roman" w:hAnsi="Times New Roman" w:cs="Times New Roman"/>
                <w:sz w:val="24"/>
                <w:szCs w:val="24"/>
              </w:rPr>
            </w:pPr>
            <w:r>
              <w:rPr>
                <w:rFonts w:ascii="Calibri" w:eastAsia="Times New Roman" w:hAnsi="Calibri" w:cs="Calibri"/>
                <w:w w:val="104"/>
                <w:sz w:val="19"/>
                <w:szCs w:val="19"/>
              </w:rPr>
              <w:t>3</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before="32" w:after="0" w:line="240" w:lineRule="auto"/>
              <w:ind w:left="573" w:right="-20"/>
              <w:rPr>
                <w:rFonts w:ascii="Times New Roman" w:eastAsia="Times New Roman" w:hAnsi="Times New Roman" w:cs="Times New Roman"/>
                <w:sz w:val="24"/>
                <w:szCs w:val="24"/>
              </w:rPr>
            </w:pPr>
            <w:r>
              <w:rPr>
                <w:rFonts w:ascii="Calibri" w:eastAsia="Times New Roman" w:hAnsi="Calibri" w:cs="Calibri"/>
                <w:b/>
                <w:bCs/>
                <w:w w:val="104"/>
                <w:sz w:val="19"/>
                <w:szCs w:val="19"/>
              </w:rPr>
              <w:t>3</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300"/>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2"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55</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60</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before="32" w:after="0" w:line="240" w:lineRule="auto"/>
              <w:ind w:left="576" w:right="-20"/>
              <w:rPr>
                <w:rFonts w:ascii="Times New Roman" w:eastAsia="Times New Roman" w:hAnsi="Times New Roman" w:cs="Times New Roman"/>
                <w:sz w:val="24"/>
                <w:szCs w:val="24"/>
              </w:rPr>
            </w:pPr>
            <w:r>
              <w:rPr>
                <w:rFonts w:ascii="Calibri" w:eastAsia="Times New Roman" w:hAnsi="Calibri" w:cs="Calibri"/>
                <w:w w:val="104"/>
                <w:sz w:val="19"/>
                <w:szCs w:val="19"/>
              </w:rPr>
              <w:t>6</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before="32" w:after="0" w:line="240" w:lineRule="auto"/>
              <w:ind w:left="573" w:right="-20"/>
              <w:rPr>
                <w:rFonts w:ascii="Times New Roman" w:eastAsia="Times New Roman" w:hAnsi="Times New Roman" w:cs="Times New Roman"/>
                <w:sz w:val="24"/>
                <w:szCs w:val="24"/>
              </w:rPr>
            </w:pPr>
            <w:r>
              <w:rPr>
                <w:rFonts w:ascii="Calibri" w:eastAsia="Times New Roman" w:hAnsi="Calibri" w:cs="Calibri"/>
                <w:b/>
                <w:bCs/>
                <w:w w:val="104"/>
                <w:sz w:val="19"/>
                <w:szCs w:val="19"/>
              </w:rPr>
              <w:t>6</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297"/>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60</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65</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576" w:right="-20"/>
              <w:rPr>
                <w:rFonts w:ascii="Times New Roman" w:eastAsia="Times New Roman" w:hAnsi="Times New Roman" w:cs="Times New Roman"/>
                <w:sz w:val="24"/>
                <w:szCs w:val="24"/>
              </w:rPr>
            </w:pPr>
            <w:r>
              <w:rPr>
                <w:rFonts w:ascii="Calibri" w:eastAsia="Times New Roman" w:hAnsi="Calibri" w:cs="Calibri"/>
                <w:w w:val="104"/>
                <w:sz w:val="19"/>
                <w:szCs w:val="19"/>
              </w:rPr>
              <w:t>5</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before="30" w:after="0" w:line="240" w:lineRule="auto"/>
              <w:ind w:left="573" w:right="-20"/>
              <w:rPr>
                <w:rFonts w:ascii="Times New Roman" w:eastAsia="Times New Roman" w:hAnsi="Times New Roman" w:cs="Times New Roman"/>
                <w:sz w:val="24"/>
                <w:szCs w:val="24"/>
              </w:rPr>
            </w:pPr>
            <w:r>
              <w:rPr>
                <w:rFonts w:ascii="Calibri" w:eastAsia="Times New Roman" w:hAnsi="Calibri" w:cs="Calibri"/>
                <w:b/>
                <w:bCs/>
                <w:w w:val="104"/>
                <w:sz w:val="19"/>
                <w:szCs w:val="19"/>
              </w:rPr>
              <w:t>5</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297"/>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65</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70</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297"/>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70</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75</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297"/>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0"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75</w:t>
            </w:r>
            <w:r>
              <w:rPr>
                <w:rFonts w:ascii="Calibri" w:eastAsia="Times New Roman" w:hAnsi="Calibri" w:cs="Calibri"/>
                <w:spacing w:val="2"/>
                <w:sz w:val="19"/>
                <w:szCs w:val="19"/>
              </w:rPr>
              <w:t xml:space="preserve"> </w:t>
            </w:r>
            <w:r>
              <w:rPr>
                <w:rFonts w:ascii="Calibri" w:eastAsia="Times New Roman" w:hAnsi="Calibri" w:cs="Calibri"/>
                <w:w w:val="104"/>
                <w:sz w:val="19"/>
                <w:szCs w:val="19"/>
              </w:rPr>
              <w:t>-</w:t>
            </w:r>
            <w:r>
              <w:rPr>
                <w:rFonts w:ascii="Calibri" w:eastAsia="Times New Roman" w:hAnsi="Calibri" w:cs="Calibri"/>
                <w:spacing w:val="2"/>
                <w:sz w:val="19"/>
                <w:szCs w:val="19"/>
              </w:rPr>
              <w:t xml:space="preserve"> </w:t>
            </w:r>
            <w:r>
              <w:rPr>
                <w:rFonts w:ascii="Calibri" w:eastAsia="Times New Roman" w:hAnsi="Calibri" w:cs="Calibri"/>
                <w:spacing w:val="1"/>
                <w:w w:val="104"/>
                <w:sz w:val="19"/>
                <w:szCs w:val="19"/>
              </w:rPr>
              <w:t>n</w:t>
            </w:r>
            <w:r>
              <w:rPr>
                <w:rFonts w:ascii="Calibri" w:eastAsia="Times New Roman" w:hAnsi="Calibri" w:cs="Calibri"/>
                <w:w w:val="104"/>
                <w:sz w:val="19"/>
                <w:szCs w:val="19"/>
              </w:rPr>
              <w:t>edov</w:t>
            </w:r>
            <w:r>
              <w:rPr>
                <w:rFonts w:ascii="Calibri" w:eastAsia="Times New Roman" w:hAnsi="Calibri" w:cs="Calibri"/>
                <w:spacing w:val="1"/>
                <w:w w:val="104"/>
                <w:sz w:val="19"/>
                <w:szCs w:val="19"/>
              </w:rPr>
              <w:t>r</w:t>
            </w:r>
            <w:r>
              <w:rPr>
                <w:rFonts w:ascii="Calibri" w:eastAsia="Times New Roman" w:hAnsi="Calibri" w:cs="Calibri"/>
                <w:w w:val="104"/>
                <w:sz w:val="19"/>
                <w:szCs w:val="19"/>
              </w:rPr>
              <w:t>š</w:t>
            </w:r>
            <w:r>
              <w:rPr>
                <w:rFonts w:ascii="Calibri" w:eastAsia="Times New Roman" w:hAnsi="Calibri" w:cs="Calibri"/>
                <w:spacing w:val="-1"/>
                <w:w w:val="104"/>
                <w:sz w:val="19"/>
                <w:szCs w:val="19"/>
              </w:rPr>
              <w:t>e</w:t>
            </w:r>
            <w:r>
              <w:rPr>
                <w:rFonts w:ascii="Calibri" w:eastAsia="Times New Roman" w:hAnsi="Calibri" w:cs="Calibri"/>
                <w:w w:val="104"/>
                <w:sz w:val="19"/>
                <w:szCs w:val="19"/>
              </w:rPr>
              <w:t>n</w:t>
            </w:r>
            <w:r>
              <w:rPr>
                <w:rFonts w:ascii="Calibri" w:eastAsia="Times New Roman" w:hAnsi="Calibri" w:cs="Calibri"/>
                <w:spacing w:val="1"/>
                <w:w w:val="104"/>
                <w:sz w:val="19"/>
                <w:szCs w:val="19"/>
              </w:rPr>
              <w:t>ý</w:t>
            </w:r>
            <w:r>
              <w:rPr>
                <w:rFonts w:ascii="Calibri" w:eastAsia="Times New Roman" w:hAnsi="Calibri" w:cs="Calibri"/>
                <w:w w:val="104"/>
                <w:sz w:val="19"/>
                <w:szCs w:val="19"/>
              </w:rPr>
              <w:t>ch</w:t>
            </w:r>
            <w:r>
              <w:rPr>
                <w:rFonts w:ascii="Calibri" w:eastAsia="Times New Roman" w:hAnsi="Calibri" w:cs="Calibri"/>
                <w:spacing w:val="3"/>
                <w:sz w:val="19"/>
                <w:szCs w:val="19"/>
              </w:rPr>
              <w:t xml:space="preserve"> </w:t>
            </w:r>
            <w:r>
              <w:rPr>
                <w:rFonts w:ascii="Calibri" w:eastAsia="Times New Roman" w:hAnsi="Calibri" w:cs="Calibri"/>
                <w:w w:val="104"/>
                <w:sz w:val="19"/>
                <w:szCs w:val="19"/>
              </w:rPr>
              <w:t>80</w:t>
            </w:r>
            <w:r>
              <w:rPr>
                <w:rFonts w:ascii="Calibri" w:eastAsia="Times New Roman" w:hAnsi="Calibri" w:cs="Calibri"/>
                <w:spacing w:val="2"/>
                <w:sz w:val="19"/>
                <w:szCs w:val="19"/>
              </w:rPr>
              <w:t xml:space="preserve"> </w:t>
            </w:r>
            <w:r>
              <w:rPr>
                <w:rFonts w:ascii="Calibri" w:eastAsia="Times New Roman" w:hAnsi="Calibri" w:cs="Calibri"/>
                <w:spacing w:val="2"/>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297"/>
        </w:trPr>
        <w:tc>
          <w:tcPr>
            <w:tcW w:w="2356" w:type="dxa"/>
            <w:gridSpan w:val="3"/>
            <w:tcBorders>
              <w:top w:val="single" w:sz="3" w:space="0" w:color="auto"/>
              <w:left w:val="single" w:sz="11" w:space="0" w:color="auto"/>
              <w:bottom w:val="single" w:sz="3" w:space="0" w:color="auto"/>
              <w:right w:val="single" w:sz="3" w:space="0" w:color="auto"/>
            </w:tcBorders>
          </w:tcPr>
          <w:p w:rsidR="00DD66BB" w:rsidRDefault="00DD66BB" w:rsidP="00A41B44">
            <w:pPr>
              <w:widowControl w:val="0"/>
              <w:autoSpaceDE w:val="0"/>
              <w:autoSpaceDN w:val="0"/>
              <w:adjustRightInd w:val="0"/>
              <w:spacing w:before="32" w:after="0" w:line="240" w:lineRule="auto"/>
              <w:ind w:left="69" w:right="-20"/>
              <w:rPr>
                <w:rFonts w:ascii="Times New Roman" w:eastAsia="Times New Roman" w:hAnsi="Times New Roman" w:cs="Times New Roman"/>
                <w:sz w:val="24"/>
                <w:szCs w:val="24"/>
              </w:rPr>
            </w:pPr>
            <w:r>
              <w:rPr>
                <w:rFonts w:ascii="Calibri" w:eastAsia="Times New Roman" w:hAnsi="Calibri" w:cs="Calibri"/>
                <w:w w:val="104"/>
                <w:sz w:val="19"/>
                <w:szCs w:val="19"/>
              </w:rPr>
              <w:t>nad</w:t>
            </w:r>
            <w:r>
              <w:rPr>
                <w:rFonts w:ascii="Calibri" w:eastAsia="Times New Roman" w:hAnsi="Calibri" w:cs="Calibri"/>
                <w:spacing w:val="4"/>
                <w:sz w:val="19"/>
                <w:szCs w:val="19"/>
              </w:rPr>
              <w:t xml:space="preserve"> </w:t>
            </w:r>
            <w:r>
              <w:rPr>
                <w:rFonts w:ascii="Calibri" w:eastAsia="Times New Roman" w:hAnsi="Calibri" w:cs="Calibri"/>
                <w:w w:val="104"/>
                <w:sz w:val="19"/>
                <w:szCs w:val="19"/>
              </w:rPr>
              <w:t>80</w:t>
            </w:r>
            <w:r>
              <w:rPr>
                <w:rFonts w:ascii="Calibri" w:eastAsia="Times New Roman" w:hAnsi="Calibri" w:cs="Calibri"/>
                <w:spacing w:val="2"/>
                <w:sz w:val="19"/>
                <w:szCs w:val="19"/>
              </w:rPr>
              <w:t xml:space="preserve"> </w:t>
            </w:r>
            <w:r>
              <w:rPr>
                <w:rFonts w:ascii="Calibri" w:eastAsia="Times New Roman" w:hAnsi="Calibri" w:cs="Calibri"/>
                <w:w w:val="105"/>
                <w:sz w:val="19"/>
                <w:szCs w:val="19"/>
              </w:rPr>
              <w:t>l</w:t>
            </w:r>
            <w:r>
              <w:rPr>
                <w:rFonts w:ascii="Calibri" w:eastAsia="Times New Roman" w:hAnsi="Calibri" w:cs="Calibri"/>
                <w:w w:val="104"/>
                <w:sz w:val="19"/>
                <w:szCs w:val="19"/>
              </w:rPr>
              <w:t>et</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2"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9" w:type="dxa"/>
            <w:gridSpan w:val="3"/>
            <w:tcBorders>
              <w:top w:val="single" w:sz="3" w:space="0" w:color="auto"/>
              <w:left w:val="single" w:sz="3" w:space="0" w:color="auto"/>
              <w:bottom w:val="single" w:sz="3" w:space="0" w:color="auto"/>
              <w:right w:val="single" w:sz="3"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 w:type="dxa"/>
            <w:gridSpan w:val="3"/>
            <w:tcBorders>
              <w:top w:val="single" w:sz="3" w:space="0" w:color="auto"/>
              <w:left w:val="single" w:sz="3" w:space="0" w:color="auto"/>
              <w:bottom w:val="single" w:sz="3" w:space="0" w:color="auto"/>
              <w:right w:val="single" w:sz="11" w:space="0" w:color="auto"/>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6BB" w:rsidTr="008701E3">
        <w:trPr>
          <w:trHeight w:hRule="exact" w:val="297"/>
        </w:trPr>
        <w:tc>
          <w:tcPr>
            <w:tcW w:w="2356" w:type="dxa"/>
            <w:gridSpan w:val="3"/>
            <w:tcBorders>
              <w:top w:val="single" w:sz="3" w:space="0" w:color="auto"/>
              <w:left w:val="single" w:sz="11" w:space="0" w:color="auto"/>
              <w:bottom w:val="single" w:sz="11" w:space="0" w:color="auto"/>
              <w:right w:val="single" w:sz="3" w:space="0" w:color="auto"/>
            </w:tcBorders>
          </w:tcPr>
          <w:p w:rsidR="00DD66BB" w:rsidRDefault="005D58BE" w:rsidP="00A41B44">
            <w:pPr>
              <w:widowControl w:val="0"/>
              <w:autoSpaceDE w:val="0"/>
              <w:autoSpaceDN w:val="0"/>
              <w:adjustRightInd w:val="0"/>
              <w:spacing w:before="32" w:after="0" w:line="240" w:lineRule="auto"/>
              <w:ind w:left="69" w:right="-20"/>
              <w:rPr>
                <w:rFonts w:ascii="Times New Roman" w:eastAsia="Times New Roman" w:hAnsi="Times New Roman" w:cs="Times New Roman"/>
                <w:sz w:val="24"/>
                <w:szCs w:val="24"/>
              </w:rPr>
            </w:pPr>
            <w:r>
              <w:rPr>
                <w:rFonts w:ascii="Calibri" w:eastAsia="Times New Roman" w:hAnsi="Calibri" w:cs="Calibri"/>
                <w:b/>
                <w:bCs/>
                <w:w w:val="104"/>
                <w:sz w:val="19"/>
                <w:szCs w:val="19"/>
              </w:rPr>
              <w:t>C</w:t>
            </w:r>
            <w:r w:rsidR="00DD66BB">
              <w:rPr>
                <w:rFonts w:ascii="Calibri" w:eastAsia="Times New Roman" w:hAnsi="Calibri" w:cs="Calibri"/>
                <w:b/>
                <w:bCs/>
                <w:w w:val="104"/>
                <w:sz w:val="19"/>
                <w:szCs w:val="19"/>
              </w:rPr>
              <w:t>e</w:t>
            </w:r>
            <w:r w:rsidR="00DD66BB">
              <w:rPr>
                <w:rFonts w:ascii="Calibri" w:eastAsia="Times New Roman" w:hAnsi="Calibri" w:cs="Calibri"/>
                <w:b/>
                <w:bCs/>
                <w:w w:val="105"/>
                <w:sz w:val="19"/>
                <w:szCs w:val="19"/>
              </w:rPr>
              <w:t>l</w:t>
            </w:r>
            <w:r w:rsidR="00DD66BB">
              <w:rPr>
                <w:rFonts w:ascii="Calibri" w:eastAsia="Times New Roman" w:hAnsi="Calibri" w:cs="Calibri"/>
                <w:b/>
                <w:bCs/>
                <w:w w:val="104"/>
                <w:sz w:val="19"/>
                <w:szCs w:val="19"/>
              </w:rPr>
              <w:t>kem</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7" w:type="dxa"/>
            <w:tcBorders>
              <w:top w:val="single" w:sz="3" w:space="0" w:color="auto"/>
              <w:left w:val="single" w:sz="3" w:space="0" w:color="auto"/>
              <w:bottom w:val="nil"/>
              <w:right w:val="nil"/>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65" w:type="dxa"/>
            <w:gridSpan w:val="2"/>
            <w:tcBorders>
              <w:top w:val="single" w:sz="3" w:space="0" w:color="auto"/>
              <w:left w:val="nil"/>
              <w:bottom w:val="single" w:sz="11" w:space="0" w:color="auto"/>
              <w:right w:val="single" w:sz="3" w:space="0" w:color="auto"/>
            </w:tcBorders>
          </w:tcPr>
          <w:p w:rsidR="00DD66BB" w:rsidRDefault="00DD66BB" w:rsidP="00A41B44">
            <w:pPr>
              <w:widowControl w:val="0"/>
              <w:autoSpaceDE w:val="0"/>
              <w:autoSpaceDN w:val="0"/>
              <w:adjustRightInd w:val="0"/>
              <w:spacing w:before="32" w:after="0" w:line="240" w:lineRule="auto"/>
              <w:ind w:left="398" w:right="-20"/>
              <w:rPr>
                <w:rFonts w:ascii="Times New Roman" w:eastAsia="Times New Roman" w:hAnsi="Times New Roman" w:cs="Times New Roman"/>
                <w:sz w:val="24"/>
                <w:szCs w:val="24"/>
              </w:rPr>
            </w:pPr>
            <w:r>
              <w:rPr>
                <w:rFonts w:ascii="Calibri" w:eastAsia="Times New Roman" w:hAnsi="Calibri" w:cs="Calibri"/>
                <w:b/>
                <w:bCs/>
                <w:w w:val="104"/>
                <w:sz w:val="19"/>
                <w:szCs w:val="19"/>
              </w:rPr>
              <w:t>43</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 w:type="dxa"/>
            <w:tcBorders>
              <w:top w:val="single" w:sz="3" w:space="0" w:color="auto"/>
              <w:left w:val="single" w:sz="3" w:space="0" w:color="auto"/>
              <w:bottom w:val="nil"/>
              <w:right w:val="nil"/>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65" w:type="dxa"/>
            <w:gridSpan w:val="2"/>
            <w:tcBorders>
              <w:top w:val="single" w:sz="3" w:space="0" w:color="auto"/>
              <w:left w:val="nil"/>
              <w:bottom w:val="single" w:sz="11" w:space="0" w:color="auto"/>
              <w:right w:val="single" w:sz="3" w:space="0" w:color="auto"/>
            </w:tcBorders>
          </w:tcPr>
          <w:p w:rsidR="00DD66BB" w:rsidRDefault="00DD66BB" w:rsidP="00A41B44">
            <w:pPr>
              <w:widowControl w:val="0"/>
              <w:autoSpaceDE w:val="0"/>
              <w:autoSpaceDN w:val="0"/>
              <w:adjustRightInd w:val="0"/>
              <w:spacing w:before="32" w:after="0" w:line="240" w:lineRule="auto"/>
              <w:ind w:left="499" w:right="-20"/>
              <w:rPr>
                <w:rFonts w:ascii="Times New Roman" w:eastAsia="Times New Roman" w:hAnsi="Times New Roman" w:cs="Times New Roman"/>
                <w:sz w:val="24"/>
                <w:szCs w:val="24"/>
              </w:rPr>
            </w:pPr>
            <w:r>
              <w:rPr>
                <w:rFonts w:ascii="Calibri" w:eastAsia="Times New Roman" w:hAnsi="Calibri" w:cs="Calibri"/>
                <w:b/>
                <w:bCs/>
                <w:w w:val="104"/>
                <w:sz w:val="19"/>
                <w:szCs w:val="19"/>
              </w:rPr>
              <w:t>3</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 w:type="dxa"/>
            <w:tcBorders>
              <w:top w:val="single" w:sz="3" w:space="0" w:color="auto"/>
              <w:left w:val="single" w:sz="3" w:space="0" w:color="auto"/>
              <w:bottom w:val="nil"/>
              <w:right w:val="nil"/>
            </w:tcBorders>
          </w:tcPr>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2" w:type="dxa"/>
            <w:gridSpan w:val="2"/>
            <w:tcBorders>
              <w:top w:val="single" w:sz="3" w:space="0" w:color="auto"/>
              <w:left w:val="nil"/>
              <w:bottom w:val="single" w:sz="11" w:space="0" w:color="auto"/>
              <w:right w:val="single" w:sz="11" w:space="0" w:color="auto"/>
            </w:tcBorders>
          </w:tcPr>
          <w:p w:rsidR="00DD66BB" w:rsidRDefault="00DD66BB" w:rsidP="00A41B44">
            <w:pPr>
              <w:widowControl w:val="0"/>
              <w:autoSpaceDE w:val="0"/>
              <w:autoSpaceDN w:val="0"/>
              <w:adjustRightInd w:val="0"/>
              <w:spacing w:before="32" w:after="0" w:line="240" w:lineRule="auto"/>
              <w:ind w:left="398" w:right="-20"/>
              <w:rPr>
                <w:rFonts w:ascii="Times New Roman" w:eastAsia="Times New Roman" w:hAnsi="Times New Roman" w:cs="Times New Roman"/>
                <w:sz w:val="24"/>
                <w:szCs w:val="24"/>
              </w:rPr>
            </w:pPr>
            <w:r>
              <w:rPr>
                <w:rFonts w:ascii="Calibri" w:eastAsia="Times New Roman" w:hAnsi="Calibri" w:cs="Calibri"/>
                <w:b/>
                <w:bCs/>
                <w:w w:val="104"/>
                <w:sz w:val="19"/>
                <w:szCs w:val="19"/>
              </w:rPr>
              <w:t>46</w:t>
            </w:r>
          </w:p>
          <w:p w:rsidR="00DD66BB" w:rsidRDefault="00DD66BB" w:rsidP="00A41B44">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DD66BB" w:rsidRDefault="00DD66BB" w:rsidP="00A41B44">
      <w:pPr>
        <w:spacing w:after="0" w:line="360" w:lineRule="auto"/>
        <w:jc w:val="both"/>
        <w:rPr>
          <w:rFonts w:ascii="Times New Roman" w:hAnsi="Times New Roman" w:cs="Times New Roman"/>
          <w:color w:val="000000"/>
          <w:sz w:val="24"/>
          <w:szCs w:val="24"/>
        </w:rPr>
      </w:pPr>
    </w:p>
    <w:p w:rsidR="00DD66BB" w:rsidRPr="005E2496" w:rsidRDefault="00DD66BB" w:rsidP="00FB4A60">
      <w:p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ab/>
        <w:t xml:space="preserve">Na výše </w:t>
      </w:r>
      <w:r w:rsidR="00D963FA">
        <w:rPr>
          <w:rFonts w:ascii="Times New Roman" w:eastAsia="Times New Roman" w:hAnsi="Times New Roman" w:cs="Times New Roman"/>
          <w:sz w:val="24"/>
          <w:szCs w:val="24"/>
        </w:rPr>
        <w:t>položenou otázku existuje více</w:t>
      </w:r>
      <w:r>
        <w:rPr>
          <w:rFonts w:ascii="Times New Roman" w:eastAsia="Times New Roman" w:hAnsi="Times New Roman" w:cs="Times New Roman"/>
          <w:sz w:val="24"/>
          <w:szCs w:val="24"/>
        </w:rPr>
        <w:t xml:space="preserve"> odpovědí, aniž by bylo možné označit některou z nich za jedinou správnou. K této otázce se vyjádřil například</w:t>
      </w:r>
      <w:r w:rsidR="00E906FC">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 Spolkový ústavní soud v SRN, který řešil dodržení principu přiměřenosti v případě uložení doživotního trestu za spáchanou vraždu. Ústavní soud shledal přiměřenost doživotního trestu, ale pouze za předpokladu, že bude existovat reálná možnost podmíněného propuštění, čímž byla pro z</w:t>
      </w:r>
      <w:r w:rsidR="005D58BE">
        <w:rPr>
          <w:rFonts w:ascii="Times New Roman" w:eastAsia="Times New Roman" w:hAnsi="Times New Roman" w:cs="Times New Roman"/>
          <w:sz w:val="24"/>
          <w:szCs w:val="24"/>
        </w:rPr>
        <w:t>měnu vyjádřena zásada humanity.</w:t>
      </w:r>
      <w:r w:rsidR="005D58BE">
        <w:rPr>
          <w:rStyle w:val="Znakapoznpodarou"/>
          <w:rFonts w:ascii="Times New Roman" w:eastAsia="Times New Roman" w:hAnsi="Times New Roman" w:cs="Times New Roman"/>
          <w:sz w:val="24"/>
          <w:szCs w:val="24"/>
        </w:rPr>
        <w:footnoteReference w:id="51"/>
      </w:r>
      <w:r>
        <w:rPr>
          <w:rFonts w:ascii="Times New Roman" w:eastAsia="Times New Roman" w:hAnsi="Times New Roman" w:cs="Times New Roman"/>
          <w:sz w:val="24"/>
          <w:szCs w:val="24"/>
        </w:rPr>
        <w:t xml:space="preserve"> Odlišný názor se objevil již v člán</w:t>
      </w:r>
      <w:r w:rsidR="003E5940">
        <w:rPr>
          <w:rFonts w:ascii="Times New Roman" w:eastAsia="Times New Roman" w:hAnsi="Times New Roman" w:cs="Times New Roman"/>
          <w:sz w:val="24"/>
          <w:szCs w:val="24"/>
        </w:rPr>
        <w:t xml:space="preserve">ku z roku 1993, kdy </w:t>
      </w:r>
      <w:r>
        <w:rPr>
          <w:rFonts w:ascii="Times New Roman" w:eastAsia="Times New Roman" w:hAnsi="Times New Roman" w:cs="Times New Roman"/>
          <w:sz w:val="24"/>
          <w:szCs w:val="24"/>
        </w:rPr>
        <w:t xml:space="preserve">docházelo k novelizacím trestního zákona, podmíněné propuštění nevyjímaje. Zde se dokonce dle vládního návrhu uvažovalo o nemožnosti podmíněného propuštění u osob odsouzených k výjimečnému trestu. Zastánci tohoto návrhu poukazovali na fakt, že po zrušení trestu smrti neexistuje žádný obdobný trest, který by zajistil účinnou ochranu společnosti. Druhá skupina </w:t>
      </w:r>
      <w:r>
        <w:rPr>
          <w:rFonts w:ascii="Times New Roman" w:eastAsia="Times New Roman" w:hAnsi="Times New Roman" w:cs="Times New Roman"/>
          <w:sz w:val="24"/>
          <w:szCs w:val="24"/>
        </w:rPr>
        <w:lastRenderedPageBreak/>
        <w:t>právnické veře</w:t>
      </w:r>
      <w:r w:rsidR="00332882">
        <w:rPr>
          <w:rFonts w:ascii="Times New Roman" w:eastAsia="Times New Roman" w:hAnsi="Times New Roman" w:cs="Times New Roman"/>
          <w:sz w:val="24"/>
          <w:szCs w:val="24"/>
        </w:rPr>
        <w:t>jnosti naopak poukazovala na to</w:t>
      </w:r>
      <w:r>
        <w:rPr>
          <w:rFonts w:ascii="Times New Roman" w:eastAsia="Times New Roman" w:hAnsi="Times New Roman" w:cs="Times New Roman"/>
          <w:sz w:val="24"/>
          <w:szCs w:val="24"/>
        </w:rPr>
        <w:t>, že účelem trestu není pouze izolace pachatele a také na skutečnost, že v případě možnosti podmíněného propuštění je odsouzený motivován k tomu, aby se ve výkonu trestu choval řádně a tím pádem mohl alespoň doufat v </w:t>
      </w:r>
      <w:r w:rsidR="00B40070">
        <w:rPr>
          <w:rFonts w:ascii="Times New Roman" w:eastAsia="Times New Roman" w:hAnsi="Times New Roman" w:cs="Times New Roman"/>
          <w:sz w:val="24"/>
          <w:szCs w:val="24"/>
        </w:rPr>
        <w:t>budoucí propuštění na svobodu.</w:t>
      </w:r>
      <w:r w:rsidR="00B40070">
        <w:rPr>
          <w:rStyle w:val="Znakapoznpodarou"/>
          <w:rFonts w:ascii="Times New Roman" w:eastAsia="Times New Roman" w:hAnsi="Times New Roman" w:cs="Times New Roman"/>
          <w:sz w:val="24"/>
          <w:szCs w:val="24"/>
        </w:rPr>
        <w:footnoteReference w:id="52"/>
      </w:r>
      <w:r w:rsidR="00270DC1">
        <w:rPr>
          <w:rFonts w:ascii="Times New Roman" w:hAnsi="Times New Roman" w:cs="Times New Roman"/>
          <w:sz w:val="24"/>
          <w:szCs w:val="24"/>
        </w:rPr>
        <w:t xml:space="preserve"> Další právní názor</w:t>
      </w:r>
      <w:r>
        <w:rPr>
          <w:rFonts w:ascii="Times New Roman" w:hAnsi="Times New Roman" w:cs="Times New Roman"/>
          <w:sz w:val="24"/>
          <w:szCs w:val="24"/>
        </w:rPr>
        <w:t>, který obhajuje možnost podmíněného propuštění,</w:t>
      </w:r>
      <w:r w:rsidR="00270DC1">
        <w:rPr>
          <w:rFonts w:ascii="Times New Roman" w:hAnsi="Times New Roman" w:cs="Times New Roman"/>
          <w:sz w:val="24"/>
          <w:szCs w:val="24"/>
        </w:rPr>
        <w:t xml:space="preserve"> je obsažen i v důvodové zprávě</w:t>
      </w:r>
      <w:r>
        <w:rPr>
          <w:rFonts w:ascii="Times New Roman" w:hAnsi="Times New Roman" w:cs="Times New Roman"/>
          <w:sz w:val="24"/>
          <w:szCs w:val="24"/>
        </w:rPr>
        <w:t>. Dle důvodové zprávy ke starší právní úpravě, konkrétně k § 62 odst. 2 trestního zákona</w:t>
      </w:r>
      <w:r w:rsidR="00314DEB">
        <w:rPr>
          <w:rFonts w:ascii="Times New Roman" w:hAnsi="Times New Roman" w:cs="Times New Roman"/>
          <w:sz w:val="24"/>
          <w:szCs w:val="24"/>
        </w:rPr>
        <w:t>,</w:t>
      </w:r>
      <w:r>
        <w:rPr>
          <w:rFonts w:ascii="Times New Roman" w:hAnsi="Times New Roman" w:cs="Times New Roman"/>
          <w:sz w:val="24"/>
          <w:szCs w:val="24"/>
        </w:rPr>
        <w:t xml:space="preserve"> by vyloučení možnosti podmíněného propuštění u doživotně odsouzených prakticky znamenalo „sociální popravu odsouzeného“ a svou povahou by se za této okolnosti doživotní odsouzení dalo přirovnat svo</w:t>
      </w:r>
      <w:r w:rsidR="00C4490A">
        <w:rPr>
          <w:rFonts w:ascii="Times New Roman" w:hAnsi="Times New Roman" w:cs="Times New Roman"/>
          <w:sz w:val="24"/>
          <w:szCs w:val="24"/>
        </w:rPr>
        <w:t>u nehumánností k trestu smrti.</w:t>
      </w:r>
      <w:r w:rsidR="00C4490A">
        <w:rPr>
          <w:rStyle w:val="Znakapoznpodarou"/>
          <w:rFonts w:ascii="Times New Roman" w:hAnsi="Times New Roman" w:cs="Times New Roman"/>
          <w:sz w:val="24"/>
          <w:szCs w:val="24"/>
        </w:rPr>
        <w:footnoteReference w:id="53"/>
      </w:r>
      <w:r>
        <w:rPr>
          <w:rFonts w:ascii="Times New Roman" w:hAnsi="Times New Roman" w:cs="Times New Roman"/>
          <w:sz w:val="24"/>
          <w:szCs w:val="24"/>
        </w:rPr>
        <w:t xml:space="preserve"> I v jiné literatuře se objevuje obdobný argument zastánců možností podmíněného propuštění, který spočívá v motivačním faktoru podmíněného propuštění. Odpůrci však také poukazují na skutečnost, že podmíněným propuštěním dochází ke ztrátě samotn</w:t>
      </w:r>
      <w:r w:rsidR="00B40070">
        <w:rPr>
          <w:rFonts w:ascii="Times New Roman" w:hAnsi="Times New Roman" w:cs="Times New Roman"/>
          <w:sz w:val="24"/>
          <w:szCs w:val="24"/>
        </w:rPr>
        <w:t>ého smyslu doživotního trestu.</w:t>
      </w:r>
      <w:r w:rsidR="00B40070">
        <w:rPr>
          <w:rStyle w:val="Znakapoznpodarou"/>
          <w:rFonts w:ascii="Times New Roman" w:hAnsi="Times New Roman" w:cs="Times New Roman"/>
          <w:sz w:val="24"/>
          <w:szCs w:val="24"/>
        </w:rPr>
        <w:footnoteReference w:id="54"/>
      </w:r>
      <w:r>
        <w:rPr>
          <w:rFonts w:ascii="Times New Roman" w:hAnsi="Times New Roman" w:cs="Times New Roman"/>
          <w:sz w:val="24"/>
          <w:szCs w:val="24"/>
        </w:rPr>
        <w:t xml:space="preserve"> O důležitosti tématu podmíněného propuštění u osob doživotně odsouzených svědčí i skutečnost, že byl na něj spolu s přerušením </w:t>
      </w:r>
      <w:r w:rsidR="000171B1">
        <w:rPr>
          <w:rFonts w:ascii="Times New Roman" w:hAnsi="Times New Roman" w:cs="Times New Roman"/>
          <w:sz w:val="24"/>
          <w:szCs w:val="24"/>
        </w:rPr>
        <w:t>VTOS</w:t>
      </w:r>
      <w:r>
        <w:rPr>
          <w:rFonts w:ascii="Times New Roman" w:hAnsi="Times New Roman" w:cs="Times New Roman"/>
          <w:sz w:val="24"/>
          <w:szCs w:val="24"/>
        </w:rPr>
        <w:t xml:space="preserve"> zpracován samostatný článek. V něm autor dochází k závěru o prospěšnosti podmíněného propuštění, jelikož ani u osob odsouzených k doživotnímu trestu odnětí svobody nelze vyloučit, že u nich může nastat pozitivní změna jejich osobnosti a nelze u nich vyloučit také možnost jejich budoucího bezproblémo</w:t>
      </w:r>
      <w:r w:rsidR="00B40070">
        <w:rPr>
          <w:rFonts w:ascii="Times New Roman" w:hAnsi="Times New Roman" w:cs="Times New Roman"/>
          <w:sz w:val="24"/>
          <w:szCs w:val="24"/>
        </w:rPr>
        <w:t>vého fungování ve společnosti.</w:t>
      </w:r>
      <w:r w:rsidR="00B40070">
        <w:rPr>
          <w:rStyle w:val="Znakapoznpodarou"/>
          <w:rFonts w:ascii="Times New Roman" w:hAnsi="Times New Roman" w:cs="Times New Roman"/>
          <w:sz w:val="24"/>
          <w:szCs w:val="24"/>
        </w:rPr>
        <w:footnoteReference w:id="55"/>
      </w:r>
      <w:r>
        <w:rPr>
          <w:rFonts w:ascii="Times New Roman" w:hAnsi="Times New Roman" w:cs="Times New Roman"/>
          <w:sz w:val="24"/>
          <w:szCs w:val="24"/>
        </w:rPr>
        <w:t xml:space="preserve"> </w:t>
      </w:r>
    </w:p>
    <w:p w:rsidR="00DD66BB" w:rsidRDefault="00DD66BB" w:rsidP="00FB4A60">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Velkým zastáncem možnosti podmíněného propuštění u doživotně ods</w:t>
      </w:r>
      <w:r w:rsidR="00104F64">
        <w:rPr>
          <w:rFonts w:ascii="Times New Roman" w:hAnsi="Times New Roman" w:cs="Times New Roman"/>
          <w:sz w:val="24"/>
          <w:szCs w:val="24"/>
        </w:rPr>
        <w:t xml:space="preserve">ouzených je </w:t>
      </w:r>
      <w:r w:rsidR="00371945">
        <w:rPr>
          <w:rFonts w:ascii="Times New Roman" w:hAnsi="Times New Roman" w:cs="Times New Roman"/>
          <w:sz w:val="24"/>
          <w:szCs w:val="24"/>
        </w:rPr>
        <w:t>docentka</w:t>
      </w:r>
      <w:r>
        <w:rPr>
          <w:rFonts w:ascii="Times New Roman" w:hAnsi="Times New Roman" w:cs="Times New Roman"/>
          <w:sz w:val="24"/>
          <w:szCs w:val="24"/>
        </w:rPr>
        <w:t xml:space="preserve"> Kalvodová. Ta ve své práci vidí možnost podmíněného propuštění jako prostředek k odstranění pocitu bezvýchodnosti u doživotně odsouzených a zároveň jako prostředek, který odsouzené stimuluje k je</w:t>
      </w:r>
      <w:r w:rsidR="00104F64">
        <w:rPr>
          <w:rFonts w:ascii="Times New Roman" w:hAnsi="Times New Roman" w:cs="Times New Roman"/>
          <w:sz w:val="24"/>
          <w:szCs w:val="24"/>
        </w:rPr>
        <w:t>jich resocializaci. Dále se</w:t>
      </w:r>
      <w:r>
        <w:rPr>
          <w:rFonts w:ascii="Times New Roman" w:hAnsi="Times New Roman" w:cs="Times New Roman"/>
          <w:sz w:val="24"/>
          <w:szCs w:val="24"/>
        </w:rPr>
        <w:t xml:space="preserve"> do</w:t>
      </w:r>
      <w:r w:rsidR="00371945">
        <w:rPr>
          <w:rFonts w:ascii="Times New Roman" w:hAnsi="Times New Roman" w:cs="Times New Roman"/>
          <w:sz w:val="24"/>
          <w:szCs w:val="24"/>
        </w:rPr>
        <w:t>centka</w:t>
      </w:r>
      <w:r>
        <w:rPr>
          <w:rFonts w:ascii="Times New Roman" w:hAnsi="Times New Roman" w:cs="Times New Roman"/>
          <w:sz w:val="24"/>
          <w:szCs w:val="24"/>
        </w:rPr>
        <w:t xml:space="preserve"> trefně dotýká i dalšího důležitého aspektu podmíněného propuštění u doživotně odsouzených. Tím je individualizac</w:t>
      </w:r>
      <w:r w:rsidR="00371945">
        <w:rPr>
          <w:rFonts w:ascii="Times New Roman" w:hAnsi="Times New Roman" w:cs="Times New Roman"/>
          <w:sz w:val="24"/>
          <w:szCs w:val="24"/>
        </w:rPr>
        <w:t>e možnosti podmíněného propuštění</w:t>
      </w:r>
      <w:r>
        <w:rPr>
          <w:rFonts w:ascii="Times New Roman" w:hAnsi="Times New Roman" w:cs="Times New Roman"/>
          <w:sz w:val="24"/>
          <w:szCs w:val="24"/>
        </w:rPr>
        <w:t xml:space="preserve"> u jednotlivých odsouzených. Jako příklad si můžeme uvést osobu, která bude doživotně odsouzená ve věku svých 75 let. Pro takovou osobu možnost podmíněného propuštění prakticky nepřichází v úvahu, jelikož se jí s největší pravděpodobností ani nedožije. Obdobně se může cítit i osoba, které podmíněné propuštění nebylo umožněno, jelikož nedošlo </w:t>
      </w:r>
      <w:r w:rsidR="007068AA">
        <w:rPr>
          <w:rFonts w:ascii="Times New Roman" w:hAnsi="Times New Roman" w:cs="Times New Roman"/>
          <w:sz w:val="24"/>
          <w:szCs w:val="24"/>
        </w:rPr>
        <w:t>ke splnění zákonných podmínek.</w:t>
      </w:r>
      <w:r w:rsidR="007068AA">
        <w:rPr>
          <w:rStyle w:val="Znakapoznpodarou"/>
          <w:rFonts w:ascii="Times New Roman" w:hAnsi="Times New Roman" w:cs="Times New Roman"/>
          <w:sz w:val="24"/>
          <w:szCs w:val="24"/>
        </w:rPr>
        <w:footnoteReference w:id="56"/>
      </w:r>
      <w:r>
        <w:rPr>
          <w:rFonts w:ascii="Times New Roman" w:hAnsi="Times New Roman" w:cs="Times New Roman"/>
          <w:sz w:val="24"/>
          <w:szCs w:val="24"/>
        </w:rPr>
        <w:t xml:space="preserve">  </w:t>
      </w:r>
    </w:p>
    <w:p w:rsidR="00DD66BB" w:rsidRDefault="004D48FC" w:rsidP="00FB4A60">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BC36EF">
        <w:rPr>
          <w:rFonts w:ascii="Times New Roman" w:hAnsi="Times New Roman" w:cs="Times New Roman"/>
          <w:sz w:val="24"/>
          <w:szCs w:val="24"/>
        </w:rPr>
        <w:t xml:space="preserve"> tom, zda</w:t>
      </w:r>
      <w:r w:rsidR="00DD66BB">
        <w:rPr>
          <w:rFonts w:ascii="Times New Roman" w:hAnsi="Times New Roman" w:cs="Times New Roman"/>
          <w:sz w:val="24"/>
          <w:szCs w:val="24"/>
        </w:rPr>
        <w:t xml:space="preserve"> souhlasí s možností podmíněného propuštění u trestu odnětí svobody na</w:t>
      </w:r>
      <w:r w:rsidR="006D5331">
        <w:rPr>
          <w:rFonts w:ascii="Times New Roman" w:hAnsi="Times New Roman" w:cs="Times New Roman"/>
          <w:sz w:val="24"/>
          <w:szCs w:val="24"/>
        </w:rPr>
        <w:t xml:space="preserve"> doživotí,</w:t>
      </w:r>
      <w:r w:rsidR="00FC3599">
        <w:rPr>
          <w:rFonts w:ascii="Times New Roman" w:hAnsi="Times New Roman" w:cs="Times New Roman"/>
          <w:sz w:val="24"/>
          <w:szCs w:val="24"/>
        </w:rPr>
        <w:t xml:space="preserve"> </w:t>
      </w:r>
      <w:r w:rsidR="00593C28">
        <w:rPr>
          <w:rFonts w:ascii="Times New Roman" w:hAnsi="Times New Roman" w:cs="Times New Roman"/>
          <w:sz w:val="24"/>
          <w:szCs w:val="24"/>
        </w:rPr>
        <w:t>bylo dokonce požádáno o odpověď</w:t>
      </w:r>
      <w:r w:rsidR="00DD66BB">
        <w:rPr>
          <w:rFonts w:ascii="Times New Roman" w:hAnsi="Times New Roman" w:cs="Times New Roman"/>
          <w:sz w:val="24"/>
          <w:szCs w:val="24"/>
        </w:rPr>
        <w:t xml:space="preserve"> v</w:t>
      </w:r>
      <w:r w:rsidR="00C01C12">
        <w:rPr>
          <w:rFonts w:ascii="Times New Roman" w:hAnsi="Times New Roman" w:cs="Times New Roman"/>
          <w:sz w:val="24"/>
          <w:szCs w:val="24"/>
        </w:rPr>
        <w:t> dotazníkovém šetření 64 státních zástupců a 70 soudců</w:t>
      </w:r>
      <w:r w:rsidR="00DD66BB">
        <w:rPr>
          <w:rFonts w:ascii="Times New Roman" w:hAnsi="Times New Roman" w:cs="Times New Roman"/>
          <w:sz w:val="24"/>
          <w:szCs w:val="24"/>
        </w:rPr>
        <w:t xml:space="preserve">. Respondenti mohli sice uvést více možných odpovědí, ale obecně u nich převážil </w:t>
      </w:r>
      <w:r w:rsidR="00DD66BB">
        <w:rPr>
          <w:rFonts w:ascii="Times New Roman" w:hAnsi="Times New Roman" w:cs="Times New Roman"/>
          <w:sz w:val="24"/>
          <w:szCs w:val="24"/>
        </w:rPr>
        <w:lastRenderedPageBreak/>
        <w:t>názor, že souhlasí s možností podmíněného propuštění, ale za předpokladu, že bude nad odsouzeným zároveň stanoven dohled. Poněkud mě překvapilo, že u nezanedbatelné části státních zástupců a soudců zavládl názor, že by možnost podmíněného propuštění neměla vůbec</w:t>
      </w:r>
      <w:r w:rsidR="009C4809">
        <w:rPr>
          <w:rFonts w:ascii="Times New Roman" w:hAnsi="Times New Roman" w:cs="Times New Roman"/>
          <w:sz w:val="24"/>
          <w:szCs w:val="24"/>
        </w:rPr>
        <w:t xml:space="preserve"> přicházet v úvahu.</w:t>
      </w:r>
      <w:r w:rsidR="00C4490A">
        <w:rPr>
          <w:rStyle w:val="Znakapoznpodarou"/>
          <w:rFonts w:ascii="Times New Roman" w:hAnsi="Times New Roman" w:cs="Times New Roman"/>
          <w:sz w:val="24"/>
          <w:szCs w:val="24"/>
        </w:rPr>
        <w:footnoteReference w:id="57"/>
      </w:r>
      <w:r w:rsidR="00DD66BB">
        <w:rPr>
          <w:rFonts w:ascii="Times New Roman" w:hAnsi="Times New Roman" w:cs="Times New Roman"/>
          <w:sz w:val="24"/>
          <w:szCs w:val="24"/>
        </w:rPr>
        <w:t xml:space="preserve">  </w:t>
      </w:r>
    </w:p>
    <w:p w:rsidR="00DD66BB" w:rsidRDefault="00DD66BB" w:rsidP="00FB4A60">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Rozhodně není od věci prozkoumat, jak se k této otázce staví jiné státy. Zajímavým příkladem pak pro nás </w:t>
      </w:r>
      <w:r w:rsidR="00A76395">
        <w:rPr>
          <w:rFonts w:ascii="Times New Roman" w:hAnsi="Times New Roman" w:cs="Times New Roman"/>
          <w:sz w:val="24"/>
          <w:szCs w:val="24"/>
        </w:rPr>
        <w:t>může být slovenská právní úprava</w:t>
      </w:r>
      <w:r>
        <w:rPr>
          <w:rFonts w:ascii="Times New Roman" w:hAnsi="Times New Roman" w:cs="Times New Roman"/>
          <w:sz w:val="24"/>
          <w:szCs w:val="24"/>
        </w:rPr>
        <w:t>. Hned v úvodu je třeba upozornit na fakt, že slovenské trest</w:t>
      </w:r>
      <w:r w:rsidR="00836C50">
        <w:rPr>
          <w:rFonts w:ascii="Times New Roman" w:hAnsi="Times New Roman" w:cs="Times New Roman"/>
          <w:sz w:val="24"/>
          <w:szCs w:val="24"/>
        </w:rPr>
        <w:t>ní právo prošlo reformou, která</w:t>
      </w:r>
      <w:r>
        <w:rPr>
          <w:rFonts w:ascii="Times New Roman" w:hAnsi="Times New Roman" w:cs="Times New Roman"/>
          <w:sz w:val="24"/>
          <w:szCs w:val="24"/>
        </w:rPr>
        <w:t xml:space="preserve"> přinesl</w:t>
      </w:r>
      <w:r w:rsidR="00836C50">
        <w:rPr>
          <w:rFonts w:ascii="Times New Roman" w:hAnsi="Times New Roman" w:cs="Times New Roman"/>
          <w:sz w:val="24"/>
          <w:szCs w:val="24"/>
        </w:rPr>
        <w:t>a</w:t>
      </w:r>
      <w:r w:rsidR="006634F7">
        <w:rPr>
          <w:rFonts w:ascii="Times New Roman" w:hAnsi="Times New Roman" w:cs="Times New Roman"/>
          <w:sz w:val="24"/>
          <w:szCs w:val="24"/>
        </w:rPr>
        <w:t xml:space="preserve"> nový trestný zákon a nový trestný </w:t>
      </w:r>
      <w:proofErr w:type="spellStart"/>
      <w:r w:rsidR="006634F7">
        <w:rPr>
          <w:rFonts w:ascii="Times New Roman" w:hAnsi="Times New Roman" w:cs="Times New Roman"/>
          <w:sz w:val="24"/>
          <w:szCs w:val="24"/>
        </w:rPr>
        <w:t>poriadok</w:t>
      </w:r>
      <w:proofErr w:type="spellEnd"/>
      <w:r>
        <w:rPr>
          <w:rFonts w:ascii="Times New Roman" w:hAnsi="Times New Roman" w:cs="Times New Roman"/>
          <w:sz w:val="24"/>
          <w:szCs w:val="24"/>
        </w:rPr>
        <w:t xml:space="preserve"> (oba účinné k 1. lednu 2006). S tou souvisí i nový trend v rámci trestán</w:t>
      </w:r>
      <w:r w:rsidR="00AB390A">
        <w:rPr>
          <w:rFonts w:ascii="Times New Roman" w:hAnsi="Times New Roman" w:cs="Times New Roman"/>
          <w:sz w:val="24"/>
          <w:szCs w:val="24"/>
        </w:rPr>
        <w:t>í nejzávažnějších trestných činů</w:t>
      </w:r>
      <w:r>
        <w:rPr>
          <w:rFonts w:ascii="Times New Roman" w:hAnsi="Times New Roman" w:cs="Times New Roman"/>
          <w:sz w:val="24"/>
          <w:szCs w:val="24"/>
        </w:rPr>
        <w:t>. V tomto smyslu dochází k použití zásady „třikrát a dost“, dle které je pachatel potrestán doživotním trestem v případě, kdy spáchá některý z v zákoně taxativně vymezen</w:t>
      </w:r>
      <w:r w:rsidR="00AB390A">
        <w:rPr>
          <w:rFonts w:ascii="Times New Roman" w:hAnsi="Times New Roman" w:cs="Times New Roman"/>
          <w:sz w:val="24"/>
          <w:szCs w:val="24"/>
        </w:rPr>
        <w:t>ých trestných činů</w:t>
      </w:r>
      <w:r>
        <w:rPr>
          <w:rFonts w:ascii="Times New Roman" w:hAnsi="Times New Roman" w:cs="Times New Roman"/>
          <w:sz w:val="24"/>
          <w:szCs w:val="24"/>
        </w:rPr>
        <w:t>, za které již byl v minulosti dvakrát potrestán (viz § 47 odst. 2 trest</w:t>
      </w:r>
      <w:r w:rsidR="006634F7">
        <w:rPr>
          <w:rFonts w:ascii="Times New Roman" w:hAnsi="Times New Roman" w:cs="Times New Roman"/>
          <w:sz w:val="24"/>
          <w:szCs w:val="24"/>
        </w:rPr>
        <w:t>ného zákona</w:t>
      </w:r>
      <w:r w:rsidR="001658C5">
        <w:rPr>
          <w:rFonts w:ascii="Times New Roman" w:hAnsi="Times New Roman" w:cs="Times New Roman"/>
          <w:sz w:val="24"/>
          <w:szCs w:val="24"/>
        </w:rPr>
        <w:t>).</w:t>
      </w:r>
      <w:r w:rsidR="001658C5">
        <w:rPr>
          <w:rStyle w:val="Znakapoznpodarou"/>
          <w:rFonts w:ascii="Times New Roman" w:hAnsi="Times New Roman" w:cs="Times New Roman"/>
          <w:sz w:val="24"/>
          <w:szCs w:val="24"/>
        </w:rPr>
        <w:footnoteReference w:id="58"/>
      </w:r>
      <w:r>
        <w:rPr>
          <w:rFonts w:ascii="Times New Roman" w:hAnsi="Times New Roman" w:cs="Times New Roman"/>
          <w:sz w:val="24"/>
          <w:szCs w:val="24"/>
        </w:rPr>
        <w:t xml:space="preserve"> Tento fakt se výrazným způsobem promítá i do možnosti podmíněného propuštění. Dle § 34 odst. 8 tre</w:t>
      </w:r>
      <w:r w:rsidR="006951C3">
        <w:rPr>
          <w:rFonts w:ascii="Times New Roman" w:hAnsi="Times New Roman" w:cs="Times New Roman"/>
          <w:sz w:val="24"/>
          <w:szCs w:val="24"/>
        </w:rPr>
        <w:t>stného zákona</w:t>
      </w:r>
      <w:r w:rsidR="001658C5">
        <w:rPr>
          <w:rFonts w:ascii="Times New Roman" w:hAnsi="Times New Roman" w:cs="Times New Roman"/>
          <w:sz w:val="24"/>
          <w:szCs w:val="24"/>
        </w:rPr>
        <w:t xml:space="preserve"> </w:t>
      </w:r>
      <w:r>
        <w:rPr>
          <w:rFonts w:ascii="Times New Roman" w:hAnsi="Times New Roman" w:cs="Times New Roman"/>
          <w:sz w:val="24"/>
          <w:szCs w:val="24"/>
        </w:rPr>
        <w:t>soud v případě uložení doživotního trestu může dokonce rozhodnout, že podmíněné propuštění nepřichází v úvahu v situaci, kdy je naplněna některá z podmínek tam uvedených, přičemž jednou z nich je i spá</w:t>
      </w:r>
      <w:r w:rsidR="00F122AF">
        <w:rPr>
          <w:rFonts w:ascii="Times New Roman" w:hAnsi="Times New Roman" w:cs="Times New Roman"/>
          <w:sz w:val="24"/>
          <w:szCs w:val="24"/>
        </w:rPr>
        <w:t>chání některého z trestných činů</w:t>
      </w:r>
      <w:r>
        <w:rPr>
          <w:rFonts w:ascii="Times New Roman" w:hAnsi="Times New Roman" w:cs="Times New Roman"/>
          <w:sz w:val="24"/>
          <w:szCs w:val="24"/>
        </w:rPr>
        <w:t xml:space="preserve"> </w:t>
      </w:r>
      <w:r w:rsidR="006951C3">
        <w:rPr>
          <w:rFonts w:ascii="Times New Roman" w:hAnsi="Times New Roman" w:cs="Times New Roman"/>
          <w:sz w:val="24"/>
          <w:szCs w:val="24"/>
        </w:rPr>
        <w:t xml:space="preserve">uvedených v § 47 odst. 2 trestného zákona, </w:t>
      </w:r>
      <w:r>
        <w:rPr>
          <w:rFonts w:ascii="Times New Roman" w:hAnsi="Times New Roman" w:cs="Times New Roman"/>
          <w:sz w:val="24"/>
          <w:szCs w:val="24"/>
        </w:rPr>
        <w:t xml:space="preserve">za který již byl pachatel potrestán. K tomu, abychom nahlédli do slovenského právního prostředí komplexněji, je třeba zmínit i § 67 </w:t>
      </w:r>
      <w:r w:rsidR="00473A3F">
        <w:rPr>
          <w:rFonts w:ascii="Times New Roman" w:hAnsi="Times New Roman" w:cs="Times New Roman"/>
          <w:sz w:val="24"/>
          <w:szCs w:val="24"/>
        </w:rPr>
        <w:t>trestné</w:t>
      </w:r>
      <w:r w:rsidR="006951C3">
        <w:rPr>
          <w:rFonts w:ascii="Times New Roman" w:hAnsi="Times New Roman" w:cs="Times New Roman"/>
          <w:sz w:val="24"/>
          <w:szCs w:val="24"/>
        </w:rPr>
        <w:t>ho zákona</w:t>
      </w:r>
      <w:r>
        <w:rPr>
          <w:rFonts w:ascii="Times New Roman" w:hAnsi="Times New Roman" w:cs="Times New Roman"/>
          <w:sz w:val="24"/>
          <w:szCs w:val="24"/>
        </w:rPr>
        <w:t>. Ten potvrzuje větší pří</w:t>
      </w:r>
      <w:r w:rsidR="005D2B3F">
        <w:rPr>
          <w:rFonts w:ascii="Times New Roman" w:hAnsi="Times New Roman" w:cs="Times New Roman"/>
          <w:sz w:val="24"/>
          <w:szCs w:val="24"/>
        </w:rPr>
        <w:t>snost slovenského práva ohledně</w:t>
      </w:r>
      <w:r>
        <w:rPr>
          <w:rFonts w:ascii="Times New Roman" w:hAnsi="Times New Roman" w:cs="Times New Roman"/>
          <w:sz w:val="24"/>
          <w:szCs w:val="24"/>
        </w:rPr>
        <w:t xml:space="preserve"> podmíněného propuštění. Dle něj je lhůta strávená ve výkonu trestu potřebná k možnosti podmíněného propuštění delší o pět let než v případě českého trestního práva, činí tak 25 let. Zároveň dle daného paragrafu dochází k vyloučení možnosti podmíněného propuštění u osob, které byly opětovně odsouzeny k trestu odnětí svobody na doživotí. Zde již tento zákaz možnosti podmíněného propuštění nezávisí na úvaze soudce, nýbrž je dán přímo zákonem. </w:t>
      </w:r>
    </w:p>
    <w:p w:rsidR="00DD66BB" w:rsidRDefault="00DD66BB" w:rsidP="00FB4A60">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Sám s možností podmíněného propuštění</w:t>
      </w:r>
      <w:r w:rsidR="00BF1669">
        <w:rPr>
          <w:rFonts w:ascii="Times New Roman" w:hAnsi="Times New Roman" w:cs="Times New Roman"/>
          <w:sz w:val="24"/>
          <w:szCs w:val="24"/>
        </w:rPr>
        <w:t xml:space="preserve"> u doživotně odsouzených</w:t>
      </w:r>
      <w:r>
        <w:rPr>
          <w:rFonts w:ascii="Times New Roman" w:hAnsi="Times New Roman" w:cs="Times New Roman"/>
          <w:sz w:val="24"/>
          <w:szCs w:val="24"/>
        </w:rPr>
        <w:t xml:space="preserve"> souhlasím. Důležitým argumentem pro možnost podmíněného propuštění je jistě motivační prvek podmíněného propuštění pro doživotně odsouzené, pro které může znamenat určitý záchytný bod, ke kterému mohou upnout </w:t>
      </w:r>
      <w:r w:rsidR="00206174">
        <w:rPr>
          <w:rFonts w:ascii="Times New Roman" w:hAnsi="Times New Roman" w:cs="Times New Roman"/>
          <w:sz w:val="24"/>
          <w:szCs w:val="24"/>
        </w:rPr>
        <w:t>svůj zájem</w:t>
      </w:r>
      <w:r>
        <w:rPr>
          <w:rFonts w:ascii="Times New Roman" w:hAnsi="Times New Roman" w:cs="Times New Roman"/>
          <w:sz w:val="24"/>
          <w:szCs w:val="24"/>
        </w:rPr>
        <w:t>. S motivačním faktorem přirozeně souvisí i odstranění pocitu bezvýchodnosti, který by jistě odsouzeného zachvátil v situaci, kdy by bylo zřejmé, že neexistuje šance na podmíněné propuštění. Dále j</w:t>
      </w:r>
      <w:r w:rsidR="00104F64">
        <w:rPr>
          <w:rFonts w:ascii="Times New Roman" w:hAnsi="Times New Roman" w:cs="Times New Roman"/>
          <w:sz w:val="24"/>
          <w:szCs w:val="24"/>
        </w:rPr>
        <w:t>e třeba souhlasit s názorem</w:t>
      </w:r>
      <w:r>
        <w:rPr>
          <w:rFonts w:ascii="Times New Roman" w:hAnsi="Times New Roman" w:cs="Times New Roman"/>
          <w:sz w:val="24"/>
          <w:szCs w:val="24"/>
        </w:rPr>
        <w:t xml:space="preserve"> </w:t>
      </w:r>
      <w:r>
        <w:rPr>
          <w:rFonts w:ascii="Times New Roman" w:hAnsi="Times New Roman" w:cs="Times New Roman"/>
          <w:sz w:val="24"/>
          <w:szCs w:val="24"/>
        </w:rPr>
        <w:lastRenderedPageBreak/>
        <w:t>doktora Kučery</w:t>
      </w:r>
      <w:r w:rsidR="00516BA0">
        <w:rPr>
          <w:rStyle w:val="Znakapoznpodarou"/>
          <w:rFonts w:ascii="Times New Roman" w:hAnsi="Times New Roman" w:cs="Times New Roman"/>
          <w:sz w:val="24"/>
          <w:szCs w:val="24"/>
        </w:rPr>
        <w:footnoteReference w:id="59"/>
      </w:r>
      <w:r>
        <w:rPr>
          <w:rFonts w:ascii="Times New Roman" w:hAnsi="Times New Roman" w:cs="Times New Roman"/>
          <w:sz w:val="24"/>
          <w:szCs w:val="24"/>
        </w:rPr>
        <w:t>, že i u osob odsouzených k doživotnímu trestu je možná jejich náprava. Těžko si lze představit, že by v době rozhodnutí o doživotním trestu bylo možné jednoznačně rozhodnout, že u daného odsouzeného je náprava do konce jeho života nemožná. Dle mého názoru je důležitým argumentem pro možnost podmíněného propuštění i fakt, že více než polovina nynějších doživotně odsouzených vykonala před svým odsouzením maximá</w:t>
      </w:r>
      <w:r w:rsidR="00040CB8">
        <w:rPr>
          <w:rFonts w:ascii="Times New Roman" w:hAnsi="Times New Roman" w:cs="Times New Roman"/>
          <w:sz w:val="24"/>
          <w:szCs w:val="24"/>
        </w:rPr>
        <w:t>lně jeden trest odnětí svobody</w:t>
      </w:r>
      <w:r w:rsidR="00BD1C79">
        <w:rPr>
          <w:rFonts w:ascii="Times New Roman" w:hAnsi="Times New Roman" w:cs="Times New Roman"/>
          <w:sz w:val="24"/>
          <w:szCs w:val="24"/>
        </w:rPr>
        <w:t>.</w:t>
      </w:r>
      <w:r w:rsidR="00040CB8">
        <w:rPr>
          <w:rStyle w:val="Znakapoznpodarou"/>
          <w:rFonts w:ascii="Times New Roman" w:hAnsi="Times New Roman" w:cs="Times New Roman"/>
          <w:sz w:val="24"/>
          <w:szCs w:val="24"/>
        </w:rPr>
        <w:footnoteReference w:id="60"/>
      </w:r>
      <w:r w:rsidR="00040CB8">
        <w:rPr>
          <w:rStyle w:val="Znakapoznpodarou"/>
          <w:rFonts w:ascii="Times New Roman" w:hAnsi="Times New Roman" w:cs="Times New Roman"/>
          <w:sz w:val="24"/>
          <w:szCs w:val="24"/>
        </w:rPr>
        <w:footnoteReference w:id="61"/>
      </w:r>
      <w:r w:rsidR="00040CB8">
        <w:rPr>
          <w:rFonts w:ascii="Times New Roman" w:hAnsi="Times New Roman" w:cs="Times New Roman"/>
          <w:sz w:val="24"/>
          <w:szCs w:val="24"/>
        </w:rPr>
        <w:t xml:space="preserve"> </w:t>
      </w:r>
      <w:r>
        <w:rPr>
          <w:rFonts w:ascii="Times New Roman" w:hAnsi="Times New Roman" w:cs="Times New Roman"/>
          <w:color w:val="000000"/>
          <w:sz w:val="24"/>
          <w:szCs w:val="24"/>
        </w:rPr>
        <w:t>Z toho lze usuzovat, že mezi doživotně odsouzenými nejsou pouze mnohonásobní recidivisté, ale i osoby, které se d</w:t>
      </w:r>
      <w:r w:rsidR="007969D3">
        <w:rPr>
          <w:rFonts w:ascii="Times New Roman" w:hAnsi="Times New Roman" w:cs="Times New Roman"/>
          <w:color w:val="000000"/>
          <w:sz w:val="24"/>
          <w:szCs w:val="24"/>
        </w:rPr>
        <w:t>opustily jediného trestného činu</w:t>
      </w:r>
      <w:r w:rsidR="002061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Dovedu si představit, že už jen kvůli těmto </w:t>
      </w:r>
      <w:proofErr w:type="spellStart"/>
      <w:r>
        <w:rPr>
          <w:rFonts w:ascii="Times New Roman" w:hAnsi="Times New Roman" w:cs="Times New Roman"/>
          <w:color w:val="000000"/>
          <w:sz w:val="24"/>
          <w:szCs w:val="24"/>
        </w:rPr>
        <w:t>prvotrestaným</w:t>
      </w:r>
      <w:proofErr w:type="spellEnd"/>
      <w:r>
        <w:rPr>
          <w:rFonts w:ascii="Times New Roman" w:hAnsi="Times New Roman" w:cs="Times New Roman"/>
          <w:color w:val="000000"/>
          <w:sz w:val="24"/>
          <w:szCs w:val="24"/>
        </w:rPr>
        <w:t xml:space="preserve"> osobám je možnost podmíněného propuštění potřebná.</w:t>
      </w:r>
    </w:p>
    <w:p w:rsidR="00DD66BB" w:rsidRDefault="00DD66BB" w:rsidP="00FB4A60">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Na výše položenou otázku tedy odpovídám ano, ale s tím, že bych byl pro </w:t>
      </w:r>
      <w:r w:rsidR="002D2D7D">
        <w:rPr>
          <w:rFonts w:ascii="Times New Roman" w:hAnsi="Times New Roman" w:cs="Times New Roman"/>
          <w:color w:val="000000"/>
          <w:sz w:val="24"/>
          <w:szCs w:val="24"/>
        </w:rPr>
        <w:t>určité legislativní změny. První</w:t>
      </w:r>
      <w:r>
        <w:rPr>
          <w:rFonts w:ascii="Times New Roman" w:hAnsi="Times New Roman" w:cs="Times New Roman"/>
          <w:color w:val="000000"/>
          <w:sz w:val="24"/>
          <w:szCs w:val="24"/>
        </w:rPr>
        <w:t xml:space="preserve"> z nich by bylo automatické uložení dohledu při podmíněném propuštění u doživotně odsouzených, což by navrhovala také většina státních zástupců a soudců ve výše popsaném dotazníkovém šetření. Zároveň bych si dovedl představit zkrácení doby strávené ve výkonu trestu, která je zákonným předpokladem pro podmíněné propuštění, na patnáct let, stejně jako je tom</w:t>
      </w:r>
      <w:r w:rsidR="002C6A18">
        <w:rPr>
          <w:rFonts w:ascii="Times New Roman" w:hAnsi="Times New Roman" w:cs="Times New Roman"/>
          <w:color w:val="000000"/>
          <w:sz w:val="24"/>
          <w:szCs w:val="24"/>
        </w:rPr>
        <w:t>u v německém právním prostředí</w:t>
      </w:r>
      <w:r>
        <w:rPr>
          <w:rFonts w:ascii="Times New Roman" w:hAnsi="Times New Roman" w:cs="Times New Roman"/>
          <w:color w:val="000000"/>
          <w:sz w:val="24"/>
          <w:szCs w:val="24"/>
        </w:rPr>
        <w:t>.</w:t>
      </w:r>
      <w:r w:rsidR="00AE7F60">
        <w:rPr>
          <w:rStyle w:val="Znakapoznpodarou"/>
          <w:rFonts w:ascii="Times New Roman" w:hAnsi="Times New Roman" w:cs="Times New Roman"/>
          <w:color w:val="000000"/>
          <w:sz w:val="24"/>
          <w:szCs w:val="24"/>
        </w:rPr>
        <w:footnoteReference w:id="62"/>
      </w:r>
      <w:r>
        <w:rPr>
          <w:rFonts w:ascii="Times New Roman" w:hAnsi="Times New Roman" w:cs="Times New Roman"/>
          <w:color w:val="000000"/>
          <w:sz w:val="24"/>
          <w:szCs w:val="24"/>
        </w:rPr>
        <w:t xml:space="preserve"> Tímto opatřením by byl zdůrazněn motivační prvek možnosti podmíněného propuštění. </w:t>
      </w:r>
      <w:r w:rsidRPr="00A01806">
        <w:rPr>
          <w:rFonts w:ascii="Times New Roman" w:hAnsi="Times New Roman" w:cs="Times New Roman"/>
          <w:sz w:val="24"/>
          <w:szCs w:val="24"/>
        </w:rPr>
        <w:t>Tato změna by však mohla být realizována pouze za předpokladu, že by docházelo k důkladnému posouzení osoby odsouzeného tak, aby nemohlo dojít k jejímu propušt</w:t>
      </w:r>
      <w:r w:rsidR="00BA2FEC" w:rsidRPr="00A01806">
        <w:rPr>
          <w:rFonts w:ascii="Times New Roman" w:hAnsi="Times New Roman" w:cs="Times New Roman"/>
          <w:sz w:val="24"/>
          <w:szCs w:val="24"/>
        </w:rPr>
        <w:t>ění v případě nesplnění</w:t>
      </w:r>
      <w:r w:rsidRPr="00A01806">
        <w:rPr>
          <w:rFonts w:ascii="Times New Roman" w:hAnsi="Times New Roman" w:cs="Times New Roman"/>
          <w:sz w:val="24"/>
          <w:szCs w:val="24"/>
        </w:rPr>
        <w:t xml:space="preserve"> ostatní</w:t>
      </w:r>
      <w:r w:rsidR="00BA2FEC" w:rsidRPr="00A01806">
        <w:rPr>
          <w:rFonts w:ascii="Times New Roman" w:hAnsi="Times New Roman" w:cs="Times New Roman"/>
          <w:sz w:val="24"/>
          <w:szCs w:val="24"/>
        </w:rPr>
        <w:t>ch zákonných podmínek</w:t>
      </w:r>
      <w:r w:rsidRPr="00A01806">
        <w:rPr>
          <w:rFonts w:ascii="Times New Roman" w:hAnsi="Times New Roman" w:cs="Times New Roman"/>
          <w:sz w:val="24"/>
          <w:szCs w:val="24"/>
        </w:rPr>
        <w:t xml:space="preserve"> podmíněného propuštění. </w:t>
      </w:r>
      <w:r>
        <w:rPr>
          <w:rFonts w:ascii="Times New Roman" w:hAnsi="Times New Roman" w:cs="Times New Roman"/>
          <w:color w:val="000000"/>
          <w:sz w:val="24"/>
          <w:szCs w:val="24"/>
        </w:rPr>
        <w:t>S tímto opatřením by však bylo spojeno prodloužení doby výkonu trestu, která by se nezapočítávala pro účely podmíněného propuštění. Ta by nově byla stanovena na patnáct let. Doživotně odsouzený by tedy nově musel strávit ve věznici se zvýšenou ostrahou nejméně patnáct let a až poté by bylo možno ho přeřadit do mírnějšíh</w:t>
      </w:r>
      <w:r w:rsidR="00CA2D7C">
        <w:rPr>
          <w:rFonts w:ascii="Times New Roman" w:hAnsi="Times New Roman" w:cs="Times New Roman"/>
          <w:color w:val="000000"/>
          <w:sz w:val="24"/>
          <w:szCs w:val="24"/>
        </w:rPr>
        <w:t>o typu věznice a teprve od tohoto</w:t>
      </w:r>
      <w:r>
        <w:rPr>
          <w:rFonts w:ascii="Times New Roman" w:hAnsi="Times New Roman" w:cs="Times New Roman"/>
          <w:color w:val="000000"/>
          <w:sz w:val="24"/>
          <w:szCs w:val="24"/>
        </w:rPr>
        <w:t xml:space="preserve"> přeřazení by započalo započítávání doby strávené ve výkonu trestu pro účely podmíněného propuštění. Tímto opatřením by odsouzený musel prokázat, že je hoden přeřazení do mírnějšího typu věznice a zároveň by později muselo být prokázáno, že splňuje podmínky podmíněného propuštění. Touto „dvojí kontrolou“ by dle mého názoru bylo možné lépe chránit společnost před nebezpečnými odsouzenými. Soudce by v případě realizace mnou navržených legislativních změn měl větší možnost diferenciace doživotně odsouzených, pro které by v obou případech stále připadalo </w:t>
      </w:r>
      <w:r>
        <w:rPr>
          <w:rFonts w:ascii="Times New Roman" w:hAnsi="Times New Roman" w:cs="Times New Roman"/>
          <w:color w:val="000000"/>
          <w:sz w:val="24"/>
          <w:szCs w:val="24"/>
        </w:rPr>
        <w:lastRenderedPageBreak/>
        <w:t>v úvahu podmíněné propuštění z výkonu doživotního trestu.</w:t>
      </w:r>
    </w:p>
    <w:p w:rsidR="00DD66BB" w:rsidRDefault="00DD66BB" w:rsidP="00FB4A60">
      <w:pPr>
        <w:widowControl w:val="0"/>
        <w:autoSpaceDE w:val="0"/>
        <w:autoSpaceDN w:val="0"/>
        <w:adjustRightInd w:val="0"/>
        <w:spacing w:after="0" w:line="360" w:lineRule="auto"/>
        <w:jc w:val="both"/>
        <w:rPr>
          <w:rFonts w:ascii="Times New Roman" w:hAnsi="Times New Roman" w:cs="Times New Roman"/>
          <w:color w:val="000000"/>
          <w:sz w:val="24"/>
          <w:szCs w:val="24"/>
        </w:rPr>
      </w:pPr>
    </w:p>
    <w:p w:rsidR="00DD66BB" w:rsidRPr="00744985" w:rsidRDefault="00DD66BB" w:rsidP="00BB40CE">
      <w:pPr>
        <w:pStyle w:val="ST2"/>
        <w:numPr>
          <w:ilvl w:val="1"/>
          <w:numId w:val="10"/>
        </w:numPr>
        <w:ind w:left="567" w:hanging="567"/>
      </w:pPr>
      <w:bookmarkStart w:id="28" w:name="_Toc414201137"/>
      <w:bookmarkStart w:id="29" w:name="_Toc414224032"/>
      <w:r w:rsidRPr="00744985">
        <w:t>Zkušební doba a přiměřená omezení a povinnosti</w:t>
      </w:r>
      <w:bookmarkEnd w:id="28"/>
      <w:bookmarkEnd w:id="29"/>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případě, kdy soud rozhodne o podmíněném propuštění, je třeba, aby byly dále upraveny podmínky, za kterých k tomuto podmíněnému propuštění dojde. Tyto podmínky jsou upraveny v § 89 TZ. Obligatorně musí být vždy stanovena zkušební doba, během které by měl podmíněně propuštěný vést řádný život a případně splňovat i ostatní podmínky soudem uložené. Fakultativně tedy můžou být podmíněně propuštěnému uložena i určitá přiměřená omezení a přiměřené povinnosti, která jsou blíže specifikována v § 48 odst. 4 TZ. Další možností, kterou disponuje soudce při rozhodování o podmíněném propuštění, je </w:t>
      </w:r>
      <w:r w:rsidR="009D4531">
        <w:rPr>
          <w:rFonts w:ascii="Times New Roman" w:hAnsi="Times New Roman" w:cs="Times New Roman"/>
          <w:sz w:val="24"/>
          <w:szCs w:val="24"/>
        </w:rPr>
        <w:t>vyslovení dohledu.</w:t>
      </w:r>
      <w:r>
        <w:rPr>
          <w:rFonts w:ascii="Times New Roman" w:hAnsi="Times New Roman" w:cs="Times New Roman"/>
          <w:sz w:val="24"/>
          <w:szCs w:val="24"/>
        </w:rPr>
        <w:t xml:space="preserve"> </w:t>
      </w:r>
    </w:p>
    <w:p w:rsidR="00DD66BB" w:rsidRDefault="00DD66BB" w:rsidP="00ED2732">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„Zkušební doba slouží k dovršení nápravy odsouzeného, započaté výkonem trestu, a k tomu, aby bylo prokázáno, ž</w:t>
      </w:r>
      <w:r w:rsidR="00905283">
        <w:rPr>
          <w:rFonts w:ascii="Times New Roman" w:hAnsi="Times New Roman" w:cs="Times New Roman"/>
          <w:sz w:val="24"/>
          <w:szCs w:val="24"/>
        </w:rPr>
        <w:t>e účelu trestu bylo dosaženo.“</w:t>
      </w:r>
      <w:r w:rsidR="00905283">
        <w:rPr>
          <w:rStyle w:val="Znakapoznpodarou"/>
          <w:rFonts w:ascii="Times New Roman" w:hAnsi="Times New Roman" w:cs="Times New Roman"/>
          <w:sz w:val="24"/>
          <w:szCs w:val="24"/>
        </w:rPr>
        <w:footnoteReference w:id="63"/>
      </w:r>
      <w:r>
        <w:rPr>
          <w:rFonts w:ascii="Times New Roman" w:hAnsi="Times New Roman" w:cs="Times New Roman"/>
          <w:sz w:val="24"/>
          <w:szCs w:val="24"/>
        </w:rPr>
        <w:t xml:space="preserve"> K tomu, abychom blíže porozuměli výše zmíněné citaci, je třeba si ujasnit, co je vlastně účelem trestu. Na rozdíl od účinné právní úpravy, která neobsahuje výslovnou úpravu toho pojmu, trestní zákon č. 140/1961 Sb., obsahuje v § 23 odst. 1 legální definici účelu trestu. Tímto účelem je zejména ochrana sp</w:t>
      </w:r>
      <w:r w:rsidR="00F122AF">
        <w:rPr>
          <w:rFonts w:ascii="Times New Roman" w:hAnsi="Times New Roman" w:cs="Times New Roman"/>
          <w:sz w:val="24"/>
          <w:szCs w:val="24"/>
        </w:rPr>
        <w:t xml:space="preserve">olečnosti před pachateli </w:t>
      </w:r>
      <w:r w:rsidR="00407A6D">
        <w:rPr>
          <w:rFonts w:ascii="Times New Roman" w:hAnsi="Times New Roman" w:cs="Times New Roman"/>
          <w:sz w:val="24"/>
          <w:szCs w:val="24"/>
        </w:rPr>
        <w:t>trestných činů</w:t>
      </w:r>
      <w:r>
        <w:rPr>
          <w:rFonts w:ascii="Times New Roman" w:hAnsi="Times New Roman" w:cs="Times New Roman"/>
          <w:sz w:val="24"/>
          <w:szCs w:val="24"/>
        </w:rPr>
        <w:t xml:space="preserve"> a výchova odsouz</w:t>
      </w:r>
      <w:r w:rsidR="00905283">
        <w:rPr>
          <w:rFonts w:ascii="Times New Roman" w:hAnsi="Times New Roman" w:cs="Times New Roman"/>
          <w:sz w:val="24"/>
          <w:szCs w:val="24"/>
        </w:rPr>
        <w:t>eného k vedení řádného života.</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Samotná zkušební doba a její délka je upravena v § 89 odst. 1</w:t>
      </w:r>
      <w:r w:rsidR="008C1E5D">
        <w:rPr>
          <w:rFonts w:ascii="Times New Roman" w:hAnsi="Times New Roman" w:cs="Times New Roman"/>
          <w:sz w:val="24"/>
          <w:szCs w:val="24"/>
        </w:rPr>
        <w:t xml:space="preserve"> TZ</w:t>
      </w:r>
      <w:r>
        <w:rPr>
          <w:rFonts w:ascii="Times New Roman" w:hAnsi="Times New Roman" w:cs="Times New Roman"/>
          <w:sz w:val="24"/>
          <w:szCs w:val="24"/>
        </w:rPr>
        <w:t>. Při samotném stanovení zkušební doby je dle judikatury důležité přihlédnout k chování odsouzeného ve VTOS a k závažno</w:t>
      </w:r>
      <w:r w:rsidR="00407A6D">
        <w:rPr>
          <w:rFonts w:ascii="Times New Roman" w:hAnsi="Times New Roman" w:cs="Times New Roman"/>
          <w:sz w:val="24"/>
          <w:szCs w:val="24"/>
        </w:rPr>
        <w:t xml:space="preserve">sti spáchaného </w:t>
      </w:r>
      <w:r w:rsidR="00CA688A">
        <w:rPr>
          <w:rFonts w:ascii="Times New Roman" w:hAnsi="Times New Roman" w:cs="Times New Roman"/>
          <w:sz w:val="24"/>
          <w:szCs w:val="24"/>
        </w:rPr>
        <w:t>trestného činu</w:t>
      </w:r>
      <w:r w:rsidR="00C4641C">
        <w:rPr>
          <w:rFonts w:ascii="Times New Roman" w:hAnsi="Times New Roman" w:cs="Times New Roman"/>
          <w:sz w:val="24"/>
          <w:szCs w:val="24"/>
        </w:rPr>
        <w:t>.</w:t>
      </w:r>
      <w:r w:rsidR="00C4641C">
        <w:rPr>
          <w:rStyle w:val="Znakapoznpodarou"/>
          <w:rFonts w:ascii="Times New Roman" w:hAnsi="Times New Roman" w:cs="Times New Roman"/>
          <w:sz w:val="24"/>
          <w:szCs w:val="24"/>
        </w:rPr>
        <w:footnoteReference w:id="64"/>
      </w:r>
      <w:r w:rsidR="00CA688A">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Obecně je</w:t>
      </w:r>
      <w:r>
        <w:rPr>
          <w:rFonts w:ascii="Times New Roman" w:hAnsi="Times New Roman" w:cs="Times New Roman"/>
          <w:sz w:val="24"/>
          <w:szCs w:val="24"/>
        </w:rPr>
        <w:t xml:space="preserve"> délka zkušební doby odvislá od </w:t>
      </w:r>
      <w:r w:rsidR="00CA688A">
        <w:rPr>
          <w:rFonts w:ascii="Times New Roman" w:hAnsi="Times New Roman" w:cs="Times New Roman"/>
          <w:sz w:val="24"/>
          <w:szCs w:val="24"/>
        </w:rPr>
        <w:t xml:space="preserve">typové závažnosti </w:t>
      </w:r>
      <w:r w:rsidR="00F47A9C">
        <w:rPr>
          <w:rFonts w:ascii="Times New Roman" w:hAnsi="Times New Roman" w:cs="Times New Roman"/>
          <w:sz w:val="24"/>
          <w:szCs w:val="24"/>
        </w:rPr>
        <w:t>trestného činu</w:t>
      </w:r>
      <w:r w:rsidR="001B7D44">
        <w:rPr>
          <w:rFonts w:ascii="Times New Roman" w:hAnsi="Times New Roman" w:cs="Times New Roman"/>
          <w:sz w:val="24"/>
          <w:szCs w:val="24"/>
        </w:rPr>
        <w:t>. V</w:t>
      </w:r>
      <w:r>
        <w:rPr>
          <w:rFonts w:ascii="Times New Roman" w:hAnsi="Times New Roman" w:cs="Times New Roman"/>
          <w:sz w:val="24"/>
          <w:szCs w:val="24"/>
        </w:rPr>
        <w:t xml:space="preserve"> případě osob odsouzených za přečin činí až tři roky, kdežto u osob odsouzených za zločin činí jeden rok až sedm let. </w:t>
      </w:r>
      <w:r w:rsidR="00DB07CD">
        <w:rPr>
          <w:rFonts w:ascii="Times New Roman" w:hAnsi="Times New Roman" w:cs="Times New Roman"/>
          <w:sz w:val="24"/>
          <w:szCs w:val="24"/>
        </w:rPr>
        <w:t>V</w:t>
      </w:r>
      <w:r>
        <w:rPr>
          <w:rFonts w:ascii="Times New Roman" w:hAnsi="Times New Roman" w:cs="Times New Roman"/>
          <w:sz w:val="24"/>
          <w:szCs w:val="24"/>
        </w:rPr>
        <w:t>ýznamnou novelou mající signifikantní vliv na trvání zkušební doby je novela</w:t>
      </w:r>
      <w:r w:rsidR="001F6F3F">
        <w:rPr>
          <w:rFonts w:ascii="Times New Roman" w:hAnsi="Times New Roman" w:cs="Times New Roman"/>
          <w:sz w:val="24"/>
          <w:szCs w:val="24"/>
        </w:rPr>
        <w:t xml:space="preserve"> TZ</w:t>
      </w:r>
      <w:r>
        <w:rPr>
          <w:rFonts w:ascii="Times New Roman" w:hAnsi="Times New Roman" w:cs="Times New Roman"/>
          <w:sz w:val="24"/>
          <w:szCs w:val="24"/>
        </w:rPr>
        <w:t xml:space="preserve"> provedená zákonem č. 390/2012 Sb. </w:t>
      </w:r>
      <w:r w:rsidRPr="006C028B">
        <w:rPr>
          <w:rFonts w:ascii="Times New Roman" w:hAnsi="Times New Roman" w:cs="Times New Roman"/>
          <w:sz w:val="24"/>
          <w:szCs w:val="24"/>
        </w:rPr>
        <w:t xml:space="preserve">Na jejím základě může dle § 91 odst. 1 písm. b) TZ dojít k přiměřenému prodloužení zkušební doby i v případě, kdy odsouzený zavdal příčinu k rozhodnutí o </w:t>
      </w:r>
      <w:r w:rsidR="006C028B" w:rsidRPr="006C028B">
        <w:rPr>
          <w:rFonts w:ascii="Times New Roman" w:hAnsi="Times New Roman" w:cs="Times New Roman"/>
          <w:sz w:val="24"/>
          <w:szCs w:val="24"/>
        </w:rPr>
        <w:t>tom, že se zbytek trestu vykoná. K</w:t>
      </w:r>
      <w:r w:rsidRPr="006C028B">
        <w:rPr>
          <w:rFonts w:ascii="Times New Roman" w:hAnsi="Times New Roman" w:cs="Times New Roman"/>
          <w:sz w:val="24"/>
          <w:szCs w:val="24"/>
        </w:rPr>
        <w:t> tomuto prodloužení</w:t>
      </w:r>
      <w:r w:rsidR="006C028B" w:rsidRPr="006C028B">
        <w:rPr>
          <w:rFonts w:ascii="Times New Roman" w:hAnsi="Times New Roman" w:cs="Times New Roman"/>
          <w:sz w:val="24"/>
          <w:szCs w:val="24"/>
        </w:rPr>
        <w:t xml:space="preserve"> však</w:t>
      </w:r>
      <w:r w:rsidRPr="006C028B">
        <w:rPr>
          <w:rFonts w:ascii="Times New Roman" w:hAnsi="Times New Roman" w:cs="Times New Roman"/>
          <w:sz w:val="24"/>
          <w:szCs w:val="24"/>
        </w:rPr>
        <w:t xml:space="preserve"> může dojít pouze výjimečně a to s přihlédnutím k okolnostem případu a osobě odsouzeného.</w:t>
      </w:r>
      <w:r w:rsidR="00940C29">
        <w:rPr>
          <w:rFonts w:ascii="Times New Roman" w:hAnsi="Times New Roman" w:cs="Times New Roman"/>
          <w:sz w:val="24"/>
          <w:szCs w:val="24"/>
        </w:rPr>
        <w:t xml:space="preserve"> P</w:t>
      </w:r>
      <w:r>
        <w:rPr>
          <w:rFonts w:ascii="Times New Roman" w:hAnsi="Times New Roman" w:cs="Times New Roman"/>
          <w:sz w:val="24"/>
          <w:szCs w:val="24"/>
        </w:rPr>
        <w:t>rodloužení je také časově omezeno na dobu maximálně dvou let s tím, že nemůže dojít k překročení maximální hra</w:t>
      </w:r>
      <w:r w:rsidR="00DB07CD">
        <w:rPr>
          <w:rFonts w:ascii="Times New Roman" w:hAnsi="Times New Roman" w:cs="Times New Roman"/>
          <w:sz w:val="24"/>
          <w:szCs w:val="24"/>
        </w:rPr>
        <w:t>nice zkušební doby</w:t>
      </w:r>
      <w:r>
        <w:rPr>
          <w:rFonts w:ascii="Times New Roman" w:hAnsi="Times New Roman" w:cs="Times New Roman"/>
          <w:sz w:val="24"/>
          <w:szCs w:val="24"/>
        </w:rPr>
        <w:t xml:space="preserve">. Kromě možné prolongace zkušební doby přichází v těchto výjimečných případech v úvahu i stanovení dosud neuloženého dohledu nad odsouzeným či stanovení dosud neuložených </w:t>
      </w:r>
      <w:r>
        <w:rPr>
          <w:rFonts w:ascii="Times New Roman" w:hAnsi="Times New Roman" w:cs="Times New Roman"/>
          <w:sz w:val="24"/>
          <w:szCs w:val="24"/>
        </w:rPr>
        <w:lastRenderedPageBreak/>
        <w:t xml:space="preserve">přiměřených omezení a povinností. </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Právě změna trvání zkušební doby v rámci jejího průběhu je jednou z možných cest, kterou by se zákonodárce v budoucn</w:t>
      </w:r>
      <w:r w:rsidR="00CF1CD4">
        <w:rPr>
          <w:rFonts w:ascii="Times New Roman" w:hAnsi="Times New Roman" w:cs="Times New Roman"/>
          <w:sz w:val="24"/>
          <w:szCs w:val="24"/>
        </w:rPr>
        <w:t>u mohl a případně i měl vydat.</w:t>
      </w:r>
      <w:r w:rsidR="00D647FA">
        <w:rPr>
          <w:rFonts w:ascii="Times New Roman" w:hAnsi="Times New Roman" w:cs="Times New Roman"/>
          <w:sz w:val="24"/>
          <w:szCs w:val="24"/>
        </w:rPr>
        <w:t xml:space="preserve"> T</w:t>
      </w:r>
      <w:r>
        <w:rPr>
          <w:rFonts w:ascii="Times New Roman" w:hAnsi="Times New Roman" w:cs="Times New Roman"/>
          <w:sz w:val="24"/>
          <w:szCs w:val="24"/>
        </w:rPr>
        <w:t>ento legislativní návrh vyplynul z dotazníkového šetření pro</w:t>
      </w:r>
      <w:r w:rsidR="00BB4D0D">
        <w:rPr>
          <w:rFonts w:ascii="Times New Roman" w:hAnsi="Times New Roman" w:cs="Times New Roman"/>
          <w:sz w:val="24"/>
          <w:szCs w:val="24"/>
        </w:rPr>
        <w:t>vedeného reprezentativním vzorkem</w:t>
      </w:r>
      <w:r>
        <w:rPr>
          <w:rFonts w:ascii="Times New Roman" w:hAnsi="Times New Roman" w:cs="Times New Roman"/>
          <w:sz w:val="24"/>
          <w:szCs w:val="24"/>
        </w:rPr>
        <w:t xml:space="preserve"> soudců, kteří rozhodují o podmíněném propuštění, sociá</w:t>
      </w:r>
      <w:r w:rsidR="000B1478">
        <w:rPr>
          <w:rFonts w:ascii="Times New Roman" w:hAnsi="Times New Roman" w:cs="Times New Roman"/>
          <w:sz w:val="24"/>
          <w:szCs w:val="24"/>
        </w:rPr>
        <w:t>lních pracovníků VS</w:t>
      </w:r>
      <w:r>
        <w:rPr>
          <w:rFonts w:ascii="Times New Roman" w:hAnsi="Times New Roman" w:cs="Times New Roman"/>
          <w:sz w:val="24"/>
          <w:szCs w:val="24"/>
        </w:rPr>
        <w:t xml:space="preserve"> a probačních úředníků. Konkrétně se jednal</w:t>
      </w:r>
      <w:r w:rsidR="009505BE">
        <w:rPr>
          <w:rFonts w:ascii="Times New Roman" w:hAnsi="Times New Roman" w:cs="Times New Roman"/>
          <w:sz w:val="24"/>
          <w:szCs w:val="24"/>
        </w:rPr>
        <w:t>o o návrh probačních úředníků</w:t>
      </w:r>
      <w:r w:rsidR="00CF1CD4">
        <w:rPr>
          <w:rStyle w:val="Znakapoznpodarou"/>
          <w:rFonts w:ascii="Times New Roman" w:hAnsi="Times New Roman" w:cs="Times New Roman"/>
          <w:sz w:val="24"/>
          <w:szCs w:val="24"/>
        </w:rPr>
        <w:footnoteReference w:id="65"/>
      </w:r>
      <w:r w:rsidR="009505BE">
        <w:rPr>
          <w:rFonts w:ascii="Times New Roman" w:hAnsi="Times New Roman" w:cs="Times New Roman"/>
          <w:sz w:val="24"/>
          <w:szCs w:val="24"/>
        </w:rPr>
        <w:t>, který byl pozitivně</w:t>
      </w:r>
      <w:r>
        <w:rPr>
          <w:rFonts w:ascii="Times New Roman" w:hAnsi="Times New Roman" w:cs="Times New Roman"/>
          <w:sz w:val="24"/>
          <w:szCs w:val="24"/>
        </w:rPr>
        <w:t xml:space="preserve"> hodnocen i u soudců a sociá</w:t>
      </w:r>
      <w:r w:rsidR="000B1478">
        <w:rPr>
          <w:rFonts w:ascii="Times New Roman" w:hAnsi="Times New Roman" w:cs="Times New Roman"/>
          <w:sz w:val="24"/>
          <w:szCs w:val="24"/>
        </w:rPr>
        <w:t>lních pracovníku VS</w:t>
      </w:r>
      <w:r>
        <w:rPr>
          <w:rFonts w:ascii="Times New Roman" w:hAnsi="Times New Roman" w:cs="Times New Roman"/>
          <w:sz w:val="24"/>
          <w:szCs w:val="24"/>
        </w:rPr>
        <w:t xml:space="preserve">. Možnost změny zkušební doby v rámci jejího průběhu souvisí i se samotnou délkou zkušební </w:t>
      </w:r>
      <w:r w:rsidR="00A37443">
        <w:rPr>
          <w:rFonts w:ascii="Times New Roman" w:hAnsi="Times New Roman" w:cs="Times New Roman"/>
          <w:sz w:val="24"/>
          <w:szCs w:val="24"/>
        </w:rPr>
        <w:t>doby</w:t>
      </w:r>
      <w:r>
        <w:rPr>
          <w:rFonts w:ascii="Times New Roman" w:hAnsi="Times New Roman" w:cs="Times New Roman"/>
          <w:sz w:val="24"/>
          <w:szCs w:val="24"/>
        </w:rPr>
        <w:t>. V rámci dalšího dotazníkového šetření se jakožto legisl</w:t>
      </w:r>
      <w:r w:rsidR="003C41C2">
        <w:rPr>
          <w:rFonts w:ascii="Times New Roman" w:hAnsi="Times New Roman" w:cs="Times New Roman"/>
          <w:sz w:val="24"/>
          <w:szCs w:val="24"/>
        </w:rPr>
        <w:t>ativní návrh objevil názor</w:t>
      </w:r>
      <w:r w:rsidR="008E73FE">
        <w:rPr>
          <w:rFonts w:ascii="Times New Roman" w:hAnsi="Times New Roman" w:cs="Times New Roman"/>
          <w:sz w:val="24"/>
          <w:szCs w:val="24"/>
        </w:rPr>
        <w:t>, že možné</w:t>
      </w:r>
      <w:r>
        <w:rPr>
          <w:rFonts w:ascii="Times New Roman" w:hAnsi="Times New Roman" w:cs="Times New Roman"/>
          <w:sz w:val="24"/>
          <w:szCs w:val="24"/>
        </w:rPr>
        <w:t xml:space="preserve"> uložení</w:t>
      </w:r>
      <w:r w:rsidR="008E73FE">
        <w:rPr>
          <w:rFonts w:ascii="Times New Roman" w:hAnsi="Times New Roman" w:cs="Times New Roman"/>
          <w:sz w:val="24"/>
          <w:szCs w:val="24"/>
        </w:rPr>
        <w:t xml:space="preserve"> sedmileté</w:t>
      </w:r>
      <w:r>
        <w:rPr>
          <w:rFonts w:ascii="Times New Roman" w:hAnsi="Times New Roman" w:cs="Times New Roman"/>
          <w:sz w:val="24"/>
          <w:szCs w:val="24"/>
        </w:rPr>
        <w:t xml:space="preserve"> zkušební doby je příliš dlouhé a za dostatečné by bylo možné považovat uložení zkušební doby v maximálním rozsahu pěti let tak, jak je</w:t>
      </w:r>
      <w:r w:rsidR="0000598A">
        <w:rPr>
          <w:rFonts w:ascii="Times New Roman" w:hAnsi="Times New Roman" w:cs="Times New Roman"/>
          <w:sz w:val="24"/>
          <w:szCs w:val="24"/>
        </w:rPr>
        <w:t xml:space="preserve"> tomu u podmíněného odsouzení.</w:t>
      </w:r>
      <w:r w:rsidR="0000598A">
        <w:rPr>
          <w:rStyle w:val="Znakapoznpodarou"/>
          <w:rFonts w:ascii="Times New Roman" w:hAnsi="Times New Roman" w:cs="Times New Roman"/>
          <w:sz w:val="24"/>
          <w:szCs w:val="24"/>
        </w:rPr>
        <w:footnoteReference w:id="66"/>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Já osobně považuji legislativní návrh na možnost stanovení flexibilní zkušební doby za přínosný, jelikož díky němu může dojít k větší i</w:t>
      </w:r>
      <w:r w:rsidR="003C41C2">
        <w:rPr>
          <w:rFonts w:ascii="Times New Roman" w:hAnsi="Times New Roman" w:cs="Times New Roman"/>
          <w:sz w:val="24"/>
          <w:szCs w:val="24"/>
        </w:rPr>
        <w:t>ndividualizaci v</w:t>
      </w:r>
      <w:r>
        <w:rPr>
          <w:rFonts w:ascii="Times New Roman" w:hAnsi="Times New Roman" w:cs="Times New Roman"/>
          <w:sz w:val="24"/>
          <w:szCs w:val="24"/>
        </w:rPr>
        <w:t xml:space="preserve"> přístupu k odsouzeným. Každý odsouzený má po podmíněném propuštění z výkonu trestu jiný přístup k životu a u těch odsouzených, u kterých dochází k rychlému začlenění zpět do společnosti, by nepřiměřeně dlouhá zkušební doba mohla zn</w:t>
      </w:r>
      <w:r w:rsidR="003C41C2">
        <w:rPr>
          <w:rFonts w:ascii="Times New Roman" w:hAnsi="Times New Roman" w:cs="Times New Roman"/>
          <w:sz w:val="24"/>
          <w:szCs w:val="24"/>
        </w:rPr>
        <w:t>amenat</w:t>
      </w:r>
      <w:r>
        <w:rPr>
          <w:rFonts w:ascii="Times New Roman" w:hAnsi="Times New Roman" w:cs="Times New Roman"/>
          <w:sz w:val="24"/>
          <w:szCs w:val="24"/>
        </w:rPr>
        <w:t xml:space="preserve"> obtíže pro je</w:t>
      </w:r>
      <w:r w:rsidR="002555D6">
        <w:rPr>
          <w:rFonts w:ascii="Times New Roman" w:hAnsi="Times New Roman" w:cs="Times New Roman"/>
          <w:sz w:val="24"/>
          <w:szCs w:val="24"/>
        </w:rPr>
        <w:t>jich budoucí život. Na druhou</w:t>
      </w:r>
      <w:r>
        <w:rPr>
          <w:rFonts w:ascii="Times New Roman" w:hAnsi="Times New Roman" w:cs="Times New Roman"/>
          <w:sz w:val="24"/>
          <w:szCs w:val="24"/>
        </w:rPr>
        <w:t xml:space="preserve"> stranu se určitě najd</w:t>
      </w:r>
      <w:r w:rsidR="002555D6">
        <w:rPr>
          <w:rFonts w:ascii="Times New Roman" w:hAnsi="Times New Roman" w:cs="Times New Roman"/>
          <w:sz w:val="24"/>
          <w:szCs w:val="24"/>
        </w:rPr>
        <w:t>o</w:t>
      </w:r>
      <w:r>
        <w:rPr>
          <w:rFonts w:ascii="Times New Roman" w:hAnsi="Times New Roman" w:cs="Times New Roman"/>
          <w:sz w:val="24"/>
          <w:szCs w:val="24"/>
        </w:rPr>
        <w:t>u i takoví odsouzení, u kterých by možné prodloužení zkušební doby sehrálo pozitivní roli v kontrole jejich chování. Co se týče samotné maximální možné délky zkušební doby, tak souhlasím, že by mohla být kratší, ale vyvaroval bych se přirovnání s podmíněným odsouzením</w:t>
      </w:r>
      <w:r w:rsidR="002C3AAC">
        <w:rPr>
          <w:rFonts w:ascii="Times New Roman" w:hAnsi="Times New Roman" w:cs="Times New Roman"/>
          <w:sz w:val="24"/>
          <w:szCs w:val="24"/>
        </w:rPr>
        <w:t xml:space="preserve"> k trestu odnětí svobody. J</w:t>
      </w:r>
      <w:r>
        <w:rPr>
          <w:rFonts w:ascii="Times New Roman" w:hAnsi="Times New Roman" w:cs="Times New Roman"/>
          <w:sz w:val="24"/>
          <w:szCs w:val="24"/>
        </w:rPr>
        <w:t>edná</w:t>
      </w:r>
      <w:r w:rsidR="002C3AAC">
        <w:rPr>
          <w:rFonts w:ascii="Times New Roman" w:hAnsi="Times New Roman" w:cs="Times New Roman"/>
          <w:sz w:val="24"/>
          <w:szCs w:val="24"/>
        </w:rPr>
        <w:t xml:space="preserve"> se přece jenom</w:t>
      </w:r>
      <w:r>
        <w:rPr>
          <w:rFonts w:ascii="Times New Roman" w:hAnsi="Times New Roman" w:cs="Times New Roman"/>
          <w:sz w:val="24"/>
          <w:szCs w:val="24"/>
        </w:rPr>
        <w:t xml:space="preserve"> o rozdílné instituty, které postihují jiné typy osob. Podmíněné propuštění se může například týkat i osob odsouzen</w:t>
      </w:r>
      <w:r w:rsidR="006C699A">
        <w:rPr>
          <w:rFonts w:ascii="Times New Roman" w:hAnsi="Times New Roman" w:cs="Times New Roman"/>
          <w:sz w:val="24"/>
          <w:szCs w:val="24"/>
        </w:rPr>
        <w:t>ých k výjimečnému trestu. U</w:t>
      </w:r>
      <w:r>
        <w:rPr>
          <w:rFonts w:ascii="Times New Roman" w:hAnsi="Times New Roman" w:cs="Times New Roman"/>
          <w:sz w:val="24"/>
          <w:szCs w:val="24"/>
        </w:rPr>
        <w:t xml:space="preserve"> podmíněného odsouzení se jedná o osoby, u kterých se odkl</w:t>
      </w:r>
      <w:r w:rsidR="006C699A">
        <w:rPr>
          <w:rFonts w:ascii="Times New Roman" w:hAnsi="Times New Roman" w:cs="Times New Roman"/>
          <w:sz w:val="24"/>
          <w:szCs w:val="24"/>
        </w:rPr>
        <w:t>ádá výkon trestu nepřevyšující tři roky</w:t>
      </w:r>
      <w:r>
        <w:rPr>
          <w:rFonts w:ascii="Times New Roman" w:hAnsi="Times New Roman" w:cs="Times New Roman"/>
          <w:sz w:val="24"/>
          <w:szCs w:val="24"/>
        </w:rPr>
        <w:t>.</w:t>
      </w:r>
    </w:p>
    <w:p w:rsidR="00DD66BB" w:rsidRDefault="00647C45" w:rsidP="00647C4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w:t>
      </w:r>
      <w:r w:rsidR="00DD66BB">
        <w:rPr>
          <w:rFonts w:ascii="Times New Roman" w:hAnsi="Times New Roman" w:cs="Times New Roman"/>
          <w:sz w:val="24"/>
          <w:szCs w:val="24"/>
        </w:rPr>
        <w:t xml:space="preserve">dalším textu si blíže rozebereme přiměřená omezení a povinnosti. Spolu s možným uložením dohledu nad podmíněně propuštěným se jedná o další z fakultativních možností, jak může soud působit na chování podmíněně propuštěného během zkušební doby, která je naopak ukládána obligatorně u každého podmíněně propuštěného. Stanovení zkušební doby a stejně tak i vyslovení dohledu a uložení přiměřených omezení a povinností není doménou pouze institutu </w:t>
      </w:r>
      <w:r w:rsidR="000530F1">
        <w:rPr>
          <w:rFonts w:ascii="Times New Roman" w:hAnsi="Times New Roman" w:cs="Times New Roman"/>
          <w:sz w:val="24"/>
          <w:szCs w:val="24"/>
        </w:rPr>
        <w:t>podmíněného propuštění. P</w:t>
      </w:r>
      <w:r w:rsidR="00DD66BB">
        <w:rPr>
          <w:rFonts w:ascii="Times New Roman" w:hAnsi="Times New Roman" w:cs="Times New Roman"/>
          <w:sz w:val="24"/>
          <w:szCs w:val="24"/>
        </w:rPr>
        <w:t xml:space="preserve">rávní úprava přiměřených omezení a povinností se nachází v § 48 odst. 4 TZ, tedy v té části zákona, která pojednává o podmíněném upuštění od potrestání s dohledem. Obdobně jako je tomu u </w:t>
      </w:r>
      <w:r w:rsidR="00DD66BB">
        <w:rPr>
          <w:rFonts w:ascii="Times New Roman" w:hAnsi="Times New Roman" w:cs="Times New Roman"/>
          <w:sz w:val="24"/>
          <w:szCs w:val="24"/>
        </w:rPr>
        <w:lastRenderedPageBreak/>
        <w:t>podmíněného propuštění, i v případě podmíněného odsouzení k </w:t>
      </w:r>
      <w:r w:rsidR="00AD03CF">
        <w:rPr>
          <w:rFonts w:ascii="Times New Roman" w:hAnsi="Times New Roman" w:cs="Times New Roman"/>
          <w:sz w:val="24"/>
          <w:szCs w:val="24"/>
        </w:rPr>
        <w:t>trestu odnětí svobody se objevuje</w:t>
      </w:r>
      <w:r w:rsidR="00DD66BB">
        <w:rPr>
          <w:rFonts w:ascii="Times New Roman" w:hAnsi="Times New Roman" w:cs="Times New Roman"/>
          <w:sz w:val="24"/>
          <w:szCs w:val="24"/>
        </w:rPr>
        <w:t xml:space="preserve"> odkaz na § 48 odst. 4 TZ. Možnost uložení přiměřených omezení a povinností pak existuje i u ně</w:t>
      </w:r>
      <w:r w:rsidR="00B90416">
        <w:rPr>
          <w:rFonts w:ascii="Times New Roman" w:hAnsi="Times New Roman" w:cs="Times New Roman"/>
          <w:sz w:val="24"/>
          <w:szCs w:val="24"/>
        </w:rPr>
        <w:t>kterých alternativních trestů.</w:t>
      </w:r>
      <w:r w:rsidR="00B90416">
        <w:rPr>
          <w:rStyle w:val="Znakapoznpodarou"/>
          <w:rFonts w:ascii="Times New Roman" w:hAnsi="Times New Roman" w:cs="Times New Roman"/>
          <w:sz w:val="24"/>
          <w:szCs w:val="24"/>
        </w:rPr>
        <w:footnoteReference w:id="67"/>
      </w:r>
      <w:r w:rsidR="00DD66BB">
        <w:rPr>
          <w:rFonts w:ascii="Times New Roman" w:hAnsi="Times New Roman" w:cs="Times New Roman"/>
          <w:sz w:val="24"/>
          <w:szCs w:val="24"/>
        </w:rPr>
        <w:t xml:space="preserve"> Výslovně je pak dle § 196a TZ stanovena možnost užití přiměřeného omezení v podobě zdržení se řízení motorových vo</w:t>
      </w:r>
      <w:r w:rsidR="00CA688A">
        <w:rPr>
          <w:rFonts w:ascii="Times New Roman" w:hAnsi="Times New Roman" w:cs="Times New Roman"/>
          <w:sz w:val="24"/>
          <w:szCs w:val="24"/>
        </w:rPr>
        <w:t>zidel u pachatele trestného činu</w:t>
      </w:r>
      <w:r w:rsidR="00DD66BB">
        <w:rPr>
          <w:rFonts w:ascii="Times New Roman" w:hAnsi="Times New Roman" w:cs="Times New Roman"/>
          <w:sz w:val="24"/>
          <w:szCs w:val="24"/>
        </w:rPr>
        <w:t xml:space="preserve"> zanedbání povinné výživy.</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Vraťme se ale k institutu podmíněného propuštění, konkrétně k § 89 odst. 2 TZ. Tento odstavec</w:t>
      </w:r>
      <w:r w:rsidR="00F033A2">
        <w:rPr>
          <w:rFonts w:ascii="Times New Roman" w:hAnsi="Times New Roman" w:cs="Times New Roman"/>
          <w:sz w:val="24"/>
          <w:szCs w:val="24"/>
        </w:rPr>
        <w:t xml:space="preserve"> je rozdělen do dvou částí. První</w:t>
      </w:r>
      <w:r>
        <w:rPr>
          <w:rFonts w:ascii="Times New Roman" w:hAnsi="Times New Roman" w:cs="Times New Roman"/>
          <w:sz w:val="24"/>
          <w:szCs w:val="24"/>
        </w:rPr>
        <w:t xml:space="preserve"> z nich se týká každého podmíněně propuštěného a právě v této části je kromě přiměřených omezení a povinností dle § 48 odst. 4 TZ samostatně uvedena možnost soudu uložit podmíněně propuštěnému povinnost nahradit škodu, odčinit nemajetkovou újmu nebo vydat bezdůvodné obohacení vyplývaj</w:t>
      </w:r>
      <w:r w:rsidR="00F47A9C">
        <w:rPr>
          <w:rFonts w:ascii="Times New Roman" w:hAnsi="Times New Roman" w:cs="Times New Roman"/>
          <w:sz w:val="24"/>
          <w:szCs w:val="24"/>
        </w:rPr>
        <w:t>ící ze spáchaného trestného činu</w:t>
      </w:r>
      <w:r>
        <w:rPr>
          <w:rFonts w:ascii="Times New Roman" w:hAnsi="Times New Roman" w:cs="Times New Roman"/>
          <w:sz w:val="24"/>
          <w:szCs w:val="24"/>
        </w:rPr>
        <w:t>. Naopak druhá část je specific</w:t>
      </w:r>
      <w:r w:rsidR="00907B6E">
        <w:rPr>
          <w:rFonts w:ascii="Times New Roman" w:hAnsi="Times New Roman" w:cs="Times New Roman"/>
          <w:sz w:val="24"/>
          <w:szCs w:val="24"/>
        </w:rPr>
        <w:t>ky určena pouze zvláštní skupině</w:t>
      </w:r>
      <w:r>
        <w:rPr>
          <w:rFonts w:ascii="Times New Roman" w:hAnsi="Times New Roman" w:cs="Times New Roman"/>
          <w:sz w:val="24"/>
          <w:szCs w:val="24"/>
        </w:rPr>
        <w:t xml:space="preserve"> podmíněně propuštěných, u kte</w:t>
      </w:r>
      <w:r w:rsidR="00A40F9F">
        <w:rPr>
          <w:rFonts w:ascii="Times New Roman" w:hAnsi="Times New Roman" w:cs="Times New Roman"/>
          <w:sz w:val="24"/>
          <w:szCs w:val="24"/>
        </w:rPr>
        <w:t>rých došlo k jejich propuštění</w:t>
      </w:r>
      <w:r>
        <w:rPr>
          <w:rFonts w:ascii="Times New Roman" w:hAnsi="Times New Roman" w:cs="Times New Roman"/>
          <w:sz w:val="24"/>
          <w:szCs w:val="24"/>
        </w:rPr>
        <w:t xml:space="preserve"> předtím, než vykonali část trestu odnětí svobody potřebnou pro podmíněné propuštění. Právě u této skupiny podmíněně</w:t>
      </w:r>
      <w:r w:rsidR="002E483F">
        <w:rPr>
          <w:rFonts w:ascii="Times New Roman" w:hAnsi="Times New Roman" w:cs="Times New Roman"/>
          <w:sz w:val="24"/>
          <w:szCs w:val="24"/>
        </w:rPr>
        <w:t xml:space="preserve"> propuštěných existuje možnost</w:t>
      </w:r>
      <w:r w:rsidR="002E483F">
        <w:rPr>
          <w:rStyle w:val="Znakapoznpodarou"/>
          <w:rFonts w:ascii="Times New Roman" w:hAnsi="Times New Roman" w:cs="Times New Roman"/>
          <w:sz w:val="24"/>
          <w:szCs w:val="24"/>
        </w:rPr>
        <w:footnoteReference w:id="68"/>
      </w:r>
      <w:r>
        <w:rPr>
          <w:rFonts w:ascii="Times New Roman" w:hAnsi="Times New Roman" w:cs="Times New Roman"/>
          <w:sz w:val="24"/>
          <w:szCs w:val="24"/>
        </w:rPr>
        <w:t xml:space="preserve"> užití specifických podmínek, kterými jsou: zdržení se ve svém obydlí v časově stanoveném období, výkon obecně prospěšných prací či složení určené peněžní částky na pomoc obětem trestné činnosti.  Ze znění zákona nevyplývá, že by u této specifické skupiny osob nemohlo zároveň dojít k uložení jiných přiměřených omezení a povinností, takže u osob podmíněně propuštěných dle § 88 odst. 2 TZ může dojít jak k uložení standartních přiměřených omezení a povinností dle § 48 odst. 4 TZ, tak i k uložení specifických podmínek dle § 89 odst. </w:t>
      </w:r>
      <w:r w:rsidR="00870D50">
        <w:rPr>
          <w:rFonts w:ascii="Times New Roman" w:hAnsi="Times New Roman" w:cs="Times New Roman"/>
          <w:sz w:val="24"/>
          <w:szCs w:val="24"/>
        </w:rPr>
        <w:t>2 věty druhé TZ</w:t>
      </w:r>
      <w:r>
        <w:rPr>
          <w:rFonts w:ascii="Times New Roman" w:hAnsi="Times New Roman" w:cs="Times New Roman"/>
          <w:sz w:val="24"/>
          <w:szCs w:val="24"/>
        </w:rPr>
        <w:t>. Uložení těchto specifických podmínek pro osoby předčasně podmíněně prop</w:t>
      </w:r>
      <w:r w:rsidR="008C6722">
        <w:rPr>
          <w:rFonts w:ascii="Times New Roman" w:hAnsi="Times New Roman" w:cs="Times New Roman"/>
          <w:sz w:val="24"/>
          <w:szCs w:val="24"/>
        </w:rPr>
        <w:t>uštěné má představovat kompenzaci, kdy</w:t>
      </w:r>
      <w:r>
        <w:rPr>
          <w:rFonts w:ascii="Times New Roman" w:hAnsi="Times New Roman" w:cs="Times New Roman"/>
          <w:sz w:val="24"/>
          <w:szCs w:val="24"/>
        </w:rPr>
        <w:t xml:space="preserve"> je dřívější propuštění vyváženo možností</w:t>
      </w:r>
      <w:r w:rsidR="00EE2F8A">
        <w:rPr>
          <w:rFonts w:ascii="Times New Roman" w:hAnsi="Times New Roman" w:cs="Times New Roman"/>
          <w:sz w:val="24"/>
          <w:szCs w:val="24"/>
        </w:rPr>
        <w:t xml:space="preserve"> uložení přísnějších podmínek.</w:t>
      </w:r>
      <w:r w:rsidR="00EE2F8A">
        <w:rPr>
          <w:rStyle w:val="Znakapoznpodarou"/>
          <w:rFonts w:ascii="Times New Roman" w:hAnsi="Times New Roman" w:cs="Times New Roman"/>
          <w:sz w:val="24"/>
          <w:szCs w:val="24"/>
        </w:rPr>
        <w:footnoteReference w:id="69"/>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89 TZ však obsahuje i odst. 3, ve kterém dochází</w:t>
      </w:r>
      <w:r w:rsidR="00143EA1">
        <w:rPr>
          <w:rFonts w:ascii="Times New Roman" w:hAnsi="Times New Roman" w:cs="Times New Roman"/>
          <w:sz w:val="24"/>
          <w:szCs w:val="24"/>
        </w:rPr>
        <w:t xml:space="preserve"> k</w:t>
      </w:r>
      <w:r>
        <w:rPr>
          <w:rFonts w:ascii="Times New Roman" w:hAnsi="Times New Roman" w:cs="Times New Roman"/>
          <w:sz w:val="24"/>
          <w:szCs w:val="24"/>
        </w:rPr>
        <w:t xml:space="preserve"> bližšímu popisu specifických podmínek. U určeného pobytu nesmí doba jeho trvání přesáhnout jeden rok, výkon prací je omezen na výměru 50 až 200 hodin a částka na peněžitou pomoc obětem trestné činnosti je taktéž stanovena v určitém rozpětí, které činí 2 000 Kč až 10 000 000 Kč. </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Je velice důležité uvědomit si, k čemu dojde, když podmíněně propuštěný neplní výše stanovené podmínky. Neplněním těchto podmínek se podmíněně propuštěný vystavuje riziku, že soud nevysloví, že se osvědčil, ale naopak rozhodne o výkonu zbytku trestu. Případně také dle § 91 TZ může soud ponechat podmíněné propuštění v platnosti, ale podmíněně odsouzenému může stanovit dohled v situac</w:t>
      </w:r>
      <w:r w:rsidR="00691D73">
        <w:rPr>
          <w:rFonts w:ascii="Times New Roman" w:hAnsi="Times New Roman" w:cs="Times New Roman"/>
          <w:sz w:val="24"/>
          <w:szCs w:val="24"/>
        </w:rPr>
        <w:t>i, kdy nebyl dohled dosud uložen</w:t>
      </w:r>
      <w:r>
        <w:rPr>
          <w:rFonts w:ascii="Times New Roman" w:hAnsi="Times New Roman" w:cs="Times New Roman"/>
          <w:sz w:val="24"/>
          <w:szCs w:val="24"/>
        </w:rPr>
        <w:t xml:space="preserve"> nebo může </w:t>
      </w:r>
      <w:r>
        <w:rPr>
          <w:rFonts w:ascii="Times New Roman" w:hAnsi="Times New Roman" w:cs="Times New Roman"/>
          <w:sz w:val="24"/>
          <w:szCs w:val="24"/>
        </w:rPr>
        <w:lastRenderedPageBreak/>
        <w:t>přiměřeně prodloužit zkušební dobu či stanovit dosud neuložená přiměřená omezení a povinnosti. Zde je třeba podotknout, že u přiměřených omezení a povinností dle § 48 odst. 4 TZ se jedn</w:t>
      </w:r>
      <w:r w:rsidR="00E61D14">
        <w:rPr>
          <w:rFonts w:ascii="Times New Roman" w:hAnsi="Times New Roman" w:cs="Times New Roman"/>
          <w:sz w:val="24"/>
          <w:szCs w:val="24"/>
        </w:rPr>
        <w:t>á pouze o výčet demonstrativní</w:t>
      </w:r>
      <w:r w:rsidR="00E61D14">
        <w:rPr>
          <w:rStyle w:val="Znakapoznpodarou"/>
          <w:rFonts w:ascii="Times New Roman" w:hAnsi="Times New Roman" w:cs="Times New Roman"/>
          <w:sz w:val="24"/>
          <w:szCs w:val="24"/>
        </w:rPr>
        <w:footnoteReference w:id="70"/>
      </w:r>
      <w:r>
        <w:rPr>
          <w:rFonts w:ascii="Times New Roman" w:hAnsi="Times New Roman" w:cs="Times New Roman"/>
          <w:sz w:val="24"/>
          <w:szCs w:val="24"/>
        </w:rPr>
        <w:t xml:space="preserve">, takže existuje obrovský prostor pro stanovení dosud neuložených přiměřených omezení a povinností. </w:t>
      </w:r>
    </w:p>
    <w:p w:rsidR="00DD66BB" w:rsidRDefault="008E3E39"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Jak již z textu zákona vyznívá</w:t>
      </w:r>
      <w:r w:rsidR="00DD66BB">
        <w:rPr>
          <w:rFonts w:ascii="Times New Roman" w:hAnsi="Times New Roman" w:cs="Times New Roman"/>
          <w:sz w:val="24"/>
          <w:szCs w:val="24"/>
        </w:rPr>
        <w:t>, přiměřená omezení a povinnosti mají sloužit k tomu, aby podmíněně propuštěn</w:t>
      </w:r>
      <w:r w:rsidR="00256557">
        <w:rPr>
          <w:rFonts w:ascii="Times New Roman" w:hAnsi="Times New Roman" w:cs="Times New Roman"/>
          <w:sz w:val="24"/>
          <w:szCs w:val="24"/>
        </w:rPr>
        <w:t>ý vedl řádný život. D</w:t>
      </w:r>
      <w:r w:rsidR="00DD66BB">
        <w:rPr>
          <w:rFonts w:ascii="Times New Roman" w:hAnsi="Times New Roman" w:cs="Times New Roman"/>
          <w:sz w:val="24"/>
          <w:szCs w:val="24"/>
        </w:rPr>
        <w:t>le mého názoru je</w:t>
      </w:r>
      <w:r w:rsidR="00256557">
        <w:rPr>
          <w:rFonts w:ascii="Times New Roman" w:hAnsi="Times New Roman" w:cs="Times New Roman"/>
          <w:sz w:val="24"/>
          <w:szCs w:val="24"/>
        </w:rPr>
        <w:t xml:space="preserve"> zásadní</w:t>
      </w:r>
      <w:r w:rsidR="00DD66BB">
        <w:rPr>
          <w:rFonts w:ascii="Times New Roman" w:hAnsi="Times New Roman" w:cs="Times New Roman"/>
          <w:sz w:val="24"/>
          <w:szCs w:val="24"/>
        </w:rPr>
        <w:t xml:space="preserve"> správný výběr uložených p</w:t>
      </w:r>
      <w:r w:rsidR="004414EE">
        <w:rPr>
          <w:rFonts w:ascii="Times New Roman" w:hAnsi="Times New Roman" w:cs="Times New Roman"/>
          <w:sz w:val="24"/>
          <w:szCs w:val="24"/>
        </w:rPr>
        <w:t>řiměřených omezení a povinností a</w:t>
      </w:r>
      <w:r w:rsidR="00DD66BB">
        <w:rPr>
          <w:rFonts w:ascii="Times New Roman" w:hAnsi="Times New Roman" w:cs="Times New Roman"/>
          <w:sz w:val="24"/>
          <w:szCs w:val="24"/>
        </w:rPr>
        <w:t xml:space="preserve"> doba, na kterou jsou uložena</w:t>
      </w:r>
      <w:r w:rsidR="00003BB4">
        <w:rPr>
          <w:rFonts w:ascii="Times New Roman" w:hAnsi="Times New Roman" w:cs="Times New Roman"/>
          <w:sz w:val="24"/>
          <w:szCs w:val="24"/>
        </w:rPr>
        <w:t>.</w:t>
      </w:r>
      <w:r w:rsidR="00A25BF4">
        <w:rPr>
          <w:rFonts w:ascii="Times New Roman" w:hAnsi="Times New Roman" w:cs="Times New Roman"/>
          <w:sz w:val="24"/>
          <w:szCs w:val="24"/>
        </w:rPr>
        <w:t xml:space="preserve"> </w:t>
      </w:r>
      <w:r w:rsidR="00DD66BB">
        <w:rPr>
          <w:rFonts w:ascii="Times New Roman" w:hAnsi="Times New Roman" w:cs="Times New Roman"/>
          <w:sz w:val="24"/>
          <w:szCs w:val="24"/>
        </w:rPr>
        <w:t>Již v šedesátých letech dvacátého století přišel Oto Novotný s návrhem, aby měl soud právo měnit uložené p</w:t>
      </w:r>
      <w:r w:rsidR="00C34C92">
        <w:rPr>
          <w:rFonts w:ascii="Times New Roman" w:hAnsi="Times New Roman" w:cs="Times New Roman"/>
          <w:sz w:val="24"/>
          <w:szCs w:val="24"/>
        </w:rPr>
        <w:t>odmínky i během zkušební doby.</w:t>
      </w:r>
      <w:r w:rsidR="00C34C92">
        <w:rPr>
          <w:rStyle w:val="Znakapoznpodarou"/>
          <w:rFonts w:ascii="Times New Roman" w:hAnsi="Times New Roman" w:cs="Times New Roman"/>
          <w:sz w:val="24"/>
          <w:szCs w:val="24"/>
        </w:rPr>
        <w:footnoteReference w:id="71"/>
      </w:r>
      <w:r w:rsidR="00DD66BB">
        <w:rPr>
          <w:rFonts w:ascii="Times New Roman" w:hAnsi="Times New Roman" w:cs="Times New Roman"/>
          <w:sz w:val="24"/>
          <w:szCs w:val="24"/>
        </w:rPr>
        <w:t xml:space="preserve"> Tímto návrhe</w:t>
      </w:r>
      <w:r w:rsidR="00A75770">
        <w:rPr>
          <w:rFonts w:ascii="Times New Roman" w:hAnsi="Times New Roman" w:cs="Times New Roman"/>
          <w:sz w:val="24"/>
          <w:szCs w:val="24"/>
        </w:rPr>
        <w:t>m by</w:t>
      </w:r>
      <w:r w:rsidR="002B1051">
        <w:rPr>
          <w:rFonts w:ascii="Times New Roman" w:hAnsi="Times New Roman" w:cs="Times New Roman"/>
          <w:sz w:val="24"/>
          <w:szCs w:val="24"/>
        </w:rPr>
        <w:t xml:space="preserve"> bylo</w:t>
      </w:r>
      <w:r w:rsidR="00A75770">
        <w:rPr>
          <w:rFonts w:ascii="Times New Roman" w:hAnsi="Times New Roman" w:cs="Times New Roman"/>
          <w:sz w:val="24"/>
          <w:szCs w:val="24"/>
        </w:rPr>
        <w:t xml:space="preserve"> možné</w:t>
      </w:r>
      <w:r w:rsidR="002B1051">
        <w:rPr>
          <w:rFonts w:ascii="Times New Roman" w:hAnsi="Times New Roman" w:cs="Times New Roman"/>
          <w:sz w:val="24"/>
          <w:szCs w:val="24"/>
        </w:rPr>
        <w:t xml:space="preserve"> současně</w:t>
      </w:r>
      <w:r w:rsidR="00A75770">
        <w:rPr>
          <w:rFonts w:ascii="Times New Roman" w:hAnsi="Times New Roman" w:cs="Times New Roman"/>
          <w:sz w:val="24"/>
          <w:szCs w:val="24"/>
        </w:rPr>
        <w:t xml:space="preserve"> řešit i</w:t>
      </w:r>
      <w:r w:rsidR="00EE0C92">
        <w:rPr>
          <w:rFonts w:ascii="Times New Roman" w:hAnsi="Times New Roman" w:cs="Times New Roman"/>
          <w:sz w:val="24"/>
          <w:szCs w:val="24"/>
        </w:rPr>
        <w:t xml:space="preserve"> problém, že</w:t>
      </w:r>
      <w:r w:rsidR="00DD66BB">
        <w:rPr>
          <w:rFonts w:ascii="Times New Roman" w:hAnsi="Times New Roman" w:cs="Times New Roman"/>
          <w:sz w:val="24"/>
          <w:szCs w:val="24"/>
        </w:rPr>
        <w:t xml:space="preserve"> příliš dlouho trvající omezení uložená </w:t>
      </w:r>
      <w:r w:rsidR="00EE0C92">
        <w:rPr>
          <w:rFonts w:ascii="Times New Roman" w:hAnsi="Times New Roman" w:cs="Times New Roman"/>
          <w:sz w:val="24"/>
          <w:szCs w:val="24"/>
        </w:rPr>
        <w:t>soudem</w:t>
      </w:r>
      <w:r w:rsidR="00C81349">
        <w:rPr>
          <w:rFonts w:ascii="Times New Roman" w:hAnsi="Times New Roman" w:cs="Times New Roman"/>
          <w:sz w:val="24"/>
          <w:szCs w:val="24"/>
        </w:rPr>
        <w:t xml:space="preserve"> v pozdější</w:t>
      </w:r>
      <w:r w:rsidR="00EE0C92">
        <w:rPr>
          <w:rFonts w:ascii="Times New Roman" w:hAnsi="Times New Roman" w:cs="Times New Roman"/>
          <w:sz w:val="24"/>
          <w:szCs w:val="24"/>
        </w:rPr>
        <w:t xml:space="preserve"> době</w:t>
      </w:r>
      <w:r w:rsidR="00BE3595">
        <w:rPr>
          <w:rFonts w:ascii="Times New Roman" w:hAnsi="Times New Roman" w:cs="Times New Roman"/>
          <w:sz w:val="24"/>
          <w:szCs w:val="24"/>
        </w:rPr>
        <w:t xml:space="preserve"> mohou</w:t>
      </w:r>
      <w:r w:rsidR="00DD66BB">
        <w:rPr>
          <w:rFonts w:ascii="Times New Roman" w:hAnsi="Times New Roman" w:cs="Times New Roman"/>
          <w:sz w:val="24"/>
          <w:szCs w:val="24"/>
        </w:rPr>
        <w:t xml:space="preserve"> působit jako nepřiměřená zátěž pro podmíněně propuštěného místo toho, aby mu dopom</w:t>
      </w:r>
      <w:r w:rsidR="008636C7">
        <w:rPr>
          <w:rFonts w:ascii="Times New Roman" w:hAnsi="Times New Roman" w:cs="Times New Roman"/>
          <w:sz w:val="24"/>
          <w:szCs w:val="24"/>
        </w:rPr>
        <w:t>áhala k vedení řádného života.</w:t>
      </w:r>
      <w:r w:rsidR="008636C7">
        <w:rPr>
          <w:rStyle w:val="Znakapoznpodarou"/>
          <w:rFonts w:ascii="Times New Roman" w:hAnsi="Times New Roman" w:cs="Times New Roman"/>
          <w:sz w:val="24"/>
          <w:szCs w:val="24"/>
        </w:rPr>
        <w:footnoteReference w:id="72"/>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p>
    <w:p w:rsidR="00DD66BB" w:rsidRPr="00744985" w:rsidRDefault="00DD66BB" w:rsidP="00BB40CE">
      <w:pPr>
        <w:pStyle w:val="ST2"/>
        <w:numPr>
          <w:ilvl w:val="1"/>
          <w:numId w:val="10"/>
        </w:numPr>
        <w:ind w:left="567" w:hanging="567"/>
      </w:pPr>
      <w:bookmarkStart w:id="30" w:name="_Toc414201138"/>
      <w:bookmarkStart w:id="31" w:name="_Toc414224033"/>
      <w:r w:rsidRPr="00744985">
        <w:t>Dohled</w:t>
      </w:r>
      <w:bookmarkEnd w:id="30"/>
      <w:bookmarkEnd w:id="31"/>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Další možností, jak působit na podmíněně propuštěného, je uložení dohledu dle § 89 odst. 1 TZ. Soud dle zákona nemá povinnost dohled stanovit a zákon ani neposkytuje bližší návod, kdy je vyslovení dohledu nutné. Dle komentáře j</w:t>
      </w:r>
      <w:r w:rsidR="00632076">
        <w:rPr>
          <w:rFonts w:ascii="Times New Roman" w:hAnsi="Times New Roman" w:cs="Times New Roman"/>
          <w:sz w:val="24"/>
          <w:szCs w:val="24"/>
        </w:rPr>
        <w:t>sou možnými kritérii pro vyslovení</w:t>
      </w:r>
      <w:r>
        <w:rPr>
          <w:rFonts w:ascii="Times New Roman" w:hAnsi="Times New Roman" w:cs="Times New Roman"/>
          <w:sz w:val="24"/>
          <w:szCs w:val="24"/>
        </w:rPr>
        <w:t xml:space="preserve"> dohled</w:t>
      </w:r>
      <w:r w:rsidR="00632076">
        <w:rPr>
          <w:rFonts w:ascii="Times New Roman" w:hAnsi="Times New Roman" w:cs="Times New Roman"/>
          <w:sz w:val="24"/>
          <w:szCs w:val="24"/>
        </w:rPr>
        <w:t>u</w:t>
      </w:r>
      <w:r>
        <w:rPr>
          <w:rFonts w:ascii="Times New Roman" w:hAnsi="Times New Roman" w:cs="Times New Roman"/>
          <w:sz w:val="24"/>
          <w:szCs w:val="24"/>
        </w:rPr>
        <w:t>: osobnost odsouzeného; prostředí, do kter</w:t>
      </w:r>
      <w:r w:rsidR="00090970">
        <w:rPr>
          <w:rFonts w:ascii="Times New Roman" w:hAnsi="Times New Roman" w:cs="Times New Roman"/>
          <w:sz w:val="24"/>
          <w:szCs w:val="24"/>
        </w:rPr>
        <w:t>ého se má odsouzený vrátit;</w:t>
      </w:r>
      <w:r>
        <w:rPr>
          <w:rFonts w:ascii="Times New Roman" w:hAnsi="Times New Roman" w:cs="Times New Roman"/>
          <w:sz w:val="24"/>
          <w:szCs w:val="24"/>
        </w:rPr>
        <w:t xml:space="preserve"> uložená přiměřená omezení a povinnosti,</w:t>
      </w:r>
      <w:r w:rsidR="008636C7">
        <w:rPr>
          <w:rFonts w:ascii="Times New Roman" w:hAnsi="Times New Roman" w:cs="Times New Roman"/>
          <w:sz w:val="24"/>
          <w:szCs w:val="24"/>
        </w:rPr>
        <w:t xml:space="preserve"> apod.</w:t>
      </w:r>
      <w:r w:rsidR="008636C7">
        <w:rPr>
          <w:rStyle w:val="Znakapoznpodarou"/>
          <w:rFonts w:ascii="Times New Roman" w:hAnsi="Times New Roman" w:cs="Times New Roman"/>
          <w:sz w:val="24"/>
          <w:szCs w:val="24"/>
        </w:rPr>
        <w:footnoteReference w:id="73"/>
      </w:r>
      <w:r>
        <w:rPr>
          <w:rFonts w:ascii="Times New Roman" w:hAnsi="Times New Roman" w:cs="Times New Roman"/>
          <w:sz w:val="24"/>
          <w:szCs w:val="24"/>
        </w:rPr>
        <w:t xml:space="preserve"> </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Možnost vyslovení dohledu v so</w:t>
      </w:r>
      <w:r w:rsidR="006F575E">
        <w:rPr>
          <w:rFonts w:ascii="Times New Roman" w:hAnsi="Times New Roman" w:cs="Times New Roman"/>
          <w:sz w:val="24"/>
          <w:szCs w:val="24"/>
        </w:rPr>
        <w:t>bě skýtá řadu výhod, mezi které</w:t>
      </w:r>
      <w:r>
        <w:rPr>
          <w:rFonts w:ascii="Times New Roman" w:hAnsi="Times New Roman" w:cs="Times New Roman"/>
          <w:sz w:val="24"/>
          <w:szCs w:val="24"/>
        </w:rPr>
        <w:t xml:space="preserve"> například</w:t>
      </w:r>
      <w:r w:rsidR="006F575E">
        <w:rPr>
          <w:rFonts w:ascii="Times New Roman" w:hAnsi="Times New Roman" w:cs="Times New Roman"/>
          <w:sz w:val="24"/>
          <w:szCs w:val="24"/>
        </w:rPr>
        <w:t xml:space="preserve"> patří</w:t>
      </w:r>
      <w:r>
        <w:rPr>
          <w:rFonts w:ascii="Times New Roman" w:hAnsi="Times New Roman" w:cs="Times New Roman"/>
          <w:sz w:val="24"/>
          <w:szCs w:val="24"/>
        </w:rPr>
        <w:t xml:space="preserve"> větší pravděpodobnost na podmíněné propuštění i u těch odsouzených, kde by se bez uložení dohledu dalo těžko uva</w:t>
      </w:r>
      <w:r w:rsidR="008636C7">
        <w:rPr>
          <w:rFonts w:ascii="Times New Roman" w:hAnsi="Times New Roman" w:cs="Times New Roman"/>
          <w:sz w:val="24"/>
          <w:szCs w:val="24"/>
        </w:rPr>
        <w:t>žovat o podmíněném propuštění.</w:t>
      </w:r>
      <w:r w:rsidR="008636C7">
        <w:rPr>
          <w:rStyle w:val="Znakapoznpodarou"/>
          <w:rFonts w:ascii="Times New Roman" w:hAnsi="Times New Roman" w:cs="Times New Roman"/>
          <w:sz w:val="24"/>
          <w:szCs w:val="24"/>
        </w:rPr>
        <w:footnoteReference w:id="74"/>
      </w:r>
      <w:r>
        <w:rPr>
          <w:rFonts w:ascii="Times New Roman" w:hAnsi="Times New Roman" w:cs="Times New Roman"/>
          <w:sz w:val="24"/>
          <w:szCs w:val="24"/>
        </w:rPr>
        <w:t xml:space="preserve"> Ruku v ruce s vyšším počtem podmíněně propuštěných pak může docházet k snižování počtu vězněných osob, čímž může být řešen problém přeplněnosti českých věznic. Další výhodou dohledu pak rozhodně je i lepší kontrola a tím pádem i vymahatelnost uložených při</w:t>
      </w:r>
      <w:r w:rsidR="008636C7">
        <w:rPr>
          <w:rFonts w:ascii="Times New Roman" w:hAnsi="Times New Roman" w:cs="Times New Roman"/>
          <w:sz w:val="24"/>
          <w:szCs w:val="24"/>
        </w:rPr>
        <w:t>měřených omezení a povinností.</w:t>
      </w:r>
      <w:r w:rsidR="008636C7">
        <w:rPr>
          <w:rStyle w:val="Znakapoznpodarou"/>
          <w:rFonts w:ascii="Times New Roman" w:hAnsi="Times New Roman" w:cs="Times New Roman"/>
          <w:sz w:val="24"/>
          <w:szCs w:val="24"/>
        </w:rPr>
        <w:footnoteReference w:id="75"/>
      </w:r>
      <w:r>
        <w:rPr>
          <w:rFonts w:ascii="Times New Roman" w:hAnsi="Times New Roman" w:cs="Times New Roman"/>
          <w:sz w:val="24"/>
          <w:szCs w:val="24"/>
        </w:rPr>
        <w:t xml:space="preserve"> </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Spolu s uložením dohledu může být podmíněně propuštěnému dle § 89 odst. 1 TZ současně uložena také povinnost zdržovat se v soudem určené době ve svém obydlí nebo v jeho části. Je tomu tak stejně jako u osob předčasně podmíněně propuštěn</w:t>
      </w:r>
      <w:r w:rsidR="0019140F">
        <w:rPr>
          <w:rFonts w:ascii="Times New Roman" w:hAnsi="Times New Roman" w:cs="Times New Roman"/>
          <w:sz w:val="24"/>
          <w:szCs w:val="24"/>
        </w:rPr>
        <w:t>ých</w:t>
      </w:r>
      <w:r>
        <w:rPr>
          <w:rFonts w:ascii="Times New Roman" w:hAnsi="Times New Roman" w:cs="Times New Roman"/>
          <w:sz w:val="24"/>
          <w:szCs w:val="24"/>
        </w:rPr>
        <w:t xml:space="preserve">. I v případě </w:t>
      </w:r>
      <w:r>
        <w:rPr>
          <w:rFonts w:ascii="Times New Roman" w:hAnsi="Times New Roman" w:cs="Times New Roman"/>
          <w:sz w:val="24"/>
          <w:szCs w:val="24"/>
        </w:rPr>
        <w:lastRenderedPageBreak/>
        <w:t>uložení této povinnosti současně s dohledem</w:t>
      </w:r>
      <w:r w:rsidR="0019140F">
        <w:rPr>
          <w:rFonts w:ascii="Times New Roman" w:hAnsi="Times New Roman" w:cs="Times New Roman"/>
          <w:sz w:val="24"/>
          <w:szCs w:val="24"/>
        </w:rPr>
        <w:t xml:space="preserve"> existuje určitá limit</w:t>
      </w:r>
      <w:r w:rsidR="00F6457D">
        <w:rPr>
          <w:rFonts w:ascii="Times New Roman" w:hAnsi="Times New Roman" w:cs="Times New Roman"/>
          <w:sz w:val="24"/>
          <w:szCs w:val="24"/>
        </w:rPr>
        <w:t>ace doby (</w:t>
      </w:r>
      <w:r>
        <w:rPr>
          <w:rFonts w:ascii="Times New Roman" w:hAnsi="Times New Roman" w:cs="Times New Roman"/>
          <w:sz w:val="24"/>
          <w:szCs w:val="24"/>
        </w:rPr>
        <w:t>činí jed</w:t>
      </w:r>
      <w:r w:rsidR="0019140F">
        <w:rPr>
          <w:rFonts w:ascii="Times New Roman" w:hAnsi="Times New Roman" w:cs="Times New Roman"/>
          <w:sz w:val="24"/>
          <w:szCs w:val="24"/>
        </w:rPr>
        <w:t>en rok</w:t>
      </w:r>
      <w:r w:rsidR="00F6457D">
        <w:rPr>
          <w:rFonts w:ascii="Times New Roman" w:hAnsi="Times New Roman" w:cs="Times New Roman"/>
          <w:sz w:val="24"/>
          <w:szCs w:val="24"/>
        </w:rPr>
        <w:t>)</w:t>
      </w:r>
      <w:r w:rsidR="0019140F">
        <w:rPr>
          <w:rFonts w:ascii="Times New Roman" w:hAnsi="Times New Roman" w:cs="Times New Roman"/>
          <w:sz w:val="24"/>
          <w:szCs w:val="24"/>
        </w:rPr>
        <w:t>.</w:t>
      </w:r>
      <w:r>
        <w:rPr>
          <w:rFonts w:ascii="Times New Roman" w:hAnsi="Times New Roman" w:cs="Times New Roman"/>
          <w:sz w:val="24"/>
          <w:szCs w:val="24"/>
        </w:rPr>
        <w:t xml:space="preserve"> </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F23C8">
        <w:rPr>
          <w:rFonts w:ascii="Times New Roman" w:hAnsi="Times New Roman" w:cs="Times New Roman"/>
          <w:sz w:val="24"/>
          <w:szCs w:val="24"/>
        </w:rPr>
        <w:t>U</w:t>
      </w:r>
      <w:r>
        <w:rPr>
          <w:rFonts w:ascii="Times New Roman" w:hAnsi="Times New Roman" w:cs="Times New Roman"/>
          <w:sz w:val="24"/>
          <w:szCs w:val="24"/>
        </w:rPr>
        <w:t xml:space="preserve"> vyslovení dohledu se nejedná pouze o specifikum podmíněného propuštění, což naznačuje samotný odkaz na § 49 až 51 TZ. Institut dohledu je pak významný také u podmíněného upuštění od potrestání a podmíněného odkladu </w:t>
      </w:r>
      <w:r w:rsidR="00084EF4">
        <w:rPr>
          <w:rFonts w:ascii="Times New Roman" w:hAnsi="Times New Roman" w:cs="Times New Roman"/>
          <w:sz w:val="24"/>
          <w:szCs w:val="24"/>
        </w:rPr>
        <w:t>VTOS</w:t>
      </w:r>
      <w:r>
        <w:rPr>
          <w:rFonts w:ascii="Times New Roman" w:hAnsi="Times New Roman" w:cs="Times New Roman"/>
          <w:sz w:val="24"/>
          <w:szCs w:val="24"/>
        </w:rPr>
        <w:t>, ale použití nachází i v j</w:t>
      </w:r>
      <w:r w:rsidR="00652BE7">
        <w:rPr>
          <w:rFonts w:ascii="Times New Roman" w:hAnsi="Times New Roman" w:cs="Times New Roman"/>
          <w:sz w:val="24"/>
          <w:szCs w:val="24"/>
        </w:rPr>
        <w:t>iných částech trestního práva.</w:t>
      </w:r>
      <w:r w:rsidR="00652BE7">
        <w:rPr>
          <w:rStyle w:val="Znakapoznpodarou"/>
          <w:rFonts w:ascii="Times New Roman" w:hAnsi="Times New Roman" w:cs="Times New Roman"/>
          <w:sz w:val="24"/>
          <w:szCs w:val="24"/>
        </w:rPr>
        <w:footnoteReference w:id="76"/>
      </w:r>
      <w:r>
        <w:rPr>
          <w:rFonts w:ascii="Times New Roman" w:hAnsi="Times New Roman" w:cs="Times New Roman"/>
          <w:sz w:val="24"/>
          <w:szCs w:val="24"/>
        </w:rPr>
        <w:t xml:space="preserve"> </w:t>
      </w:r>
    </w:p>
    <w:p w:rsidR="00DD66BB" w:rsidRDefault="00315EFC" w:rsidP="00FB4A60">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ab/>
        <w:t>Samotná ustanovení</w:t>
      </w:r>
      <w:r w:rsidR="00DD66BB">
        <w:rPr>
          <w:rFonts w:ascii="Times New Roman" w:hAnsi="Times New Roman" w:cs="Times New Roman"/>
          <w:sz w:val="24"/>
          <w:szCs w:val="24"/>
        </w:rPr>
        <w:t xml:space="preserve"> dohledu upravená v § 49 až</w:t>
      </w:r>
      <w:r>
        <w:rPr>
          <w:rFonts w:ascii="Times New Roman" w:hAnsi="Times New Roman" w:cs="Times New Roman"/>
          <w:sz w:val="24"/>
          <w:szCs w:val="24"/>
        </w:rPr>
        <w:t xml:space="preserve"> 51 TZ se v obecné rovině zabývají</w:t>
      </w:r>
      <w:r w:rsidR="00CD0E1B">
        <w:rPr>
          <w:rFonts w:ascii="Times New Roman" w:hAnsi="Times New Roman" w:cs="Times New Roman"/>
          <w:sz w:val="24"/>
          <w:szCs w:val="24"/>
        </w:rPr>
        <w:t xml:space="preserve"> definicí dohledu, jeho účelem,</w:t>
      </w:r>
      <w:r w:rsidR="00DD66BB">
        <w:rPr>
          <w:rFonts w:ascii="Times New Roman" w:hAnsi="Times New Roman" w:cs="Times New Roman"/>
          <w:sz w:val="24"/>
          <w:szCs w:val="24"/>
        </w:rPr>
        <w:t xml:space="preserve"> povinnostmi pachatele a povinnostmi a oprávněními probačního úředníka. </w:t>
      </w:r>
      <w:r w:rsidR="002D6749">
        <w:rPr>
          <w:rFonts w:ascii="Times New Roman" w:hAnsi="Times New Roman" w:cs="Times New Roman"/>
          <w:sz w:val="24"/>
          <w:szCs w:val="24"/>
        </w:rPr>
        <w:t>V</w:t>
      </w:r>
      <w:r w:rsidR="00DD66BB">
        <w:rPr>
          <w:rFonts w:ascii="Times New Roman" w:hAnsi="Times New Roman" w:cs="Times New Roman"/>
          <w:sz w:val="24"/>
          <w:szCs w:val="24"/>
        </w:rPr>
        <w:t>ychází z právní úpravy trestního zákona č. 140/1961 Sb.</w:t>
      </w:r>
      <w:r w:rsidR="00BA2D14">
        <w:rPr>
          <w:rFonts w:ascii="Times New Roman" w:hAnsi="Times New Roman" w:cs="Times New Roman"/>
          <w:sz w:val="24"/>
          <w:szCs w:val="24"/>
        </w:rPr>
        <w:t>,</w:t>
      </w:r>
      <w:r w:rsidR="00DD66BB">
        <w:rPr>
          <w:rFonts w:ascii="Times New Roman" w:hAnsi="Times New Roman" w:cs="Times New Roman"/>
          <w:sz w:val="24"/>
          <w:szCs w:val="24"/>
        </w:rPr>
        <w:t xml:space="preserve"> a to konkrétně z § 26a a</w:t>
      </w:r>
      <w:r w:rsidR="00AA41C3">
        <w:rPr>
          <w:rFonts w:ascii="Times New Roman" w:hAnsi="Times New Roman" w:cs="Times New Roman"/>
          <w:sz w:val="24"/>
          <w:szCs w:val="24"/>
        </w:rPr>
        <w:t xml:space="preserve"> §</w:t>
      </w:r>
      <w:r w:rsidR="00DD66BB">
        <w:rPr>
          <w:rFonts w:ascii="Times New Roman" w:hAnsi="Times New Roman" w:cs="Times New Roman"/>
          <w:sz w:val="24"/>
          <w:szCs w:val="24"/>
        </w:rPr>
        <w:t xml:space="preserve"> 26b. V souvislosti s rekodifikací trestního práva došlo k několika dílčím zm</w:t>
      </w:r>
      <w:r w:rsidR="00E17CE2">
        <w:rPr>
          <w:rFonts w:ascii="Times New Roman" w:hAnsi="Times New Roman" w:cs="Times New Roman"/>
          <w:sz w:val="24"/>
          <w:szCs w:val="24"/>
        </w:rPr>
        <w:t>ěná</w:t>
      </w:r>
      <w:r w:rsidR="00323C09">
        <w:rPr>
          <w:rFonts w:ascii="Times New Roman" w:hAnsi="Times New Roman" w:cs="Times New Roman"/>
          <w:sz w:val="24"/>
          <w:szCs w:val="24"/>
        </w:rPr>
        <w:t>m, z nichž stojí za zmínku změna</w:t>
      </w:r>
      <w:r w:rsidR="00E17CE2">
        <w:rPr>
          <w:rFonts w:ascii="Times New Roman" w:hAnsi="Times New Roman" w:cs="Times New Roman"/>
          <w:sz w:val="24"/>
          <w:szCs w:val="24"/>
        </w:rPr>
        <w:t xml:space="preserve"> názvosloví. P</w:t>
      </w:r>
      <w:r w:rsidR="00DD66BB">
        <w:rPr>
          <w:rFonts w:ascii="Times New Roman" w:hAnsi="Times New Roman" w:cs="Times New Roman"/>
          <w:sz w:val="24"/>
          <w:szCs w:val="24"/>
        </w:rPr>
        <w:t>ojem probační program byl nahrazen probačním plánem dohledu (probační plán slouží k individuální specifikaci obsahu dohledu a jeho konkrétní podoby</w:t>
      </w:r>
      <w:r w:rsidR="00296527">
        <w:rPr>
          <w:rFonts w:ascii="Times New Roman" w:hAnsi="Times New Roman" w:cs="Times New Roman"/>
          <w:sz w:val="24"/>
          <w:szCs w:val="24"/>
        </w:rPr>
        <w:t>)</w:t>
      </w:r>
      <w:r w:rsidR="00F46693">
        <w:rPr>
          <w:rStyle w:val="Znakapoznpodarou"/>
          <w:rFonts w:ascii="Times New Roman" w:hAnsi="Times New Roman" w:cs="Times New Roman"/>
          <w:sz w:val="24"/>
          <w:szCs w:val="24"/>
        </w:rPr>
        <w:footnoteReference w:id="77"/>
      </w:r>
      <w:r w:rsidR="00DD66BB">
        <w:rPr>
          <w:rFonts w:ascii="Times New Roman" w:hAnsi="Times New Roman" w:cs="Times New Roman"/>
          <w:sz w:val="24"/>
          <w:szCs w:val="24"/>
        </w:rPr>
        <w:t>, díky čemuž došlo k odlišení od probační</w:t>
      </w:r>
      <w:r w:rsidR="00A94511">
        <w:rPr>
          <w:rFonts w:ascii="Times New Roman" w:hAnsi="Times New Roman" w:cs="Times New Roman"/>
          <w:sz w:val="24"/>
          <w:szCs w:val="24"/>
        </w:rPr>
        <w:t>ho programu užitého v § 17 ZSVM</w:t>
      </w:r>
      <w:r w:rsidR="00DD66BB">
        <w:rPr>
          <w:rFonts w:ascii="Times New Roman" w:hAnsi="Times New Roman" w:cs="Times New Roman"/>
          <w:sz w:val="24"/>
          <w:szCs w:val="24"/>
        </w:rPr>
        <w:t>. Další významno</w:t>
      </w:r>
      <w:r w:rsidR="002B1B6E">
        <w:rPr>
          <w:rFonts w:ascii="Times New Roman" w:hAnsi="Times New Roman" w:cs="Times New Roman"/>
          <w:sz w:val="24"/>
          <w:szCs w:val="24"/>
        </w:rPr>
        <w:t>u změnou</w:t>
      </w:r>
      <w:r w:rsidR="00DD66BB">
        <w:rPr>
          <w:rFonts w:ascii="Times New Roman" w:hAnsi="Times New Roman" w:cs="Times New Roman"/>
          <w:sz w:val="24"/>
          <w:szCs w:val="24"/>
        </w:rPr>
        <w:t xml:space="preserve"> je možnost probačního úředníka pouze upozornit pachatele a dát mu poučení o možném následném informování soudce v případě méně závažného porušení stanovených podmínek, probačního plánu nebo př</w:t>
      </w:r>
      <w:r w:rsidR="00F46693">
        <w:rPr>
          <w:rFonts w:ascii="Times New Roman" w:hAnsi="Times New Roman" w:cs="Times New Roman"/>
          <w:sz w:val="24"/>
          <w:szCs w:val="24"/>
        </w:rPr>
        <w:t>iměřených omezení a povinností</w:t>
      </w:r>
      <w:r w:rsidR="00BD1C79">
        <w:rPr>
          <w:rFonts w:ascii="Times New Roman" w:hAnsi="Times New Roman" w:cs="Times New Roman"/>
          <w:sz w:val="24"/>
          <w:szCs w:val="24"/>
        </w:rPr>
        <w:t>.</w:t>
      </w:r>
      <w:r w:rsidR="008E7C1C">
        <w:rPr>
          <w:rStyle w:val="Znakapoznpodarou"/>
          <w:rFonts w:ascii="Times New Roman" w:hAnsi="Times New Roman" w:cs="Times New Roman"/>
          <w:sz w:val="24"/>
          <w:szCs w:val="24"/>
        </w:rPr>
        <w:footnoteReference w:id="78"/>
      </w:r>
      <w:r w:rsidR="008E7C1C">
        <w:rPr>
          <w:rStyle w:val="Znakapoznpodarou"/>
          <w:rFonts w:ascii="Times New Roman" w:hAnsi="Times New Roman" w:cs="Times New Roman"/>
          <w:sz w:val="24"/>
          <w:szCs w:val="24"/>
        </w:rPr>
        <w:footnoteReference w:id="79"/>
      </w:r>
      <w:r w:rsidR="008E7C1C">
        <w:rPr>
          <w:rFonts w:ascii="Times New Roman" w:hAnsi="Times New Roman" w:cs="Times New Roman"/>
          <w:sz w:val="24"/>
          <w:szCs w:val="24"/>
        </w:rPr>
        <w:t xml:space="preserve"> </w:t>
      </w:r>
    </w:p>
    <w:p w:rsidR="00DD66BB" w:rsidRDefault="00DD66BB" w:rsidP="00FB4A60">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27AF1">
        <w:rPr>
          <w:rFonts w:ascii="Times New Roman" w:hAnsi="Times New Roman" w:cs="Times New Roman"/>
          <w:color w:val="000000"/>
          <w:sz w:val="24"/>
          <w:szCs w:val="24"/>
        </w:rPr>
        <w:t>Definici dohledu můžeme roztřídit</w:t>
      </w:r>
      <w:r w:rsidR="00E17CE2">
        <w:rPr>
          <w:rFonts w:ascii="Times New Roman" w:hAnsi="Times New Roman" w:cs="Times New Roman"/>
          <w:color w:val="000000"/>
          <w:sz w:val="24"/>
          <w:szCs w:val="24"/>
        </w:rPr>
        <w:t xml:space="preserve"> do tří složek. První</w:t>
      </w:r>
      <w:r>
        <w:rPr>
          <w:rFonts w:ascii="Times New Roman" w:hAnsi="Times New Roman" w:cs="Times New Roman"/>
          <w:color w:val="000000"/>
          <w:sz w:val="24"/>
          <w:szCs w:val="24"/>
        </w:rPr>
        <w:t xml:space="preserve"> z nich je osobní kontakt pachatele s probačním úředníkem, druhou je spolupráce při vytvá</w:t>
      </w:r>
      <w:r w:rsidR="00627AF1">
        <w:rPr>
          <w:rFonts w:ascii="Times New Roman" w:hAnsi="Times New Roman" w:cs="Times New Roman"/>
          <w:color w:val="000000"/>
          <w:sz w:val="24"/>
          <w:szCs w:val="24"/>
        </w:rPr>
        <w:t xml:space="preserve">ření a realizaci </w:t>
      </w:r>
      <w:r>
        <w:rPr>
          <w:rFonts w:ascii="Times New Roman" w:hAnsi="Times New Roman" w:cs="Times New Roman"/>
          <w:color w:val="000000"/>
          <w:sz w:val="24"/>
          <w:szCs w:val="24"/>
        </w:rPr>
        <w:t>probač</w:t>
      </w:r>
      <w:r w:rsidR="00627AF1">
        <w:rPr>
          <w:rFonts w:ascii="Times New Roman" w:hAnsi="Times New Roman" w:cs="Times New Roman"/>
          <w:color w:val="000000"/>
          <w:sz w:val="24"/>
          <w:szCs w:val="24"/>
        </w:rPr>
        <w:t xml:space="preserve">ního plánu </w:t>
      </w:r>
      <w:r w:rsidR="00627AF1" w:rsidRPr="0087333C">
        <w:rPr>
          <w:rFonts w:ascii="Times New Roman" w:hAnsi="Times New Roman" w:cs="Times New Roman"/>
          <w:sz w:val="24"/>
          <w:szCs w:val="24"/>
        </w:rPr>
        <w:t xml:space="preserve">dohledu a </w:t>
      </w:r>
      <w:r w:rsidR="004C644A" w:rsidRPr="0087333C">
        <w:rPr>
          <w:rFonts w:ascii="Times New Roman" w:hAnsi="Times New Roman" w:cs="Times New Roman"/>
          <w:sz w:val="24"/>
          <w:szCs w:val="24"/>
        </w:rPr>
        <w:t>kon</w:t>
      </w:r>
      <w:r w:rsidR="0087333C" w:rsidRPr="0087333C">
        <w:rPr>
          <w:rFonts w:ascii="Times New Roman" w:hAnsi="Times New Roman" w:cs="Times New Roman"/>
          <w:sz w:val="24"/>
          <w:szCs w:val="24"/>
        </w:rPr>
        <w:t>ečně u třetí se jedná o kontrolu</w:t>
      </w:r>
      <w:r w:rsidRPr="0087333C">
        <w:rPr>
          <w:rFonts w:ascii="Times New Roman" w:hAnsi="Times New Roman" w:cs="Times New Roman"/>
          <w:sz w:val="24"/>
          <w:szCs w:val="24"/>
        </w:rPr>
        <w:t xml:space="preserve"> dodržování</w:t>
      </w:r>
      <w:r>
        <w:rPr>
          <w:rFonts w:ascii="Times New Roman" w:hAnsi="Times New Roman" w:cs="Times New Roman"/>
          <w:color w:val="000000"/>
          <w:sz w:val="24"/>
          <w:szCs w:val="24"/>
        </w:rPr>
        <w:t xml:space="preserve"> podmínek uložených pachateli soudem či vyplývajících ze zá</w:t>
      </w:r>
      <w:r w:rsidR="008E3E39">
        <w:rPr>
          <w:rFonts w:ascii="Times New Roman" w:hAnsi="Times New Roman" w:cs="Times New Roman"/>
          <w:color w:val="000000"/>
          <w:sz w:val="24"/>
          <w:szCs w:val="24"/>
        </w:rPr>
        <w:t>kona. Z definice dohledu vychází</w:t>
      </w:r>
      <w:r>
        <w:rPr>
          <w:rFonts w:ascii="Times New Roman" w:hAnsi="Times New Roman" w:cs="Times New Roman"/>
          <w:color w:val="000000"/>
          <w:sz w:val="24"/>
          <w:szCs w:val="24"/>
        </w:rPr>
        <w:t xml:space="preserve"> i jeho účel, jímž je sledování a kontrola chování pachatele a odborné vedení a pomoc pachateli. Právě díky těmto činnostem může dojít</w:t>
      </w:r>
      <w:r w:rsidR="00F6710E">
        <w:rPr>
          <w:rFonts w:ascii="Times New Roman" w:hAnsi="Times New Roman" w:cs="Times New Roman"/>
          <w:color w:val="000000"/>
          <w:sz w:val="24"/>
          <w:szCs w:val="24"/>
        </w:rPr>
        <w:t xml:space="preserve"> k</w:t>
      </w:r>
      <w:r>
        <w:rPr>
          <w:rFonts w:ascii="Times New Roman" w:hAnsi="Times New Roman" w:cs="Times New Roman"/>
          <w:color w:val="000000"/>
          <w:sz w:val="24"/>
          <w:szCs w:val="24"/>
        </w:rPr>
        <w:t xml:space="preserve"> lepší ochraně společnosti a snížení rizika recidivy a současně může být díky dohledu usnadněna cesta k tomu, aby pachatel mohl v budoucnu vést řádný život. </w:t>
      </w:r>
    </w:p>
    <w:p w:rsidR="00DD66BB" w:rsidRDefault="00DD66BB" w:rsidP="007674C3">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Co se týče povinností, tak by pachatel měl spolupracovat s probačním úředníkem a plnit probační plán dohledu; dostavovat se k probačnímu úředníkovi; informovat probačního úředníka o okolnostech důležitých pro výkon dohledu a nakonec také umožnit </w:t>
      </w:r>
      <w:r w:rsidR="001E437F">
        <w:rPr>
          <w:rFonts w:ascii="Times New Roman" w:hAnsi="Times New Roman" w:cs="Times New Roman"/>
          <w:color w:val="000000"/>
          <w:sz w:val="24"/>
          <w:szCs w:val="24"/>
        </w:rPr>
        <w:t>vstup do obydlí, což u odborné</w:t>
      </w:r>
      <w:r>
        <w:rPr>
          <w:rFonts w:ascii="Times New Roman" w:hAnsi="Times New Roman" w:cs="Times New Roman"/>
          <w:color w:val="000000"/>
          <w:sz w:val="24"/>
          <w:szCs w:val="24"/>
        </w:rPr>
        <w:t xml:space="preserve"> veřejnos</w:t>
      </w:r>
      <w:r w:rsidR="008E7C1C">
        <w:rPr>
          <w:rFonts w:ascii="Times New Roman" w:hAnsi="Times New Roman" w:cs="Times New Roman"/>
          <w:color w:val="000000"/>
          <w:sz w:val="24"/>
          <w:szCs w:val="24"/>
        </w:rPr>
        <w:t>ti vyvolává určité kontroverze</w:t>
      </w:r>
      <w:r>
        <w:rPr>
          <w:rFonts w:ascii="Times New Roman" w:hAnsi="Times New Roman" w:cs="Times New Roman"/>
          <w:color w:val="000000"/>
          <w:sz w:val="24"/>
          <w:szCs w:val="24"/>
        </w:rPr>
        <w:t>.</w:t>
      </w:r>
      <w:r w:rsidR="008E7C1C">
        <w:rPr>
          <w:rStyle w:val="Znakapoznpodarou"/>
          <w:rFonts w:ascii="Times New Roman" w:hAnsi="Times New Roman" w:cs="Times New Roman"/>
          <w:color w:val="000000"/>
          <w:sz w:val="24"/>
          <w:szCs w:val="24"/>
        </w:rPr>
        <w:footnoteReference w:id="80"/>
      </w:r>
      <w:r>
        <w:rPr>
          <w:rFonts w:ascii="Times New Roman" w:hAnsi="Times New Roman" w:cs="Times New Roman"/>
          <w:color w:val="000000"/>
          <w:sz w:val="24"/>
          <w:szCs w:val="24"/>
        </w:rPr>
        <w:t xml:space="preserve"> Probační úředník má za úkol reagovat</w:t>
      </w:r>
      <w:r w:rsidR="0089190F">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porušení podmínek dohledu, probačního plánu či přiměřených omezení a povinností. Dle intenzity</w:t>
      </w:r>
      <w:r w:rsidR="00017B9C">
        <w:rPr>
          <w:rFonts w:ascii="Times New Roman" w:hAnsi="Times New Roman" w:cs="Times New Roman"/>
          <w:color w:val="000000"/>
          <w:sz w:val="24"/>
          <w:szCs w:val="24"/>
        </w:rPr>
        <w:t xml:space="preserve"> porušení pak buď</w:t>
      </w:r>
      <w:r>
        <w:rPr>
          <w:rFonts w:ascii="Times New Roman" w:hAnsi="Times New Roman" w:cs="Times New Roman"/>
          <w:color w:val="000000"/>
          <w:sz w:val="24"/>
          <w:szCs w:val="24"/>
        </w:rPr>
        <w:t xml:space="preserve"> in</w:t>
      </w:r>
      <w:r w:rsidR="00017B9C">
        <w:rPr>
          <w:rFonts w:ascii="Times New Roman" w:hAnsi="Times New Roman" w:cs="Times New Roman"/>
          <w:color w:val="000000"/>
          <w:sz w:val="24"/>
          <w:szCs w:val="24"/>
        </w:rPr>
        <w:t>formuje předsedu senátu soudu, nebo</w:t>
      </w:r>
      <w:r>
        <w:rPr>
          <w:rFonts w:ascii="Times New Roman" w:hAnsi="Times New Roman" w:cs="Times New Roman"/>
          <w:color w:val="000000"/>
          <w:sz w:val="24"/>
          <w:szCs w:val="24"/>
        </w:rPr>
        <w:t xml:space="preserve"> upozorní </w:t>
      </w:r>
      <w:r>
        <w:rPr>
          <w:rFonts w:ascii="Times New Roman" w:hAnsi="Times New Roman" w:cs="Times New Roman"/>
          <w:color w:val="000000"/>
          <w:sz w:val="24"/>
          <w:szCs w:val="24"/>
        </w:rPr>
        <w:lastRenderedPageBreak/>
        <w:t>pachatele s poučením, že při případném následujícím porušení již bude informovat předsedu senátu soudu. Toto oprávnění považuji správné, jelikož právě díky němu vzrůstá respekt probačního</w:t>
      </w:r>
      <w:r w:rsidR="00632402">
        <w:rPr>
          <w:rFonts w:ascii="Times New Roman" w:hAnsi="Times New Roman" w:cs="Times New Roman"/>
          <w:color w:val="000000"/>
          <w:sz w:val="24"/>
          <w:szCs w:val="24"/>
        </w:rPr>
        <w:t xml:space="preserve"> úředníka. P</w:t>
      </w:r>
      <w:r>
        <w:rPr>
          <w:rFonts w:ascii="Times New Roman" w:hAnsi="Times New Roman" w:cs="Times New Roman"/>
          <w:color w:val="000000"/>
          <w:sz w:val="24"/>
          <w:szCs w:val="24"/>
        </w:rPr>
        <w:t>odmíněně propuštěný je motivován k tomu, aby s probačním úředníkem jednal řádně a zároveň věděl, že v případě menšího zaváhání nemusí okamžitě dojít k tomu, že by předseda senátu mohl ihned nařídit výkon zbytku trestu, čímž by mohla</w:t>
      </w:r>
      <w:r w:rsidR="00632402">
        <w:rPr>
          <w:rFonts w:ascii="Times New Roman" w:hAnsi="Times New Roman" w:cs="Times New Roman"/>
          <w:color w:val="000000"/>
          <w:sz w:val="24"/>
          <w:szCs w:val="24"/>
        </w:rPr>
        <w:t xml:space="preserve"> být</w:t>
      </w:r>
      <w:r>
        <w:rPr>
          <w:rFonts w:ascii="Times New Roman" w:hAnsi="Times New Roman" w:cs="Times New Roman"/>
          <w:color w:val="000000"/>
          <w:sz w:val="24"/>
          <w:szCs w:val="24"/>
        </w:rPr>
        <w:t xml:space="preserve"> celá snaha podmíněně propuštěného o ved</w:t>
      </w:r>
      <w:r w:rsidR="00632402">
        <w:rPr>
          <w:rFonts w:ascii="Times New Roman" w:hAnsi="Times New Roman" w:cs="Times New Roman"/>
          <w:color w:val="000000"/>
          <w:sz w:val="24"/>
          <w:szCs w:val="24"/>
        </w:rPr>
        <w:t>ení řádného života zmařena</w:t>
      </w:r>
      <w:r>
        <w:rPr>
          <w:rFonts w:ascii="Times New Roman" w:hAnsi="Times New Roman" w:cs="Times New Roman"/>
          <w:color w:val="000000"/>
          <w:sz w:val="24"/>
          <w:szCs w:val="24"/>
        </w:rPr>
        <w:t>. Probační úředník má dále za úkol</w:t>
      </w:r>
      <w:r w:rsidR="00D448DD">
        <w:rPr>
          <w:rFonts w:ascii="Times New Roman" w:hAnsi="Times New Roman" w:cs="Times New Roman"/>
          <w:color w:val="000000"/>
          <w:sz w:val="24"/>
          <w:szCs w:val="24"/>
        </w:rPr>
        <w:t>,</w:t>
      </w:r>
      <w:r>
        <w:rPr>
          <w:rFonts w:ascii="Times New Roman" w:hAnsi="Times New Roman" w:cs="Times New Roman"/>
          <w:color w:val="000000"/>
          <w:sz w:val="24"/>
          <w:szCs w:val="24"/>
        </w:rPr>
        <w:t xml:space="preserve"> kromě výkonu dohledu</w:t>
      </w:r>
      <w:r w:rsidR="00D448DD">
        <w:rPr>
          <w:rFonts w:ascii="Times New Roman" w:hAnsi="Times New Roman" w:cs="Times New Roman"/>
          <w:color w:val="000000"/>
          <w:sz w:val="24"/>
          <w:szCs w:val="24"/>
        </w:rPr>
        <w:t>, být pachateli nápomocen,</w:t>
      </w:r>
      <w:r>
        <w:rPr>
          <w:rFonts w:ascii="Times New Roman" w:hAnsi="Times New Roman" w:cs="Times New Roman"/>
          <w:color w:val="000000"/>
          <w:sz w:val="24"/>
          <w:szCs w:val="24"/>
        </w:rPr>
        <w:t xml:space="preserve"> plnit pokyny předsedy senátu a zároveň i pravidelně aktualizovat probační plán. Kromě toho má probační úředník také za úkol nejméně jednou za šest měsíců pro předsedu senátu soudu zpracovat zprávu, ve které informuje o </w:t>
      </w:r>
      <w:r w:rsidR="008E7AA0">
        <w:rPr>
          <w:rFonts w:ascii="Times New Roman" w:hAnsi="Times New Roman" w:cs="Times New Roman"/>
          <w:color w:val="000000"/>
          <w:sz w:val="24"/>
          <w:szCs w:val="24"/>
        </w:rPr>
        <w:t>chování podmíněně propuštěného.</w:t>
      </w:r>
      <w:r>
        <w:rPr>
          <w:rFonts w:ascii="Times New Roman" w:hAnsi="Times New Roman" w:cs="Times New Roman"/>
          <w:color w:val="000000"/>
          <w:sz w:val="24"/>
          <w:szCs w:val="24"/>
        </w:rPr>
        <w:t xml:space="preserve"> Právě pravidelná aktualizace probačního plánu podle mě představuje důležitou úlohu v pomoci podmíněně propuštěnému vést lepší život. Aktualizace probačního plánu vychází z toho, jak se vyvíjí situace v osobním životě podmíněně propuštěného a díky tomu v případě negativních změn může dojít k lépe mířené pomoci v případě, kdy podmíněně odsouzený přijde o práci či ztratí partnera/partnerku. Na druhou stranu mi v účinné právní úpravě chybí možnost předčasně ukončit vyslovený dohled za situace, kdy již podmíněně odsouzený vede řádný život</w:t>
      </w:r>
      <w:r w:rsidR="00902373">
        <w:rPr>
          <w:rFonts w:ascii="Times New Roman" w:hAnsi="Times New Roman" w:cs="Times New Roman"/>
          <w:color w:val="000000"/>
          <w:sz w:val="24"/>
          <w:szCs w:val="24"/>
        </w:rPr>
        <w:t xml:space="preserve">. </w:t>
      </w:r>
      <w:r w:rsidR="00AA41C3">
        <w:rPr>
          <w:rFonts w:ascii="Times New Roman" w:hAnsi="Times New Roman" w:cs="Times New Roman"/>
          <w:color w:val="000000"/>
          <w:sz w:val="24"/>
          <w:szCs w:val="24"/>
        </w:rPr>
        <w:t>Obdobný názor vyplývá</w:t>
      </w:r>
      <w:r>
        <w:rPr>
          <w:rFonts w:ascii="Times New Roman" w:hAnsi="Times New Roman" w:cs="Times New Roman"/>
          <w:color w:val="000000"/>
          <w:sz w:val="24"/>
          <w:szCs w:val="24"/>
        </w:rPr>
        <w:t xml:space="preserve"> i z</w:t>
      </w:r>
      <w:r w:rsidR="00D448DD">
        <w:rPr>
          <w:rFonts w:ascii="Times New Roman" w:hAnsi="Times New Roman" w:cs="Times New Roman"/>
          <w:color w:val="000000"/>
          <w:sz w:val="24"/>
          <w:szCs w:val="24"/>
        </w:rPr>
        <w:t xml:space="preserve"> již</w:t>
      </w:r>
      <w:r>
        <w:rPr>
          <w:rFonts w:ascii="Times New Roman" w:hAnsi="Times New Roman" w:cs="Times New Roman"/>
          <w:color w:val="000000"/>
          <w:sz w:val="24"/>
          <w:szCs w:val="24"/>
        </w:rPr>
        <w:t> výše uvedeného dotazníkového šetření, kdy se k zavedení flexibilního dohledu pozitivně vyjadřují zejména probační úředníci, kteří jsou k této otázce</w:t>
      </w:r>
      <w:r w:rsidR="00D448DD">
        <w:rPr>
          <w:rFonts w:ascii="Times New Roman" w:hAnsi="Times New Roman" w:cs="Times New Roman"/>
          <w:color w:val="000000"/>
          <w:sz w:val="24"/>
          <w:szCs w:val="24"/>
        </w:rPr>
        <w:t>,</w:t>
      </w:r>
      <w:r>
        <w:rPr>
          <w:rFonts w:ascii="Times New Roman" w:hAnsi="Times New Roman" w:cs="Times New Roman"/>
          <w:color w:val="000000"/>
          <w:sz w:val="24"/>
          <w:szCs w:val="24"/>
        </w:rPr>
        <w:t xml:space="preserve"> dle mého názoru</w:t>
      </w:r>
      <w:r w:rsidR="00D448DD">
        <w:rPr>
          <w:rFonts w:ascii="Times New Roman" w:hAnsi="Times New Roman" w:cs="Times New Roman"/>
          <w:color w:val="000000"/>
          <w:sz w:val="24"/>
          <w:szCs w:val="24"/>
        </w:rPr>
        <w:t>,</w:t>
      </w:r>
      <w:r w:rsidR="00E018ED">
        <w:rPr>
          <w:rFonts w:ascii="Times New Roman" w:hAnsi="Times New Roman" w:cs="Times New Roman"/>
          <w:color w:val="000000"/>
          <w:sz w:val="24"/>
          <w:szCs w:val="24"/>
        </w:rPr>
        <w:t xml:space="preserve"> nejpovolanější, protože</w:t>
      </w:r>
      <w:r>
        <w:rPr>
          <w:rFonts w:ascii="Times New Roman" w:hAnsi="Times New Roman" w:cs="Times New Roman"/>
          <w:color w:val="000000"/>
          <w:sz w:val="24"/>
          <w:szCs w:val="24"/>
        </w:rPr>
        <w:t xml:space="preserve"> pracují s podmíněně pro</w:t>
      </w:r>
      <w:r w:rsidR="003C56E9">
        <w:rPr>
          <w:rFonts w:ascii="Times New Roman" w:hAnsi="Times New Roman" w:cs="Times New Roman"/>
          <w:color w:val="000000"/>
          <w:sz w:val="24"/>
          <w:szCs w:val="24"/>
        </w:rPr>
        <w:t>puštěnými.</w:t>
      </w:r>
      <w:r w:rsidR="003C56E9">
        <w:rPr>
          <w:rStyle w:val="Znakapoznpodarou"/>
          <w:rFonts w:ascii="Times New Roman" w:hAnsi="Times New Roman" w:cs="Times New Roman"/>
          <w:color w:val="000000"/>
          <w:sz w:val="24"/>
          <w:szCs w:val="24"/>
        </w:rPr>
        <w:footnoteReference w:id="81"/>
      </w:r>
      <w:r>
        <w:rPr>
          <w:rFonts w:ascii="Times New Roman" w:hAnsi="Times New Roman" w:cs="Times New Roman"/>
          <w:color w:val="000000"/>
          <w:sz w:val="24"/>
          <w:szCs w:val="24"/>
        </w:rPr>
        <w:t xml:space="preserve"> </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ab/>
        <w:t xml:space="preserve">Rád bych se zmínil alespoň krátce i o vývoji podmíněného propuštění z </w:t>
      </w:r>
      <w:r w:rsidR="00084EF4">
        <w:rPr>
          <w:rFonts w:ascii="Times New Roman" w:hAnsi="Times New Roman" w:cs="Times New Roman"/>
          <w:sz w:val="24"/>
          <w:szCs w:val="24"/>
        </w:rPr>
        <w:t>VTOS</w:t>
      </w:r>
      <w:r>
        <w:rPr>
          <w:rFonts w:ascii="Times New Roman" w:hAnsi="Times New Roman" w:cs="Times New Roman"/>
          <w:color w:val="000000"/>
          <w:sz w:val="24"/>
          <w:szCs w:val="24"/>
        </w:rPr>
        <w:t xml:space="preserve"> s dohledem. Vznik</w:t>
      </w:r>
      <w:r w:rsidR="00E018ED">
        <w:rPr>
          <w:rFonts w:ascii="Times New Roman" w:hAnsi="Times New Roman" w:cs="Times New Roman"/>
          <w:color w:val="000000"/>
          <w:sz w:val="24"/>
          <w:szCs w:val="24"/>
        </w:rPr>
        <w:t xml:space="preserve"> podmíněného propuštění v</w:t>
      </w:r>
      <w:r>
        <w:rPr>
          <w:rFonts w:ascii="Times New Roman" w:hAnsi="Times New Roman" w:cs="Times New Roman"/>
          <w:color w:val="000000"/>
          <w:sz w:val="24"/>
          <w:szCs w:val="24"/>
        </w:rPr>
        <w:t xml:space="preserve"> nám známé</w:t>
      </w:r>
      <w:r w:rsidR="00E018ED">
        <w:rPr>
          <w:rFonts w:ascii="Times New Roman" w:hAnsi="Times New Roman" w:cs="Times New Roman"/>
          <w:color w:val="000000"/>
          <w:sz w:val="24"/>
          <w:szCs w:val="24"/>
        </w:rPr>
        <w:t xml:space="preserve"> podobě</w:t>
      </w:r>
      <w:r>
        <w:rPr>
          <w:rFonts w:ascii="Times New Roman" w:hAnsi="Times New Roman" w:cs="Times New Roman"/>
          <w:color w:val="000000"/>
          <w:sz w:val="24"/>
          <w:szCs w:val="24"/>
        </w:rPr>
        <w:t xml:space="preserve"> nastal přijetím novely trestního zákona č. 265/2001 Sb. Touto novelizací došlo k</w:t>
      </w:r>
      <w:r w:rsidR="00902373">
        <w:rPr>
          <w:rFonts w:ascii="Times New Roman" w:hAnsi="Times New Roman" w:cs="Times New Roman"/>
          <w:color w:val="000000"/>
          <w:sz w:val="24"/>
          <w:szCs w:val="24"/>
        </w:rPr>
        <w:t>e</w:t>
      </w:r>
      <w:r>
        <w:rPr>
          <w:rFonts w:ascii="Times New Roman" w:hAnsi="Times New Roman" w:cs="Times New Roman"/>
          <w:color w:val="000000"/>
          <w:sz w:val="24"/>
          <w:szCs w:val="24"/>
        </w:rPr>
        <w:t xml:space="preserve"> změně znění § 63 odst. 1 trestního zákona č. </w:t>
      </w:r>
      <w:r>
        <w:rPr>
          <w:rFonts w:ascii="Times New Roman" w:hAnsi="Times New Roman" w:cs="Times New Roman"/>
          <w:sz w:val="24"/>
          <w:szCs w:val="24"/>
        </w:rPr>
        <w:t>140/1961 Sb.</w:t>
      </w:r>
      <w:r w:rsidR="00902373">
        <w:rPr>
          <w:rFonts w:ascii="Times New Roman" w:hAnsi="Times New Roman" w:cs="Times New Roman"/>
          <w:sz w:val="24"/>
          <w:szCs w:val="24"/>
        </w:rPr>
        <w:t>,</w:t>
      </w:r>
      <w:r>
        <w:rPr>
          <w:rFonts w:ascii="Times New Roman" w:hAnsi="Times New Roman" w:cs="Times New Roman"/>
          <w:sz w:val="24"/>
          <w:szCs w:val="24"/>
        </w:rPr>
        <w:t xml:space="preserve"> a nově bylo možné vyslovit nad pachatelem dohled, který s</w:t>
      </w:r>
      <w:r w:rsidR="00AA41C3">
        <w:rPr>
          <w:rFonts w:ascii="Times New Roman" w:hAnsi="Times New Roman" w:cs="Times New Roman"/>
          <w:sz w:val="24"/>
          <w:szCs w:val="24"/>
        </w:rPr>
        <w:t xml:space="preserve">e řídil § </w:t>
      </w:r>
      <w:r w:rsidR="0077089D">
        <w:rPr>
          <w:rFonts w:ascii="Times New Roman" w:hAnsi="Times New Roman" w:cs="Times New Roman"/>
          <w:sz w:val="24"/>
          <w:szCs w:val="24"/>
        </w:rPr>
        <w:t>26a a §</w:t>
      </w:r>
      <w:r w:rsidR="00AA41C3">
        <w:rPr>
          <w:rFonts w:ascii="Times New Roman" w:hAnsi="Times New Roman" w:cs="Times New Roman"/>
          <w:sz w:val="24"/>
          <w:szCs w:val="24"/>
        </w:rPr>
        <w:t xml:space="preserve"> </w:t>
      </w:r>
      <w:r w:rsidR="0077089D">
        <w:rPr>
          <w:rFonts w:ascii="Times New Roman" w:hAnsi="Times New Roman" w:cs="Times New Roman"/>
          <w:sz w:val="24"/>
          <w:szCs w:val="24"/>
        </w:rPr>
        <w:t>26b, což</w:t>
      </w:r>
      <w:r>
        <w:rPr>
          <w:rFonts w:ascii="Times New Roman" w:hAnsi="Times New Roman" w:cs="Times New Roman"/>
          <w:sz w:val="24"/>
          <w:szCs w:val="24"/>
        </w:rPr>
        <w:t xml:space="preserve"> do této chvíle trestní právo neupravovalo. V minulosti české trestní právo dohled u podmíněného propuštění neznalo. Jedinou formou </w:t>
      </w:r>
      <w:proofErr w:type="spellStart"/>
      <w:r>
        <w:rPr>
          <w:rFonts w:ascii="Times New Roman" w:hAnsi="Times New Roman" w:cs="Times New Roman"/>
          <w:sz w:val="24"/>
          <w:szCs w:val="24"/>
        </w:rPr>
        <w:t>postpenitenciárního</w:t>
      </w:r>
      <w:proofErr w:type="spellEnd"/>
      <w:r>
        <w:rPr>
          <w:rFonts w:ascii="Times New Roman" w:hAnsi="Times New Roman" w:cs="Times New Roman"/>
          <w:sz w:val="24"/>
          <w:szCs w:val="24"/>
        </w:rPr>
        <w:t xml:space="preserve"> působení na pachatele byl pouze ochranný dohled, který se však od dohledu u podmíněného propuštění podstatně lišil. Ochranný dohled byl upraven v samostatném zákoně č. 44/1973 Sb.</w:t>
      </w:r>
      <w:r w:rsidR="00BA2D14">
        <w:rPr>
          <w:rFonts w:ascii="Times New Roman" w:hAnsi="Times New Roman" w:cs="Times New Roman"/>
          <w:sz w:val="24"/>
          <w:szCs w:val="24"/>
        </w:rPr>
        <w:t>,</w:t>
      </w:r>
      <w:r w:rsidR="00AA475B">
        <w:rPr>
          <w:rFonts w:ascii="Times New Roman" w:hAnsi="Times New Roman" w:cs="Times New Roman"/>
          <w:sz w:val="24"/>
          <w:szCs w:val="24"/>
        </w:rPr>
        <w:t xml:space="preserve"> o ochranném dohledu,</w:t>
      </w:r>
      <w:r>
        <w:rPr>
          <w:rFonts w:ascii="Times New Roman" w:hAnsi="Times New Roman" w:cs="Times New Roman"/>
          <w:sz w:val="24"/>
          <w:szCs w:val="24"/>
        </w:rPr>
        <w:t xml:space="preserve"> a na rozdíl od dohledu u podmíněného propuštění se jednalo o určitou formu trestní sankce, jejíž výkon počal po </w:t>
      </w:r>
      <w:r w:rsidR="00084EF4">
        <w:rPr>
          <w:rFonts w:ascii="Times New Roman" w:hAnsi="Times New Roman" w:cs="Times New Roman"/>
          <w:sz w:val="24"/>
          <w:szCs w:val="24"/>
        </w:rPr>
        <w:t>VTOS</w:t>
      </w:r>
      <w:r>
        <w:rPr>
          <w:rFonts w:ascii="Times New Roman" w:hAnsi="Times New Roman" w:cs="Times New Roman"/>
          <w:sz w:val="24"/>
          <w:szCs w:val="24"/>
        </w:rPr>
        <w:t xml:space="preserve"> a spočíval v kontro</w:t>
      </w:r>
      <w:r w:rsidR="003C56E9">
        <w:rPr>
          <w:rFonts w:ascii="Times New Roman" w:hAnsi="Times New Roman" w:cs="Times New Roman"/>
          <w:sz w:val="24"/>
          <w:szCs w:val="24"/>
        </w:rPr>
        <w:t>le dalšího života odsouzeného.</w:t>
      </w:r>
      <w:r w:rsidR="003C56E9">
        <w:rPr>
          <w:rStyle w:val="Znakapoznpodarou"/>
          <w:rFonts w:ascii="Times New Roman" w:hAnsi="Times New Roman" w:cs="Times New Roman"/>
          <w:sz w:val="24"/>
          <w:szCs w:val="24"/>
        </w:rPr>
        <w:footnoteReference w:id="82"/>
      </w:r>
      <w:r w:rsidR="000624B0">
        <w:rPr>
          <w:rStyle w:val="Znakapoznpodarou"/>
          <w:rFonts w:ascii="Times New Roman" w:hAnsi="Times New Roman" w:cs="Times New Roman"/>
          <w:sz w:val="24"/>
          <w:szCs w:val="24"/>
        </w:rPr>
        <w:footnoteReference w:id="83"/>
      </w:r>
      <w:r w:rsidR="00104F64">
        <w:rPr>
          <w:rFonts w:ascii="Times New Roman" w:hAnsi="Times New Roman" w:cs="Times New Roman"/>
          <w:sz w:val="24"/>
          <w:szCs w:val="24"/>
        </w:rPr>
        <w:t xml:space="preserve"> Dle</w:t>
      </w:r>
      <w:r>
        <w:rPr>
          <w:rFonts w:ascii="Times New Roman" w:hAnsi="Times New Roman" w:cs="Times New Roman"/>
          <w:sz w:val="24"/>
          <w:szCs w:val="24"/>
        </w:rPr>
        <w:t xml:space="preserve"> docentky Kalvodové však bylo možné uložit dohled i před účinností výše zmíněné novely a to za použití výkladu ustanovení popisujících přiměřená omezení a </w:t>
      </w:r>
      <w:r>
        <w:rPr>
          <w:rFonts w:ascii="Times New Roman" w:hAnsi="Times New Roman" w:cs="Times New Roman"/>
          <w:sz w:val="24"/>
          <w:szCs w:val="24"/>
        </w:rPr>
        <w:lastRenderedPageBreak/>
        <w:t>p</w:t>
      </w:r>
      <w:r w:rsidR="00896576">
        <w:rPr>
          <w:rFonts w:ascii="Times New Roman" w:hAnsi="Times New Roman" w:cs="Times New Roman"/>
          <w:sz w:val="24"/>
          <w:szCs w:val="24"/>
        </w:rPr>
        <w:t>ovinnosti během zkušební doby.</w:t>
      </w:r>
      <w:r w:rsidR="00896576">
        <w:rPr>
          <w:rStyle w:val="Znakapoznpodarou"/>
          <w:rFonts w:ascii="Times New Roman" w:hAnsi="Times New Roman" w:cs="Times New Roman"/>
          <w:sz w:val="24"/>
          <w:szCs w:val="24"/>
        </w:rPr>
        <w:footnoteReference w:id="84"/>
      </w:r>
      <w:r>
        <w:rPr>
          <w:rFonts w:ascii="Times New Roman" w:hAnsi="Times New Roman" w:cs="Times New Roman"/>
          <w:sz w:val="24"/>
          <w:szCs w:val="24"/>
        </w:rPr>
        <w:t xml:space="preserve"> </w:t>
      </w:r>
    </w:p>
    <w:p w:rsidR="00DD66BB" w:rsidRDefault="00DD66BB" w:rsidP="00FB4A60">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ab/>
        <w:t>Zásadní význam pro funkčnost výkonu dohledu u podmíněného propuštění znamenalo přijetí zákona č. 257/2000 Sb., o Probační a mediační službě. Právě na</w:t>
      </w:r>
      <w:r w:rsidR="00652C03">
        <w:rPr>
          <w:rFonts w:ascii="Times New Roman" w:hAnsi="Times New Roman" w:cs="Times New Roman"/>
          <w:sz w:val="24"/>
          <w:szCs w:val="24"/>
        </w:rPr>
        <w:t xml:space="preserve"> jeho základě</w:t>
      </w:r>
      <w:r>
        <w:rPr>
          <w:rFonts w:ascii="Times New Roman" w:hAnsi="Times New Roman" w:cs="Times New Roman"/>
          <w:sz w:val="24"/>
          <w:szCs w:val="24"/>
        </w:rPr>
        <w:t xml:space="preserve"> došlo k vymezení role probačního úředníka při dohledu u podmíněného propuštění. </w:t>
      </w:r>
      <w:r w:rsidR="00CC6108">
        <w:rPr>
          <w:rFonts w:ascii="Times New Roman" w:hAnsi="Times New Roman" w:cs="Times New Roman"/>
          <w:sz w:val="24"/>
          <w:szCs w:val="24"/>
        </w:rPr>
        <w:t xml:space="preserve">Dle § 2 </w:t>
      </w:r>
      <w:r>
        <w:rPr>
          <w:rFonts w:ascii="Times New Roman" w:hAnsi="Times New Roman" w:cs="Times New Roman"/>
          <w:sz w:val="24"/>
          <w:szCs w:val="24"/>
        </w:rPr>
        <w:t>se probací rozumí i „sledování chování odsouzeného ve zkušební době podmíněného propuštění z </w:t>
      </w:r>
      <w:r w:rsidR="008A1782">
        <w:rPr>
          <w:rFonts w:ascii="Times New Roman" w:hAnsi="Times New Roman" w:cs="Times New Roman"/>
          <w:sz w:val="24"/>
          <w:szCs w:val="24"/>
        </w:rPr>
        <w:t>VTOS</w:t>
      </w:r>
      <w:r>
        <w:rPr>
          <w:rFonts w:ascii="Times New Roman" w:hAnsi="Times New Roman" w:cs="Times New Roman"/>
          <w:sz w:val="24"/>
          <w:szCs w:val="24"/>
        </w:rPr>
        <w:t>“. Odborná literatura v případě dohledu v rámci podmíněného propuštění však mí</w:t>
      </w:r>
      <w:r w:rsidR="001E61B4">
        <w:rPr>
          <w:rFonts w:ascii="Times New Roman" w:hAnsi="Times New Roman" w:cs="Times New Roman"/>
          <w:sz w:val="24"/>
          <w:szCs w:val="24"/>
        </w:rPr>
        <w:t>sto probace volí termín parole.</w:t>
      </w:r>
      <w:r w:rsidR="001E61B4">
        <w:rPr>
          <w:rStyle w:val="Znakapoznpodarou"/>
          <w:rFonts w:ascii="Times New Roman" w:hAnsi="Times New Roman" w:cs="Times New Roman"/>
          <w:sz w:val="24"/>
          <w:szCs w:val="24"/>
        </w:rPr>
        <w:footnoteReference w:id="85"/>
      </w:r>
      <w:r>
        <w:rPr>
          <w:rFonts w:ascii="Times New Roman" w:hAnsi="Times New Roman" w:cs="Times New Roman"/>
          <w:sz w:val="24"/>
          <w:szCs w:val="24"/>
        </w:rPr>
        <w:t xml:space="preserve"> Existuje však i další role probačního úředníka v procesu podmíněného propuštění. Probační úředník dle § 4</w:t>
      </w:r>
      <w:r w:rsidR="00CC6108">
        <w:rPr>
          <w:rFonts w:ascii="Times New Roman" w:hAnsi="Times New Roman" w:cs="Times New Roman"/>
          <w:sz w:val="24"/>
          <w:szCs w:val="24"/>
        </w:rPr>
        <w:t xml:space="preserve"> odst. 8</w:t>
      </w:r>
      <w:r>
        <w:rPr>
          <w:rFonts w:ascii="Times New Roman" w:hAnsi="Times New Roman" w:cs="Times New Roman"/>
          <w:sz w:val="24"/>
          <w:szCs w:val="24"/>
        </w:rPr>
        <w:t xml:space="preserve"> může zpracovat stanovis</w:t>
      </w:r>
      <w:r w:rsidR="000529C0">
        <w:rPr>
          <w:rFonts w:ascii="Times New Roman" w:hAnsi="Times New Roman" w:cs="Times New Roman"/>
          <w:sz w:val="24"/>
          <w:szCs w:val="24"/>
        </w:rPr>
        <w:t>ko PMS</w:t>
      </w:r>
      <w:r>
        <w:rPr>
          <w:rFonts w:ascii="Times New Roman" w:hAnsi="Times New Roman" w:cs="Times New Roman"/>
          <w:sz w:val="24"/>
          <w:szCs w:val="24"/>
        </w:rPr>
        <w:t xml:space="preserve"> k žá</w:t>
      </w:r>
      <w:r w:rsidR="00BB06EA">
        <w:rPr>
          <w:rFonts w:ascii="Times New Roman" w:hAnsi="Times New Roman" w:cs="Times New Roman"/>
          <w:sz w:val="24"/>
          <w:szCs w:val="24"/>
        </w:rPr>
        <w:t>dosti o podmíněné propuštění.</w:t>
      </w:r>
      <w:r w:rsidR="00BB06EA">
        <w:rPr>
          <w:rStyle w:val="Znakapoznpodarou"/>
          <w:rFonts w:ascii="Times New Roman" w:hAnsi="Times New Roman" w:cs="Times New Roman"/>
          <w:sz w:val="24"/>
          <w:szCs w:val="24"/>
        </w:rPr>
        <w:footnoteReference w:id="86"/>
      </w:r>
      <w:r>
        <w:rPr>
          <w:rFonts w:ascii="Times New Roman" w:hAnsi="Times New Roman" w:cs="Times New Roman"/>
          <w:sz w:val="24"/>
          <w:szCs w:val="24"/>
        </w:rPr>
        <w:t xml:space="preserve"> Pro lepší představu o tom, v jakém rozsahu </w:t>
      </w:r>
      <w:r w:rsidR="000529C0">
        <w:rPr>
          <w:rFonts w:ascii="Times New Roman" w:hAnsi="Times New Roman" w:cs="Times New Roman"/>
          <w:sz w:val="24"/>
          <w:szCs w:val="24"/>
        </w:rPr>
        <w:t>se PMS</w:t>
      </w:r>
      <w:r>
        <w:rPr>
          <w:rFonts w:ascii="Times New Roman" w:hAnsi="Times New Roman" w:cs="Times New Roman"/>
          <w:sz w:val="24"/>
          <w:szCs w:val="24"/>
        </w:rPr>
        <w:t xml:space="preserve"> zúčastní jednotlivých úkonů v rámci podmíněného propuštění, nám pomůže níže přilož</w:t>
      </w:r>
      <w:r w:rsidR="004D01B0">
        <w:rPr>
          <w:rFonts w:ascii="Times New Roman" w:hAnsi="Times New Roman" w:cs="Times New Roman"/>
          <w:sz w:val="24"/>
          <w:szCs w:val="24"/>
        </w:rPr>
        <w:t>ená statistika.</w:t>
      </w:r>
      <w:r>
        <w:rPr>
          <w:rFonts w:ascii="Times New Roman" w:hAnsi="Times New Roman" w:cs="Times New Roman"/>
          <w:sz w:val="24"/>
          <w:szCs w:val="24"/>
        </w:rPr>
        <w:t xml:space="preserve"> Z ní je patrné, že úkony v rámci podmíněného propuštění s dohledem tvoří nezanedbatelnou část p</w:t>
      </w:r>
      <w:r w:rsidR="000529C0">
        <w:rPr>
          <w:rFonts w:ascii="Times New Roman" w:hAnsi="Times New Roman" w:cs="Times New Roman"/>
          <w:sz w:val="24"/>
          <w:szCs w:val="24"/>
        </w:rPr>
        <w:t>racovní činnosti PMS</w:t>
      </w:r>
      <w:r w:rsidR="00ED48C7">
        <w:rPr>
          <w:rFonts w:ascii="Times New Roman" w:hAnsi="Times New Roman" w:cs="Times New Roman"/>
          <w:sz w:val="24"/>
          <w:szCs w:val="24"/>
        </w:rPr>
        <w:t>.</w:t>
      </w:r>
      <w:r w:rsidR="00ED48C7">
        <w:rPr>
          <w:rStyle w:val="Znakapoznpodarou"/>
          <w:rFonts w:ascii="Times New Roman" w:hAnsi="Times New Roman" w:cs="Times New Roman"/>
          <w:sz w:val="24"/>
          <w:szCs w:val="24"/>
        </w:rPr>
        <w:footnoteReference w:id="87"/>
      </w:r>
    </w:p>
    <w:p w:rsidR="00DD66BB" w:rsidRDefault="00DD66BB" w:rsidP="00DD66BB">
      <w:pPr>
        <w:widowControl w:val="0"/>
        <w:autoSpaceDE w:val="0"/>
        <w:autoSpaceDN w:val="0"/>
        <w:adjustRightInd w:val="0"/>
        <w:spacing w:after="0" w:line="360" w:lineRule="auto"/>
        <w:jc w:val="both"/>
        <w:rPr>
          <w:rFonts w:ascii="Times New Roman" w:hAnsi="Times New Roman" w:cs="Times New Roman"/>
          <w:color w:val="000000"/>
          <w:sz w:val="24"/>
          <w:szCs w:val="24"/>
        </w:rPr>
      </w:pPr>
    </w:p>
    <w:p w:rsidR="00DD66BB" w:rsidRDefault="00B813F6" w:rsidP="00DD66BB">
      <w:pPr>
        <w:widowControl w:val="0"/>
        <w:autoSpaceDE w:val="0"/>
        <w:autoSpaceDN w:val="0"/>
        <w:adjustRightInd w:val="0"/>
        <w:spacing w:after="0" w:line="24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Příloha č. 2</w:t>
      </w:r>
      <w:r w:rsidR="00DD66BB">
        <w:rPr>
          <w:rFonts w:ascii="Times New Roman" w:eastAsia="Times New Roman" w:hAnsi="Times New Roman" w:cs="Times New Roman"/>
          <w:b/>
          <w:sz w:val="24"/>
          <w:szCs w:val="24"/>
        </w:rPr>
        <w:t>:</w:t>
      </w:r>
    </w:p>
    <w:p w:rsidR="00DD66BB" w:rsidRDefault="00DD66BB" w:rsidP="00DD66BB">
      <w:pPr>
        <w:widowControl w:val="0"/>
        <w:autoSpaceDE w:val="0"/>
        <w:autoSpaceDN w:val="0"/>
        <w:adjustRightInd w:val="0"/>
        <w:spacing w:after="0" w:line="360" w:lineRule="auto"/>
        <w:jc w:val="both"/>
        <w:rPr>
          <w:rFonts w:ascii="Times New Roman" w:hAnsi="Times New Roman" w:cs="Times New Roman"/>
          <w:sz w:val="24"/>
          <w:szCs w:val="24"/>
        </w:rPr>
      </w:pPr>
    </w:p>
    <w:p w:rsidR="00DD66BB" w:rsidRDefault="00DD66BB" w:rsidP="00DD66BB">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Pr>
          <w:rFonts w:ascii="Arial" w:eastAsia="Times New Roman" w:hAnsi="Arial" w:cs="Arial"/>
          <w:w w:val="99"/>
          <w:sz w:val="20"/>
          <w:szCs w:val="20"/>
        </w:rPr>
        <w:t>Ú</w:t>
      </w:r>
      <w:r>
        <w:rPr>
          <w:rFonts w:ascii="Arial" w:eastAsia="Times New Roman" w:hAnsi="Arial" w:cs="Arial"/>
          <w:spacing w:val="3"/>
          <w:w w:val="99"/>
          <w:sz w:val="20"/>
          <w:szCs w:val="20"/>
        </w:rPr>
        <w:t>k</w:t>
      </w:r>
      <w:r>
        <w:rPr>
          <w:rFonts w:ascii="Arial" w:eastAsia="Times New Roman" w:hAnsi="Arial" w:cs="Arial"/>
          <w:w w:val="99"/>
          <w:sz w:val="20"/>
          <w:szCs w:val="20"/>
        </w:rPr>
        <w:t>o</w:t>
      </w:r>
      <w:r>
        <w:rPr>
          <w:rFonts w:ascii="Arial" w:eastAsia="Times New Roman" w:hAnsi="Arial" w:cs="Arial"/>
          <w:spacing w:val="1"/>
          <w:w w:val="99"/>
          <w:sz w:val="20"/>
          <w:szCs w:val="20"/>
        </w:rPr>
        <w:t>n</w:t>
      </w:r>
      <w:r>
        <w:rPr>
          <w:rFonts w:ascii="Arial" w:eastAsia="Times New Roman" w:hAnsi="Arial" w:cs="Arial"/>
          <w:w w:val="99"/>
          <w:sz w:val="20"/>
          <w:szCs w:val="20"/>
        </w:rPr>
        <w:t>y</w:t>
      </w:r>
      <w:r>
        <w:rPr>
          <w:rFonts w:ascii="Arial" w:eastAsia="Times New Roman" w:hAnsi="Arial" w:cs="Arial"/>
          <w:spacing w:val="-3"/>
          <w:sz w:val="20"/>
          <w:szCs w:val="20"/>
        </w:rPr>
        <w:t xml:space="preserve"> </w:t>
      </w:r>
      <w:r>
        <w:rPr>
          <w:rFonts w:ascii="Arial" w:eastAsia="Times New Roman" w:hAnsi="Arial" w:cs="Arial"/>
          <w:w w:val="99"/>
          <w:sz w:val="20"/>
          <w:szCs w:val="20"/>
        </w:rPr>
        <w:t>v</w:t>
      </w:r>
      <w:r>
        <w:rPr>
          <w:rFonts w:ascii="Arial" w:eastAsia="Times New Roman" w:hAnsi="Arial" w:cs="Arial"/>
          <w:spacing w:val="-1"/>
          <w:sz w:val="20"/>
          <w:szCs w:val="20"/>
        </w:rPr>
        <w:t xml:space="preserve"> </w:t>
      </w:r>
      <w:r>
        <w:rPr>
          <w:rFonts w:ascii="Arial" w:eastAsia="Times New Roman" w:hAnsi="Arial" w:cs="Arial"/>
          <w:w w:val="99"/>
          <w:sz w:val="20"/>
          <w:szCs w:val="20"/>
        </w:rPr>
        <w:t>rá</w:t>
      </w:r>
      <w:r>
        <w:rPr>
          <w:rFonts w:ascii="Arial" w:eastAsia="Times New Roman" w:hAnsi="Arial" w:cs="Arial"/>
          <w:spacing w:val="3"/>
          <w:w w:val="99"/>
          <w:sz w:val="20"/>
          <w:szCs w:val="20"/>
        </w:rPr>
        <w:t>m</w:t>
      </w:r>
      <w:r>
        <w:rPr>
          <w:rFonts w:ascii="Arial" w:eastAsia="Times New Roman" w:hAnsi="Arial" w:cs="Arial"/>
          <w:spacing w:val="1"/>
          <w:w w:val="99"/>
          <w:sz w:val="20"/>
          <w:szCs w:val="20"/>
        </w:rPr>
        <w:t>c</w:t>
      </w:r>
      <w:r>
        <w:rPr>
          <w:rFonts w:ascii="Arial" w:eastAsia="Times New Roman" w:hAnsi="Arial" w:cs="Arial"/>
          <w:w w:val="99"/>
          <w:sz w:val="20"/>
          <w:szCs w:val="20"/>
        </w:rPr>
        <w:t>i</w:t>
      </w:r>
      <w:r>
        <w:rPr>
          <w:rFonts w:ascii="Arial" w:eastAsia="Times New Roman" w:hAnsi="Arial" w:cs="Arial"/>
          <w:sz w:val="20"/>
          <w:szCs w:val="20"/>
        </w:rPr>
        <w:t xml:space="preserve"> </w:t>
      </w:r>
      <w:r>
        <w:rPr>
          <w:rFonts w:ascii="Arial" w:eastAsia="Times New Roman" w:hAnsi="Arial" w:cs="Arial"/>
          <w:w w:val="99"/>
          <w:sz w:val="20"/>
          <w:szCs w:val="20"/>
        </w:rPr>
        <w:t>v</w:t>
      </w:r>
      <w:r>
        <w:rPr>
          <w:rFonts w:ascii="Arial" w:eastAsia="Times New Roman" w:hAnsi="Arial" w:cs="Arial"/>
          <w:spacing w:val="-5"/>
          <w:w w:val="99"/>
          <w:sz w:val="20"/>
          <w:szCs w:val="20"/>
        </w:rPr>
        <w:t>y</w:t>
      </w:r>
      <w:r>
        <w:rPr>
          <w:rFonts w:ascii="Arial" w:eastAsia="Times New Roman" w:hAnsi="Arial" w:cs="Arial"/>
          <w:spacing w:val="2"/>
          <w:w w:val="99"/>
          <w:sz w:val="20"/>
          <w:szCs w:val="20"/>
        </w:rPr>
        <w:t>ko</w:t>
      </w:r>
      <w:r>
        <w:rPr>
          <w:rFonts w:ascii="Arial" w:eastAsia="Times New Roman" w:hAnsi="Arial" w:cs="Arial"/>
          <w:w w:val="99"/>
          <w:sz w:val="20"/>
          <w:szCs w:val="20"/>
        </w:rPr>
        <w:t>n</w:t>
      </w:r>
      <w:r>
        <w:rPr>
          <w:rFonts w:ascii="Arial" w:eastAsia="Times New Roman" w:hAnsi="Arial" w:cs="Arial"/>
          <w:spacing w:val="2"/>
          <w:w w:val="99"/>
          <w:sz w:val="20"/>
          <w:szCs w:val="20"/>
        </w:rPr>
        <w:t>á</w:t>
      </w:r>
      <w:r>
        <w:rPr>
          <w:rFonts w:ascii="Arial" w:eastAsia="Times New Roman" w:hAnsi="Arial" w:cs="Arial"/>
          <w:spacing w:val="-1"/>
          <w:w w:val="99"/>
          <w:sz w:val="20"/>
          <w:szCs w:val="20"/>
        </w:rPr>
        <w:t>v</w:t>
      </w:r>
      <w:r>
        <w:rPr>
          <w:rFonts w:ascii="Arial" w:eastAsia="Times New Roman" w:hAnsi="Arial" w:cs="Arial"/>
          <w:w w:val="99"/>
          <w:sz w:val="20"/>
          <w:szCs w:val="20"/>
        </w:rPr>
        <w:t>ací</w:t>
      </w:r>
      <w:r>
        <w:rPr>
          <w:rFonts w:ascii="Arial" w:eastAsia="Times New Roman" w:hAnsi="Arial" w:cs="Arial"/>
          <w:spacing w:val="2"/>
          <w:w w:val="99"/>
          <w:sz w:val="20"/>
          <w:szCs w:val="20"/>
        </w:rPr>
        <w:t>h</w:t>
      </w:r>
      <w:r>
        <w:rPr>
          <w:rFonts w:ascii="Arial" w:eastAsia="Times New Roman" w:hAnsi="Arial" w:cs="Arial"/>
          <w:w w:val="99"/>
          <w:sz w:val="20"/>
          <w:szCs w:val="20"/>
        </w:rPr>
        <w:t>o</w:t>
      </w:r>
      <w:r>
        <w:rPr>
          <w:rFonts w:ascii="Arial" w:eastAsia="Times New Roman" w:hAnsi="Arial" w:cs="Arial"/>
          <w:sz w:val="20"/>
          <w:szCs w:val="20"/>
        </w:rPr>
        <w:t xml:space="preserve"> </w:t>
      </w:r>
      <w:r>
        <w:rPr>
          <w:rFonts w:ascii="Arial" w:eastAsia="Times New Roman" w:hAnsi="Arial" w:cs="Arial"/>
          <w:w w:val="99"/>
          <w:sz w:val="20"/>
          <w:szCs w:val="20"/>
        </w:rPr>
        <w:t>ř</w:t>
      </w:r>
      <w:r>
        <w:rPr>
          <w:rFonts w:ascii="Arial" w:eastAsia="Times New Roman" w:hAnsi="Arial" w:cs="Arial"/>
          <w:spacing w:val="2"/>
          <w:w w:val="99"/>
          <w:sz w:val="20"/>
          <w:szCs w:val="20"/>
        </w:rPr>
        <w:t>í</w:t>
      </w:r>
      <w:r>
        <w:rPr>
          <w:rFonts w:ascii="Arial" w:eastAsia="Times New Roman" w:hAnsi="Arial" w:cs="Arial"/>
          <w:spacing w:val="-3"/>
          <w:w w:val="99"/>
          <w:sz w:val="20"/>
          <w:szCs w:val="20"/>
        </w:rPr>
        <w:t>z</w:t>
      </w:r>
      <w:r>
        <w:rPr>
          <w:rFonts w:ascii="Arial" w:eastAsia="Times New Roman" w:hAnsi="Arial" w:cs="Arial"/>
          <w:spacing w:val="1"/>
          <w:w w:val="99"/>
          <w:sz w:val="20"/>
          <w:szCs w:val="20"/>
        </w:rPr>
        <w:t>e</w:t>
      </w:r>
      <w:r>
        <w:rPr>
          <w:rFonts w:ascii="Arial" w:eastAsia="Times New Roman" w:hAnsi="Arial" w:cs="Arial"/>
          <w:w w:val="99"/>
          <w:sz w:val="20"/>
          <w:szCs w:val="20"/>
        </w:rPr>
        <w:t>ní</w:t>
      </w:r>
      <w:r>
        <w:rPr>
          <w:rFonts w:ascii="Arial" w:eastAsia="Times New Roman" w:hAnsi="Arial" w:cs="Arial"/>
          <w:spacing w:val="58"/>
          <w:sz w:val="20"/>
          <w:szCs w:val="20"/>
        </w:rPr>
        <w:t xml:space="preserve"> </w:t>
      </w:r>
      <w:r>
        <w:rPr>
          <w:rFonts w:ascii="Arial" w:eastAsia="Times New Roman" w:hAnsi="Arial" w:cs="Arial"/>
          <w:w w:val="99"/>
          <w:sz w:val="20"/>
          <w:szCs w:val="20"/>
        </w:rPr>
        <w:t>-</w:t>
      </w:r>
      <w:r>
        <w:rPr>
          <w:rFonts w:ascii="Arial" w:eastAsia="Times New Roman" w:hAnsi="Arial" w:cs="Arial"/>
          <w:sz w:val="20"/>
          <w:szCs w:val="20"/>
        </w:rPr>
        <w:t xml:space="preserve"> </w:t>
      </w:r>
      <w:r>
        <w:rPr>
          <w:rFonts w:ascii="Arial" w:eastAsia="Times New Roman" w:hAnsi="Arial" w:cs="Arial"/>
          <w:spacing w:val="1"/>
          <w:w w:val="99"/>
          <w:sz w:val="20"/>
          <w:szCs w:val="20"/>
        </w:rPr>
        <w:t>s</w:t>
      </w:r>
      <w:r>
        <w:rPr>
          <w:rFonts w:ascii="Arial" w:eastAsia="Times New Roman" w:hAnsi="Arial" w:cs="Arial"/>
          <w:w w:val="99"/>
          <w:sz w:val="20"/>
          <w:szCs w:val="20"/>
        </w:rPr>
        <w:t>ta</w:t>
      </w:r>
      <w:r>
        <w:rPr>
          <w:rFonts w:ascii="Arial" w:eastAsia="Times New Roman" w:hAnsi="Arial" w:cs="Arial"/>
          <w:spacing w:val="2"/>
          <w:w w:val="99"/>
          <w:sz w:val="20"/>
          <w:szCs w:val="20"/>
        </w:rPr>
        <w:t>t</w:t>
      </w:r>
      <w:r>
        <w:rPr>
          <w:rFonts w:ascii="Arial" w:eastAsia="Times New Roman" w:hAnsi="Arial" w:cs="Arial"/>
          <w:w w:val="99"/>
          <w:sz w:val="20"/>
          <w:szCs w:val="20"/>
        </w:rPr>
        <w:t>ist</w:t>
      </w:r>
      <w:r>
        <w:rPr>
          <w:rFonts w:ascii="Arial" w:eastAsia="Times New Roman" w:hAnsi="Arial" w:cs="Arial"/>
          <w:spacing w:val="-1"/>
          <w:w w:val="99"/>
          <w:sz w:val="20"/>
          <w:szCs w:val="20"/>
        </w:rPr>
        <w:t>i</w:t>
      </w:r>
      <w:r>
        <w:rPr>
          <w:rFonts w:ascii="Arial" w:eastAsia="Times New Roman" w:hAnsi="Arial" w:cs="Arial"/>
          <w:spacing w:val="3"/>
          <w:w w:val="99"/>
          <w:sz w:val="20"/>
          <w:szCs w:val="20"/>
        </w:rPr>
        <w:t>k</w:t>
      </w:r>
      <w:r>
        <w:rPr>
          <w:rFonts w:ascii="Arial" w:eastAsia="Times New Roman" w:hAnsi="Arial" w:cs="Arial"/>
          <w:w w:val="99"/>
          <w:sz w:val="20"/>
          <w:szCs w:val="20"/>
        </w:rPr>
        <w:t>a</w:t>
      </w:r>
      <w:r>
        <w:rPr>
          <w:rFonts w:ascii="Arial" w:eastAsia="Times New Roman" w:hAnsi="Arial" w:cs="Arial"/>
          <w:sz w:val="20"/>
          <w:szCs w:val="20"/>
        </w:rPr>
        <w:t xml:space="preserve"> </w:t>
      </w:r>
      <w:r>
        <w:rPr>
          <w:rFonts w:ascii="Arial" w:eastAsia="Times New Roman" w:hAnsi="Arial" w:cs="Arial"/>
          <w:w w:val="99"/>
          <w:sz w:val="20"/>
          <w:szCs w:val="20"/>
        </w:rPr>
        <w:t>činno</w:t>
      </w:r>
      <w:r>
        <w:rPr>
          <w:rFonts w:ascii="Arial" w:eastAsia="Times New Roman" w:hAnsi="Arial" w:cs="Arial"/>
          <w:spacing w:val="1"/>
          <w:w w:val="99"/>
          <w:sz w:val="20"/>
          <w:szCs w:val="20"/>
        </w:rPr>
        <w:t>s</w:t>
      </w:r>
      <w:r>
        <w:rPr>
          <w:rFonts w:ascii="Arial" w:eastAsia="Times New Roman" w:hAnsi="Arial" w:cs="Arial"/>
          <w:w w:val="99"/>
          <w:sz w:val="20"/>
          <w:szCs w:val="20"/>
        </w:rPr>
        <w:t>ti</w:t>
      </w:r>
      <w:r>
        <w:rPr>
          <w:rFonts w:ascii="Arial" w:eastAsia="Times New Roman" w:hAnsi="Arial" w:cs="Arial"/>
          <w:spacing w:val="3"/>
          <w:sz w:val="20"/>
          <w:szCs w:val="20"/>
        </w:rPr>
        <w:t xml:space="preserve"> </w:t>
      </w:r>
      <w:r>
        <w:rPr>
          <w:rFonts w:ascii="Arial" w:eastAsia="Times New Roman" w:hAnsi="Arial" w:cs="Arial"/>
          <w:spacing w:val="1"/>
          <w:w w:val="99"/>
          <w:sz w:val="20"/>
          <w:szCs w:val="20"/>
        </w:rPr>
        <w:t>j</w:t>
      </w:r>
      <w:r>
        <w:rPr>
          <w:rFonts w:ascii="Arial" w:eastAsia="Times New Roman" w:hAnsi="Arial" w:cs="Arial"/>
          <w:w w:val="99"/>
          <w:sz w:val="20"/>
          <w:szCs w:val="20"/>
        </w:rPr>
        <w:t>edno</w:t>
      </w:r>
      <w:r>
        <w:rPr>
          <w:rFonts w:ascii="Arial" w:eastAsia="Times New Roman" w:hAnsi="Arial" w:cs="Arial"/>
          <w:spacing w:val="1"/>
          <w:w w:val="99"/>
          <w:sz w:val="20"/>
          <w:szCs w:val="20"/>
        </w:rPr>
        <w:t>t</w:t>
      </w:r>
      <w:r>
        <w:rPr>
          <w:rFonts w:ascii="Arial" w:eastAsia="Times New Roman" w:hAnsi="Arial" w:cs="Arial"/>
          <w:w w:val="99"/>
          <w:sz w:val="20"/>
          <w:szCs w:val="20"/>
        </w:rPr>
        <w:t>li</w:t>
      </w:r>
      <w:r>
        <w:rPr>
          <w:rFonts w:ascii="Arial" w:eastAsia="Times New Roman" w:hAnsi="Arial" w:cs="Arial"/>
          <w:spacing w:val="3"/>
          <w:w w:val="99"/>
          <w:sz w:val="20"/>
          <w:szCs w:val="20"/>
        </w:rPr>
        <w:t>v</w:t>
      </w:r>
      <w:r>
        <w:rPr>
          <w:rFonts w:ascii="Arial" w:eastAsia="Times New Roman" w:hAnsi="Arial" w:cs="Arial"/>
          <w:spacing w:val="-5"/>
          <w:w w:val="99"/>
          <w:sz w:val="20"/>
          <w:szCs w:val="20"/>
        </w:rPr>
        <w:t>ý</w:t>
      </w:r>
      <w:r>
        <w:rPr>
          <w:rFonts w:ascii="Arial" w:eastAsia="Times New Roman" w:hAnsi="Arial" w:cs="Arial"/>
          <w:spacing w:val="3"/>
          <w:w w:val="99"/>
          <w:sz w:val="20"/>
          <w:szCs w:val="20"/>
        </w:rPr>
        <w:t>c</w:t>
      </w:r>
      <w:r>
        <w:rPr>
          <w:rFonts w:ascii="Arial" w:eastAsia="Times New Roman" w:hAnsi="Arial" w:cs="Arial"/>
          <w:w w:val="99"/>
          <w:sz w:val="20"/>
          <w:szCs w:val="20"/>
        </w:rPr>
        <w:t>h</w:t>
      </w:r>
      <w:r>
        <w:rPr>
          <w:rFonts w:ascii="Arial" w:eastAsia="Times New Roman" w:hAnsi="Arial" w:cs="Arial"/>
          <w:sz w:val="20"/>
          <w:szCs w:val="20"/>
        </w:rPr>
        <w:t xml:space="preserve"> </w:t>
      </w:r>
      <w:r>
        <w:rPr>
          <w:rFonts w:ascii="Arial" w:eastAsia="Times New Roman" w:hAnsi="Arial" w:cs="Arial"/>
          <w:spacing w:val="4"/>
          <w:w w:val="99"/>
          <w:sz w:val="20"/>
          <w:szCs w:val="20"/>
        </w:rPr>
        <w:t>k</w:t>
      </w:r>
      <w:r>
        <w:rPr>
          <w:rFonts w:ascii="Arial" w:eastAsia="Times New Roman" w:hAnsi="Arial" w:cs="Arial"/>
          <w:w w:val="99"/>
          <w:sz w:val="20"/>
          <w:szCs w:val="20"/>
        </w:rPr>
        <w:t>ra</w:t>
      </w:r>
      <w:r>
        <w:rPr>
          <w:rFonts w:ascii="Arial" w:eastAsia="Times New Roman" w:hAnsi="Arial" w:cs="Arial"/>
          <w:spacing w:val="1"/>
          <w:w w:val="99"/>
          <w:sz w:val="20"/>
          <w:szCs w:val="20"/>
        </w:rPr>
        <w:t>j</w:t>
      </w:r>
      <w:r>
        <w:rPr>
          <w:rFonts w:ascii="Arial" w:eastAsia="Times New Roman" w:hAnsi="Arial" w:cs="Arial"/>
          <w:w w:val="99"/>
          <w:sz w:val="20"/>
          <w:szCs w:val="20"/>
        </w:rPr>
        <w:t>ů</w:t>
      </w:r>
      <w:r>
        <w:rPr>
          <w:rFonts w:ascii="Arial" w:eastAsia="Times New Roman" w:hAnsi="Arial" w:cs="Arial"/>
          <w:sz w:val="20"/>
          <w:szCs w:val="20"/>
        </w:rPr>
        <w:t xml:space="preserve"> </w:t>
      </w:r>
      <w:r>
        <w:rPr>
          <w:rFonts w:ascii="Arial" w:eastAsia="Times New Roman" w:hAnsi="Arial" w:cs="Arial"/>
          <w:w w:val="99"/>
          <w:sz w:val="20"/>
          <w:szCs w:val="20"/>
        </w:rPr>
        <w:t>za</w:t>
      </w:r>
      <w:r>
        <w:rPr>
          <w:rFonts w:ascii="Arial" w:eastAsia="Times New Roman" w:hAnsi="Arial" w:cs="Arial"/>
          <w:sz w:val="20"/>
          <w:szCs w:val="20"/>
        </w:rPr>
        <w:t xml:space="preserve"> </w:t>
      </w:r>
      <w:r>
        <w:rPr>
          <w:rFonts w:ascii="Arial" w:eastAsia="Times New Roman" w:hAnsi="Arial" w:cs="Arial"/>
          <w:w w:val="99"/>
          <w:sz w:val="20"/>
          <w:szCs w:val="20"/>
        </w:rPr>
        <w:t>rok</w:t>
      </w:r>
      <w:r>
        <w:rPr>
          <w:rFonts w:ascii="Arial" w:eastAsia="Times New Roman" w:hAnsi="Arial" w:cs="Arial"/>
          <w:spacing w:val="2"/>
          <w:sz w:val="20"/>
          <w:szCs w:val="20"/>
        </w:rPr>
        <w:t xml:space="preserve"> </w:t>
      </w:r>
      <w:r>
        <w:rPr>
          <w:rFonts w:ascii="Arial" w:eastAsia="Times New Roman" w:hAnsi="Arial" w:cs="Arial"/>
          <w:w w:val="99"/>
          <w:sz w:val="20"/>
          <w:szCs w:val="20"/>
        </w:rPr>
        <w:t>2013</w:t>
      </w:r>
    </w:p>
    <w:p w:rsidR="00DD66BB" w:rsidRDefault="00DD66BB" w:rsidP="00DD66BB">
      <w:pPr>
        <w:widowControl w:val="0"/>
        <w:autoSpaceDE w:val="0"/>
        <w:autoSpaceDN w:val="0"/>
        <w:adjustRightInd w:val="0"/>
        <w:spacing w:after="0" w:line="9" w:lineRule="exact"/>
        <w:rPr>
          <w:rFonts w:ascii="Arial" w:eastAsia="Times New Roman" w:hAnsi="Arial" w:cs="Arial"/>
          <w:sz w:val="2"/>
          <w:szCs w:val="2"/>
        </w:rPr>
      </w:pPr>
    </w:p>
    <w:tbl>
      <w:tblPr>
        <w:tblW w:w="10892" w:type="dxa"/>
        <w:tblInd w:w="-1180" w:type="dxa"/>
        <w:tblLayout w:type="fixed"/>
        <w:tblCellMar>
          <w:left w:w="0" w:type="dxa"/>
          <w:right w:w="0" w:type="dxa"/>
        </w:tblCellMar>
        <w:tblLook w:val="0000" w:firstRow="0" w:lastRow="0" w:firstColumn="0" w:lastColumn="0" w:noHBand="0" w:noVBand="0"/>
      </w:tblPr>
      <w:tblGrid>
        <w:gridCol w:w="1546"/>
        <w:gridCol w:w="642"/>
        <w:gridCol w:w="621"/>
        <w:gridCol w:w="621"/>
        <w:gridCol w:w="622"/>
        <w:gridCol w:w="621"/>
        <w:gridCol w:w="622"/>
        <w:gridCol w:w="621"/>
        <w:gridCol w:w="621"/>
        <w:gridCol w:w="622"/>
        <w:gridCol w:w="621"/>
        <w:gridCol w:w="622"/>
        <w:gridCol w:w="621"/>
        <w:gridCol w:w="627"/>
        <w:gridCol w:w="1242"/>
      </w:tblGrid>
      <w:tr w:rsidR="002E70E5" w:rsidTr="00C73F7C">
        <w:trPr>
          <w:trHeight w:hRule="exact" w:val="575"/>
        </w:trPr>
        <w:tc>
          <w:tcPr>
            <w:tcW w:w="9650" w:type="dxa"/>
            <w:gridSpan w:val="14"/>
            <w:tcBorders>
              <w:top w:val="single" w:sz="5" w:space="0" w:color="auto"/>
              <w:left w:val="single" w:sz="5" w:space="0" w:color="auto"/>
              <w:bottom w:val="nil"/>
              <w:right w:val="single" w:sz="5" w:space="0" w:color="auto"/>
            </w:tcBorders>
            <w:shd w:val="clear" w:color="auto" w:fill="CCFFCC"/>
          </w:tcPr>
          <w:p w:rsidR="00DD66BB" w:rsidRDefault="00DD66BB" w:rsidP="008701E3">
            <w:pPr>
              <w:widowControl w:val="0"/>
              <w:tabs>
                <w:tab w:val="left" w:pos="1743"/>
                <w:tab w:val="left" w:pos="2328"/>
                <w:tab w:val="left" w:pos="3047"/>
                <w:tab w:val="left" w:pos="3619"/>
                <w:tab w:val="left" w:pos="4298"/>
                <w:tab w:val="left" w:pos="4883"/>
                <w:tab w:val="left" w:pos="5442"/>
                <w:tab w:val="left" w:pos="6719"/>
                <w:tab w:val="left" w:pos="7371"/>
                <w:tab w:val="left" w:pos="7997"/>
                <w:tab w:val="left" w:pos="8622"/>
                <w:tab w:val="left" w:pos="9261"/>
              </w:tabs>
              <w:autoSpaceDE w:val="0"/>
              <w:autoSpaceDN w:val="0"/>
              <w:adjustRightInd w:val="0"/>
              <w:spacing w:before="47" w:after="0" w:line="240" w:lineRule="auto"/>
              <w:ind w:left="26" w:right="-20"/>
              <w:rPr>
                <w:rFonts w:ascii="Times New Roman" w:eastAsia="Times New Roman" w:hAnsi="Times New Roman" w:cs="Times New Roman"/>
                <w:sz w:val="24"/>
                <w:szCs w:val="24"/>
              </w:rPr>
            </w:pPr>
            <w:r>
              <w:rPr>
                <w:rFonts w:ascii="Arial" w:eastAsia="Times New Roman" w:hAnsi="Arial" w:cs="Arial"/>
                <w:spacing w:val="12"/>
                <w:w w:val="105"/>
                <w:sz w:val="14"/>
                <w:szCs w:val="14"/>
              </w:rPr>
              <w:t>f</w:t>
            </w:r>
            <w:r>
              <w:rPr>
                <w:rFonts w:ascii="Arial" w:eastAsia="Times New Roman" w:hAnsi="Arial" w:cs="Arial"/>
                <w:spacing w:val="-1"/>
                <w:w w:val="105"/>
                <w:sz w:val="14"/>
                <w:szCs w:val="14"/>
              </w:rPr>
              <w:t>á</w:t>
            </w:r>
            <w:r>
              <w:rPr>
                <w:rFonts w:ascii="Arial" w:eastAsia="Times New Roman" w:hAnsi="Arial" w:cs="Arial"/>
                <w:spacing w:val="5"/>
                <w:w w:val="105"/>
                <w:sz w:val="14"/>
                <w:szCs w:val="14"/>
              </w:rPr>
              <w:t>z</w:t>
            </w:r>
            <w:r>
              <w:rPr>
                <w:rFonts w:ascii="Arial" w:eastAsia="Times New Roman" w:hAnsi="Arial" w:cs="Arial"/>
                <w:w w:val="105"/>
                <w:sz w:val="14"/>
                <w:szCs w:val="14"/>
              </w:rPr>
              <w:t>e</w:t>
            </w:r>
            <w:r>
              <w:rPr>
                <w:rFonts w:ascii="Arial" w:eastAsia="Times New Roman" w:hAnsi="Arial" w:cs="Arial"/>
                <w:spacing w:val="-1"/>
                <w:sz w:val="14"/>
                <w:szCs w:val="14"/>
              </w:rPr>
              <w:t xml:space="preserve"> </w:t>
            </w:r>
            <w:r>
              <w:rPr>
                <w:rFonts w:ascii="Arial" w:eastAsia="Times New Roman" w:hAnsi="Arial" w:cs="Arial"/>
                <w:spacing w:val="-2"/>
                <w:w w:val="105"/>
                <w:sz w:val="14"/>
                <w:szCs w:val="14"/>
              </w:rPr>
              <w:t>p</w:t>
            </w:r>
            <w:r>
              <w:rPr>
                <w:rFonts w:ascii="Arial" w:eastAsia="Times New Roman" w:hAnsi="Arial" w:cs="Arial"/>
                <w:spacing w:val="3"/>
                <w:w w:val="105"/>
                <w:sz w:val="14"/>
                <w:szCs w:val="14"/>
              </w:rPr>
              <w:t>ř</w:t>
            </w:r>
            <w:r>
              <w:rPr>
                <w:rFonts w:ascii="Arial" w:eastAsia="Times New Roman" w:hAnsi="Arial" w:cs="Arial"/>
                <w:spacing w:val="-13"/>
                <w:w w:val="105"/>
                <w:sz w:val="14"/>
                <w:szCs w:val="14"/>
              </w:rPr>
              <w:t>í</w:t>
            </w:r>
            <w:r>
              <w:rPr>
                <w:rFonts w:ascii="Arial" w:eastAsia="Times New Roman" w:hAnsi="Arial" w:cs="Arial"/>
                <w:spacing w:val="-2"/>
                <w:w w:val="105"/>
                <w:sz w:val="14"/>
                <w:szCs w:val="14"/>
              </w:rPr>
              <w:t>pad</w:t>
            </w:r>
            <w:r>
              <w:rPr>
                <w:rFonts w:ascii="Arial" w:eastAsia="Times New Roman" w:hAnsi="Arial" w:cs="Arial"/>
                <w:w w:val="105"/>
                <w:sz w:val="14"/>
                <w:szCs w:val="14"/>
              </w:rPr>
              <w:t>u</w:t>
            </w:r>
            <w:r>
              <w:rPr>
                <w:rFonts w:ascii="Arial" w:eastAsia="Times New Roman" w:hAnsi="Arial" w:cs="Arial"/>
                <w:w w:val="105"/>
                <w:sz w:val="14"/>
                <w:szCs w:val="14"/>
              </w:rPr>
              <w:tab/>
            </w:r>
            <w:r>
              <w:rPr>
                <w:rFonts w:ascii="Arial" w:eastAsia="Times New Roman" w:hAnsi="Arial" w:cs="Arial"/>
                <w:b/>
                <w:bCs/>
                <w:spacing w:val="-8"/>
                <w:w w:val="105"/>
                <w:sz w:val="14"/>
                <w:szCs w:val="14"/>
              </w:rPr>
              <w:t>O</w:t>
            </w:r>
            <w:r>
              <w:rPr>
                <w:rFonts w:ascii="Arial" w:eastAsia="Times New Roman" w:hAnsi="Arial" w:cs="Arial"/>
                <w:b/>
                <w:bCs/>
                <w:spacing w:val="-5"/>
                <w:w w:val="105"/>
                <w:sz w:val="14"/>
                <w:szCs w:val="14"/>
              </w:rPr>
              <w:t>P</w:t>
            </w:r>
            <w:r>
              <w:rPr>
                <w:rFonts w:ascii="Arial" w:eastAsia="Times New Roman" w:hAnsi="Arial" w:cs="Arial"/>
                <w:b/>
                <w:bCs/>
                <w:w w:val="105"/>
                <w:sz w:val="14"/>
                <w:szCs w:val="14"/>
              </w:rPr>
              <w:t>P</w:t>
            </w:r>
            <w:r>
              <w:rPr>
                <w:rFonts w:ascii="Arial" w:eastAsia="Times New Roman" w:hAnsi="Arial" w:cs="Arial"/>
                <w:w w:val="105"/>
                <w:sz w:val="14"/>
                <w:szCs w:val="14"/>
              </w:rPr>
              <w:tab/>
            </w:r>
            <w:r>
              <w:rPr>
                <w:rFonts w:ascii="Arial" w:eastAsia="Times New Roman" w:hAnsi="Arial" w:cs="Arial"/>
                <w:b/>
                <w:bCs/>
                <w:spacing w:val="-5"/>
                <w:w w:val="105"/>
                <w:sz w:val="14"/>
                <w:szCs w:val="14"/>
              </w:rPr>
              <w:t>P</w:t>
            </w:r>
            <w:r>
              <w:rPr>
                <w:rFonts w:ascii="Arial" w:eastAsia="Times New Roman" w:hAnsi="Arial" w:cs="Arial"/>
                <w:b/>
                <w:bCs/>
                <w:spacing w:val="-13"/>
                <w:w w:val="105"/>
                <w:sz w:val="14"/>
                <w:szCs w:val="14"/>
              </w:rPr>
              <w:t>U</w:t>
            </w:r>
            <w:r>
              <w:rPr>
                <w:rFonts w:ascii="Arial" w:eastAsia="Times New Roman" w:hAnsi="Arial" w:cs="Arial"/>
                <w:b/>
                <w:bCs/>
                <w:spacing w:val="-5"/>
                <w:w w:val="105"/>
                <w:sz w:val="14"/>
                <w:szCs w:val="14"/>
              </w:rPr>
              <w:t>P</w:t>
            </w:r>
            <w:r>
              <w:rPr>
                <w:rFonts w:ascii="Arial" w:eastAsia="Times New Roman" w:hAnsi="Arial" w:cs="Arial"/>
                <w:b/>
                <w:bCs/>
                <w:w w:val="105"/>
                <w:sz w:val="14"/>
                <w:szCs w:val="14"/>
              </w:rPr>
              <w:t>D</w:t>
            </w:r>
            <w:r>
              <w:rPr>
                <w:rFonts w:ascii="Arial" w:eastAsia="Times New Roman" w:hAnsi="Arial" w:cs="Arial"/>
                <w:w w:val="105"/>
                <w:sz w:val="14"/>
                <w:szCs w:val="14"/>
              </w:rPr>
              <w:tab/>
            </w:r>
            <w:r>
              <w:rPr>
                <w:rFonts w:ascii="Arial" w:eastAsia="Times New Roman" w:hAnsi="Arial" w:cs="Arial"/>
                <w:b/>
                <w:bCs/>
                <w:spacing w:val="-5"/>
                <w:w w:val="105"/>
                <w:sz w:val="14"/>
                <w:szCs w:val="14"/>
              </w:rPr>
              <w:t>P</w:t>
            </w:r>
            <w:r>
              <w:rPr>
                <w:rFonts w:ascii="Arial" w:eastAsia="Times New Roman" w:hAnsi="Arial" w:cs="Arial"/>
                <w:b/>
                <w:bCs/>
                <w:w w:val="105"/>
                <w:sz w:val="14"/>
                <w:szCs w:val="14"/>
              </w:rPr>
              <w:t>O</w:t>
            </w:r>
            <w:r>
              <w:rPr>
                <w:rFonts w:ascii="Arial" w:eastAsia="Times New Roman" w:hAnsi="Arial" w:cs="Arial"/>
                <w:w w:val="105"/>
                <w:sz w:val="14"/>
                <w:szCs w:val="14"/>
              </w:rPr>
              <w:tab/>
            </w:r>
            <w:r>
              <w:rPr>
                <w:rFonts w:ascii="Arial" w:eastAsia="Times New Roman" w:hAnsi="Arial" w:cs="Arial"/>
                <w:b/>
                <w:bCs/>
                <w:spacing w:val="-5"/>
                <w:w w:val="105"/>
                <w:sz w:val="14"/>
                <w:szCs w:val="14"/>
              </w:rPr>
              <w:t>P</w:t>
            </w:r>
            <w:r>
              <w:rPr>
                <w:rFonts w:ascii="Arial" w:eastAsia="Times New Roman" w:hAnsi="Arial" w:cs="Arial"/>
                <w:b/>
                <w:bCs/>
                <w:spacing w:val="-8"/>
                <w:w w:val="105"/>
                <w:sz w:val="14"/>
                <w:szCs w:val="14"/>
              </w:rPr>
              <w:t>O</w:t>
            </w:r>
            <w:r>
              <w:rPr>
                <w:rFonts w:ascii="Arial" w:eastAsia="Times New Roman" w:hAnsi="Arial" w:cs="Arial"/>
                <w:b/>
                <w:bCs/>
                <w:w w:val="105"/>
                <w:sz w:val="14"/>
                <w:szCs w:val="14"/>
              </w:rPr>
              <w:t>D</w:t>
            </w:r>
            <w:r>
              <w:rPr>
                <w:rFonts w:ascii="Arial" w:eastAsia="Times New Roman" w:hAnsi="Arial" w:cs="Arial"/>
                <w:w w:val="105"/>
                <w:sz w:val="14"/>
                <w:szCs w:val="14"/>
              </w:rPr>
              <w:tab/>
            </w:r>
            <w:r>
              <w:rPr>
                <w:rFonts w:ascii="Arial" w:eastAsia="Times New Roman" w:hAnsi="Arial" w:cs="Arial"/>
                <w:b/>
                <w:bCs/>
                <w:spacing w:val="-5"/>
                <w:w w:val="105"/>
                <w:sz w:val="14"/>
                <w:szCs w:val="14"/>
              </w:rPr>
              <w:t>P</w:t>
            </w:r>
            <w:r>
              <w:rPr>
                <w:rFonts w:ascii="Arial" w:eastAsia="Times New Roman" w:hAnsi="Arial" w:cs="Arial"/>
                <w:b/>
                <w:bCs/>
                <w:w w:val="105"/>
                <w:sz w:val="14"/>
                <w:szCs w:val="14"/>
              </w:rPr>
              <w:t>P</w:t>
            </w:r>
            <w:r>
              <w:rPr>
                <w:rFonts w:ascii="Arial" w:eastAsia="Times New Roman" w:hAnsi="Arial" w:cs="Arial"/>
                <w:w w:val="105"/>
                <w:sz w:val="14"/>
                <w:szCs w:val="14"/>
              </w:rPr>
              <w:tab/>
            </w:r>
            <w:r>
              <w:rPr>
                <w:rFonts w:ascii="Arial" w:eastAsia="Times New Roman" w:hAnsi="Arial" w:cs="Arial"/>
                <w:b/>
                <w:bCs/>
                <w:spacing w:val="-5"/>
                <w:w w:val="105"/>
                <w:sz w:val="14"/>
                <w:szCs w:val="14"/>
              </w:rPr>
              <w:t>PP</w:t>
            </w:r>
            <w:r>
              <w:rPr>
                <w:rFonts w:ascii="Arial" w:eastAsia="Times New Roman" w:hAnsi="Arial" w:cs="Arial"/>
                <w:b/>
                <w:bCs/>
                <w:w w:val="105"/>
                <w:sz w:val="14"/>
                <w:szCs w:val="14"/>
              </w:rPr>
              <w:t>D</w:t>
            </w:r>
            <w:r>
              <w:rPr>
                <w:rFonts w:ascii="Arial" w:eastAsia="Times New Roman" w:hAnsi="Arial" w:cs="Arial"/>
                <w:w w:val="105"/>
                <w:sz w:val="14"/>
                <w:szCs w:val="14"/>
              </w:rPr>
              <w:tab/>
            </w:r>
            <w:r>
              <w:rPr>
                <w:rFonts w:ascii="Arial" w:eastAsia="Times New Roman" w:hAnsi="Arial" w:cs="Arial"/>
                <w:b/>
                <w:bCs/>
                <w:w w:val="105"/>
                <w:sz w:val="14"/>
                <w:szCs w:val="14"/>
              </w:rPr>
              <w:t>S</w:t>
            </w:r>
            <w:r>
              <w:rPr>
                <w:rFonts w:ascii="Arial" w:eastAsia="Times New Roman" w:hAnsi="Arial" w:cs="Arial"/>
                <w:spacing w:val="-4"/>
                <w:sz w:val="14"/>
                <w:szCs w:val="14"/>
              </w:rPr>
              <w:t xml:space="preserve"> </w:t>
            </w:r>
            <w:r>
              <w:rPr>
                <w:rFonts w:ascii="Arial" w:eastAsia="Times New Roman" w:hAnsi="Arial" w:cs="Arial"/>
                <w:b/>
                <w:bCs/>
                <w:spacing w:val="-5"/>
                <w:w w:val="105"/>
                <w:sz w:val="14"/>
                <w:szCs w:val="14"/>
              </w:rPr>
              <w:t>PP</w:t>
            </w:r>
            <w:r>
              <w:rPr>
                <w:rFonts w:ascii="Arial" w:eastAsia="Times New Roman" w:hAnsi="Arial" w:cs="Arial"/>
                <w:b/>
                <w:bCs/>
                <w:w w:val="105"/>
                <w:sz w:val="14"/>
                <w:szCs w:val="14"/>
              </w:rPr>
              <w:t>D</w:t>
            </w:r>
            <w:r>
              <w:rPr>
                <w:rFonts w:ascii="Arial" w:eastAsia="Times New Roman" w:hAnsi="Arial" w:cs="Arial"/>
                <w:sz w:val="14"/>
                <w:szCs w:val="14"/>
              </w:rPr>
              <w:t xml:space="preserve">    </w:t>
            </w:r>
            <w:r>
              <w:rPr>
                <w:rFonts w:ascii="Arial" w:eastAsia="Times New Roman" w:hAnsi="Arial" w:cs="Arial"/>
                <w:spacing w:val="-7"/>
                <w:sz w:val="14"/>
                <w:szCs w:val="14"/>
              </w:rPr>
              <w:t xml:space="preserve"> </w:t>
            </w:r>
            <w:r>
              <w:rPr>
                <w:rFonts w:ascii="Arial" w:eastAsia="Times New Roman" w:hAnsi="Arial" w:cs="Arial"/>
                <w:b/>
                <w:bCs/>
                <w:w w:val="105"/>
                <w:sz w:val="14"/>
                <w:szCs w:val="14"/>
              </w:rPr>
              <w:t>S</w:t>
            </w:r>
            <w:r>
              <w:rPr>
                <w:rFonts w:ascii="Arial" w:eastAsia="Times New Roman" w:hAnsi="Arial" w:cs="Arial"/>
                <w:spacing w:val="-4"/>
                <w:sz w:val="14"/>
                <w:szCs w:val="14"/>
              </w:rPr>
              <w:t xml:space="preserve"> </w:t>
            </w:r>
            <w:r>
              <w:rPr>
                <w:rFonts w:ascii="Arial" w:eastAsia="Times New Roman" w:hAnsi="Arial" w:cs="Arial"/>
                <w:b/>
                <w:bCs/>
                <w:spacing w:val="-8"/>
                <w:w w:val="105"/>
                <w:sz w:val="14"/>
                <w:szCs w:val="14"/>
              </w:rPr>
              <w:t>O</w:t>
            </w:r>
            <w:r>
              <w:rPr>
                <w:rFonts w:ascii="Arial" w:eastAsia="Times New Roman" w:hAnsi="Arial" w:cs="Arial"/>
                <w:b/>
                <w:bCs/>
                <w:spacing w:val="2"/>
                <w:w w:val="105"/>
                <w:sz w:val="14"/>
                <w:szCs w:val="14"/>
              </w:rPr>
              <w:t>L</w:t>
            </w:r>
            <w:r>
              <w:rPr>
                <w:rFonts w:ascii="Arial" w:eastAsia="Times New Roman" w:hAnsi="Arial" w:cs="Arial"/>
                <w:b/>
                <w:bCs/>
                <w:w w:val="105"/>
                <w:sz w:val="14"/>
                <w:szCs w:val="14"/>
              </w:rPr>
              <w:t>D</w:t>
            </w:r>
            <w:r>
              <w:rPr>
                <w:rFonts w:ascii="Arial" w:eastAsia="Times New Roman" w:hAnsi="Arial" w:cs="Arial"/>
                <w:w w:val="105"/>
                <w:sz w:val="14"/>
                <w:szCs w:val="14"/>
              </w:rPr>
              <w:tab/>
            </w:r>
            <w:r>
              <w:rPr>
                <w:rFonts w:ascii="Arial" w:eastAsia="Times New Roman" w:hAnsi="Arial" w:cs="Arial"/>
                <w:b/>
                <w:bCs/>
                <w:spacing w:val="8"/>
                <w:w w:val="105"/>
                <w:sz w:val="14"/>
                <w:szCs w:val="14"/>
              </w:rPr>
              <w:t>V</w:t>
            </w:r>
            <w:r>
              <w:rPr>
                <w:rFonts w:ascii="Arial" w:eastAsia="Times New Roman" w:hAnsi="Arial" w:cs="Arial"/>
                <w:b/>
                <w:bCs/>
                <w:spacing w:val="-8"/>
                <w:w w:val="105"/>
                <w:sz w:val="14"/>
                <w:szCs w:val="14"/>
              </w:rPr>
              <w:t>O</w:t>
            </w:r>
            <w:r>
              <w:rPr>
                <w:rFonts w:ascii="Arial" w:eastAsia="Times New Roman" w:hAnsi="Arial" w:cs="Arial"/>
                <w:b/>
                <w:bCs/>
                <w:w w:val="105"/>
                <w:sz w:val="14"/>
                <w:szCs w:val="14"/>
              </w:rPr>
              <w:t>M</w:t>
            </w:r>
            <w:r>
              <w:rPr>
                <w:rFonts w:ascii="Arial" w:eastAsia="Times New Roman" w:hAnsi="Arial" w:cs="Arial"/>
                <w:w w:val="105"/>
                <w:sz w:val="14"/>
                <w:szCs w:val="14"/>
              </w:rPr>
              <w:tab/>
            </w:r>
            <w:r>
              <w:rPr>
                <w:rFonts w:ascii="Arial" w:eastAsia="Times New Roman" w:hAnsi="Arial" w:cs="Arial"/>
                <w:b/>
                <w:bCs/>
                <w:spacing w:val="3"/>
                <w:w w:val="105"/>
                <w:sz w:val="14"/>
                <w:szCs w:val="14"/>
              </w:rPr>
              <w:t>T</w:t>
            </w:r>
            <w:r>
              <w:rPr>
                <w:rFonts w:ascii="Arial" w:eastAsia="Times New Roman" w:hAnsi="Arial" w:cs="Arial"/>
                <w:b/>
                <w:bCs/>
                <w:spacing w:val="-13"/>
                <w:w w:val="105"/>
                <w:sz w:val="14"/>
                <w:szCs w:val="14"/>
              </w:rPr>
              <w:t>D</w:t>
            </w:r>
            <w:r>
              <w:rPr>
                <w:rFonts w:ascii="Arial" w:eastAsia="Times New Roman" w:hAnsi="Arial" w:cs="Arial"/>
                <w:b/>
                <w:bCs/>
                <w:w w:val="105"/>
                <w:sz w:val="14"/>
                <w:szCs w:val="14"/>
              </w:rPr>
              <w:t>V</w:t>
            </w:r>
            <w:r>
              <w:rPr>
                <w:rFonts w:ascii="Arial" w:eastAsia="Times New Roman" w:hAnsi="Arial" w:cs="Arial"/>
                <w:w w:val="105"/>
                <w:sz w:val="14"/>
                <w:szCs w:val="14"/>
              </w:rPr>
              <w:tab/>
            </w:r>
            <w:r>
              <w:rPr>
                <w:rFonts w:ascii="Arial" w:eastAsia="Times New Roman" w:hAnsi="Arial" w:cs="Arial"/>
                <w:b/>
                <w:bCs/>
                <w:spacing w:val="3"/>
                <w:w w:val="105"/>
                <w:sz w:val="14"/>
                <w:szCs w:val="14"/>
              </w:rPr>
              <w:t>TZ</w:t>
            </w:r>
            <w:r>
              <w:rPr>
                <w:rFonts w:ascii="Arial" w:eastAsia="Times New Roman" w:hAnsi="Arial" w:cs="Arial"/>
                <w:b/>
                <w:bCs/>
                <w:w w:val="105"/>
                <w:sz w:val="14"/>
                <w:szCs w:val="14"/>
              </w:rPr>
              <w:t>V</w:t>
            </w:r>
            <w:r>
              <w:rPr>
                <w:rFonts w:ascii="Arial" w:eastAsia="Times New Roman" w:hAnsi="Arial" w:cs="Arial"/>
                <w:w w:val="105"/>
                <w:sz w:val="14"/>
                <w:szCs w:val="14"/>
              </w:rPr>
              <w:tab/>
            </w:r>
            <w:r>
              <w:rPr>
                <w:rFonts w:ascii="Arial" w:eastAsia="Times New Roman" w:hAnsi="Arial" w:cs="Arial"/>
                <w:b/>
                <w:bCs/>
                <w:spacing w:val="-8"/>
                <w:w w:val="105"/>
                <w:sz w:val="14"/>
                <w:szCs w:val="14"/>
              </w:rPr>
              <w:t>O</w:t>
            </w:r>
            <w:r>
              <w:rPr>
                <w:rFonts w:ascii="Arial" w:eastAsia="Times New Roman" w:hAnsi="Arial" w:cs="Arial"/>
                <w:b/>
                <w:bCs/>
                <w:spacing w:val="2"/>
                <w:w w:val="105"/>
                <w:sz w:val="14"/>
                <w:szCs w:val="14"/>
              </w:rPr>
              <w:t>L</w:t>
            </w:r>
            <w:r>
              <w:rPr>
                <w:rFonts w:ascii="Arial" w:eastAsia="Times New Roman" w:hAnsi="Arial" w:cs="Arial"/>
                <w:b/>
                <w:bCs/>
                <w:w w:val="105"/>
                <w:sz w:val="14"/>
                <w:szCs w:val="14"/>
              </w:rPr>
              <w:t>D</w:t>
            </w:r>
            <w:r>
              <w:rPr>
                <w:rFonts w:ascii="Arial" w:eastAsia="Times New Roman" w:hAnsi="Arial" w:cs="Arial"/>
                <w:w w:val="105"/>
                <w:sz w:val="14"/>
                <w:szCs w:val="14"/>
              </w:rPr>
              <w:tab/>
            </w:r>
            <w:r>
              <w:rPr>
                <w:rFonts w:ascii="Arial" w:eastAsia="Times New Roman" w:hAnsi="Arial" w:cs="Arial"/>
                <w:b/>
                <w:bCs/>
                <w:spacing w:val="-1"/>
                <w:w w:val="105"/>
                <w:sz w:val="14"/>
                <w:szCs w:val="14"/>
              </w:rPr>
              <w:t>ji</w:t>
            </w:r>
            <w:r>
              <w:rPr>
                <w:rFonts w:ascii="Arial" w:eastAsia="Times New Roman" w:hAnsi="Arial" w:cs="Arial"/>
                <w:b/>
                <w:bCs/>
                <w:spacing w:val="3"/>
                <w:w w:val="105"/>
                <w:sz w:val="14"/>
                <w:szCs w:val="14"/>
              </w:rPr>
              <w:t>n</w:t>
            </w:r>
            <w:r>
              <w:rPr>
                <w:rFonts w:ascii="Arial" w:eastAsia="Times New Roman" w:hAnsi="Arial" w:cs="Arial"/>
                <w:b/>
                <w:bCs/>
                <w:w w:val="105"/>
                <w:sz w:val="14"/>
                <w:szCs w:val="14"/>
              </w:rPr>
              <w:t>é</w:t>
            </w:r>
          </w:p>
          <w:p w:rsidR="00DD66BB" w:rsidRDefault="00DD66BB" w:rsidP="008701E3">
            <w:pPr>
              <w:widowControl w:val="0"/>
              <w:autoSpaceDE w:val="0"/>
              <w:autoSpaceDN w:val="0"/>
              <w:adjustRightInd w:val="0"/>
              <w:spacing w:before="78" w:after="0" w:line="238" w:lineRule="auto"/>
              <w:ind w:left="26" w:right="-20"/>
              <w:rPr>
                <w:rFonts w:ascii="Times New Roman" w:eastAsia="Times New Roman" w:hAnsi="Times New Roman" w:cs="Times New Roman"/>
                <w:sz w:val="24"/>
                <w:szCs w:val="24"/>
              </w:rPr>
            </w:pPr>
            <w:r>
              <w:rPr>
                <w:rFonts w:ascii="Arial" w:eastAsia="Times New Roman" w:hAnsi="Arial" w:cs="Arial"/>
                <w:b/>
                <w:bCs/>
                <w:spacing w:val="-13"/>
                <w:w w:val="105"/>
                <w:sz w:val="14"/>
                <w:szCs w:val="14"/>
              </w:rPr>
              <w:t>KR</w:t>
            </w:r>
            <w:r>
              <w:rPr>
                <w:rFonts w:ascii="Arial" w:eastAsia="Times New Roman" w:hAnsi="Arial" w:cs="Arial"/>
                <w:b/>
                <w:bCs/>
                <w:w w:val="105"/>
                <w:sz w:val="14"/>
                <w:szCs w:val="14"/>
              </w:rPr>
              <w:t>AJ</w:t>
            </w:r>
            <w:r>
              <w:rPr>
                <w:rFonts w:ascii="Arial" w:eastAsia="Times New Roman" w:hAnsi="Arial" w:cs="Arial"/>
                <w:spacing w:val="-1"/>
                <w:sz w:val="14"/>
                <w:szCs w:val="14"/>
              </w:rPr>
              <w:t xml:space="preserve"> </w:t>
            </w:r>
            <w:r>
              <w:rPr>
                <w:rFonts w:ascii="Arial" w:eastAsia="Times New Roman" w:hAnsi="Arial" w:cs="Arial"/>
                <w:b/>
                <w:bCs/>
                <w:w w:val="105"/>
                <w:sz w:val="14"/>
                <w:szCs w:val="14"/>
              </w:rPr>
              <w:t>/</w:t>
            </w:r>
            <w:r>
              <w:rPr>
                <w:rFonts w:ascii="Arial" w:eastAsia="Times New Roman" w:hAnsi="Arial" w:cs="Arial"/>
                <w:sz w:val="14"/>
                <w:szCs w:val="14"/>
              </w:rPr>
              <w:t xml:space="preserve"> </w:t>
            </w:r>
            <w:r>
              <w:rPr>
                <w:rFonts w:ascii="Arial" w:eastAsia="Times New Roman" w:hAnsi="Arial" w:cs="Arial"/>
                <w:spacing w:val="6"/>
                <w:w w:val="105"/>
                <w:sz w:val="14"/>
                <w:szCs w:val="14"/>
              </w:rPr>
              <w:t>s</w:t>
            </w:r>
            <w:r>
              <w:rPr>
                <w:rFonts w:ascii="Arial" w:eastAsia="Times New Roman" w:hAnsi="Arial" w:cs="Arial"/>
                <w:w w:val="105"/>
                <w:sz w:val="14"/>
                <w:szCs w:val="14"/>
              </w:rPr>
              <w:t>t</w:t>
            </w:r>
            <w:r>
              <w:rPr>
                <w:rFonts w:ascii="Arial" w:eastAsia="Times New Roman" w:hAnsi="Arial" w:cs="Arial"/>
                <w:spacing w:val="3"/>
                <w:w w:val="105"/>
                <w:sz w:val="14"/>
                <w:szCs w:val="14"/>
              </w:rPr>
              <w:t>ř</w:t>
            </w:r>
            <w:r>
              <w:rPr>
                <w:rFonts w:ascii="Arial" w:eastAsia="Times New Roman" w:hAnsi="Arial" w:cs="Arial"/>
                <w:spacing w:val="-1"/>
                <w:w w:val="105"/>
                <w:sz w:val="14"/>
                <w:szCs w:val="14"/>
              </w:rPr>
              <w:t>e</w:t>
            </w:r>
            <w:r>
              <w:rPr>
                <w:rFonts w:ascii="Arial" w:eastAsia="Times New Roman" w:hAnsi="Arial" w:cs="Arial"/>
                <w:spacing w:val="-2"/>
                <w:w w:val="105"/>
                <w:sz w:val="14"/>
                <w:szCs w:val="14"/>
              </w:rPr>
              <w:t>d</w:t>
            </w:r>
            <w:r>
              <w:rPr>
                <w:rFonts w:ascii="Arial" w:eastAsia="Times New Roman" w:hAnsi="Arial" w:cs="Arial"/>
                <w:spacing w:val="-7"/>
                <w:w w:val="104"/>
                <w:sz w:val="14"/>
                <w:szCs w:val="14"/>
              </w:rPr>
              <w:t>i</w:t>
            </w:r>
            <w:r>
              <w:rPr>
                <w:rFonts w:ascii="Arial" w:eastAsia="Times New Roman" w:hAnsi="Arial" w:cs="Arial"/>
                <w:spacing w:val="6"/>
                <w:w w:val="105"/>
                <w:sz w:val="14"/>
                <w:szCs w:val="14"/>
              </w:rPr>
              <w:t>s</w:t>
            </w:r>
            <w:r>
              <w:rPr>
                <w:rFonts w:ascii="Arial" w:eastAsia="Times New Roman" w:hAnsi="Arial" w:cs="Arial"/>
                <w:spacing w:val="-7"/>
                <w:w w:val="105"/>
                <w:sz w:val="14"/>
                <w:szCs w:val="14"/>
              </w:rPr>
              <w:t>k</w:t>
            </w:r>
            <w:r>
              <w:rPr>
                <w:rFonts w:ascii="Arial" w:eastAsia="Times New Roman" w:hAnsi="Arial" w:cs="Arial"/>
                <w:w w:val="105"/>
                <w:sz w:val="14"/>
                <w:szCs w:val="14"/>
              </w:rPr>
              <w:t>o</w:t>
            </w:r>
          </w:p>
          <w:p w:rsidR="00DD66BB" w:rsidRDefault="00DD66BB" w:rsidP="008701E3">
            <w:pPr>
              <w:widowControl w:val="0"/>
              <w:autoSpaceDE w:val="0"/>
              <w:autoSpaceDN w:val="0"/>
              <w:adjustRightInd w:val="0"/>
              <w:spacing w:before="78" w:after="0" w:line="238" w:lineRule="auto"/>
              <w:ind w:left="26" w:right="-20"/>
              <w:rPr>
                <w:rFonts w:ascii="Times New Roman" w:eastAsia="Times New Roman" w:hAnsi="Times New Roman" w:cs="Times New Roman"/>
                <w:sz w:val="24"/>
                <w:szCs w:val="24"/>
              </w:rPr>
            </w:pPr>
          </w:p>
        </w:tc>
        <w:tc>
          <w:tcPr>
            <w:tcW w:w="1242" w:type="dxa"/>
            <w:tcBorders>
              <w:top w:val="single" w:sz="5" w:space="0" w:color="auto"/>
              <w:left w:val="single" w:sz="5" w:space="0" w:color="auto"/>
              <w:bottom w:val="double" w:sz="2" w:space="0" w:color="auto"/>
              <w:right w:val="single" w:sz="5" w:space="0" w:color="auto"/>
            </w:tcBorders>
            <w:shd w:val="clear" w:color="auto" w:fill="C0C0C0"/>
          </w:tcPr>
          <w:p w:rsidR="00DD66BB" w:rsidRDefault="00DD66BB" w:rsidP="008701E3">
            <w:pPr>
              <w:widowControl w:val="0"/>
              <w:autoSpaceDE w:val="0"/>
              <w:autoSpaceDN w:val="0"/>
              <w:adjustRightInd w:val="0"/>
              <w:spacing w:before="47" w:after="0" w:line="240" w:lineRule="auto"/>
              <w:ind w:left="53" w:right="-20"/>
              <w:rPr>
                <w:rFonts w:ascii="Times New Roman" w:eastAsia="Times New Roman" w:hAnsi="Times New Roman" w:cs="Times New Roman"/>
                <w:sz w:val="24"/>
                <w:szCs w:val="24"/>
              </w:rPr>
            </w:pPr>
            <w:r>
              <w:rPr>
                <w:rFonts w:ascii="Arial" w:eastAsia="Times New Roman" w:hAnsi="Arial" w:cs="Arial"/>
                <w:b/>
                <w:bCs/>
                <w:w w:val="105"/>
                <w:sz w:val="14"/>
                <w:szCs w:val="14"/>
              </w:rPr>
              <w:t>C</w:t>
            </w:r>
            <w:r>
              <w:rPr>
                <w:rFonts w:ascii="Arial" w:eastAsia="Times New Roman" w:hAnsi="Arial" w:cs="Arial"/>
                <w:b/>
                <w:bCs/>
                <w:spacing w:val="11"/>
                <w:w w:val="105"/>
                <w:sz w:val="14"/>
                <w:szCs w:val="14"/>
              </w:rPr>
              <w:t>e</w:t>
            </w:r>
            <w:r>
              <w:rPr>
                <w:rFonts w:ascii="Arial" w:eastAsia="Times New Roman" w:hAnsi="Arial" w:cs="Arial"/>
                <w:b/>
                <w:bCs/>
                <w:w w:val="105"/>
                <w:sz w:val="14"/>
                <w:szCs w:val="14"/>
              </w:rPr>
              <w:t>l</w:t>
            </w:r>
            <w:r>
              <w:rPr>
                <w:rFonts w:ascii="Arial" w:eastAsia="Times New Roman" w:hAnsi="Arial" w:cs="Arial"/>
                <w:b/>
                <w:bCs/>
                <w:spacing w:val="10"/>
                <w:w w:val="105"/>
                <w:sz w:val="14"/>
                <w:szCs w:val="14"/>
              </w:rPr>
              <w:t>k</w:t>
            </w:r>
            <w:r>
              <w:rPr>
                <w:rFonts w:ascii="Arial" w:eastAsia="Times New Roman" w:hAnsi="Arial" w:cs="Arial"/>
                <w:b/>
                <w:bCs/>
                <w:spacing w:val="11"/>
                <w:w w:val="105"/>
                <w:sz w:val="14"/>
                <w:szCs w:val="14"/>
              </w:rPr>
              <w:t>e</w:t>
            </w:r>
            <w:r>
              <w:rPr>
                <w:rFonts w:ascii="Arial" w:eastAsia="Times New Roman" w:hAnsi="Arial" w:cs="Arial"/>
                <w:b/>
                <w:bCs/>
                <w:w w:val="105"/>
                <w:sz w:val="14"/>
                <w:szCs w:val="14"/>
              </w:rPr>
              <w:t>m</w:t>
            </w:r>
            <w:r>
              <w:rPr>
                <w:rFonts w:ascii="Arial" w:eastAsia="Times New Roman" w:hAnsi="Arial" w:cs="Arial"/>
                <w:spacing w:val="31"/>
                <w:sz w:val="14"/>
                <w:szCs w:val="14"/>
              </w:rPr>
              <w:t xml:space="preserve"> </w:t>
            </w:r>
            <w:proofErr w:type="spellStart"/>
            <w:r>
              <w:rPr>
                <w:rFonts w:ascii="Arial" w:eastAsia="Times New Roman" w:hAnsi="Arial" w:cs="Arial"/>
                <w:b/>
                <w:bCs/>
                <w:w w:val="105"/>
                <w:sz w:val="14"/>
                <w:szCs w:val="14"/>
              </w:rPr>
              <w:t>C</w:t>
            </w:r>
            <w:r>
              <w:rPr>
                <w:rFonts w:ascii="Arial" w:eastAsia="Times New Roman" w:hAnsi="Arial" w:cs="Arial"/>
                <w:b/>
                <w:bCs/>
                <w:spacing w:val="11"/>
                <w:w w:val="105"/>
                <w:sz w:val="14"/>
                <w:szCs w:val="14"/>
              </w:rPr>
              <w:t>e</w:t>
            </w:r>
            <w:r>
              <w:rPr>
                <w:rFonts w:ascii="Arial" w:eastAsia="Times New Roman" w:hAnsi="Arial" w:cs="Arial"/>
                <w:b/>
                <w:bCs/>
                <w:w w:val="105"/>
                <w:sz w:val="14"/>
                <w:szCs w:val="14"/>
              </w:rPr>
              <w:t>l</w:t>
            </w:r>
            <w:r>
              <w:rPr>
                <w:rFonts w:ascii="Arial" w:eastAsia="Times New Roman" w:hAnsi="Arial" w:cs="Arial"/>
                <w:b/>
                <w:bCs/>
                <w:spacing w:val="10"/>
                <w:w w:val="105"/>
                <w:sz w:val="14"/>
                <w:szCs w:val="14"/>
              </w:rPr>
              <w:t>k</w:t>
            </w:r>
            <w:r>
              <w:rPr>
                <w:rFonts w:ascii="Arial" w:eastAsia="Times New Roman" w:hAnsi="Arial" w:cs="Arial"/>
                <w:b/>
                <w:bCs/>
                <w:spacing w:val="11"/>
                <w:w w:val="105"/>
                <w:sz w:val="14"/>
                <w:szCs w:val="14"/>
              </w:rPr>
              <w:t>e</w:t>
            </w:r>
            <w:r>
              <w:rPr>
                <w:rFonts w:ascii="Arial" w:eastAsia="Times New Roman" w:hAnsi="Arial" w:cs="Arial"/>
                <w:b/>
                <w:bCs/>
                <w:w w:val="105"/>
                <w:sz w:val="14"/>
                <w:szCs w:val="14"/>
              </w:rPr>
              <w:t>m</w:t>
            </w:r>
            <w:proofErr w:type="spellEnd"/>
          </w:p>
          <w:p w:rsidR="00DD66BB" w:rsidRDefault="00DD66BB" w:rsidP="008701E3">
            <w:pPr>
              <w:widowControl w:val="0"/>
              <w:tabs>
                <w:tab w:val="left" w:pos="838"/>
              </w:tabs>
              <w:autoSpaceDE w:val="0"/>
              <w:autoSpaceDN w:val="0"/>
              <w:adjustRightInd w:val="0"/>
              <w:spacing w:before="78" w:after="0" w:line="238" w:lineRule="auto"/>
              <w:ind w:left="39" w:right="-20"/>
              <w:rPr>
                <w:rFonts w:ascii="Times New Roman" w:eastAsia="Times New Roman" w:hAnsi="Times New Roman" w:cs="Times New Roman"/>
                <w:sz w:val="24"/>
                <w:szCs w:val="24"/>
              </w:rPr>
            </w:pPr>
            <w:proofErr w:type="spellStart"/>
            <w:r>
              <w:rPr>
                <w:rFonts w:ascii="Arial" w:eastAsia="Times New Roman" w:hAnsi="Arial" w:cs="Arial"/>
                <w:b/>
                <w:bCs/>
                <w:spacing w:val="-2"/>
                <w:w w:val="105"/>
                <w:sz w:val="14"/>
                <w:szCs w:val="14"/>
              </w:rPr>
              <w:t>a</w:t>
            </w:r>
            <w:r>
              <w:rPr>
                <w:rFonts w:ascii="Arial" w:eastAsia="Times New Roman" w:hAnsi="Arial" w:cs="Arial"/>
                <w:b/>
                <w:bCs/>
                <w:spacing w:val="3"/>
                <w:w w:val="105"/>
                <w:sz w:val="14"/>
                <w:szCs w:val="14"/>
              </w:rPr>
              <w:t>b</w:t>
            </w:r>
            <w:r>
              <w:rPr>
                <w:rFonts w:ascii="Arial" w:eastAsia="Times New Roman" w:hAnsi="Arial" w:cs="Arial"/>
                <w:b/>
                <w:bCs/>
                <w:spacing w:val="11"/>
                <w:w w:val="105"/>
                <w:sz w:val="14"/>
                <w:szCs w:val="14"/>
              </w:rPr>
              <w:t>s</w:t>
            </w:r>
            <w:r>
              <w:rPr>
                <w:rFonts w:ascii="Arial" w:eastAsia="Times New Roman" w:hAnsi="Arial" w:cs="Arial"/>
                <w:b/>
                <w:bCs/>
                <w:spacing w:val="3"/>
                <w:w w:val="105"/>
                <w:sz w:val="14"/>
                <w:szCs w:val="14"/>
              </w:rPr>
              <w:t>o</w:t>
            </w:r>
            <w:r>
              <w:rPr>
                <w:rFonts w:ascii="Arial" w:eastAsia="Times New Roman" w:hAnsi="Arial" w:cs="Arial"/>
                <w:b/>
                <w:bCs/>
                <w:w w:val="105"/>
                <w:sz w:val="14"/>
                <w:szCs w:val="14"/>
              </w:rPr>
              <w:t>l</w:t>
            </w:r>
            <w:r>
              <w:rPr>
                <w:rFonts w:ascii="Arial" w:eastAsia="Times New Roman" w:hAnsi="Arial" w:cs="Arial"/>
                <w:b/>
                <w:bCs/>
                <w:spacing w:val="2"/>
                <w:w w:val="105"/>
                <w:sz w:val="14"/>
                <w:szCs w:val="14"/>
              </w:rPr>
              <w:t>u</w:t>
            </w:r>
            <w:r>
              <w:rPr>
                <w:rFonts w:ascii="Arial" w:eastAsia="Times New Roman" w:hAnsi="Arial" w:cs="Arial"/>
                <w:b/>
                <w:bCs/>
                <w:spacing w:val="4"/>
                <w:w w:val="105"/>
                <w:sz w:val="14"/>
                <w:szCs w:val="14"/>
              </w:rPr>
              <w:t>t</w:t>
            </w:r>
            <w:proofErr w:type="spellEnd"/>
            <w:r>
              <w:rPr>
                <w:rFonts w:ascii="Arial" w:eastAsia="Times New Roman" w:hAnsi="Arial" w:cs="Arial"/>
                <w:b/>
                <w:bCs/>
                <w:w w:val="105"/>
                <w:sz w:val="14"/>
                <w:szCs w:val="14"/>
              </w:rPr>
              <w:t>.</w:t>
            </w:r>
            <w:r>
              <w:rPr>
                <w:rFonts w:ascii="Arial" w:eastAsia="Times New Roman" w:hAnsi="Arial" w:cs="Arial"/>
                <w:w w:val="105"/>
                <w:sz w:val="14"/>
                <w:szCs w:val="14"/>
              </w:rPr>
              <w:tab/>
            </w:r>
            <w:r>
              <w:rPr>
                <w:rFonts w:ascii="Arial" w:eastAsia="Times New Roman" w:hAnsi="Arial" w:cs="Arial"/>
                <w:b/>
                <w:bCs/>
                <w:w w:val="105"/>
                <w:sz w:val="14"/>
                <w:szCs w:val="14"/>
              </w:rPr>
              <w:t>v</w:t>
            </w:r>
            <w:r>
              <w:rPr>
                <w:rFonts w:ascii="Arial" w:eastAsia="Times New Roman" w:hAnsi="Arial" w:cs="Arial"/>
                <w:spacing w:val="-1"/>
                <w:sz w:val="14"/>
                <w:szCs w:val="14"/>
              </w:rPr>
              <w:t xml:space="preserve"> </w:t>
            </w:r>
            <w:r>
              <w:rPr>
                <w:rFonts w:ascii="Arial" w:eastAsia="Times New Roman" w:hAnsi="Arial" w:cs="Arial"/>
                <w:b/>
                <w:bCs/>
                <w:w w:val="105"/>
                <w:sz w:val="14"/>
                <w:szCs w:val="14"/>
              </w:rPr>
              <w:t>%</w:t>
            </w:r>
          </w:p>
          <w:p w:rsidR="00DD66BB" w:rsidRDefault="00DD66BB" w:rsidP="008701E3">
            <w:pPr>
              <w:widowControl w:val="0"/>
              <w:tabs>
                <w:tab w:val="left" w:pos="838"/>
              </w:tabs>
              <w:autoSpaceDE w:val="0"/>
              <w:autoSpaceDN w:val="0"/>
              <w:adjustRightInd w:val="0"/>
              <w:spacing w:before="78" w:after="0" w:line="238" w:lineRule="auto"/>
              <w:ind w:left="39" w:right="-20"/>
              <w:rPr>
                <w:rFonts w:ascii="Times New Roman" w:eastAsia="Times New Roman" w:hAnsi="Times New Roman" w:cs="Times New Roman"/>
                <w:sz w:val="24"/>
                <w:szCs w:val="24"/>
              </w:rPr>
            </w:pPr>
          </w:p>
        </w:tc>
      </w:tr>
      <w:tr w:rsidR="002E70E5" w:rsidTr="00C73F7C">
        <w:trPr>
          <w:trHeight w:hRule="exact" w:val="300"/>
        </w:trPr>
        <w:tc>
          <w:tcPr>
            <w:tcW w:w="1546" w:type="dxa"/>
            <w:vMerge w:val="restart"/>
            <w:tcBorders>
              <w:top w:val="nil"/>
              <w:left w:val="single" w:sz="5" w:space="0" w:color="auto"/>
              <w:bottom w:val="nil"/>
              <w:right w:val="single" w:sz="5" w:space="0" w:color="auto"/>
            </w:tcBorders>
            <w:shd w:val="clear" w:color="auto" w:fill="CCFFCC"/>
          </w:tcPr>
          <w:p w:rsidR="00DD66BB" w:rsidRDefault="00DD66BB" w:rsidP="008701E3">
            <w:pPr>
              <w:widowControl w:val="0"/>
              <w:autoSpaceDE w:val="0"/>
              <w:autoSpaceDN w:val="0"/>
              <w:adjustRightInd w:val="0"/>
              <w:spacing w:before="52" w:after="0" w:line="240" w:lineRule="auto"/>
              <w:ind w:left="26" w:right="-20"/>
              <w:rPr>
                <w:rFonts w:ascii="Times New Roman" w:eastAsia="Times New Roman" w:hAnsi="Times New Roman" w:cs="Times New Roman"/>
                <w:sz w:val="24"/>
                <w:szCs w:val="24"/>
              </w:rPr>
            </w:pPr>
            <w:r>
              <w:rPr>
                <w:rFonts w:ascii="Arial" w:eastAsia="Times New Roman" w:hAnsi="Arial" w:cs="Arial"/>
                <w:b/>
                <w:bCs/>
                <w:spacing w:val="-2"/>
                <w:w w:val="105"/>
                <w:sz w:val="14"/>
                <w:szCs w:val="14"/>
              </w:rPr>
              <w:t>10</w:t>
            </w:r>
            <w:r>
              <w:rPr>
                <w:rFonts w:ascii="Arial" w:eastAsia="Times New Roman" w:hAnsi="Arial" w:cs="Arial"/>
                <w:b/>
                <w:bCs/>
                <w:w w:val="105"/>
                <w:sz w:val="14"/>
                <w:szCs w:val="14"/>
              </w:rPr>
              <w:t>0</w:t>
            </w:r>
            <w:r>
              <w:rPr>
                <w:rFonts w:ascii="Arial" w:eastAsia="Times New Roman" w:hAnsi="Arial" w:cs="Arial"/>
                <w:spacing w:val="-1"/>
                <w:sz w:val="14"/>
                <w:szCs w:val="14"/>
              </w:rPr>
              <w:t xml:space="preserve"> </w:t>
            </w:r>
            <w:r>
              <w:rPr>
                <w:rFonts w:ascii="Arial" w:eastAsia="Times New Roman" w:hAnsi="Arial" w:cs="Arial"/>
                <w:b/>
                <w:bCs/>
                <w:spacing w:val="-5"/>
                <w:w w:val="105"/>
                <w:sz w:val="14"/>
                <w:szCs w:val="14"/>
              </w:rPr>
              <w:t>P</w:t>
            </w:r>
            <w:r>
              <w:rPr>
                <w:rFonts w:ascii="Arial" w:eastAsia="Times New Roman" w:hAnsi="Arial" w:cs="Arial"/>
                <w:b/>
                <w:bCs/>
                <w:spacing w:val="8"/>
                <w:w w:val="105"/>
                <w:sz w:val="14"/>
                <w:szCs w:val="14"/>
              </w:rPr>
              <w:t>r</w:t>
            </w:r>
            <w:r>
              <w:rPr>
                <w:rFonts w:ascii="Arial" w:eastAsia="Times New Roman" w:hAnsi="Arial" w:cs="Arial"/>
                <w:b/>
                <w:bCs/>
                <w:spacing w:val="-1"/>
                <w:w w:val="105"/>
                <w:sz w:val="14"/>
                <w:szCs w:val="14"/>
              </w:rPr>
              <w:t>a</w:t>
            </w:r>
            <w:r>
              <w:rPr>
                <w:rFonts w:ascii="Arial" w:eastAsia="Times New Roman" w:hAnsi="Arial" w:cs="Arial"/>
                <w:b/>
                <w:bCs/>
                <w:spacing w:val="2"/>
                <w:w w:val="105"/>
                <w:sz w:val="14"/>
                <w:szCs w:val="14"/>
              </w:rPr>
              <w:t>h</w:t>
            </w:r>
            <w:r>
              <w:rPr>
                <w:rFonts w:ascii="Arial" w:eastAsia="Times New Roman" w:hAnsi="Arial" w:cs="Arial"/>
                <w:b/>
                <w:bCs/>
                <w:w w:val="105"/>
                <w:sz w:val="14"/>
                <w:szCs w:val="14"/>
              </w:rPr>
              <w:t>a</w:t>
            </w:r>
          </w:p>
          <w:p w:rsidR="00DD66BB" w:rsidRDefault="00DD66BB" w:rsidP="008701E3">
            <w:pPr>
              <w:widowControl w:val="0"/>
              <w:autoSpaceDE w:val="0"/>
              <w:autoSpaceDN w:val="0"/>
              <w:adjustRightInd w:val="0"/>
              <w:spacing w:before="52" w:after="0" w:line="297" w:lineRule="auto"/>
              <w:ind w:left="26" w:right="-11"/>
              <w:rPr>
                <w:rFonts w:ascii="Times New Roman" w:eastAsia="Times New Roman" w:hAnsi="Times New Roman" w:cs="Times New Roman"/>
                <w:sz w:val="24"/>
                <w:szCs w:val="24"/>
              </w:rPr>
            </w:pPr>
            <w:r>
              <w:rPr>
                <w:rFonts w:ascii="Arial" w:eastAsia="Times New Roman" w:hAnsi="Arial" w:cs="Arial"/>
                <w:b/>
                <w:bCs/>
                <w:spacing w:val="-2"/>
                <w:w w:val="105"/>
                <w:sz w:val="14"/>
                <w:szCs w:val="14"/>
              </w:rPr>
              <w:t>20</w:t>
            </w:r>
            <w:r>
              <w:rPr>
                <w:rFonts w:ascii="Arial" w:eastAsia="Times New Roman" w:hAnsi="Arial" w:cs="Arial"/>
                <w:b/>
                <w:bCs/>
                <w:w w:val="105"/>
                <w:sz w:val="14"/>
                <w:szCs w:val="14"/>
              </w:rPr>
              <w:t>0</w:t>
            </w:r>
            <w:r>
              <w:rPr>
                <w:rFonts w:ascii="Arial" w:eastAsia="Times New Roman" w:hAnsi="Arial" w:cs="Arial"/>
                <w:spacing w:val="-1"/>
                <w:sz w:val="14"/>
                <w:szCs w:val="14"/>
              </w:rPr>
              <w:t xml:space="preserve"> </w:t>
            </w:r>
            <w:r>
              <w:rPr>
                <w:rFonts w:ascii="Arial" w:eastAsia="Times New Roman" w:hAnsi="Arial" w:cs="Arial"/>
                <w:b/>
                <w:bCs/>
                <w:spacing w:val="-5"/>
                <w:w w:val="105"/>
                <w:sz w:val="14"/>
                <w:szCs w:val="14"/>
              </w:rPr>
              <w:t>P</w:t>
            </w:r>
            <w:r>
              <w:rPr>
                <w:rFonts w:ascii="Arial" w:eastAsia="Times New Roman" w:hAnsi="Arial" w:cs="Arial"/>
                <w:b/>
                <w:bCs/>
                <w:spacing w:val="8"/>
                <w:w w:val="105"/>
                <w:sz w:val="14"/>
                <w:szCs w:val="14"/>
              </w:rPr>
              <w:t>r</w:t>
            </w:r>
            <w:r>
              <w:rPr>
                <w:rFonts w:ascii="Arial" w:eastAsia="Times New Roman" w:hAnsi="Arial" w:cs="Arial"/>
                <w:b/>
                <w:bCs/>
                <w:spacing w:val="-1"/>
                <w:w w:val="105"/>
                <w:sz w:val="14"/>
                <w:szCs w:val="14"/>
              </w:rPr>
              <w:t>a</w:t>
            </w:r>
            <w:r>
              <w:rPr>
                <w:rFonts w:ascii="Arial" w:eastAsia="Times New Roman" w:hAnsi="Arial" w:cs="Arial"/>
                <w:b/>
                <w:bCs/>
                <w:spacing w:val="2"/>
                <w:w w:val="105"/>
                <w:sz w:val="14"/>
                <w:szCs w:val="14"/>
              </w:rPr>
              <w:t>h</w:t>
            </w:r>
            <w:r>
              <w:rPr>
                <w:rFonts w:ascii="Arial" w:eastAsia="Times New Roman" w:hAnsi="Arial" w:cs="Arial"/>
                <w:b/>
                <w:bCs/>
                <w:w w:val="105"/>
                <w:sz w:val="14"/>
                <w:szCs w:val="14"/>
              </w:rPr>
              <w:t>a</w:t>
            </w:r>
            <w:r>
              <w:rPr>
                <w:rFonts w:ascii="Arial" w:eastAsia="Times New Roman" w:hAnsi="Arial" w:cs="Arial"/>
                <w:sz w:val="14"/>
                <w:szCs w:val="14"/>
              </w:rPr>
              <w:t xml:space="preserve"> </w:t>
            </w:r>
            <w:r>
              <w:rPr>
                <w:rFonts w:ascii="Arial" w:eastAsia="Times New Roman" w:hAnsi="Arial" w:cs="Arial"/>
                <w:b/>
                <w:bCs/>
                <w:w w:val="105"/>
                <w:sz w:val="14"/>
                <w:szCs w:val="14"/>
              </w:rPr>
              <w:t>-</w:t>
            </w:r>
            <w:r>
              <w:rPr>
                <w:rFonts w:ascii="Arial" w:eastAsia="Times New Roman" w:hAnsi="Arial" w:cs="Arial"/>
                <w:spacing w:val="4"/>
                <w:sz w:val="14"/>
                <w:szCs w:val="14"/>
              </w:rPr>
              <w:t xml:space="preserve"> </w:t>
            </w:r>
            <w:r>
              <w:rPr>
                <w:rFonts w:ascii="Arial" w:eastAsia="Times New Roman" w:hAnsi="Arial" w:cs="Arial"/>
                <w:b/>
                <w:bCs/>
                <w:spacing w:val="-1"/>
                <w:w w:val="105"/>
                <w:sz w:val="14"/>
                <w:szCs w:val="14"/>
              </w:rPr>
              <w:t>v</w:t>
            </w:r>
            <w:r>
              <w:rPr>
                <w:rFonts w:ascii="Arial" w:eastAsia="Times New Roman" w:hAnsi="Arial" w:cs="Arial"/>
                <w:b/>
                <w:bCs/>
                <w:spacing w:val="-2"/>
                <w:w w:val="105"/>
                <w:sz w:val="14"/>
                <w:szCs w:val="14"/>
              </w:rPr>
              <w:t>ýc</w:t>
            </w:r>
            <w:r>
              <w:rPr>
                <w:rFonts w:ascii="Arial" w:eastAsia="Times New Roman" w:hAnsi="Arial" w:cs="Arial"/>
                <w:b/>
                <w:bCs/>
                <w:spacing w:val="2"/>
                <w:w w:val="105"/>
                <w:sz w:val="14"/>
                <w:szCs w:val="14"/>
              </w:rPr>
              <w:t>h</w:t>
            </w:r>
            <w:r>
              <w:rPr>
                <w:rFonts w:ascii="Arial" w:eastAsia="Times New Roman" w:hAnsi="Arial" w:cs="Arial"/>
                <w:b/>
                <w:bCs/>
                <w:spacing w:val="3"/>
                <w:w w:val="105"/>
                <w:sz w:val="14"/>
                <w:szCs w:val="14"/>
              </w:rPr>
              <w:t>o</w:t>
            </w:r>
            <w:r>
              <w:rPr>
                <w:rFonts w:ascii="Arial" w:eastAsia="Times New Roman" w:hAnsi="Arial" w:cs="Arial"/>
                <w:b/>
                <w:bCs/>
                <w:w w:val="105"/>
                <w:sz w:val="14"/>
                <w:szCs w:val="14"/>
              </w:rPr>
              <w:t>d</w:t>
            </w:r>
            <w:r>
              <w:rPr>
                <w:rFonts w:ascii="Arial" w:eastAsia="Times New Roman" w:hAnsi="Arial" w:cs="Arial"/>
                <w:sz w:val="14"/>
                <w:szCs w:val="14"/>
              </w:rPr>
              <w:t xml:space="preserve"> </w:t>
            </w:r>
            <w:r>
              <w:rPr>
                <w:rFonts w:ascii="Arial" w:eastAsia="Times New Roman" w:hAnsi="Arial" w:cs="Arial"/>
                <w:b/>
                <w:bCs/>
                <w:spacing w:val="-2"/>
                <w:w w:val="105"/>
                <w:sz w:val="14"/>
                <w:szCs w:val="14"/>
              </w:rPr>
              <w:t>30</w:t>
            </w:r>
            <w:r>
              <w:rPr>
                <w:rFonts w:ascii="Arial" w:eastAsia="Times New Roman" w:hAnsi="Arial" w:cs="Arial"/>
                <w:b/>
                <w:bCs/>
                <w:w w:val="105"/>
                <w:sz w:val="14"/>
                <w:szCs w:val="14"/>
              </w:rPr>
              <w:t>0</w:t>
            </w:r>
            <w:r>
              <w:rPr>
                <w:rFonts w:ascii="Arial" w:eastAsia="Times New Roman" w:hAnsi="Arial" w:cs="Arial"/>
                <w:spacing w:val="-1"/>
                <w:sz w:val="14"/>
                <w:szCs w:val="14"/>
              </w:rPr>
              <w:t xml:space="preserve"> </w:t>
            </w:r>
            <w:r>
              <w:rPr>
                <w:rFonts w:ascii="Arial" w:eastAsia="Times New Roman" w:hAnsi="Arial" w:cs="Arial"/>
                <w:b/>
                <w:bCs/>
                <w:w w:val="105"/>
                <w:sz w:val="14"/>
                <w:szCs w:val="14"/>
              </w:rPr>
              <w:t>Č</w:t>
            </w:r>
            <w:r>
              <w:rPr>
                <w:rFonts w:ascii="Arial" w:eastAsia="Times New Roman" w:hAnsi="Arial" w:cs="Arial"/>
                <w:b/>
                <w:bCs/>
                <w:spacing w:val="10"/>
                <w:w w:val="105"/>
                <w:sz w:val="14"/>
                <w:szCs w:val="14"/>
              </w:rPr>
              <w:t>e</w:t>
            </w:r>
            <w:r>
              <w:rPr>
                <w:rFonts w:ascii="Arial" w:eastAsia="Times New Roman" w:hAnsi="Arial" w:cs="Arial"/>
                <w:b/>
                <w:bCs/>
                <w:spacing w:val="12"/>
                <w:w w:val="105"/>
                <w:sz w:val="14"/>
                <w:szCs w:val="14"/>
              </w:rPr>
              <w:t>s</w:t>
            </w:r>
            <w:r>
              <w:rPr>
                <w:rFonts w:ascii="Arial" w:eastAsia="Times New Roman" w:hAnsi="Arial" w:cs="Arial"/>
                <w:b/>
                <w:bCs/>
                <w:spacing w:val="11"/>
                <w:w w:val="105"/>
                <w:sz w:val="14"/>
                <w:szCs w:val="14"/>
              </w:rPr>
              <w:t>k</w:t>
            </w:r>
            <w:r>
              <w:rPr>
                <w:rFonts w:ascii="Arial" w:eastAsia="Times New Roman" w:hAnsi="Arial" w:cs="Arial"/>
                <w:b/>
                <w:bCs/>
                <w:w w:val="105"/>
                <w:sz w:val="14"/>
                <w:szCs w:val="14"/>
              </w:rPr>
              <w:t>é</w:t>
            </w:r>
            <w:r>
              <w:rPr>
                <w:rFonts w:ascii="Arial" w:eastAsia="Times New Roman" w:hAnsi="Arial" w:cs="Arial"/>
                <w:spacing w:val="12"/>
                <w:sz w:val="14"/>
                <w:szCs w:val="14"/>
              </w:rPr>
              <w:t xml:space="preserve"> </w:t>
            </w:r>
            <w:r>
              <w:rPr>
                <w:rFonts w:ascii="Arial" w:eastAsia="Times New Roman" w:hAnsi="Arial" w:cs="Arial"/>
                <w:b/>
                <w:bCs/>
                <w:spacing w:val="-12"/>
                <w:w w:val="105"/>
                <w:sz w:val="14"/>
                <w:szCs w:val="14"/>
              </w:rPr>
              <w:t>B</w:t>
            </w:r>
            <w:r>
              <w:rPr>
                <w:rFonts w:ascii="Arial" w:eastAsia="Times New Roman" w:hAnsi="Arial" w:cs="Arial"/>
                <w:b/>
                <w:bCs/>
                <w:spacing w:val="2"/>
                <w:w w:val="105"/>
                <w:sz w:val="14"/>
                <w:szCs w:val="14"/>
              </w:rPr>
              <w:t>u</w:t>
            </w:r>
            <w:r>
              <w:rPr>
                <w:rFonts w:ascii="Arial" w:eastAsia="Times New Roman" w:hAnsi="Arial" w:cs="Arial"/>
                <w:b/>
                <w:bCs/>
                <w:spacing w:val="3"/>
                <w:w w:val="105"/>
                <w:sz w:val="14"/>
                <w:szCs w:val="14"/>
              </w:rPr>
              <w:t>d</w:t>
            </w:r>
            <w:r>
              <w:rPr>
                <w:rFonts w:ascii="Arial" w:eastAsia="Times New Roman" w:hAnsi="Arial" w:cs="Arial"/>
                <w:b/>
                <w:bCs/>
                <w:spacing w:val="11"/>
                <w:w w:val="105"/>
                <w:sz w:val="14"/>
                <w:szCs w:val="14"/>
              </w:rPr>
              <w:t>ě</w:t>
            </w:r>
            <w:r>
              <w:rPr>
                <w:rFonts w:ascii="Arial" w:eastAsia="Times New Roman" w:hAnsi="Arial" w:cs="Arial"/>
                <w:b/>
                <w:bCs/>
                <w:w w:val="105"/>
                <w:sz w:val="14"/>
                <w:szCs w:val="14"/>
              </w:rPr>
              <w:t>j</w:t>
            </w:r>
            <w:r>
              <w:rPr>
                <w:rFonts w:ascii="Arial" w:eastAsia="Times New Roman" w:hAnsi="Arial" w:cs="Arial"/>
                <w:b/>
                <w:bCs/>
                <w:spacing w:val="2"/>
                <w:w w:val="105"/>
                <w:sz w:val="14"/>
                <w:szCs w:val="14"/>
              </w:rPr>
              <w:t>o</w:t>
            </w:r>
            <w:r>
              <w:rPr>
                <w:rFonts w:ascii="Arial" w:eastAsia="Times New Roman" w:hAnsi="Arial" w:cs="Arial"/>
                <w:b/>
                <w:bCs/>
                <w:spacing w:val="-1"/>
                <w:w w:val="105"/>
                <w:sz w:val="14"/>
                <w:szCs w:val="14"/>
              </w:rPr>
              <w:t>vi</w:t>
            </w:r>
            <w:r>
              <w:rPr>
                <w:rFonts w:ascii="Arial" w:eastAsia="Times New Roman" w:hAnsi="Arial" w:cs="Arial"/>
                <w:b/>
                <w:bCs/>
                <w:w w:val="105"/>
                <w:sz w:val="14"/>
                <w:szCs w:val="14"/>
              </w:rPr>
              <w:t>c</w:t>
            </w:r>
            <w:r>
              <w:rPr>
                <w:rFonts w:ascii="Arial" w:eastAsia="Times New Roman" w:hAnsi="Arial" w:cs="Arial"/>
                <w:sz w:val="14"/>
                <w:szCs w:val="14"/>
              </w:rPr>
              <w:t xml:space="preserve"> </w:t>
            </w:r>
            <w:r>
              <w:rPr>
                <w:rFonts w:ascii="Arial" w:eastAsia="Times New Roman" w:hAnsi="Arial" w:cs="Arial"/>
                <w:b/>
                <w:bCs/>
                <w:spacing w:val="-2"/>
                <w:w w:val="105"/>
                <w:sz w:val="14"/>
                <w:szCs w:val="14"/>
              </w:rPr>
              <w:t>40</w:t>
            </w:r>
            <w:r>
              <w:rPr>
                <w:rFonts w:ascii="Arial" w:eastAsia="Times New Roman" w:hAnsi="Arial" w:cs="Arial"/>
                <w:b/>
                <w:bCs/>
                <w:w w:val="105"/>
                <w:sz w:val="14"/>
                <w:szCs w:val="14"/>
              </w:rPr>
              <w:t>0</w:t>
            </w:r>
            <w:r>
              <w:rPr>
                <w:rFonts w:ascii="Arial" w:eastAsia="Times New Roman" w:hAnsi="Arial" w:cs="Arial"/>
                <w:spacing w:val="-1"/>
                <w:sz w:val="14"/>
                <w:szCs w:val="14"/>
              </w:rPr>
              <w:t xml:space="preserve"> </w:t>
            </w:r>
            <w:r>
              <w:rPr>
                <w:rFonts w:ascii="Arial" w:eastAsia="Times New Roman" w:hAnsi="Arial" w:cs="Arial"/>
                <w:b/>
                <w:bCs/>
                <w:spacing w:val="-5"/>
                <w:w w:val="105"/>
                <w:sz w:val="14"/>
                <w:szCs w:val="14"/>
              </w:rPr>
              <w:t>P</w:t>
            </w:r>
            <w:r>
              <w:rPr>
                <w:rFonts w:ascii="Arial" w:eastAsia="Times New Roman" w:hAnsi="Arial" w:cs="Arial"/>
                <w:b/>
                <w:bCs/>
                <w:spacing w:val="-1"/>
                <w:w w:val="105"/>
                <w:sz w:val="14"/>
                <w:szCs w:val="14"/>
              </w:rPr>
              <w:t>l</w:t>
            </w:r>
            <w:r>
              <w:rPr>
                <w:rFonts w:ascii="Arial" w:eastAsia="Times New Roman" w:hAnsi="Arial" w:cs="Arial"/>
                <w:b/>
                <w:bCs/>
                <w:spacing w:val="5"/>
                <w:w w:val="105"/>
                <w:sz w:val="14"/>
                <w:szCs w:val="14"/>
              </w:rPr>
              <w:t>z</w:t>
            </w:r>
            <w:r>
              <w:rPr>
                <w:rFonts w:ascii="Arial" w:eastAsia="Times New Roman" w:hAnsi="Arial" w:cs="Arial"/>
                <w:b/>
                <w:bCs/>
                <w:spacing w:val="11"/>
                <w:w w:val="105"/>
                <w:sz w:val="14"/>
                <w:szCs w:val="14"/>
              </w:rPr>
              <w:t>e</w:t>
            </w:r>
            <w:r>
              <w:rPr>
                <w:rFonts w:ascii="Arial" w:eastAsia="Times New Roman" w:hAnsi="Arial" w:cs="Arial"/>
                <w:b/>
                <w:bCs/>
                <w:w w:val="105"/>
                <w:sz w:val="14"/>
                <w:szCs w:val="14"/>
              </w:rPr>
              <w:t>ň</w:t>
            </w:r>
          </w:p>
          <w:p w:rsidR="00DD66BB" w:rsidRDefault="00DD66BB" w:rsidP="008701E3">
            <w:pPr>
              <w:widowControl w:val="0"/>
              <w:autoSpaceDE w:val="0"/>
              <w:autoSpaceDN w:val="0"/>
              <w:adjustRightInd w:val="0"/>
              <w:spacing w:after="0" w:line="297" w:lineRule="auto"/>
              <w:ind w:left="26" w:right="98"/>
              <w:rPr>
                <w:rFonts w:ascii="Times New Roman" w:eastAsia="Times New Roman" w:hAnsi="Times New Roman" w:cs="Times New Roman"/>
                <w:sz w:val="24"/>
                <w:szCs w:val="24"/>
              </w:rPr>
            </w:pPr>
            <w:r>
              <w:rPr>
                <w:rFonts w:ascii="Arial" w:eastAsia="Times New Roman" w:hAnsi="Arial" w:cs="Arial"/>
                <w:b/>
                <w:bCs/>
                <w:spacing w:val="-2"/>
                <w:w w:val="105"/>
                <w:sz w:val="14"/>
                <w:szCs w:val="14"/>
              </w:rPr>
              <w:t>50</w:t>
            </w:r>
            <w:r>
              <w:rPr>
                <w:rFonts w:ascii="Arial" w:eastAsia="Times New Roman" w:hAnsi="Arial" w:cs="Arial"/>
                <w:b/>
                <w:bCs/>
                <w:w w:val="105"/>
                <w:sz w:val="14"/>
                <w:szCs w:val="14"/>
              </w:rPr>
              <w:t>0</w:t>
            </w:r>
            <w:r>
              <w:rPr>
                <w:rFonts w:ascii="Arial" w:eastAsia="Times New Roman" w:hAnsi="Arial" w:cs="Arial"/>
                <w:spacing w:val="-1"/>
                <w:sz w:val="14"/>
                <w:szCs w:val="14"/>
              </w:rPr>
              <w:t xml:space="preserve"> </w:t>
            </w:r>
            <w:r>
              <w:rPr>
                <w:rFonts w:ascii="Arial" w:eastAsia="Times New Roman" w:hAnsi="Arial" w:cs="Arial"/>
                <w:b/>
                <w:bCs/>
                <w:spacing w:val="-13"/>
                <w:w w:val="105"/>
                <w:sz w:val="14"/>
                <w:szCs w:val="14"/>
              </w:rPr>
              <w:t>Ú</w:t>
            </w:r>
            <w:r>
              <w:rPr>
                <w:rFonts w:ascii="Arial" w:eastAsia="Times New Roman" w:hAnsi="Arial" w:cs="Arial"/>
                <w:b/>
                <w:bCs/>
                <w:spacing w:val="10"/>
                <w:w w:val="105"/>
                <w:sz w:val="14"/>
                <w:szCs w:val="14"/>
              </w:rPr>
              <w:t>s</w:t>
            </w:r>
            <w:r>
              <w:rPr>
                <w:rFonts w:ascii="Arial" w:eastAsia="Times New Roman" w:hAnsi="Arial" w:cs="Arial"/>
                <w:b/>
                <w:bCs/>
                <w:spacing w:val="4"/>
                <w:w w:val="105"/>
                <w:sz w:val="14"/>
                <w:szCs w:val="14"/>
              </w:rPr>
              <w:t>t</w:t>
            </w:r>
            <w:r>
              <w:rPr>
                <w:rFonts w:ascii="Arial" w:eastAsia="Times New Roman" w:hAnsi="Arial" w:cs="Arial"/>
                <w:b/>
                <w:bCs/>
                <w:w w:val="105"/>
                <w:sz w:val="14"/>
                <w:szCs w:val="14"/>
              </w:rPr>
              <w:t>í</w:t>
            </w:r>
            <w:r>
              <w:rPr>
                <w:rFonts w:ascii="Arial" w:eastAsia="Times New Roman" w:hAnsi="Arial" w:cs="Arial"/>
                <w:sz w:val="14"/>
                <w:szCs w:val="14"/>
              </w:rPr>
              <w:t xml:space="preserve"> </w:t>
            </w:r>
            <w:r>
              <w:rPr>
                <w:rFonts w:ascii="Arial" w:eastAsia="Times New Roman" w:hAnsi="Arial" w:cs="Arial"/>
                <w:b/>
                <w:bCs/>
                <w:spacing w:val="3"/>
                <w:w w:val="105"/>
                <w:sz w:val="14"/>
                <w:szCs w:val="14"/>
              </w:rPr>
              <w:t>n</w:t>
            </w:r>
            <w:r>
              <w:rPr>
                <w:rFonts w:ascii="Arial" w:eastAsia="Times New Roman" w:hAnsi="Arial" w:cs="Arial"/>
                <w:b/>
                <w:bCs/>
                <w:spacing w:val="-1"/>
                <w:w w:val="105"/>
                <w:sz w:val="14"/>
                <w:szCs w:val="14"/>
              </w:rPr>
              <w:t>a</w:t>
            </w:r>
            <w:r>
              <w:rPr>
                <w:rFonts w:ascii="Arial" w:eastAsia="Times New Roman" w:hAnsi="Arial" w:cs="Arial"/>
                <w:b/>
                <w:bCs/>
                <w:w w:val="105"/>
                <w:sz w:val="14"/>
                <w:szCs w:val="14"/>
              </w:rPr>
              <w:t>d</w:t>
            </w:r>
            <w:r>
              <w:rPr>
                <w:rFonts w:ascii="Arial" w:eastAsia="Times New Roman" w:hAnsi="Arial" w:cs="Arial"/>
                <w:spacing w:val="3"/>
                <w:sz w:val="14"/>
                <w:szCs w:val="14"/>
              </w:rPr>
              <w:t xml:space="preserve"> </w:t>
            </w:r>
            <w:r>
              <w:rPr>
                <w:rFonts w:ascii="Arial" w:eastAsia="Times New Roman" w:hAnsi="Arial" w:cs="Arial"/>
                <w:b/>
                <w:bCs/>
                <w:spacing w:val="3"/>
                <w:w w:val="105"/>
                <w:sz w:val="14"/>
                <w:szCs w:val="14"/>
              </w:rPr>
              <w:t>L</w:t>
            </w:r>
            <w:r>
              <w:rPr>
                <w:rFonts w:ascii="Arial" w:eastAsia="Times New Roman" w:hAnsi="Arial" w:cs="Arial"/>
                <w:b/>
                <w:bCs/>
                <w:spacing w:val="-1"/>
                <w:w w:val="105"/>
                <w:sz w:val="14"/>
                <w:szCs w:val="14"/>
              </w:rPr>
              <w:t>a</w:t>
            </w:r>
            <w:r>
              <w:rPr>
                <w:rFonts w:ascii="Arial" w:eastAsia="Times New Roman" w:hAnsi="Arial" w:cs="Arial"/>
                <w:b/>
                <w:bCs/>
                <w:spacing w:val="2"/>
                <w:w w:val="105"/>
                <w:sz w:val="14"/>
                <w:szCs w:val="14"/>
              </w:rPr>
              <w:t>b</w:t>
            </w:r>
            <w:r>
              <w:rPr>
                <w:rFonts w:ascii="Arial" w:eastAsia="Times New Roman" w:hAnsi="Arial" w:cs="Arial"/>
                <w:b/>
                <w:bCs/>
                <w:spacing w:val="12"/>
                <w:w w:val="105"/>
                <w:sz w:val="14"/>
                <w:szCs w:val="14"/>
              </w:rPr>
              <w:t>e</w:t>
            </w:r>
            <w:r>
              <w:rPr>
                <w:rFonts w:ascii="Arial" w:eastAsia="Times New Roman" w:hAnsi="Arial" w:cs="Arial"/>
                <w:b/>
                <w:bCs/>
                <w:w w:val="105"/>
                <w:sz w:val="14"/>
                <w:szCs w:val="14"/>
              </w:rPr>
              <w:t>m</w:t>
            </w:r>
            <w:r>
              <w:rPr>
                <w:rFonts w:ascii="Arial" w:eastAsia="Times New Roman" w:hAnsi="Arial" w:cs="Arial"/>
                <w:sz w:val="14"/>
                <w:szCs w:val="14"/>
              </w:rPr>
              <w:t xml:space="preserve"> </w:t>
            </w:r>
            <w:r>
              <w:rPr>
                <w:rFonts w:ascii="Arial" w:eastAsia="Times New Roman" w:hAnsi="Arial" w:cs="Arial"/>
                <w:b/>
                <w:bCs/>
                <w:spacing w:val="-2"/>
                <w:w w:val="105"/>
                <w:sz w:val="14"/>
                <w:szCs w:val="14"/>
              </w:rPr>
              <w:t>60</w:t>
            </w:r>
            <w:r>
              <w:rPr>
                <w:rFonts w:ascii="Arial" w:eastAsia="Times New Roman" w:hAnsi="Arial" w:cs="Arial"/>
                <w:b/>
                <w:bCs/>
                <w:w w:val="105"/>
                <w:sz w:val="14"/>
                <w:szCs w:val="14"/>
              </w:rPr>
              <w:t>0</w:t>
            </w:r>
            <w:r>
              <w:rPr>
                <w:rFonts w:ascii="Arial" w:eastAsia="Times New Roman" w:hAnsi="Arial" w:cs="Arial"/>
                <w:spacing w:val="-1"/>
                <w:sz w:val="14"/>
                <w:szCs w:val="14"/>
              </w:rPr>
              <w:t xml:space="preserve"> </w:t>
            </w:r>
            <w:r>
              <w:rPr>
                <w:rFonts w:ascii="Arial" w:eastAsia="Times New Roman" w:hAnsi="Arial" w:cs="Arial"/>
                <w:b/>
                <w:bCs/>
                <w:spacing w:val="-13"/>
                <w:w w:val="105"/>
                <w:sz w:val="14"/>
                <w:szCs w:val="14"/>
              </w:rPr>
              <w:t>H</w:t>
            </w:r>
            <w:r>
              <w:rPr>
                <w:rFonts w:ascii="Arial" w:eastAsia="Times New Roman" w:hAnsi="Arial" w:cs="Arial"/>
                <w:b/>
                <w:bCs/>
                <w:spacing w:val="8"/>
                <w:w w:val="105"/>
                <w:sz w:val="14"/>
                <w:szCs w:val="14"/>
              </w:rPr>
              <w:t>r</w:t>
            </w:r>
            <w:r>
              <w:rPr>
                <w:rFonts w:ascii="Arial" w:eastAsia="Times New Roman" w:hAnsi="Arial" w:cs="Arial"/>
                <w:b/>
                <w:bCs/>
                <w:spacing w:val="-1"/>
                <w:w w:val="105"/>
                <w:sz w:val="14"/>
                <w:szCs w:val="14"/>
              </w:rPr>
              <w:t>a</w:t>
            </w:r>
            <w:r>
              <w:rPr>
                <w:rFonts w:ascii="Arial" w:eastAsia="Times New Roman" w:hAnsi="Arial" w:cs="Arial"/>
                <w:b/>
                <w:bCs/>
                <w:spacing w:val="2"/>
                <w:w w:val="105"/>
                <w:sz w:val="14"/>
                <w:szCs w:val="14"/>
              </w:rPr>
              <w:t>d</w:t>
            </w:r>
            <w:r>
              <w:rPr>
                <w:rFonts w:ascii="Arial" w:eastAsia="Times New Roman" w:hAnsi="Arial" w:cs="Arial"/>
                <w:b/>
                <w:bCs/>
                <w:spacing w:val="12"/>
                <w:w w:val="105"/>
                <w:sz w:val="14"/>
                <w:szCs w:val="14"/>
              </w:rPr>
              <w:t>e</w:t>
            </w:r>
            <w:r>
              <w:rPr>
                <w:rFonts w:ascii="Arial" w:eastAsia="Times New Roman" w:hAnsi="Arial" w:cs="Arial"/>
                <w:b/>
                <w:bCs/>
                <w:w w:val="105"/>
                <w:sz w:val="14"/>
                <w:szCs w:val="14"/>
              </w:rPr>
              <w:t>c</w:t>
            </w:r>
            <w:r>
              <w:rPr>
                <w:rFonts w:ascii="Arial" w:eastAsia="Times New Roman" w:hAnsi="Arial" w:cs="Arial"/>
                <w:spacing w:val="-1"/>
                <w:sz w:val="14"/>
                <w:szCs w:val="14"/>
              </w:rPr>
              <w:t xml:space="preserve"> </w:t>
            </w:r>
            <w:r>
              <w:rPr>
                <w:rFonts w:ascii="Arial" w:eastAsia="Times New Roman" w:hAnsi="Arial" w:cs="Arial"/>
                <w:b/>
                <w:bCs/>
                <w:spacing w:val="-13"/>
                <w:w w:val="105"/>
                <w:sz w:val="14"/>
                <w:szCs w:val="14"/>
              </w:rPr>
              <w:t>K</w:t>
            </w:r>
            <w:r>
              <w:rPr>
                <w:rFonts w:ascii="Arial" w:eastAsia="Times New Roman" w:hAnsi="Arial" w:cs="Arial"/>
                <w:b/>
                <w:bCs/>
                <w:spacing w:val="8"/>
                <w:w w:val="105"/>
                <w:sz w:val="14"/>
                <w:szCs w:val="14"/>
              </w:rPr>
              <w:t>r</w:t>
            </w:r>
            <w:r>
              <w:rPr>
                <w:rFonts w:ascii="Arial" w:eastAsia="Times New Roman" w:hAnsi="Arial" w:cs="Arial"/>
                <w:b/>
                <w:bCs/>
                <w:spacing w:val="-1"/>
                <w:w w:val="105"/>
                <w:sz w:val="14"/>
                <w:szCs w:val="14"/>
              </w:rPr>
              <w:t>ál</w:t>
            </w:r>
            <w:r>
              <w:rPr>
                <w:rFonts w:ascii="Arial" w:eastAsia="Times New Roman" w:hAnsi="Arial" w:cs="Arial"/>
                <w:b/>
                <w:bCs/>
                <w:spacing w:val="2"/>
                <w:w w:val="105"/>
                <w:sz w:val="14"/>
                <w:szCs w:val="14"/>
              </w:rPr>
              <w:t>o</w:t>
            </w:r>
            <w:r>
              <w:rPr>
                <w:rFonts w:ascii="Arial" w:eastAsia="Times New Roman" w:hAnsi="Arial" w:cs="Arial"/>
                <w:b/>
                <w:bCs/>
                <w:spacing w:val="-1"/>
                <w:w w:val="105"/>
                <w:sz w:val="14"/>
                <w:szCs w:val="14"/>
              </w:rPr>
              <w:t>v</w:t>
            </w:r>
            <w:r>
              <w:rPr>
                <w:rFonts w:ascii="Arial" w:eastAsia="Times New Roman" w:hAnsi="Arial" w:cs="Arial"/>
                <w:b/>
                <w:bCs/>
                <w:w w:val="105"/>
                <w:sz w:val="14"/>
                <w:szCs w:val="14"/>
              </w:rPr>
              <w:t>é</w:t>
            </w:r>
            <w:r>
              <w:rPr>
                <w:rFonts w:ascii="Arial" w:eastAsia="Times New Roman" w:hAnsi="Arial" w:cs="Arial"/>
                <w:sz w:val="14"/>
                <w:szCs w:val="14"/>
              </w:rPr>
              <w:t xml:space="preserve"> </w:t>
            </w:r>
            <w:r>
              <w:rPr>
                <w:rFonts w:ascii="Arial" w:eastAsia="Times New Roman" w:hAnsi="Arial" w:cs="Arial"/>
                <w:b/>
                <w:bCs/>
                <w:spacing w:val="-2"/>
                <w:w w:val="105"/>
                <w:sz w:val="14"/>
                <w:szCs w:val="14"/>
              </w:rPr>
              <w:t>70</w:t>
            </w:r>
            <w:r>
              <w:rPr>
                <w:rFonts w:ascii="Arial" w:eastAsia="Times New Roman" w:hAnsi="Arial" w:cs="Arial"/>
                <w:b/>
                <w:bCs/>
                <w:w w:val="105"/>
                <w:sz w:val="14"/>
                <w:szCs w:val="14"/>
              </w:rPr>
              <w:t>0</w:t>
            </w:r>
            <w:r>
              <w:rPr>
                <w:rFonts w:ascii="Arial" w:eastAsia="Times New Roman" w:hAnsi="Arial" w:cs="Arial"/>
                <w:spacing w:val="-1"/>
                <w:sz w:val="14"/>
                <w:szCs w:val="14"/>
              </w:rPr>
              <w:t xml:space="preserve"> </w:t>
            </w:r>
            <w:r>
              <w:rPr>
                <w:rFonts w:ascii="Arial" w:eastAsia="Times New Roman" w:hAnsi="Arial" w:cs="Arial"/>
                <w:b/>
                <w:bCs/>
                <w:spacing w:val="-13"/>
                <w:w w:val="105"/>
                <w:sz w:val="14"/>
                <w:szCs w:val="14"/>
              </w:rPr>
              <w:t>B</w:t>
            </w:r>
            <w:r>
              <w:rPr>
                <w:rFonts w:ascii="Arial" w:eastAsia="Times New Roman" w:hAnsi="Arial" w:cs="Arial"/>
                <w:b/>
                <w:bCs/>
                <w:spacing w:val="8"/>
                <w:w w:val="105"/>
                <w:sz w:val="14"/>
                <w:szCs w:val="14"/>
              </w:rPr>
              <w:t>r</w:t>
            </w:r>
            <w:r>
              <w:rPr>
                <w:rFonts w:ascii="Arial" w:eastAsia="Times New Roman" w:hAnsi="Arial" w:cs="Arial"/>
                <w:b/>
                <w:bCs/>
                <w:spacing w:val="3"/>
                <w:w w:val="105"/>
                <w:sz w:val="14"/>
                <w:szCs w:val="14"/>
              </w:rPr>
              <w:t>n</w:t>
            </w:r>
            <w:r>
              <w:rPr>
                <w:rFonts w:ascii="Arial" w:eastAsia="Times New Roman" w:hAnsi="Arial" w:cs="Arial"/>
                <w:b/>
                <w:bCs/>
                <w:w w:val="105"/>
                <w:sz w:val="14"/>
                <w:szCs w:val="14"/>
              </w:rPr>
              <w:t>o</w:t>
            </w:r>
          </w:p>
          <w:p w:rsidR="00DD66BB" w:rsidRDefault="00DD66BB" w:rsidP="008701E3">
            <w:pPr>
              <w:widowControl w:val="0"/>
              <w:autoSpaceDE w:val="0"/>
              <w:autoSpaceDN w:val="0"/>
              <w:adjustRightInd w:val="0"/>
              <w:spacing w:after="0" w:line="238" w:lineRule="auto"/>
              <w:ind w:left="26" w:right="-20"/>
              <w:rPr>
                <w:rFonts w:ascii="Times New Roman" w:eastAsia="Times New Roman" w:hAnsi="Times New Roman" w:cs="Times New Roman"/>
                <w:sz w:val="24"/>
                <w:szCs w:val="24"/>
              </w:rPr>
            </w:pPr>
            <w:r>
              <w:rPr>
                <w:rFonts w:ascii="Arial" w:eastAsia="Times New Roman" w:hAnsi="Arial" w:cs="Arial"/>
                <w:b/>
                <w:bCs/>
                <w:spacing w:val="-2"/>
                <w:w w:val="105"/>
                <w:sz w:val="14"/>
                <w:szCs w:val="14"/>
              </w:rPr>
              <w:t>80</w:t>
            </w:r>
            <w:r>
              <w:rPr>
                <w:rFonts w:ascii="Arial" w:eastAsia="Times New Roman" w:hAnsi="Arial" w:cs="Arial"/>
                <w:b/>
                <w:bCs/>
                <w:w w:val="105"/>
                <w:sz w:val="14"/>
                <w:szCs w:val="14"/>
              </w:rPr>
              <w:t>0</w:t>
            </w:r>
            <w:r>
              <w:rPr>
                <w:rFonts w:ascii="Arial" w:eastAsia="Times New Roman" w:hAnsi="Arial" w:cs="Arial"/>
                <w:spacing w:val="-1"/>
                <w:sz w:val="14"/>
                <w:szCs w:val="14"/>
              </w:rPr>
              <w:t xml:space="preserve"> </w:t>
            </w:r>
            <w:r>
              <w:rPr>
                <w:rFonts w:ascii="Arial" w:eastAsia="Times New Roman" w:hAnsi="Arial" w:cs="Arial"/>
                <w:b/>
                <w:bCs/>
                <w:spacing w:val="-8"/>
                <w:w w:val="105"/>
                <w:sz w:val="14"/>
                <w:szCs w:val="14"/>
              </w:rPr>
              <w:t>O</w:t>
            </w:r>
            <w:r>
              <w:rPr>
                <w:rFonts w:ascii="Arial" w:eastAsia="Times New Roman" w:hAnsi="Arial" w:cs="Arial"/>
                <w:b/>
                <w:bCs/>
                <w:spacing w:val="10"/>
                <w:w w:val="105"/>
                <w:sz w:val="14"/>
                <w:szCs w:val="14"/>
              </w:rPr>
              <w:t>s</w:t>
            </w:r>
            <w:r>
              <w:rPr>
                <w:rFonts w:ascii="Arial" w:eastAsia="Times New Roman" w:hAnsi="Arial" w:cs="Arial"/>
                <w:b/>
                <w:bCs/>
                <w:spacing w:val="4"/>
                <w:w w:val="105"/>
                <w:sz w:val="14"/>
                <w:szCs w:val="14"/>
              </w:rPr>
              <w:t>t</w:t>
            </w:r>
            <w:r>
              <w:rPr>
                <w:rFonts w:ascii="Arial" w:eastAsia="Times New Roman" w:hAnsi="Arial" w:cs="Arial"/>
                <w:b/>
                <w:bCs/>
                <w:spacing w:val="9"/>
                <w:w w:val="105"/>
                <w:sz w:val="14"/>
                <w:szCs w:val="14"/>
              </w:rPr>
              <w:t>r</w:t>
            </w:r>
            <w:r>
              <w:rPr>
                <w:rFonts w:ascii="Arial" w:eastAsia="Times New Roman" w:hAnsi="Arial" w:cs="Arial"/>
                <w:b/>
                <w:bCs/>
                <w:spacing w:val="-1"/>
                <w:w w:val="105"/>
                <w:sz w:val="14"/>
                <w:szCs w:val="14"/>
              </w:rPr>
              <w:t>a</w:t>
            </w:r>
            <w:r>
              <w:rPr>
                <w:rFonts w:ascii="Arial" w:eastAsia="Times New Roman" w:hAnsi="Arial" w:cs="Arial"/>
                <w:b/>
                <w:bCs/>
                <w:spacing w:val="-2"/>
                <w:w w:val="105"/>
                <w:sz w:val="14"/>
                <w:szCs w:val="14"/>
              </w:rPr>
              <w:t>v</w:t>
            </w:r>
            <w:r>
              <w:rPr>
                <w:rFonts w:ascii="Arial" w:eastAsia="Times New Roman" w:hAnsi="Arial" w:cs="Arial"/>
                <w:b/>
                <w:bCs/>
                <w:w w:val="105"/>
                <w:sz w:val="14"/>
                <w:szCs w:val="14"/>
              </w:rPr>
              <w:t>a</w:t>
            </w:r>
          </w:p>
          <w:p w:rsidR="00DD66BB" w:rsidRDefault="00DD66BB" w:rsidP="008701E3">
            <w:pPr>
              <w:widowControl w:val="0"/>
              <w:autoSpaceDE w:val="0"/>
              <w:autoSpaceDN w:val="0"/>
              <w:adjustRightInd w:val="0"/>
              <w:spacing w:after="0" w:line="238" w:lineRule="auto"/>
              <w:ind w:left="26" w:right="-20"/>
              <w:rPr>
                <w:rFonts w:ascii="Times New Roman" w:eastAsia="Times New Roman" w:hAnsi="Times New Roman" w:cs="Times New Roman"/>
                <w:sz w:val="24"/>
                <w:szCs w:val="24"/>
              </w:rPr>
            </w:pPr>
          </w:p>
        </w:tc>
        <w:tc>
          <w:tcPr>
            <w:tcW w:w="64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52" w:after="0" w:line="240" w:lineRule="auto"/>
              <w:ind w:left="212" w:right="-20"/>
              <w:rPr>
                <w:rFonts w:ascii="Times New Roman" w:eastAsia="Times New Roman" w:hAnsi="Times New Roman" w:cs="Times New Roman"/>
                <w:sz w:val="24"/>
                <w:szCs w:val="24"/>
              </w:rPr>
            </w:pPr>
            <w:r>
              <w:rPr>
                <w:rFonts w:ascii="Arial" w:eastAsia="Times New Roman" w:hAnsi="Arial" w:cs="Arial"/>
                <w:spacing w:val="-2"/>
                <w:w w:val="105"/>
                <w:sz w:val="14"/>
                <w:szCs w:val="14"/>
              </w:rPr>
              <w:t>37</w:t>
            </w:r>
            <w:r>
              <w:rPr>
                <w:rFonts w:ascii="Arial" w:eastAsia="Times New Roman" w:hAnsi="Arial" w:cs="Arial"/>
                <w:w w:val="105"/>
                <w:sz w:val="14"/>
                <w:szCs w:val="14"/>
              </w:rPr>
              <w:t>8</w:t>
            </w:r>
          </w:p>
          <w:p w:rsidR="00DD66BB" w:rsidRDefault="00DD66BB" w:rsidP="008701E3">
            <w:pPr>
              <w:widowControl w:val="0"/>
              <w:autoSpaceDE w:val="0"/>
              <w:autoSpaceDN w:val="0"/>
              <w:adjustRightInd w:val="0"/>
              <w:spacing w:before="52" w:after="0" w:line="240" w:lineRule="auto"/>
              <w:ind w:left="21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52" w:after="0" w:line="240" w:lineRule="auto"/>
              <w:ind w:left="273" w:right="-20"/>
              <w:rPr>
                <w:rFonts w:ascii="Times New Roman" w:eastAsia="Times New Roman" w:hAnsi="Times New Roman" w:cs="Times New Roman"/>
                <w:sz w:val="24"/>
                <w:szCs w:val="24"/>
              </w:rPr>
            </w:pPr>
            <w:r>
              <w:rPr>
                <w:rFonts w:ascii="Arial" w:eastAsia="Times New Roman" w:hAnsi="Arial" w:cs="Arial"/>
                <w:w w:val="105"/>
                <w:sz w:val="14"/>
                <w:szCs w:val="14"/>
              </w:rPr>
              <w:t>8</w:t>
            </w:r>
          </w:p>
          <w:p w:rsidR="00DD66BB" w:rsidRDefault="00DD66BB" w:rsidP="008701E3">
            <w:pPr>
              <w:widowControl w:val="0"/>
              <w:autoSpaceDE w:val="0"/>
              <w:autoSpaceDN w:val="0"/>
              <w:adjustRightInd w:val="0"/>
              <w:spacing w:before="52" w:after="0" w:line="240" w:lineRule="auto"/>
              <w:ind w:left="27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52"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4</w:t>
            </w:r>
          </w:p>
          <w:p w:rsidR="00DD66BB" w:rsidRDefault="00DD66BB" w:rsidP="008701E3">
            <w:pPr>
              <w:widowControl w:val="0"/>
              <w:autoSpaceDE w:val="0"/>
              <w:autoSpaceDN w:val="0"/>
              <w:adjustRightInd w:val="0"/>
              <w:spacing w:before="52"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52" w:after="0" w:line="240" w:lineRule="auto"/>
              <w:ind w:left="193" w:right="-20"/>
              <w:rPr>
                <w:rFonts w:ascii="Times New Roman" w:eastAsia="Times New Roman" w:hAnsi="Times New Roman" w:cs="Times New Roman"/>
                <w:sz w:val="24"/>
                <w:szCs w:val="24"/>
              </w:rPr>
            </w:pPr>
            <w:r>
              <w:rPr>
                <w:rFonts w:ascii="Arial" w:eastAsia="Times New Roman" w:hAnsi="Arial" w:cs="Arial"/>
                <w:spacing w:val="-2"/>
                <w:w w:val="105"/>
                <w:sz w:val="14"/>
                <w:szCs w:val="14"/>
              </w:rPr>
              <w:t>77</w:t>
            </w:r>
            <w:r>
              <w:rPr>
                <w:rFonts w:ascii="Arial" w:eastAsia="Times New Roman" w:hAnsi="Arial" w:cs="Arial"/>
                <w:w w:val="105"/>
                <w:sz w:val="14"/>
                <w:szCs w:val="14"/>
              </w:rPr>
              <w:t>9</w:t>
            </w:r>
          </w:p>
          <w:p w:rsidR="00DD66BB" w:rsidRDefault="00DD66BB" w:rsidP="008701E3">
            <w:pPr>
              <w:widowControl w:val="0"/>
              <w:autoSpaceDE w:val="0"/>
              <w:autoSpaceDN w:val="0"/>
              <w:adjustRightInd w:val="0"/>
              <w:spacing w:before="52" w:after="0" w:line="240" w:lineRule="auto"/>
              <w:ind w:left="19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52"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52"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52" w:after="0" w:line="240" w:lineRule="auto"/>
              <w:ind w:left="192" w:right="-20"/>
              <w:rPr>
                <w:rFonts w:ascii="Times New Roman" w:eastAsia="Times New Roman" w:hAnsi="Times New Roman" w:cs="Times New Roman"/>
                <w:sz w:val="24"/>
                <w:szCs w:val="24"/>
              </w:rPr>
            </w:pPr>
            <w:r>
              <w:rPr>
                <w:rFonts w:ascii="Arial" w:eastAsia="Times New Roman" w:hAnsi="Arial" w:cs="Arial"/>
                <w:spacing w:val="-2"/>
                <w:w w:val="105"/>
                <w:sz w:val="14"/>
                <w:szCs w:val="14"/>
              </w:rPr>
              <w:t>14</w:t>
            </w:r>
            <w:r>
              <w:rPr>
                <w:rFonts w:ascii="Arial" w:eastAsia="Times New Roman" w:hAnsi="Arial" w:cs="Arial"/>
                <w:w w:val="105"/>
                <w:sz w:val="14"/>
                <w:szCs w:val="14"/>
              </w:rPr>
              <w:t>3</w:t>
            </w:r>
          </w:p>
          <w:p w:rsidR="00DD66BB" w:rsidRDefault="00DD66BB" w:rsidP="008701E3">
            <w:pPr>
              <w:widowControl w:val="0"/>
              <w:autoSpaceDE w:val="0"/>
              <w:autoSpaceDN w:val="0"/>
              <w:adjustRightInd w:val="0"/>
              <w:spacing w:before="52" w:after="0" w:line="240" w:lineRule="auto"/>
              <w:ind w:left="19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52" w:after="0" w:line="240" w:lineRule="auto"/>
              <w:ind w:left="232" w:right="-20"/>
              <w:rPr>
                <w:rFonts w:ascii="Times New Roman" w:eastAsia="Times New Roman" w:hAnsi="Times New Roman" w:cs="Times New Roman"/>
                <w:sz w:val="24"/>
                <w:szCs w:val="24"/>
              </w:rPr>
            </w:pPr>
            <w:r>
              <w:rPr>
                <w:rFonts w:ascii="Arial" w:eastAsia="Times New Roman" w:hAnsi="Arial" w:cs="Arial"/>
                <w:spacing w:val="-2"/>
                <w:w w:val="105"/>
                <w:sz w:val="14"/>
                <w:szCs w:val="14"/>
              </w:rPr>
              <w:t>1</w:t>
            </w:r>
            <w:r>
              <w:rPr>
                <w:rFonts w:ascii="Arial" w:eastAsia="Times New Roman" w:hAnsi="Arial" w:cs="Arial"/>
                <w:w w:val="105"/>
                <w:sz w:val="14"/>
                <w:szCs w:val="14"/>
              </w:rPr>
              <w:t>3</w:t>
            </w:r>
          </w:p>
          <w:p w:rsidR="00DD66BB" w:rsidRDefault="00DD66BB" w:rsidP="008701E3">
            <w:pPr>
              <w:widowControl w:val="0"/>
              <w:autoSpaceDE w:val="0"/>
              <w:autoSpaceDN w:val="0"/>
              <w:adjustRightInd w:val="0"/>
              <w:spacing w:before="52" w:after="0" w:line="240" w:lineRule="auto"/>
              <w:ind w:left="23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52"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52"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52"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52" w:after="0" w:line="240" w:lineRule="auto"/>
              <w:ind w:left="27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52" w:after="0" w:line="240" w:lineRule="auto"/>
              <w:ind w:left="232" w:right="-20"/>
              <w:rPr>
                <w:rFonts w:ascii="Times New Roman" w:eastAsia="Times New Roman" w:hAnsi="Times New Roman" w:cs="Times New Roman"/>
                <w:sz w:val="24"/>
                <w:szCs w:val="24"/>
              </w:rPr>
            </w:pPr>
            <w:r>
              <w:rPr>
                <w:rFonts w:ascii="Arial" w:eastAsia="Times New Roman" w:hAnsi="Arial" w:cs="Arial"/>
                <w:spacing w:val="-2"/>
                <w:w w:val="105"/>
                <w:sz w:val="14"/>
                <w:szCs w:val="14"/>
              </w:rPr>
              <w:t>1</w:t>
            </w: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52" w:after="0" w:line="240" w:lineRule="auto"/>
              <w:ind w:left="23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52" w:after="0" w:line="240" w:lineRule="auto"/>
              <w:ind w:left="233" w:right="-20"/>
              <w:rPr>
                <w:rFonts w:ascii="Times New Roman" w:eastAsia="Times New Roman" w:hAnsi="Times New Roman" w:cs="Times New Roman"/>
                <w:sz w:val="24"/>
                <w:szCs w:val="24"/>
              </w:rPr>
            </w:pPr>
            <w:r>
              <w:rPr>
                <w:rFonts w:ascii="Arial" w:eastAsia="Times New Roman" w:hAnsi="Arial" w:cs="Arial"/>
                <w:spacing w:val="-2"/>
                <w:w w:val="105"/>
                <w:sz w:val="14"/>
                <w:szCs w:val="14"/>
              </w:rPr>
              <w:t>1</w:t>
            </w:r>
            <w:r>
              <w:rPr>
                <w:rFonts w:ascii="Arial" w:eastAsia="Times New Roman" w:hAnsi="Arial" w:cs="Arial"/>
                <w:w w:val="105"/>
                <w:sz w:val="14"/>
                <w:szCs w:val="14"/>
              </w:rPr>
              <w:t>2</w:t>
            </w:r>
          </w:p>
          <w:p w:rsidR="00DD66BB" w:rsidRDefault="00DD66BB" w:rsidP="008701E3">
            <w:pPr>
              <w:widowControl w:val="0"/>
              <w:autoSpaceDE w:val="0"/>
              <w:autoSpaceDN w:val="0"/>
              <w:adjustRightInd w:val="0"/>
              <w:spacing w:before="52" w:after="0" w:line="240" w:lineRule="auto"/>
              <w:ind w:left="23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52"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52" w:after="0" w:line="240" w:lineRule="auto"/>
              <w:ind w:left="272" w:right="-20"/>
              <w:rPr>
                <w:rFonts w:ascii="Times New Roman" w:eastAsia="Times New Roman" w:hAnsi="Times New Roman" w:cs="Times New Roman"/>
                <w:sz w:val="24"/>
                <w:szCs w:val="24"/>
              </w:rPr>
            </w:pPr>
          </w:p>
        </w:tc>
        <w:tc>
          <w:tcPr>
            <w:tcW w:w="627" w:type="dxa"/>
            <w:tcBorders>
              <w:top w:val="single" w:sz="5" w:space="0" w:color="auto"/>
              <w:left w:val="single" w:sz="5" w:space="0" w:color="auto"/>
              <w:bottom w:val="single" w:sz="5" w:space="0" w:color="auto"/>
              <w:right w:val="double" w:sz="2" w:space="0" w:color="auto"/>
            </w:tcBorders>
            <w:shd w:val="clear" w:color="auto" w:fill="FFFFFF"/>
          </w:tcPr>
          <w:p w:rsidR="00DD66BB" w:rsidRDefault="00DD66BB" w:rsidP="008701E3">
            <w:pPr>
              <w:widowControl w:val="0"/>
              <w:autoSpaceDE w:val="0"/>
              <w:autoSpaceDN w:val="0"/>
              <w:adjustRightInd w:val="0"/>
              <w:spacing w:before="52"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52" w:after="0" w:line="240" w:lineRule="auto"/>
              <w:ind w:left="272" w:right="-20"/>
              <w:rPr>
                <w:rFonts w:ascii="Times New Roman" w:eastAsia="Times New Roman" w:hAnsi="Times New Roman" w:cs="Times New Roman"/>
                <w:sz w:val="24"/>
                <w:szCs w:val="24"/>
              </w:rPr>
            </w:pPr>
          </w:p>
        </w:tc>
        <w:tc>
          <w:tcPr>
            <w:tcW w:w="1242" w:type="dxa"/>
            <w:vMerge w:val="restart"/>
            <w:tcBorders>
              <w:top w:val="double" w:sz="2" w:space="0" w:color="auto"/>
              <w:left w:val="double" w:sz="2" w:space="0" w:color="auto"/>
              <w:bottom w:val="nil"/>
              <w:right w:val="single" w:sz="5" w:space="0" w:color="auto"/>
            </w:tcBorders>
            <w:shd w:val="clear" w:color="auto" w:fill="FF6600"/>
          </w:tcPr>
          <w:p w:rsidR="00DD66BB" w:rsidRDefault="00DD66BB" w:rsidP="008701E3">
            <w:pPr>
              <w:widowControl w:val="0"/>
              <w:autoSpaceDE w:val="0"/>
              <w:autoSpaceDN w:val="0"/>
              <w:adjustRightInd w:val="0"/>
              <w:spacing w:before="52" w:after="0" w:line="300" w:lineRule="auto"/>
              <w:ind w:left="153" w:right="63"/>
              <w:jc w:val="center"/>
              <w:rPr>
                <w:rFonts w:ascii="Times New Roman" w:eastAsia="Times New Roman" w:hAnsi="Times New Roman" w:cs="Times New Roman"/>
                <w:sz w:val="24"/>
                <w:szCs w:val="24"/>
              </w:rPr>
            </w:pPr>
            <w:r>
              <w:rPr>
                <w:rFonts w:ascii="Arial" w:eastAsia="Times New Roman" w:hAnsi="Arial" w:cs="Arial"/>
                <w:b/>
                <w:bCs/>
                <w:spacing w:val="-2"/>
                <w:w w:val="105"/>
                <w:sz w:val="14"/>
                <w:szCs w:val="14"/>
              </w:rPr>
              <w:t>134</w:t>
            </w:r>
            <w:r>
              <w:rPr>
                <w:rFonts w:ascii="Arial" w:eastAsia="Times New Roman" w:hAnsi="Arial" w:cs="Arial"/>
                <w:b/>
                <w:bCs/>
                <w:w w:val="105"/>
                <w:sz w:val="14"/>
                <w:szCs w:val="14"/>
              </w:rPr>
              <w:t>7</w:t>
            </w:r>
            <w:r>
              <w:rPr>
                <w:rFonts w:ascii="Arial" w:eastAsia="Times New Roman" w:hAnsi="Arial" w:cs="Arial"/>
                <w:sz w:val="14"/>
                <w:szCs w:val="14"/>
              </w:rPr>
              <w:t xml:space="preserve">       </w:t>
            </w:r>
            <w:r>
              <w:rPr>
                <w:rFonts w:ascii="Arial" w:eastAsia="Times New Roman" w:hAnsi="Arial" w:cs="Arial"/>
                <w:spacing w:val="-6"/>
                <w:sz w:val="14"/>
                <w:szCs w:val="14"/>
              </w:rPr>
              <w:t xml:space="preserve"> </w:t>
            </w:r>
            <w:r>
              <w:rPr>
                <w:rFonts w:ascii="Arial" w:eastAsia="Times New Roman" w:hAnsi="Arial" w:cs="Arial"/>
                <w:b/>
                <w:bCs/>
                <w:spacing w:val="-2"/>
                <w:w w:val="105"/>
                <w:sz w:val="14"/>
                <w:szCs w:val="14"/>
              </w:rPr>
              <w:t>9</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9</w:t>
            </w:r>
            <w:r>
              <w:rPr>
                <w:rFonts w:ascii="Arial" w:eastAsia="Times New Roman" w:hAnsi="Arial" w:cs="Arial"/>
                <w:b/>
                <w:bCs/>
                <w:w w:val="105"/>
                <w:sz w:val="14"/>
                <w:szCs w:val="14"/>
              </w:rPr>
              <w:t>%</w:t>
            </w:r>
            <w:r>
              <w:rPr>
                <w:rFonts w:ascii="Arial" w:eastAsia="Times New Roman" w:hAnsi="Arial" w:cs="Arial"/>
                <w:sz w:val="14"/>
                <w:szCs w:val="14"/>
              </w:rPr>
              <w:t xml:space="preserve"> </w:t>
            </w:r>
            <w:r>
              <w:rPr>
                <w:rFonts w:ascii="Arial" w:eastAsia="Times New Roman" w:hAnsi="Arial" w:cs="Arial"/>
                <w:b/>
                <w:bCs/>
                <w:spacing w:val="-2"/>
                <w:w w:val="105"/>
                <w:sz w:val="14"/>
                <w:szCs w:val="14"/>
              </w:rPr>
              <w:t>183</w:t>
            </w:r>
            <w:r>
              <w:rPr>
                <w:rFonts w:ascii="Arial" w:eastAsia="Times New Roman" w:hAnsi="Arial" w:cs="Arial"/>
                <w:b/>
                <w:bCs/>
                <w:w w:val="105"/>
                <w:sz w:val="14"/>
                <w:szCs w:val="14"/>
              </w:rPr>
              <w:t>1</w:t>
            </w:r>
            <w:r>
              <w:rPr>
                <w:rFonts w:ascii="Arial" w:eastAsia="Times New Roman" w:hAnsi="Arial" w:cs="Arial"/>
                <w:sz w:val="14"/>
                <w:szCs w:val="14"/>
              </w:rPr>
              <w:t xml:space="preserve">      </w:t>
            </w:r>
            <w:r>
              <w:rPr>
                <w:rFonts w:ascii="Arial" w:eastAsia="Times New Roman" w:hAnsi="Arial" w:cs="Arial"/>
                <w:spacing w:val="-8"/>
                <w:sz w:val="14"/>
                <w:szCs w:val="14"/>
              </w:rPr>
              <w:t xml:space="preserve"> </w:t>
            </w:r>
            <w:r>
              <w:rPr>
                <w:rFonts w:ascii="Arial" w:eastAsia="Times New Roman" w:hAnsi="Arial" w:cs="Arial"/>
                <w:b/>
                <w:bCs/>
                <w:spacing w:val="-2"/>
                <w:w w:val="105"/>
                <w:sz w:val="14"/>
                <w:szCs w:val="14"/>
              </w:rPr>
              <w:t>13</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5</w:t>
            </w:r>
            <w:r>
              <w:rPr>
                <w:rFonts w:ascii="Arial" w:eastAsia="Times New Roman" w:hAnsi="Arial" w:cs="Arial"/>
                <w:b/>
                <w:bCs/>
                <w:w w:val="105"/>
                <w:sz w:val="14"/>
                <w:szCs w:val="14"/>
              </w:rPr>
              <w:t>%</w:t>
            </w:r>
            <w:r>
              <w:rPr>
                <w:rFonts w:ascii="Arial" w:eastAsia="Times New Roman" w:hAnsi="Arial" w:cs="Arial"/>
                <w:sz w:val="14"/>
                <w:szCs w:val="14"/>
              </w:rPr>
              <w:t xml:space="preserve"> </w:t>
            </w:r>
            <w:r>
              <w:rPr>
                <w:rFonts w:ascii="Arial" w:eastAsia="Times New Roman" w:hAnsi="Arial" w:cs="Arial"/>
                <w:b/>
                <w:bCs/>
                <w:spacing w:val="-2"/>
                <w:w w:val="105"/>
                <w:sz w:val="14"/>
                <w:szCs w:val="14"/>
              </w:rPr>
              <w:t>80</w:t>
            </w:r>
            <w:r>
              <w:rPr>
                <w:rFonts w:ascii="Arial" w:eastAsia="Times New Roman" w:hAnsi="Arial" w:cs="Arial"/>
                <w:b/>
                <w:bCs/>
                <w:w w:val="105"/>
                <w:sz w:val="14"/>
                <w:szCs w:val="14"/>
              </w:rPr>
              <w:t>9</w:t>
            </w:r>
            <w:r>
              <w:rPr>
                <w:rFonts w:ascii="Arial" w:eastAsia="Times New Roman" w:hAnsi="Arial" w:cs="Arial"/>
                <w:sz w:val="14"/>
                <w:szCs w:val="14"/>
              </w:rPr>
              <w:t xml:space="preserve">        </w:t>
            </w:r>
            <w:r>
              <w:rPr>
                <w:rFonts w:ascii="Arial" w:eastAsia="Times New Roman" w:hAnsi="Arial" w:cs="Arial"/>
                <w:spacing w:val="-5"/>
                <w:sz w:val="14"/>
                <w:szCs w:val="14"/>
              </w:rPr>
              <w:t xml:space="preserve"> </w:t>
            </w:r>
            <w:r>
              <w:rPr>
                <w:rFonts w:ascii="Arial" w:eastAsia="Times New Roman" w:hAnsi="Arial" w:cs="Arial"/>
                <w:b/>
                <w:bCs/>
                <w:spacing w:val="-2"/>
                <w:w w:val="105"/>
                <w:sz w:val="14"/>
                <w:szCs w:val="14"/>
              </w:rPr>
              <w:t>6</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0</w:t>
            </w:r>
            <w:r>
              <w:rPr>
                <w:rFonts w:ascii="Arial" w:eastAsia="Times New Roman" w:hAnsi="Arial" w:cs="Arial"/>
                <w:b/>
                <w:bCs/>
                <w:w w:val="105"/>
                <w:sz w:val="14"/>
                <w:szCs w:val="14"/>
              </w:rPr>
              <w:t>%</w:t>
            </w:r>
            <w:r>
              <w:rPr>
                <w:rFonts w:ascii="Arial" w:eastAsia="Times New Roman" w:hAnsi="Arial" w:cs="Arial"/>
                <w:sz w:val="14"/>
                <w:szCs w:val="14"/>
              </w:rPr>
              <w:t xml:space="preserve"> </w:t>
            </w:r>
            <w:r>
              <w:rPr>
                <w:rFonts w:ascii="Arial" w:eastAsia="Times New Roman" w:hAnsi="Arial" w:cs="Arial"/>
                <w:b/>
                <w:bCs/>
                <w:spacing w:val="-2"/>
                <w:w w:val="105"/>
                <w:sz w:val="14"/>
                <w:szCs w:val="14"/>
              </w:rPr>
              <w:t>138</w:t>
            </w:r>
            <w:r>
              <w:rPr>
                <w:rFonts w:ascii="Arial" w:eastAsia="Times New Roman" w:hAnsi="Arial" w:cs="Arial"/>
                <w:b/>
                <w:bCs/>
                <w:w w:val="105"/>
                <w:sz w:val="14"/>
                <w:szCs w:val="14"/>
              </w:rPr>
              <w:t>0</w:t>
            </w:r>
            <w:r>
              <w:rPr>
                <w:rFonts w:ascii="Arial" w:eastAsia="Times New Roman" w:hAnsi="Arial" w:cs="Arial"/>
                <w:sz w:val="14"/>
                <w:szCs w:val="14"/>
              </w:rPr>
              <w:t xml:space="preserve">      </w:t>
            </w:r>
            <w:r>
              <w:rPr>
                <w:rFonts w:ascii="Arial" w:eastAsia="Times New Roman" w:hAnsi="Arial" w:cs="Arial"/>
                <w:spacing w:val="-8"/>
                <w:sz w:val="14"/>
                <w:szCs w:val="14"/>
              </w:rPr>
              <w:t xml:space="preserve"> </w:t>
            </w:r>
            <w:r>
              <w:rPr>
                <w:rFonts w:ascii="Arial" w:eastAsia="Times New Roman" w:hAnsi="Arial" w:cs="Arial"/>
                <w:b/>
                <w:bCs/>
                <w:spacing w:val="-2"/>
                <w:w w:val="105"/>
                <w:sz w:val="14"/>
                <w:szCs w:val="14"/>
              </w:rPr>
              <w:t>10</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2</w:t>
            </w:r>
            <w:r>
              <w:rPr>
                <w:rFonts w:ascii="Arial" w:eastAsia="Times New Roman" w:hAnsi="Arial" w:cs="Arial"/>
                <w:b/>
                <w:bCs/>
                <w:w w:val="105"/>
                <w:sz w:val="14"/>
                <w:szCs w:val="14"/>
              </w:rPr>
              <w:t>%</w:t>
            </w:r>
            <w:r>
              <w:rPr>
                <w:rFonts w:ascii="Arial" w:eastAsia="Times New Roman" w:hAnsi="Arial" w:cs="Arial"/>
                <w:sz w:val="14"/>
                <w:szCs w:val="14"/>
              </w:rPr>
              <w:t xml:space="preserve"> </w:t>
            </w:r>
            <w:r>
              <w:rPr>
                <w:rFonts w:ascii="Arial" w:eastAsia="Times New Roman" w:hAnsi="Arial" w:cs="Arial"/>
                <w:b/>
                <w:bCs/>
                <w:spacing w:val="-2"/>
                <w:w w:val="105"/>
                <w:sz w:val="14"/>
                <w:szCs w:val="14"/>
              </w:rPr>
              <w:t>208</w:t>
            </w:r>
            <w:r>
              <w:rPr>
                <w:rFonts w:ascii="Arial" w:eastAsia="Times New Roman" w:hAnsi="Arial" w:cs="Arial"/>
                <w:b/>
                <w:bCs/>
                <w:w w:val="105"/>
                <w:sz w:val="14"/>
                <w:szCs w:val="14"/>
              </w:rPr>
              <w:t>0</w:t>
            </w:r>
            <w:r>
              <w:rPr>
                <w:rFonts w:ascii="Arial" w:eastAsia="Times New Roman" w:hAnsi="Arial" w:cs="Arial"/>
                <w:sz w:val="14"/>
                <w:szCs w:val="14"/>
              </w:rPr>
              <w:t xml:space="preserve">      </w:t>
            </w:r>
            <w:r>
              <w:rPr>
                <w:rFonts w:ascii="Arial" w:eastAsia="Times New Roman" w:hAnsi="Arial" w:cs="Arial"/>
                <w:spacing w:val="-8"/>
                <w:sz w:val="14"/>
                <w:szCs w:val="14"/>
              </w:rPr>
              <w:t xml:space="preserve"> </w:t>
            </w:r>
            <w:r>
              <w:rPr>
                <w:rFonts w:ascii="Arial" w:eastAsia="Times New Roman" w:hAnsi="Arial" w:cs="Arial"/>
                <w:b/>
                <w:bCs/>
                <w:spacing w:val="-2"/>
                <w:w w:val="105"/>
                <w:sz w:val="14"/>
                <w:szCs w:val="14"/>
              </w:rPr>
              <w:t>15</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3</w:t>
            </w:r>
            <w:r>
              <w:rPr>
                <w:rFonts w:ascii="Arial" w:eastAsia="Times New Roman" w:hAnsi="Arial" w:cs="Arial"/>
                <w:b/>
                <w:bCs/>
                <w:w w:val="105"/>
                <w:sz w:val="14"/>
                <w:szCs w:val="14"/>
              </w:rPr>
              <w:t>%</w:t>
            </w:r>
            <w:r>
              <w:rPr>
                <w:rFonts w:ascii="Arial" w:eastAsia="Times New Roman" w:hAnsi="Arial" w:cs="Arial"/>
                <w:sz w:val="14"/>
                <w:szCs w:val="14"/>
              </w:rPr>
              <w:t xml:space="preserve"> </w:t>
            </w:r>
            <w:r>
              <w:rPr>
                <w:rFonts w:ascii="Arial" w:eastAsia="Times New Roman" w:hAnsi="Arial" w:cs="Arial"/>
                <w:b/>
                <w:bCs/>
                <w:spacing w:val="-2"/>
                <w:w w:val="105"/>
                <w:sz w:val="14"/>
                <w:szCs w:val="14"/>
              </w:rPr>
              <w:t>128</w:t>
            </w:r>
            <w:r>
              <w:rPr>
                <w:rFonts w:ascii="Arial" w:eastAsia="Times New Roman" w:hAnsi="Arial" w:cs="Arial"/>
                <w:b/>
                <w:bCs/>
                <w:w w:val="105"/>
                <w:sz w:val="14"/>
                <w:szCs w:val="14"/>
              </w:rPr>
              <w:t>8</w:t>
            </w:r>
            <w:r>
              <w:rPr>
                <w:rFonts w:ascii="Arial" w:eastAsia="Times New Roman" w:hAnsi="Arial" w:cs="Arial"/>
                <w:sz w:val="14"/>
                <w:szCs w:val="14"/>
              </w:rPr>
              <w:t xml:space="preserve">       </w:t>
            </w:r>
            <w:r>
              <w:rPr>
                <w:rFonts w:ascii="Arial" w:eastAsia="Times New Roman" w:hAnsi="Arial" w:cs="Arial"/>
                <w:spacing w:val="-6"/>
                <w:sz w:val="14"/>
                <w:szCs w:val="14"/>
              </w:rPr>
              <w:t xml:space="preserve"> </w:t>
            </w:r>
            <w:r>
              <w:rPr>
                <w:rFonts w:ascii="Arial" w:eastAsia="Times New Roman" w:hAnsi="Arial" w:cs="Arial"/>
                <w:b/>
                <w:bCs/>
                <w:spacing w:val="-2"/>
                <w:w w:val="105"/>
                <w:sz w:val="14"/>
                <w:szCs w:val="14"/>
              </w:rPr>
              <w:t>9</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5</w:t>
            </w:r>
            <w:r>
              <w:rPr>
                <w:rFonts w:ascii="Arial" w:eastAsia="Times New Roman" w:hAnsi="Arial" w:cs="Arial"/>
                <w:b/>
                <w:bCs/>
                <w:w w:val="105"/>
                <w:sz w:val="14"/>
                <w:szCs w:val="14"/>
              </w:rPr>
              <w:t>%</w:t>
            </w:r>
            <w:r>
              <w:rPr>
                <w:rFonts w:ascii="Arial" w:eastAsia="Times New Roman" w:hAnsi="Arial" w:cs="Arial"/>
                <w:sz w:val="14"/>
                <w:szCs w:val="14"/>
              </w:rPr>
              <w:t xml:space="preserve"> </w:t>
            </w:r>
            <w:r>
              <w:rPr>
                <w:rFonts w:ascii="Arial" w:eastAsia="Times New Roman" w:hAnsi="Arial" w:cs="Arial"/>
                <w:b/>
                <w:bCs/>
                <w:spacing w:val="-2"/>
                <w:w w:val="105"/>
                <w:sz w:val="14"/>
                <w:szCs w:val="14"/>
              </w:rPr>
              <w:t>220</w:t>
            </w:r>
            <w:r>
              <w:rPr>
                <w:rFonts w:ascii="Arial" w:eastAsia="Times New Roman" w:hAnsi="Arial" w:cs="Arial"/>
                <w:b/>
                <w:bCs/>
                <w:w w:val="105"/>
                <w:sz w:val="14"/>
                <w:szCs w:val="14"/>
              </w:rPr>
              <w:t>0</w:t>
            </w:r>
            <w:r>
              <w:rPr>
                <w:rFonts w:ascii="Arial" w:eastAsia="Times New Roman" w:hAnsi="Arial" w:cs="Arial"/>
                <w:sz w:val="14"/>
                <w:szCs w:val="14"/>
              </w:rPr>
              <w:t xml:space="preserve">      </w:t>
            </w:r>
            <w:r>
              <w:rPr>
                <w:rFonts w:ascii="Arial" w:eastAsia="Times New Roman" w:hAnsi="Arial" w:cs="Arial"/>
                <w:spacing w:val="-8"/>
                <w:sz w:val="14"/>
                <w:szCs w:val="14"/>
              </w:rPr>
              <w:t xml:space="preserve"> </w:t>
            </w:r>
            <w:r>
              <w:rPr>
                <w:rFonts w:ascii="Arial" w:eastAsia="Times New Roman" w:hAnsi="Arial" w:cs="Arial"/>
                <w:b/>
                <w:bCs/>
                <w:spacing w:val="-2"/>
                <w:w w:val="105"/>
                <w:sz w:val="14"/>
                <w:szCs w:val="14"/>
              </w:rPr>
              <w:t>16</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2</w:t>
            </w:r>
            <w:r>
              <w:rPr>
                <w:rFonts w:ascii="Arial" w:eastAsia="Times New Roman" w:hAnsi="Arial" w:cs="Arial"/>
                <w:b/>
                <w:bCs/>
                <w:w w:val="105"/>
                <w:sz w:val="14"/>
                <w:szCs w:val="14"/>
              </w:rPr>
              <w:t>%</w:t>
            </w:r>
          </w:p>
          <w:p w:rsidR="00DD66BB" w:rsidRDefault="00DD66BB" w:rsidP="008701E3">
            <w:pPr>
              <w:widowControl w:val="0"/>
              <w:tabs>
                <w:tab w:val="left" w:pos="758"/>
              </w:tabs>
              <w:autoSpaceDE w:val="0"/>
              <w:autoSpaceDN w:val="0"/>
              <w:adjustRightInd w:val="0"/>
              <w:spacing w:after="0" w:line="238" w:lineRule="auto"/>
              <w:ind w:left="172" w:right="-20"/>
              <w:rPr>
                <w:rFonts w:ascii="Times New Roman" w:eastAsia="Times New Roman" w:hAnsi="Times New Roman" w:cs="Times New Roman"/>
                <w:sz w:val="24"/>
                <w:szCs w:val="24"/>
              </w:rPr>
            </w:pPr>
            <w:r>
              <w:rPr>
                <w:rFonts w:ascii="Arial" w:eastAsia="Times New Roman" w:hAnsi="Arial" w:cs="Arial"/>
                <w:b/>
                <w:bCs/>
                <w:spacing w:val="-2"/>
                <w:w w:val="105"/>
                <w:sz w:val="14"/>
                <w:szCs w:val="14"/>
              </w:rPr>
              <w:t>261</w:t>
            </w:r>
            <w:r>
              <w:rPr>
                <w:rFonts w:ascii="Arial" w:eastAsia="Times New Roman" w:hAnsi="Arial" w:cs="Arial"/>
                <w:b/>
                <w:bCs/>
                <w:w w:val="105"/>
                <w:sz w:val="14"/>
                <w:szCs w:val="14"/>
              </w:rPr>
              <w:t>8</w:t>
            </w:r>
            <w:r>
              <w:rPr>
                <w:rFonts w:ascii="Arial" w:eastAsia="Times New Roman" w:hAnsi="Arial" w:cs="Arial"/>
                <w:w w:val="105"/>
                <w:sz w:val="14"/>
                <w:szCs w:val="14"/>
              </w:rPr>
              <w:tab/>
            </w:r>
            <w:r>
              <w:rPr>
                <w:rFonts w:ascii="Arial" w:eastAsia="Times New Roman" w:hAnsi="Arial" w:cs="Arial"/>
                <w:b/>
                <w:bCs/>
                <w:spacing w:val="-2"/>
                <w:w w:val="105"/>
                <w:sz w:val="14"/>
                <w:szCs w:val="14"/>
              </w:rPr>
              <w:t>19</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3</w:t>
            </w:r>
            <w:r>
              <w:rPr>
                <w:rFonts w:ascii="Arial" w:eastAsia="Times New Roman" w:hAnsi="Arial" w:cs="Arial"/>
                <w:b/>
                <w:bCs/>
                <w:w w:val="105"/>
                <w:sz w:val="14"/>
                <w:szCs w:val="14"/>
              </w:rPr>
              <w:t>%</w:t>
            </w:r>
          </w:p>
          <w:p w:rsidR="00DD66BB" w:rsidRDefault="00DD66BB" w:rsidP="008701E3">
            <w:pPr>
              <w:widowControl w:val="0"/>
              <w:tabs>
                <w:tab w:val="left" w:pos="758"/>
              </w:tabs>
              <w:autoSpaceDE w:val="0"/>
              <w:autoSpaceDN w:val="0"/>
              <w:adjustRightInd w:val="0"/>
              <w:spacing w:after="0" w:line="238" w:lineRule="auto"/>
              <w:ind w:left="172" w:right="-20"/>
              <w:rPr>
                <w:rFonts w:ascii="Times New Roman" w:eastAsia="Times New Roman" w:hAnsi="Times New Roman" w:cs="Times New Roman"/>
                <w:sz w:val="24"/>
                <w:szCs w:val="24"/>
              </w:rPr>
            </w:pPr>
          </w:p>
        </w:tc>
      </w:tr>
      <w:tr w:rsidR="002E70E5" w:rsidTr="00C73F7C">
        <w:trPr>
          <w:trHeight w:hRule="exact" w:val="255"/>
        </w:trPr>
        <w:tc>
          <w:tcPr>
            <w:tcW w:w="1546" w:type="dxa"/>
            <w:vMerge/>
            <w:tcBorders>
              <w:top w:val="nil"/>
              <w:left w:val="single" w:sz="5" w:space="0" w:color="auto"/>
              <w:bottom w:val="nil"/>
              <w:right w:val="single" w:sz="5" w:space="0" w:color="auto"/>
            </w:tcBorders>
            <w:shd w:val="clear" w:color="auto" w:fill="CCFFCC"/>
          </w:tcPr>
          <w:p w:rsidR="00DD66BB" w:rsidRDefault="00DD66BB" w:rsidP="008701E3">
            <w:pPr>
              <w:widowControl w:val="0"/>
              <w:tabs>
                <w:tab w:val="left" w:pos="758"/>
              </w:tabs>
              <w:autoSpaceDE w:val="0"/>
              <w:autoSpaceDN w:val="0"/>
              <w:adjustRightInd w:val="0"/>
              <w:spacing w:after="0" w:line="238" w:lineRule="auto"/>
              <w:ind w:left="172" w:right="-20"/>
              <w:rPr>
                <w:rFonts w:ascii="Times New Roman" w:eastAsia="Times New Roman" w:hAnsi="Times New Roman" w:cs="Times New Roman"/>
                <w:sz w:val="24"/>
                <w:szCs w:val="24"/>
              </w:rPr>
            </w:pPr>
          </w:p>
        </w:tc>
        <w:tc>
          <w:tcPr>
            <w:tcW w:w="64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12" w:right="-20"/>
              <w:rPr>
                <w:rFonts w:ascii="Times New Roman" w:eastAsia="Times New Roman" w:hAnsi="Times New Roman" w:cs="Times New Roman"/>
                <w:sz w:val="24"/>
                <w:szCs w:val="24"/>
              </w:rPr>
            </w:pPr>
            <w:r>
              <w:rPr>
                <w:rFonts w:ascii="Arial" w:eastAsia="Times New Roman" w:hAnsi="Arial" w:cs="Arial"/>
                <w:spacing w:val="-2"/>
                <w:w w:val="105"/>
                <w:sz w:val="14"/>
                <w:szCs w:val="14"/>
              </w:rPr>
              <w:t>67</w:t>
            </w:r>
            <w:r>
              <w:rPr>
                <w:rFonts w:ascii="Arial" w:eastAsia="Times New Roman" w:hAnsi="Arial" w:cs="Arial"/>
                <w:w w:val="105"/>
                <w:sz w:val="14"/>
                <w:szCs w:val="14"/>
              </w:rPr>
              <w:t>2</w:t>
            </w:r>
          </w:p>
          <w:p w:rsidR="00DD66BB" w:rsidRDefault="00DD66BB" w:rsidP="008701E3">
            <w:pPr>
              <w:widowControl w:val="0"/>
              <w:autoSpaceDE w:val="0"/>
              <w:autoSpaceDN w:val="0"/>
              <w:adjustRightInd w:val="0"/>
              <w:spacing w:before="33" w:after="0" w:line="240" w:lineRule="auto"/>
              <w:ind w:left="21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3" w:right="-20"/>
              <w:rPr>
                <w:rFonts w:ascii="Times New Roman" w:eastAsia="Times New Roman" w:hAnsi="Times New Roman" w:cs="Times New Roman"/>
                <w:sz w:val="24"/>
                <w:szCs w:val="24"/>
              </w:rPr>
            </w:pPr>
            <w:r>
              <w:rPr>
                <w:rFonts w:ascii="Arial" w:eastAsia="Times New Roman" w:hAnsi="Arial" w:cs="Arial"/>
                <w:w w:val="105"/>
                <w:sz w:val="14"/>
                <w:szCs w:val="14"/>
              </w:rPr>
              <w:t>4</w:t>
            </w:r>
          </w:p>
          <w:p w:rsidR="00DD66BB" w:rsidRDefault="00DD66BB" w:rsidP="008701E3">
            <w:pPr>
              <w:widowControl w:val="0"/>
              <w:autoSpaceDE w:val="0"/>
              <w:autoSpaceDN w:val="0"/>
              <w:adjustRightInd w:val="0"/>
              <w:spacing w:before="33" w:after="0" w:line="240" w:lineRule="auto"/>
              <w:ind w:left="27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4</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193" w:right="-20"/>
              <w:rPr>
                <w:rFonts w:ascii="Times New Roman" w:eastAsia="Times New Roman" w:hAnsi="Times New Roman" w:cs="Times New Roman"/>
                <w:sz w:val="24"/>
                <w:szCs w:val="24"/>
              </w:rPr>
            </w:pPr>
            <w:r>
              <w:rPr>
                <w:rFonts w:ascii="Arial" w:eastAsia="Times New Roman" w:hAnsi="Arial" w:cs="Arial"/>
                <w:spacing w:val="-2"/>
                <w:w w:val="105"/>
                <w:sz w:val="14"/>
                <w:szCs w:val="14"/>
              </w:rPr>
              <w:t>84</w:t>
            </w:r>
            <w:r>
              <w:rPr>
                <w:rFonts w:ascii="Arial" w:eastAsia="Times New Roman" w:hAnsi="Arial" w:cs="Arial"/>
                <w:w w:val="105"/>
                <w:sz w:val="14"/>
                <w:szCs w:val="14"/>
              </w:rPr>
              <w:t>7</w:t>
            </w:r>
          </w:p>
          <w:p w:rsidR="00DD66BB" w:rsidRDefault="00DD66BB" w:rsidP="008701E3">
            <w:pPr>
              <w:widowControl w:val="0"/>
              <w:autoSpaceDE w:val="0"/>
              <w:autoSpaceDN w:val="0"/>
              <w:adjustRightInd w:val="0"/>
              <w:spacing w:before="33" w:after="0" w:line="240" w:lineRule="auto"/>
              <w:ind w:left="19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192" w:right="-20"/>
              <w:rPr>
                <w:rFonts w:ascii="Times New Roman" w:eastAsia="Times New Roman" w:hAnsi="Times New Roman" w:cs="Times New Roman"/>
                <w:sz w:val="24"/>
                <w:szCs w:val="24"/>
              </w:rPr>
            </w:pPr>
            <w:r>
              <w:rPr>
                <w:rFonts w:ascii="Arial" w:eastAsia="Times New Roman" w:hAnsi="Arial" w:cs="Arial"/>
                <w:spacing w:val="-2"/>
                <w:w w:val="105"/>
                <w:sz w:val="14"/>
                <w:szCs w:val="14"/>
              </w:rPr>
              <w:t>16</w:t>
            </w:r>
            <w:r>
              <w:rPr>
                <w:rFonts w:ascii="Arial" w:eastAsia="Times New Roman" w:hAnsi="Arial" w:cs="Arial"/>
                <w:w w:val="105"/>
                <w:sz w:val="14"/>
                <w:szCs w:val="14"/>
              </w:rPr>
              <w:t>4</w:t>
            </w:r>
          </w:p>
          <w:p w:rsidR="00DD66BB" w:rsidRDefault="00DD66BB" w:rsidP="008701E3">
            <w:pPr>
              <w:widowControl w:val="0"/>
              <w:autoSpaceDE w:val="0"/>
              <w:autoSpaceDN w:val="0"/>
              <w:adjustRightInd w:val="0"/>
              <w:spacing w:before="33" w:after="0" w:line="240" w:lineRule="auto"/>
              <w:ind w:left="19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192" w:right="-20"/>
              <w:rPr>
                <w:rFonts w:ascii="Times New Roman" w:eastAsia="Times New Roman" w:hAnsi="Times New Roman" w:cs="Times New Roman"/>
                <w:sz w:val="24"/>
                <w:szCs w:val="24"/>
              </w:rPr>
            </w:pPr>
            <w:r>
              <w:rPr>
                <w:rFonts w:ascii="Arial" w:eastAsia="Times New Roman" w:hAnsi="Arial" w:cs="Arial"/>
                <w:spacing w:val="-2"/>
                <w:w w:val="105"/>
                <w:sz w:val="14"/>
                <w:szCs w:val="14"/>
              </w:rPr>
              <w:t>10</w:t>
            </w:r>
            <w:r>
              <w:rPr>
                <w:rFonts w:ascii="Arial" w:eastAsia="Times New Roman" w:hAnsi="Arial" w:cs="Arial"/>
                <w:w w:val="105"/>
                <w:sz w:val="14"/>
                <w:szCs w:val="14"/>
              </w:rPr>
              <w:t>4</w:t>
            </w:r>
          </w:p>
          <w:p w:rsidR="00DD66BB" w:rsidRDefault="00DD66BB" w:rsidP="008701E3">
            <w:pPr>
              <w:widowControl w:val="0"/>
              <w:autoSpaceDE w:val="0"/>
              <w:autoSpaceDN w:val="0"/>
              <w:adjustRightInd w:val="0"/>
              <w:spacing w:before="33" w:after="0" w:line="240" w:lineRule="auto"/>
              <w:ind w:left="19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1</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32" w:right="-20"/>
              <w:rPr>
                <w:rFonts w:ascii="Times New Roman" w:eastAsia="Times New Roman" w:hAnsi="Times New Roman" w:cs="Times New Roman"/>
                <w:sz w:val="24"/>
                <w:szCs w:val="24"/>
              </w:rPr>
            </w:pPr>
            <w:r>
              <w:rPr>
                <w:rFonts w:ascii="Arial" w:eastAsia="Times New Roman" w:hAnsi="Arial" w:cs="Arial"/>
                <w:spacing w:val="-2"/>
                <w:w w:val="105"/>
                <w:sz w:val="14"/>
                <w:szCs w:val="14"/>
              </w:rPr>
              <w:t>1</w:t>
            </w:r>
            <w:r>
              <w:rPr>
                <w:rFonts w:ascii="Arial" w:eastAsia="Times New Roman" w:hAnsi="Arial" w:cs="Arial"/>
                <w:w w:val="105"/>
                <w:sz w:val="14"/>
                <w:szCs w:val="14"/>
              </w:rPr>
              <w:t>9</w:t>
            </w:r>
          </w:p>
          <w:p w:rsidR="00DD66BB" w:rsidRDefault="00DD66BB" w:rsidP="008701E3">
            <w:pPr>
              <w:widowControl w:val="0"/>
              <w:autoSpaceDE w:val="0"/>
              <w:autoSpaceDN w:val="0"/>
              <w:adjustRightInd w:val="0"/>
              <w:spacing w:before="33" w:after="0" w:line="240" w:lineRule="auto"/>
              <w:ind w:left="23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33" w:right="-20"/>
              <w:rPr>
                <w:rFonts w:ascii="Times New Roman" w:eastAsia="Times New Roman" w:hAnsi="Times New Roman" w:cs="Times New Roman"/>
                <w:sz w:val="24"/>
                <w:szCs w:val="24"/>
              </w:rPr>
            </w:pPr>
            <w:r>
              <w:rPr>
                <w:rFonts w:ascii="Arial" w:eastAsia="Times New Roman" w:hAnsi="Arial" w:cs="Arial"/>
                <w:spacing w:val="-2"/>
                <w:w w:val="105"/>
                <w:sz w:val="14"/>
                <w:szCs w:val="14"/>
              </w:rPr>
              <w:t>1</w:t>
            </w:r>
            <w:r>
              <w:rPr>
                <w:rFonts w:ascii="Arial" w:eastAsia="Times New Roman" w:hAnsi="Arial" w:cs="Arial"/>
                <w:w w:val="105"/>
                <w:sz w:val="14"/>
                <w:szCs w:val="14"/>
              </w:rPr>
              <w:t>5</w:t>
            </w:r>
          </w:p>
          <w:p w:rsidR="00DD66BB" w:rsidRDefault="00DD66BB" w:rsidP="008701E3">
            <w:pPr>
              <w:widowControl w:val="0"/>
              <w:autoSpaceDE w:val="0"/>
              <w:autoSpaceDN w:val="0"/>
              <w:adjustRightInd w:val="0"/>
              <w:spacing w:before="33" w:after="0" w:line="240" w:lineRule="auto"/>
              <w:ind w:left="23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1</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7" w:type="dxa"/>
            <w:tcBorders>
              <w:top w:val="single" w:sz="5" w:space="0" w:color="auto"/>
              <w:left w:val="single" w:sz="5" w:space="0" w:color="auto"/>
              <w:bottom w:val="single" w:sz="5" w:space="0" w:color="auto"/>
              <w:right w:val="double" w:sz="2"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1242" w:type="dxa"/>
            <w:vMerge/>
            <w:tcBorders>
              <w:top w:val="nil"/>
              <w:left w:val="double" w:sz="2" w:space="0" w:color="auto"/>
              <w:bottom w:val="nil"/>
              <w:right w:val="single" w:sz="5" w:space="0" w:color="auto"/>
            </w:tcBorders>
            <w:shd w:val="clear" w:color="auto" w:fill="FF6600"/>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r>
      <w:tr w:rsidR="002E70E5" w:rsidTr="00C73F7C">
        <w:trPr>
          <w:trHeight w:hRule="exact" w:val="255"/>
        </w:trPr>
        <w:tc>
          <w:tcPr>
            <w:tcW w:w="1546" w:type="dxa"/>
            <w:vMerge/>
            <w:tcBorders>
              <w:top w:val="nil"/>
              <w:left w:val="single" w:sz="5" w:space="0" w:color="auto"/>
              <w:bottom w:val="nil"/>
              <w:right w:val="single" w:sz="5" w:space="0" w:color="auto"/>
            </w:tcBorders>
            <w:shd w:val="clear" w:color="auto" w:fill="CCFFCC"/>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4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9" w:right="-20"/>
              <w:rPr>
                <w:rFonts w:ascii="Times New Roman" w:eastAsia="Times New Roman" w:hAnsi="Times New Roman" w:cs="Times New Roman"/>
                <w:sz w:val="24"/>
                <w:szCs w:val="24"/>
              </w:rPr>
            </w:pPr>
            <w:proofErr w:type="gramStart"/>
            <w:r>
              <w:rPr>
                <w:rFonts w:ascii="Arial" w:eastAsia="Times New Roman" w:hAnsi="Arial" w:cs="Arial"/>
                <w:b/>
                <w:bCs/>
                <w:w w:val="105"/>
                <w:sz w:val="14"/>
                <w:szCs w:val="14"/>
              </w:rPr>
              <w:t>e</w:t>
            </w:r>
            <w:r>
              <w:rPr>
                <w:rFonts w:ascii="Arial" w:eastAsia="Times New Roman" w:hAnsi="Arial" w:cs="Arial"/>
                <w:sz w:val="14"/>
                <w:szCs w:val="14"/>
              </w:rPr>
              <w:t xml:space="preserve">    </w:t>
            </w:r>
            <w:r>
              <w:rPr>
                <w:rFonts w:ascii="Arial" w:eastAsia="Times New Roman" w:hAnsi="Arial" w:cs="Arial"/>
                <w:spacing w:val="-34"/>
                <w:sz w:val="14"/>
                <w:szCs w:val="14"/>
              </w:rPr>
              <w:t xml:space="preserve"> </w:t>
            </w:r>
            <w:r>
              <w:rPr>
                <w:rFonts w:ascii="Arial" w:eastAsia="Times New Roman" w:hAnsi="Arial" w:cs="Arial"/>
                <w:spacing w:val="-2"/>
                <w:w w:val="105"/>
                <w:sz w:val="14"/>
                <w:szCs w:val="14"/>
              </w:rPr>
              <w:t>40</w:t>
            </w:r>
            <w:r>
              <w:rPr>
                <w:rFonts w:ascii="Arial" w:eastAsia="Times New Roman" w:hAnsi="Arial" w:cs="Arial"/>
                <w:w w:val="105"/>
                <w:sz w:val="14"/>
                <w:szCs w:val="14"/>
              </w:rPr>
              <w:t>1</w:t>
            </w:r>
            <w:proofErr w:type="gramEnd"/>
          </w:p>
          <w:p w:rsidR="00DD66BB" w:rsidRDefault="00DD66BB" w:rsidP="008701E3">
            <w:pPr>
              <w:widowControl w:val="0"/>
              <w:autoSpaceDE w:val="0"/>
              <w:autoSpaceDN w:val="0"/>
              <w:adjustRightInd w:val="0"/>
              <w:spacing w:before="33" w:after="0" w:line="240" w:lineRule="auto"/>
              <w:ind w:left="-29"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3" w:right="-20"/>
              <w:rPr>
                <w:rFonts w:ascii="Times New Roman" w:eastAsia="Times New Roman" w:hAnsi="Times New Roman" w:cs="Times New Roman"/>
                <w:sz w:val="24"/>
                <w:szCs w:val="24"/>
              </w:rPr>
            </w:pPr>
            <w:r>
              <w:rPr>
                <w:rFonts w:ascii="Arial" w:eastAsia="Times New Roman" w:hAnsi="Arial" w:cs="Arial"/>
                <w:w w:val="105"/>
                <w:sz w:val="14"/>
                <w:szCs w:val="14"/>
              </w:rPr>
              <w:t>1</w:t>
            </w:r>
          </w:p>
          <w:p w:rsidR="00DD66BB" w:rsidRDefault="00DD66BB" w:rsidP="008701E3">
            <w:pPr>
              <w:widowControl w:val="0"/>
              <w:autoSpaceDE w:val="0"/>
              <w:autoSpaceDN w:val="0"/>
              <w:adjustRightInd w:val="0"/>
              <w:spacing w:before="33" w:after="0" w:line="240" w:lineRule="auto"/>
              <w:ind w:left="27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2</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193" w:right="-20"/>
              <w:rPr>
                <w:rFonts w:ascii="Times New Roman" w:eastAsia="Times New Roman" w:hAnsi="Times New Roman" w:cs="Times New Roman"/>
                <w:sz w:val="24"/>
                <w:szCs w:val="24"/>
              </w:rPr>
            </w:pPr>
            <w:r>
              <w:rPr>
                <w:rFonts w:ascii="Arial" w:eastAsia="Times New Roman" w:hAnsi="Arial" w:cs="Arial"/>
                <w:spacing w:val="-2"/>
                <w:w w:val="105"/>
                <w:sz w:val="14"/>
                <w:szCs w:val="14"/>
              </w:rPr>
              <w:t>30</w:t>
            </w:r>
            <w:r>
              <w:rPr>
                <w:rFonts w:ascii="Arial" w:eastAsia="Times New Roman" w:hAnsi="Arial" w:cs="Arial"/>
                <w:w w:val="105"/>
                <w:sz w:val="14"/>
                <w:szCs w:val="14"/>
              </w:rPr>
              <w:t>6</w:t>
            </w:r>
          </w:p>
          <w:p w:rsidR="00DD66BB" w:rsidRDefault="00DD66BB" w:rsidP="008701E3">
            <w:pPr>
              <w:widowControl w:val="0"/>
              <w:autoSpaceDE w:val="0"/>
              <w:autoSpaceDN w:val="0"/>
              <w:adjustRightInd w:val="0"/>
              <w:spacing w:before="33" w:after="0" w:line="240" w:lineRule="auto"/>
              <w:ind w:left="19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32" w:right="-20"/>
              <w:rPr>
                <w:rFonts w:ascii="Times New Roman" w:eastAsia="Times New Roman" w:hAnsi="Times New Roman" w:cs="Times New Roman"/>
                <w:sz w:val="24"/>
                <w:szCs w:val="24"/>
              </w:rPr>
            </w:pPr>
            <w:r>
              <w:rPr>
                <w:rFonts w:ascii="Arial" w:eastAsia="Times New Roman" w:hAnsi="Arial" w:cs="Arial"/>
                <w:spacing w:val="-2"/>
                <w:w w:val="105"/>
                <w:sz w:val="14"/>
                <w:szCs w:val="14"/>
              </w:rPr>
              <w:t>7</w:t>
            </w:r>
            <w:r>
              <w:rPr>
                <w:rFonts w:ascii="Arial" w:eastAsia="Times New Roman" w:hAnsi="Arial" w:cs="Arial"/>
                <w:w w:val="105"/>
                <w:sz w:val="14"/>
                <w:szCs w:val="14"/>
              </w:rPr>
              <w:t>3</w:t>
            </w:r>
          </w:p>
          <w:p w:rsidR="00DD66BB" w:rsidRDefault="00DD66BB" w:rsidP="008701E3">
            <w:pPr>
              <w:widowControl w:val="0"/>
              <w:autoSpaceDE w:val="0"/>
              <w:autoSpaceDN w:val="0"/>
              <w:adjustRightInd w:val="0"/>
              <w:spacing w:before="33" w:after="0" w:line="240" w:lineRule="auto"/>
              <w:ind w:left="23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4</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32" w:right="-20"/>
              <w:rPr>
                <w:rFonts w:ascii="Times New Roman" w:eastAsia="Times New Roman" w:hAnsi="Times New Roman" w:cs="Times New Roman"/>
                <w:sz w:val="24"/>
                <w:szCs w:val="24"/>
              </w:rPr>
            </w:pPr>
            <w:r>
              <w:rPr>
                <w:rFonts w:ascii="Arial" w:eastAsia="Times New Roman" w:hAnsi="Arial" w:cs="Arial"/>
                <w:spacing w:val="-2"/>
                <w:w w:val="105"/>
                <w:sz w:val="14"/>
                <w:szCs w:val="14"/>
              </w:rPr>
              <w:t>2</w:t>
            </w:r>
            <w:r>
              <w:rPr>
                <w:rFonts w:ascii="Arial" w:eastAsia="Times New Roman" w:hAnsi="Arial" w:cs="Arial"/>
                <w:w w:val="105"/>
                <w:sz w:val="14"/>
                <w:szCs w:val="14"/>
              </w:rPr>
              <w:t>2</w:t>
            </w:r>
          </w:p>
          <w:p w:rsidR="00DD66BB" w:rsidRDefault="00DD66BB" w:rsidP="008701E3">
            <w:pPr>
              <w:widowControl w:val="0"/>
              <w:autoSpaceDE w:val="0"/>
              <w:autoSpaceDN w:val="0"/>
              <w:adjustRightInd w:val="0"/>
              <w:spacing w:before="33" w:after="0" w:line="240" w:lineRule="auto"/>
              <w:ind w:left="23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7" w:type="dxa"/>
            <w:tcBorders>
              <w:top w:val="single" w:sz="5" w:space="0" w:color="auto"/>
              <w:left w:val="single" w:sz="5" w:space="0" w:color="auto"/>
              <w:bottom w:val="single" w:sz="5" w:space="0" w:color="auto"/>
              <w:right w:val="double" w:sz="2"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1242" w:type="dxa"/>
            <w:vMerge/>
            <w:tcBorders>
              <w:top w:val="nil"/>
              <w:left w:val="double" w:sz="2" w:space="0" w:color="auto"/>
              <w:bottom w:val="nil"/>
              <w:right w:val="single" w:sz="5" w:space="0" w:color="auto"/>
            </w:tcBorders>
            <w:shd w:val="clear" w:color="auto" w:fill="FF6600"/>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r>
      <w:tr w:rsidR="002E70E5" w:rsidTr="00C73F7C">
        <w:trPr>
          <w:trHeight w:hRule="exact" w:val="255"/>
        </w:trPr>
        <w:tc>
          <w:tcPr>
            <w:tcW w:w="1546" w:type="dxa"/>
            <w:vMerge/>
            <w:tcBorders>
              <w:top w:val="nil"/>
              <w:left w:val="single" w:sz="5" w:space="0" w:color="auto"/>
              <w:bottom w:val="nil"/>
              <w:right w:val="single" w:sz="5" w:space="0" w:color="auto"/>
            </w:tcBorders>
            <w:shd w:val="clear" w:color="auto" w:fill="CCFFCC"/>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4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12" w:right="-20"/>
              <w:rPr>
                <w:rFonts w:ascii="Times New Roman" w:eastAsia="Times New Roman" w:hAnsi="Times New Roman" w:cs="Times New Roman"/>
                <w:sz w:val="24"/>
                <w:szCs w:val="24"/>
              </w:rPr>
            </w:pPr>
            <w:r>
              <w:rPr>
                <w:rFonts w:ascii="Arial" w:eastAsia="Times New Roman" w:hAnsi="Arial" w:cs="Arial"/>
                <w:spacing w:val="-2"/>
                <w:w w:val="105"/>
                <w:sz w:val="14"/>
                <w:szCs w:val="14"/>
              </w:rPr>
              <w:t>65</w:t>
            </w:r>
            <w:r>
              <w:rPr>
                <w:rFonts w:ascii="Arial" w:eastAsia="Times New Roman" w:hAnsi="Arial" w:cs="Arial"/>
                <w:w w:val="105"/>
                <w:sz w:val="14"/>
                <w:szCs w:val="14"/>
              </w:rPr>
              <w:t>1</w:t>
            </w:r>
          </w:p>
          <w:p w:rsidR="00DD66BB" w:rsidRDefault="00DD66BB" w:rsidP="008701E3">
            <w:pPr>
              <w:widowControl w:val="0"/>
              <w:autoSpaceDE w:val="0"/>
              <w:autoSpaceDN w:val="0"/>
              <w:adjustRightInd w:val="0"/>
              <w:spacing w:before="33" w:after="0" w:line="240" w:lineRule="auto"/>
              <w:ind w:left="21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3" w:right="-20"/>
              <w:rPr>
                <w:rFonts w:ascii="Times New Roman" w:eastAsia="Times New Roman" w:hAnsi="Times New Roman" w:cs="Times New Roman"/>
                <w:sz w:val="24"/>
                <w:szCs w:val="24"/>
              </w:rPr>
            </w:pPr>
            <w:r>
              <w:rPr>
                <w:rFonts w:ascii="Arial" w:eastAsia="Times New Roman" w:hAnsi="Arial" w:cs="Arial"/>
                <w:w w:val="105"/>
                <w:sz w:val="14"/>
                <w:szCs w:val="14"/>
              </w:rPr>
              <w:t>3</w:t>
            </w:r>
          </w:p>
          <w:p w:rsidR="00DD66BB" w:rsidRDefault="00DD66BB" w:rsidP="008701E3">
            <w:pPr>
              <w:widowControl w:val="0"/>
              <w:autoSpaceDE w:val="0"/>
              <w:autoSpaceDN w:val="0"/>
              <w:adjustRightInd w:val="0"/>
              <w:spacing w:before="33" w:after="0" w:line="240" w:lineRule="auto"/>
              <w:ind w:left="27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3</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193" w:right="-20"/>
              <w:rPr>
                <w:rFonts w:ascii="Times New Roman" w:eastAsia="Times New Roman" w:hAnsi="Times New Roman" w:cs="Times New Roman"/>
                <w:sz w:val="24"/>
                <w:szCs w:val="24"/>
              </w:rPr>
            </w:pPr>
            <w:r>
              <w:rPr>
                <w:rFonts w:ascii="Arial" w:eastAsia="Times New Roman" w:hAnsi="Arial" w:cs="Arial"/>
                <w:spacing w:val="-2"/>
                <w:w w:val="105"/>
                <w:sz w:val="14"/>
                <w:szCs w:val="14"/>
              </w:rPr>
              <w:t>46</w:t>
            </w:r>
            <w:r>
              <w:rPr>
                <w:rFonts w:ascii="Arial" w:eastAsia="Times New Roman" w:hAnsi="Arial" w:cs="Arial"/>
                <w:w w:val="105"/>
                <w:sz w:val="14"/>
                <w:szCs w:val="14"/>
              </w:rPr>
              <w:t>2</w:t>
            </w:r>
          </w:p>
          <w:p w:rsidR="00DD66BB" w:rsidRDefault="00DD66BB" w:rsidP="008701E3">
            <w:pPr>
              <w:widowControl w:val="0"/>
              <w:autoSpaceDE w:val="0"/>
              <w:autoSpaceDN w:val="0"/>
              <w:adjustRightInd w:val="0"/>
              <w:spacing w:before="33" w:after="0" w:line="240" w:lineRule="auto"/>
              <w:ind w:left="19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32" w:right="-20"/>
              <w:rPr>
                <w:rFonts w:ascii="Times New Roman" w:eastAsia="Times New Roman" w:hAnsi="Times New Roman" w:cs="Times New Roman"/>
                <w:sz w:val="24"/>
                <w:szCs w:val="24"/>
              </w:rPr>
            </w:pPr>
            <w:r>
              <w:rPr>
                <w:rFonts w:ascii="Arial" w:eastAsia="Times New Roman" w:hAnsi="Arial" w:cs="Arial"/>
                <w:spacing w:val="-2"/>
                <w:w w:val="105"/>
                <w:sz w:val="14"/>
                <w:szCs w:val="14"/>
              </w:rPr>
              <w:t>9</w:t>
            </w:r>
            <w:r>
              <w:rPr>
                <w:rFonts w:ascii="Arial" w:eastAsia="Times New Roman" w:hAnsi="Arial" w:cs="Arial"/>
                <w:w w:val="105"/>
                <w:sz w:val="14"/>
                <w:szCs w:val="14"/>
              </w:rPr>
              <w:t>4</w:t>
            </w:r>
          </w:p>
          <w:p w:rsidR="00DD66BB" w:rsidRDefault="00DD66BB" w:rsidP="008701E3">
            <w:pPr>
              <w:widowControl w:val="0"/>
              <w:autoSpaceDE w:val="0"/>
              <w:autoSpaceDN w:val="0"/>
              <w:adjustRightInd w:val="0"/>
              <w:spacing w:before="33" w:after="0" w:line="240" w:lineRule="auto"/>
              <w:ind w:left="23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192" w:right="-20"/>
              <w:rPr>
                <w:rFonts w:ascii="Times New Roman" w:eastAsia="Times New Roman" w:hAnsi="Times New Roman" w:cs="Times New Roman"/>
                <w:sz w:val="24"/>
                <w:szCs w:val="24"/>
              </w:rPr>
            </w:pPr>
            <w:r>
              <w:rPr>
                <w:rFonts w:ascii="Arial" w:eastAsia="Times New Roman" w:hAnsi="Arial" w:cs="Arial"/>
                <w:spacing w:val="-2"/>
                <w:w w:val="105"/>
                <w:sz w:val="14"/>
                <w:szCs w:val="14"/>
              </w:rPr>
              <w:t>13</w:t>
            </w:r>
            <w:r>
              <w:rPr>
                <w:rFonts w:ascii="Arial" w:eastAsia="Times New Roman" w:hAnsi="Arial" w:cs="Arial"/>
                <w:w w:val="105"/>
                <w:sz w:val="14"/>
                <w:szCs w:val="14"/>
              </w:rPr>
              <w:t>6</w:t>
            </w:r>
          </w:p>
          <w:p w:rsidR="00DD66BB" w:rsidRDefault="00DD66BB" w:rsidP="008701E3">
            <w:pPr>
              <w:widowControl w:val="0"/>
              <w:autoSpaceDE w:val="0"/>
              <w:autoSpaceDN w:val="0"/>
              <w:adjustRightInd w:val="0"/>
              <w:spacing w:before="33" w:after="0" w:line="240" w:lineRule="auto"/>
              <w:ind w:left="19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32" w:right="-20"/>
              <w:rPr>
                <w:rFonts w:ascii="Times New Roman" w:eastAsia="Times New Roman" w:hAnsi="Times New Roman" w:cs="Times New Roman"/>
                <w:sz w:val="24"/>
                <w:szCs w:val="24"/>
              </w:rPr>
            </w:pPr>
            <w:r>
              <w:rPr>
                <w:rFonts w:ascii="Arial" w:eastAsia="Times New Roman" w:hAnsi="Arial" w:cs="Arial"/>
                <w:spacing w:val="-2"/>
                <w:w w:val="105"/>
                <w:sz w:val="14"/>
                <w:szCs w:val="14"/>
              </w:rPr>
              <w:t>2</w:t>
            </w:r>
            <w:r>
              <w:rPr>
                <w:rFonts w:ascii="Arial" w:eastAsia="Times New Roman" w:hAnsi="Arial" w:cs="Arial"/>
                <w:w w:val="105"/>
                <w:sz w:val="14"/>
                <w:szCs w:val="14"/>
              </w:rPr>
              <w:t>8</w:t>
            </w:r>
          </w:p>
          <w:p w:rsidR="00DD66BB" w:rsidRDefault="00DD66BB" w:rsidP="008701E3">
            <w:pPr>
              <w:widowControl w:val="0"/>
              <w:autoSpaceDE w:val="0"/>
              <w:autoSpaceDN w:val="0"/>
              <w:adjustRightInd w:val="0"/>
              <w:spacing w:before="33" w:after="0" w:line="240" w:lineRule="auto"/>
              <w:ind w:left="23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1</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2</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7" w:type="dxa"/>
            <w:tcBorders>
              <w:top w:val="single" w:sz="5" w:space="0" w:color="auto"/>
              <w:left w:val="single" w:sz="5" w:space="0" w:color="auto"/>
              <w:bottom w:val="single" w:sz="5" w:space="0" w:color="auto"/>
              <w:right w:val="double" w:sz="2"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1242" w:type="dxa"/>
            <w:vMerge/>
            <w:tcBorders>
              <w:top w:val="nil"/>
              <w:left w:val="double" w:sz="2" w:space="0" w:color="auto"/>
              <w:bottom w:val="nil"/>
              <w:right w:val="single" w:sz="5" w:space="0" w:color="auto"/>
            </w:tcBorders>
            <w:shd w:val="clear" w:color="auto" w:fill="FF6600"/>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r>
      <w:tr w:rsidR="002E70E5" w:rsidTr="00C73F7C">
        <w:trPr>
          <w:trHeight w:hRule="exact" w:val="255"/>
        </w:trPr>
        <w:tc>
          <w:tcPr>
            <w:tcW w:w="1546" w:type="dxa"/>
            <w:vMerge/>
            <w:tcBorders>
              <w:top w:val="nil"/>
              <w:left w:val="single" w:sz="5" w:space="0" w:color="auto"/>
              <w:bottom w:val="nil"/>
              <w:right w:val="single" w:sz="5" w:space="0" w:color="auto"/>
            </w:tcBorders>
            <w:shd w:val="clear" w:color="auto" w:fill="CCFFCC"/>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4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173" w:right="-20"/>
              <w:rPr>
                <w:rFonts w:ascii="Times New Roman" w:eastAsia="Times New Roman" w:hAnsi="Times New Roman" w:cs="Times New Roman"/>
                <w:sz w:val="24"/>
                <w:szCs w:val="24"/>
              </w:rPr>
            </w:pPr>
            <w:r>
              <w:rPr>
                <w:rFonts w:ascii="Arial" w:eastAsia="Times New Roman" w:hAnsi="Arial" w:cs="Arial"/>
                <w:spacing w:val="-2"/>
                <w:w w:val="105"/>
                <w:sz w:val="14"/>
                <w:szCs w:val="14"/>
              </w:rPr>
              <w:t>102</w:t>
            </w:r>
            <w:r>
              <w:rPr>
                <w:rFonts w:ascii="Arial" w:eastAsia="Times New Roman" w:hAnsi="Arial" w:cs="Arial"/>
                <w:w w:val="105"/>
                <w:sz w:val="14"/>
                <w:szCs w:val="14"/>
              </w:rPr>
              <w:t>5</w:t>
            </w:r>
          </w:p>
          <w:p w:rsidR="00DD66BB" w:rsidRDefault="00DD66BB" w:rsidP="008701E3">
            <w:pPr>
              <w:widowControl w:val="0"/>
              <w:autoSpaceDE w:val="0"/>
              <w:autoSpaceDN w:val="0"/>
              <w:adjustRightInd w:val="0"/>
              <w:spacing w:before="33" w:after="0" w:line="240" w:lineRule="auto"/>
              <w:ind w:left="17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3" w:right="-20"/>
              <w:rPr>
                <w:rFonts w:ascii="Times New Roman" w:eastAsia="Times New Roman" w:hAnsi="Times New Roman" w:cs="Times New Roman"/>
                <w:sz w:val="24"/>
                <w:szCs w:val="24"/>
              </w:rPr>
            </w:pPr>
            <w:r>
              <w:rPr>
                <w:rFonts w:ascii="Arial" w:eastAsia="Times New Roman" w:hAnsi="Arial" w:cs="Arial"/>
                <w:w w:val="105"/>
                <w:sz w:val="14"/>
                <w:szCs w:val="14"/>
              </w:rPr>
              <w:t>2</w:t>
            </w:r>
          </w:p>
          <w:p w:rsidR="00DD66BB" w:rsidRDefault="00DD66BB" w:rsidP="008701E3">
            <w:pPr>
              <w:widowControl w:val="0"/>
              <w:autoSpaceDE w:val="0"/>
              <w:autoSpaceDN w:val="0"/>
              <w:adjustRightInd w:val="0"/>
              <w:spacing w:before="33" w:after="0" w:line="240" w:lineRule="auto"/>
              <w:ind w:left="27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5</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193" w:right="-20"/>
              <w:rPr>
                <w:rFonts w:ascii="Times New Roman" w:eastAsia="Times New Roman" w:hAnsi="Times New Roman" w:cs="Times New Roman"/>
                <w:sz w:val="24"/>
                <w:szCs w:val="24"/>
              </w:rPr>
            </w:pPr>
            <w:r>
              <w:rPr>
                <w:rFonts w:ascii="Arial" w:eastAsia="Times New Roman" w:hAnsi="Arial" w:cs="Arial"/>
                <w:spacing w:val="-2"/>
                <w:w w:val="105"/>
                <w:sz w:val="14"/>
                <w:szCs w:val="14"/>
              </w:rPr>
              <w:t>64</w:t>
            </w:r>
            <w:r>
              <w:rPr>
                <w:rFonts w:ascii="Arial" w:eastAsia="Times New Roman" w:hAnsi="Arial" w:cs="Arial"/>
                <w:w w:val="105"/>
                <w:sz w:val="14"/>
                <w:szCs w:val="14"/>
              </w:rPr>
              <w:t>2</w:t>
            </w:r>
          </w:p>
          <w:p w:rsidR="00DD66BB" w:rsidRDefault="00DD66BB" w:rsidP="008701E3">
            <w:pPr>
              <w:widowControl w:val="0"/>
              <w:autoSpaceDE w:val="0"/>
              <w:autoSpaceDN w:val="0"/>
              <w:adjustRightInd w:val="0"/>
              <w:spacing w:before="33" w:after="0" w:line="240" w:lineRule="auto"/>
              <w:ind w:left="19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2</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192" w:right="-20"/>
              <w:rPr>
                <w:rFonts w:ascii="Times New Roman" w:eastAsia="Times New Roman" w:hAnsi="Times New Roman" w:cs="Times New Roman"/>
                <w:sz w:val="24"/>
                <w:szCs w:val="24"/>
              </w:rPr>
            </w:pPr>
            <w:r>
              <w:rPr>
                <w:rFonts w:ascii="Arial" w:eastAsia="Times New Roman" w:hAnsi="Arial" w:cs="Arial"/>
                <w:spacing w:val="-2"/>
                <w:w w:val="105"/>
                <w:sz w:val="14"/>
                <w:szCs w:val="14"/>
              </w:rPr>
              <w:t>24</w:t>
            </w:r>
            <w:r>
              <w:rPr>
                <w:rFonts w:ascii="Arial" w:eastAsia="Times New Roman" w:hAnsi="Arial" w:cs="Arial"/>
                <w:w w:val="105"/>
                <w:sz w:val="14"/>
                <w:szCs w:val="14"/>
              </w:rPr>
              <w:t>1</w:t>
            </w:r>
          </w:p>
          <w:p w:rsidR="00DD66BB" w:rsidRDefault="00DD66BB" w:rsidP="008701E3">
            <w:pPr>
              <w:widowControl w:val="0"/>
              <w:autoSpaceDE w:val="0"/>
              <w:autoSpaceDN w:val="0"/>
              <w:adjustRightInd w:val="0"/>
              <w:spacing w:before="33" w:after="0" w:line="240" w:lineRule="auto"/>
              <w:ind w:left="19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192" w:right="-20"/>
              <w:rPr>
                <w:rFonts w:ascii="Times New Roman" w:eastAsia="Times New Roman" w:hAnsi="Times New Roman" w:cs="Times New Roman"/>
                <w:sz w:val="24"/>
                <w:szCs w:val="24"/>
              </w:rPr>
            </w:pPr>
            <w:r>
              <w:rPr>
                <w:rFonts w:ascii="Arial" w:eastAsia="Times New Roman" w:hAnsi="Arial" w:cs="Arial"/>
                <w:spacing w:val="-2"/>
                <w:w w:val="105"/>
                <w:sz w:val="14"/>
                <w:szCs w:val="14"/>
              </w:rPr>
              <w:t>12</w:t>
            </w:r>
            <w:r>
              <w:rPr>
                <w:rFonts w:ascii="Arial" w:eastAsia="Times New Roman" w:hAnsi="Arial" w:cs="Arial"/>
                <w:w w:val="105"/>
                <w:sz w:val="14"/>
                <w:szCs w:val="14"/>
              </w:rPr>
              <w:t>9</w:t>
            </w:r>
          </w:p>
          <w:p w:rsidR="00DD66BB" w:rsidRDefault="00DD66BB" w:rsidP="008701E3">
            <w:pPr>
              <w:widowControl w:val="0"/>
              <w:autoSpaceDE w:val="0"/>
              <w:autoSpaceDN w:val="0"/>
              <w:adjustRightInd w:val="0"/>
              <w:spacing w:before="33" w:after="0" w:line="240" w:lineRule="auto"/>
              <w:ind w:left="19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32" w:right="-20"/>
              <w:rPr>
                <w:rFonts w:ascii="Times New Roman" w:eastAsia="Times New Roman" w:hAnsi="Times New Roman" w:cs="Times New Roman"/>
                <w:sz w:val="24"/>
                <w:szCs w:val="24"/>
              </w:rPr>
            </w:pPr>
            <w:r>
              <w:rPr>
                <w:rFonts w:ascii="Arial" w:eastAsia="Times New Roman" w:hAnsi="Arial" w:cs="Arial"/>
                <w:spacing w:val="-2"/>
                <w:w w:val="105"/>
                <w:sz w:val="14"/>
                <w:szCs w:val="14"/>
              </w:rPr>
              <w:t>2</w:t>
            </w:r>
            <w:r>
              <w:rPr>
                <w:rFonts w:ascii="Arial" w:eastAsia="Times New Roman" w:hAnsi="Arial" w:cs="Arial"/>
                <w:w w:val="105"/>
                <w:sz w:val="14"/>
                <w:szCs w:val="14"/>
              </w:rPr>
              <w:t>5</w:t>
            </w:r>
          </w:p>
          <w:p w:rsidR="00DD66BB" w:rsidRDefault="00DD66BB" w:rsidP="008701E3">
            <w:pPr>
              <w:widowControl w:val="0"/>
              <w:autoSpaceDE w:val="0"/>
              <w:autoSpaceDN w:val="0"/>
              <w:adjustRightInd w:val="0"/>
              <w:spacing w:before="33" w:after="0" w:line="240" w:lineRule="auto"/>
              <w:ind w:left="23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8</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1</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7" w:type="dxa"/>
            <w:tcBorders>
              <w:top w:val="single" w:sz="5" w:space="0" w:color="auto"/>
              <w:left w:val="single" w:sz="5" w:space="0" w:color="auto"/>
              <w:bottom w:val="single" w:sz="5" w:space="0" w:color="auto"/>
              <w:right w:val="double" w:sz="2"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1242" w:type="dxa"/>
            <w:vMerge/>
            <w:tcBorders>
              <w:top w:val="nil"/>
              <w:left w:val="double" w:sz="2" w:space="0" w:color="auto"/>
              <w:bottom w:val="nil"/>
              <w:right w:val="single" w:sz="5" w:space="0" w:color="auto"/>
            </w:tcBorders>
            <w:shd w:val="clear" w:color="auto" w:fill="FF6600"/>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r>
      <w:tr w:rsidR="002E70E5" w:rsidTr="00C73F7C">
        <w:trPr>
          <w:trHeight w:hRule="exact" w:val="255"/>
        </w:trPr>
        <w:tc>
          <w:tcPr>
            <w:tcW w:w="1546" w:type="dxa"/>
            <w:vMerge/>
            <w:tcBorders>
              <w:top w:val="nil"/>
              <w:left w:val="single" w:sz="5" w:space="0" w:color="auto"/>
              <w:bottom w:val="nil"/>
              <w:right w:val="single" w:sz="5" w:space="0" w:color="auto"/>
            </w:tcBorders>
            <w:shd w:val="clear" w:color="auto" w:fill="CCFFCC"/>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4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12" w:right="-20"/>
              <w:rPr>
                <w:rFonts w:ascii="Times New Roman" w:eastAsia="Times New Roman" w:hAnsi="Times New Roman" w:cs="Times New Roman"/>
                <w:sz w:val="24"/>
                <w:szCs w:val="24"/>
              </w:rPr>
            </w:pPr>
            <w:r>
              <w:rPr>
                <w:rFonts w:ascii="Arial" w:eastAsia="Times New Roman" w:hAnsi="Arial" w:cs="Arial"/>
                <w:spacing w:val="-2"/>
                <w:w w:val="105"/>
                <w:sz w:val="14"/>
                <w:szCs w:val="14"/>
              </w:rPr>
              <w:t>61</w:t>
            </w: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1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3" w:right="-20"/>
              <w:rPr>
                <w:rFonts w:ascii="Times New Roman" w:eastAsia="Times New Roman" w:hAnsi="Times New Roman" w:cs="Times New Roman"/>
                <w:sz w:val="24"/>
                <w:szCs w:val="24"/>
              </w:rPr>
            </w:pPr>
            <w:r>
              <w:rPr>
                <w:rFonts w:ascii="Arial" w:eastAsia="Times New Roman" w:hAnsi="Arial" w:cs="Arial"/>
                <w:w w:val="105"/>
                <w:sz w:val="14"/>
                <w:szCs w:val="14"/>
              </w:rPr>
              <w:t>1</w:t>
            </w:r>
          </w:p>
          <w:p w:rsidR="00DD66BB" w:rsidRDefault="00DD66BB" w:rsidP="008701E3">
            <w:pPr>
              <w:widowControl w:val="0"/>
              <w:autoSpaceDE w:val="0"/>
              <w:autoSpaceDN w:val="0"/>
              <w:adjustRightInd w:val="0"/>
              <w:spacing w:before="33" w:after="0" w:line="240" w:lineRule="auto"/>
              <w:ind w:left="27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1</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193" w:right="-20"/>
              <w:rPr>
                <w:rFonts w:ascii="Times New Roman" w:eastAsia="Times New Roman" w:hAnsi="Times New Roman" w:cs="Times New Roman"/>
                <w:sz w:val="24"/>
                <w:szCs w:val="24"/>
              </w:rPr>
            </w:pPr>
            <w:r>
              <w:rPr>
                <w:rFonts w:ascii="Arial" w:eastAsia="Times New Roman" w:hAnsi="Arial" w:cs="Arial"/>
                <w:spacing w:val="-2"/>
                <w:w w:val="105"/>
                <w:sz w:val="14"/>
                <w:szCs w:val="14"/>
              </w:rPr>
              <w:t>40</w:t>
            </w:r>
            <w:r>
              <w:rPr>
                <w:rFonts w:ascii="Arial" w:eastAsia="Times New Roman" w:hAnsi="Arial" w:cs="Arial"/>
                <w:w w:val="105"/>
                <w:sz w:val="14"/>
                <w:szCs w:val="14"/>
              </w:rPr>
              <w:t>2</w:t>
            </w:r>
          </w:p>
          <w:p w:rsidR="00DD66BB" w:rsidRDefault="00DD66BB" w:rsidP="008701E3">
            <w:pPr>
              <w:widowControl w:val="0"/>
              <w:autoSpaceDE w:val="0"/>
              <w:autoSpaceDN w:val="0"/>
              <w:adjustRightInd w:val="0"/>
              <w:spacing w:before="33" w:after="0" w:line="240" w:lineRule="auto"/>
              <w:ind w:left="19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192" w:right="-20"/>
              <w:rPr>
                <w:rFonts w:ascii="Times New Roman" w:eastAsia="Times New Roman" w:hAnsi="Times New Roman" w:cs="Times New Roman"/>
                <w:sz w:val="24"/>
                <w:szCs w:val="24"/>
              </w:rPr>
            </w:pPr>
            <w:r>
              <w:rPr>
                <w:rFonts w:ascii="Arial" w:eastAsia="Times New Roman" w:hAnsi="Arial" w:cs="Arial"/>
                <w:spacing w:val="-2"/>
                <w:w w:val="105"/>
                <w:sz w:val="14"/>
                <w:szCs w:val="14"/>
              </w:rPr>
              <w:t>16</w:t>
            </w:r>
            <w:r>
              <w:rPr>
                <w:rFonts w:ascii="Arial" w:eastAsia="Times New Roman" w:hAnsi="Arial" w:cs="Arial"/>
                <w:w w:val="105"/>
                <w:sz w:val="14"/>
                <w:szCs w:val="14"/>
              </w:rPr>
              <w:t>5</w:t>
            </w:r>
          </w:p>
          <w:p w:rsidR="00DD66BB" w:rsidRDefault="00DD66BB" w:rsidP="008701E3">
            <w:pPr>
              <w:widowControl w:val="0"/>
              <w:autoSpaceDE w:val="0"/>
              <w:autoSpaceDN w:val="0"/>
              <w:adjustRightInd w:val="0"/>
              <w:spacing w:before="33" w:after="0" w:line="240" w:lineRule="auto"/>
              <w:ind w:left="19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32" w:right="-20"/>
              <w:rPr>
                <w:rFonts w:ascii="Times New Roman" w:eastAsia="Times New Roman" w:hAnsi="Times New Roman" w:cs="Times New Roman"/>
                <w:sz w:val="24"/>
                <w:szCs w:val="24"/>
              </w:rPr>
            </w:pPr>
            <w:r>
              <w:rPr>
                <w:rFonts w:ascii="Arial" w:eastAsia="Times New Roman" w:hAnsi="Arial" w:cs="Arial"/>
                <w:spacing w:val="-2"/>
                <w:w w:val="105"/>
                <w:sz w:val="14"/>
                <w:szCs w:val="14"/>
              </w:rPr>
              <w:t>8</w:t>
            </w:r>
            <w:r>
              <w:rPr>
                <w:rFonts w:ascii="Arial" w:eastAsia="Times New Roman" w:hAnsi="Arial" w:cs="Arial"/>
                <w:w w:val="105"/>
                <w:sz w:val="14"/>
                <w:szCs w:val="14"/>
              </w:rPr>
              <w:t>3</w:t>
            </w:r>
          </w:p>
          <w:p w:rsidR="00DD66BB" w:rsidRDefault="00DD66BB" w:rsidP="008701E3">
            <w:pPr>
              <w:widowControl w:val="0"/>
              <w:autoSpaceDE w:val="0"/>
              <w:autoSpaceDN w:val="0"/>
              <w:adjustRightInd w:val="0"/>
              <w:spacing w:before="33" w:after="0" w:line="240" w:lineRule="auto"/>
              <w:ind w:left="23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1</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32" w:right="-20"/>
              <w:rPr>
                <w:rFonts w:ascii="Times New Roman" w:eastAsia="Times New Roman" w:hAnsi="Times New Roman" w:cs="Times New Roman"/>
                <w:sz w:val="24"/>
                <w:szCs w:val="24"/>
              </w:rPr>
            </w:pPr>
            <w:r>
              <w:rPr>
                <w:rFonts w:ascii="Arial" w:eastAsia="Times New Roman" w:hAnsi="Arial" w:cs="Arial"/>
                <w:spacing w:val="-2"/>
                <w:w w:val="105"/>
                <w:sz w:val="14"/>
                <w:szCs w:val="14"/>
              </w:rPr>
              <w:t>2</w:t>
            </w:r>
            <w:r>
              <w:rPr>
                <w:rFonts w:ascii="Arial" w:eastAsia="Times New Roman" w:hAnsi="Arial" w:cs="Arial"/>
                <w:w w:val="105"/>
                <w:sz w:val="14"/>
                <w:szCs w:val="14"/>
              </w:rPr>
              <w:t>1</w:t>
            </w:r>
          </w:p>
          <w:p w:rsidR="00DD66BB" w:rsidRDefault="00DD66BB" w:rsidP="008701E3">
            <w:pPr>
              <w:widowControl w:val="0"/>
              <w:autoSpaceDE w:val="0"/>
              <w:autoSpaceDN w:val="0"/>
              <w:adjustRightInd w:val="0"/>
              <w:spacing w:before="33" w:after="0" w:line="240" w:lineRule="auto"/>
              <w:ind w:left="23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4</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27" w:type="dxa"/>
            <w:tcBorders>
              <w:top w:val="single" w:sz="5" w:space="0" w:color="auto"/>
              <w:left w:val="single" w:sz="5" w:space="0" w:color="auto"/>
              <w:bottom w:val="single" w:sz="5" w:space="0" w:color="auto"/>
              <w:right w:val="double" w:sz="2" w:space="0" w:color="auto"/>
            </w:tcBorders>
            <w:shd w:val="clear" w:color="auto" w:fill="FFFFFF"/>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1242" w:type="dxa"/>
            <w:vMerge/>
            <w:tcBorders>
              <w:top w:val="nil"/>
              <w:left w:val="double" w:sz="2" w:space="0" w:color="auto"/>
              <w:bottom w:val="nil"/>
              <w:right w:val="single" w:sz="5" w:space="0" w:color="auto"/>
            </w:tcBorders>
            <w:shd w:val="clear" w:color="auto" w:fill="FF6600"/>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r>
      <w:tr w:rsidR="002E70E5" w:rsidTr="00C73F7C">
        <w:trPr>
          <w:trHeight w:hRule="exact" w:val="255"/>
        </w:trPr>
        <w:tc>
          <w:tcPr>
            <w:tcW w:w="1546" w:type="dxa"/>
            <w:vMerge/>
            <w:tcBorders>
              <w:top w:val="nil"/>
              <w:left w:val="single" w:sz="5" w:space="0" w:color="auto"/>
              <w:bottom w:val="nil"/>
              <w:right w:val="single" w:sz="5" w:space="0" w:color="auto"/>
            </w:tcBorders>
            <w:shd w:val="clear" w:color="auto" w:fill="CCFFCC"/>
          </w:tcPr>
          <w:p w:rsidR="00DD66BB" w:rsidRDefault="00DD66BB" w:rsidP="008701E3">
            <w:pPr>
              <w:widowControl w:val="0"/>
              <w:autoSpaceDE w:val="0"/>
              <w:autoSpaceDN w:val="0"/>
              <w:adjustRightInd w:val="0"/>
              <w:spacing w:before="33" w:after="0" w:line="240" w:lineRule="auto"/>
              <w:ind w:left="272" w:right="-20"/>
              <w:rPr>
                <w:rFonts w:ascii="Times New Roman" w:eastAsia="Times New Roman" w:hAnsi="Times New Roman" w:cs="Times New Roman"/>
                <w:sz w:val="24"/>
                <w:szCs w:val="24"/>
              </w:rPr>
            </w:pPr>
          </w:p>
        </w:tc>
        <w:tc>
          <w:tcPr>
            <w:tcW w:w="64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2" w:after="0" w:line="240" w:lineRule="auto"/>
              <w:ind w:left="173" w:right="-20"/>
              <w:rPr>
                <w:rFonts w:ascii="Times New Roman" w:eastAsia="Times New Roman" w:hAnsi="Times New Roman" w:cs="Times New Roman"/>
                <w:sz w:val="24"/>
                <w:szCs w:val="24"/>
              </w:rPr>
            </w:pPr>
            <w:r>
              <w:rPr>
                <w:rFonts w:ascii="Arial" w:eastAsia="Times New Roman" w:hAnsi="Arial" w:cs="Arial"/>
                <w:spacing w:val="-2"/>
                <w:w w:val="105"/>
                <w:sz w:val="14"/>
                <w:szCs w:val="14"/>
              </w:rPr>
              <w:t>121</w:t>
            </w:r>
            <w:r>
              <w:rPr>
                <w:rFonts w:ascii="Arial" w:eastAsia="Times New Roman" w:hAnsi="Arial" w:cs="Arial"/>
                <w:w w:val="105"/>
                <w:sz w:val="14"/>
                <w:szCs w:val="14"/>
              </w:rPr>
              <w:t>5</w:t>
            </w:r>
          </w:p>
          <w:p w:rsidR="00DD66BB" w:rsidRDefault="00DD66BB" w:rsidP="008701E3">
            <w:pPr>
              <w:widowControl w:val="0"/>
              <w:autoSpaceDE w:val="0"/>
              <w:autoSpaceDN w:val="0"/>
              <w:adjustRightInd w:val="0"/>
              <w:spacing w:before="32" w:after="0" w:line="240" w:lineRule="auto"/>
              <w:ind w:left="17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2" w:after="0" w:line="240" w:lineRule="auto"/>
              <w:ind w:left="273" w:right="-20"/>
              <w:rPr>
                <w:rFonts w:ascii="Times New Roman" w:eastAsia="Times New Roman" w:hAnsi="Times New Roman" w:cs="Times New Roman"/>
                <w:sz w:val="24"/>
                <w:szCs w:val="24"/>
              </w:rPr>
            </w:pPr>
            <w:r>
              <w:rPr>
                <w:rFonts w:ascii="Arial" w:eastAsia="Times New Roman" w:hAnsi="Arial" w:cs="Arial"/>
                <w:w w:val="105"/>
                <w:sz w:val="14"/>
                <w:szCs w:val="14"/>
              </w:rPr>
              <w:t>6</w:t>
            </w:r>
          </w:p>
          <w:p w:rsidR="00DD66BB" w:rsidRDefault="00DD66BB" w:rsidP="008701E3">
            <w:pPr>
              <w:widowControl w:val="0"/>
              <w:autoSpaceDE w:val="0"/>
              <w:autoSpaceDN w:val="0"/>
              <w:adjustRightInd w:val="0"/>
              <w:spacing w:before="32" w:after="0" w:line="240" w:lineRule="auto"/>
              <w:ind w:left="27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2" w:after="0" w:line="240" w:lineRule="auto"/>
              <w:ind w:left="232" w:right="-20"/>
              <w:rPr>
                <w:rFonts w:ascii="Times New Roman" w:eastAsia="Times New Roman" w:hAnsi="Times New Roman" w:cs="Times New Roman"/>
                <w:sz w:val="24"/>
                <w:szCs w:val="24"/>
              </w:rPr>
            </w:pPr>
            <w:r>
              <w:rPr>
                <w:rFonts w:ascii="Arial" w:eastAsia="Times New Roman" w:hAnsi="Arial" w:cs="Arial"/>
                <w:spacing w:val="-2"/>
                <w:w w:val="105"/>
                <w:sz w:val="14"/>
                <w:szCs w:val="14"/>
              </w:rPr>
              <w:t>2</w:t>
            </w: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2" w:after="0" w:line="240" w:lineRule="auto"/>
              <w:ind w:left="23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2" w:after="0" w:line="240" w:lineRule="auto"/>
              <w:ind w:left="193" w:right="-20"/>
              <w:rPr>
                <w:rFonts w:ascii="Times New Roman" w:eastAsia="Times New Roman" w:hAnsi="Times New Roman" w:cs="Times New Roman"/>
                <w:sz w:val="24"/>
                <w:szCs w:val="24"/>
              </w:rPr>
            </w:pPr>
            <w:r>
              <w:rPr>
                <w:rFonts w:ascii="Arial" w:eastAsia="Times New Roman" w:hAnsi="Arial" w:cs="Arial"/>
                <w:spacing w:val="-2"/>
                <w:w w:val="105"/>
                <w:sz w:val="14"/>
                <w:szCs w:val="14"/>
              </w:rPr>
              <w:t>55</w:t>
            </w: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2" w:after="0" w:line="240" w:lineRule="auto"/>
              <w:ind w:left="19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2"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3</w:t>
            </w:r>
          </w:p>
          <w:p w:rsidR="00DD66BB" w:rsidRDefault="00DD66BB" w:rsidP="008701E3">
            <w:pPr>
              <w:widowControl w:val="0"/>
              <w:autoSpaceDE w:val="0"/>
              <w:autoSpaceDN w:val="0"/>
              <w:adjustRightInd w:val="0"/>
              <w:spacing w:before="32"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2" w:after="0" w:line="240" w:lineRule="auto"/>
              <w:ind w:left="192" w:right="-20"/>
              <w:rPr>
                <w:rFonts w:ascii="Times New Roman" w:eastAsia="Times New Roman" w:hAnsi="Times New Roman" w:cs="Times New Roman"/>
                <w:sz w:val="24"/>
                <w:szCs w:val="24"/>
              </w:rPr>
            </w:pPr>
            <w:r>
              <w:rPr>
                <w:rFonts w:ascii="Arial" w:eastAsia="Times New Roman" w:hAnsi="Arial" w:cs="Arial"/>
                <w:spacing w:val="-2"/>
                <w:w w:val="105"/>
                <w:sz w:val="14"/>
                <w:szCs w:val="14"/>
              </w:rPr>
              <w:t>23</w:t>
            </w:r>
            <w:r>
              <w:rPr>
                <w:rFonts w:ascii="Arial" w:eastAsia="Times New Roman" w:hAnsi="Arial" w:cs="Arial"/>
                <w:w w:val="105"/>
                <w:sz w:val="14"/>
                <w:szCs w:val="14"/>
              </w:rPr>
              <w:t>5</w:t>
            </w:r>
          </w:p>
          <w:p w:rsidR="00DD66BB" w:rsidRDefault="00DD66BB" w:rsidP="008701E3">
            <w:pPr>
              <w:widowControl w:val="0"/>
              <w:autoSpaceDE w:val="0"/>
              <w:autoSpaceDN w:val="0"/>
              <w:adjustRightInd w:val="0"/>
              <w:spacing w:before="32" w:after="0" w:line="240" w:lineRule="auto"/>
              <w:ind w:left="19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2" w:after="0" w:line="240" w:lineRule="auto"/>
              <w:ind w:left="192" w:right="-20"/>
              <w:rPr>
                <w:rFonts w:ascii="Times New Roman" w:eastAsia="Times New Roman" w:hAnsi="Times New Roman" w:cs="Times New Roman"/>
                <w:sz w:val="24"/>
                <w:szCs w:val="24"/>
              </w:rPr>
            </w:pPr>
            <w:r>
              <w:rPr>
                <w:rFonts w:ascii="Arial" w:eastAsia="Times New Roman" w:hAnsi="Arial" w:cs="Arial"/>
                <w:spacing w:val="-2"/>
                <w:w w:val="105"/>
                <w:sz w:val="14"/>
                <w:szCs w:val="14"/>
              </w:rPr>
              <w:t>13</w:t>
            </w:r>
            <w:r>
              <w:rPr>
                <w:rFonts w:ascii="Arial" w:eastAsia="Times New Roman" w:hAnsi="Arial" w:cs="Arial"/>
                <w:w w:val="105"/>
                <w:sz w:val="14"/>
                <w:szCs w:val="14"/>
              </w:rPr>
              <w:t>4</w:t>
            </w:r>
          </w:p>
          <w:p w:rsidR="00DD66BB" w:rsidRDefault="00DD66BB" w:rsidP="008701E3">
            <w:pPr>
              <w:widowControl w:val="0"/>
              <w:autoSpaceDE w:val="0"/>
              <w:autoSpaceDN w:val="0"/>
              <w:adjustRightInd w:val="0"/>
              <w:spacing w:before="32" w:after="0" w:line="240" w:lineRule="auto"/>
              <w:ind w:left="19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2"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2" w:after="0" w:line="240"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2"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2" w:after="0" w:line="240" w:lineRule="auto"/>
              <w:ind w:left="27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2" w:after="0" w:line="240" w:lineRule="auto"/>
              <w:ind w:left="232" w:right="-20"/>
              <w:rPr>
                <w:rFonts w:ascii="Times New Roman" w:eastAsia="Times New Roman" w:hAnsi="Times New Roman" w:cs="Times New Roman"/>
                <w:sz w:val="24"/>
                <w:szCs w:val="24"/>
              </w:rPr>
            </w:pPr>
            <w:r>
              <w:rPr>
                <w:rFonts w:ascii="Arial" w:eastAsia="Times New Roman" w:hAnsi="Arial" w:cs="Arial"/>
                <w:spacing w:val="-2"/>
                <w:w w:val="105"/>
                <w:sz w:val="14"/>
                <w:szCs w:val="14"/>
              </w:rPr>
              <w:t>3</w:t>
            </w:r>
            <w:r>
              <w:rPr>
                <w:rFonts w:ascii="Arial" w:eastAsia="Times New Roman" w:hAnsi="Arial" w:cs="Arial"/>
                <w:w w:val="105"/>
                <w:sz w:val="14"/>
                <w:szCs w:val="14"/>
              </w:rPr>
              <w:t>2</w:t>
            </w:r>
          </w:p>
          <w:p w:rsidR="00DD66BB" w:rsidRDefault="00DD66BB" w:rsidP="008701E3">
            <w:pPr>
              <w:widowControl w:val="0"/>
              <w:autoSpaceDE w:val="0"/>
              <w:autoSpaceDN w:val="0"/>
              <w:adjustRightInd w:val="0"/>
              <w:spacing w:before="32" w:after="0" w:line="240" w:lineRule="auto"/>
              <w:ind w:left="23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2"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4</w:t>
            </w:r>
          </w:p>
          <w:p w:rsidR="00DD66BB" w:rsidRDefault="00DD66BB" w:rsidP="008701E3">
            <w:pPr>
              <w:widowControl w:val="0"/>
              <w:autoSpaceDE w:val="0"/>
              <w:autoSpaceDN w:val="0"/>
              <w:adjustRightInd w:val="0"/>
              <w:spacing w:before="32" w:after="0" w:line="240" w:lineRule="auto"/>
              <w:ind w:left="27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single" w:sz="5" w:space="0" w:color="auto"/>
              <w:right w:val="single" w:sz="5" w:space="0" w:color="auto"/>
            </w:tcBorders>
            <w:shd w:val="clear" w:color="auto" w:fill="FFFFFF"/>
          </w:tcPr>
          <w:p w:rsidR="00DD66BB" w:rsidRDefault="00DD66BB" w:rsidP="008701E3">
            <w:pPr>
              <w:widowControl w:val="0"/>
              <w:autoSpaceDE w:val="0"/>
              <w:autoSpaceDN w:val="0"/>
              <w:adjustRightInd w:val="0"/>
              <w:spacing w:before="32"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1</w:t>
            </w:r>
          </w:p>
          <w:p w:rsidR="00DD66BB" w:rsidRDefault="00DD66BB" w:rsidP="008701E3">
            <w:pPr>
              <w:widowControl w:val="0"/>
              <w:autoSpaceDE w:val="0"/>
              <w:autoSpaceDN w:val="0"/>
              <w:adjustRightInd w:val="0"/>
              <w:spacing w:before="32" w:after="0" w:line="240" w:lineRule="auto"/>
              <w:ind w:left="272" w:right="-20"/>
              <w:rPr>
                <w:rFonts w:ascii="Times New Roman" w:eastAsia="Times New Roman" w:hAnsi="Times New Roman" w:cs="Times New Roman"/>
                <w:sz w:val="24"/>
                <w:szCs w:val="24"/>
              </w:rPr>
            </w:pPr>
          </w:p>
        </w:tc>
        <w:tc>
          <w:tcPr>
            <w:tcW w:w="627" w:type="dxa"/>
            <w:tcBorders>
              <w:top w:val="single" w:sz="5" w:space="0" w:color="auto"/>
              <w:left w:val="single" w:sz="5" w:space="0" w:color="auto"/>
              <w:bottom w:val="single" w:sz="5" w:space="0" w:color="auto"/>
              <w:right w:val="double" w:sz="2" w:space="0" w:color="auto"/>
            </w:tcBorders>
            <w:shd w:val="clear" w:color="auto" w:fill="FFFFFF"/>
          </w:tcPr>
          <w:p w:rsidR="00DD66BB" w:rsidRDefault="00DD66BB" w:rsidP="008701E3">
            <w:pPr>
              <w:widowControl w:val="0"/>
              <w:autoSpaceDE w:val="0"/>
              <w:autoSpaceDN w:val="0"/>
              <w:adjustRightInd w:val="0"/>
              <w:spacing w:before="32" w:after="0" w:line="240"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2" w:after="0" w:line="240" w:lineRule="auto"/>
              <w:ind w:left="272" w:right="-20"/>
              <w:rPr>
                <w:rFonts w:ascii="Times New Roman" w:eastAsia="Times New Roman" w:hAnsi="Times New Roman" w:cs="Times New Roman"/>
                <w:sz w:val="24"/>
                <w:szCs w:val="24"/>
              </w:rPr>
            </w:pPr>
          </w:p>
        </w:tc>
        <w:tc>
          <w:tcPr>
            <w:tcW w:w="1242" w:type="dxa"/>
            <w:vMerge/>
            <w:tcBorders>
              <w:top w:val="nil"/>
              <w:left w:val="double" w:sz="2" w:space="0" w:color="auto"/>
              <w:bottom w:val="nil"/>
              <w:right w:val="single" w:sz="5" w:space="0" w:color="auto"/>
            </w:tcBorders>
            <w:shd w:val="clear" w:color="auto" w:fill="FF6600"/>
          </w:tcPr>
          <w:p w:rsidR="00DD66BB" w:rsidRDefault="00DD66BB" w:rsidP="008701E3">
            <w:pPr>
              <w:widowControl w:val="0"/>
              <w:autoSpaceDE w:val="0"/>
              <w:autoSpaceDN w:val="0"/>
              <w:adjustRightInd w:val="0"/>
              <w:spacing w:before="32" w:after="0" w:line="240" w:lineRule="auto"/>
              <w:ind w:left="272" w:right="-20"/>
              <w:rPr>
                <w:rFonts w:ascii="Times New Roman" w:eastAsia="Times New Roman" w:hAnsi="Times New Roman" w:cs="Times New Roman"/>
                <w:sz w:val="24"/>
                <w:szCs w:val="24"/>
              </w:rPr>
            </w:pPr>
          </w:p>
        </w:tc>
      </w:tr>
      <w:tr w:rsidR="002E70E5" w:rsidTr="00C73F7C">
        <w:trPr>
          <w:trHeight w:hRule="exact" w:val="249"/>
        </w:trPr>
        <w:tc>
          <w:tcPr>
            <w:tcW w:w="1546" w:type="dxa"/>
            <w:vMerge/>
            <w:tcBorders>
              <w:top w:val="nil"/>
              <w:left w:val="single" w:sz="5" w:space="0" w:color="auto"/>
              <w:bottom w:val="single" w:sz="5" w:space="0" w:color="auto"/>
              <w:right w:val="single" w:sz="5" w:space="0" w:color="auto"/>
            </w:tcBorders>
            <w:shd w:val="clear" w:color="auto" w:fill="CCFFCC"/>
          </w:tcPr>
          <w:p w:rsidR="00DD66BB" w:rsidRDefault="00DD66BB" w:rsidP="008701E3">
            <w:pPr>
              <w:widowControl w:val="0"/>
              <w:autoSpaceDE w:val="0"/>
              <w:autoSpaceDN w:val="0"/>
              <w:adjustRightInd w:val="0"/>
              <w:spacing w:before="32" w:after="0" w:line="240" w:lineRule="auto"/>
              <w:ind w:left="272" w:right="-20"/>
              <w:rPr>
                <w:rFonts w:ascii="Times New Roman" w:eastAsia="Times New Roman" w:hAnsi="Times New Roman" w:cs="Times New Roman"/>
                <w:sz w:val="24"/>
                <w:szCs w:val="24"/>
              </w:rPr>
            </w:pPr>
          </w:p>
        </w:tc>
        <w:tc>
          <w:tcPr>
            <w:tcW w:w="642" w:type="dxa"/>
            <w:tcBorders>
              <w:top w:val="single" w:sz="5" w:space="0" w:color="auto"/>
              <w:left w:val="single" w:sz="5" w:space="0" w:color="auto"/>
              <w:bottom w:val="double" w:sz="2"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38" w:lineRule="auto"/>
              <w:ind w:left="173" w:right="-20"/>
              <w:rPr>
                <w:rFonts w:ascii="Times New Roman" w:eastAsia="Times New Roman" w:hAnsi="Times New Roman" w:cs="Times New Roman"/>
                <w:sz w:val="24"/>
                <w:szCs w:val="24"/>
              </w:rPr>
            </w:pPr>
            <w:r>
              <w:rPr>
                <w:rFonts w:ascii="Arial" w:eastAsia="Times New Roman" w:hAnsi="Arial" w:cs="Arial"/>
                <w:spacing w:val="-2"/>
                <w:w w:val="105"/>
                <w:sz w:val="14"/>
                <w:szCs w:val="14"/>
              </w:rPr>
              <w:t>159</w:t>
            </w:r>
            <w:r>
              <w:rPr>
                <w:rFonts w:ascii="Arial" w:eastAsia="Times New Roman" w:hAnsi="Arial" w:cs="Arial"/>
                <w:w w:val="105"/>
                <w:sz w:val="14"/>
                <w:szCs w:val="14"/>
              </w:rPr>
              <w:t>1</w:t>
            </w:r>
          </w:p>
          <w:p w:rsidR="00DD66BB" w:rsidRDefault="00DD66BB" w:rsidP="008701E3">
            <w:pPr>
              <w:widowControl w:val="0"/>
              <w:autoSpaceDE w:val="0"/>
              <w:autoSpaceDN w:val="0"/>
              <w:adjustRightInd w:val="0"/>
              <w:spacing w:before="33" w:after="0" w:line="238" w:lineRule="auto"/>
              <w:ind w:left="17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double" w:sz="2"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38" w:lineRule="auto"/>
              <w:ind w:left="273" w:right="-20"/>
              <w:rPr>
                <w:rFonts w:ascii="Times New Roman" w:eastAsia="Times New Roman" w:hAnsi="Times New Roman" w:cs="Times New Roman"/>
                <w:sz w:val="24"/>
                <w:szCs w:val="24"/>
              </w:rPr>
            </w:pPr>
            <w:r>
              <w:rPr>
                <w:rFonts w:ascii="Arial" w:eastAsia="Times New Roman" w:hAnsi="Arial" w:cs="Arial"/>
                <w:w w:val="105"/>
                <w:sz w:val="14"/>
                <w:szCs w:val="14"/>
              </w:rPr>
              <w:t>2</w:t>
            </w:r>
          </w:p>
          <w:p w:rsidR="00DD66BB" w:rsidRDefault="00DD66BB" w:rsidP="008701E3">
            <w:pPr>
              <w:widowControl w:val="0"/>
              <w:autoSpaceDE w:val="0"/>
              <w:autoSpaceDN w:val="0"/>
              <w:adjustRightInd w:val="0"/>
              <w:spacing w:before="33" w:after="0" w:line="238" w:lineRule="auto"/>
              <w:ind w:left="27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double" w:sz="2"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38" w:lineRule="auto"/>
              <w:ind w:left="232" w:right="-20"/>
              <w:rPr>
                <w:rFonts w:ascii="Times New Roman" w:eastAsia="Times New Roman" w:hAnsi="Times New Roman" w:cs="Times New Roman"/>
                <w:sz w:val="24"/>
                <w:szCs w:val="24"/>
              </w:rPr>
            </w:pPr>
            <w:r>
              <w:rPr>
                <w:rFonts w:ascii="Arial" w:eastAsia="Times New Roman" w:hAnsi="Arial" w:cs="Arial"/>
                <w:spacing w:val="-2"/>
                <w:w w:val="105"/>
                <w:sz w:val="14"/>
                <w:szCs w:val="14"/>
              </w:rPr>
              <w:t>1</w:t>
            </w:r>
            <w:r>
              <w:rPr>
                <w:rFonts w:ascii="Arial" w:eastAsia="Times New Roman" w:hAnsi="Arial" w:cs="Arial"/>
                <w:w w:val="105"/>
                <w:sz w:val="14"/>
                <w:szCs w:val="14"/>
              </w:rPr>
              <w:t>3</w:t>
            </w:r>
          </w:p>
          <w:p w:rsidR="00DD66BB" w:rsidRDefault="00DD66BB" w:rsidP="008701E3">
            <w:pPr>
              <w:widowControl w:val="0"/>
              <w:autoSpaceDE w:val="0"/>
              <w:autoSpaceDN w:val="0"/>
              <w:adjustRightInd w:val="0"/>
              <w:spacing w:before="33" w:after="0" w:line="238" w:lineRule="auto"/>
              <w:ind w:left="23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double" w:sz="2"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38" w:lineRule="auto"/>
              <w:ind w:left="193" w:right="-20"/>
              <w:rPr>
                <w:rFonts w:ascii="Times New Roman" w:eastAsia="Times New Roman" w:hAnsi="Times New Roman" w:cs="Times New Roman"/>
                <w:sz w:val="24"/>
                <w:szCs w:val="24"/>
              </w:rPr>
            </w:pPr>
            <w:r>
              <w:rPr>
                <w:rFonts w:ascii="Arial" w:eastAsia="Times New Roman" w:hAnsi="Arial" w:cs="Arial"/>
                <w:spacing w:val="-2"/>
                <w:w w:val="105"/>
                <w:sz w:val="14"/>
                <w:szCs w:val="14"/>
              </w:rPr>
              <w:t>51</w:t>
            </w:r>
            <w:r>
              <w:rPr>
                <w:rFonts w:ascii="Arial" w:eastAsia="Times New Roman" w:hAnsi="Arial" w:cs="Arial"/>
                <w:w w:val="105"/>
                <w:sz w:val="14"/>
                <w:szCs w:val="14"/>
              </w:rPr>
              <w:t>7</w:t>
            </w:r>
          </w:p>
          <w:p w:rsidR="00DD66BB" w:rsidRDefault="00DD66BB" w:rsidP="008701E3">
            <w:pPr>
              <w:widowControl w:val="0"/>
              <w:autoSpaceDE w:val="0"/>
              <w:autoSpaceDN w:val="0"/>
              <w:adjustRightInd w:val="0"/>
              <w:spacing w:before="33" w:after="0" w:line="238" w:lineRule="auto"/>
              <w:ind w:left="193"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double" w:sz="2"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38"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1</w:t>
            </w:r>
          </w:p>
          <w:p w:rsidR="00DD66BB" w:rsidRDefault="00DD66BB" w:rsidP="008701E3">
            <w:pPr>
              <w:widowControl w:val="0"/>
              <w:autoSpaceDE w:val="0"/>
              <w:autoSpaceDN w:val="0"/>
              <w:adjustRightInd w:val="0"/>
              <w:spacing w:before="33" w:after="0" w:line="238"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double" w:sz="2"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38" w:lineRule="auto"/>
              <w:ind w:left="192" w:right="-20"/>
              <w:rPr>
                <w:rFonts w:ascii="Times New Roman" w:eastAsia="Times New Roman" w:hAnsi="Times New Roman" w:cs="Times New Roman"/>
                <w:sz w:val="24"/>
                <w:szCs w:val="24"/>
              </w:rPr>
            </w:pPr>
            <w:r>
              <w:rPr>
                <w:rFonts w:ascii="Arial" w:eastAsia="Times New Roman" w:hAnsi="Arial" w:cs="Arial"/>
                <w:spacing w:val="-2"/>
                <w:w w:val="105"/>
                <w:sz w:val="14"/>
                <w:szCs w:val="14"/>
              </w:rPr>
              <w:t>25</w:t>
            </w:r>
            <w:r>
              <w:rPr>
                <w:rFonts w:ascii="Arial" w:eastAsia="Times New Roman" w:hAnsi="Arial" w:cs="Arial"/>
                <w:w w:val="105"/>
                <w:sz w:val="14"/>
                <w:szCs w:val="14"/>
              </w:rPr>
              <w:t>8</w:t>
            </w:r>
          </w:p>
          <w:p w:rsidR="00DD66BB" w:rsidRDefault="00DD66BB" w:rsidP="008701E3">
            <w:pPr>
              <w:widowControl w:val="0"/>
              <w:autoSpaceDE w:val="0"/>
              <w:autoSpaceDN w:val="0"/>
              <w:adjustRightInd w:val="0"/>
              <w:spacing w:before="33" w:after="0" w:line="238" w:lineRule="auto"/>
              <w:ind w:left="19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double" w:sz="2"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38" w:lineRule="auto"/>
              <w:ind w:left="192" w:right="-20"/>
              <w:rPr>
                <w:rFonts w:ascii="Times New Roman" w:eastAsia="Times New Roman" w:hAnsi="Times New Roman" w:cs="Times New Roman"/>
                <w:sz w:val="24"/>
                <w:szCs w:val="24"/>
              </w:rPr>
            </w:pPr>
            <w:r>
              <w:rPr>
                <w:rFonts w:ascii="Arial" w:eastAsia="Times New Roman" w:hAnsi="Arial" w:cs="Arial"/>
                <w:spacing w:val="-2"/>
                <w:w w:val="105"/>
                <w:sz w:val="14"/>
                <w:szCs w:val="14"/>
              </w:rPr>
              <w:t>18</w:t>
            </w:r>
            <w:r>
              <w:rPr>
                <w:rFonts w:ascii="Arial" w:eastAsia="Times New Roman" w:hAnsi="Arial" w:cs="Arial"/>
                <w:w w:val="105"/>
                <w:sz w:val="14"/>
                <w:szCs w:val="14"/>
              </w:rPr>
              <w:t>9</w:t>
            </w:r>
          </w:p>
          <w:p w:rsidR="00DD66BB" w:rsidRDefault="00DD66BB" w:rsidP="008701E3">
            <w:pPr>
              <w:widowControl w:val="0"/>
              <w:autoSpaceDE w:val="0"/>
              <w:autoSpaceDN w:val="0"/>
              <w:adjustRightInd w:val="0"/>
              <w:spacing w:before="33" w:after="0" w:line="238" w:lineRule="auto"/>
              <w:ind w:left="19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double" w:sz="2"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38"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38" w:lineRule="auto"/>
              <w:ind w:left="27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double" w:sz="2"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38"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1</w:t>
            </w:r>
          </w:p>
          <w:p w:rsidR="00DD66BB" w:rsidRDefault="00DD66BB" w:rsidP="008701E3">
            <w:pPr>
              <w:widowControl w:val="0"/>
              <w:autoSpaceDE w:val="0"/>
              <w:autoSpaceDN w:val="0"/>
              <w:adjustRightInd w:val="0"/>
              <w:spacing w:before="33" w:after="0" w:line="238" w:lineRule="auto"/>
              <w:ind w:left="27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double" w:sz="2"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38" w:lineRule="auto"/>
              <w:ind w:left="232" w:right="-20"/>
              <w:rPr>
                <w:rFonts w:ascii="Times New Roman" w:eastAsia="Times New Roman" w:hAnsi="Times New Roman" w:cs="Times New Roman"/>
                <w:sz w:val="24"/>
                <w:szCs w:val="24"/>
              </w:rPr>
            </w:pPr>
            <w:r>
              <w:rPr>
                <w:rFonts w:ascii="Arial" w:eastAsia="Times New Roman" w:hAnsi="Arial" w:cs="Arial"/>
                <w:spacing w:val="-2"/>
                <w:w w:val="105"/>
                <w:sz w:val="14"/>
                <w:szCs w:val="14"/>
              </w:rPr>
              <w:t>3</w:t>
            </w:r>
            <w:r>
              <w:rPr>
                <w:rFonts w:ascii="Arial" w:eastAsia="Times New Roman" w:hAnsi="Arial" w:cs="Arial"/>
                <w:w w:val="105"/>
                <w:sz w:val="14"/>
                <w:szCs w:val="14"/>
              </w:rPr>
              <w:t>6</w:t>
            </w:r>
          </w:p>
          <w:p w:rsidR="00DD66BB" w:rsidRDefault="00DD66BB" w:rsidP="008701E3">
            <w:pPr>
              <w:widowControl w:val="0"/>
              <w:autoSpaceDE w:val="0"/>
              <w:autoSpaceDN w:val="0"/>
              <w:adjustRightInd w:val="0"/>
              <w:spacing w:before="33" w:after="0" w:line="238" w:lineRule="auto"/>
              <w:ind w:left="232" w:right="-20"/>
              <w:rPr>
                <w:rFonts w:ascii="Times New Roman" w:eastAsia="Times New Roman" w:hAnsi="Times New Roman" w:cs="Times New Roman"/>
                <w:sz w:val="24"/>
                <w:szCs w:val="24"/>
              </w:rPr>
            </w:pPr>
          </w:p>
        </w:tc>
        <w:tc>
          <w:tcPr>
            <w:tcW w:w="622" w:type="dxa"/>
            <w:tcBorders>
              <w:top w:val="single" w:sz="5" w:space="0" w:color="auto"/>
              <w:left w:val="single" w:sz="5" w:space="0" w:color="auto"/>
              <w:bottom w:val="double" w:sz="2"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38"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9</w:t>
            </w:r>
          </w:p>
          <w:p w:rsidR="00DD66BB" w:rsidRDefault="00DD66BB" w:rsidP="008701E3">
            <w:pPr>
              <w:widowControl w:val="0"/>
              <w:autoSpaceDE w:val="0"/>
              <w:autoSpaceDN w:val="0"/>
              <w:adjustRightInd w:val="0"/>
              <w:spacing w:before="33" w:after="0" w:line="238" w:lineRule="auto"/>
              <w:ind w:left="272" w:right="-20"/>
              <w:rPr>
                <w:rFonts w:ascii="Times New Roman" w:eastAsia="Times New Roman" w:hAnsi="Times New Roman" w:cs="Times New Roman"/>
                <w:sz w:val="24"/>
                <w:szCs w:val="24"/>
              </w:rPr>
            </w:pPr>
          </w:p>
        </w:tc>
        <w:tc>
          <w:tcPr>
            <w:tcW w:w="621" w:type="dxa"/>
            <w:tcBorders>
              <w:top w:val="single" w:sz="5" w:space="0" w:color="auto"/>
              <w:left w:val="single" w:sz="5" w:space="0" w:color="auto"/>
              <w:bottom w:val="double" w:sz="2" w:space="0" w:color="auto"/>
              <w:right w:val="single" w:sz="5" w:space="0" w:color="auto"/>
            </w:tcBorders>
            <w:shd w:val="clear" w:color="auto" w:fill="FFFFFF"/>
          </w:tcPr>
          <w:p w:rsidR="00DD66BB" w:rsidRDefault="00DD66BB" w:rsidP="008701E3">
            <w:pPr>
              <w:widowControl w:val="0"/>
              <w:autoSpaceDE w:val="0"/>
              <w:autoSpaceDN w:val="0"/>
              <w:adjustRightInd w:val="0"/>
              <w:spacing w:before="33" w:after="0" w:line="238"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1</w:t>
            </w:r>
          </w:p>
          <w:p w:rsidR="00DD66BB" w:rsidRDefault="00DD66BB" w:rsidP="008701E3">
            <w:pPr>
              <w:widowControl w:val="0"/>
              <w:autoSpaceDE w:val="0"/>
              <w:autoSpaceDN w:val="0"/>
              <w:adjustRightInd w:val="0"/>
              <w:spacing w:before="33" w:after="0" w:line="238" w:lineRule="auto"/>
              <w:ind w:left="272" w:right="-20"/>
              <w:rPr>
                <w:rFonts w:ascii="Times New Roman" w:eastAsia="Times New Roman" w:hAnsi="Times New Roman" w:cs="Times New Roman"/>
                <w:sz w:val="24"/>
                <w:szCs w:val="24"/>
              </w:rPr>
            </w:pPr>
          </w:p>
        </w:tc>
        <w:tc>
          <w:tcPr>
            <w:tcW w:w="627" w:type="dxa"/>
            <w:tcBorders>
              <w:top w:val="single" w:sz="5" w:space="0" w:color="auto"/>
              <w:left w:val="single" w:sz="5" w:space="0" w:color="auto"/>
              <w:bottom w:val="double" w:sz="2" w:space="0" w:color="auto"/>
              <w:right w:val="double" w:sz="2" w:space="0" w:color="auto"/>
            </w:tcBorders>
            <w:shd w:val="clear" w:color="auto" w:fill="FFFFFF"/>
          </w:tcPr>
          <w:p w:rsidR="00DD66BB" w:rsidRDefault="00DD66BB" w:rsidP="008701E3">
            <w:pPr>
              <w:widowControl w:val="0"/>
              <w:autoSpaceDE w:val="0"/>
              <w:autoSpaceDN w:val="0"/>
              <w:adjustRightInd w:val="0"/>
              <w:spacing w:before="33" w:after="0" w:line="238" w:lineRule="auto"/>
              <w:ind w:left="272" w:right="-20"/>
              <w:rPr>
                <w:rFonts w:ascii="Times New Roman" w:eastAsia="Times New Roman" w:hAnsi="Times New Roman" w:cs="Times New Roman"/>
                <w:sz w:val="24"/>
                <w:szCs w:val="24"/>
              </w:rPr>
            </w:pPr>
            <w:r>
              <w:rPr>
                <w:rFonts w:ascii="Arial" w:eastAsia="Times New Roman" w:hAnsi="Arial" w:cs="Arial"/>
                <w:w w:val="105"/>
                <w:sz w:val="14"/>
                <w:szCs w:val="14"/>
              </w:rPr>
              <w:t>0</w:t>
            </w:r>
          </w:p>
          <w:p w:rsidR="00DD66BB" w:rsidRDefault="00DD66BB" w:rsidP="008701E3">
            <w:pPr>
              <w:widowControl w:val="0"/>
              <w:autoSpaceDE w:val="0"/>
              <w:autoSpaceDN w:val="0"/>
              <w:adjustRightInd w:val="0"/>
              <w:spacing w:before="33" w:after="0" w:line="238" w:lineRule="auto"/>
              <w:ind w:left="272" w:right="-20"/>
              <w:rPr>
                <w:rFonts w:ascii="Times New Roman" w:eastAsia="Times New Roman" w:hAnsi="Times New Roman" w:cs="Times New Roman"/>
                <w:sz w:val="24"/>
                <w:szCs w:val="24"/>
              </w:rPr>
            </w:pPr>
          </w:p>
        </w:tc>
        <w:tc>
          <w:tcPr>
            <w:tcW w:w="1242" w:type="dxa"/>
            <w:vMerge/>
            <w:tcBorders>
              <w:top w:val="nil"/>
              <w:left w:val="double" w:sz="2" w:space="0" w:color="auto"/>
              <w:bottom w:val="double" w:sz="2" w:space="0" w:color="auto"/>
              <w:right w:val="single" w:sz="5" w:space="0" w:color="auto"/>
            </w:tcBorders>
            <w:shd w:val="clear" w:color="auto" w:fill="FF6600"/>
          </w:tcPr>
          <w:p w:rsidR="00DD66BB" w:rsidRDefault="00DD66BB" w:rsidP="008701E3">
            <w:pPr>
              <w:widowControl w:val="0"/>
              <w:autoSpaceDE w:val="0"/>
              <w:autoSpaceDN w:val="0"/>
              <w:adjustRightInd w:val="0"/>
              <w:spacing w:before="33" w:after="0" w:line="238" w:lineRule="auto"/>
              <w:ind w:left="272" w:right="-20"/>
              <w:rPr>
                <w:rFonts w:ascii="Times New Roman" w:eastAsia="Times New Roman" w:hAnsi="Times New Roman" w:cs="Times New Roman"/>
                <w:sz w:val="24"/>
                <w:szCs w:val="24"/>
              </w:rPr>
            </w:pPr>
          </w:p>
        </w:tc>
      </w:tr>
      <w:tr w:rsidR="002E70E5" w:rsidTr="00C73F7C">
        <w:trPr>
          <w:trHeight w:hRule="exact" w:val="617"/>
        </w:trPr>
        <w:tc>
          <w:tcPr>
            <w:tcW w:w="1546" w:type="dxa"/>
            <w:tcBorders>
              <w:top w:val="single" w:sz="5" w:space="0" w:color="auto"/>
              <w:left w:val="single" w:sz="5" w:space="0" w:color="auto"/>
              <w:bottom w:val="single" w:sz="5" w:space="0" w:color="auto"/>
              <w:right w:val="double" w:sz="2" w:space="0" w:color="auto"/>
            </w:tcBorders>
            <w:shd w:val="clear" w:color="auto" w:fill="C0C0C0"/>
          </w:tcPr>
          <w:p w:rsidR="00DD66BB" w:rsidRDefault="00DD66BB" w:rsidP="008701E3">
            <w:pPr>
              <w:widowControl w:val="0"/>
              <w:autoSpaceDE w:val="0"/>
              <w:autoSpaceDN w:val="0"/>
              <w:adjustRightInd w:val="0"/>
              <w:spacing w:before="66" w:after="0" w:line="240" w:lineRule="auto"/>
              <w:ind w:left="26" w:right="-20"/>
              <w:rPr>
                <w:rFonts w:ascii="Times New Roman" w:eastAsia="Times New Roman" w:hAnsi="Times New Roman" w:cs="Times New Roman"/>
                <w:sz w:val="24"/>
                <w:szCs w:val="24"/>
              </w:rPr>
            </w:pPr>
            <w:r>
              <w:rPr>
                <w:rFonts w:ascii="Arial" w:eastAsia="Times New Roman" w:hAnsi="Arial" w:cs="Arial"/>
                <w:b/>
                <w:bCs/>
                <w:w w:val="105"/>
                <w:sz w:val="14"/>
                <w:szCs w:val="14"/>
              </w:rPr>
              <w:t>C</w:t>
            </w:r>
            <w:r>
              <w:rPr>
                <w:rFonts w:ascii="Arial" w:eastAsia="Times New Roman" w:hAnsi="Arial" w:cs="Arial"/>
                <w:b/>
                <w:bCs/>
                <w:spacing w:val="11"/>
                <w:w w:val="105"/>
                <w:sz w:val="14"/>
                <w:szCs w:val="14"/>
              </w:rPr>
              <w:t>e</w:t>
            </w:r>
            <w:r>
              <w:rPr>
                <w:rFonts w:ascii="Arial" w:eastAsia="Times New Roman" w:hAnsi="Arial" w:cs="Arial"/>
                <w:b/>
                <w:bCs/>
                <w:w w:val="105"/>
                <w:sz w:val="14"/>
                <w:szCs w:val="14"/>
              </w:rPr>
              <w:t>l</w:t>
            </w:r>
            <w:r>
              <w:rPr>
                <w:rFonts w:ascii="Arial" w:eastAsia="Times New Roman" w:hAnsi="Arial" w:cs="Arial"/>
                <w:b/>
                <w:bCs/>
                <w:spacing w:val="10"/>
                <w:w w:val="105"/>
                <w:sz w:val="14"/>
                <w:szCs w:val="14"/>
              </w:rPr>
              <w:t>k</w:t>
            </w:r>
            <w:r>
              <w:rPr>
                <w:rFonts w:ascii="Arial" w:eastAsia="Times New Roman" w:hAnsi="Arial" w:cs="Arial"/>
                <w:b/>
                <w:bCs/>
                <w:spacing w:val="11"/>
                <w:w w:val="105"/>
                <w:sz w:val="14"/>
                <w:szCs w:val="14"/>
              </w:rPr>
              <w:t>e</w:t>
            </w:r>
            <w:r>
              <w:rPr>
                <w:rFonts w:ascii="Arial" w:eastAsia="Times New Roman" w:hAnsi="Arial" w:cs="Arial"/>
                <w:b/>
                <w:bCs/>
                <w:w w:val="105"/>
                <w:sz w:val="14"/>
                <w:szCs w:val="14"/>
              </w:rPr>
              <w:t>m</w:t>
            </w:r>
            <w:r>
              <w:rPr>
                <w:rFonts w:ascii="Arial" w:eastAsia="Times New Roman" w:hAnsi="Arial" w:cs="Arial"/>
                <w:spacing w:val="16"/>
                <w:sz w:val="14"/>
                <w:szCs w:val="14"/>
              </w:rPr>
              <w:t xml:space="preserve"> </w:t>
            </w:r>
            <w:proofErr w:type="spellStart"/>
            <w:r>
              <w:rPr>
                <w:rFonts w:ascii="Arial" w:eastAsia="Times New Roman" w:hAnsi="Arial" w:cs="Arial"/>
                <w:b/>
                <w:bCs/>
                <w:spacing w:val="-1"/>
                <w:w w:val="105"/>
                <w:sz w:val="14"/>
                <w:szCs w:val="14"/>
              </w:rPr>
              <w:t>a</w:t>
            </w:r>
            <w:r>
              <w:rPr>
                <w:rFonts w:ascii="Arial" w:eastAsia="Times New Roman" w:hAnsi="Arial" w:cs="Arial"/>
                <w:b/>
                <w:bCs/>
                <w:spacing w:val="2"/>
                <w:w w:val="105"/>
                <w:sz w:val="14"/>
                <w:szCs w:val="14"/>
              </w:rPr>
              <w:t>b</w:t>
            </w:r>
            <w:r>
              <w:rPr>
                <w:rFonts w:ascii="Arial" w:eastAsia="Times New Roman" w:hAnsi="Arial" w:cs="Arial"/>
                <w:b/>
                <w:bCs/>
                <w:spacing w:val="11"/>
                <w:w w:val="105"/>
                <w:sz w:val="14"/>
                <w:szCs w:val="14"/>
              </w:rPr>
              <w:t>s</w:t>
            </w:r>
            <w:r>
              <w:rPr>
                <w:rFonts w:ascii="Arial" w:eastAsia="Times New Roman" w:hAnsi="Arial" w:cs="Arial"/>
                <w:b/>
                <w:bCs/>
                <w:spacing w:val="4"/>
                <w:w w:val="105"/>
                <w:sz w:val="14"/>
                <w:szCs w:val="14"/>
              </w:rPr>
              <w:t>o</w:t>
            </w:r>
            <w:r>
              <w:rPr>
                <w:rFonts w:ascii="Arial" w:eastAsia="Times New Roman" w:hAnsi="Arial" w:cs="Arial"/>
                <w:b/>
                <w:bCs/>
                <w:w w:val="105"/>
                <w:sz w:val="14"/>
                <w:szCs w:val="14"/>
              </w:rPr>
              <w:t>l</w:t>
            </w:r>
            <w:r>
              <w:rPr>
                <w:rFonts w:ascii="Arial" w:eastAsia="Times New Roman" w:hAnsi="Arial" w:cs="Arial"/>
                <w:b/>
                <w:bCs/>
                <w:spacing w:val="2"/>
                <w:w w:val="105"/>
                <w:sz w:val="14"/>
                <w:szCs w:val="14"/>
              </w:rPr>
              <w:t>u</w:t>
            </w:r>
            <w:r>
              <w:rPr>
                <w:rFonts w:ascii="Arial" w:eastAsia="Times New Roman" w:hAnsi="Arial" w:cs="Arial"/>
                <w:b/>
                <w:bCs/>
                <w:spacing w:val="4"/>
                <w:w w:val="105"/>
                <w:sz w:val="14"/>
                <w:szCs w:val="14"/>
              </w:rPr>
              <w:t>t</w:t>
            </w:r>
            <w:proofErr w:type="spellEnd"/>
            <w:r>
              <w:rPr>
                <w:rFonts w:ascii="Arial" w:eastAsia="Times New Roman" w:hAnsi="Arial" w:cs="Arial"/>
                <w:b/>
                <w:bCs/>
                <w:w w:val="105"/>
                <w:sz w:val="14"/>
                <w:szCs w:val="14"/>
              </w:rPr>
              <w:t>.</w:t>
            </w:r>
          </w:p>
          <w:p w:rsidR="00DD66BB" w:rsidRDefault="00DD66BB" w:rsidP="008701E3">
            <w:pPr>
              <w:widowControl w:val="0"/>
              <w:autoSpaceDE w:val="0"/>
              <w:autoSpaceDN w:val="0"/>
              <w:adjustRightInd w:val="0"/>
              <w:spacing w:before="78" w:after="0" w:line="240" w:lineRule="auto"/>
              <w:ind w:left="26" w:right="-20"/>
              <w:rPr>
                <w:rFonts w:ascii="Times New Roman" w:eastAsia="Times New Roman" w:hAnsi="Times New Roman" w:cs="Times New Roman"/>
                <w:sz w:val="24"/>
                <w:szCs w:val="24"/>
              </w:rPr>
            </w:pPr>
            <w:r>
              <w:rPr>
                <w:rFonts w:ascii="Arial" w:eastAsia="Times New Roman" w:hAnsi="Arial" w:cs="Arial"/>
                <w:b/>
                <w:bCs/>
                <w:w w:val="105"/>
                <w:sz w:val="14"/>
                <w:szCs w:val="14"/>
              </w:rPr>
              <w:t>C</w:t>
            </w:r>
            <w:r>
              <w:rPr>
                <w:rFonts w:ascii="Arial" w:eastAsia="Times New Roman" w:hAnsi="Arial" w:cs="Arial"/>
                <w:b/>
                <w:bCs/>
                <w:spacing w:val="11"/>
                <w:w w:val="105"/>
                <w:sz w:val="14"/>
                <w:szCs w:val="14"/>
              </w:rPr>
              <w:t>e</w:t>
            </w:r>
            <w:r>
              <w:rPr>
                <w:rFonts w:ascii="Arial" w:eastAsia="Times New Roman" w:hAnsi="Arial" w:cs="Arial"/>
                <w:b/>
                <w:bCs/>
                <w:w w:val="105"/>
                <w:sz w:val="14"/>
                <w:szCs w:val="14"/>
              </w:rPr>
              <w:t>l</w:t>
            </w:r>
            <w:r>
              <w:rPr>
                <w:rFonts w:ascii="Arial" w:eastAsia="Times New Roman" w:hAnsi="Arial" w:cs="Arial"/>
                <w:b/>
                <w:bCs/>
                <w:spacing w:val="10"/>
                <w:w w:val="105"/>
                <w:sz w:val="14"/>
                <w:szCs w:val="14"/>
              </w:rPr>
              <w:t>k</w:t>
            </w:r>
            <w:r>
              <w:rPr>
                <w:rFonts w:ascii="Arial" w:eastAsia="Times New Roman" w:hAnsi="Arial" w:cs="Arial"/>
                <w:b/>
                <w:bCs/>
                <w:spacing w:val="11"/>
                <w:w w:val="105"/>
                <w:sz w:val="14"/>
                <w:szCs w:val="14"/>
              </w:rPr>
              <w:t>e</w:t>
            </w:r>
            <w:r>
              <w:rPr>
                <w:rFonts w:ascii="Arial" w:eastAsia="Times New Roman" w:hAnsi="Arial" w:cs="Arial"/>
                <w:b/>
                <w:bCs/>
                <w:w w:val="105"/>
                <w:sz w:val="14"/>
                <w:szCs w:val="14"/>
              </w:rPr>
              <w:t>m</w:t>
            </w:r>
            <w:r>
              <w:rPr>
                <w:rFonts w:ascii="Arial" w:eastAsia="Times New Roman" w:hAnsi="Arial" w:cs="Arial"/>
                <w:spacing w:val="16"/>
                <w:sz w:val="14"/>
                <w:szCs w:val="14"/>
              </w:rPr>
              <w:t xml:space="preserve"> </w:t>
            </w:r>
            <w:r>
              <w:rPr>
                <w:rFonts w:ascii="Arial" w:eastAsia="Times New Roman" w:hAnsi="Arial" w:cs="Arial"/>
                <w:b/>
                <w:bCs/>
                <w:w w:val="105"/>
                <w:sz w:val="14"/>
                <w:szCs w:val="14"/>
              </w:rPr>
              <w:t>v</w:t>
            </w:r>
            <w:r>
              <w:rPr>
                <w:rFonts w:ascii="Arial" w:eastAsia="Times New Roman" w:hAnsi="Arial" w:cs="Arial"/>
                <w:sz w:val="14"/>
                <w:szCs w:val="14"/>
              </w:rPr>
              <w:t xml:space="preserve"> </w:t>
            </w:r>
            <w:r>
              <w:rPr>
                <w:rFonts w:ascii="Arial" w:eastAsia="Times New Roman" w:hAnsi="Arial" w:cs="Arial"/>
                <w:b/>
                <w:bCs/>
                <w:w w:val="105"/>
                <w:sz w:val="14"/>
                <w:szCs w:val="14"/>
              </w:rPr>
              <w:t>%</w:t>
            </w:r>
          </w:p>
          <w:p w:rsidR="00DD66BB" w:rsidRDefault="00DD66BB" w:rsidP="008701E3">
            <w:pPr>
              <w:widowControl w:val="0"/>
              <w:autoSpaceDE w:val="0"/>
              <w:autoSpaceDN w:val="0"/>
              <w:adjustRightInd w:val="0"/>
              <w:spacing w:before="78" w:after="0" w:line="240" w:lineRule="auto"/>
              <w:ind w:left="26" w:right="-20"/>
              <w:rPr>
                <w:rFonts w:ascii="Times New Roman" w:eastAsia="Times New Roman" w:hAnsi="Times New Roman" w:cs="Times New Roman"/>
                <w:sz w:val="24"/>
                <w:szCs w:val="24"/>
              </w:rPr>
            </w:pPr>
          </w:p>
        </w:tc>
        <w:tc>
          <w:tcPr>
            <w:tcW w:w="8104" w:type="dxa"/>
            <w:gridSpan w:val="13"/>
            <w:tcBorders>
              <w:top w:val="double" w:sz="2" w:space="0" w:color="auto"/>
              <w:left w:val="double" w:sz="2" w:space="0" w:color="auto"/>
              <w:bottom w:val="single" w:sz="5" w:space="0" w:color="auto"/>
              <w:right w:val="double" w:sz="2" w:space="0" w:color="auto"/>
            </w:tcBorders>
            <w:shd w:val="clear" w:color="auto" w:fill="FF6600"/>
          </w:tcPr>
          <w:p w:rsidR="00DD66BB" w:rsidRDefault="00DD66BB" w:rsidP="008701E3">
            <w:pPr>
              <w:widowControl w:val="0"/>
              <w:tabs>
                <w:tab w:val="left" w:pos="878"/>
                <w:tab w:val="left" w:pos="1503"/>
                <w:tab w:val="left" w:pos="2049"/>
                <w:tab w:val="left" w:pos="2794"/>
                <w:tab w:val="left" w:pos="3300"/>
                <w:tab w:val="left" w:pos="3965"/>
                <w:tab w:val="left" w:pos="4670"/>
                <w:tab w:val="left" w:pos="5296"/>
                <w:tab w:val="left" w:pos="5841"/>
                <w:tab w:val="left" w:pos="6506"/>
                <w:tab w:val="left" w:pos="7172"/>
                <w:tab w:val="left" w:pos="7797"/>
              </w:tabs>
              <w:autoSpaceDE w:val="0"/>
              <w:autoSpaceDN w:val="0"/>
              <w:adjustRightInd w:val="0"/>
              <w:spacing w:before="66" w:after="0" w:line="240" w:lineRule="auto"/>
              <w:ind w:left="173" w:right="-20"/>
              <w:rPr>
                <w:rFonts w:ascii="Times New Roman" w:eastAsia="Times New Roman" w:hAnsi="Times New Roman" w:cs="Times New Roman"/>
                <w:sz w:val="24"/>
                <w:szCs w:val="24"/>
              </w:rPr>
            </w:pPr>
            <w:r>
              <w:rPr>
                <w:rFonts w:ascii="Arial" w:eastAsia="Times New Roman" w:hAnsi="Arial" w:cs="Arial"/>
                <w:b/>
                <w:bCs/>
                <w:spacing w:val="-2"/>
                <w:w w:val="105"/>
                <w:sz w:val="14"/>
                <w:szCs w:val="14"/>
              </w:rPr>
              <w:t>654</w:t>
            </w:r>
            <w:r>
              <w:rPr>
                <w:rFonts w:ascii="Arial" w:eastAsia="Times New Roman" w:hAnsi="Arial" w:cs="Arial"/>
                <w:b/>
                <w:bCs/>
                <w:w w:val="105"/>
                <w:sz w:val="14"/>
                <w:szCs w:val="14"/>
              </w:rPr>
              <w:t>3</w:t>
            </w:r>
            <w:r>
              <w:rPr>
                <w:rFonts w:ascii="Arial" w:eastAsia="Times New Roman" w:hAnsi="Arial" w:cs="Arial"/>
                <w:w w:val="105"/>
                <w:sz w:val="14"/>
                <w:szCs w:val="14"/>
              </w:rPr>
              <w:tab/>
            </w:r>
            <w:r>
              <w:rPr>
                <w:rFonts w:ascii="Arial" w:eastAsia="Times New Roman" w:hAnsi="Arial" w:cs="Arial"/>
                <w:b/>
                <w:bCs/>
                <w:spacing w:val="-2"/>
                <w:w w:val="105"/>
                <w:sz w:val="14"/>
                <w:szCs w:val="14"/>
              </w:rPr>
              <w:t>2</w:t>
            </w:r>
            <w:r>
              <w:rPr>
                <w:rFonts w:ascii="Arial" w:eastAsia="Times New Roman" w:hAnsi="Arial" w:cs="Arial"/>
                <w:b/>
                <w:bCs/>
                <w:w w:val="105"/>
                <w:sz w:val="14"/>
                <w:szCs w:val="14"/>
              </w:rPr>
              <w:t>7</w:t>
            </w:r>
            <w:r>
              <w:rPr>
                <w:rFonts w:ascii="Arial" w:eastAsia="Times New Roman" w:hAnsi="Arial" w:cs="Arial"/>
                <w:w w:val="105"/>
                <w:sz w:val="14"/>
                <w:szCs w:val="14"/>
              </w:rPr>
              <w:tab/>
            </w:r>
            <w:r>
              <w:rPr>
                <w:rFonts w:ascii="Arial" w:eastAsia="Times New Roman" w:hAnsi="Arial" w:cs="Arial"/>
                <w:b/>
                <w:bCs/>
                <w:spacing w:val="-2"/>
                <w:w w:val="105"/>
                <w:sz w:val="14"/>
                <w:szCs w:val="14"/>
              </w:rPr>
              <w:t>5</w:t>
            </w:r>
            <w:r>
              <w:rPr>
                <w:rFonts w:ascii="Arial" w:eastAsia="Times New Roman" w:hAnsi="Arial" w:cs="Arial"/>
                <w:b/>
                <w:bCs/>
                <w:w w:val="105"/>
                <w:sz w:val="14"/>
                <w:szCs w:val="14"/>
              </w:rPr>
              <w:t>2</w:t>
            </w:r>
            <w:r>
              <w:rPr>
                <w:rFonts w:ascii="Arial" w:eastAsia="Times New Roman" w:hAnsi="Arial" w:cs="Arial"/>
                <w:w w:val="105"/>
                <w:sz w:val="14"/>
                <w:szCs w:val="14"/>
              </w:rPr>
              <w:tab/>
            </w:r>
            <w:r>
              <w:rPr>
                <w:rFonts w:ascii="Arial" w:eastAsia="Times New Roman" w:hAnsi="Arial" w:cs="Arial"/>
                <w:b/>
                <w:bCs/>
                <w:spacing w:val="-2"/>
                <w:w w:val="105"/>
                <w:sz w:val="14"/>
                <w:szCs w:val="14"/>
              </w:rPr>
              <w:t>450</w:t>
            </w:r>
            <w:r>
              <w:rPr>
                <w:rFonts w:ascii="Arial" w:eastAsia="Times New Roman" w:hAnsi="Arial" w:cs="Arial"/>
                <w:b/>
                <w:bCs/>
                <w:w w:val="105"/>
                <w:sz w:val="14"/>
                <w:szCs w:val="14"/>
              </w:rPr>
              <w:t>5</w:t>
            </w:r>
            <w:r>
              <w:rPr>
                <w:rFonts w:ascii="Arial" w:eastAsia="Times New Roman" w:hAnsi="Arial" w:cs="Arial"/>
                <w:w w:val="105"/>
                <w:sz w:val="14"/>
                <w:szCs w:val="14"/>
              </w:rPr>
              <w:tab/>
            </w:r>
            <w:r>
              <w:rPr>
                <w:rFonts w:ascii="Arial" w:eastAsia="Times New Roman" w:hAnsi="Arial" w:cs="Arial"/>
                <w:b/>
                <w:bCs/>
                <w:w w:val="105"/>
                <w:sz w:val="14"/>
                <w:szCs w:val="14"/>
              </w:rPr>
              <w:t>6</w:t>
            </w:r>
            <w:r>
              <w:rPr>
                <w:rFonts w:ascii="Arial" w:eastAsia="Times New Roman" w:hAnsi="Arial" w:cs="Arial"/>
                <w:w w:val="105"/>
                <w:sz w:val="14"/>
                <w:szCs w:val="14"/>
              </w:rPr>
              <w:tab/>
            </w:r>
            <w:r>
              <w:rPr>
                <w:rFonts w:ascii="Arial" w:eastAsia="Times New Roman" w:hAnsi="Arial" w:cs="Arial"/>
                <w:b/>
                <w:bCs/>
                <w:spacing w:val="-2"/>
                <w:w w:val="105"/>
                <w:sz w:val="14"/>
                <w:szCs w:val="14"/>
              </w:rPr>
              <w:t>137</w:t>
            </w:r>
            <w:r>
              <w:rPr>
                <w:rFonts w:ascii="Arial" w:eastAsia="Times New Roman" w:hAnsi="Arial" w:cs="Arial"/>
                <w:b/>
                <w:bCs/>
                <w:w w:val="105"/>
                <w:sz w:val="14"/>
                <w:szCs w:val="14"/>
              </w:rPr>
              <w:t>3</w:t>
            </w:r>
            <w:r>
              <w:rPr>
                <w:rFonts w:ascii="Arial" w:eastAsia="Times New Roman" w:hAnsi="Arial" w:cs="Arial"/>
                <w:w w:val="105"/>
                <w:sz w:val="14"/>
                <w:szCs w:val="14"/>
              </w:rPr>
              <w:tab/>
            </w:r>
            <w:r>
              <w:rPr>
                <w:rFonts w:ascii="Arial" w:eastAsia="Times New Roman" w:hAnsi="Arial" w:cs="Arial"/>
                <w:b/>
                <w:bCs/>
                <w:spacing w:val="-2"/>
                <w:w w:val="105"/>
                <w:sz w:val="14"/>
                <w:szCs w:val="14"/>
              </w:rPr>
              <w:t>79</w:t>
            </w:r>
            <w:r>
              <w:rPr>
                <w:rFonts w:ascii="Arial" w:eastAsia="Times New Roman" w:hAnsi="Arial" w:cs="Arial"/>
                <w:b/>
                <w:bCs/>
                <w:w w:val="105"/>
                <w:sz w:val="14"/>
                <w:szCs w:val="14"/>
              </w:rPr>
              <w:t>2</w:t>
            </w:r>
            <w:r>
              <w:rPr>
                <w:rFonts w:ascii="Arial" w:eastAsia="Times New Roman" w:hAnsi="Arial" w:cs="Arial"/>
                <w:w w:val="105"/>
                <w:sz w:val="14"/>
                <w:szCs w:val="14"/>
              </w:rPr>
              <w:tab/>
            </w:r>
            <w:r>
              <w:rPr>
                <w:rFonts w:ascii="Arial" w:eastAsia="Times New Roman" w:hAnsi="Arial" w:cs="Arial"/>
                <w:b/>
                <w:bCs/>
                <w:w w:val="105"/>
                <w:sz w:val="14"/>
                <w:szCs w:val="14"/>
              </w:rPr>
              <w:t>2</w:t>
            </w:r>
            <w:r>
              <w:rPr>
                <w:rFonts w:ascii="Arial" w:eastAsia="Times New Roman" w:hAnsi="Arial" w:cs="Arial"/>
                <w:w w:val="105"/>
                <w:sz w:val="14"/>
                <w:szCs w:val="14"/>
              </w:rPr>
              <w:tab/>
            </w:r>
            <w:r>
              <w:rPr>
                <w:rFonts w:ascii="Arial" w:eastAsia="Times New Roman" w:hAnsi="Arial" w:cs="Arial"/>
                <w:b/>
                <w:bCs/>
                <w:w w:val="105"/>
                <w:sz w:val="14"/>
                <w:szCs w:val="14"/>
              </w:rPr>
              <w:t>1</w:t>
            </w:r>
            <w:r>
              <w:rPr>
                <w:rFonts w:ascii="Arial" w:eastAsia="Times New Roman" w:hAnsi="Arial" w:cs="Arial"/>
                <w:w w:val="105"/>
                <w:sz w:val="14"/>
                <w:szCs w:val="14"/>
              </w:rPr>
              <w:tab/>
            </w:r>
            <w:r>
              <w:rPr>
                <w:rFonts w:ascii="Arial" w:eastAsia="Times New Roman" w:hAnsi="Arial" w:cs="Arial"/>
                <w:b/>
                <w:bCs/>
                <w:spacing w:val="-2"/>
                <w:w w:val="105"/>
                <w:sz w:val="14"/>
                <w:szCs w:val="14"/>
              </w:rPr>
              <w:t>19</w:t>
            </w:r>
            <w:r>
              <w:rPr>
                <w:rFonts w:ascii="Arial" w:eastAsia="Times New Roman" w:hAnsi="Arial" w:cs="Arial"/>
                <w:b/>
                <w:bCs/>
                <w:w w:val="105"/>
                <w:sz w:val="14"/>
                <w:szCs w:val="14"/>
              </w:rPr>
              <w:t>3</w:t>
            </w:r>
            <w:r>
              <w:rPr>
                <w:rFonts w:ascii="Arial" w:eastAsia="Times New Roman" w:hAnsi="Arial" w:cs="Arial"/>
                <w:w w:val="105"/>
                <w:sz w:val="14"/>
                <w:szCs w:val="14"/>
              </w:rPr>
              <w:tab/>
            </w:r>
            <w:r>
              <w:rPr>
                <w:rFonts w:ascii="Arial" w:eastAsia="Times New Roman" w:hAnsi="Arial" w:cs="Arial"/>
                <w:b/>
                <w:bCs/>
                <w:spacing w:val="-2"/>
                <w:w w:val="105"/>
                <w:sz w:val="14"/>
                <w:szCs w:val="14"/>
              </w:rPr>
              <w:t>5</w:t>
            </w:r>
            <w:r>
              <w:rPr>
                <w:rFonts w:ascii="Arial" w:eastAsia="Times New Roman" w:hAnsi="Arial" w:cs="Arial"/>
                <w:b/>
                <w:bCs/>
                <w:w w:val="105"/>
                <w:sz w:val="14"/>
                <w:szCs w:val="14"/>
              </w:rPr>
              <w:t>3</w:t>
            </w:r>
            <w:r>
              <w:rPr>
                <w:rFonts w:ascii="Arial" w:eastAsia="Times New Roman" w:hAnsi="Arial" w:cs="Arial"/>
                <w:w w:val="105"/>
                <w:sz w:val="14"/>
                <w:szCs w:val="14"/>
              </w:rPr>
              <w:tab/>
            </w:r>
            <w:r>
              <w:rPr>
                <w:rFonts w:ascii="Arial" w:eastAsia="Times New Roman" w:hAnsi="Arial" w:cs="Arial"/>
                <w:b/>
                <w:bCs/>
                <w:w w:val="105"/>
                <w:sz w:val="14"/>
                <w:szCs w:val="14"/>
              </w:rPr>
              <w:t>6</w:t>
            </w:r>
            <w:r>
              <w:rPr>
                <w:rFonts w:ascii="Arial" w:eastAsia="Times New Roman" w:hAnsi="Arial" w:cs="Arial"/>
                <w:w w:val="105"/>
                <w:sz w:val="14"/>
                <w:szCs w:val="14"/>
              </w:rPr>
              <w:tab/>
            </w:r>
            <w:r>
              <w:rPr>
                <w:rFonts w:ascii="Arial" w:eastAsia="Times New Roman" w:hAnsi="Arial" w:cs="Arial"/>
                <w:b/>
                <w:bCs/>
                <w:w w:val="105"/>
                <w:sz w:val="14"/>
                <w:szCs w:val="14"/>
              </w:rPr>
              <w:t>0</w:t>
            </w:r>
          </w:p>
          <w:p w:rsidR="00DD66BB" w:rsidRDefault="00DD66BB" w:rsidP="008701E3">
            <w:pPr>
              <w:widowControl w:val="0"/>
              <w:tabs>
                <w:tab w:val="left" w:pos="798"/>
                <w:tab w:val="left" w:pos="1423"/>
                <w:tab w:val="left" w:pos="2009"/>
                <w:tab w:val="left" w:pos="2674"/>
                <w:tab w:val="left" w:pos="3260"/>
                <w:tab w:val="left" w:pos="3925"/>
                <w:tab w:val="left" w:pos="4550"/>
                <w:tab w:val="left" w:pos="5176"/>
                <w:tab w:val="left" w:pos="5801"/>
                <w:tab w:val="left" w:pos="6427"/>
                <w:tab w:val="left" w:pos="7052"/>
                <w:tab w:val="left" w:pos="7677"/>
              </w:tabs>
              <w:autoSpaceDE w:val="0"/>
              <w:autoSpaceDN w:val="0"/>
              <w:adjustRightInd w:val="0"/>
              <w:spacing w:before="78" w:after="0" w:line="240" w:lineRule="auto"/>
              <w:ind w:left="133" w:right="-20"/>
              <w:rPr>
                <w:rFonts w:ascii="Times New Roman" w:eastAsia="Times New Roman" w:hAnsi="Times New Roman" w:cs="Times New Roman"/>
                <w:sz w:val="24"/>
                <w:szCs w:val="24"/>
              </w:rPr>
            </w:pPr>
            <w:r>
              <w:rPr>
                <w:rFonts w:ascii="Arial" w:eastAsia="Times New Roman" w:hAnsi="Arial" w:cs="Arial"/>
                <w:b/>
                <w:bCs/>
                <w:spacing w:val="-2"/>
                <w:w w:val="105"/>
                <w:sz w:val="14"/>
                <w:szCs w:val="14"/>
              </w:rPr>
              <w:t>48</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3</w:t>
            </w:r>
            <w:r>
              <w:rPr>
                <w:rFonts w:ascii="Arial" w:eastAsia="Times New Roman" w:hAnsi="Arial" w:cs="Arial"/>
                <w:b/>
                <w:bCs/>
                <w:w w:val="105"/>
                <w:sz w:val="14"/>
                <w:szCs w:val="14"/>
              </w:rPr>
              <w:t>%</w:t>
            </w:r>
            <w:r>
              <w:rPr>
                <w:rFonts w:ascii="Arial" w:eastAsia="Times New Roman" w:hAnsi="Arial" w:cs="Arial"/>
                <w:w w:val="105"/>
                <w:sz w:val="14"/>
                <w:szCs w:val="14"/>
              </w:rPr>
              <w:tab/>
            </w:r>
            <w:r>
              <w:rPr>
                <w:rFonts w:ascii="Arial" w:eastAsia="Times New Roman" w:hAnsi="Arial" w:cs="Arial"/>
                <w:b/>
                <w:bCs/>
                <w:spacing w:val="-2"/>
                <w:w w:val="105"/>
                <w:sz w:val="14"/>
                <w:szCs w:val="14"/>
              </w:rPr>
              <w:t>0</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2</w:t>
            </w:r>
            <w:r>
              <w:rPr>
                <w:rFonts w:ascii="Arial" w:eastAsia="Times New Roman" w:hAnsi="Arial" w:cs="Arial"/>
                <w:b/>
                <w:bCs/>
                <w:w w:val="105"/>
                <w:sz w:val="14"/>
                <w:szCs w:val="14"/>
              </w:rPr>
              <w:t>%</w:t>
            </w:r>
            <w:r>
              <w:rPr>
                <w:rFonts w:ascii="Arial" w:eastAsia="Times New Roman" w:hAnsi="Arial" w:cs="Arial"/>
                <w:w w:val="105"/>
                <w:sz w:val="14"/>
                <w:szCs w:val="14"/>
              </w:rPr>
              <w:tab/>
            </w:r>
            <w:r>
              <w:rPr>
                <w:rFonts w:ascii="Arial" w:eastAsia="Times New Roman" w:hAnsi="Arial" w:cs="Arial"/>
                <w:b/>
                <w:bCs/>
                <w:spacing w:val="-2"/>
                <w:w w:val="105"/>
                <w:sz w:val="14"/>
                <w:szCs w:val="14"/>
              </w:rPr>
              <w:t>0</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4</w:t>
            </w:r>
            <w:r>
              <w:rPr>
                <w:rFonts w:ascii="Arial" w:eastAsia="Times New Roman" w:hAnsi="Arial" w:cs="Arial"/>
                <w:b/>
                <w:bCs/>
                <w:w w:val="105"/>
                <w:sz w:val="14"/>
                <w:szCs w:val="14"/>
              </w:rPr>
              <w:t>%</w:t>
            </w:r>
            <w:r>
              <w:rPr>
                <w:rFonts w:ascii="Arial" w:eastAsia="Times New Roman" w:hAnsi="Arial" w:cs="Arial"/>
                <w:w w:val="105"/>
                <w:sz w:val="14"/>
                <w:szCs w:val="14"/>
              </w:rPr>
              <w:tab/>
            </w:r>
            <w:r>
              <w:rPr>
                <w:rFonts w:ascii="Arial" w:eastAsia="Times New Roman" w:hAnsi="Arial" w:cs="Arial"/>
                <w:b/>
                <w:bCs/>
                <w:spacing w:val="-2"/>
                <w:w w:val="105"/>
                <w:sz w:val="14"/>
                <w:szCs w:val="14"/>
              </w:rPr>
              <w:t>33</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2</w:t>
            </w:r>
            <w:r>
              <w:rPr>
                <w:rFonts w:ascii="Arial" w:eastAsia="Times New Roman" w:hAnsi="Arial" w:cs="Arial"/>
                <w:b/>
                <w:bCs/>
                <w:w w:val="105"/>
                <w:sz w:val="14"/>
                <w:szCs w:val="14"/>
              </w:rPr>
              <w:t>%</w:t>
            </w:r>
            <w:r>
              <w:rPr>
                <w:rFonts w:ascii="Arial" w:eastAsia="Times New Roman" w:hAnsi="Arial" w:cs="Arial"/>
                <w:w w:val="105"/>
                <w:sz w:val="14"/>
                <w:szCs w:val="14"/>
              </w:rPr>
              <w:tab/>
            </w:r>
            <w:r>
              <w:rPr>
                <w:rFonts w:ascii="Arial" w:eastAsia="Times New Roman" w:hAnsi="Arial" w:cs="Arial"/>
                <w:b/>
                <w:bCs/>
                <w:spacing w:val="-2"/>
                <w:w w:val="105"/>
                <w:sz w:val="14"/>
                <w:szCs w:val="14"/>
              </w:rPr>
              <w:t>0</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0</w:t>
            </w:r>
            <w:r>
              <w:rPr>
                <w:rFonts w:ascii="Arial" w:eastAsia="Times New Roman" w:hAnsi="Arial" w:cs="Arial"/>
                <w:b/>
                <w:bCs/>
                <w:w w:val="105"/>
                <w:sz w:val="14"/>
                <w:szCs w:val="14"/>
              </w:rPr>
              <w:t>%</w:t>
            </w:r>
            <w:r>
              <w:rPr>
                <w:rFonts w:ascii="Arial" w:eastAsia="Times New Roman" w:hAnsi="Arial" w:cs="Arial"/>
                <w:w w:val="105"/>
                <w:sz w:val="14"/>
                <w:szCs w:val="14"/>
              </w:rPr>
              <w:tab/>
            </w:r>
            <w:r>
              <w:rPr>
                <w:rFonts w:ascii="Arial" w:eastAsia="Times New Roman" w:hAnsi="Arial" w:cs="Arial"/>
                <w:b/>
                <w:bCs/>
                <w:spacing w:val="-2"/>
                <w:w w:val="105"/>
                <w:sz w:val="14"/>
                <w:szCs w:val="14"/>
              </w:rPr>
              <w:t>10</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1</w:t>
            </w:r>
            <w:r>
              <w:rPr>
                <w:rFonts w:ascii="Arial" w:eastAsia="Times New Roman" w:hAnsi="Arial" w:cs="Arial"/>
                <w:b/>
                <w:bCs/>
                <w:w w:val="105"/>
                <w:sz w:val="14"/>
                <w:szCs w:val="14"/>
              </w:rPr>
              <w:t>%</w:t>
            </w:r>
            <w:r>
              <w:rPr>
                <w:rFonts w:ascii="Arial" w:eastAsia="Times New Roman" w:hAnsi="Arial" w:cs="Arial"/>
                <w:w w:val="105"/>
                <w:sz w:val="14"/>
                <w:szCs w:val="14"/>
              </w:rPr>
              <w:tab/>
            </w:r>
            <w:r>
              <w:rPr>
                <w:rFonts w:ascii="Arial" w:eastAsia="Times New Roman" w:hAnsi="Arial" w:cs="Arial"/>
                <w:b/>
                <w:bCs/>
                <w:spacing w:val="-2"/>
                <w:w w:val="105"/>
                <w:sz w:val="14"/>
                <w:szCs w:val="14"/>
              </w:rPr>
              <w:t>5</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8</w:t>
            </w:r>
            <w:r>
              <w:rPr>
                <w:rFonts w:ascii="Arial" w:eastAsia="Times New Roman" w:hAnsi="Arial" w:cs="Arial"/>
                <w:b/>
                <w:bCs/>
                <w:w w:val="105"/>
                <w:sz w:val="14"/>
                <w:szCs w:val="14"/>
              </w:rPr>
              <w:t>%</w:t>
            </w:r>
            <w:r>
              <w:rPr>
                <w:rFonts w:ascii="Arial" w:eastAsia="Times New Roman" w:hAnsi="Arial" w:cs="Arial"/>
                <w:w w:val="105"/>
                <w:sz w:val="14"/>
                <w:szCs w:val="14"/>
              </w:rPr>
              <w:tab/>
            </w:r>
            <w:r>
              <w:rPr>
                <w:rFonts w:ascii="Arial" w:eastAsia="Times New Roman" w:hAnsi="Arial" w:cs="Arial"/>
                <w:b/>
                <w:bCs/>
                <w:spacing w:val="-2"/>
                <w:w w:val="105"/>
                <w:sz w:val="14"/>
                <w:szCs w:val="14"/>
              </w:rPr>
              <w:t>0</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0</w:t>
            </w:r>
            <w:r>
              <w:rPr>
                <w:rFonts w:ascii="Arial" w:eastAsia="Times New Roman" w:hAnsi="Arial" w:cs="Arial"/>
                <w:b/>
                <w:bCs/>
                <w:w w:val="105"/>
                <w:sz w:val="14"/>
                <w:szCs w:val="14"/>
              </w:rPr>
              <w:t>%</w:t>
            </w:r>
            <w:r>
              <w:rPr>
                <w:rFonts w:ascii="Arial" w:eastAsia="Times New Roman" w:hAnsi="Arial" w:cs="Arial"/>
                <w:w w:val="105"/>
                <w:sz w:val="14"/>
                <w:szCs w:val="14"/>
              </w:rPr>
              <w:tab/>
            </w:r>
            <w:r>
              <w:rPr>
                <w:rFonts w:ascii="Arial" w:eastAsia="Times New Roman" w:hAnsi="Arial" w:cs="Arial"/>
                <w:b/>
                <w:bCs/>
                <w:spacing w:val="-2"/>
                <w:w w:val="105"/>
                <w:sz w:val="14"/>
                <w:szCs w:val="14"/>
              </w:rPr>
              <w:t>0</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0</w:t>
            </w:r>
            <w:r>
              <w:rPr>
                <w:rFonts w:ascii="Arial" w:eastAsia="Times New Roman" w:hAnsi="Arial" w:cs="Arial"/>
                <w:b/>
                <w:bCs/>
                <w:w w:val="105"/>
                <w:sz w:val="14"/>
                <w:szCs w:val="14"/>
              </w:rPr>
              <w:t>%</w:t>
            </w:r>
            <w:r>
              <w:rPr>
                <w:rFonts w:ascii="Arial" w:eastAsia="Times New Roman" w:hAnsi="Arial" w:cs="Arial"/>
                <w:w w:val="105"/>
                <w:sz w:val="14"/>
                <w:szCs w:val="14"/>
              </w:rPr>
              <w:tab/>
            </w:r>
            <w:r>
              <w:rPr>
                <w:rFonts w:ascii="Arial" w:eastAsia="Times New Roman" w:hAnsi="Arial" w:cs="Arial"/>
                <w:b/>
                <w:bCs/>
                <w:spacing w:val="-2"/>
                <w:w w:val="105"/>
                <w:sz w:val="14"/>
                <w:szCs w:val="14"/>
              </w:rPr>
              <w:t>1</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4</w:t>
            </w:r>
            <w:r>
              <w:rPr>
                <w:rFonts w:ascii="Arial" w:eastAsia="Times New Roman" w:hAnsi="Arial" w:cs="Arial"/>
                <w:b/>
                <w:bCs/>
                <w:w w:val="105"/>
                <w:sz w:val="14"/>
                <w:szCs w:val="14"/>
              </w:rPr>
              <w:t>%</w:t>
            </w:r>
            <w:r>
              <w:rPr>
                <w:rFonts w:ascii="Arial" w:eastAsia="Times New Roman" w:hAnsi="Arial" w:cs="Arial"/>
                <w:w w:val="105"/>
                <w:sz w:val="14"/>
                <w:szCs w:val="14"/>
              </w:rPr>
              <w:tab/>
            </w:r>
            <w:r>
              <w:rPr>
                <w:rFonts w:ascii="Arial" w:eastAsia="Times New Roman" w:hAnsi="Arial" w:cs="Arial"/>
                <w:b/>
                <w:bCs/>
                <w:spacing w:val="-2"/>
                <w:w w:val="105"/>
                <w:sz w:val="14"/>
                <w:szCs w:val="14"/>
              </w:rPr>
              <w:t>0</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4</w:t>
            </w:r>
            <w:r>
              <w:rPr>
                <w:rFonts w:ascii="Arial" w:eastAsia="Times New Roman" w:hAnsi="Arial" w:cs="Arial"/>
                <w:b/>
                <w:bCs/>
                <w:w w:val="105"/>
                <w:sz w:val="14"/>
                <w:szCs w:val="14"/>
              </w:rPr>
              <w:t>%</w:t>
            </w:r>
            <w:r>
              <w:rPr>
                <w:rFonts w:ascii="Arial" w:eastAsia="Times New Roman" w:hAnsi="Arial" w:cs="Arial"/>
                <w:w w:val="105"/>
                <w:sz w:val="14"/>
                <w:szCs w:val="14"/>
              </w:rPr>
              <w:tab/>
            </w:r>
            <w:r>
              <w:rPr>
                <w:rFonts w:ascii="Arial" w:eastAsia="Times New Roman" w:hAnsi="Arial" w:cs="Arial"/>
                <w:b/>
                <w:bCs/>
                <w:spacing w:val="-2"/>
                <w:w w:val="105"/>
                <w:sz w:val="14"/>
                <w:szCs w:val="14"/>
              </w:rPr>
              <w:t>0</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0</w:t>
            </w:r>
            <w:r>
              <w:rPr>
                <w:rFonts w:ascii="Arial" w:eastAsia="Times New Roman" w:hAnsi="Arial" w:cs="Arial"/>
                <w:b/>
                <w:bCs/>
                <w:w w:val="105"/>
                <w:sz w:val="14"/>
                <w:szCs w:val="14"/>
              </w:rPr>
              <w:t>%</w:t>
            </w:r>
            <w:r>
              <w:rPr>
                <w:rFonts w:ascii="Arial" w:eastAsia="Times New Roman" w:hAnsi="Arial" w:cs="Arial"/>
                <w:w w:val="105"/>
                <w:sz w:val="14"/>
                <w:szCs w:val="14"/>
              </w:rPr>
              <w:tab/>
            </w:r>
            <w:r>
              <w:rPr>
                <w:rFonts w:ascii="Arial" w:eastAsia="Times New Roman" w:hAnsi="Arial" w:cs="Arial"/>
                <w:b/>
                <w:bCs/>
                <w:spacing w:val="-2"/>
                <w:w w:val="105"/>
                <w:sz w:val="14"/>
                <w:szCs w:val="14"/>
              </w:rPr>
              <w:t>0</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0</w:t>
            </w:r>
            <w:r>
              <w:rPr>
                <w:rFonts w:ascii="Arial" w:eastAsia="Times New Roman" w:hAnsi="Arial" w:cs="Arial"/>
                <w:b/>
                <w:bCs/>
                <w:w w:val="105"/>
                <w:sz w:val="14"/>
                <w:szCs w:val="14"/>
              </w:rPr>
              <w:t>%</w:t>
            </w:r>
          </w:p>
          <w:p w:rsidR="00DD66BB" w:rsidRDefault="00DD66BB" w:rsidP="008701E3">
            <w:pPr>
              <w:widowControl w:val="0"/>
              <w:tabs>
                <w:tab w:val="left" w:pos="798"/>
                <w:tab w:val="left" w:pos="1423"/>
                <w:tab w:val="left" w:pos="2009"/>
                <w:tab w:val="left" w:pos="2674"/>
                <w:tab w:val="left" w:pos="3260"/>
                <w:tab w:val="left" w:pos="3925"/>
                <w:tab w:val="left" w:pos="4550"/>
                <w:tab w:val="left" w:pos="5176"/>
                <w:tab w:val="left" w:pos="5801"/>
                <w:tab w:val="left" w:pos="6427"/>
                <w:tab w:val="left" w:pos="7052"/>
                <w:tab w:val="left" w:pos="7677"/>
              </w:tabs>
              <w:autoSpaceDE w:val="0"/>
              <w:autoSpaceDN w:val="0"/>
              <w:adjustRightInd w:val="0"/>
              <w:spacing w:before="78" w:after="0" w:line="240" w:lineRule="auto"/>
              <w:ind w:left="133" w:right="-20"/>
              <w:rPr>
                <w:rFonts w:ascii="Times New Roman" w:eastAsia="Times New Roman" w:hAnsi="Times New Roman" w:cs="Times New Roman"/>
                <w:sz w:val="24"/>
                <w:szCs w:val="24"/>
              </w:rPr>
            </w:pPr>
          </w:p>
        </w:tc>
        <w:tc>
          <w:tcPr>
            <w:tcW w:w="1242" w:type="dxa"/>
            <w:tcBorders>
              <w:top w:val="double" w:sz="2" w:space="0" w:color="auto"/>
              <w:left w:val="double" w:sz="2" w:space="0" w:color="auto"/>
              <w:bottom w:val="single" w:sz="5" w:space="0" w:color="auto"/>
              <w:right w:val="single" w:sz="5" w:space="0" w:color="auto"/>
            </w:tcBorders>
            <w:shd w:val="clear" w:color="auto" w:fill="FF6600"/>
          </w:tcPr>
          <w:p w:rsidR="00DD66BB" w:rsidRDefault="00DD66BB" w:rsidP="008701E3">
            <w:pPr>
              <w:widowControl w:val="0"/>
              <w:autoSpaceDE w:val="0"/>
              <w:autoSpaceDN w:val="0"/>
              <w:adjustRightInd w:val="0"/>
              <w:spacing w:before="66" w:after="0" w:line="240" w:lineRule="auto"/>
              <w:ind w:left="132" w:right="-20"/>
              <w:rPr>
                <w:rFonts w:ascii="Times New Roman" w:eastAsia="Times New Roman" w:hAnsi="Times New Roman" w:cs="Times New Roman"/>
                <w:sz w:val="24"/>
                <w:szCs w:val="24"/>
              </w:rPr>
            </w:pPr>
            <w:r>
              <w:rPr>
                <w:rFonts w:ascii="Arial" w:eastAsia="Times New Roman" w:hAnsi="Arial" w:cs="Arial"/>
                <w:b/>
                <w:bCs/>
                <w:spacing w:val="-2"/>
                <w:w w:val="105"/>
                <w:sz w:val="14"/>
                <w:szCs w:val="14"/>
              </w:rPr>
              <w:t>1355</w:t>
            </w:r>
            <w:r>
              <w:rPr>
                <w:rFonts w:ascii="Arial" w:eastAsia="Times New Roman" w:hAnsi="Arial" w:cs="Arial"/>
                <w:b/>
                <w:bCs/>
                <w:w w:val="105"/>
                <w:sz w:val="14"/>
                <w:szCs w:val="14"/>
              </w:rPr>
              <w:t>3</w:t>
            </w:r>
            <w:r>
              <w:rPr>
                <w:rFonts w:ascii="Arial" w:eastAsia="Times New Roman" w:hAnsi="Arial" w:cs="Arial"/>
                <w:sz w:val="14"/>
                <w:szCs w:val="14"/>
              </w:rPr>
              <w:t xml:space="preserve">    </w:t>
            </w:r>
            <w:r>
              <w:rPr>
                <w:rFonts w:ascii="Arial" w:eastAsia="Times New Roman" w:hAnsi="Arial" w:cs="Arial"/>
                <w:spacing w:val="-10"/>
                <w:sz w:val="14"/>
                <w:szCs w:val="14"/>
              </w:rPr>
              <w:t xml:space="preserve"> </w:t>
            </w:r>
            <w:r>
              <w:rPr>
                <w:rFonts w:ascii="Arial" w:eastAsia="Times New Roman" w:hAnsi="Arial" w:cs="Arial"/>
                <w:b/>
                <w:bCs/>
                <w:spacing w:val="-2"/>
                <w:w w:val="105"/>
                <w:sz w:val="14"/>
                <w:szCs w:val="14"/>
              </w:rPr>
              <w:t>100</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0</w:t>
            </w:r>
            <w:r>
              <w:rPr>
                <w:rFonts w:ascii="Arial" w:eastAsia="Times New Roman" w:hAnsi="Arial" w:cs="Arial"/>
                <w:b/>
                <w:bCs/>
                <w:w w:val="105"/>
                <w:sz w:val="14"/>
                <w:szCs w:val="14"/>
              </w:rPr>
              <w:t>%</w:t>
            </w:r>
          </w:p>
          <w:p w:rsidR="00DD66BB" w:rsidRDefault="00DD66BB" w:rsidP="008701E3">
            <w:pPr>
              <w:widowControl w:val="0"/>
              <w:autoSpaceDE w:val="0"/>
              <w:autoSpaceDN w:val="0"/>
              <w:adjustRightInd w:val="0"/>
              <w:spacing w:before="78" w:after="0" w:line="240" w:lineRule="auto"/>
              <w:ind w:left="93" w:right="-20"/>
              <w:rPr>
                <w:rFonts w:ascii="Times New Roman" w:eastAsia="Times New Roman" w:hAnsi="Times New Roman" w:cs="Times New Roman"/>
                <w:sz w:val="24"/>
                <w:szCs w:val="24"/>
              </w:rPr>
            </w:pPr>
            <w:r>
              <w:rPr>
                <w:rFonts w:ascii="Arial" w:eastAsia="Times New Roman" w:hAnsi="Arial" w:cs="Arial"/>
                <w:b/>
                <w:bCs/>
                <w:spacing w:val="-2"/>
                <w:w w:val="105"/>
                <w:sz w:val="14"/>
                <w:szCs w:val="14"/>
              </w:rPr>
              <w:t>100</w:t>
            </w:r>
            <w:r>
              <w:rPr>
                <w:rFonts w:ascii="Arial" w:eastAsia="Times New Roman" w:hAnsi="Arial" w:cs="Arial"/>
                <w:b/>
                <w:bCs/>
                <w:spacing w:val="-1"/>
                <w:w w:val="105"/>
                <w:sz w:val="14"/>
                <w:szCs w:val="14"/>
              </w:rPr>
              <w:t>,</w:t>
            </w:r>
            <w:r>
              <w:rPr>
                <w:rFonts w:ascii="Arial" w:eastAsia="Times New Roman" w:hAnsi="Arial" w:cs="Arial"/>
                <w:b/>
                <w:bCs/>
                <w:spacing w:val="-2"/>
                <w:w w:val="105"/>
                <w:sz w:val="14"/>
                <w:szCs w:val="14"/>
              </w:rPr>
              <w:t>0</w:t>
            </w:r>
            <w:r>
              <w:rPr>
                <w:rFonts w:ascii="Arial" w:eastAsia="Times New Roman" w:hAnsi="Arial" w:cs="Arial"/>
                <w:b/>
                <w:bCs/>
                <w:w w:val="105"/>
                <w:sz w:val="14"/>
                <w:szCs w:val="14"/>
              </w:rPr>
              <w:t>%</w:t>
            </w:r>
          </w:p>
          <w:p w:rsidR="00DD66BB" w:rsidRDefault="00DD66BB" w:rsidP="008701E3">
            <w:pPr>
              <w:widowControl w:val="0"/>
              <w:autoSpaceDE w:val="0"/>
              <w:autoSpaceDN w:val="0"/>
              <w:adjustRightInd w:val="0"/>
              <w:spacing w:before="78" w:after="0" w:line="240" w:lineRule="auto"/>
              <w:ind w:left="93" w:right="-20"/>
              <w:rPr>
                <w:rFonts w:ascii="Times New Roman" w:eastAsia="Times New Roman" w:hAnsi="Times New Roman" w:cs="Times New Roman"/>
                <w:sz w:val="24"/>
                <w:szCs w:val="24"/>
              </w:rPr>
            </w:pPr>
          </w:p>
        </w:tc>
      </w:tr>
    </w:tbl>
    <w:p w:rsidR="00DD66BB" w:rsidRDefault="00DD66BB" w:rsidP="00DD66BB">
      <w:pPr>
        <w:widowControl w:val="0"/>
        <w:autoSpaceDE w:val="0"/>
        <w:autoSpaceDN w:val="0"/>
        <w:adjustRightInd w:val="0"/>
        <w:spacing w:after="0" w:line="360" w:lineRule="auto"/>
        <w:jc w:val="both"/>
        <w:rPr>
          <w:rFonts w:ascii="Times New Roman" w:hAnsi="Times New Roman" w:cs="Times New Roman"/>
          <w:sz w:val="24"/>
          <w:szCs w:val="24"/>
        </w:rPr>
      </w:pPr>
    </w:p>
    <w:p w:rsidR="00DD66BB" w:rsidRDefault="00DD66BB" w:rsidP="00DD66BB">
      <w:pPr>
        <w:widowControl w:val="0"/>
        <w:autoSpaceDE w:val="0"/>
        <w:autoSpaceDN w:val="0"/>
        <w:adjustRightInd w:val="0"/>
        <w:spacing w:after="0" w:line="240" w:lineRule="auto"/>
        <w:ind w:left="41" w:right="-20"/>
        <w:rPr>
          <w:rFonts w:ascii="Times New Roman" w:eastAsia="Times New Roman" w:hAnsi="Times New Roman" w:cs="Times New Roman"/>
          <w:sz w:val="24"/>
          <w:szCs w:val="24"/>
        </w:rPr>
      </w:pPr>
      <w:r>
        <w:rPr>
          <w:rFonts w:ascii="Arial" w:eastAsia="Times New Roman" w:hAnsi="Arial" w:cs="Arial"/>
          <w:b/>
          <w:bCs/>
          <w:w w:val="104"/>
          <w:sz w:val="14"/>
          <w:szCs w:val="14"/>
        </w:rPr>
        <w:t>v</w:t>
      </w:r>
      <w:r>
        <w:rPr>
          <w:rFonts w:ascii="Arial" w:eastAsia="Times New Roman" w:hAnsi="Arial" w:cs="Arial"/>
          <w:sz w:val="14"/>
          <w:szCs w:val="14"/>
        </w:rPr>
        <w:t xml:space="preserve"> </w:t>
      </w:r>
      <w:r>
        <w:rPr>
          <w:rFonts w:ascii="Arial" w:eastAsia="Times New Roman" w:hAnsi="Arial" w:cs="Arial"/>
          <w:b/>
          <w:bCs/>
          <w:spacing w:val="-8"/>
          <w:w w:val="104"/>
          <w:sz w:val="14"/>
          <w:szCs w:val="14"/>
        </w:rPr>
        <w:t>O</w:t>
      </w:r>
      <w:r>
        <w:rPr>
          <w:rFonts w:ascii="Arial" w:eastAsia="Times New Roman" w:hAnsi="Arial" w:cs="Arial"/>
          <w:b/>
          <w:bCs/>
          <w:spacing w:val="-5"/>
          <w:w w:val="104"/>
          <w:sz w:val="14"/>
          <w:szCs w:val="14"/>
        </w:rPr>
        <w:t>PP</w:t>
      </w:r>
      <w:r>
        <w:rPr>
          <w:rFonts w:ascii="Arial" w:eastAsia="Times New Roman" w:hAnsi="Arial" w:cs="Arial"/>
          <w:b/>
          <w:bCs/>
          <w:spacing w:val="4"/>
          <w:w w:val="104"/>
          <w:sz w:val="14"/>
          <w:szCs w:val="14"/>
        </w:rPr>
        <w:t>-</w:t>
      </w:r>
      <w:r>
        <w:rPr>
          <w:rFonts w:ascii="Arial" w:eastAsia="Times New Roman" w:hAnsi="Arial" w:cs="Arial"/>
          <w:spacing w:val="-1"/>
          <w:w w:val="104"/>
          <w:sz w:val="14"/>
          <w:szCs w:val="14"/>
        </w:rPr>
        <w:t>ob</w:t>
      </w:r>
      <w:r>
        <w:rPr>
          <w:rFonts w:ascii="Arial" w:eastAsia="Times New Roman" w:hAnsi="Arial" w:cs="Arial"/>
          <w:spacing w:val="-2"/>
          <w:w w:val="104"/>
          <w:sz w:val="14"/>
          <w:szCs w:val="14"/>
        </w:rPr>
        <w:t>e</w:t>
      </w:r>
      <w:r>
        <w:rPr>
          <w:rFonts w:ascii="Arial" w:eastAsia="Times New Roman" w:hAnsi="Arial" w:cs="Arial"/>
          <w:spacing w:val="5"/>
          <w:w w:val="104"/>
          <w:sz w:val="14"/>
          <w:szCs w:val="14"/>
        </w:rPr>
        <w:t>c</w:t>
      </w:r>
      <w:r>
        <w:rPr>
          <w:rFonts w:ascii="Arial" w:eastAsia="Times New Roman" w:hAnsi="Arial" w:cs="Arial"/>
          <w:spacing w:val="-1"/>
          <w:w w:val="104"/>
          <w:sz w:val="14"/>
          <w:szCs w:val="14"/>
        </w:rPr>
        <w:t>n</w:t>
      </w:r>
      <w:r>
        <w:rPr>
          <w:rFonts w:ascii="Arial" w:eastAsia="Times New Roman" w:hAnsi="Arial" w:cs="Arial"/>
          <w:w w:val="104"/>
          <w:sz w:val="14"/>
          <w:szCs w:val="14"/>
        </w:rPr>
        <w:t>ě</w:t>
      </w:r>
      <w:r>
        <w:rPr>
          <w:rFonts w:ascii="Arial" w:eastAsia="Times New Roman" w:hAnsi="Arial" w:cs="Arial"/>
          <w:sz w:val="14"/>
          <w:szCs w:val="14"/>
        </w:rPr>
        <w:t xml:space="preserve"> </w:t>
      </w:r>
      <w:r>
        <w:rPr>
          <w:rFonts w:ascii="Arial" w:eastAsia="Times New Roman" w:hAnsi="Arial" w:cs="Arial"/>
          <w:spacing w:val="-2"/>
          <w:w w:val="104"/>
          <w:sz w:val="14"/>
          <w:szCs w:val="14"/>
        </w:rPr>
        <w:t>p</w:t>
      </w:r>
      <w:r>
        <w:rPr>
          <w:rFonts w:ascii="Arial" w:eastAsia="Times New Roman" w:hAnsi="Arial" w:cs="Arial"/>
          <w:spacing w:val="3"/>
          <w:w w:val="104"/>
          <w:sz w:val="14"/>
          <w:szCs w:val="14"/>
        </w:rPr>
        <w:t>r</w:t>
      </w:r>
      <w:r>
        <w:rPr>
          <w:rFonts w:ascii="Arial" w:eastAsia="Times New Roman" w:hAnsi="Arial" w:cs="Arial"/>
          <w:spacing w:val="-1"/>
          <w:w w:val="104"/>
          <w:sz w:val="14"/>
          <w:szCs w:val="14"/>
        </w:rPr>
        <w:t>o</w:t>
      </w:r>
      <w:r>
        <w:rPr>
          <w:rFonts w:ascii="Arial" w:eastAsia="Times New Roman" w:hAnsi="Arial" w:cs="Arial"/>
          <w:spacing w:val="6"/>
          <w:w w:val="104"/>
          <w:sz w:val="14"/>
          <w:szCs w:val="14"/>
        </w:rPr>
        <w:t>s</w:t>
      </w:r>
      <w:r>
        <w:rPr>
          <w:rFonts w:ascii="Arial" w:eastAsia="Times New Roman" w:hAnsi="Arial" w:cs="Arial"/>
          <w:spacing w:val="-1"/>
          <w:w w:val="104"/>
          <w:sz w:val="14"/>
          <w:szCs w:val="14"/>
        </w:rPr>
        <w:t>p</w:t>
      </w:r>
      <w:r>
        <w:rPr>
          <w:rFonts w:ascii="Arial" w:eastAsia="Times New Roman" w:hAnsi="Arial" w:cs="Arial"/>
          <w:spacing w:val="-2"/>
          <w:w w:val="104"/>
          <w:sz w:val="14"/>
          <w:szCs w:val="14"/>
        </w:rPr>
        <w:t>ě</w:t>
      </w:r>
      <w:r>
        <w:rPr>
          <w:rFonts w:ascii="Arial" w:eastAsia="Times New Roman" w:hAnsi="Arial" w:cs="Arial"/>
          <w:spacing w:val="5"/>
          <w:w w:val="104"/>
          <w:sz w:val="14"/>
          <w:szCs w:val="14"/>
        </w:rPr>
        <w:t>š</w:t>
      </w:r>
      <w:r>
        <w:rPr>
          <w:rFonts w:ascii="Arial" w:eastAsia="Times New Roman" w:hAnsi="Arial" w:cs="Arial"/>
          <w:w w:val="104"/>
          <w:sz w:val="14"/>
          <w:szCs w:val="14"/>
        </w:rPr>
        <w:t>né</w:t>
      </w:r>
      <w:r>
        <w:rPr>
          <w:rFonts w:ascii="Arial" w:eastAsia="Times New Roman" w:hAnsi="Arial" w:cs="Arial"/>
          <w:spacing w:val="-1"/>
          <w:sz w:val="14"/>
          <w:szCs w:val="14"/>
        </w:rPr>
        <w:t xml:space="preserve"> </w:t>
      </w:r>
      <w:r>
        <w:rPr>
          <w:rFonts w:ascii="Arial" w:eastAsia="Times New Roman" w:hAnsi="Arial" w:cs="Arial"/>
          <w:spacing w:val="-2"/>
          <w:w w:val="104"/>
          <w:sz w:val="14"/>
          <w:szCs w:val="14"/>
        </w:rPr>
        <w:t>p</w:t>
      </w:r>
      <w:r>
        <w:rPr>
          <w:rFonts w:ascii="Arial" w:eastAsia="Times New Roman" w:hAnsi="Arial" w:cs="Arial"/>
          <w:spacing w:val="3"/>
          <w:w w:val="104"/>
          <w:sz w:val="14"/>
          <w:szCs w:val="14"/>
        </w:rPr>
        <w:t>r</w:t>
      </w:r>
      <w:r>
        <w:rPr>
          <w:rFonts w:ascii="Arial" w:eastAsia="Times New Roman" w:hAnsi="Arial" w:cs="Arial"/>
          <w:w w:val="104"/>
          <w:sz w:val="14"/>
          <w:szCs w:val="14"/>
        </w:rPr>
        <w:t>á</w:t>
      </w:r>
      <w:r>
        <w:rPr>
          <w:rFonts w:ascii="Arial" w:eastAsia="Times New Roman" w:hAnsi="Arial" w:cs="Arial"/>
          <w:spacing w:val="5"/>
          <w:w w:val="104"/>
          <w:sz w:val="14"/>
          <w:szCs w:val="14"/>
        </w:rPr>
        <w:t>c</w:t>
      </w:r>
      <w:r>
        <w:rPr>
          <w:rFonts w:ascii="Arial" w:eastAsia="Times New Roman" w:hAnsi="Arial" w:cs="Arial"/>
          <w:w w:val="104"/>
          <w:sz w:val="14"/>
          <w:szCs w:val="14"/>
        </w:rPr>
        <w:t>e</w:t>
      </w:r>
      <w:r>
        <w:rPr>
          <w:rFonts w:ascii="Arial" w:eastAsia="Times New Roman" w:hAnsi="Arial" w:cs="Arial"/>
          <w:sz w:val="14"/>
          <w:szCs w:val="14"/>
        </w:rPr>
        <w:t xml:space="preserve"> </w:t>
      </w:r>
      <w:r>
        <w:rPr>
          <w:rFonts w:ascii="Arial" w:eastAsia="Times New Roman" w:hAnsi="Arial" w:cs="Arial"/>
          <w:spacing w:val="-1"/>
          <w:w w:val="104"/>
          <w:sz w:val="14"/>
          <w:szCs w:val="14"/>
        </w:rPr>
        <w:t>/</w:t>
      </w:r>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spacing w:val="-2"/>
          <w:w w:val="104"/>
          <w:sz w:val="14"/>
          <w:szCs w:val="14"/>
        </w:rPr>
        <w:t>45</w:t>
      </w:r>
      <w:r>
        <w:rPr>
          <w:rFonts w:ascii="Arial" w:eastAsia="Times New Roman" w:hAnsi="Arial" w:cs="Arial"/>
          <w:w w:val="104"/>
          <w:sz w:val="14"/>
          <w:szCs w:val="14"/>
        </w:rPr>
        <w:t>a</w:t>
      </w:r>
      <w:r>
        <w:rPr>
          <w:rFonts w:ascii="Arial" w:eastAsia="Times New Roman" w:hAnsi="Arial" w:cs="Arial"/>
          <w:spacing w:val="-1"/>
          <w:sz w:val="14"/>
          <w:szCs w:val="14"/>
        </w:rPr>
        <w:t xml:space="preserve"> </w:t>
      </w:r>
      <w:proofErr w:type="spellStart"/>
      <w:r>
        <w:rPr>
          <w:rFonts w:ascii="Arial" w:eastAsia="Times New Roman" w:hAnsi="Arial" w:cs="Arial"/>
          <w:spacing w:val="-1"/>
          <w:w w:val="104"/>
          <w:sz w:val="14"/>
          <w:szCs w:val="14"/>
        </w:rPr>
        <w:t>t</w:t>
      </w:r>
      <w:r>
        <w:rPr>
          <w:rFonts w:ascii="Arial" w:eastAsia="Times New Roman" w:hAnsi="Arial" w:cs="Arial"/>
          <w:spacing w:val="6"/>
          <w:w w:val="104"/>
          <w:sz w:val="14"/>
          <w:szCs w:val="14"/>
        </w:rPr>
        <w:t>z</w:t>
      </w:r>
      <w:proofErr w:type="spellEnd"/>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spacing w:val="-2"/>
          <w:w w:val="104"/>
          <w:sz w:val="14"/>
          <w:szCs w:val="14"/>
        </w:rPr>
        <w:t>6</w:t>
      </w:r>
      <w:r>
        <w:rPr>
          <w:rFonts w:ascii="Arial" w:eastAsia="Times New Roman" w:hAnsi="Arial" w:cs="Arial"/>
          <w:w w:val="104"/>
          <w:sz w:val="14"/>
          <w:szCs w:val="14"/>
        </w:rPr>
        <w:t>2</w:t>
      </w:r>
      <w:r>
        <w:rPr>
          <w:rFonts w:ascii="Arial" w:eastAsia="Times New Roman" w:hAnsi="Arial" w:cs="Arial"/>
          <w:spacing w:val="-1"/>
          <w:sz w:val="14"/>
          <w:szCs w:val="14"/>
        </w:rPr>
        <w:t xml:space="preserve"> </w:t>
      </w:r>
      <w:proofErr w:type="spellStart"/>
      <w:r>
        <w:rPr>
          <w:rFonts w:ascii="Arial" w:eastAsia="Times New Roman" w:hAnsi="Arial" w:cs="Arial"/>
          <w:w w:val="104"/>
          <w:sz w:val="14"/>
          <w:szCs w:val="14"/>
        </w:rPr>
        <w:t>t</w:t>
      </w:r>
      <w:r>
        <w:rPr>
          <w:rFonts w:ascii="Arial" w:eastAsia="Times New Roman" w:hAnsi="Arial" w:cs="Arial"/>
          <w:spacing w:val="5"/>
          <w:w w:val="104"/>
          <w:sz w:val="14"/>
          <w:szCs w:val="14"/>
        </w:rPr>
        <w:t>z</w:t>
      </w:r>
      <w:r>
        <w:rPr>
          <w:rFonts w:ascii="Arial" w:eastAsia="Times New Roman" w:hAnsi="Arial" w:cs="Arial"/>
          <w:spacing w:val="-1"/>
          <w:w w:val="104"/>
          <w:sz w:val="14"/>
          <w:szCs w:val="14"/>
        </w:rPr>
        <w:t>n</w:t>
      </w:r>
      <w:proofErr w:type="spellEnd"/>
      <w:r>
        <w:rPr>
          <w:rFonts w:ascii="Arial" w:eastAsia="Times New Roman" w:hAnsi="Arial" w:cs="Arial"/>
          <w:w w:val="104"/>
          <w:sz w:val="14"/>
          <w:szCs w:val="14"/>
        </w:rPr>
        <w:t>/</w:t>
      </w:r>
    </w:p>
    <w:p w:rsidR="00DD66BB" w:rsidRDefault="00DD66BB" w:rsidP="00DD66BB">
      <w:pPr>
        <w:widowControl w:val="0"/>
        <w:autoSpaceDE w:val="0"/>
        <w:autoSpaceDN w:val="0"/>
        <w:adjustRightInd w:val="0"/>
        <w:spacing w:after="18" w:line="20" w:lineRule="exact"/>
        <w:rPr>
          <w:rFonts w:ascii="Arial" w:eastAsia="Times New Roman" w:hAnsi="Arial" w:cs="Arial"/>
          <w:sz w:val="2"/>
          <w:szCs w:val="2"/>
        </w:rPr>
      </w:pPr>
    </w:p>
    <w:p w:rsidR="00DD66BB" w:rsidRDefault="00DD66BB" w:rsidP="00DD66BB">
      <w:pPr>
        <w:widowControl w:val="0"/>
        <w:autoSpaceDE w:val="0"/>
        <w:autoSpaceDN w:val="0"/>
        <w:adjustRightInd w:val="0"/>
        <w:spacing w:after="0" w:line="240" w:lineRule="auto"/>
        <w:ind w:left="41" w:right="-20"/>
        <w:rPr>
          <w:rFonts w:ascii="Times New Roman" w:eastAsia="Times New Roman" w:hAnsi="Times New Roman" w:cs="Times New Roman"/>
          <w:sz w:val="24"/>
          <w:szCs w:val="24"/>
        </w:rPr>
      </w:pPr>
      <w:r>
        <w:rPr>
          <w:rFonts w:ascii="Arial" w:eastAsia="Times New Roman" w:hAnsi="Arial" w:cs="Arial"/>
          <w:b/>
          <w:bCs/>
          <w:w w:val="104"/>
          <w:sz w:val="14"/>
          <w:szCs w:val="14"/>
        </w:rPr>
        <w:t>v</w:t>
      </w:r>
      <w:r>
        <w:rPr>
          <w:rFonts w:ascii="Arial" w:eastAsia="Times New Roman" w:hAnsi="Arial" w:cs="Arial"/>
          <w:sz w:val="14"/>
          <w:szCs w:val="14"/>
        </w:rPr>
        <w:t xml:space="preserve"> </w:t>
      </w:r>
      <w:r>
        <w:rPr>
          <w:rFonts w:ascii="Arial" w:eastAsia="Times New Roman" w:hAnsi="Arial" w:cs="Arial"/>
          <w:b/>
          <w:bCs/>
          <w:spacing w:val="-5"/>
          <w:w w:val="104"/>
          <w:sz w:val="14"/>
          <w:szCs w:val="14"/>
        </w:rPr>
        <w:t>P</w:t>
      </w:r>
      <w:r>
        <w:rPr>
          <w:rFonts w:ascii="Arial" w:eastAsia="Times New Roman" w:hAnsi="Arial" w:cs="Arial"/>
          <w:b/>
          <w:bCs/>
          <w:spacing w:val="-13"/>
          <w:w w:val="104"/>
          <w:sz w:val="14"/>
          <w:szCs w:val="14"/>
        </w:rPr>
        <w:t>U</w:t>
      </w:r>
      <w:r>
        <w:rPr>
          <w:rFonts w:ascii="Arial" w:eastAsia="Times New Roman" w:hAnsi="Arial" w:cs="Arial"/>
          <w:b/>
          <w:bCs/>
          <w:spacing w:val="-5"/>
          <w:w w:val="104"/>
          <w:sz w:val="14"/>
          <w:szCs w:val="14"/>
        </w:rPr>
        <w:t>P</w:t>
      </w:r>
      <w:r>
        <w:rPr>
          <w:rFonts w:ascii="Arial" w:eastAsia="Times New Roman" w:hAnsi="Arial" w:cs="Arial"/>
          <w:b/>
          <w:bCs/>
          <w:spacing w:val="27"/>
          <w:w w:val="104"/>
          <w:sz w:val="14"/>
          <w:szCs w:val="14"/>
        </w:rPr>
        <w:t>D</w:t>
      </w:r>
      <w:r>
        <w:rPr>
          <w:rFonts w:ascii="Arial" w:eastAsia="Times New Roman" w:hAnsi="Arial" w:cs="Arial"/>
          <w:spacing w:val="4"/>
          <w:w w:val="104"/>
          <w:sz w:val="14"/>
          <w:szCs w:val="14"/>
        </w:rPr>
        <w:t>(</w:t>
      </w:r>
      <w:r>
        <w:rPr>
          <w:rFonts w:ascii="Arial" w:eastAsia="Times New Roman" w:hAnsi="Arial" w:cs="Arial"/>
          <w:w w:val="104"/>
          <w:sz w:val="14"/>
          <w:szCs w:val="14"/>
        </w:rPr>
        <w:t>d</w:t>
      </w:r>
      <w:r>
        <w:rPr>
          <w:rFonts w:ascii="Arial" w:eastAsia="Times New Roman" w:hAnsi="Arial" w:cs="Arial"/>
          <w:spacing w:val="-2"/>
          <w:w w:val="104"/>
          <w:sz w:val="14"/>
          <w:szCs w:val="14"/>
        </w:rPr>
        <w:t>oh</w:t>
      </w:r>
      <w:r>
        <w:rPr>
          <w:rFonts w:ascii="Arial" w:eastAsia="Times New Roman" w:hAnsi="Arial" w:cs="Arial"/>
          <w:spacing w:val="-6"/>
          <w:w w:val="104"/>
          <w:sz w:val="14"/>
          <w:szCs w:val="14"/>
        </w:rPr>
        <w:t>l</w:t>
      </w:r>
      <w:r>
        <w:rPr>
          <w:rFonts w:ascii="Arial" w:eastAsia="Times New Roman" w:hAnsi="Arial" w:cs="Arial"/>
          <w:spacing w:val="-2"/>
          <w:w w:val="104"/>
          <w:sz w:val="14"/>
          <w:szCs w:val="14"/>
        </w:rPr>
        <w:t>e</w:t>
      </w:r>
      <w:r>
        <w:rPr>
          <w:rFonts w:ascii="Arial" w:eastAsia="Times New Roman" w:hAnsi="Arial" w:cs="Arial"/>
          <w:spacing w:val="-1"/>
          <w:w w:val="104"/>
          <w:sz w:val="14"/>
          <w:szCs w:val="14"/>
        </w:rPr>
        <w:t>d</w:t>
      </w:r>
      <w:r>
        <w:rPr>
          <w:rFonts w:ascii="Arial" w:eastAsia="Times New Roman" w:hAnsi="Arial" w:cs="Arial"/>
          <w:spacing w:val="3"/>
          <w:w w:val="104"/>
          <w:sz w:val="14"/>
          <w:szCs w:val="14"/>
        </w:rPr>
        <w:t>)</w:t>
      </w:r>
      <w:r>
        <w:rPr>
          <w:rFonts w:ascii="Arial" w:eastAsia="Times New Roman" w:hAnsi="Arial" w:cs="Arial"/>
          <w:spacing w:val="4"/>
          <w:w w:val="104"/>
          <w:sz w:val="14"/>
          <w:szCs w:val="14"/>
        </w:rPr>
        <w:t>-</w:t>
      </w:r>
      <w:r>
        <w:rPr>
          <w:rFonts w:ascii="Arial" w:eastAsia="Times New Roman" w:hAnsi="Arial" w:cs="Arial"/>
          <w:spacing w:val="-1"/>
          <w:w w:val="104"/>
          <w:sz w:val="14"/>
          <w:szCs w:val="14"/>
        </w:rPr>
        <w:t>po</w:t>
      </w:r>
      <w:r>
        <w:rPr>
          <w:rFonts w:ascii="Arial" w:eastAsia="Times New Roman" w:hAnsi="Arial" w:cs="Arial"/>
          <w:spacing w:val="-2"/>
          <w:w w:val="104"/>
          <w:sz w:val="14"/>
          <w:szCs w:val="14"/>
        </w:rPr>
        <w:t>d</w:t>
      </w:r>
      <w:r>
        <w:rPr>
          <w:rFonts w:ascii="Arial" w:eastAsia="Times New Roman" w:hAnsi="Arial" w:cs="Arial"/>
          <w:spacing w:val="-16"/>
          <w:w w:val="104"/>
          <w:sz w:val="14"/>
          <w:szCs w:val="14"/>
        </w:rPr>
        <w:t>m</w:t>
      </w:r>
      <w:r>
        <w:rPr>
          <w:rFonts w:ascii="Arial" w:eastAsia="Times New Roman" w:hAnsi="Arial" w:cs="Arial"/>
          <w:spacing w:val="-14"/>
          <w:w w:val="104"/>
          <w:sz w:val="14"/>
          <w:szCs w:val="14"/>
        </w:rPr>
        <w:t>í</w:t>
      </w:r>
      <w:r>
        <w:rPr>
          <w:rFonts w:ascii="Arial" w:eastAsia="Times New Roman" w:hAnsi="Arial" w:cs="Arial"/>
          <w:spacing w:val="-2"/>
          <w:w w:val="104"/>
          <w:sz w:val="14"/>
          <w:szCs w:val="14"/>
        </w:rPr>
        <w:t>ně</w:t>
      </w:r>
      <w:r>
        <w:rPr>
          <w:rFonts w:ascii="Arial" w:eastAsia="Times New Roman" w:hAnsi="Arial" w:cs="Arial"/>
          <w:spacing w:val="-1"/>
          <w:w w:val="104"/>
          <w:sz w:val="14"/>
          <w:szCs w:val="14"/>
        </w:rPr>
        <w:t>n</w:t>
      </w:r>
      <w:r>
        <w:rPr>
          <w:rFonts w:ascii="Arial" w:eastAsia="Times New Roman" w:hAnsi="Arial" w:cs="Arial"/>
          <w:w w:val="104"/>
          <w:sz w:val="14"/>
          <w:szCs w:val="14"/>
        </w:rPr>
        <w:t>é</w:t>
      </w:r>
      <w:r>
        <w:rPr>
          <w:rFonts w:ascii="Arial" w:eastAsia="Times New Roman" w:hAnsi="Arial" w:cs="Arial"/>
          <w:spacing w:val="-1"/>
          <w:sz w:val="14"/>
          <w:szCs w:val="14"/>
        </w:rPr>
        <w:t xml:space="preserve"> </w:t>
      </w:r>
      <w:proofErr w:type="spellStart"/>
      <w:r>
        <w:rPr>
          <w:rFonts w:ascii="Arial" w:eastAsia="Times New Roman" w:hAnsi="Arial" w:cs="Arial"/>
          <w:spacing w:val="-2"/>
          <w:w w:val="104"/>
          <w:sz w:val="14"/>
          <w:szCs w:val="14"/>
        </w:rPr>
        <w:t>upu</w:t>
      </w:r>
      <w:r>
        <w:rPr>
          <w:rFonts w:ascii="Arial" w:eastAsia="Times New Roman" w:hAnsi="Arial" w:cs="Arial"/>
          <w:spacing w:val="6"/>
          <w:w w:val="104"/>
          <w:sz w:val="14"/>
          <w:szCs w:val="14"/>
        </w:rPr>
        <w:t>š</w:t>
      </w:r>
      <w:r>
        <w:rPr>
          <w:rFonts w:ascii="Arial" w:eastAsia="Times New Roman" w:hAnsi="Arial" w:cs="Arial"/>
          <w:w w:val="104"/>
          <w:sz w:val="14"/>
          <w:szCs w:val="14"/>
        </w:rPr>
        <w:t>t</w:t>
      </w:r>
      <w:r>
        <w:rPr>
          <w:rFonts w:ascii="Arial" w:eastAsia="Times New Roman" w:hAnsi="Arial" w:cs="Arial"/>
          <w:spacing w:val="-2"/>
          <w:w w:val="104"/>
          <w:sz w:val="14"/>
          <w:szCs w:val="14"/>
        </w:rPr>
        <w:t>ěn</w:t>
      </w:r>
      <w:r>
        <w:rPr>
          <w:rFonts w:ascii="Arial" w:eastAsia="Times New Roman" w:hAnsi="Arial" w:cs="Arial"/>
          <w:spacing w:val="25"/>
          <w:w w:val="104"/>
          <w:sz w:val="14"/>
          <w:szCs w:val="14"/>
        </w:rPr>
        <w:t>í</w:t>
      </w:r>
      <w:r>
        <w:rPr>
          <w:rFonts w:ascii="Arial" w:eastAsia="Times New Roman" w:hAnsi="Arial" w:cs="Arial"/>
          <w:spacing w:val="-1"/>
          <w:w w:val="104"/>
          <w:sz w:val="14"/>
          <w:szCs w:val="14"/>
        </w:rPr>
        <w:t>o</w:t>
      </w:r>
      <w:r>
        <w:rPr>
          <w:rFonts w:ascii="Arial" w:eastAsia="Times New Roman" w:hAnsi="Arial" w:cs="Arial"/>
          <w:w w:val="104"/>
          <w:sz w:val="14"/>
          <w:szCs w:val="14"/>
        </w:rPr>
        <w:t>d</w:t>
      </w:r>
      <w:proofErr w:type="spellEnd"/>
      <w:r>
        <w:rPr>
          <w:rFonts w:ascii="Arial" w:eastAsia="Times New Roman" w:hAnsi="Arial" w:cs="Arial"/>
          <w:sz w:val="14"/>
          <w:szCs w:val="14"/>
        </w:rPr>
        <w:t xml:space="preserve"> </w:t>
      </w:r>
      <w:proofErr w:type="spellStart"/>
      <w:r>
        <w:rPr>
          <w:rFonts w:ascii="Arial" w:eastAsia="Times New Roman" w:hAnsi="Arial" w:cs="Arial"/>
          <w:spacing w:val="-2"/>
          <w:w w:val="104"/>
          <w:sz w:val="14"/>
          <w:szCs w:val="14"/>
        </w:rPr>
        <w:t>po</w:t>
      </w:r>
      <w:r>
        <w:rPr>
          <w:rFonts w:ascii="Arial" w:eastAsia="Times New Roman" w:hAnsi="Arial" w:cs="Arial"/>
          <w:spacing w:val="-1"/>
          <w:w w:val="104"/>
          <w:sz w:val="14"/>
          <w:szCs w:val="14"/>
        </w:rPr>
        <w:t>t</w:t>
      </w:r>
      <w:r>
        <w:rPr>
          <w:rFonts w:ascii="Arial" w:eastAsia="Times New Roman" w:hAnsi="Arial" w:cs="Arial"/>
          <w:spacing w:val="3"/>
          <w:w w:val="104"/>
          <w:sz w:val="14"/>
          <w:szCs w:val="14"/>
        </w:rPr>
        <w:t>r</w:t>
      </w:r>
      <w:r>
        <w:rPr>
          <w:rFonts w:ascii="Arial" w:eastAsia="Times New Roman" w:hAnsi="Arial" w:cs="Arial"/>
          <w:w w:val="104"/>
          <w:sz w:val="14"/>
          <w:szCs w:val="14"/>
        </w:rPr>
        <w:t>e</w:t>
      </w:r>
      <w:r>
        <w:rPr>
          <w:rFonts w:ascii="Arial" w:eastAsia="Times New Roman" w:hAnsi="Arial" w:cs="Arial"/>
          <w:spacing w:val="5"/>
          <w:w w:val="104"/>
          <w:sz w:val="14"/>
          <w:szCs w:val="14"/>
        </w:rPr>
        <w:t>s</w:t>
      </w:r>
      <w:r>
        <w:rPr>
          <w:rFonts w:ascii="Arial" w:eastAsia="Times New Roman" w:hAnsi="Arial" w:cs="Arial"/>
          <w:w w:val="104"/>
          <w:sz w:val="14"/>
          <w:szCs w:val="14"/>
        </w:rPr>
        <w:t>t</w:t>
      </w:r>
      <w:r>
        <w:rPr>
          <w:rFonts w:ascii="Arial" w:eastAsia="Times New Roman" w:hAnsi="Arial" w:cs="Arial"/>
          <w:spacing w:val="-2"/>
          <w:w w:val="104"/>
          <w:sz w:val="14"/>
          <w:szCs w:val="14"/>
        </w:rPr>
        <w:t>á</w:t>
      </w:r>
      <w:r>
        <w:rPr>
          <w:rFonts w:ascii="Arial" w:eastAsia="Times New Roman" w:hAnsi="Arial" w:cs="Arial"/>
          <w:spacing w:val="-1"/>
          <w:w w:val="104"/>
          <w:sz w:val="14"/>
          <w:szCs w:val="14"/>
        </w:rPr>
        <w:t>n</w:t>
      </w:r>
      <w:r>
        <w:rPr>
          <w:rFonts w:ascii="Arial" w:eastAsia="Times New Roman" w:hAnsi="Arial" w:cs="Arial"/>
          <w:spacing w:val="24"/>
          <w:w w:val="104"/>
          <w:sz w:val="14"/>
          <w:szCs w:val="14"/>
        </w:rPr>
        <w:t>í</w:t>
      </w:r>
      <w:r>
        <w:rPr>
          <w:rFonts w:ascii="Arial" w:eastAsia="Times New Roman" w:hAnsi="Arial" w:cs="Arial"/>
          <w:w w:val="104"/>
          <w:sz w:val="14"/>
          <w:szCs w:val="14"/>
        </w:rPr>
        <w:t>s</w:t>
      </w:r>
      <w:proofErr w:type="spellEnd"/>
      <w:r>
        <w:rPr>
          <w:rFonts w:ascii="Arial" w:eastAsia="Times New Roman" w:hAnsi="Arial" w:cs="Arial"/>
          <w:spacing w:val="7"/>
          <w:sz w:val="14"/>
          <w:szCs w:val="14"/>
        </w:rPr>
        <w:t xml:space="preserve"> </w:t>
      </w:r>
      <w:proofErr w:type="spellStart"/>
      <w:r>
        <w:rPr>
          <w:rFonts w:ascii="Arial" w:eastAsia="Times New Roman" w:hAnsi="Arial" w:cs="Arial"/>
          <w:w w:val="104"/>
          <w:sz w:val="14"/>
          <w:szCs w:val="14"/>
        </w:rPr>
        <w:t>u</w:t>
      </w:r>
      <w:r>
        <w:rPr>
          <w:rFonts w:ascii="Arial" w:eastAsia="Times New Roman" w:hAnsi="Arial" w:cs="Arial"/>
          <w:spacing w:val="-6"/>
          <w:w w:val="104"/>
          <w:sz w:val="14"/>
          <w:szCs w:val="14"/>
        </w:rPr>
        <w:t>l</w:t>
      </w:r>
      <w:r>
        <w:rPr>
          <w:rFonts w:ascii="Arial" w:eastAsia="Times New Roman" w:hAnsi="Arial" w:cs="Arial"/>
          <w:spacing w:val="-2"/>
          <w:w w:val="104"/>
          <w:sz w:val="14"/>
          <w:szCs w:val="14"/>
        </w:rPr>
        <w:t>o</w:t>
      </w:r>
      <w:r>
        <w:rPr>
          <w:rFonts w:ascii="Arial" w:eastAsia="Times New Roman" w:hAnsi="Arial" w:cs="Arial"/>
          <w:spacing w:val="5"/>
          <w:w w:val="104"/>
          <w:sz w:val="14"/>
          <w:szCs w:val="14"/>
        </w:rPr>
        <w:t>ž</w:t>
      </w:r>
      <w:r>
        <w:rPr>
          <w:rFonts w:ascii="Arial" w:eastAsia="Times New Roman" w:hAnsi="Arial" w:cs="Arial"/>
          <w:w w:val="104"/>
          <w:sz w:val="14"/>
          <w:szCs w:val="14"/>
        </w:rPr>
        <w:t>e</w:t>
      </w:r>
      <w:r>
        <w:rPr>
          <w:rFonts w:ascii="Arial" w:eastAsia="Times New Roman" w:hAnsi="Arial" w:cs="Arial"/>
          <w:spacing w:val="-2"/>
          <w:w w:val="104"/>
          <w:sz w:val="14"/>
          <w:szCs w:val="14"/>
        </w:rPr>
        <w:t>n</w:t>
      </w:r>
      <w:r>
        <w:rPr>
          <w:rFonts w:ascii="Arial" w:eastAsia="Times New Roman" w:hAnsi="Arial" w:cs="Arial"/>
          <w:spacing w:val="5"/>
          <w:w w:val="104"/>
          <w:sz w:val="14"/>
          <w:szCs w:val="14"/>
        </w:rPr>
        <w:t>ý</w:t>
      </w:r>
      <w:r>
        <w:rPr>
          <w:rFonts w:ascii="Arial" w:eastAsia="Times New Roman" w:hAnsi="Arial" w:cs="Arial"/>
          <w:spacing w:val="24"/>
          <w:w w:val="104"/>
          <w:sz w:val="14"/>
          <w:szCs w:val="14"/>
        </w:rPr>
        <w:t>m</w:t>
      </w:r>
      <w:r>
        <w:rPr>
          <w:rFonts w:ascii="Arial" w:eastAsia="Times New Roman" w:hAnsi="Arial" w:cs="Arial"/>
          <w:spacing w:val="-1"/>
          <w:w w:val="104"/>
          <w:sz w:val="14"/>
          <w:szCs w:val="14"/>
        </w:rPr>
        <w:t>do</w:t>
      </w:r>
      <w:r>
        <w:rPr>
          <w:rFonts w:ascii="Arial" w:eastAsia="Times New Roman" w:hAnsi="Arial" w:cs="Arial"/>
          <w:spacing w:val="-2"/>
          <w:w w:val="104"/>
          <w:sz w:val="14"/>
          <w:szCs w:val="14"/>
        </w:rPr>
        <w:t>h</w:t>
      </w:r>
      <w:r>
        <w:rPr>
          <w:rFonts w:ascii="Arial" w:eastAsia="Times New Roman" w:hAnsi="Arial" w:cs="Arial"/>
          <w:spacing w:val="-6"/>
          <w:w w:val="104"/>
          <w:sz w:val="14"/>
          <w:szCs w:val="14"/>
        </w:rPr>
        <w:t>l</w:t>
      </w:r>
      <w:r>
        <w:rPr>
          <w:rFonts w:ascii="Arial" w:eastAsia="Times New Roman" w:hAnsi="Arial" w:cs="Arial"/>
          <w:spacing w:val="-2"/>
          <w:w w:val="104"/>
          <w:sz w:val="14"/>
          <w:szCs w:val="14"/>
        </w:rPr>
        <w:t>ed</w:t>
      </w:r>
      <w:r>
        <w:rPr>
          <w:rFonts w:ascii="Arial" w:eastAsia="Times New Roman" w:hAnsi="Arial" w:cs="Arial"/>
          <w:spacing w:val="-1"/>
          <w:w w:val="104"/>
          <w:sz w:val="14"/>
          <w:szCs w:val="14"/>
        </w:rPr>
        <w:t>e</w:t>
      </w:r>
      <w:r>
        <w:rPr>
          <w:rFonts w:ascii="Arial" w:eastAsia="Times New Roman" w:hAnsi="Arial" w:cs="Arial"/>
          <w:spacing w:val="23"/>
          <w:w w:val="104"/>
          <w:sz w:val="14"/>
          <w:szCs w:val="14"/>
        </w:rPr>
        <w:t>m</w:t>
      </w:r>
      <w:proofErr w:type="spellEnd"/>
      <w:r>
        <w:rPr>
          <w:rFonts w:ascii="Arial" w:eastAsia="Times New Roman" w:hAnsi="Arial" w:cs="Arial"/>
          <w:w w:val="104"/>
          <w:sz w:val="14"/>
          <w:szCs w:val="14"/>
        </w:rPr>
        <w:t>/§</w:t>
      </w:r>
      <w:r>
        <w:rPr>
          <w:rFonts w:ascii="Arial" w:eastAsia="Times New Roman" w:hAnsi="Arial" w:cs="Arial"/>
          <w:spacing w:val="-1"/>
          <w:sz w:val="14"/>
          <w:szCs w:val="14"/>
        </w:rPr>
        <w:t xml:space="preserve"> </w:t>
      </w:r>
      <w:r>
        <w:rPr>
          <w:rFonts w:ascii="Arial" w:eastAsia="Times New Roman" w:hAnsi="Arial" w:cs="Arial"/>
          <w:spacing w:val="-2"/>
          <w:w w:val="104"/>
          <w:sz w:val="14"/>
          <w:szCs w:val="14"/>
        </w:rPr>
        <w:t>2</w:t>
      </w:r>
      <w:r>
        <w:rPr>
          <w:rFonts w:ascii="Arial" w:eastAsia="Times New Roman" w:hAnsi="Arial" w:cs="Arial"/>
          <w:w w:val="104"/>
          <w:sz w:val="14"/>
          <w:szCs w:val="14"/>
        </w:rPr>
        <w:t>6</w:t>
      </w:r>
      <w:r>
        <w:rPr>
          <w:rFonts w:ascii="Arial" w:eastAsia="Times New Roman" w:hAnsi="Arial" w:cs="Arial"/>
          <w:spacing w:val="-1"/>
          <w:sz w:val="14"/>
          <w:szCs w:val="14"/>
        </w:rPr>
        <w:t xml:space="preserve"> </w:t>
      </w:r>
      <w:proofErr w:type="spellStart"/>
      <w:r>
        <w:rPr>
          <w:rFonts w:ascii="Arial" w:eastAsia="Times New Roman" w:hAnsi="Arial" w:cs="Arial"/>
          <w:w w:val="104"/>
          <w:sz w:val="14"/>
          <w:szCs w:val="14"/>
        </w:rPr>
        <w:t>t</w:t>
      </w:r>
      <w:r>
        <w:rPr>
          <w:rFonts w:ascii="Arial" w:eastAsia="Times New Roman" w:hAnsi="Arial" w:cs="Arial"/>
          <w:spacing w:val="5"/>
          <w:w w:val="104"/>
          <w:sz w:val="14"/>
          <w:szCs w:val="14"/>
        </w:rPr>
        <w:t>z</w:t>
      </w:r>
      <w:proofErr w:type="spellEnd"/>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spacing w:val="-2"/>
          <w:w w:val="104"/>
          <w:sz w:val="14"/>
          <w:szCs w:val="14"/>
        </w:rPr>
        <w:t>4</w:t>
      </w:r>
      <w:r>
        <w:rPr>
          <w:rFonts w:ascii="Arial" w:eastAsia="Times New Roman" w:hAnsi="Arial" w:cs="Arial"/>
          <w:w w:val="104"/>
          <w:sz w:val="14"/>
          <w:szCs w:val="14"/>
        </w:rPr>
        <w:t>8</w:t>
      </w:r>
      <w:r>
        <w:rPr>
          <w:rFonts w:ascii="Arial" w:eastAsia="Times New Roman" w:hAnsi="Arial" w:cs="Arial"/>
          <w:sz w:val="14"/>
          <w:szCs w:val="14"/>
        </w:rPr>
        <w:t xml:space="preserve"> </w:t>
      </w:r>
      <w:proofErr w:type="spellStart"/>
      <w:r>
        <w:rPr>
          <w:rFonts w:ascii="Arial" w:eastAsia="Times New Roman" w:hAnsi="Arial" w:cs="Arial"/>
          <w:spacing w:val="-1"/>
          <w:w w:val="104"/>
          <w:sz w:val="14"/>
          <w:szCs w:val="14"/>
        </w:rPr>
        <w:t>t</w:t>
      </w:r>
      <w:r>
        <w:rPr>
          <w:rFonts w:ascii="Arial" w:eastAsia="Times New Roman" w:hAnsi="Arial" w:cs="Arial"/>
          <w:spacing w:val="5"/>
          <w:w w:val="104"/>
          <w:sz w:val="14"/>
          <w:szCs w:val="14"/>
        </w:rPr>
        <w:t>z</w:t>
      </w:r>
      <w:r>
        <w:rPr>
          <w:rFonts w:ascii="Arial" w:eastAsia="Times New Roman" w:hAnsi="Arial" w:cs="Arial"/>
          <w:spacing w:val="-1"/>
          <w:w w:val="104"/>
          <w:sz w:val="14"/>
          <w:szCs w:val="14"/>
        </w:rPr>
        <w:t>n</w:t>
      </w:r>
      <w:proofErr w:type="spellEnd"/>
      <w:r>
        <w:rPr>
          <w:rFonts w:ascii="Arial" w:eastAsia="Times New Roman" w:hAnsi="Arial" w:cs="Arial"/>
          <w:w w:val="104"/>
          <w:sz w:val="14"/>
          <w:szCs w:val="14"/>
        </w:rPr>
        <w:t>/</w:t>
      </w:r>
    </w:p>
    <w:p w:rsidR="00DD66BB" w:rsidRDefault="00DD66BB" w:rsidP="00DD66BB">
      <w:pPr>
        <w:widowControl w:val="0"/>
        <w:autoSpaceDE w:val="0"/>
        <w:autoSpaceDN w:val="0"/>
        <w:adjustRightInd w:val="0"/>
        <w:spacing w:after="18" w:line="20" w:lineRule="exact"/>
        <w:rPr>
          <w:rFonts w:ascii="Arial" w:eastAsia="Times New Roman" w:hAnsi="Arial" w:cs="Arial"/>
          <w:sz w:val="2"/>
          <w:szCs w:val="2"/>
        </w:rPr>
      </w:pPr>
    </w:p>
    <w:p w:rsidR="00DD66BB" w:rsidRDefault="00DD66BB" w:rsidP="00DD66BB">
      <w:pPr>
        <w:widowControl w:val="0"/>
        <w:autoSpaceDE w:val="0"/>
        <w:autoSpaceDN w:val="0"/>
        <w:adjustRightInd w:val="0"/>
        <w:spacing w:after="0" w:line="240" w:lineRule="auto"/>
        <w:ind w:left="41" w:right="-20"/>
        <w:rPr>
          <w:rFonts w:ascii="Times New Roman" w:eastAsia="Times New Roman" w:hAnsi="Times New Roman" w:cs="Times New Roman"/>
          <w:sz w:val="24"/>
          <w:szCs w:val="24"/>
        </w:rPr>
      </w:pPr>
      <w:r>
        <w:rPr>
          <w:rFonts w:ascii="Arial" w:eastAsia="Times New Roman" w:hAnsi="Arial" w:cs="Arial"/>
          <w:b/>
          <w:bCs/>
          <w:w w:val="104"/>
          <w:sz w:val="14"/>
          <w:szCs w:val="14"/>
        </w:rPr>
        <w:t>v</w:t>
      </w:r>
      <w:r>
        <w:rPr>
          <w:rFonts w:ascii="Arial" w:eastAsia="Times New Roman" w:hAnsi="Arial" w:cs="Arial"/>
          <w:sz w:val="14"/>
          <w:szCs w:val="14"/>
        </w:rPr>
        <w:t xml:space="preserve"> </w:t>
      </w:r>
      <w:r>
        <w:rPr>
          <w:rFonts w:ascii="Arial" w:eastAsia="Times New Roman" w:hAnsi="Arial" w:cs="Arial"/>
          <w:b/>
          <w:bCs/>
          <w:spacing w:val="-5"/>
          <w:w w:val="104"/>
          <w:sz w:val="14"/>
          <w:szCs w:val="14"/>
        </w:rPr>
        <w:t>P</w:t>
      </w:r>
      <w:r>
        <w:rPr>
          <w:rFonts w:ascii="Arial" w:eastAsia="Times New Roman" w:hAnsi="Arial" w:cs="Arial"/>
          <w:b/>
          <w:bCs/>
          <w:spacing w:val="-8"/>
          <w:w w:val="104"/>
          <w:sz w:val="14"/>
          <w:szCs w:val="14"/>
        </w:rPr>
        <w:t>O</w:t>
      </w:r>
      <w:r>
        <w:rPr>
          <w:rFonts w:ascii="Arial" w:eastAsia="Times New Roman" w:hAnsi="Arial" w:cs="Arial"/>
          <w:b/>
          <w:bCs/>
          <w:spacing w:val="4"/>
          <w:w w:val="104"/>
          <w:sz w:val="14"/>
          <w:szCs w:val="14"/>
        </w:rPr>
        <w:t>-</w:t>
      </w:r>
      <w:r>
        <w:rPr>
          <w:rFonts w:ascii="Arial" w:eastAsia="Times New Roman" w:hAnsi="Arial" w:cs="Arial"/>
          <w:spacing w:val="-1"/>
          <w:w w:val="104"/>
          <w:sz w:val="14"/>
          <w:szCs w:val="14"/>
        </w:rPr>
        <w:t>p</w:t>
      </w:r>
      <w:r>
        <w:rPr>
          <w:rFonts w:ascii="Arial" w:eastAsia="Times New Roman" w:hAnsi="Arial" w:cs="Arial"/>
          <w:spacing w:val="-2"/>
          <w:w w:val="104"/>
          <w:sz w:val="14"/>
          <w:szCs w:val="14"/>
        </w:rPr>
        <w:t>o</w:t>
      </w:r>
      <w:r>
        <w:rPr>
          <w:rFonts w:ascii="Arial" w:eastAsia="Times New Roman" w:hAnsi="Arial" w:cs="Arial"/>
          <w:spacing w:val="-1"/>
          <w:w w:val="104"/>
          <w:sz w:val="14"/>
          <w:szCs w:val="14"/>
        </w:rPr>
        <w:t>d</w:t>
      </w:r>
      <w:r>
        <w:rPr>
          <w:rFonts w:ascii="Arial" w:eastAsia="Times New Roman" w:hAnsi="Arial" w:cs="Arial"/>
          <w:spacing w:val="-16"/>
          <w:w w:val="104"/>
          <w:sz w:val="14"/>
          <w:szCs w:val="14"/>
        </w:rPr>
        <w:t>m</w:t>
      </w:r>
      <w:r>
        <w:rPr>
          <w:rFonts w:ascii="Arial" w:eastAsia="Times New Roman" w:hAnsi="Arial" w:cs="Arial"/>
          <w:spacing w:val="-14"/>
          <w:w w:val="104"/>
          <w:sz w:val="14"/>
          <w:szCs w:val="14"/>
        </w:rPr>
        <w:t>í</w:t>
      </w:r>
      <w:r>
        <w:rPr>
          <w:rFonts w:ascii="Arial" w:eastAsia="Times New Roman" w:hAnsi="Arial" w:cs="Arial"/>
          <w:spacing w:val="-2"/>
          <w:w w:val="104"/>
          <w:sz w:val="14"/>
          <w:szCs w:val="14"/>
        </w:rPr>
        <w:t>něn</w:t>
      </w:r>
      <w:r>
        <w:rPr>
          <w:rFonts w:ascii="Arial" w:eastAsia="Times New Roman" w:hAnsi="Arial" w:cs="Arial"/>
          <w:w w:val="104"/>
          <w:sz w:val="14"/>
          <w:szCs w:val="14"/>
        </w:rPr>
        <w:t>é</w:t>
      </w:r>
      <w:r>
        <w:rPr>
          <w:rFonts w:ascii="Arial" w:eastAsia="Times New Roman" w:hAnsi="Arial" w:cs="Arial"/>
          <w:sz w:val="14"/>
          <w:szCs w:val="14"/>
        </w:rPr>
        <w:t xml:space="preserve"> </w:t>
      </w:r>
      <w:proofErr w:type="spellStart"/>
      <w:r>
        <w:rPr>
          <w:rFonts w:ascii="Arial" w:eastAsia="Times New Roman" w:hAnsi="Arial" w:cs="Arial"/>
          <w:spacing w:val="-2"/>
          <w:w w:val="104"/>
          <w:sz w:val="14"/>
          <w:szCs w:val="14"/>
        </w:rPr>
        <w:t>od</w:t>
      </w:r>
      <w:r>
        <w:rPr>
          <w:rFonts w:ascii="Arial" w:eastAsia="Times New Roman" w:hAnsi="Arial" w:cs="Arial"/>
          <w:spacing w:val="5"/>
          <w:w w:val="104"/>
          <w:sz w:val="14"/>
          <w:szCs w:val="14"/>
        </w:rPr>
        <w:t>s</w:t>
      </w:r>
      <w:r>
        <w:rPr>
          <w:rFonts w:ascii="Arial" w:eastAsia="Times New Roman" w:hAnsi="Arial" w:cs="Arial"/>
          <w:w w:val="104"/>
          <w:sz w:val="14"/>
          <w:szCs w:val="14"/>
        </w:rPr>
        <w:t>o</w:t>
      </w:r>
      <w:r>
        <w:rPr>
          <w:rFonts w:ascii="Arial" w:eastAsia="Times New Roman" w:hAnsi="Arial" w:cs="Arial"/>
          <w:spacing w:val="-2"/>
          <w:w w:val="104"/>
          <w:sz w:val="14"/>
          <w:szCs w:val="14"/>
        </w:rPr>
        <w:t>u</w:t>
      </w:r>
      <w:r>
        <w:rPr>
          <w:rFonts w:ascii="Arial" w:eastAsia="Times New Roman" w:hAnsi="Arial" w:cs="Arial"/>
          <w:spacing w:val="5"/>
          <w:w w:val="104"/>
          <w:sz w:val="14"/>
          <w:szCs w:val="14"/>
        </w:rPr>
        <w:t>z</w:t>
      </w:r>
      <w:r>
        <w:rPr>
          <w:rFonts w:ascii="Arial" w:eastAsia="Times New Roman" w:hAnsi="Arial" w:cs="Arial"/>
          <w:spacing w:val="-1"/>
          <w:w w:val="104"/>
          <w:sz w:val="14"/>
          <w:szCs w:val="14"/>
        </w:rPr>
        <w:t>en</w:t>
      </w:r>
      <w:r>
        <w:rPr>
          <w:rFonts w:ascii="Arial" w:eastAsia="Times New Roman" w:hAnsi="Arial" w:cs="Arial"/>
          <w:spacing w:val="24"/>
          <w:w w:val="104"/>
          <w:sz w:val="14"/>
          <w:szCs w:val="14"/>
        </w:rPr>
        <w:t>í</w:t>
      </w:r>
      <w:r>
        <w:rPr>
          <w:rFonts w:ascii="Arial" w:eastAsia="Times New Roman" w:hAnsi="Arial" w:cs="Arial"/>
          <w:w w:val="104"/>
          <w:sz w:val="14"/>
          <w:szCs w:val="14"/>
        </w:rPr>
        <w:t>s</w:t>
      </w:r>
      <w:proofErr w:type="spellEnd"/>
      <w:r>
        <w:rPr>
          <w:rFonts w:ascii="Arial" w:eastAsia="Times New Roman" w:hAnsi="Arial" w:cs="Arial"/>
          <w:spacing w:val="8"/>
          <w:sz w:val="14"/>
          <w:szCs w:val="14"/>
        </w:rPr>
        <w:t xml:space="preserve"> </w:t>
      </w:r>
      <w:r>
        <w:rPr>
          <w:rFonts w:ascii="Arial" w:eastAsia="Times New Roman" w:hAnsi="Arial" w:cs="Arial"/>
          <w:spacing w:val="-1"/>
          <w:w w:val="104"/>
          <w:sz w:val="14"/>
          <w:szCs w:val="14"/>
        </w:rPr>
        <w:t>u</w:t>
      </w:r>
      <w:r>
        <w:rPr>
          <w:rFonts w:ascii="Arial" w:eastAsia="Times New Roman" w:hAnsi="Arial" w:cs="Arial"/>
          <w:spacing w:val="-6"/>
          <w:w w:val="104"/>
          <w:sz w:val="14"/>
          <w:szCs w:val="14"/>
        </w:rPr>
        <w:t>l</w:t>
      </w:r>
      <w:r>
        <w:rPr>
          <w:rFonts w:ascii="Arial" w:eastAsia="Times New Roman" w:hAnsi="Arial" w:cs="Arial"/>
          <w:spacing w:val="-2"/>
          <w:w w:val="104"/>
          <w:sz w:val="14"/>
          <w:szCs w:val="14"/>
        </w:rPr>
        <w:t>o</w:t>
      </w:r>
      <w:r>
        <w:rPr>
          <w:rFonts w:ascii="Arial" w:eastAsia="Times New Roman" w:hAnsi="Arial" w:cs="Arial"/>
          <w:spacing w:val="5"/>
          <w:w w:val="104"/>
          <w:sz w:val="14"/>
          <w:szCs w:val="14"/>
        </w:rPr>
        <w:t>ž</w:t>
      </w:r>
      <w:r>
        <w:rPr>
          <w:rFonts w:ascii="Arial" w:eastAsia="Times New Roman" w:hAnsi="Arial" w:cs="Arial"/>
          <w:w w:val="104"/>
          <w:sz w:val="14"/>
          <w:szCs w:val="14"/>
        </w:rPr>
        <w:t>e</w:t>
      </w:r>
      <w:r>
        <w:rPr>
          <w:rFonts w:ascii="Arial" w:eastAsia="Times New Roman" w:hAnsi="Arial" w:cs="Arial"/>
          <w:spacing w:val="-2"/>
          <w:w w:val="104"/>
          <w:sz w:val="14"/>
          <w:szCs w:val="14"/>
        </w:rPr>
        <w:t>n</w:t>
      </w:r>
      <w:r>
        <w:rPr>
          <w:rFonts w:ascii="Arial" w:eastAsia="Times New Roman" w:hAnsi="Arial" w:cs="Arial"/>
          <w:spacing w:val="5"/>
          <w:w w:val="104"/>
          <w:sz w:val="14"/>
          <w:szCs w:val="14"/>
        </w:rPr>
        <w:t>ý</w:t>
      </w:r>
      <w:r>
        <w:rPr>
          <w:rFonts w:ascii="Arial" w:eastAsia="Times New Roman" w:hAnsi="Arial" w:cs="Arial"/>
          <w:spacing w:val="-15"/>
          <w:w w:val="104"/>
          <w:sz w:val="14"/>
          <w:szCs w:val="14"/>
        </w:rPr>
        <w:t>m</w:t>
      </w:r>
      <w:r>
        <w:rPr>
          <w:rFonts w:ascii="Arial" w:eastAsia="Times New Roman" w:hAnsi="Arial" w:cs="Arial"/>
          <w:w w:val="104"/>
          <w:sz w:val="14"/>
          <w:szCs w:val="14"/>
        </w:rPr>
        <w:t>i</w:t>
      </w:r>
      <w:r>
        <w:rPr>
          <w:rFonts w:ascii="Arial" w:eastAsia="Times New Roman" w:hAnsi="Arial" w:cs="Arial"/>
          <w:spacing w:val="-5"/>
          <w:sz w:val="14"/>
          <w:szCs w:val="14"/>
        </w:rPr>
        <w:t xml:space="preserve"> </w:t>
      </w:r>
      <w:r>
        <w:rPr>
          <w:rFonts w:ascii="Arial" w:eastAsia="Times New Roman" w:hAnsi="Arial" w:cs="Arial"/>
          <w:spacing w:val="-2"/>
          <w:w w:val="104"/>
          <w:sz w:val="14"/>
          <w:szCs w:val="14"/>
        </w:rPr>
        <w:t>p</w:t>
      </w:r>
      <w:r>
        <w:rPr>
          <w:rFonts w:ascii="Arial" w:eastAsia="Times New Roman" w:hAnsi="Arial" w:cs="Arial"/>
          <w:spacing w:val="4"/>
          <w:w w:val="104"/>
          <w:sz w:val="14"/>
          <w:szCs w:val="14"/>
        </w:rPr>
        <w:t>ř</w:t>
      </w:r>
      <w:r>
        <w:rPr>
          <w:rFonts w:ascii="Arial" w:eastAsia="Times New Roman" w:hAnsi="Arial" w:cs="Arial"/>
          <w:spacing w:val="-5"/>
          <w:w w:val="104"/>
          <w:sz w:val="14"/>
          <w:szCs w:val="14"/>
        </w:rPr>
        <w:t>i</w:t>
      </w:r>
      <w:r>
        <w:rPr>
          <w:rFonts w:ascii="Arial" w:eastAsia="Times New Roman" w:hAnsi="Arial" w:cs="Arial"/>
          <w:spacing w:val="-16"/>
          <w:w w:val="104"/>
          <w:sz w:val="14"/>
          <w:szCs w:val="14"/>
        </w:rPr>
        <w:t>m</w:t>
      </w:r>
      <w:r>
        <w:rPr>
          <w:rFonts w:ascii="Arial" w:eastAsia="Times New Roman" w:hAnsi="Arial" w:cs="Arial"/>
          <w:spacing w:val="-2"/>
          <w:w w:val="104"/>
          <w:sz w:val="14"/>
          <w:szCs w:val="14"/>
        </w:rPr>
        <w:t>ě</w:t>
      </w:r>
      <w:r>
        <w:rPr>
          <w:rFonts w:ascii="Arial" w:eastAsia="Times New Roman" w:hAnsi="Arial" w:cs="Arial"/>
          <w:spacing w:val="3"/>
          <w:w w:val="104"/>
          <w:sz w:val="14"/>
          <w:szCs w:val="14"/>
        </w:rPr>
        <w:t>ř</w:t>
      </w:r>
      <w:r>
        <w:rPr>
          <w:rFonts w:ascii="Arial" w:eastAsia="Times New Roman" w:hAnsi="Arial" w:cs="Arial"/>
          <w:w w:val="104"/>
          <w:sz w:val="14"/>
          <w:szCs w:val="14"/>
        </w:rPr>
        <w:t>e</w:t>
      </w:r>
      <w:r>
        <w:rPr>
          <w:rFonts w:ascii="Arial" w:eastAsia="Times New Roman" w:hAnsi="Arial" w:cs="Arial"/>
          <w:spacing w:val="-2"/>
          <w:w w:val="104"/>
          <w:sz w:val="14"/>
          <w:szCs w:val="14"/>
        </w:rPr>
        <w:t>n</w:t>
      </w:r>
      <w:r>
        <w:rPr>
          <w:rFonts w:ascii="Arial" w:eastAsia="Times New Roman" w:hAnsi="Arial" w:cs="Arial"/>
          <w:spacing w:val="5"/>
          <w:w w:val="104"/>
          <w:sz w:val="14"/>
          <w:szCs w:val="14"/>
        </w:rPr>
        <w:t>ý</w:t>
      </w:r>
      <w:r>
        <w:rPr>
          <w:rFonts w:ascii="Arial" w:eastAsia="Times New Roman" w:hAnsi="Arial" w:cs="Arial"/>
          <w:spacing w:val="-15"/>
          <w:w w:val="104"/>
          <w:sz w:val="14"/>
          <w:szCs w:val="14"/>
        </w:rPr>
        <w:t>m</w:t>
      </w:r>
      <w:r>
        <w:rPr>
          <w:rFonts w:ascii="Arial" w:eastAsia="Times New Roman" w:hAnsi="Arial" w:cs="Arial"/>
          <w:w w:val="104"/>
          <w:sz w:val="14"/>
          <w:szCs w:val="14"/>
        </w:rPr>
        <w:t>i</w:t>
      </w:r>
      <w:r>
        <w:rPr>
          <w:rFonts w:ascii="Arial" w:eastAsia="Times New Roman" w:hAnsi="Arial" w:cs="Arial"/>
          <w:spacing w:val="-5"/>
          <w:sz w:val="14"/>
          <w:szCs w:val="14"/>
        </w:rPr>
        <w:t xml:space="preserve"> </w:t>
      </w:r>
      <w:r>
        <w:rPr>
          <w:rFonts w:ascii="Arial" w:eastAsia="Times New Roman" w:hAnsi="Arial" w:cs="Arial"/>
          <w:spacing w:val="-1"/>
          <w:w w:val="104"/>
          <w:sz w:val="14"/>
          <w:szCs w:val="14"/>
        </w:rPr>
        <w:t>p</w:t>
      </w:r>
      <w:r>
        <w:rPr>
          <w:rFonts w:ascii="Arial" w:eastAsia="Times New Roman" w:hAnsi="Arial" w:cs="Arial"/>
          <w:spacing w:val="-2"/>
          <w:w w:val="104"/>
          <w:sz w:val="14"/>
          <w:szCs w:val="14"/>
        </w:rPr>
        <w:t>o</w:t>
      </w:r>
      <w:r>
        <w:rPr>
          <w:rFonts w:ascii="Arial" w:eastAsia="Times New Roman" w:hAnsi="Arial" w:cs="Arial"/>
          <w:spacing w:val="5"/>
          <w:w w:val="104"/>
          <w:sz w:val="14"/>
          <w:szCs w:val="14"/>
        </w:rPr>
        <w:t>v</w:t>
      </w:r>
      <w:r>
        <w:rPr>
          <w:rFonts w:ascii="Arial" w:eastAsia="Times New Roman" w:hAnsi="Arial" w:cs="Arial"/>
          <w:spacing w:val="-5"/>
          <w:w w:val="104"/>
          <w:sz w:val="14"/>
          <w:szCs w:val="14"/>
        </w:rPr>
        <w:t>i</w:t>
      </w:r>
      <w:r>
        <w:rPr>
          <w:rFonts w:ascii="Arial" w:eastAsia="Times New Roman" w:hAnsi="Arial" w:cs="Arial"/>
          <w:spacing w:val="-2"/>
          <w:w w:val="104"/>
          <w:sz w:val="14"/>
          <w:szCs w:val="14"/>
        </w:rPr>
        <w:t>n</w:t>
      </w:r>
      <w:r>
        <w:rPr>
          <w:rFonts w:ascii="Arial" w:eastAsia="Times New Roman" w:hAnsi="Arial" w:cs="Arial"/>
          <w:spacing w:val="-1"/>
          <w:w w:val="104"/>
          <w:sz w:val="14"/>
          <w:szCs w:val="14"/>
        </w:rPr>
        <w:t>n</w:t>
      </w:r>
      <w:r>
        <w:rPr>
          <w:rFonts w:ascii="Arial" w:eastAsia="Times New Roman" w:hAnsi="Arial" w:cs="Arial"/>
          <w:spacing w:val="-2"/>
          <w:w w:val="104"/>
          <w:sz w:val="14"/>
          <w:szCs w:val="14"/>
        </w:rPr>
        <w:t>o</w:t>
      </w:r>
      <w:r>
        <w:rPr>
          <w:rFonts w:ascii="Arial" w:eastAsia="Times New Roman" w:hAnsi="Arial" w:cs="Arial"/>
          <w:spacing w:val="5"/>
          <w:w w:val="104"/>
          <w:sz w:val="14"/>
          <w:szCs w:val="14"/>
        </w:rPr>
        <w:t>s</w:t>
      </w:r>
      <w:r>
        <w:rPr>
          <w:rFonts w:ascii="Arial" w:eastAsia="Times New Roman" w:hAnsi="Arial" w:cs="Arial"/>
          <w:w w:val="104"/>
          <w:sz w:val="14"/>
          <w:szCs w:val="14"/>
        </w:rPr>
        <w:t>t</w:t>
      </w:r>
      <w:r>
        <w:rPr>
          <w:rFonts w:ascii="Arial" w:eastAsia="Times New Roman" w:hAnsi="Arial" w:cs="Arial"/>
          <w:spacing w:val="-16"/>
          <w:w w:val="104"/>
          <w:sz w:val="14"/>
          <w:szCs w:val="14"/>
        </w:rPr>
        <w:t>m</w:t>
      </w:r>
      <w:r>
        <w:rPr>
          <w:rFonts w:ascii="Arial" w:eastAsia="Times New Roman" w:hAnsi="Arial" w:cs="Arial"/>
          <w:spacing w:val="-6"/>
          <w:w w:val="104"/>
          <w:sz w:val="14"/>
          <w:szCs w:val="14"/>
        </w:rPr>
        <w:t>i</w:t>
      </w:r>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spacing w:val="-1"/>
          <w:w w:val="104"/>
          <w:sz w:val="14"/>
          <w:szCs w:val="14"/>
        </w:rPr>
        <w:t>o</w:t>
      </w:r>
      <w:r>
        <w:rPr>
          <w:rFonts w:ascii="Arial" w:eastAsia="Times New Roman" w:hAnsi="Arial" w:cs="Arial"/>
          <w:spacing w:val="-16"/>
          <w:w w:val="104"/>
          <w:sz w:val="14"/>
          <w:szCs w:val="14"/>
        </w:rPr>
        <w:t>m</w:t>
      </w:r>
      <w:r>
        <w:rPr>
          <w:rFonts w:ascii="Arial" w:eastAsia="Times New Roman" w:hAnsi="Arial" w:cs="Arial"/>
          <w:spacing w:val="-2"/>
          <w:w w:val="104"/>
          <w:sz w:val="14"/>
          <w:szCs w:val="14"/>
        </w:rPr>
        <w:t>e</w:t>
      </w:r>
      <w:r>
        <w:rPr>
          <w:rFonts w:ascii="Arial" w:eastAsia="Times New Roman" w:hAnsi="Arial" w:cs="Arial"/>
          <w:spacing w:val="5"/>
          <w:w w:val="104"/>
          <w:sz w:val="14"/>
          <w:szCs w:val="14"/>
        </w:rPr>
        <w:t>z</w:t>
      </w:r>
      <w:r>
        <w:rPr>
          <w:rFonts w:ascii="Arial" w:eastAsia="Times New Roman" w:hAnsi="Arial" w:cs="Arial"/>
          <w:w w:val="104"/>
          <w:sz w:val="14"/>
          <w:szCs w:val="14"/>
        </w:rPr>
        <w:t>e</w:t>
      </w:r>
      <w:r>
        <w:rPr>
          <w:rFonts w:ascii="Arial" w:eastAsia="Times New Roman" w:hAnsi="Arial" w:cs="Arial"/>
          <w:spacing w:val="-2"/>
          <w:w w:val="104"/>
          <w:sz w:val="14"/>
          <w:szCs w:val="14"/>
        </w:rPr>
        <w:t>n</w:t>
      </w:r>
      <w:r>
        <w:rPr>
          <w:rFonts w:ascii="Arial" w:eastAsia="Times New Roman" w:hAnsi="Arial" w:cs="Arial"/>
          <w:spacing w:val="-14"/>
          <w:w w:val="104"/>
          <w:sz w:val="14"/>
          <w:szCs w:val="14"/>
        </w:rPr>
        <w:t>í</w:t>
      </w:r>
      <w:r>
        <w:rPr>
          <w:rFonts w:ascii="Arial" w:eastAsia="Times New Roman" w:hAnsi="Arial" w:cs="Arial"/>
          <w:spacing w:val="-16"/>
          <w:w w:val="104"/>
          <w:sz w:val="14"/>
          <w:szCs w:val="14"/>
        </w:rPr>
        <w:t>m</w:t>
      </w:r>
      <w:r>
        <w:rPr>
          <w:rFonts w:ascii="Arial" w:eastAsia="Times New Roman" w:hAnsi="Arial" w:cs="Arial"/>
          <w:w w:val="104"/>
          <w:sz w:val="14"/>
          <w:szCs w:val="14"/>
        </w:rPr>
        <w:t>i</w:t>
      </w:r>
      <w:r>
        <w:rPr>
          <w:rFonts w:ascii="Arial" w:eastAsia="Times New Roman" w:hAnsi="Arial" w:cs="Arial"/>
          <w:spacing w:val="-5"/>
          <w:sz w:val="14"/>
          <w:szCs w:val="14"/>
        </w:rPr>
        <w:t xml:space="preserve"> </w:t>
      </w:r>
      <w:r>
        <w:rPr>
          <w:rFonts w:ascii="Arial" w:eastAsia="Times New Roman" w:hAnsi="Arial" w:cs="Arial"/>
          <w:spacing w:val="-1"/>
          <w:w w:val="104"/>
          <w:sz w:val="14"/>
          <w:szCs w:val="14"/>
        </w:rPr>
        <w:t>/</w:t>
      </w:r>
      <w:r>
        <w:rPr>
          <w:rFonts w:ascii="Arial" w:eastAsia="Times New Roman" w:hAnsi="Arial" w:cs="Arial"/>
          <w:w w:val="104"/>
          <w:sz w:val="14"/>
          <w:szCs w:val="14"/>
        </w:rPr>
        <w:t>§</w:t>
      </w:r>
      <w:r>
        <w:rPr>
          <w:rFonts w:ascii="Arial" w:eastAsia="Times New Roman" w:hAnsi="Arial" w:cs="Arial"/>
          <w:spacing w:val="-1"/>
          <w:sz w:val="14"/>
          <w:szCs w:val="14"/>
        </w:rPr>
        <w:t xml:space="preserve"> </w:t>
      </w:r>
      <w:r>
        <w:rPr>
          <w:rFonts w:ascii="Arial" w:eastAsia="Times New Roman" w:hAnsi="Arial" w:cs="Arial"/>
          <w:spacing w:val="-2"/>
          <w:w w:val="104"/>
          <w:sz w:val="14"/>
          <w:szCs w:val="14"/>
        </w:rPr>
        <w:t>5</w:t>
      </w:r>
      <w:r>
        <w:rPr>
          <w:rFonts w:ascii="Arial" w:eastAsia="Times New Roman" w:hAnsi="Arial" w:cs="Arial"/>
          <w:w w:val="104"/>
          <w:sz w:val="14"/>
          <w:szCs w:val="14"/>
        </w:rPr>
        <w:t>8</w:t>
      </w:r>
      <w:r>
        <w:rPr>
          <w:rFonts w:ascii="Arial" w:eastAsia="Times New Roman" w:hAnsi="Arial" w:cs="Arial"/>
          <w:sz w:val="14"/>
          <w:szCs w:val="14"/>
        </w:rPr>
        <w:t xml:space="preserve"> </w:t>
      </w:r>
      <w:proofErr w:type="spellStart"/>
      <w:r>
        <w:rPr>
          <w:rFonts w:ascii="Arial" w:eastAsia="Times New Roman" w:hAnsi="Arial" w:cs="Arial"/>
          <w:spacing w:val="-1"/>
          <w:w w:val="104"/>
          <w:sz w:val="14"/>
          <w:szCs w:val="14"/>
        </w:rPr>
        <w:t>t</w:t>
      </w:r>
      <w:r>
        <w:rPr>
          <w:rFonts w:ascii="Arial" w:eastAsia="Times New Roman" w:hAnsi="Arial" w:cs="Arial"/>
          <w:spacing w:val="5"/>
          <w:w w:val="104"/>
          <w:sz w:val="14"/>
          <w:szCs w:val="14"/>
        </w:rPr>
        <w:t>z</w:t>
      </w:r>
      <w:proofErr w:type="spellEnd"/>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spacing w:val="-1"/>
          <w:w w:val="104"/>
          <w:sz w:val="14"/>
          <w:szCs w:val="14"/>
        </w:rPr>
        <w:t>8</w:t>
      </w:r>
      <w:r>
        <w:rPr>
          <w:rFonts w:ascii="Arial" w:eastAsia="Times New Roman" w:hAnsi="Arial" w:cs="Arial"/>
          <w:w w:val="104"/>
          <w:sz w:val="14"/>
          <w:szCs w:val="14"/>
        </w:rPr>
        <w:t>1</w:t>
      </w:r>
      <w:r>
        <w:rPr>
          <w:rFonts w:ascii="Arial" w:eastAsia="Times New Roman" w:hAnsi="Arial" w:cs="Arial"/>
          <w:spacing w:val="-1"/>
          <w:sz w:val="14"/>
          <w:szCs w:val="14"/>
        </w:rPr>
        <w:t xml:space="preserve"> </w:t>
      </w:r>
      <w:proofErr w:type="spellStart"/>
      <w:r>
        <w:rPr>
          <w:rFonts w:ascii="Arial" w:eastAsia="Times New Roman" w:hAnsi="Arial" w:cs="Arial"/>
          <w:spacing w:val="-1"/>
          <w:w w:val="104"/>
          <w:sz w:val="14"/>
          <w:szCs w:val="14"/>
        </w:rPr>
        <w:t>t</w:t>
      </w:r>
      <w:r>
        <w:rPr>
          <w:rFonts w:ascii="Arial" w:eastAsia="Times New Roman" w:hAnsi="Arial" w:cs="Arial"/>
          <w:spacing w:val="5"/>
          <w:w w:val="104"/>
          <w:sz w:val="14"/>
          <w:szCs w:val="14"/>
        </w:rPr>
        <w:t>z</w:t>
      </w:r>
      <w:r>
        <w:rPr>
          <w:rFonts w:ascii="Arial" w:eastAsia="Times New Roman" w:hAnsi="Arial" w:cs="Arial"/>
          <w:w w:val="104"/>
          <w:sz w:val="14"/>
          <w:szCs w:val="14"/>
        </w:rPr>
        <w:t>n</w:t>
      </w:r>
      <w:proofErr w:type="spellEnd"/>
      <w:r>
        <w:rPr>
          <w:rFonts w:ascii="Arial" w:eastAsia="Times New Roman" w:hAnsi="Arial" w:cs="Arial"/>
          <w:w w:val="104"/>
          <w:sz w:val="14"/>
          <w:szCs w:val="14"/>
        </w:rPr>
        <w:t>/</w:t>
      </w:r>
      <w:bookmarkStart w:id="32" w:name="_GoBack"/>
      <w:bookmarkEnd w:id="32"/>
    </w:p>
    <w:p w:rsidR="00DD66BB" w:rsidRDefault="00DD66BB" w:rsidP="00DD66BB">
      <w:pPr>
        <w:widowControl w:val="0"/>
        <w:autoSpaceDE w:val="0"/>
        <w:autoSpaceDN w:val="0"/>
        <w:adjustRightInd w:val="0"/>
        <w:spacing w:after="12" w:line="40" w:lineRule="exact"/>
        <w:rPr>
          <w:rFonts w:ascii="Arial" w:eastAsia="Times New Roman" w:hAnsi="Arial" w:cs="Arial"/>
          <w:sz w:val="4"/>
          <w:szCs w:val="4"/>
        </w:rPr>
      </w:pPr>
    </w:p>
    <w:p w:rsidR="00DD66BB" w:rsidRDefault="00DD66BB" w:rsidP="00DD66BB">
      <w:pPr>
        <w:widowControl w:val="0"/>
        <w:autoSpaceDE w:val="0"/>
        <w:autoSpaceDN w:val="0"/>
        <w:adjustRightInd w:val="0"/>
        <w:spacing w:after="0" w:line="240" w:lineRule="auto"/>
        <w:ind w:left="41" w:right="-20"/>
        <w:rPr>
          <w:rFonts w:ascii="Arial" w:eastAsia="Times New Roman" w:hAnsi="Arial" w:cs="Arial"/>
          <w:w w:val="104"/>
          <w:sz w:val="14"/>
          <w:szCs w:val="14"/>
        </w:rPr>
      </w:pPr>
      <w:r>
        <w:rPr>
          <w:rFonts w:ascii="Arial" w:eastAsia="Times New Roman" w:hAnsi="Arial" w:cs="Arial"/>
          <w:b/>
          <w:bCs/>
          <w:w w:val="104"/>
          <w:sz w:val="14"/>
          <w:szCs w:val="14"/>
        </w:rPr>
        <w:t>v</w:t>
      </w:r>
      <w:r>
        <w:rPr>
          <w:rFonts w:ascii="Arial" w:eastAsia="Times New Roman" w:hAnsi="Arial" w:cs="Arial"/>
          <w:sz w:val="14"/>
          <w:szCs w:val="14"/>
        </w:rPr>
        <w:t xml:space="preserve"> </w:t>
      </w:r>
      <w:proofErr w:type="gramStart"/>
      <w:r>
        <w:rPr>
          <w:rFonts w:ascii="Arial" w:eastAsia="Times New Roman" w:hAnsi="Arial" w:cs="Arial"/>
          <w:b/>
          <w:bCs/>
          <w:spacing w:val="-5"/>
          <w:w w:val="104"/>
          <w:sz w:val="14"/>
          <w:szCs w:val="14"/>
        </w:rPr>
        <w:t>P</w:t>
      </w:r>
      <w:r>
        <w:rPr>
          <w:rFonts w:ascii="Arial" w:eastAsia="Times New Roman" w:hAnsi="Arial" w:cs="Arial"/>
          <w:b/>
          <w:bCs/>
          <w:spacing w:val="-8"/>
          <w:w w:val="104"/>
          <w:sz w:val="14"/>
          <w:szCs w:val="14"/>
        </w:rPr>
        <w:t>O</w:t>
      </w:r>
      <w:r>
        <w:rPr>
          <w:rFonts w:ascii="Arial" w:eastAsia="Times New Roman" w:hAnsi="Arial" w:cs="Arial"/>
          <w:b/>
          <w:bCs/>
          <w:spacing w:val="27"/>
          <w:w w:val="104"/>
          <w:sz w:val="14"/>
          <w:szCs w:val="14"/>
        </w:rPr>
        <w:t>D</w:t>
      </w:r>
      <w:r>
        <w:rPr>
          <w:rFonts w:ascii="Arial" w:eastAsia="Times New Roman" w:hAnsi="Arial" w:cs="Arial"/>
          <w:spacing w:val="4"/>
          <w:w w:val="104"/>
          <w:sz w:val="14"/>
          <w:szCs w:val="14"/>
        </w:rPr>
        <w:t>(</w:t>
      </w:r>
      <w:r>
        <w:rPr>
          <w:rFonts w:ascii="Arial" w:eastAsia="Times New Roman" w:hAnsi="Arial" w:cs="Arial"/>
          <w:spacing w:val="-1"/>
          <w:w w:val="104"/>
          <w:sz w:val="14"/>
          <w:szCs w:val="14"/>
        </w:rPr>
        <w:t>d</w:t>
      </w:r>
      <w:r>
        <w:rPr>
          <w:rFonts w:ascii="Arial" w:eastAsia="Times New Roman" w:hAnsi="Arial" w:cs="Arial"/>
          <w:spacing w:val="-2"/>
          <w:w w:val="104"/>
          <w:sz w:val="14"/>
          <w:szCs w:val="14"/>
        </w:rPr>
        <w:t>o</w:t>
      </w:r>
      <w:r>
        <w:rPr>
          <w:rFonts w:ascii="Arial" w:eastAsia="Times New Roman" w:hAnsi="Arial" w:cs="Arial"/>
          <w:spacing w:val="-1"/>
          <w:w w:val="104"/>
          <w:sz w:val="14"/>
          <w:szCs w:val="14"/>
        </w:rPr>
        <w:t>h</w:t>
      </w:r>
      <w:r>
        <w:rPr>
          <w:rFonts w:ascii="Arial" w:eastAsia="Times New Roman" w:hAnsi="Arial" w:cs="Arial"/>
          <w:spacing w:val="-6"/>
          <w:w w:val="104"/>
          <w:sz w:val="14"/>
          <w:szCs w:val="14"/>
        </w:rPr>
        <w:t>l</w:t>
      </w:r>
      <w:r>
        <w:rPr>
          <w:rFonts w:ascii="Arial" w:eastAsia="Times New Roman" w:hAnsi="Arial" w:cs="Arial"/>
          <w:spacing w:val="-2"/>
          <w:w w:val="104"/>
          <w:sz w:val="14"/>
          <w:szCs w:val="14"/>
        </w:rPr>
        <w:t>ed</w:t>
      </w:r>
      <w:proofErr w:type="gramEnd"/>
      <w:r>
        <w:rPr>
          <w:rFonts w:ascii="Arial" w:eastAsia="Times New Roman" w:hAnsi="Arial" w:cs="Arial"/>
          <w:spacing w:val="3"/>
          <w:w w:val="104"/>
          <w:sz w:val="14"/>
          <w:szCs w:val="14"/>
        </w:rPr>
        <w:t>)</w:t>
      </w:r>
      <w:r>
        <w:rPr>
          <w:rFonts w:ascii="Arial" w:eastAsia="Times New Roman" w:hAnsi="Arial" w:cs="Arial"/>
          <w:spacing w:val="5"/>
          <w:w w:val="104"/>
          <w:sz w:val="14"/>
          <w:szCs w:val="14"/>
        </w:rPr>
        <w:t>-</w:t>
      </w:r>
      <w:r>
        <w:rPr>
          <w:rFonts w:ascii="Arial" w:eastAsia="Times New Roman" w:hAnsi="Arial" w:cs="Arial"/>
          <w:spacing w:val="-1"/>
          <w:w w:val="104"/>
          <w:sz w:val="14"/>
          <w:szCs w:val="14"/>
        </w:rPr>
        <w:t>p</w:t>
      </w:r>
      <w:r>
        <w:rPr>
          <w:rFonts w:ascii="Arial" w:eastAsia="Times New Roman" w:hAnsi="Arial" w:cs="Arial"/>
          <w:spacing w:val="-2"/>
          <w:w w:val="104"/>
          <w:sz w:val="14"/>
          <w:szCs w:val="14"/>
        </w:rPr>
        <w:t>od</w:t>
      </w:r>
      <w:r>
        <w:rPr>
          <w:rFonts w:ascii="Arial" w:eastAsia="Times New Roman" w:hAnsi="Arial" w:cs="Arial"/>
          <w:spacing w:val="-16"/>
          <w:w w:val="104"/>
          <w:sz w:val="14"/>
          <w:szCs w:val="14"/>
        </w:rPr>
        <w:t>m</w:t>
      </w:r>
      <w:r>
        <w:rPr>
          <w:rFonts w:ascii="Arial" w:eastAsia="Times New Roman" w:hAnsi="Arial" w:cs="Arial"/>
          <w:spacing w:val="-14"/>
          <w:w w:val="104"/>
          <w:sz w:val="14"/>
          <w:szCs w:val="14"/>
        </w:rPr>
        <w:t>í</w:t>
      </w:r>
      <w:r>
        <w:rPr>
          <w:rFonts w:ascii="Arial" w:eastAsia="Times New Roman" w:hAnsi="Arial" w:cs="Arial"/>
          <w:spacing w:val="-2"/>
          <w:w w:val="104"/>
          <w:sz w:val="14"/>
          <w:szCs w:val="14"/>
        </w:rPr>
        <w:t>n</w:t>
      </w:r>
      <w:r>
        <w:rPr>
          <w:rFonts w:ascii="Arial" w:eastAsia="Times New Roman" w:hAnsi="Arial" w:cs="Arial"/>
          <w:spacing w:val="-1"/>
          <w:w w:val="104"/>
          <w:sz w:val="14"/>
          <w:szCs w:val="14"/>
        </w:rPr>
        <w:t>ě</w:t>
      </w:r>
      <w:r>
        <w:rPr>
          <w:rFonts w:ascii="Arial" w:eastAsia="Times New Roman" w:hAnsi="Arial" w:cs="Arial"/>
          <w:spacing w:val="-2"/>
          <w:w w:val="104"/>
          <w:sz w:val="14"/>
          <w:szCs w:val="14"/>
        </w:rPr>
        <w:t>n</w:t>
      </w:r>
      <w:r>
        <w:rPr>
          <w:rFonts w:ascii="Arial" w:eastAsia="Times New Roman" w:hAnsi="Arial" w:cs="Arial"/>
          <w:w w:val="104"/>
          <w:sz w:val="14"/>
          <w:szCs w:val="14"/>
        </w:rPr>
        <w:t>é</w:t>
      </w:r>
      <w:r>
        <w:rPr>
          <w:rFonts w:ascii="Arial" w:eastAsia="Times New Roman" w:hAnsi="Arial" w:cs="Arial"/>
          <w:spacing w:val="-1"/>
          <w:sz w:val="14"/>
          <w:szCs w:val="14"/>
        </w:rPr>
        <w:t xml:space="preserve"> </w:t>
      </w:r>
      <w:proofErr w:type="spellStart"/>
      <w:r>
        <w:rPr>
          <w:rFonts w:ascii="Arial" w:eastAsia="Times New Roman" w:hAnsi="Arial" w:cs="Arial"/>
          <w:spacing w:val="-2"/>
          <w:w w:val="104"/>
          <w:sz w:val="14"/>
          <w:szCs w:val="14"/>
        </w:rPr>
        <w:t>o</w:t>
      </w:r>
      <w:r>
        <w:rPr>
          <w:rFonts w:ascii="Arial" w:eastAsia="Times New Roman" w:hAnsi="Arial" w:cs="Arial"/>
          <w:spacing w:val="-1"/>
          <w:w w:val="104"/>
          <w:sz w:val="14"/>
          <w:szCs w:val="14"/>
        </w:rPr>
        <w:t>d</w:t>
      </w:r>
      <w:r>
        <w:rPr>
          <w:rFonts w:ascii="Arial" w:eastAsia="Times New Roman" w:hAnsi="Arial" w:cs="Arial"/>
          <w:spacing w:val="5"/>
          <w:w w:val="104"/>
          <w:sz w:val="14"/>
          <w:szCs w:val="14"/>
        </w:rPr>
        <w:t>s</w:t>
      </w:r>
      <w:r>
        <w:rPr>
          <w:rFonts w:ascii="Arial" w:eastAsia="Times New Roman" w:hAnsi="Arial" w:cs="Arial"/>
          <w:spacing w:val="-1"/>
          <w:w w:val="104"/>
          <w:sz w:val="14"/>
          <w:szCs w:val="14"/>
        </w:rPr>
        <w:t>o</w:t>
      </w:r>
      <w:r>
        <w:rPr>
          <w:rFonts w:ascii="Arial" w:eastAsia="Times New Roman" w:hAnsi="Arial" w:cs="Arial"/>
          <w:spacing w:val="-2"/>
          <w:w w:val="104"/>
          <w:sz w:val="14"/>
          <w:szCs w:val="14"/>
        </w:rPr>
        <w:t>u</w:t>
      </w:r>
      <w:r>
        <w:rPr>
          <w:rFonts w:ascii="Arial" w:eastAsia="Times New Roman" w:hAnsi="Arial" w:cs="Arial"/>
          <w:spacing w:val="6"/>
          <w:w w:val="104"/>
          <w:sz w:val="14"/>
          <w:szCs w:val="14"/>
        </w:rPr>
        <w:t>z</w:t>
      </w:r>
      <w:r>
        <w:rPr>
          <w:rFonts w:ascii="Arial" w:eastAsia="Times New Roman" w:hAnsi="Arial" w:cs="Arial"/>
          <w:spacing w:val="-1"/>
          <w:w w:val="104"/>
          <w:sz w:val="14"/>
          <w:szCs w:val="14"/>
        </w:rPr>
        <w:t>e</w:t>
      </w:r>
      <w:r>
        <w:rPr>
          <w:rFonts w:ascii="Arial" w:eastAsia="Times New Roman" w:hAnsi="Arial" w:cs="Arial"/>
          <w:spacing w:val="-2"/>
          <w:w w:val="104"/>
          <w:sz w:val="14"/>
          <w:szCs w:val="14"/>
        </w:rPr>
        <w:t>n</w:t>
      </w:r>
      <w:r>
        <w:rPr>
          <w:rFonts w:ascii="Arial" w:eastAsia="Times New Roman" w:hAnsi="Arial" w:cs="Arial"/>
          <w:spacing w:val="25"/>
          <w:w w:val="104"/>
          <w:sz w:val="14"/>
          <w:szCs w:val="14"/>
        </w:rPr>
        <w:t>í</w:t>
      </w:r>
      <w:r>
        <w:rPr>
          <w:rFonts w:ascii="Arial" w:eastAsia="Times New Roman" w:hAnsi="Arial" w:cs="Arial"/>
          <w:w w:val="104"/>
          <w:sz w:val="14"/>
          <w:szCs w:val="14"/>
        </w:rPr>
        <w:t>k</w:t>
      </w:r>
      <w:proofErr w:type="spellEnd"/>
      <w:r>
        <w:rPr>
          <w:rFonts w:ascii="Arial" w:eastAsia="Times New Roman" w:hAnsi="Arial" w:cs="Arial"/>
          <w:spacing w:val="-5"/>
          <w:sz w:val="14"/>
          <w:szCs w:val="14"/>
        </w:rPr>
        <w:t xml:space="preserve"> </w:t>
      </w:r>
      <w:r>
        <w:rPr>
          <w:rFonts w:ascii="Arial" w:eastAsia="Times New Roman" w:hAnsi="Arial" w:cs="Arial"/>
          <w:spacing w:val="-1"/>
          <w:w w:val="104"/>
          <w:sz w:val="14"/>
          <w:szCs w:val="14"/>
        </w:rPr>
        <w:t>t</w:t>
      </w:r>
      <w:r>
        <w:rPr>
          <w:rFonts w:ascii="Arial" w:eastAsia="Times New Roman" w:hAnsi="Arial" w:cs="Arial"/>
          <w:spacing w:val="3"/>
          <w:w w:val="104"/>
          <w:sz w:val="14"/>
          <w:szCs w:val="14"/>
        </w:rPr>
        <w:t>r</w:t>
      </w:r>
      <w:r>
        <w:rPr>
          <w:rFonts w:ascii="Arial" w:eastAsia="Times New Roman" w:hAnsi="Arial" w:cs="Arial"/>
          <w:w w:val="104"/>
          <w:sz w:val="14"/>
          <w:szCs w:val="14"/>
        </w:rPr>
        <w:t>e</w:t>
      </w:r>
      <w:r>
        <w:rPr>
          <w:rFonts w:ascii="Arial" w:eastAsia="Times New Roman" w:hAnsi="Arial" w:cs="Arial"/>
          <w:spacing w:val="5"/>
          <w:w w:val="104"/>
          <w:sz w:val="14"/>
          <w:szCs w:val="14"/>
        </w:rPr>
        <w:t>s</w:t>
      </w:r>
      <w:r>
        <w:rPr>
          <w:rFonts w:ascii="Arial" w:eastAsia="Times New Roman" w:hAnsi="Arial" w:cs="Arial"/>
          <w:w w:val="104"/>
          <w:sz w:val="14"/>
          <w:szCs w:val="14"/>
        </w:rPr>
        <w:t>tu</w:t>
      </w:r>
      <w:r>
        <w:rPr>
          <w:rFonts w:ascii="Arial" w:eastAsia="Times New Roman" w:hAnsi="Arial" w:cs="Arial"/>
          <w:spacing w:val="-1"/>
          <w:sz w:val="14"/>
          <w:szCs w:val="14"/>
        </w:rPr>
        <w:t xml:space="preserve"> </w:t>
      </w:r>
      <w:proofErr w:type="spellStart"/>
      <w:r>
        <w:rPr>
          <w:rFonts w:ascii="Arial" w:eastAsia="Times New Roman" w:hAnsi="Arial" w:cs="Arial"/>
          <w:spacing w:val="-1"/>
          <w:w w:val="104"/>
          <w:sz w:val="14"/>
          <w:szCs w:val="14"/>
        </w:rPr>
        <w:t>o</w:t>
      </w:r>
      <w:r>
        <w:rPr>
          <w:rFonts w:ascii="Arial" w:eastAsia="Times New Roman" w:hAnsi="Arial" w:cs="Arial"/>
          <w:spacing w:val="-2"/>
          <w:w w:val="104"/>
          <w:sz w:val="14"/>
          <w:szCs w:val="14"/>
        </w:rPr>
        <w:t>dně</w:t>
      </w:r>
      <w:r>
        <w:rPr>
          <w:rFonts w:ascii="Arial" w:eastAsia="Times New Roman" w:hAnsi="Arial" w:cs="Arial"/>
          <w:spacing w:val="-1"/>
          <w:w w:val="104"/>
          <w:sz w:val="14"/>
          <w:szCs w:val="14"/>
        </w:rPr>
        <w:t>t</w:t>
      </w:r>
      <w:r>
        <w:rPr>
          <w:rFonts w:ascii="Arial" w:eastAsia="Times New Roman" w:hAnsi="Arial" w:cs="Arial"/>
          <w:spacing w:val="25"/>
          <w:w w:val="104"/>
          <w:sz w:val="14"/>
          <w:szCs w:val="14"/>
        </w:rPr>
        <w:t>í</w:t>
      </w:r>
      <w:r>
        <w:rPr>
          <w:rFonts w:ascii="Arial" w:eastAsia="Times New Roman" w:hAnsi="Arial" w:cs="Arial"/>
          <w:spacing w:val="6"/>
          <w:w w:val="104"/>
          <w:sz w:val="14"/>
          <w:szCs w:val="14"/>
        </w:rPr>
        <w:t>s</w:t>
      </w:r>
      <w:r>
        <w:rPr>
          <w:rFonts w:ascii="Arial" w:eastAsia="Times New Roman" w:hAnsi="Arial" w:cs="Arial"/>
          <w:spacing w:val="7"/>
          <w:w w:val="104"/>
          <w:sz w:val="14"/>
          <w:szCs w:val="14"/>
        </w:rPr>
        <w:t>v</w:t>
      </w:r>
      <w:r>
        <w:rPr>
          <w:rFonts w:ascii="Arial" w:eastAsia="Times New Roman" w:hAnsi="Arial" w:cs="Arial"/>
          <w:spacing w:val="-1"/>
          <w:w w:val="104"/>
          <w:sz w:val="14"/>
          <w:szCs w:val="14"/>
        </w:rPr>
        <w:t>o</w:t>
      </w:r>
      <w:r>
        <w:rPr>
          <w:rFonts w:ascii="Arial" w:eastAsia="Times New Roman" w:hAnsi="Arial" w:cs="Arial"/>
          <w:spacing w:val="-2"/>
          <w:w w:val="104"/>
          <w:sz w:val="14"/>
          <w:szCs w:val="14"/>
        </w:rPr>
        <w:t>bo</w:t>
      </w:r>
      <w:r>
        <w:rPr>
          <w:rFonts w:ascii="Arial" w:eastAsia="Times New Roman" w:hAnsi="Arial" w:cs="Arial"/>
          <w:spacing w:val="-1"/>
          <w:w w:val="104"/>
          <w:sz w:val="14"/>
          <w:szCs w:val="14"/>
        </w:rPr>
        <w:t>d</w:t>
      </w:r>
      <w:r>
        <w:rPr>
          <w:rFonts w:ascii="Arial" w:eastAsia="Times New Roman" w:hAnsi="Arial" w:cs="Arial"/>
          <w:w w:val="104"/>
          <w:sz w:val="14"/>
          <w:szCs w:val="14"/>
        </w:rPr>
        <w:t>y</w:t>
      </w:r>
      <w:proofErr w:type="spellEnd"/>
      <w:r>
        <w:rPr>
          <w:rFonts w:ascii="Arial" w:eastAsia="Times New Roman" w:hAnsi="Arial" w:cs="Arial"/>
          <w:spacing w:val="6"/>
          <w:sz w:val="14"/>
          <w:szCs w:val="14"/>
        </w:rPr>
        <w:t xml:space="preserve"> </w:t>
      </w:r>
      <w:r>
        <w:rPr>
          <w:rFonts w:ascii="Arial" w:eastAsia="Times New Roman" w:hAnsi="Arial" w:cs="Arial"/>
          <w:w w:val="104"/>
          <w:sz w:val="14"/>
          <w:szCs w:val="14"/>
        </w:rPr>
        <w:t>s</w:t>
      </w:r>
      <w:r>
        <w:rPr>
          <w:rFonts w:ascii="Arial" w:eastAsia="Times New Roman" w:hAnsi="Arial" w:cs="Arial"/>
          <w:spacing w:val="7"/>
          <w:sz w:val="14"/>
          <w:szCs w:val="14"/>
        </w:rPr>
        <w:t xml:space="preserve"> </w:t>
      </w:r>
      <w:proofErr w:type="spellStart"/>
      <w:r>
        <w:rPr>
          <w:rFonts w:ascii="Arial" w:eastAsia="Times New Roman" w:hAnsi="Arial" w:cs="Arial"/>
          <w:spacing w:val="-1"/>
          <w:w w:val="104"/>
          <w:sz w:val="14"/>
          <w:szCs w:val="14"/>
        </w:rPr>
        <w:t>u</w:t>
      </w:r>
      <w:r>
        <w:rPr>
          <w:rFonts w:ascii="Arial" w:eastAsia="Times New Roman" w:hAnsi="Arial" w:cs="Arial"/>
          <w:spacing w:val="-6"/>
          <w:w w:val="104"/>
          <w:sz w:val="14"/>
          <w:szCs w:val="14"/>
        </w:rPr>
        <w:t>l</w:t>
      </w:r>
      <w:r>
        <w:rPr>
          <w:rFonts w:ascii="Arial" w:eastAsia="Times New Roman" w:hAnsi="Arial" w:cs="Arial"/>
          <w:spacing w:val="-1"/>
          <w:w w:val="104"/>
          <w:sz w:val="14"/>
          <w:szCs w:val="14"/>
        </w:rPr>
        <w:t>o</w:t>
      </w:r>
      <w:r>
        <w:rPr>
          <w:rFonts w:ascii="Arial" w:eastAsia="Times New Roman" w:hAnsi="Arial" w:cs="Arial"/>
          <w:spacing w:val="5"/>
          <w:w w:val="104"/>
          <w:sz w:val="14"/>
          <w:szCs w:val="14"/>
        </w:rPr>
        <w:t>ž</w:t>
      </w:r>
      <w:r>
        <w:rPr>
          <w:rFonts w:ascii="Arial" w:eastAsia="Times New Roman" w:hAnsi="Arial" w:cs="Arial"/>
          <w:spacing w:val="-1"/>
          <w:w w:val="104"/>
          <w:sz w:val="14"/>
          <w:szCs w:val="14"/>
        </w:rPr>
        <w:t>e</w:t>
      </w:r>
      <w:r>
        <w:rPr>
          <w:rFonts w:ascii="Arial" w:eastAsia="Times New Roman" w:hAnsi="Arial" w:cs="Arial"/>
          <w:spacing w:val="-2"/>
          <w:w w:val="104"/>
          <w:sz w:val="14"/>
          <w:szCs w:val="14"/>
        </w:rPr>
        <w:t>n</w:t>
      </w:r>
      <w:r>
        <w:rPr>
          <w:rFonts w:ascii="Arial" w:eastAsia="Times New Roman" w:hAnsi="Arial" w:cs="Arial"/>
          <w:spacing w:val="6"/>
          <w:w w:val="104"/>
          <w:sz w:val="14"/>
          <w:szCs w:val="14"/>
        </w:rPr>
        <w:t>ý</w:t>
      </w:r>
      <w:r>
        <w:rPr>
          <w:rFonts w:ascii="Arial" w:eastAsia="Times New Roman" w:hAnsi="Arial" w:cs="Arial"/>
          <w:spacing w:val="24"/>
          <w:w w:val="104"/>
          <w:sz w:val="14"/>
          <w:szCs w:val="14"/>
        </w:rPr>
        <w:t>m</w:t>
      </w:r>
      <w:r>
        <w:rPr>
          <w:rFonts w:ascii="Arial" w:eastAsia="Times New Roman" w:hAnsi="Arial" w:cs="Arial"/>
          <w:spacing w:val="-1"/>
          <w:w w:val="104"/>
          <w:sz w:val="14"/>
          <w:szCs w:val="14"/>
        </w:rPr>
        <w:t>d</w:t>
      </w:r>
      <w:r>
        <w:rPr>
          <w:rFonts w:ascii="Arial" w:eastAsia="Times New Roman" w:hAnsi="Arial" w:cs="Arial"/>
          <w:spacing w:val="-2"/>
          <w:w w:val="104"/>
          <w:sz w:val="14"/>
          <w:szCs w:val="14"/>
        </w:rPr>
        <w:t>oh</w:t>
      </w:r>
      <w:r>
        <w:rPr>
          <w:rFonts w:ascii="Arial" w:eastAsia="Times New Roman" w:hAnsi="Arial" w:cs="Arial"/>
          <w:spacing w:val="-6"/>
          <w:w w:val="104"/>
          <w:sz w:val="14"/>
          <w:szCs w:val="14"/>
        </w:rPr>
        <w:t>l</w:t>
      </w:r>
      <w:r>
        <w:rPr>
          <w:rFonts w:ascii="Arial" w:eastAsia="Times New Roman" w:hAnsi="Arial" w:cs="Arial"/>
          <w:spacing w:val="-1"/>
          <w:w w:val="104"/>
          <w:sz w:val="14"/>
          <w:szCs w:val="14"/>
        </w:rPr>
        <w:t>e</w:t>
      </w:r>
      <w:r>
        <w:rPr>
          <w:rFonts w:ascii="Arial" w:eastAsia="Times New Roman" w:hAnsi="Arial" w:cs="Arial"/>
          <w:spacing w:val="-2"/>
          <w:w w:val="104"/>
          <w:sz w:val="14"/>
          <w:szCs w:val="14"/>
        </w:rPr>
        <w:t>de</w:t>
      </w:r>
      <w:r>
        <w:rPr>
          <w:rFonts w:ascii="Arial" w:eastAsia="Times New Roman" w:hAnsi="Arial" w:cs="Arial"/>
          <w:spacing w:val="23"/>
          <w:w w:val="104"/>
          <w:sz w:val="14"/>
          <w:szCs w:val="14"/>
        </w:rPr>
        <w:t>m</w:t>
      </w:r>
      <w:proofErr w:type="spellEnd"/>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spacing w:val="-2"/>
          <w:w w:val="104"/>
          <w:sz w:val="14"/>
          <w:szCs w:val="14"/>
        </w:rPr>
        <w:t>60</w:t>
      </w:r>
      <w:r>
        <w:rPr>
          <w:rFonts w:ascii="Arial" w:eastAsia="Times New Roman" w:hAnsi="Arial" w:cs="Arial"/>
          <w:w w:val="104"/>
          <w:sz w:val="14"/>
          <w:szCs w:val="14"/>
        </w:rPr>
        <w:t>a</w:t>
      </w:r>
      <w:r>
        <w:rPr>
          <w:rFonts w:ascii="Arial" w:eastAsia="Times New Roman" w:hAnsi="Arial" w:cs="Arial"/>
          <w:spacing w:val="-1"/>
          <w:sz w:val="14"/>
          <w:szCs w:val="14"/>
        </w:rPr>
        <w:t xml:space="preserve"> </w:t>
      </w:r>
      <w:proofErr w:type="spellStart"/>
      <w:r>
        <w:rPr>
          <w:rFonts w:ascii="Arial" w:eastAsia="Times New Roman" w:hAnsi="Arial" w:cs="Arial"/>
          <w:spacing w:val="-1"/>
          <w:w w:val="104"/>
          <w:sz w:val="14"/>
          <w:szCs w:val="14"/>
        </w:rPr>
        <w:t>t</w:t>
      </w:r>
      <w:r>
        <w:rPr>
          <w:rFonts w:ascii="Arial" w:eastAsia="Times New Roman" w:hAnsi="Arial" w:cs="Arial"/>
          <w:spacing w:val="6"/>
          <w:w w:val="104"/>
          <w:sz w:val="14"/>
          <w:szCs w:val="14"/>
        </w:rPr>
        <w:t>z</w:t>
      </w:r>
      <w:proofErr w:type="spellEnd"/>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spacing w:val="-2"/>
          <w:w w:val="104"/>
          <w:sz w:val="14"/>
          <w:szCs w:val="14"/>
        </w:rPr>
        <w:t>8</w:t>
      </w:r>
      <w:r>
        <w:rPr>
          <w:rFonts w:ascii="Arial" w:eastAsia="Times New Roman" w:hAnsi="Arial" w:cs="Arial"/>
          <w:w w:val="104"/>
          <w:sz w:val="14"/>
          <w:szCs w:val="14"/>
        </w:rPr>
        <w:t>4</w:t>
      </w:r>
      <w:r>
        <w:rPr>
          <w:rFonts w:ascii="Arial" w:eastAsia="Times New Roman" w:hAnsi="Arial" w:cs="Arial"/>
          <w:sz w:val="14"/>
          <w:szCs w:val="14"/>
        </w:rPr>
        <w:t xml:space="preserve"> </w:t>
      </w:r>
      <w:proofErr w:type="spellStart"/>
      <w:r>
        <w:rPr>
          <w:rFonts w:ascii="Arial" w:eastAsia="Times New Roman" w:hAnsi="Arial" w:cs="Arial"/>
          <w:spacing w:val="-1"/>
          <w:w w:val="104"/>
          <w:sz w:val="14"/>
          <w:szCs w:val="14"/>
        </w:rPr>
        <w:t>t</w:t>
      </w:r>
      <w:r>
        <w:rPr>
          <w:rFonts w:ascii="Arial" w:eastAsia="Times New Roman" w:hAnsi="Arial" w:cs="Arial"/>
          <w:spacing w:val="5"/>
          <w:w w:val="104"/>
          <w:sz w:val="14"/>
          <w:szCs w:val="14"/>
        </w:rPr>
        <w:t>z</w:t>
      </w:r>
      <w:r>
        <w:rPr>
          <w:rFonts w:ascii="Arial" w:eastAsia="Times New Roman" w:hAnsi="Arial" w:cs="Arial"/>
          <w:spacing w:val="-1"/>
          <w:w w:val="104"/>
          <w:sz w:val="14"/>
          <w:szCs w:val="14"/>
        </w:rPr>
        <w:t>n</w:t>
      </w:r>
      <w:proofErr w:type="spellEnd"/>
      <w:r>
        <w:rPr>
          <w:rFonts w:ascii="Arial" w:eastAsia="Times New Roman" w:hAnsi="Arial" w:cs="Arial"/>
          <w:w w:val="104"/>
          <w:sz w:val="14"/>
          <w:szCs w:val="14"/>
        </w:rPr>
        <w:t>/</w:t>
      </w:r>
    </w:p>
    <w:p w:rsidR="00DD66BB" w:rsidRDefault="00DD66BB" w:rsidP="00DD66BB">
      <w:pPr>
        <w:widowControl w:val="0"/>
        <w:autoSpaceDE w:val="0"/>
        <w:autoSpaceDN w:val="0"/>
        <w:adjustRightInd w:val="0"/>
        <w:spacing w:after="0" w:line="240" w:lineRule="auto"/>
        <w:ind w:left="41" w:right="-20"/>
        <w:rPr>
          <w:rFonts w:ascii="Arial" w:eastAsia="Times New Roman" w:hAnsi="Arial" w:cs="Arial"/>
          <w:w w:val="104"/>
          <w:sz w:val="14"/>
          <w:szCs w:val="14"/>
        </w:rPr>
      </w:pPr>
      <w:r>
        <w:rPr>
          <w:rFonts w:ascii="Arial" w:eastAsia="Times New Roman" w:hAnsi="Arial" w:cs="Arial"/>
          <w:b/>
          <w:bCs/>
          <w:w w:val="104"/>
          <w:sz w:val="14"/>
          <w:szCs w:val="14"/>
        </w:rPr>
        <w:t>v</w:t>
      </w:r>
      <w:r>
        <w:rPr>
          <w:rFonts w:ascii="Arial" w:eastAsia="Times New Roman" w:hAnsi="Arial" w:cs="Arial"/>
          <w:sz w:val="14"/>
          <w:szCs w:val="14"/>
        </w:rPr>
        <w:t xml:space="preserve"> </w:t>
      </w:r>
      <w:r>
        <w:rPr>
          <w:rFonts w:ascii="Arial" w:eastAsia="Times New Roman" w:hAnsi="Arial" w:cs="Arial"/>
          <w:b/>
          <w:bCs/>
          <w:spacing w:val="-5"/>
          <w:w w:val="104"/>
          <w:sz w:val="14"/>
          <w:szCs w:val="14"/>
        </w:rPr>
        <w:t>P</w:t>
      </w:r>
      <w:r>
        <w:rPr>
          <w:rFonts w:ascii="Arial" w:eastAsia="Times New Roman" w:hAnsi="Arial" w:cs="Arial"/>
          <w:b/>
          <w:bCs/>
          <w:w w:val="104"/>
          <w:sz w:val="14"/>
          <w:szCs w:val="14"/>
        </w:rPr>
        <w:t>P</w:t>
      </w:r>
      <w:r>
        <w:rPr>
          <w:rFonts w:ascii="Arial" w:eastAsia="Times New Roman" w:hAnsi="Arial" w:cs="Arial"/>
          <w:spacing w:val="-3"/>
          <w:sz w:val="14"/>
          <w:szCs w:val="14"/>
        </w:rPr>
        <w:t xml:space="preserve"> </w:t>
      </w:r>
      <w:proofErr w:type="spellStart"/>
      <w:r>
        <w:rPr>
          <w:rFonts w:ascii="Arial" w:eastAsia="Times New Roman" w:hAnsi="Arial" w:cs="Arial"/>
          <w:spacing w:val="-2"/>
          <w:w w:val="104"/>
          <w:sz w:val="14"/>
          <w:szCs w:val="14"/>
        </w:rPr>
        <w:t>po</w:t>
      </w:r>
      <w:r>
        <w:rPr>
          <w:rFonts w:ascii="Arial" w:eastAsia="Times New Roman" w:hAnsi="Arial" w:cs="Arial"/>
          <w:spacing w:val="5"/>
          <w:w w:val="104"/>
          <w:sz w:val="14"/>
          <w:szCs w:val="14"/>
        </w:rPr>
        <w:t>v</w:t>
      </w:r>
      <w:proofErr w:type="spellEnd"/>
      <w:r>
        <w:rPr>
          <w:rFonts w:ascii="Arial" w:eastAsia="Times New Roman" w:hAnsi="Arial" w:cs="Arial"/>
          <w:w w:val="104"/>
          <w:sz w:val="14"/>
          <w:szCs w:val="14"/>
        </w:rPr>
        <w:t>/</w:t>
      </w:r>
      <w:r>
        <w:rPr>
          <w:rFonts w:ascii="Arial" w:eastAsia="Times New Roman" w:hAnsi="Arial" w:cs="Arial"/>
          <w:spacing w:val="-1"/>
          <w:w w:val="104"/>
          <w:sz w:val="14"/>
          <w:szCs w:val="14"/>
        </w:rPr>
        <w:t>o</w:t>
      </w:r>
      <w:r>
        <w:rPr>
          <w:rFonts w:ascii="Arial" w:eastAsia="Times New Roman" w:hAnsi="Arial" w:cs="Arial"/>
          <w:spacing w:val="-16"/>
          <w:w w:val="104"/>
          <w:sz w:val="14"/>
          <w:szCs w:val="14"/>
        </w:rPr>
        <w:t>m</w:t>
      </w:r>
      <w:r>
        <w:rPr>
          <w:rFonts w:ascii="Arial" w:eastAsia="Times New Roman" w:hAnsi="Arial" w:cs="Arial"/>
          <w:spacing w:val="-2"/>
          <w:w w:val="104"/>
          <w:sz w:val="14"/>
          <w:szCs w:val="14"/>
        </w:rPr>
        <w:t>e</w:t>
      </w:r>
      <w:r>
        <w:rPr>
          <w:rFonts w:ascii="Arial" w:eastAsia="Times New Roman" w:hAnsi="Arial" w:cs="Arial"/>
          <w:spacing w:val="5"/>
          <w:w w:val="104"/>
          <w:sz w:val="14"/>
          <w:szCs w:val="14"/>
        </w:rPr>
        <w:t>z-</w:t>
      </w:r>
      <w:r>
        <w:rPr>
          <w:rFonts w:ascii="Arial" w:eastAsia="Times New Roman" w:hAnsi="Arial" w:cs="Arial"/>
          <w:spacing w:val="-1"/>
          <w:w w:val="104"/>
          <w:sz w:val="14"/>
          <w:szCs w:val="14"/>
        </w:rPr>
        <w:t>p</w:t>
      </w:r>
      <w:r>
        <w:rPr>
          <w:rFonts w:ascii="Arial" w:eastAsia="Times New Roman" w:hAnsi="Arial" w:cs="Arial"/>
          <w:spacing w:val="-2"/>
          <w:w w:val="104"/>
          <w:sz w:val="14"/>
          <w:szCs w:val="14"/>
        </w:rPr>
        <w:t>od</w:t>
      </w:r>
      <w:r>
        <w:rPr>
          <w:rFonts w:ascii="Arial" w:eastAsia="Times New Roman" w:hAnsi="Arial" w:cs="Arial"/>
          <w:spacing w:val="-15"/>
          <w:w w:val="104"/>
          <w:sz w:val="14"/>
          <w:szCs w:val="14"/>
        </w:rPr>
        <w:t>mí</w:t>
      </w:r>
      <w:r>
        <w:rPr>
          <w:rFonts w:ascii="Arial" w:eastAsia="Times New Roman" w:hAnsi="Arial" w:cs="Arial"/>
          <w:spacing w:val="-1"/>
          <w:w w:val="104"/>
          <w:sz w:val="14"/>
          <w:szCs w:val="14"/>
        </w:rPr>
        <w:t>n</w:t>
      </w:r>
      <w:r>
        <w:rPr>
          <w:rFonts w:ascii="Arial" w:eastAsia="Times New Roman" w:hAnsi="Arial" w:cs="Arial"/>
          <w:spacing w:val="-2"/>
          <w:w w:val="104"/>
          <w:sz w:val="14"/>
          <w:szCs w:val="14"/>
        </w:rPr>
        <w:t>ěn</w:t>
      </w:r>
      <w:r>
        <w:rPr>
          <w:rFonts w:ascii="Arial" w:eastAsia="Times New Roman" w:hAnsi="Arial" w:cs="Arial"/>
          <w:w w:val="104"/>
          <w:sz w:val="14"/>
          <w:szCs w:val="14"/>
        </w:rPr>
        <w:t>é</w:t>
      </w:r>
      <w:r>
        <w:rPr>
          <w:rFonts w:ascii="Arial" w:eastAsia="Times New Roman" w:hAnsi="Arial" w:cs="Arial"/>
          <w:spacing w:val="-1"/>
          <w:sz w:val="14"/>
          <w:szCs w:val="14"/>
        </w:rPr>
        <w:t xml:space="preserve"> </w:t>
      </w:r>
      <w:proofErr w:type="spellStart"/>
      <w:r>
        <w:rPr>
          <w:rFonts w:ascii="Arial" w:eastAsia="Times New Roman" w:hAnsi="Arial" w:cs="Arial"/>
          <w:spacing w:val="-1"/>
          <w:w w:val="104"/>
          <w:sz w:val="14"/>
          <w:szCs w:val="14"/>
        </w:rPr>
        <w:t>p</w:t>
      </w:r>
      <w:r>
        <w:rPr>
          <w:rFonts w:ascii="Arial" w:eastAsia="Times New Roman" w:hAnsi="Arial" w:cs="Arial"/>
          <w:spacing w:val="3"/>
          <w:w w:val="104"/>
          <w:sz w:val="14"/>
          <w:szCs w:val="14"/>
        </w:rPr>
        <w:t>r</w:t>
      </w:r>
      <w:r>
        <w:rPr>
          <w:rFonts w:ascii="Arial" w:eastAsia="Times New Roman" w:hAnsi="Arial" w:cs="Arial"/>
          <w:spacing w:val="-1"/>
          <w:w w:val="104"/>
          <w:sz w:val="14"/>
          <w:szCs w:val="14"/>
        </w:rPr>
        <w:t>o</w:t>
      </w:r>
      <w:r>
        <w:rPr>
          <w:rFonts w:ascii="Arial" w:eastAsia="Times New Roman" w:hAnsi="Arial" w:cs="Arial"/>
          <w:spacing w:val="-2"/>
          <w:w w:val="104"/>
          <w:sz w:val="14"/>
          <w:szCs w:val="14"/>
        </w:rPr>
        <w:t>pu</w:t>
      </w:r>
      <w:r>
        <w:rPr>
          <w:rFonts w:ascii="Arial" w:eastAsia="Times New Roman" w:hAnsi="Arial" w:cs="Arial"/>
          <w:spacing w:val="6"/>
          <w:w w:val="104"/>
          <w:sz w:val="14"/>
          <w:szCs w:val="14"/>
        </w:rPr>
        <w:t>š</w:t>
      </w:r>
      <w:r>
        <w:rPr>
          <w:rFonts w:ascii="Arial" w:eastAsia="Times New Roman" w:hAnsi="Arial" w:cs="Arial"/>
          <w:w w:val="104"/>
          <w:sz w:val="14"/>
          <w:szCs w:val="14"/>
        </w:rPr>
        <w:t>t</w:t>
      </w:r>
      <w:r>
        <w:rPr>
          <w:rFonts w:ascii="Arial" w:eastAsia="Times New Roman" w:hAnsi="Arial" w:cs="Arial"/>
          <w:spacing w:val="-2"/>
          <w:w w:val="104"/>
          <w:sz w:val="14"/>
          <w:szCs w:val="14"/>
        </w:rPr>
        <w:t>ěn</w:t>
      </w:r>
      <w:r>
        <w:rPr>
          <w:rFonts w:ascii="Arial" w:eastAsia="Times New Roman" w:hAnsi="Arial" w:cs="Arial"/>
          <w:spacing w:val="25"/>
          <w:w w:val="104"/>
          <w:sz w:val="14"/>
          <w:szCs w:val="14"/>
        </w:rPr>
        <w:t>í</w:t>
      </w:r>
      <w:r>
        <w:rPr>
          <w:rFonts w:ascii="Arial" w:eastAsia="Times New Roman" w:hAnsi="Arial" w:cs="Arial"/>
          <w:w w:val="104"/>
          <w:sz w:val="14"/>
          <w:szCs w:val="14"/>
        </w:rPr>
        <w:t>s</w:t>
      </w:r>
      <w:proofErr w:type="spellEnd"/>
      <w:r>
        <w:rPr>
          <w:rFonts w:ascii="Arial" w:eastAsia="Times New Roman" w:hAnsi="Arial" w:cs="Arial"/>
          <w:spacing w:val="7"/>
          <w:sz w:val="14"/>
          <w:szCs w:val="14"/>
        </w:rPr>
        <w:t xml:space="preserve"> </w:t>
      </w:r>
      <w:r>
        <w:rPr>
          <w:rFonts w:ascii="Arial" w:eastAsia="Times New Roman" w:hAnsi="Arial" w:cs="Arial"/>
          <w:w w:val="104"/>
          <w:sz w:val="14"/>
          <w:szCs w:val="14"/>
        </w:rPr>
        <w:t>u</w:t>
      </w:r>
      <w:r>
        <w:rPr>
          <w:rFonts w:ascii="Arial" w:eastAsia="Times New Roman" w:hAnsi="Arial" w:cs="Arial"/>
          <w:spacing w:val="-6"/>
          <w:w w:val="104"/>
          <w:sz w:val="14"/>
          <w:szCs w:val="14"/>
        </w:rPr>
        <w:t>l</w:t>
      </w:r>
      <w:r>
        <w:rPr>
          <w:rFonts w:ascii="Arial" w:eastAsia="Times New Roman" w:hAnsi="Arial" w:cs="Arial"/>
          <w:spacing w:val="-2"/>
          <w:w w:val="104"/>
          <w:sz w:val="14"/>
          <w:szCs w:val="14"/>
        </w:rPr>
        <w:t>o</w:t>
      </w:r>
      <w:r>
        <w:rPr>
          <w:rFonts w:ascii="Arial" w:eastAsia="Times New Roman" w:hAnsi="Arial" w:cs="Arial"/>
          <w:spacing w:val="5"/>
          <w:w w:val="104"/>
          <w:sz w:val="14"/>
          <w:szCs w:val="14"/>
        </w:rPr>
        <w:t>ž</w:t>
      </w:r>
      <w:r>
        <w:rPr>
          <w:rFonts w:ascii="Arial" w:eastAsia="Times New Roman" w:hAnsi="Arial" w:cs="Arial"/>
          <w:spacing w:val="-1"/>
          <w:w w:val="104"/>
          <w:sz w:val="14"/>
          <w:szCs w:val="14"/>
        </w:rPr>
        <w:t>en</w:t>
      </w:r>
      <w:r>
        <w:rPr>
          <w:rFonts w:ascii="Arial" w:eastAsia="Times New Roman" w:hAnsi="Arial" w:cs="Arial"/>
          <w:spacing w:val="5"/>
          <w:w w:val="104"/>
          <w:sz w:val="14"/>
          <w:szCs w:val="14"/>
        </w:rPr>
        <w:t>ý</w:t>
      </w:r>
      <w:r>
        <w:rPr>
          <w:rFonts w:ascii="Arial" w:eastAsia="Times New Roman" w:hAnsi="Arial" w:cs="Arial"/>
          <w:spacing w:val="-15"/>
          <w:w w:val="104"/>
          <w:sz w:val="14"/>
          <w:szCs w:val="14"/>
        </w:rPr>
        <w:t>m</w:t>
      </w:r>
      <w:r>
        <w:rPr>
          <w:rFonts w:ascii="Arial" w:eastAsia="Times New Roman" w:hAnsi="Arial" w:cs="Arial"/>
          <w:w w:val="104"/>
          <w:sz w:val="14"/>
          <w:szCs w:val="14"/>
        </w:rPr>
        <w:t>i</w:t>
      </w:r>
      <w:r>
        <w:rPr>
          <w:rFonts w:ascii="Arial" w:eastAsia="Times New Roman" w:hAnsi="Arial" w:cs="Arial"/>
          <w:spacing w:val="-5"/>
          <w:sz w:val="14"/>
          <w:szCs w:val="14"/>
        </w:rPr>
        <w:t xml:space="preserve"> </w:t>
      </w:r>
      <w:r>
        <w:rPr>
          <w:rFonts w:ascii="Arial" w:eastAsia="Times New Roman" w:hAnsi="Arial" w:cs="Arial"/>
          <w:spacing w:val="-2"/>
          <w:w w:val="104"/>
          <w:sz w:val="14"/>
          <w:szCs w:val="14"/>
        </w:rPr>
        <w:t>p</w:t>
      </w:r>
      <w:r>
        <w:rPr>
          <w:rFonts w:ascii="Arial" w:eastAsia="Times New Roman" w:hAnsi="Arial" w:cs="Arial"/>
          <w:spacing w:val="-1"/>
          <w:w w:val="104"/>
          <w:sz w:val="14"/>
          <w:szCs w:val="14"/>
        </w:rPr>
        <w:t>o</w:t>
      </w:r>
      <w:r>
        <w:rPr>
          <w:rFonts w:ascii="Arial" w:eastAsia="Times New Roman" w:hAnsi="Arial" w:cs="Arial"/>
          <w:spacing w:val="5"/>
          <w:w w:val="104"/>
          <w:sz w:val="14"/>
          <w:szCs w:val="14"/>
        </w:rPr>
        <w:t>v</w:t>
      </w:r>
      <w:r>
        <w:rPr>
          <w:rFonts w:ascii="Arial" w:eastAsia="Times New Roman" w:hAnsi="Arial" w:cs="Arial"/>
          <w:spacing w:val="-5"/>
          <w:w w:val="104"/>
          <w:sz w:val="14"/>
          <w:szCs w:val="14"/>
        </w:rPr>
        <w:t>i</w:t>
      </w:r>
      <w:r>
        <w:rPr>
          <w:rFonts w:ascii="Arial" w:eastAsia="Times New Roman" w:hAnsi="Arial" w:cs="Arial"/>
          <w:spacing w:val="-2"/>
          <w:w w:val="104"/>
          <w:sz w:val="14"/>
          <w:szCs w:val="14"/>
        </w:rPr>
        <w:t>nn</w:t>
      </w:r>
      <w:r>
        <w:rPr>
          <w:rFonts w:ascii="Arial" w:eastAsia="Times New Roman" w:hAnsi="Arial" w:cs="Arial"/>
          <w:spacing w:val="-1"/>
          <w:w w:val="104"/>
          <w:sz w:val="14"/>
          <w:szCs w:val="14"/>
        </w:rPr>
        <w:t>o</w:t>
      </w:r>
      <w:r>
        <w:rPr>
          <w:rFonts w:ascii="Arial" w:eastAsia="Times New Roman" w:hAnsi="Arial" w:cs="Arial"/>
          <w:spacing w:val="5"/>
          <w:w w:val="104"/>
          <w:sz w:val="14"/>
          <w:szCs w:val="14"/>
        </w:rPr>
        <w:t>s</w:t>
      </w:r>
      <w:r>
        <w:rPr>
          <w:rFonts w:ascii="Arial" w:eastAsia="Times New Roman" w:hAnsi="Arial" w:cs="Arial"/>
          <w:w w:val="104"/>
          <w:sz w:val="14"/>
          <w:szCs w:val="14"/>
        </w:rPr>
        <w:t>t</w:t>
      </w:r>
      <w:r>
        <w:rPr>
          <w:rFonts w:ascii="Arial" w:eastAsia="Times New Roman" w:hAnsi="Arial" w:cs="Arial"/>
          <w:spacing w:val="-16"/>
          <w:w w:val="104"/>
          <w:sz w:val="14"/>
          <w:szCs w:val="14"/>
        </w:rPr>
        <w:t>m</w:t>
      </w:r>
      <w:r>
        <w:rPr>
          <w:rFonts w:ascii="Arial" w:eastAsia="Times New Roman" w:hAnsi="Arial" w:cs="Arial"/>
          <w:spacing w:val="-6"/>
          <w:w w:val="104"/>
          <w:sz w:val="14"/>
          <w:szCs w:val="14"/>
        </w:rPr>
        <w:t>i</w:t>
      </w:r>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spacing w:val="-2"/>
          <w:w w:val="104"/>
          <w:sz w:val="14"/>
          <w:szCs w:val="14"/>
        </w:rPr>
        <w:t>o</w:t>
      </w:r>
      <w:r>
        <w:rPr>
          <w:rFonts w:ascii="Arial" w:eastAsia="Times New Roman" w:hAnsi="Arial" w:cs="Arial"/>
          <w:spacing w:val="-15"/>
          <w:w w:val="104"/>
          <w:sz w:val="14"/>
          <w:szCs w:val="14"/>
        </w:rPr>
        <w:t>m</w:t>
      </w:r>
      <w:r>
        <w:rPr>
          <w:rFonts w:ascii="Arial" w:eastAsia="Times New Roman" w:hAnsi="Arial" w:cs="Arial"/>
          <w:spacing w:val="-2"/>
          <w:w w:val="104"/>
          <w:sz w:val="14"/>
          <w:szCs w:val="14"/>
        </w:rPr>
        <w:t>e</w:t>
      </w:r>
      <w:r>
        <w:rPr>
          <w:rFonts w:ascii="Arial" w:eastAsia="Times New Roman" w:hAnsi="Arial" w:cs="Arial"/>
          <w:spacing w:val="5"/>
          <w:w w:val="104"/>
          <w:sz w:val="14"/>
          <w:szCs w:val="14"/>
        </w:rPr>
        <w:t>z</w:t>
      </w:r>
      <w:r>
        <w:rPr>
          <w:rFonts w:ascii="Arial" w:eastAsia="Times New Roman" w:hAnsi="Arial" w:cs="Arial"/>
          <w:spacing w:val="-1"/>
          <w:w w:val="104"/>
          <w:sz w:val="14"/>
          <w:szCs w:val="14"/>
        </w:rPr>
        <w:t>en</w:t>
      </w:r>
      <w:r>
        <w:rPr>
          <w:rFonts w:ascii="Arial" w:eastAsia="Times New Roman" w:hAnsi="Arial" w:cs="Arial"/>
          <w:spacing w:val="-15"/>
          <w:w w:val="104"/>
          <w:sz w:val="14"/>
          <w:szCs w:val="14"/>
        </w:rPr>
        <w:t>ím</w:t>
      </w:r>
      <w:r>
        <w:rPr>
          <w:rFonts w:ascii="Arial" w:eastAsia="Times New Roman" w:hAnsi="Arial" w:cs="Arial"/>
          <w:w w:val="104"/>
          <w:sz w:val="14"/>
          <w:szCs w:val="14"/>
        </w:rPr>
        <w:t>i</w:t>
      </w:r>
      <w:r>
        <w:rPr>
          <w:rFonts w:ascii="Arial" w:eastAsia="Times New Roman" w:hAnsi="Arial" w:cs="Arial"/>
          <w:spacing w:val="-5"/>
          <w:sz w:val="14"/>
          <w:szCs w:val="14"/>
        </w:rPr>
        <w:t xml:space="preserve"> </w:t>
      </w:r>
      <w:r>
        <w:rPr>
          <w:rFonts w:ascii="Arial" w:eastAsia="Times New Roman" w:hAnsi="Arial" w:cs="Arial"/>
          <w:spacing w:val="-1"/>
          <w:w w:val="104"/>
          <w:sz w:val="14"/>
          <w:szCs w:val="14"/>
        </w:rPr>
        <w:t>/</w:t>
      </w:r>
      <w:r>
        <w:rPr>
          <w:rFonts w:ascii="Arial" w:eastAsia="Times New Roman" w:hAnsi="Arial" w:cs="Arial"/>
          <w:w w:val="104"/>
          <w:sz w:val="14"/>
          <w:szCs w:val="14"/>
        </w:rPr>
        <w:t>§</w:t>
      </w:r>
      <w:r>
        <w:rPr>
          <w:rFonts w:ascii="Arial" w:eastAsia="Times New Roman" w:hAnsi="Arial" w:cs="Arial"/>
          <w:spacing w:val="-1"/>
          <w:sz w:val="14"/>
          <w:szCs w:val="14"/>
        </w:rPr>
        <w:t xml:space="preserve"> </w:t>
      </w:r>
      <w:r>
        <w:rPr>
          <w:rFonts w:ascii="Arial" w:eastAsia="Times New Roman" w:hAnsi="Arial" w:cs="Arial"/>
          <w:spacing w:val="-2"/>
          <w:w w:val="104"/>
          <w:sz w:val="14"/>
          <w:szCs w:val="14"/>
        </w:rPr>
        <w:t>6</w:t>
      </w:r>
      <w:r>
        <w:rPr>
          <w:rFonts w:ascii="Arial" w:eastAsia="Times New Roman" w:hAnsi="Arial" w:cs="Arial"/>
          <w:w w:val="104"/>
          <w:sz w:val="14"/>
          <w:szCs w:val="14"/>
        </w:rPr>
        <w:t>1</w:t>
      </w:r>
      <w:r>
        <w:rPr>
          <w:rFonts w:ascii="Arial" w:eastAsia="Times New Roman" w:hAnsi="Arial" w:cs="Arial"/>
          <w:spacing w:val="-1"/>
          <w:sz w:val="14"/>
          <w:szCs w:val="14"/>
        </w:rPr>
        <w:t xml:space="preserve"> </w:t>
      </w:r>
      <w:proofErr w:type="spellStart"/>
      <w:r>
        <w:rPr>
          <w:rFonts w:ascii="Arial" w:eastAsia="Times New Roman" w:hAnsi="Arial" w:cs="Arial"/>
          <w:w w:val="104"/>
          <w:sz w:val="14"/>
          <w:szCs w:val="14"/>
        </w:rPr>
        <w:t>t</w:t>
      </w:r>
      <w:r>
        <w:rPr>
          <w:rFonts w:ascii="Arial" w:eastAsia="Times New Roman" w:hAnsi="Arial" w:cs="Arial"/>
          <w:spacing w:val="5"/>
          <w:w w:val="104"/>
          <w:sz w:val="14"/>
          <w:szCs w:val="14"/>
        </w:rPr>
        <w:t>z</w:t>
      </w:r>
      <w:proofErr w:type="spellEnd"/>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spacing w:val="-2"/>
          <w:w w:val="104"/>
          <w:sz w:val="14"/>
          <w:szCs w:val="14"/>
        </w:rPr>
        <w:t>8</w:t>
      </w:r>
      <w:r>
        <w:rPr>
          <w:rFonts w:ascii="Arial" w:eastAsia="Times New Roman" w:hAnsi="Arial" w:cs="Arial"/>
          <w:spacing w:val="-1"/>
          <w:w w:val="104"/>
          <w:sz w:val="14"/>
          <w:szCs w:val="14"/>
        </w:rPr>
        <w:t>8/</w:t>
      </w:r>
      <w:r>
        <w:rPr>
          <w:rFonts w:ascii="Arial" w:eastAsia="Times New Roman" w:hAnsi="Arial" w:cs="Arial"/>
          <w:w w:val="104"/>
          <w:sz w:val="14"/>
          <w:szCs w:val="14"/>
        </w:rPr>
        <w:t>2</w:t>
      </w:r>
      <w:r>
        <w:rPr>
          <w:rFonts w:ascii="Arial" w:eastAsia="Times New Roman" w:hAnsi="Arial" w:cs="Arial"/>
          <w:spacing w:val="-1"/>
          <w:sz w:val="14"/>
          <w:szCs w:val="14"/>
        </w:rPr>
        <w:t xml:space="preserve"> </w:t>
      </w:r>
      <w:proofErr w:type="spellStart"/>
      <w:r>
        <w:rPr>
          <w:rFonts w:ascii="Arial" w:eastAsia="Times New Roman" w:hAnsi="Arial" w:cs="Arial"/>
          <w:spacing w:val="-1"/>
          <w:w w:val="104"/>
          <w:sz w:val="14"/>
          <w:szCs w:val="14"/>
        </w:rPr>
        <w:t>t</w:t>
      </w:r>
      <w:r>
        <w:rPr>
          <w:rFonts w:ascii="Arial" w:eastAsia="Times New Roman" w:hAnsi="Arial" w:cs="Arial"/>
          <w:spacing w:val="5"/>
          <w:w w:val="104"/>
          <w:sz w:val="14"/>
          <w:szCs w:val="14"/>
        </w:rPr>
        <w:t>z</w:t>
      </w:r>
      <w:r>
        <w:rPr>
          <w:rFonts w:ascii="Arial" w:eastAsia="Times New Roman" w:hAnsi="Arial" w:cs="Arial"/>
          <w:w w:val="104"/>
          <w:sz w:val="14"/>
          <w:szCs w:val="14"/>
        </w:rPr>
        <w:t>n</w:t>
      </w:r>
      <w:proofErr w:type="spellEnd"/>
      <w:r>
        <w:rPr>
          <w:rFonts w:ascii="Arial" w:eastAsia="Times New Roman" w:hAnsi="Arial" w:cs="Arial"/>
          <w:w w:val="104"/>
          <w:sz w:val="14"/>
          <w:szCs w:val="14"/>
        </w:rPr>
        <w:t>/</w:t>
      </w:r>
    </w:p>
    <w:p w:rsidR="00DD66BB" w:rsidRDefault="00DD66BB" w:rsidP="00DD66BB">
      <w:pPr>
        <w:widowControl w:val="0"/>
        <w:autoSpaceDE w:val="0"/>
        <w:autoSpaceDN w:val="0"/>
        <w:adjustRightInd w:val="0"/>
        <w:spacing w:after="0" w:line="240" w:lineRule="auto"/>
        <w:ind w:left="41" w:right="-20"/>
        <w:rPr>
          <w:rFonts w:ascii="Arial" w:eastAsia="Times New Roman" w:hAnsi="Arial" w:cs="Arial"/>
          <w:w w:val="104"/>
          <w:sz w:val="14"/>
          <w:szCs w:val="14"/>
        </w:rPr>
      </w:pPr>
      <w:r>
        <w:rPr>
          <w:rFonts w:ascii="Arial" w:eastAsia="Times New Roman" w:hAnsi="Arial" w:cs="Arial"/>
          <w:b/>
          <w:bCs/>
          <w:w w:val="104"/>
          <w:sz w:val="14"/>
          <w:szCs w:val="14"/>
        </w:rPr>
        <w:t>v</w:t>
      </w:r>
      <w:r>
        <w:rPr>
          <w:rFonts w:ascii="Arial" w:eastAsia="Times New Roman" w:hAnsi="Arial" w:cs="Arial"/>
          <w:sz w:val="14"/>
          <w:szCs w:val="14"/>
        </w:rPr>
        <w:t xml:space="preserve"> </w:t>
      </w:r>
      <w:r>
        <w:rPr>
          <w:rFonts w:ascii="Arial" w:eastAsia="Times New Roman" w:hAnsi="Arial" w:cs="Arial"/>
          <w:b/>
          <w:bCs/>
          <w:spacing w:val="-5"/>
          <w:w w:val="104"/>
          <w:sz w:val="14"/>
          <w:szCs w:val="14"/>
        </w:rPr>
        <w:t>PP</w:t>
      </w:r>
      <w:r>
        <w:rPr>
          <w:rFonts w:ascii="Arial" w:eastAsia="Times New Roman" w:hAnsi="Arial" w:cs="Arial"/>
          <w:b/>
          <w:bCs/>
          <w:spacing w:val="-13"/>
          <w:w w:val="104"/>
          <w:sz w:val="14"/>
          <w:szCs w:val="14"/>
        </w:rPr>
        <w:t>D</w:t>
      </w:r>
      <w:r>
        <w:rPr>
          <w:rFonts w:ascii="Arial" w:eastAsia="Times New Roman" w:hAnsi="Arial" w:cs="Arial"/>
          <w:b/>
          <w:bCs/>
          <w:spacing w:val="4"/>
          <w:w w:val="104"/>
          <w:sz w:val="14"/>
          <w:szCs w:val="14"/>
        </w:rPr>
        <w:t>-</w:t>
      </w:r>
      <w:r>
        <w:rPr>
          <w:rFonts w:ascii="Arial" w:eastAsia="Times New Roman" w:hAnsi="Arial" w:cs="Arial"/>
          <w:spacing w:val="-1"/>
          <w:w w:val="104"/>
          <w:sz w:val="14"/>
          <w:szCs w:val="14"/>
        </w:rPr>
        <w:t>po</w:t>
      </w:r>
      <w:r>
        <w:rPr>
          <w:rFonts w:ascii="Arial" w:eastAsia="Times New Roman" w:hAnsi="Arial" w:cs="Arial"/>
          <w:spacing w:val="-2"/>
          <w:w w:val="104"/>
          <w:sz w:val="14"/>
          <w:szCs w:val="14"/>
        </w:rPr>
        <w:t>d</w:t>
      </w:r>
      <w:r>
        <w:rPr>
          <w:rFonts w:ascii="Arial" w:eastAsia="Times New Roman" w:hAnsi="Arial" w:cs="Arial"/>
          <w:spacing w:val="-16"/>
          <w:w w:val="104"/>
          <w:sz w:val="14"/>
          <w:szCs w:val="14"/>
        </w:rPr>
        <w:t>m</w:t>
      </w:r>
      <w:r>
        <w:rPr>
          <w:rFonts w:ascii="Arial" w:eastAsia="Times New Roman" w:hAnsi="Arial" w:cs="Arial"/>
          <w:spacing w:val="-14"/>
          <w:w w:val="104"/>
          <w:sz w:val="14"/>
          <w:szCs w:val="14"/>
        </w:rPr>
        <w:t>í</w:t>
      </w:r>
      <w:r>
        <w:rPr>
          <w:rFonts w:ascii="Arial" w:eastAsia="Times New Roman" w:hAnsi="Arial" w:cs="Arial"/>
          <w:spacing w:val="-2"/>
          <w:w w:val="104"/>
          <w:sz w:val="14"/>
          <w:szCs w:val="14"/>
        </w:rPr>
        <w:t>něn</w:t>
      </w:r>
      <w:r>
        <w:rPr>
          <w:rFonts w:ascii="Arial" w:eastAsia="Times New Roman" w:hAnsi="Arial" w:cs="Arial"/>
          <w:w w:val="104"/>
          <w:sz w:val="14"/>
          <w:szCs w:val="14"/>
        </w:rPr>
        <w:t>é</w:t>
      </w:r>
      <w:r>
        <w:rPr>
          <w:rFonts w:ascii="Arial" w:eastAsia="Times New Roman" w:hAnsi="Arial" w:cs="Arial"/>
          <w:sz w:val="14"/>
          <w:szCs w:val="14"/>
        </w:rPr>
        <w:t xml:space="preserve"> </w:t>
      </w:r>
      <w:proofErr w:type="spellStart"/>
      <w:r>
        <w:rPr>
          <w:rFonts w:ascii="Arial" w:eastAsia="Times New Roman" w:hAnsi="Arial" w:cs="Arial"/>
          <w:spacing w:val="-2"/>
          <w:w w:val="104"/>
          <w:sz w:val="14"/>
          <w:szCs w:val="14"/>
        </w:rPr>
        <w:t>p</w:t>
      </w:r>
      <w:r>
        <w:rPr>
          <w:rFonts w:ascii="Arial" w:eastAsia="Times New Roman" w:hAnsi="Arial" w:cs="Arial"/>
          <w:spacing w:val="3"/>
          <w:w w:val="104"/>
          <w:sz w:val="14"/>
          <w:szCs w:val="14"/>
        </w:rPr>
        <w:t>r</w:t>
      </w:r>
      <w:r>
        <w:rPr>
          <w:rFonts w:ascii="Arial" w:eastAsia="Times New Roman" w:hAnsi="Arial" w:cs="Arial"/>
          <w:spacing w:val="-1"/>
          <w:w w:val="104"/>
          <w:sz w:val="14"/>
          <w:szCs w:val="14"/>
        </w:rPr>
        <w:t>op</w:t>
      </w:r>
      <w:r>
        <w:rPr>
          <w:rFonts w:ascii="Arial" w:eastAsia="Times New Roman" w:hAnsi="Arial" w:cs="Arial"/>
          <w:spacing w:val="-2"/>
          <w:w w:val="104"/>
          <w:sz w:val="14"/>
          <w:szCs w:val="14"/>
        </w:rPr>
        <w:t>u</w:t>
      </w:r>
      <w:r>
        <w:rPr>
          <w:rFonts w:ascii="Arial" w:eastAsia="Times New Roman" w:hAnsi="Arial" w:cs="Arial"/>
          <w:spacing w:val="5"/>
          <w:w w:val="104"/>
          <w:sz w:val="14"/>
          <w:szCs w:val="14"/>
        </w:rPr>
        <w:t>š</w:t>
      </w:r>
      <w:r>
        <w:rPr>
          <w:rFonts w:ascii="Arial" w:eastAsia="Times New Roman" w:hAnsi="Arial" w:cs="Arial"/>
          <w:w w:val="104"/>
          <w:sz w:val="14"/>
          <w:szCs w:val="14"/>
        </w:rPr>
        <w:t>t</w:t>
      </w:r>
      <w:r>
        <w:rPr>
          <w:rFonts w:ascii="Arial" w:eastAsia="Times New Roman" w:hAnsi="Arial" w:cs="Arial"/>
          <w:spacing w:val="-1"/>
          <w:w w:val="104"/>
          <w:sz w:val="14"/>
          <w:szCs w:val="14"/>
        </w:rPr>
        <w:t>ě</w:t>
      </w:r>
      <w:r>
        <w:rPr>
          <w:rFonts w:ascii="Arial" w:eastAsia="Times New Roman" w:hAnsi="Arial" w:cs="Arial"/>
          <w:spacing w:val="-2"/>
          <w:w w:val="104"/>
          <w:sz w:val="14"/>
          <w:szCs w:val="14"/>
        </w:rPr>
        <w:t>n</w:t>
      </w:r>
      <w:r>
        <w:rPr>
          <w:rFonts w:ascii="Arial" w:eastAsia="Times New Roman" w:hAnsi="Arial" w:cs="Arial"/>
          <w:spacing w:val="24"/>
          <w:w w:val="104"/>
          <w:sz w:val="14"/>
          <w:szCs w:val="14"/>
        </w:rPr>
        <w:t>í</w:t>
      </w:r>
      <w:r>
        <w:rPr>
          <w:rFonts w:ascii="Arial" w:eastAsia="Times New Roman" w:hAnsi="Arial" w:cs="Arial"/>
          <w:w w:val="104"/>
          <w:sz w:val="14"/>
          <w:szCs w:val="14"/>
        </w:rPr>
        <w:t>s</w:t>
      </w:r>
      <w:proofErr w:type="spellEnd"/>
      <w:r>
        <w:rPr>
          <w:rFonts w:ascii="Arial" w:eastAsia="Times New Roman" w:hAnsi="Arial" w:cs="Arial"/>
          <w:spacing w:val="8"/>
          <w:sz w:val="14"/>
          <w:szCs w:val="14"/>
        </w:rPr>
        <w:t xml:space="preserve"> </w:t>
      </w:r>
      <w:r>
        <w:rPr>
          <w:rFonts w:ascii="Arial" w:eastAsia="Times New Roman" w:hAnsi="Arial" w:cs="Arial"/>
          <w:spacing w:val="-1"/>
          <w:w w:val="104"/>
          <w:sz w:val="14"/>
          <w:szCs w:val="14"/>
        </w:rPr>
        <w:t>d</w:t>
      </w:r>
      <w:r>
        <w:rPr>
          <w:rFonts w:ascii="Arial" w:eastAsia="Times New Roman" w:hAnsi="Arial" w:cs="Arial"/>
          <w:spacing w:val="-2"/>
          <w:w w:val="104"/>
          <w:sz w:val="14"/>
          <w:szCs w:val="14"/>
        </w:rPr>
        <w:t>oh</w:t>
      </w:r>
      <w:r>
        <w:rPr>
          <w:rFonts w:ascii="Arial" w:eastAsia="Times New Roman" w:hAnsi="Arial" w:cs="Arial"/>
          <w:spacing w:val="-6"/>
          <w:w w:val="104"/>
          <w:sz w:val="14"/>
          <w:szCs w:val="14"/>
        </w:rPr>
        <w:t>l</w:t>
      </w:r>
      <w:r>
        <w:rPr>
          <w:rFonts w:ascii="Arial" w:eastAsia="Times New Roman" w:hAnsi="Arial" w:cs="Arial"/>
          <w:spacing w:val="-1"/>
          <w:w w:val="104"/>
          <w:sz w:val="14"/>
          <w:szCs w:val="14"/>
        </w:rPr>
        <w:t>e</w:t>
      </w:r>
      <w:r>
        <w:rPr>
          <w:rFonts w:ascii="Arial" w:eastAsia="Times New Roman" w:hAnsi="Arial" w:cs="Arial"/>
          <w:spacing w:val="-2"/>
          <w:w w:val="104"/>
          <w:sz w:val="14"/>
          <w:szCs w:val="14"/>
        </w:rPr>
        <w:t>de</w:t>
      </w:r>
      <w:r>
        <w:rPr>
          <w:rFonts w:ascii="Arial" w:eastAsia="Times New Roman" w:hAnsi="Arial" w:cs="Arial"/>
          <w:spacing w:val="23"/>
          <w:w w:val="104"/>
          <w:sz w:val="14"/>
          <w:szCs w:val="14"/>
        </w:rPr>
        <w:t>m</w:t>
      </w:r>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spacing w:val="-2"/>
          <w:w w:val="104"/>
          <w:sz w:val="14"/>
          <w:szCs w:val="14"/>
        </w:rPr>
        <w:t>6</w:t>
      </w:r>
      <w:r>
        <w:rPr>
          <w:rFonts w:ascii="Arial" w:eastAsia="Times New Roman" w:hAnsi="Arial" w:cs="Arial"/>
          <w:w w:val="104"/>
          <w:sz w:val="14"/>
          <w:szCs w:val="14"/>
        </w:rPr>
        <w:t>3</w:t>
      </w:r>
      <w:r>
        <w:rPr>
          <w:rFonts w:ascii="Arial" w:eastAsia="Times New Roman" w:hAnsi="Arial" w:cs="Arial"/>
          <w:spacing w:val="-1"/>
          <w:sz w:val="14"/>
          <w:szCs w:val="14"/>
        </w:rPr>
        <w:t xml:space="preserve"> </w:t>
      </w:r>
      <w:proofErr w:type="spellStart"/>
      <w:r>
        <w:rPr>
          <w:rFonts w:ascii="Arial" w:eastAsia="Times New Roman" w:hAnsi="Arial" w:cs="Arial"/>
          <w:spacing w:val="-1"/>
          <w:w w:val="104"/>
          <w:sz w:val="14"/>
          <w:szCs w:val="14"/>
        </w:rPr>
        <w:t>t</w:t>
      </w:r>
      <w:r>
        <w:rPr>
          <w:rFonts w:ascii="Arial" w:eastAsia="Times New Roman" w:hAnsi="Arial" w:cs="Arial"/>
          <w:spacing w:val="5"/>
          <w:w w:val="104"/>
          <w:sz w:val="14"/>
          <w:szCs w:val="14"/>
        </w:rPr>
        <w:t>z</w:t>
      </w:r>
      <w:proofErr w:type="spellEnd"/>
      <w:r>
        <w:rPr>
          <w:rFonts w:ascii="Arial" w:eastAsia="Times New Roman" w:hAnsi="Arial" w:cs="Arial"/>
          <w:w w:val="104"/>
          <w:sz w:val="14"/>
          <w:szCs w:val="14"/>
        </w:rPr>
        <w:t>,</w:t>
      </w:r>
      <w:r>
        <w:rPr>
          <w:rFonts w:ascii="Arial" w:eastAsia="Times New Roman" w:hAnsi="Arial" w:cs="Arial"/>
          <w:spacing w:val="1"/>
          <w:sz w:val="14"/>
          <w:szCs w:val="14"/>
        </w:rPr>
        <w:t xml:space="preserve"> </w:t>
      </w:r>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spacing w:val="-2"/>
          <w:w w:val="104"/>
          <w:sz w:val="14"/>
          <w:szCs w:val="14"/>
        </w:rPr>
        <w:t>8</w:t>
      </w:r>
      <w:r>
        <w:rPr>
          <w:rFonts w:ascii="Arial" w:eastAsia="Times New Roman" w:hAnsi="Arial" w:cs="Arial"/>
          <w:w w:val="104"/>
          <w:sz w:val="14"/>
          <w:szCs w:val="14"/>
        </w:rPr>
        <w:t>8</w:t>
      </w:r>
      <w:r>
        <w:rPr>
          <w:rFonts w:ascii="Arial" w:eastAsia="Times New Roman" w:hAnsi="Arial" w:cs="Arial"/>
          <w:spacing w:val="-1"/>
          <w:sz w:val="14"/>
          <w:szCs w:val="14"/>
        </w:rPr>
        <w:t xml:space="preserve"> </w:t>
      </w:r>
      <w:proofErr w:type="spellStart"/>
      <w:r>
        <w:rPr>
          <w:rFonts w:ascii="Arial" w:eastAsia="Times New Roman" w:hAnsi="Arial" w:cs="Arial"/>
          <w:spacing w:val="-1"/>
          <w:w w:val="104"/>
          <w:sz w:val="14"/>
          <w:szCs w:val="14"/>
        </w:rPr>
        <w:t>t</w:t>
      </w:r>
      <w:r>
        <w:rPr>
          <w:rFonts w:ascii="Arial" w:eastAsia="Times New Roman" w:hAnsi="Arial" w:cs="Arial"/>
          <w:spacing w:val="6"/>
          <w:w w:val="104"/>
          <w:sz w:val="14"/>
          <w:szCs w:val="14"/>
        </w:rPr>
        <w:t>z</w:t>
      </w:r>
      <w:r>
        <w:rPr>
          <w:rFonts w:ascii="Arial" w:eastAsia="Times New Roman" w:hAnsi="Arial" w:cs="Arial"/>
          <w:spacing w:val="-1"/>
          <w:w w:val="104"/>
          <w:sz w:val="14"/>
          <w:szCs w:val="14"/>
        </w:rPr>
        <w:t>n</w:t>
      </w:r>
      <w:proofErr w:type="spellEnd"/>
      <w:r>
        <w:rPr>
          <w:rFonts w:ascii="Arial" w:eastAsia="Times New Roman" w:hAnsi="Arial" w:cs="Arial"/>
          <w:w w:val="104"/>
          <w:sz w:val="14"/>
          <w:szCs w:val="14"/>
        </w:rPr>
        <w:t>/</w:t>
      </w:r>
    </w:p>
    <w:p w:rsidR="00DD66BB" w:rsidRDefault="00DD66BB" w:rsidP="00DD66BB">
      <w:pPr>
        <w:widowControl w:val="0"/>
        <w:autoSpaceDE w:val="0"/>
        <w:autoSpaceDN w:val="0"/>
        <w:adjustRightInd w:val="0"/>
        <w:spacing w:after="0" w:line="240" w:lineRule="auto"/>
        <w:ind w:left="41" w:right="-20"/>
        <w:rPr>
          <w:rFonts w:ascii="Arial" w:eastAsia="Times New Roman" w:hAnsi="Arial" w:cs="Arial"/>
          <w:w w:val="104"/>
          <w:sz w:val="14"/>
          <w:szCs w:val="14"/>
        </w:rPr>
      </w:pPr>
      <w:r>
        <w:rPr>
          <w:rFonts w:ascii="Arial" w:eastAsia="Times New Roman" w:hAnsi="Arial" w:cs="Arial"/>
          <w:b/>
          <w:bCs/>
          <w:w w:val="104"/>
          <w:sz w:val="14"/>
          <w:szCs w:val="14"/>
        </w:rPr>
        <w:t>v</w:t>
      </w:r>
      <w:r>
        <w:rPr>
          <w:rFonts w:ascii="Arial" w:eastAsia="Times New Roman" w:hAnsi="Arial" w:cs="Arial"/>
          <w:sz w:val="14"/>
          <w:szCs w:val="14"/>
        </w:rPr>
        <w:t xml:space="preserve"> </w:t>
      </w:r>
      <w:r>
        <w:rPr>
          <w:rFonts w:ascii="Arial" w:eastAsia="Times New Roman" w:hAnsi="Arial" w:cs="Arial"/>
          <w:b/>
          <w:bCs/>
          <w:w w:val="104"/>
          <w:sz w:val="14"/>
          <w:szCs w:val="14"/>
        </w:rPr>
        <w:t>S</w:t>
      </w:r>
      <w:r>
        <w:rPr>
          <w:rFonts w:ascii="Arial" w:eastAsia="Times New Roman" w:hAnsi="Arial" w:cs="Arial"/>
          <w:spacing w:val="-4"/>
          <w:sz w:val="14"/>
          <w:szCs w:val="14"/>
        </w:rPr>
        <w:t xml:space="preserve"> </w:t>
      </w:r>
      <w:r>
        <w:rPr>
          <w:rFonts w:ascii="Arial" w:eastAsia="Times New Roman" w:hAnsi="Arial" w:cs="Arial"/>
          <w:b/>
          <w:bCs/>
          <w:spacing w:val="-4"/>
          <w:w w:val="104"/>
          <w:sz w:val="14"/>
          <w:szCs w:val="14"/>
        </w:rPr>
        <w:t>P</w:t>
      </w:r>
      <w:r>
        <w:rPr>
          <w:rFonts w:ascii="Arial" w:eastAsia="Times New Roman" w:hAnsi="Arial" w:cs="Arial"/>
          <w:b/>
          <w:bCs/>
          <w:spacing w:val="-5"/>
          <w:w w:val="104"/>
          <w:sz w:val="14"/>
          <w:szCs w:val="14"/>
        </w:rPr>
        <w:t>P</w:t>
      </w:r>
      <w:r>
        <w:rPr>
          <w:rFonts w:ascii="Arial" w:eastAsia="Times New Roman" w:hAnsi="Arial" w:cs="Arial"/>
          <w:b/>
          <w:bCs/>
          <w:spacing w:val="-13"/>
          <w:w w:val="104"/>
          <w:sz w:val="14"/>
          <w:szCs w:val="14"/>
        </w:rPr>
        <w:t>D</w:t>
      </w:r>
      <w:r>
        <w:rPr>
          <w:rFonts w:ascii="Arial" w:eastAsia="Times New Roman" w:hAnsi="Arial" w:cs="Arial"/>
          <w:b/>
          <w:bCs/>
          <w:spacing w:val="4"/>
          <w:w w:val="104"/>
          <w:sz w:val="14"/>
          <w:szCs w:val="14"/>
        </w:rPr>
        <w:t>-</w:t>
      </w:r>
      <w:r>
        <w:rPr>
          <w:rFonts w:ascii="Arial" w:eastAsia="Times New Roman" w:hAnsi="Arial" w:cs="Arial"/>
          <w:spacing w:val="-1"/>
          <w:w w:val="104"/>
          <w:sz w:val="14"/>
          <w:szCs w:val="14"/>
        </w:rPr>
        <w:t>p</w:t>
      </w:r>
      <w:r>
        <w:rPr>
          <w:rFonts w:ascii="Arial" w:eastAsia="Times New Roman" w:hAnsi="Arial" w:cs="Arial"/>
          <w:spacing w:val="3"/>
          <w:w w:val="104"/>
          <w:sz w:val="14"/>
          <w:szCs w:val="14"/>
        </w:rPr>
        <w:t>ř</w:t>
      </w:r>
      <w:r>
        <w:rPr>
          <w:rFonts w:ascii="Arial" w:eastAsia="Times New Roman" w:hAnsi="Arial" w:cs="Arial"/>
          <w:spacing w:val="-13"/>
          <w:w w:val="104"/>
          <w:sz w:val="14"/>
          <w:szCs w:val="14"/>
        </w:rPr>
        <w:t>í</w:t>
      </w:r>
      <w:r>
        <w:rPr>
          <w:rFonts w:ascii="Arial" w:eastAsia="Times New Roman" w:hAnsi="Arial" w:cs="Arial"/>
          <w:spacing w:val="-2"/>
          <w:w w:val="104"/>
          <w:sz w:val="14"/>
          <w:szCs w:val="14"/>
        </w:rPr>
        <w:t>p</w:t>
      </w:r>
      <w:r>
        <w:rPr>
          <w:rFonts w:ascii="Arial" w:eastAsia="Times New Roman" w:hAnsi="Arial" w:cs="Arial"/>
          <w:spacing w:val="3"/>
          <w:w w:val="104"/>
          <w:sz w:val="14"/>
          <w:szCs w:val="14"/>
        </w:rPr>
        <w:t>r</w:t>
      </w:r>
      <w:r>
        <w:rPr>
          <w:rFonts w:ascii="Arial" w:eastAsia="Times New Roman" w:hAnsi="Arial" w:cs="Arial"/>
          <w:w w:val="104"/>
          <w:sz w:val="14"/>
          <w:szCs w:val="14"/>
        </w:rPr>
        <w:t>a</w:t>
      </w:r>
      <w:r>
        <w:rPr>
          <w:rFonts w:ascii="Arial" w:eastAsia="Times New Roman" w:hAnsi="Arial" w:cs="Arial"/>
          <w:spacing w:val="5"/>
          <w:w w:val="104"/>
          <w:sz w:val="14"/>
          <w:szCs w:val="14"/>
        </w:rPr>
        <w:t>v</w:t>
      </w:r>
      <w:r>
        <w:rPr>
          <w:rFonts w:ascii="Arial" w:eastAsia="Times New Roman" w:hAnsi="Arial" w:cs="Arial"/>
          <w:w w:val="104"/>
          <w:sz w:val="14"/>
          <w:szCs w:val="14"/>
        </w:rPr>
        <w:t>a</w:t>
      </w:r>
      <w:r>
        <w:rPr>
          <w:rFonts w:ascii="Arial" w:eastAsia="Times New Roman" w:hAnsi="Arial" w:cs="Arial"/>
          <w:sz w:val="14"/>
          <w:szCs w:val="14"/>
        </w:rPr>
        <w:t xml:space="preserve"> </w:t>
      </w:r>
      <w:r>
        <w:rPr>
          <w:rFonts w:ascii="Arial" w:eastAsia="Times New Roman" w:hAnsi="Arial" w:cs="Arial"/>
          <w:spacing w:val="-2"/>
          <w:w w:val="104"/>
          <w:sz w:val="14"/>
          <w:szCs w:val="14"/>
        </w:rPr>
        <w:t>p</w:t>
      </w:r>
      <w:r>
        <w:rPr>
          <w:rFonts w:ascii="Arial" w:eastAsia="Times New Roman" w:hAnsi="Arial" w:cs="Arial"/>
          <w:spacing w:val="-1"/>
          <w:w w:val="104"/>
          <w:sz w:val="14"/>
          <w:szCs w:val="14"/>
        </w:rPr>
        <w:t>o</w:t>
      </w:r>
      <w:r>
        <w:rPr>
          <w:rFonts w:ascii="Arial" w:eastAsia="Times New Roman" w:hAnsi="Arial" w:cs="Arial"/>
          <w:spacing w:val="-2"/>
          <w:w w:val="104"/>
          <w:sz w:val="14"/>
          <w:szCs w:val="14"/>
        </w:rPr>
        <w:t>d</w:t>
      </w:r>
      <w:r>
        <w:rPr>
          <w:rFonts w:ascii="Arial" w:eastAsia="Times New Roman" w:hAnsi="Arial" w:cs="Arial"/>
          <w:spacing w:val="-7"/>
          <w:w w:val="104"/>
          <w:sz w:val="14"/>
          <w:szCs w:val="14"/>
        </w:rPr>
        <w:t>k</w:t>
      </w:r>
      <w:r>
        <w:rPr>
          <w:rFonts w:ascii="Arial" w:eastAsia="Times New Roman" w:hAnsi="Arial" w:cs="Arial"/>
          <w:spacing w:val="-6"/>
          <w:w w:val="104"/>
          <w:sz w:val="14"/>
          <w:szCs w:val="14"/>
        </w:rPr>
        <w:t>l</w:t>
      </w:r>
      <w:r>
        <w:rPr>
          <w:rFonts w:ascii="Arial" w:eastAsia="Times New Roman" w:hAnsi="Arial" w:cs="Arial"/>
          <w:spacing w:val="-2"/>
          <w:w w:val="104"/>
          <w:sz w:val="14"/>
          <w:szCs w:val="14"/>
        </w:rPr>
        <w:t>a</w:t>
      </w:r>
      <w:r>
        <w:rPr>
          <w:rFonts w:ascii="Arial" w:eastAsia="Times New Roman" w:hAnsi="Arial" w:cs="Arial"/>
          <w:spacing w:val="-1"/>
          <w:w w:val="104"/>
          <w:sz w:val="14"/>
          <w:szCs w:val="14"/>
        </w:rPr>
        <w:t>d</w:t>
      </w:r>
      <w:r>
        <w:rPr>
          <w:rFonts w:ascii="Arial" w:eastAsia="Times New Roman" w:hAnsi="Arial" w:cs="Arial"/>
          <w:w w:val="104"/>
          <w:sz w:val="14"/>
          <w:szCs w:val="14"/>
        </w:rPr>
        <w:t>ů</w:t>
      </w:r>
      <w:r>
        <w:rPr>
          <w:rFonts w:ascii="Arial" w:eastAsia="Times New Roman" w:hAnsi="Arial" w:cs="Arial"/>
          <w:spacing w:val="-1"/>
          <w:sz w:val="14"/>
          <w:szCs w:val="14"/>
        </w:rPr>
        <w:t xml:space="preserve"> </w:t>
      </w:r>
      <w:r>
        <w:rPr>
          <w:rFonts w:ascii="Arial" w:eastAsia="Times New Roman" w:hAnsi="Arial" w:cs="Arial"/>
          <w:spacing w:val="-2"/>
          <w:w w:val="104"/>
          <w:sz w:val="14"/>
          <w:szCs w:val="14"/>
        </w:rPr>
        <w:t>p</w:t>
      </w:r>
      <w:r>
        <w:rPr>
          <w:rFonts w:ascii="Arial" w:eastAsia="Times New Roman" w:hAnsi="Arial" w:cs="Arial"/>
          <w:spacing w:val="3"/>
          <w:w w:val="104"/>
          <w:sz w:val="14"/>
          <w:szCs w:val="14"/>
        </w:rPr>
        <w:t>r</w:t>
      </w:r>
      <w:r>
        <w:rPr>
          <w:rFonts w:ascii="Arial" w:eastAsia="Times New Roman" w:hAnsi="Arial" w:cs="Arial"/>
          <w:w w:val="104"/>
          <w:sz w:val="14"/>
          <w:szCs w:val="14"/>
        </w:rPr>
        <w:t>o</w:t>
      </w:r>
      <w:r>
        <w:rPr>
          <w:rFonts w:ascii="Arial" w:eastAsia="Times New Roman" w:hAnsi="Arial" w:cs="Arial"/>
          <w:sz w:val="14"/>
          <w:szCs w:val="14"/>
        </w:rPr>
        <w:t xml:space="preserve"> </w:t>
      </w:r>
      <w:r>
        <w:rPr>
          <w:rFonts w:ascii="Arial" w:eastAsia="Times New Roman" w:hAnsi="Arial" w:cs="Arial"/>
          <w:spacing w:val="-15"/>
          <w:w w:val="104"/>
          <w:sz w:val="14"/>
          <w:szCs w:val="14"/>
        </w:rPr>
        <w:t>m</w:t>
      </w:r>
      <w:r>
        <w:rPr>
          <w:rFonts w:ascii="Arial" w:eastAsia="Times New Roman" w:hAnsi="Arial" w:cs="Arial"/>
          <w:spacing w:val="-2"/>
          <w:w w:val="104"/>
          <w:sz w:val="14"/>
          <w:szCs w:val="14"/>
        </w:rPr>
        <w:t>o</w:t>
      </w:r>
      <w:r>
        <w:rPr>
          <w:rFonts w:ascii="Arial" w:eastAsia="Times New Roman" w:hAnsi="Arial" w:cs="Arial"/>
          <w:spacing w:val="5"/>
          <w:w w:val="104"/>
          <w:sz w:val="14"/>
          <w:szCs w:val="14"/>
        </w:rPr>
        <w:t>ž</w:t>
      </w:r>
      <w:r>
        <w:rPr>
          <w:rFonts w:ascii="Arial" w:eastAsia="Times New Roman" w:hAnsi="Arial" w:cs="Arial"/>
          <w:spacing w:val="-1"/>
          <w:w w:val="104"/>
          <w:sz w:val="14"/>
          <w:szCs w:val="14"/>
        </w:rPr>
        <w:t>no</w:t>
      </w:r>
      <w:r>
        <w:rPr>
          <w:rFonts w:ascii="Arial" w:eastAsia="Times New Roman" w:hAnsi="Arial" w:cs="Arial"/>
          <w:spacing w:val="5"/>
          <w:w w:val="104"/>
          <w:sz w:val="14"/>
          <w:szCs w:val="14"/>
        </w:rPr>
        <w:t>s</w:t>
      </w:r>
      <w:r>
        <w:rPr>
          <w:rFonts w:ascii="Arial" w:eastAsia="Times New Roman" w:hAnsi="Arial" w:cs="Arial"/>
          <w:w w:val="104"/>
          <w:sz w:val="14"/>
          <w:szCs w:val="14"/>
        </w:rPr>
        <w:t>t</w:t>
      </w:r>
      <w:r>
        <w:rPr>
          <w:rFonts w:ascii="Arial" w:eastAsia="Times New Roman" w:hAnsi="Arial" w:cs="Arial"/>
          <w:sz w:val="14"/>
          <w:szCs w:val="14"/>
        </w:rPr>
        <w:t xml:space="preserve"> </w:t>
      </w:r>
      <w:r>
        <w:rPr>
          <w:rFonts w:ascii="Arial" w:eastAsia="Times New Roman" w:hAnsi="Arial" w:cs="Arial"/>
          <w:spacing w:val="-1"/>
          <w:w w:val="104"/>
          <w:sz w:val="14"/>
          <w:szCs w:val="14"/>
        </w:rPr>
        <w:t>po</w:t>
      </w:r>
      <w:r>
        <w:rPr>
          <w:rFonts w:ascii="Arial" w:eastAsia="Times New Roman" w:hAnsi="Arial" w:cs="Arial"/>
          <w:spacing w:val="-2"/>
          <w:w w:val="104"/>
          <w:sz w:val="14"/>
          <w:szCs w:val="14"/>
        </w:rPr>
        <w:t>d</w:t>
      </w:r>
      <w:r>
        <w:rPr>
          <w:rFonts w:ascii="Arial" w:eastAsia="Times New Roman" w:hAnsi="Arial" w:cs="Arial"/>
          <w:spacing w:val="-16"/>
          <w:w w:val="104"/>
          <w:sz w:val="14"/>
          <w:szCs w:val="14"/>
        </w:rPr>
        <w:t>m</w:t>
      </w:r>
      <w:r>
        <w:rPr>
          <w:rFonts w:ascii="Arial" w:eastAsia="Times New Roman" w:hAnsi="Arial" w:cs="Arial"/>
          <w:spacing w:val="-14"/>
          <w:w w:val="104"/>
          <w:sz w:val="14"/>
          <w:szCs w:val="14"/>
        </w:rPr>
        <w:t>í</w:t>
      </w:r>
      <w:r>
        <w:rPr>
          <w:rFonts w:ascii="Arial" w:eastAsia="Times New Roman" w:hAnsi="Arial" w:cs="Arial"/>
          <w:spacing w:val="-2"/>
          <w:w w:val="104"/>
          <w:sz w:val="14"/>
          <w:szCs w:val="14"/>
        </w:rPr>
        <w:t>něn</w:t>
      </w:r>
      <w:r>
        <w:rPr>
          <w:rFonts w:ascii="Arial" w:eastAsia="Times New Roman" w:hAnsi="Arial" w:cs="Arial"/>
          <w:spacing w:val="-1"/>
          <w:w w:val="104"/>
          <w:sz w:val="14"/>
          <w:szCs w:val="14"/>
        </w:rPr>
        <w:t>é</w:t>
      </w:r>
      <w:r>
        <w:rPr>
          <w:rFonts w:ascii="Arial" w:eastAsia="Times New Roman" w:hAnsi="Arial" w:cs="Arial"/>
          <w:spacing w:val="-2"/>
          <w:w w:val="104"/>
          <w:sz w:val="14"/>
          <w:szCs w:val="14"/>
        </w:rPr>
        <w:t>h</w:t>
      </w:r>
      <w:r>
        <w:rPr>
          <w:rFonts w:ascii="Arial" w:eastAsia="Times New Roman" w:hAnsi="Arial" w:cs="Arial"/>
          <w:w w:val="104"/>
          <w:sz w:val="14"/>
          <w:szCs w:val="14"/>
        </w:rPr>
        <w:t>o</w:t>
      </w:r>
      <w:r>
        <w:rPr>
          <w:rFonts w:ascii="Arial" w:eastAsia="Times New Roman" w:hAnsi="Arial" w:cs="Arial"/>
          <w:spacing w:val="-1"/>
          <w:sz w:val="14"/>
          <w:szCs w:val="14"/>
        </w:rPr>
        <w:t xml:space="preserve"> </w:t>
      </w:r>
      <w:proofErr w:type="spellStart"/>
      <w:r>
        <w:rPr>
          <w:rFonts w:ascii="Arial" w:eastAsia="Times New Roman" w:hAnsi="Arial" w:cs="Arial"/>
          <w:spacing w:val="-2"/>
          <w:w w:val="104"/>
          <w:sz w:val="14"/>
          <w:szCs w:val="14"/>
        </w:rPr>
        <w:t>p</w:t>
      </w:r>
      <w:r>
        <w:rPr>
          <w:rFonts w:ascii="Arial" w:eastAsia="Times New Roman" w:hAnsi="Arial" w:cs="Arial"/>
          <w:spacing w:val="4"/>
          <w:w w:val="104"/>
          <w:sz w:val="14"/>
          <w:szCs w:val="14"/>
        </w:rPr>
        <w:t>r</w:t>
      </w:r>
      <w:r>
        <w:rPr>
          <w:rFonts w:ascii="Arial" w:eastAsia="Times New Roman" w:hAnsi="Arial" w:cs="Arial"/>
          <w:spacing w:val="-1"/>
          <w:w w:val="104"/>
          <w:sz w:val="14"/>
          <w:szCs w:val="14"/>
        </w:rPr>
        <w:t>o</w:t>
      </w:r>
      <w:r>
        <w:rPr>
          <w:rFonts w:ascii="Arial" w:eastAsia="Times New Roman" w:hAnsi="Arial" w:cs="Arial"/>
          <w:spacing w:val="-2"/>
          <w:w w:val="104"/>
          <w:sz w:val="14"/>
          <w:szCs w:val="14"/>
        </w:rPr>
        <w:t>pu</w:t>
      </w:r>
      <w:r>
        <w:rPr>
          <w:rFonts w:ascii="Arial" w:eastAsia="Times New Roman" w:hAnsi="Arial" w:cs="Arial"/>
          <w:spacing w:val="6"/>
          <w:w w:val="104"/>
          <w:sz w:val="14"/>
          <w:szCs w:val="14"/>
        </w:rPr>
        <w:t>š</w:t>
      </w:r>
      <w:r>
        <w:rPr>
          <w:rFonts w:ascii="Arial" w:eastAsia="Times New Roman" w:hAnsi="Arial" w:cs="Arial"/>
          <w:w w:val="104"/>
          <w:sz w:val="14"/>
          <w:szCs w:val="14"/>
        </w:rPr>
        <w:t>t</w:t>
      </w:r>
      <w:r>
        <w:rPr>
          <w:rFonts w:ascii="Arial" w:eastAsia="Times New Roman" w:hAnsi="Arial" w:cs="Arial"/>
          <w:spacing w:val="-2"/>
          <w:w w:val="104"/>
          <w:sz w:val="14"/>
          <w:szCs w:val="14"/>
        </w:rPr>
        <w:t>ěn</w:t>
      </w:r>
      <w:r>
        <w:rPr>
          <w:rFonts w:ascii="Arial" w:eastAsia="Times New Roman" w:hAnsi="Arial" w:cs="Arial"/>
          <w:spacing w:val="25"/>
          <w:w w:val="104"/>
          <w:sz w:val="14"/>
          <w:szCs w:val="14"/>
        </w:rPr>
        <w:t>í</w:t>
      </w:r>
      <w:r>
        <w:rPr>
          <w:rFonts w:ascii="Arial" w:eastAsia="Times New Roman" w:hAnsi="Arial" w:cs="Arial"/>
          <w:w w:val="104"/>
          <w:sz w:val="14"/>
          <w:szCs w:val="14"/>
        </w:rPr>
        <w:t>s</w:t>
      </w:r>
      <w:proofErr w:type="spellEnd"/>
      <w:r>
        <w:rPr>
          <w:rFonts w:ascii="Arial" w:eastAsia="Times New Roman" w:hAnsi="Arial" w:cs="Arial"/>
          <w:spacing w:val="7"/>
          <w:sz w:val="14"/>
          <w:szCs w:val="14"/>
        </w:rPr>
        <w:t xml:space="preserve"> </w:t>
      </w:r>
      <w:r>
        <w:rPr>
          <w:rFonts w:ascii="Arial" w:eastAsia="Times New Roman" w:hAnsi="Arial" w:cs="Arial"/>
          <w:w w:val="104"/>
          <w:sz w:val="14"/>
          <w:szCs w:val="14"/>
        </w:rPr>
        <w:t>d</w:t>
      </w:r>
      <w:r>
        <w:rPr>
          <w:rFonts w:ascii="Arial" w:eastAsia="Times New Roman" w:hAnsi="Arial" w:cs="Arial"/>
          <w:spacing w:val="-2"/>
          <w:w w:val="104"/>
          <w:sz w:val="14"/>
          <w:szCs w:val="14"/>
        </w:rPr>
        <w:t>oh</w:t>
      </w:r>
      <w:r>
        <w:rPr>
          <w:rFonts w:ascii="Arial" w:eastAsia="Times New Roman" w:hAnsi="Arial" w:cs="Arial"/>
          <w:spacing w:val="-6"/>
          <w:w w:val="104"/>
          <w:sz w:val="14"/>
          <w:szCs w:val="14"/>
        </w:rPr>
        <w:t>l</w:t>
      </w:r>
      <w:r>
        <w:rPr>
          <w:rFonts w:ascii="Arial" w:eastAsia="Times New Roman" w:hAnsi="Arial" w:cs="Arial"/>
          <w:spacing w:val="-2"/>
          <w:w w:val="104"/>
          <w:sz w:val="14"/>
          <w:szCs w:val="14"/>
        </w:rPr>
        <w:t>ed</w:t>
      </w:r>
      <w:r>
        <w:rPr>
          <w:rFonts w:ascii="Arial" w:eastAsia="Times New Roman" w:hAnsi="Arial" w:cs="Arial"/>
          <w:spacing w:val="-1"/>
          <w:w w:val="104"/>
          <w:sz w:val="14"/>
          <w:szCs w:val="14"/>
        </w:rPr>
        <w:t>e</w:t>
      </w:r>
      <w:r>
        <w:rPr>
          <w:rFonts w:ascii="Arial" w:eastAsia="Times New Roman" w:hAnsi="Arial" w:cs="Arial"/>
          <w:spacing w:val="-16"/>
          <w:w w:val="104"/>
          <w:sz w:val="14"/>
          <w:szCs w:val="14"/>
        </w:rPr>
        <w:t>m</w:t>
      </w:r>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spacing w:val="5"/>
          <w:w w:val="104"/>
          <w:sz w:val="14"/>
          <w:szCs w:val="14"/>
        </w:rPr>
        <w:t>s</w:t>
      </w:r>
      <w:r>
        <w:rPr>
          <w:rFonts w:ascii="Arial" w:eastAsia="Times New Roman" w:hAnsi="Arial" w:cs="Arial"/>
          <w:w w:val="104"/>
          <w:sz w:val="14"/>
          <w:szCs w:val="14"/>
        </w:rPr>
        <w:t>t</w:t>
      </w:r>
      <w:r>
        <w:rPr>
          <w:rFonts w:ascii="Arial" w:eastAsia="Times New Roman" w:hAnsi="Arial" w:cs="Arial"/>
          <w:spacing w:val="-1"/>
          <w:w w:val="104"/>
          <w:sz w:val="14"/>
          <w:szCs w:val="14"/>
        </w:rPr>
        <w:t>a</w:t>
      </w:r>
      <w:r>
        <w:rPr>
          <w:rFonts w:ascii="Arial" w:eastAsia="Times New Roman" w:hAnsi="Arial" w:cs="Arial"/>
          <w:spacing w:val="-2"/>
          <w:w w:val="104"/>
          <w:sz w:val="14"/>
          <w:szCs w:val="14"/>
        </w:rPr>
        <w:t>no</w:t>
      </w:r>
      <w:r>
        <w:rPr>
          <w:rFonts w:ascii="Arial" w:eastAsia="Times New Roman" w:hAnsi="Arial" w:cs="Arial"/>
          <w:spacing w:val="5"/>
          <w:w w:val="104"/>
          <w:sz w:val="14"/>
          <w:szCs w:val="14"/>
        </w:rPr>
        <w:t>v</w:t>
      </w:r>
      <w:r>
        <w:rPr>
          <w:rFonts w:ascii="Arial" w:eastAsia="Times New Roman" w:hAnsi="Arial" w:cs="Arial"/>
          <w:spacing w:val="-5"/>
          <w:w w:val="104"/>
          <w:sz w:val="14"/>
          <w:szCs w:val="14"/>
        </w:rPr>
        <w:t>i</w:t>
      </w:r>
      <w:r>
        <w:rPr>
          <w:rFonts w:ascii="Arial" w:eastAsia="Times New Roman" w:hAnsi="Arial" w:cs="Arial"/>
          <w:spacing w:val="6"/>
          <w:w w:val="104"/>
          <w:sz w:val="14"/>
          <w:szCs w:val="14"/>
        </w:rPr>
        <w:t>s</w:t>
      </w:r>
      <w:r>
        <w:rPr>
          <w:rFonts w:ascii="Arial" w:eastAsia="Times New Roman" w:hAnsi="Arial" w:cs="Arial"/>
          <w:spacing w:val="-6"/>
          <w:w w:val="104"/>
          <w:sz w:val="14"/>
          <w:szCs w:val="14"/>
        </w:rPr>
        <w:t>k</w:t>
      </w:r>
      <w:r>
        <w:rPr>
          <w:rFonts w:ascii="Arial" w:eastAsia="Times New Roman" w:hAnsi="Arial" w:cs="Arial"/>
          <w:w w:val="104"/>
          <w:sz w:val="14"/>
          <w:szCs w:val="14"/>
        </w:rPr>
        <w:t>o</w:t>
      </w:r>
      <w:r>
        <w:rPr>
          <w:rFonts w:ascii="Arial" w:eastAsia="Times New Roman" w:hAnsi="Arial" w:cs="Arial"/>
          <w:spacing w:val="-1"/>
          <w:sz w:val="14"/>
          <w:szCs w:val="14"/>
        </w:rPr>
        <w:t xml:space="preserve"> </w:t>
      </w:r>
      <w:r>
        <w:rPr>
          <w:rFonts w:ascii="Arial" w:eastAsia="Times New Roman" w:hAnsi="Arial" w:cs="Arial"/>
          <w:w w:val="104"/>
          <w:sz w:val="14"/>
          <w:szCs w:val="14"/>
        </w:rPr>
        <w:t>k</w:t>
      </w:r>
      <w:r>
        <w:rPr>
          <w:rFonts w:ascii="Arial" w:eastAsia="Times New Roman" w:hAnsi="Arial" w:cs="Arial"/>
          <w:spacing w:val="-6"/>
          <w:sz w:val="14"/>
          <w:szCs w:val="14"/>
        </w:rPr>
        <w:t xml:space="preserve"> </w:t>
      </w:r>
      <w:r>
        <w:rPr>
          <w:rFonts w:ascii="Arial" w:eastAsia="Times New Roman" w:hAnsi="Arial" w:cs="Arial"/>
          <w:spacing w:val="-2"/>
          <w:w w:val="104"/>
          <w:sz w:val="14"/>
          <w:szCs w:val="14"/>
        </w:rPr>
        <w:t>p</w:t>
      </w:r>
      <w:r>
        <w:rPr>
          <w:rFonts w:ascii="Arial" w:eastAsia="Times New Roman" w:hAnsi="Arial" w:cs="Arial"/>
          <w:spacing w:val="-1"/>
          <w:w w:val="104"/>
          <w:sz w:val="14"/>
          <w:szCs w:val="14"/>
        </w:rPr>
        <w:t>o</w:t>
      </w:r>
      <w:r>
        <w:rPr>
          <w:rFonts w:ascii="Arial" w:eastAsia="Times New Roman" w:hAnsi="Arial" w:cs="Arial"/>
          <w:spacing w:val="-2"/>
          <w:w w:val="104"/>
          <w:sz w:val="14"/>
          <w:szCs w:val="14"/>
        </w:rPr>
        <w:t>d</w:t>
      </w:r>
      <w:r>
        <w:rPr>
          <w:rFonts w:ascii="Arial" w:eastAsia="Times New Roman" w:hAnsi="Arial" w:cs="Arial"/>
          <w:spacing w:val="-16"/>
          <w:w w:val="104"/>
          <w:sz w:val="14"/>
          <w:szCs w:val="14"/>
        </w:rPr>
        <w:t>m</w:t>
      </w:r>
      <w:r>
        <w:rPr>
          <w:rFonts w:ascii="Arial" w:eastAsia="Times New Roman" w:hAnsi="Arial" w:cs="Arial"/>
          <w:spacing w:val="-14"/>
          <w:w w:val="104"/>
          <w:sz w:val="14"/>
          <w:szCs w:val="14"/>
        </w:rPr>
        <w:t>í</w:t>
      </w:r>
      <w:r>
        <w:rPr>
          <w:rFonts w:ascii="Arial" w:eastAsia="Times New Roman" w:hAnsi="Arial" w:cs="Arial"/>
          <w:spacing w:val="-2"/>
          <w:w w:val="104"/>
          <w:sz w:val="14"/>
          <w:szCs w:val="14"/>
        </w:rPr>
        <w:t>ně</w:t>
      </w:r>
      <w:r>
        <w:rPr>
          <w:rFonts w:ascii="Arial" w:eastAsia="Times New Roman" w:hAnsi="Arial" w:cs="Arial"/>
          <w:spacing w:val="-1"/>
          <w:w w:val="104"/>
          <w:sz w:val="14"/>
          <w:szCs w:val="14"/>
        </w:rPr>
        <w:t>n</w:t>
      </w:r>
      <w:r>
        <w:rPr>
          <w:rFonts w:ascii="Arial" w:eastAsia="Times New Roman" w:hAnsi="Arial" w:cs="Arial"/>
          <w:spacing w:val="-2"/>
          <w:w w:val="104"/>
          <w:sz w:val="14"/>
          <w:szCs w:val="14"/>
        </w:rPr>
        <w:t>é</w:t>
      </w:r>
      <w:r>
        <w:rPr>
          <w:rFonts w:ascii="Arial" w:eastAsia="Times New Roman" w:hAnsi="Arial" w:cs="Arial"/>
          <w:spacing w:val="-16"/>
          <w:w w:val="104"/>
          <w:sz w:val="14"/>
          <w:szCs w:val="14"/>
        </w:rPr>
        <w:t>m</w:t>
      </w:r>
      <w:r>
        <w:rPr>
          <w:rFonts w:ascii="Arial" w:eastAsia="Times New Roman" w:hAnsi="Arial" w:cs="Arial"/>
          <w:w w:val="104"/>
          <w:sz w:val="14"/>
          <w:szCs w:val="14"/>
        </w:rPr>
        <w:t>u</w:t>
      </w:r>
      <w:r>
        <w:rPr>
          <w:rFonts w:ascii="Arial" w:eastAsia="Times New Roman" w:hAnsi="Arial" w:cs="Arial"/>
          <w:spacing w:val="-1"/>
          <w:sz w:val="14"/>
          <w:szCs w:val="14"/>
        </w:rPr>
        <w:t xml:space="preserve"> </w:t>
      </w:r>
      <w:proofErr w:type="spellStart"/>
      <w:r>
        <w:rPr>
          <w:rFonts w:ascii="Arial" w:eastAsia="Times New Roman" w:hAnsi="Arial" w:cs="Arial"/>
          <w:spacing w:val="-2"/>
          <w:w w:val="104"/>
          <w:sz w:val="14"/>
          <w:szCs w:val="14"/>
        </w:rPr>
        <w:t>p</w:t>
      </w:r>
      <w:r>
        <w:rPr>
          <w:rFonts w:ascii="Arial" w:eastAsia="Times New Roman" w:hAnsi="Arial" w:cs="Arial"/>
          <w:spacing w:val="4"/>
          <w:w w:val="104"/>
          <w:sz w:val="14"/>
          <w:szCs w:val="14"/>
        </w:rPr>
        <w:t>r</w:t>
      </w:r>
      <w:r>
        <w:rPr>
          <w:rFonts w:ascii="Arial" w:eastAsia="Times New Roman" w:hAnsi="Arial" w:cs="Arial"/>
          <w:spacing w:val="-1"/>
          <w:w w:val="104"/>
          <w:sz w:val="14"/>
          <w:szCs w:val="14"/>
        </w:rPr>
        <w:t>o</w:t>
      </w:r>
      <w:r>
        <w:rPr>
          <w:rFonts w:ascii="Arial" w:eastAsia="Times New Roman" w:hAnsi="Arial" w:cs="Arial"/>
          <w:spacing w:val="-2"/>
          <w:w w:val="104"/>
          <w:sz w:val="14"/>
          <w:szCs w:val="14"/>
        </w:rPr>
        <w:t>pu</w:t>
      </w:r>
      <w:r>
        <w:rPr>
          <w:rFonts w:ascii="Arial" w:eastAsia="Times New Roman" w:hAnsi="Arial" w:cs="Arial"/>
          <w:spacing w:val="6"/>
          <w:w w:val="104"/>
          <w:sz w:val="14"/>
          <w:szCs w:val="14"/>
        </w:rPr>
        <w:t>š</w:t>
      </w:r>
      <w:r>
        <w:rPr>
          <w:rFonts w:ascii="Arial" w:eastAsia="Times New Roman" w:hAnsi="Arial" w:cs="Arial"/>
          <w:w w:val="104"/>
          <w:sz w:val="14"/>
          <w:szCs w:val="14"/>
        </w:rPr>
        <w:t>t</w:t>
      </w:r>
      <w:r>
        <w:rPr>
          <w:rFonts w:ascii="Arial" w:eastAsia="Times New Roman" w:hAnsi="Arial" w:cs="Arial"/>
          <w:spacing w:val="-2"/>
          <w:w w:val="104"/>
          <w:sz w:val="14"/>
          <w:szCs w:val="14"/>
        </w:rPr>
        <w:t>ěn</w:t>
      </w:r>
      <w:r>
        <w:rPr>
          <w:rFonts w:ascii="Arial" w:eastAsia="Times New Roman" w:hAnsi="Arial" w:cs="Arial"/>
          <w:spacing w:val="25"/>
          <w:w w:val="104"/>
          <w:sz w:val="14"/>
          <w:szCs w:val="14"/>
        </w:rPr>
        <w:t>í</w:t>
      </w:r>
      <w:r>
        <w:rPr>
          <w:rFonts w:ascii="Arial" w:eastAsia="Times New Roman" w:hAnsi="Arial" w:cs="Arial"/>
          <w:w w:val="104"/>
          <w:sz w:val="14"/>
          <w:szCs w:val="14"/>
        </w:rPr>
        <w:t>s</w:t>
      </w:r>
      <w:proofErr w:type="spellEnd"/>
      <w:r>
        <w:rPr>
          <w:rFonts w:ascii="Arial" w:eastAsia="Times New Roman" w:hAnsi="Arial" w:cs="Arial"/>
          <w:spacing w:val="7"/>
          <w:sz w:val="14"/>
          <w:szCs w:val="14"/>
        </w:rPr>
        <w:t xml:space="preserve"> </w:t>
      </w:r>
      <w:r>
        <w:rPr>
          <w:rFonts w:ascii="Arial" w:eastAsia="Times New Roman" w:hAnsi="Arial" w:cs="Arial"/>
          <w:spacing w:val="-1"/>
          <w:w w:val="104"/>
          <w:sz w:val="14"/>
          <w:szCs w:val="14"/>
        </w:rPr>
        <w:t>do</w:t>
      </w:r>
      <w:r>
        <w:rPr>
          <w:rFonts w:ascii="Arial" w:eastAsia="Times New Roman" w:hAnsi="Arial" w:cs="Arial"/>
          <w:spacing w:val="-2"/>
          <w:w w:val="104"/>
          <w:sz w:val="14"/>
          <w:szCs w:val="14"/>
        </w:rPr>
        <w:t>h</w:t>
      </w:r>
      <w:r>
        <w:rPr>
          <w:rFonts w:ascii="Arial" w:eastAsia="Times New Roman" w:hAnsi="Arial" w:cs="Arial"/>
          <w:spacing w:val="-6"/>
          <w:w w:val="104"/>
          <w:sz w:val="14"/>
          <w:szCs w:val="14"/>
        </w:rPr>
        <w:t>l</w:t>
      </w:r>
      <w:r>
        <w:rPr>
          <w:rFonts w:ascii="Arial" w:eastAsia="Times New Roman" w:hAnsi="Arial" w:cs="Arial"/>
          <w:spacing w:val="-2"/>
          <w:w w:val="104"/>
          <w:sz w:val="14"/>
          <w:szCs w:val="14"/>
        </w:rPr>
        <w:t>ed</w:t>
      </w:r>
      <w:r>
        <w:rPr>
          <w:rFonts w:ascii="Arial" w:eastAsia="Times New Roman" w:hAnsi="Arial" w:cs="Arial"/>
          <w:spacing w:val="-1"/>
          <w:w w:val="104"/>
          <w:sz w:val="14"/>
          <w:szCs w:val="14"/>
        </w:rPr>
        <w:t>e</w:t>
      </w:r>
      <w:r>
        <w:rPr>
          <w:rFonts w:ascii="Arial" w:eastAsia="Times New Roman" w:hAnsi="Arial" w:cs="Arial"/>
          <w:spacing w:val="23"/>
          <w:w w:val="104"/>
          <w:sz w:val="14"/>
          <w:szCs w:val="14"/>
        </w:rPr>
        <w:t>m</w:t>
      </w:r>
      <w:r>
        <w:rPr>
          <w:rFonts w:ascii="Arial" w:eastAsia="Times New Roman" w:hAnsi="Arial" w:cs="Arial"/>
          <w:w w:val="104"/>
          <w:sz w:val="14"/>
          <w:szCs w:val="14"/>
        </w:rPr>
        <w:t>/§</w:t>
      </w:r>
      <w:r>
        <w:rPr>
          <w:rFonts w:ascii="Arial" w:eastAsia="Times New Roman" w:hAnsi="Arial" w:cs="Arial"/>
          <w:spacing w:val="-1"/>
          <w:sz w:val="14"/>
          <w:szCs w:val="14"/>
        </w:rPr>
        <w:t xml:space="preserve"> </w:t>
      </w:r>
      <w:r>
        <w:rPr>
          <w:rFonts w:ascii="Arial" w:eastAsia="Times New Roman" w:hAnsi="Arial" w:cs="Arial"/>
          <w:spacing w:val="-2"/>
          <w:w w:val="104"/>
          <w:sz w:val="14"/>
          <w:szCs w:val="14"/>
        </w:rPr>
        <w:t>6</w:t>
      </w:r>
      <w:r>
        <w:rPr>
          <w:rFonts w:ascii="Arial" w:eastAsia="Times New Roman" w:hAnsi="Arial" w:cs="Arial"/>
          <w:w w:val="104"/>
          <w:sz w:val="14"/>
          <w:szCs w:val="14"/>
        </w:rPr>
        <w:t>3</w:t>
      </w:r>
      <w:r>
        <w:rPr>
          <w:rFonts w:ascii="Arial" w:eastAsia="Times New Roman" w:hAnsi="Arial" w:cs="Arial"/>
          <w:sz w:val="14"/>
          <w:szCs w:val="14"/>
        </w:rPr>
        <w:t xml:space="preserve"> </w:t>
      </w:r>
      <w:proofErr w:type="spellStart"/>
      <w:r>
        <w:rPr>
          <w:rFonts w:ascii="Arial" w:eastAsia="Times New Roman" w:hAnsi="Arial" w:cs="Arial"/>
          <w:spacing w:val="-1"/>
          <w:w w:val="104"/>
          <w:sz w:val="14"/>
          <w:szCs w:val="14"/>
        </w:rPr>
        <w:t>t</w:t>
      </w:r>
      <w:r>
        <w:rPr>
          <w:rFonts w:ascii="Arial" w:eastAsia="Times New Roman" w:hAnsi="Arial" w:cs="Arial"/>
          <w:spacing w:val="5"/>
          <w:w w:val="104"/>
          <w:sz w:val="14"/>
          <w:szCs w:val="14"/>
        </w:rPr>
        <w:t>z</w:t>
      </w:r>
      <w:proofErr w:type="spellEnd"/>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spacing w:val="-1"/>
          <w:w w:val="104"/>
          <w:sz w:val="14"/>
          <w:szCs w:val="14"/>
        </w:rPr>
        <w:t>3</w:t>
      </w:r>
      <w:r>
        <w:rPr>
          <w:rFonts w:ascii="Arial" w:eastAsia="Times New Roman" w:hAnsi="Arial" w:cs="Arial"/>
          <w:spacing w:val="-2"/>
          <w:w w:val="104"/>
          <w:sz w:val="14"/>
          <w:szCs w:val="14"/>
        </w:rPr>
        <w:t>3</w:t>
      </w:r>
      <w:r>
        <w:rPr>
          <w:rFonts w:ascii="Arial" w:eastAsia="Times New Roman" w:hAnsi="Arial" w:cs="Arial"/>
          <w:w w:val="104"/>
          <w:sz w:val="14"/>
          <w:szCs w:val="14"/>
        </w:rPr>
        <w:t>1</w:t>
      </w:r>
      <w:r>
        <w:rPr>
          <w:rFonts w:ascii="Arial" w:eastAsia="Times New Roman" w:hAnsi="Arial" w:cs="Arial"/>
          <w:spacing w:val="-1"/>
          <w:sz w:val="14"/>
          <w:szCs w:val="14"/>
        </w:rPr>
        <w:t xml:space="preserve"> </w:t>
      </w:r>
      <w:proofErr w:type="spellStart"/>
      <w:r>
        <w:rPr>
          <w:rFonts w:ascii="Arial" w:eastAsia="Times New Roman" w:hAnsi="Arial" w:cs="Arial"/>
          <w:spacing w:val="-1"/>
          <w:w w:val="104"/>
          <w:sz w:val="14"/>
          <w:szCs w:val="14"/>
        </w:rPr>
        <w:t>t</w:t>
      </w:r>
      <w:r>
        <w:rPr>
          <w:rFonts w:ascii="Arial" w:eastAsia="Times New Roman" w:hAnsi="Arial" w:cs="Arial"/>
          <w:spacing w:val="3"/>
          <w:w w:val="104"/>
          <w:sz w:val="14"/>
          <w:szCs w:val="14"/>
        </w:rPr>
        <w:t>ř</w:t>
      </w:r>
      <w:r>
        <w:rPr>
          <w:rFonts w:ascii="Arial" w:eastAsia="Times New Roman" w:hAnsi="Arial" w:cs="Arial"/>
          <w:w w:val="104"/>
          <w:sz w:val="14"/>
          <w:szCs w:val="14"/>
        </w:rPr>
        <w:t>n</w:t>
      </w:r>
      <w:proofErr w:type="spellEnd"/>
      <w:r>
        <w:rPr>
          <w:rFonts w:ascii="Arial" w:eastAsia="Times New Roman" w:hAnsi="Arial" w:cs="Arial"/>
          <w:w w:val="104"/>
          <w:sz w:val="14"/>
          <w:szCs w:val="14"/>
        </w:rPr>
        <w:t>/</w:t>
      </w:r>
    </w:p>
    <w:p w:rsidR="00DD66BB" w:rsidRDefault="00DD66BB" w:rsidP="00DD66BB">
      <w:pPr>
        <w:widowControl w:val="0"/>
        <w:autoSpaceDE w:val="0"/>
        <w:autoSpaceDN w:val="0"/>
        <w:adjustRightInd w:val="0"/>
        <w:spacing w:after="0" w:line="240" w:lineRule="auto"/>
        <w:ind w:left="41" w:right="-20"/>
        <w:rPr>
          <w:rFonts w:ascii="Arial" w:eastAsia="Times New Roman" w:hAnsi="Arial" w:cs="Arial"/>
          <w:w w:val="104"/>
          <w:sz w:val="14"/>
          <w:szCs w:val="14"/>
        </w:rPr>
      </w:pPr>
      <w:r>
        <w:rPr>
          <w:rFonts w:ascii="Arial" w:eastAsia="Times New Roman" w:hAnsi="Arial" w:cs="Arial"/>
          <w:b/>
          <w:bCs/>
          <w:w w:val="104"/>
          <w:sz w:val="14"/>
          <w:szCs w:val="14"/>
        </w:rPr>
        <w:t>v</w:t>
      </w:r>
      <w:r>
        <w:rPr>
          <w:rFonts w:ascii="Arial" w:eastAsia="Times New Roman" w:hAnsi="Arial" w:cs="Arial"/>
          <w:sz w:val="14"/>
          <w:szCs w:val="14"/>
        </w:rPr>
        <w:t xml:space="preserve"> </w:t>
      </w:r>
      <w:r>
        <w:rPr>
          <w:rFonts w:ascii="Arial" w:eastAsia="Times New Roman" w:hAnsi="Arial" w:cs="Arial"/>
          <w:b/>
          <w:bCs/>
          <w:w w:val="104"/>
          <w:sz w:val="14"/>
          <w:szCs w:val="14"/>
        </w:rPr>
        <w:t>S</w:t>
      </w:r>
      <w:r>
        <w:rPr>
          <w:rFonts w:ascii="Arial" w:eastAsia="Times New Roman" w:hAnsi="Arial" w:cs="Arial"/>
          <w:spacing w:val="-4"/>
          <w:sz w:val="14"/>
          <w:szCs w:val="14"/>
        </w:rPr>
        <w:t xml:space="preserve"> </w:t>
      </w:r>
      <w:r>
        <w:rPr>
          <w:rFonts w:ascii="Arial" w:eastAsia="Times New Roman" w:hAnsi="Arial" w:cs="Arial"/>
          <w:b/>
          <w:bCs/>
          <w:spacing w:val="-8"/>
          <w:w w:val="104"/>
          <w:sz w:val="14"/>
          <w:szCs w:val="14"/>
        </w:rPr>
        <w:t>O</w:t>
      </w:r>
      <w:r>
        <w:rPr>
          <w:rFonts w:ascii="Arial" w:eastAsia="Times New Roman" w:hAnsi="Arial" w:cs="Arial"/>
          <w:b/>
          <w:bCs/>
          <w:spacing w:val="2"/>
          <w:w w:val="104"/>
          <w:sz w:val="14"/>
          <w:szCs w:val="14"/>
        </w:rPr>
        <w:t>L</w:t>
      </w:r>
      <w:r>
        <w:rPr>
          <w:rFonts w:ascii="Arial" w:eastAsia="Times New Roman" w:hAnsi="Arial" w:cs="Arial"/>
          <w:b/>
          <w:bCs/>
          <w:spacing w:val="-12"/>
          <w:w w:val="104"/>
          <w:sz w:val="14"/>
          <w:szCs w:val="14"/>
        </w:rPr>
        <w:t>D</w:t>
      </w:r>
      <w:r>
        <w:rPr>
          <w:rFonts w:ascii="Arial" w:eastAsia="Times New Roman" w:hAnsi="Arial" w:cs="Arial"/>
          <w:b/>
          <w:bCs/>
          <w:spacing w:val="5"/>
          <w:w w:val="104"/>
          <w:sz w:val="14"/>
          <w:szCs w:val="14"/>
        </w:rPr>
        <w:t>-</w:t>
      </w:r>
      <w:r>
        <w:rPr>
          <w:rFonts w:ascii="Arial" w:eastAsia="Times New Roman" w:hAnsi="Arial" w:cs="Arial"/>
          <w:spacing w:val="6"/>
          <w:w w:val="104"/>
          <w:sz w:val="14"/>
          <w:szCs w:val="14"/>
        </w:rPr>
        <w:t>s</w:t>
      </w:r>
      <w:r>
        <w:rPr>
          <w:rFonts w:ascii="Arial" w:eastAsia="Times New Roman" w:hAnsi="Arial" w:cs="Arial"/>
          <w:w w:val="104"/>
          <w:sz w:val="14"/>
          <w:szCs w:val="14"/>
        </w:rPr>
        <w:t>t</w:t>
      </w:r>
      <w:r>
        <w:rPr>
          <w:rFonts w:ascii="Arial" w:eastAsia="Times New Roman" w:hAnsi="Arial" w:cs="Arial"/>
          <w:spacing w:val="-1"/>
          <w:w w:val="104"/>
          <w:sz w:val="14"/>
          <w:szCs w:val="14"/>
        </w:rPr>
        <w:t>a</w:t>
      </w:r>
      <w:r>
        <w:rPr>
          <w:rFonts w:ascii="Arial" w:eastAsia="Times New Roman" w:hAnsi="Arial" w:cs="Arial"/>
          <w:spacing w:val="-2"/>
          <w:w w:val="104"/>
          <w:sz w:val="14"/>
          <w:szCs w:val="14"/>
        </w:rPr>
        <w:t>no</w:t>
      </w:r>
      <w:r>
        <w:rPr>
          <w:rFonts w:ascii="Arial" w:eastAsia="Times New Roman" w:hAnsi="Arial" w:cs="Arial"/>
          <w:spacing w:val="5"/>
          <w:w w:val="104"/>
          <w:sz w:val="14"/>
          <w:szCs w:val="14"/>
        </w:rPr>
        <w:t>v</w:t>
      </w:r>
      <w:r>
        <w:rPr>
          <w:rFonts w:ascii="Arial" w:eastAsia="Times New Roman" w:hAnsi="Arial" w:cs="Arial"/>
          <w:spacing w:val="-5"/>
          <w:w w:val="104"/>
          <w:sz w:val="14"/>
          <w:szCs w:val="14"/>
        </w:rPr>
        <w:t>i</w:t>
      </w:r>
      <w:r>
        <w:rPr>
          <w:rFonts w:ascii="Arial" w:eastAsia="Times New Roman" w:hAnsi="Arial" w:cs="Arial"/>
          <w:spacing w:val="6"/>
          <w:w w:val="104"/>
          <w:sz w:val="14"/>
          <w:szCs w:val="14"/>
        </w:rPr>
        <w:t>s</w:t>
      </w:r>
      <w:r>
        <w:rPr>
          <w:rFonts w:ascii="Arial" w:eastAsia="Times New Roman" w:hAnsi="Arial" w:cs="Arial"/>
          <w:spacing w:val="-6"/>
          <w:w w:val="104"/>
          <w:sz w:val="14"/>
          <w:szCs w:val="14"/>
        </w:rPr>
        <w:t>k</w:t>
      </w:r>
      <w:r>
        <w:rPr>
          <w:rFonts w:ascii="Arial" w:eastAsia="Times New Roman" w:hAnsi="Arial" w:cs="Arial"/>
          <w:w w:val="104"/>
          <w:sz w:val="14"/>
          <w:szCs w:val="14"/>
        </w:rPr>
        <w:t>o</w:t>
      </w:r>
      <w:r>
        <w:rPr>
          <w:rFonts w:ascii="Arial" w:eastAsia="Times New Roman" w:hAnsi="Arial" w:cs="Arial"/>
          <w:spacing w:val="-1"/>
          <w:sz w:val="14"/>
          <w:szCs w:val="14"/>
        </w:rPr>
        <w:t xml:space="preserve"> </w:t>
      </w:r>
      <w:r>
        <w:rPr>
          <w:rFonts w:ascii="Arial" w:eastAsia="Times New Roman" w:hAnsi="Arial" w:cs="Arial"/>
          <w:w w:val="104"/>
          <w:sz w:val="14"/>
          <w:szCs w:val="14"/>
        </w:rPr>
        <w:t>k</w:t>
      </w:r>
      <w:r>
        <w:rPr>
          <w:rFonts w:ascii="Arial" w:eastAsia="Times New Roman" w:hAnsi="Arial" w:cs="Arial"/>
          <w:spacing w:val="-6"/>
          <w:sz w:val="14"/>
          <w:szCs w:val="14"/>
        </w:rPr>
        <w:t xml:space="preserve"> </w:t>
      </w:r>
      <w:proofErr w:type="spellStart"/>
      <w:r>
        <w:rPr>
          <w:rFonts w:ascii="Arial" w:eastAsia="Times New Roman" w:hAnsi="Arial" w:cs="Arial"/>
          <w:spacing w:val="-2"/>
          <w:w w:val="104"/>
          <w:sz w:val="14"/>
          <w:szCs w:val="14"/>
        </w:rPr>
        <w:t>p</w:t>
      </w:r>
      <w:r>
        <w:rPr>
          <w:rFonts w:ascii="Arial" w:eastAsia="Times New Roman" w:hAnsi="Arial" w:cs="Arial"/>
          <w:spacing w:val="4"/>
          <w:w w:val="104"/>
          <w:sz w:val="14"/>
          <w:szCs w:val="14"/>
        </w:rPr>
        <w:t>r</w:t>
      </w:r>
      <w:r>
        <w:rPr>
          <w:rFonts w:ascii="Arial" w:eastAsia="Times New Roman" w:hAnsi="Arial" w:cs="Arial"/>
          <w:spacing w:val="-1"/>
          <w:w w:val="104"/>
          <w:sz w:val="14"/>
          <w:szCs w:val="14"/>
        </w:rPr>
        <w:t>o</w:t>
      </w:r>
      <w:r>
        <w:rPr>
          <w:rFonts w:ascii="Arial" w:eastAsia="Times New Roman" w:hAnsi="Arial" w:cs="Arial"/>
          <w:spacing w:val="-2"/>
          <w:w w:val="104"/>
          <w:sz w:val="14"/>
          <w:szCs w:val="14"/>
        </w:rPr>
        <w:t>pu</w:t>
      </w:r>
      <w:r>
        <w:rPr>
          <w:rFonts w:ascii="Arial" w:eastAsia="Times New Roman" w:hAnsi="Arial" w:cs="Arial"/>
          <w:spacing w:val="6"/>
          <w:w w:val="104"/>
          <w:sz w:val="14"/>
          <w:szCs w:val="14"/>
        </w:rPr>
        <w:t>š</w:t>
      </w:r>
      <w:r>
        <w:rPr>
          <w:rFonts w:ascii="Arial" w:eastAsia="Times New Roman" w:hAnsi="Arial" w:cs="Arial"/>
          <w:w w:val="104"/>
          <w:sz w:val="14"/>
          <w:szCs w:val="14"/>
        </w:rPr>
        <w:t>t</w:t>
      </w:r>
      <w:r>
        <w:rPr>
          <w:rFonts w:ascii="Arial" w:eastAsia="Times New Roman" w:hAnsi="Arial" w:cs="Arial"/>
          <w:spacing w:val="-2"/>
          <w:w w:val="104"/>
          <w:sz w:val="14"/>
          <w:szCs w:val="14"/>
        </w:rPr>
        <w:t>ěn</w:t>
      </w:r>
      <w:r>
        <w:rPr>
          <w:rFonts w:ascii="Arial" w:eastAsia="Times New Roman" w:hAnsi="Arial" w:cs="Arial"/>
          <w:spacing w:val="25"/>
          <w:w w:val="104"/>
          <w:sz w:val="14"/>
          <w:szCs w:val="14"/>
        </w:rPr>
        <w:t>í</w:t>
      </w:r>
      <w:r>
        <w:rPr>
          <w:rFonts w:ascii="Arial" w:eastAsia="Times New Roman" w:hAnsi="Arial" w:cs="Arial"/>
          <w:w w:val="104"/>
          <w:sz w:val="14"/>
          <w:szCs w:val="14"/>
        </w:rPr>
        <w:t>z</w:t>
      </w:r>
      <w:proofErr w:type="spellEnd"/>
      <w:r>
        <w:rPr>
          <w:rFonts w:ascii="Arial" w:eastAsia="Times New Roman" w:hAnsi="Arial" w:cs="Arial"/>
          <w:spacing w:val="7"/>
          <w:sz w:val="14"/>
          <w:szCs w:val="14"/>
        </w:rPr>
        <w:t xml:space="preserve"> </w:t>
      </w:r>
      <w:r>
        <w:rPr>
          <w:rFonts w:ascii="Arial" w:eastAsia="Times New Roman" w:hAnsi="Arial" w:cs="Arial"/>
          <w:spacing w:val="-1"/>
          <w:w w:val="104"/>
          <w:sz w:val="14"/>
          <w:szCs w:val="14"/>
        </w:rPr>
        <w:t>o</w:t>
      </w:r>
      <w:r>
        <w:rPr>
          <w:rFonts w:ascii="Arial" w:eastAsia="Times New Roman" w:hAnsi="Arial" w:cs="Arial"/>
          <w:spacing w:val="6"/>
          <w:w w:val="104"/>
          <w:sz w:val="14"/>
          <w:szCs w:val="14"/>
        </w:rPr>
        <w:t>c</w:t>
      </w:r>
      <w:r>
        <w:rPr>
          <w:rFonts w:ascii="Arial" w:eastAsia="Times New Roman" w:hAnsi="Arial" w:cs="Arial"/>
          <w:spacing w:val="-1"/>
          <w:w w:val="104"/>
          <w:sz w:val="14"/>
          <w:szCs w:val="14"/>
        </w:rPr>
        <w:t>h</w:t>
      </w:r>
      <w:r>
        <w:rPr>
          <w:rFonts w:ascii="Arial" w:eastAsia="Times New Roman" w:hAnsi="Arial" w:cs="Arial"/>
          <w:spacing w:val="3"/>
          <w:w w:val="104"/>
          <w:sz w:val="14"/>
          <w:szCs w:val="14"/>
        </w:rPr>
        <w:t>r</w:t>
      </w:r>
      <w:r>
        <w:rPr>
          <w:rFonts w:ascii="Arial" w:eastAsia="Times New Roman" w:hAnsi="Arial" w:cs="Arial"/>
          <w:spacing w:val="-1"/>
          <w:w w:val="104"/>
          <w:sz w:val="14"/>
          <w:szCs w:val="14"/>
        </w:rPr>
        <w:t>an</w:t>
      </w:r>
      <w:r>
        <w:rPr>
          <w:rFonts w:ascii="Arial" w:eastAsia="Times New Roman" w:hAnsi="Arial" w:cs="Arial"/>
          <w:spacing w:val="-2"/>
          <w:w w:val="104"/>
          <w:sz w:val="14"/>
          <w:szCs w:val="14"/>
        </w:rPr>
        <w:t>néh</w:t>
      </w:r>
      <w:r>
        <w:rPr>
          <w:rFonts w:ascii="Arial" w:eastAsia="Times New Roman" w:hAnsi="Arial" w:cs="Arial"/>
          <w:w w:val="104"/>
          <w:sz w:val="14"/>
          <w:szCs w:val="14"/>
        </w:rPr>
        <w:t>o</w:t>
      </w:r>
      <w:r>
        <w:rPr>
          <w:rFonts w:ascii="Arial" w:eastAsia="Times New Roman" w:hAnsi="Arial" w:cs="Arial"/>
          <w:sz w:val="14"/>
          <w:szCs w:val="14"/>
        </w:rPr>
        <w:t xml:space="preserve"> </w:t>
      </w:r>
      <w:r>
        <w:rPr>
          <w:rFonts w:ascii="Arial" w:eastAsia="Times New Roman" w:hAnsi="Arial" w:cs="Arial"/>
          <w:spacing w:val="-6"/>
          <w:w w:val="104"/>
          <w:sz w:val="14"/>
          <w:szCs w:val="14"/>
        </w:rPr>
        <w:t>l</w:t>
      </w:r>
      <w:r>
        <w:rPr>
          <w:rFonts w:ascii="Arial" w:eastAsia="Times New Roman" w:hAnsi="Arial" w:cs="Arial"/>
          <w:spacing w:val="-2"/>
          <w:w w:val="104"/>
          <w:sz w:val="14"/>
          <w:szCs w:val="14"/>
        </w:rPr>
        <w:t>é</w:t>
      </w:r>
      <w:r>
        <w:rPr>
          <w:rFonts w:ascii="Arial" w:eastAsia="Times New Roman" w:hAnsi="Arial" w:cs="Arial"/>
          <w:spacing w:val="5"/>
          <w:w w:val="104"/>
          <w:sz w:val="14"/>
          <w:szCs w:val="14"/>
        </w:rPr>
        <w:t>č</w:t>
      </w:r>
      <w:r>
        <w:rPr>
          <w:rFonts w:ascii="Arial" w:eastAsia="Times New Roman" w:hAnsi="Arial" w:cs="Arial"/>
          <w:spacing w:val="-1"/>
          <w:w w:val="104"/>
          <w:sz w:val="14"/>
          <w:szCs w:val="14"/>
        </w:rPr>
        <w:t>en</w:t>
      </w:r>
      <w:r>
        <w:rPr>
          <w:rFonts w:ascii="Arial" w:eastAsia="Times New Roman" w:hAnsi="Arial" w:cs="Arial"/>
          <w:spacing w:val="24"/>
          <w:w w:val="104"/>
          <w:sz w:val="14"/>
          <w:szCs w:val="14"/>
        </w:rPr>
        <w:t>í</w:t>
      </w:r>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spacing w:val="-2"/>
          <w:w w:val="104"/>
          <w:sz w:val="14"/>
          <w:szCs w:val="14"/>
        </w:rPr>
        <w:t>35</w:t>
      </w:r>
      <w:r>
        <w:rPr>
          <w:rFonts w:ascii="Arial" w:eastAsia="Times New Roman" w:hAnsi="Arial" w:cs="Arial"/>
          <w:w w:val="104"/>
          <w:sz w:val="14"/>
          <w:szCs w:val="14"/>
        </w:rPr>
        <w:t>3</w:t>
      </w:r>
      <w:r>
        <w:rPr>
          <w:rFonts w:ascii="Arial" w:eastAsia="Times New Roman" w:hAnsi="Arial" w:cs="Arial"/>
          <w:spacing w:val="-1"/>
          <w:sz w:val="14"/>
          <w:szCs w:val="14"/>
        </w:rPr>
        <w:t xml:space="preserve"> </w:t>
      </w:r>
      <w:proofErr w:type="spellStart"/>
      <w:r>
        <w:rPr>
          <w:rFonts w:ascii="Arial" w:eastAsia="Times New Roman" w:hAnsi="Arial" w:cs="Arial"/>
          <w:w w:val="104"/>
          <w:sz w:val="14"/>
          <w:szCs w:val="14"/>
        </w:rPr>
        <w:t>t</w:t>
      </w:r>
      <w:r>
        <w:rPr>
          <w:rFonts w:ascii="Arial" w:eastAsia="Times New Roman" w:hAnsi="Arial" w:cs="Arial"/>
          <w:spacing w:val="3"/>
          <w:w w:val="104"/>
          <w:sz w:val="14"/>
          <w:szCs w:val="14"/>
        </w:rPr>
        <w:t>ř</w:t>
      </w:r>
      <w:proofErr w:type="spellEnd"/>
      <w:r>
        <w:rPr>
          <w:rFonts w:ascii="Arial" w:eastAsia="Times New Roman" w:hAnsi="Arial" w:cs="Arial"/>
          <w:w w:val="104"/>
          <w:sz w:val="14"/>
          <w:szCs w:val="14"/>
        </w:rPr>
        <w:t>/</w:t>
      </w:r>
    </w:p>
    <w:p w:rsidR="00DD66BB" w:rsidRDefault="00DD66BB" w:rsidP="00DD66BB">
      <w:pPr>
        <w:widowControl w:val="0"/>
        <w:autoSpaceDE w:val="0"/>
        <w:autoSpaceDN w:val="0"/>
        <w:adjustRightInd w:val="0"/>
        <w:spacing w:after="0" w:line="240" w:lineRule="auto"/>
        <w:ind w:left="41" w:right="-20"/>
        <w:rPr>
          <w:rFonts w:ascii="Arial" w:eastAsia="Times New Roman" w:hAnsi="Arial" w:cs="Arial"/>
          <w:w w:val="104"/>
          <w:sz w:val="14"/>
          <w:szCs w:val="14"/>
        </w:rPr>
      </w:pPr>
      <w:proofErr w:type="gramStart"/>
      <w:r>
        <w:rPr>
          <w:rFonts w:ascii="Arial" w:eastAsia="Times New Roman" w:hAnsi="Arial" w:cs="Arial"/>
          <w:b/>
          <w:bCs/>
          <w:w w:val="104"/>
          <w:sz w:val="14"/>
          <w:szCs w:val="14"/>
        </w:rPr>
        <w:t>v</w:t>
      </w:r>
      <w:r>
        <w:rPr>
          <w:rFonts w:ascii="Arial" w:eastAsia="Times New Roman" w:hAnsi="Arial" w:cs="Arial"/>
          <w:sz w:val="14"/>
          <w:szCs w:val="14"/>
        </w:rPr>
        <w:t xml:space="preserve"> </w:t>
      </w:r>
      <w:r>
        <w:rPr>
          <w:rFonts w:ascii="Arial" w:eastAsia="Times New Roman" w:hAnsi="Arial" w:cs="Arial"/>
          <w:b/>
          <w:bCs/>
          <w:spacing w:val="7"/>
          <w:w w:val="104"/>
          <w:sz w:val="14"/>
          <w:szCs w:val="14"/>
        </w:rPr>
        <w:t>V</w:t>
      </w:r>
      <w:r>
        <w:rPr>
          <w:rFonts w:ascii="Arial" w:eastAsia="Times New Roman" w:hAnsi="Arial" w:cs="Arial"/>
          <w:b/>
          <w:bCs/>
          <w:spacing w:val="-7"/>
          <w:w w:val="104"/>
          <w:sz w:val="14"/>
          <w:szCs w:val="14"/>
        </w:rPr>
        <w:t>O</w:t>
      </w:r>
      <w:r>
        <w:rPr>
          <w:rFonts w:ascii="Arial" w:eastAsia="Times New Roman" w:hAnsi="Arial" w:cs="Arial"/>
          <w:b/>
          <w:bCs/>
          <w:spacing w:val="10"/>
          <w:w w:val="104"/>
          <w:sz w:val="14"/>
          <w:szCs w:val="14"/>
        </w:rPr>
        <w:t>M</w:t>
      </w:r>
      <w:r>
        <w:rPr>
          <w:rFonts w:ascii="Arial" w:eastAsia="Times New Roman" w:hAnsi="Arial" w:cs="Arial"/>
          <w:b/>
          <w:bCs/>
          <w:spacing w:val="5"/>
          <w:w w:val="104"/>
          <w:sz w:val="14"/>
          <w:szCs w:val="14"/>
        </w:rPr>
        <w:t>-</w:t>
      </w:r>
      <w:r>
        <w:rPr>
          <w:rFonts w:ascii="Arial" w:eastAsia="Times New Roman" w:hAnsi="Arial" w:cs="Arial"/>
          <w:spacing w:val="7"/>
          <w:w w:val="104"/>
          <w:sz w:val="14"/>
          <w:szCs w:val="14"/>
        </w:rPr>
        <w:t>v</w:t>
      </w:r>
      <w:r>
        <w:rPr>
          <w:rFonts w:ascii="Arial" w:eastAsia="Times New Roman" w:hAnsi="Arial" w:cs="Arial"/>
          <w:spacing w:val="6"/>
          <w:w w:val="104"/>
          <w:sz w:val="14"/>
          <w:szCs w:val="14"/>
        </w:rPr>
        <w:t>ýc</w:t>
      </w:r>
      <w:r>
        <w:rPr>
          <w:rFonts w:ascii="Arial" w:eastAsia="Times New Roman" w:hAnsi="Arial" w:cs="Arial"/>
          <w:w w:val="104"/>
          <w:sz w:val="14"/>
          <w:szCs w:val="14"/>
        </w:rPr>
        <w:t>h</w:t>
      </w:r>
      <w:r>
        <w:rPr>
          <w:rFonts w:ascii="Arial" w:eastAsia="Times New Roman" w:hAnsi="Arial" w:cs="Arial"/>
          <w:spacing w:val="-2"/>
          <w:w w:val="104"/>
          <w:sz w:val="14"/>
          <w:szCs w:val="14"/>
        </w:rPr>
        <w:t>o</w:t>
      </w:r>
      <w:r>
        <w:rPr>
          <w:rFonts w:ascii="Arial" w:eastAsia="Times New Roman" w:hAnsi="Arial" w:cs="Arial"/>
          <w:spacing w:val="5"/>
          <w:w w:val="104"/>
          <w:sz w:val="14"/>
          <w:szCs w:val="14"/>
        </w:rPr>
        <w:t>v</w:t>
      </w:r>
      <w:r>
        <w:rPr>
          <w:rFonts w:ascii="Arial" w:eastAsia="Times New Roman" w:hAnsi="Arial" w:cs="Arial"/>
          <w:spacing w:val="-1"/>
          <w:w w:val="104"/>
          <w:sz w:val="14"/>
          <w:szCs w:val="14"/>
        </w:rPr>
        <w:t>n</w:t>
      </w:r>
      <w:r>
        <w:rPr>
          <w:rFonts w:ascii="Arial" w:eastAsia="Times New Roman" w:hAnsi="Arial" w:cs="Arial"/>
          <w:w w:val="104"/>
          <w:sz w:val="14"/>
          <w:szCs w:val="14"/>
        </w:rPr>
        <w:t>á</w:t>
      </w:r>
      <w:proofErr w:type="gramEnd"/>
      <w:r>
        <w:rPr>
          <w:rFonts w:ascii="Arial" w:eastAsia="Times New Roman" w:hAnsi="Arial" w:cs="Arial"/>
          <w:sz w:val="14"/>
          <w:szCs w:val="14"/>
        </w:rPr>
        <w:t xml:space="preserve"> </w:t>
      </w:r>
      <w:r>
        <w:rPr>
          <w:rFonts w:ascii="Arial" w:eastAsia="Times New Roman" w:hAnsi="Arial" w:cs="Arial"/>
          <w:spacing w:val="-2"/>
          <w:w w:val="104"/>
          <w:sz w:val="14"/>
          <w:szCs w:val="14"/>
        </w:rPr>
        <w:t>o</w:t>
      </w:r>
      <w:r>
        <w:rPr>
          <w:rFonts w:ascii="Arial" w:eastAsia="Times New Roman" w:hAnsi="Arial" w:cs="Arial"/>
          <w:spacing w:val="-16"/>
          <w:w w:val="104"/>
          <w:sz w:val="14"/>
          <w:szCs w:val="14"/>
        </w:rPr>
        <w:t>m</w:t>
      </w:r>
      <w:r>
        <w:rPr>
          <w:rFonts w:ascii="Arial" w:eastAsia="Times New Roman" w:hAnsi="Arial" w:cs="Arial"/>
          <w:spacing w:val="-2"/>
          <w:w w:val="104"/>
          <w:sz w:val="14"/>
          <w:szCs w:val="14"/>
        </w:rPr>
        <w:t>e</w:t>
      </w:r>
      <w:r>
        <w:rPr>
          <w:rFonts w:ascii="Arial" w:eastAsia="Times New Roman" w:hAnsi="Arial" w:cs="Arial"/>
          <w:spacing w:val="6"/>
          <w:w w:val="104"/>
          <w:sz w:val="14"/>
          <w:szCs w:val="14"/>
        </w:rPr>
        <w:t>z</w:t>
      </w:r>
      <w:r>
        <w:rPr>
          <w:rFonts w:ascii="Arial" w:eastAsia="Times New Roman" w:hAnsi="Arial" w:cs="Arial"/>
          <w:spacing w:val="-1"/>
          <w:w w:val="104"/>
          <w:sz w:val="14"/>
          <w:szCs w:val="14"/>
        </w:rPr>
        <w:t>e</w:t>
      </w:r>
      <w:r>
        <w:rPr>
          <w:rFonts w:ascii="Arial" w:eastAsia="Times New Roman" w:hAnsi="Arial" w:cs="Arial"/>
          <w:spacing w:val="-2"/>
          <w:w w:val="104"/>
          <w:sz w:val="14"/>
          <w:szCs w:val="14"/>
        </w:rPr>
        <w:t>n</w:t>
      </w:r>
      <w:r>
        <w:rPr>
          <w:rFonts w:ascii="Arial" w:eastAsia="Times New Roman" w:hAnsi="Arial" w:cs="Arial"/>
          <w:spacing w:val="25"/>
          <w:w w:val="104"/>
          <w:sz w:val="14"/>
          <w:szCs w:val="14"/>
        </w:rPr>
        <w:t>í</w:t>
      </w:r>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spacing w:val="-2"/>
          <w:w w:val="104"/>
          <w:sz w:val="14"/>
          <w:szCs w:val="14"/>
        </w:rPr>
        <w:t>1</w:t>
      </w:r>
      <w:r>
        <w:rPr>
          <w:rFonts w:ascii="Arial" w:eastAsia="Times New Roman" w:hAnsi="Arial" w:cs="Arial"/>
          <w:w w:val="104"/>
          <w:sz w:val="14"/>
          <w:szCs w:val="14"/>
        </w:rPr>
        <w:t>9</w:t>
      </w:r>
      <w:r>
        <w:rPr>
          <w:rFonts w:ascii="Arial" w:eastAsia="Times New Roman" w:hAnsi="Arial" w:cs="Arial"/>
          <w:spacing w:val="-1"/>
          <w:sz w:val="14"/>
          <w:szCs w:val="14"/>
        </w:rPr>
        <w:t xml:space="preserve"> </w:t>
      </w:r>
      <w:proofErr w:type="spellStart"/>
      <w:r>
        <w:rPr>
          <w:rFonts w:ascii="Arial" w:eastAsia="Times New Roman" w:hAnsi="Arial" w:cs="Arial"/>
          <w:spacing w:val="6"/>
          <w:w w:val="104"/>
          <w:sz w:val="14"/>
          <w:szCs w:val="14"/>
        </w:rPr>
        <w:t>zsv</w:t>
      </w:r>
      <w:r>
        <w:rPr>
          <w:rFonts w:ascii="Arial" w:eastAsia="Times New Roman" w:hAnsi="Arial" w:cs="Arial"/>
          <w:spacing w:val="-14"/>
          <w:w w:val="104"/>
          <w:sz w:val="14"/>
          <w:szCs w:val="14"/>
        </w:rPr>
        <w:t>m</w:t>
      </w:r>
      <w:proofErr w:type="spellEnd"/>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w w:val="104"/>
          <w:sz w:val="14"/>
          <w:szCs w:val="14"/>
        </w:rPr>
        <w:t>§</w:t>
      </w:r>
      <w:r>
        <w:rPr>
          <w:rFonts w:ascii="Arial" w:eastAsia="Times New Roman" w:hAnsi="Arial" w:cs="Arial"/>
          <w:spacing w:val="-1"/>
          <w:sz w:val="14"/>
          <w:szCs w:val="14"/>
        </w:rPr>
        <w:t xml:space="preserve"> </w:t>
      </w:r>
      <w:r>
        <w:rPr>
          <w:rFonts w:ascii="Arial" w:eastAsia="Times New Roman" w:hAnsi="Arial" w:cs="Arial"/>
          <w:spacing w:val="-2"/>
          <w:w w:val="104"/>
          <w:sz w:val="14"/>
          <w:szCs w:val="14"/>
        </w:rPr>
        <w:t>19</w:t>
      </w:r>
      <w:r>
        <w:rPr>
          <w:rFonts w:ascii="Arial" w:eastAsia="Times New Roman" w:hAnsi="Arial" w:cs="Arial"/>
          <w:w w:val="104"/>
          <w:sz w:val="14"/>
          <w:szCs w:val="14"/>
        </w:rPr>
        <w:t>/</w:t>
      </w:r>
      <w:r>
        <w:rPr>
          <w:rFonts w:ascii="Arial" w:eastAsia="Times New Roman" w:hAnsi="Arial" w:cs="Arial"/>
          <w:spacing w:val="-2"/>
          <w:w w:val="104"/>
          <w:sz w:val="14"/>
          <w:szCs w:val="14"/>
        </w:rPr>
        <w:t>1</w:t>
      </w:r>
      <w:r>
        <w:rPr>
          <w:rFonts w:ascii="Arial" w:eastAsia="Times New Roman" w:hAnsi="Arial" w:cs="Arial"/>
          <w:w w:val="104"/>
          <w:sz w:val="14"/>
          <w:szCs w:val="14"/>
        </w:rPr>
        <w:t>a</w:t>
      </w:r>
      <w:r>
        <w:rPr>
          <w:rFonts w:ascii="Arial" w:eastAsia="Times New Roman" w:hAnsi="Arial" w:cs="Arial"/>
          <w:spacing w:val="-1"/>
          <w:sz w:val="14"/>
          <w:szCs w:val="14"/>
        </w:rPr>
        <w:t xml:space="preserve"> </w:t>
      </w:r>
      <w:r>
        <w:rPr>
          <w:rFonts w:ascii="Arial" w:eastAsia="Times New Roman" w:hAnsi="Arial" w:cs="Arial"/>
          <w:w w:val="104"/>
          <w:sz w:val="14"/>
          <w:szCs w:val="14"/>
        </w:rPr>
        <w:t>-</w:t>
      </w:r>
      <w:r>
        <w:rPr>
          <w:rFonts w:ascii="Arial" w:eastAsia="Times New Roman" w:hAnsi="Arial" w:cs="Arial"/>
          <w:spacing w:val="4"/>
          <w:sz w:val="14"/>
          <w:szCs w:val="14"/>
        </w:rPr>
        <w:t xml:space="preserve"> </w:t>
      </w:r>
      <w:r>
        <w:rPr>
          <w:rFonts w:ascii="Arial" w:eastAsia="Times New Roman" w:hAnsi="Arial" w:cs="Arial"/>
          <w:w w:val="104"/>
          <w:sz w:val="14"/>
          <w:szCs w:val="14"/>
        </w:rPr>
        <w:t>h</w:t>
      </w:r>
      <w:r>
        <w:rPr>
          <w:rFonts w:ascii="Arial" w:eastAsia="Times New Roman" w:hAnsi="Arial" w:cs="Arial"/>
          <w:sz w:val="14"/>
          <w:szCs w:val="14"/>
        </w:rPr>
        <w:t xml:space="preserve"> </w:t>
      </w:r>
      <w:proofErr w:type="spellStart"/>
      <w:r>
        <w:rPr>
          <w:rFonts w:ascii="Arial" w:eastAsia="Times New Roman" w:hAnsi="Arial" w:cs="Arial"/>
          <w:spacing w:val="6"/>
          <w:w w:val="104"/>
          <w:sz w:val="14"/>
          <w:szCs w:val="14"/>
        </w:rPr>
        <w:t>zsv</w:t>
      </w:r>
      <w:r>
        <w:rPr>
          <w:rFonts w:ascii="Arial" w:eastAsia="Times New Roman" w:hAnsi="Arial" w:cs="Arial"/>
          <w:spacing w:val="24"/>
          <w:w w:val="104"/>
          <w:sz w:val="14"/>
          <w:szCs w:val="14"/>
        </w:rPr>
        <w:t>m</w:t>
      </w:r>
      <w:proofErr w:type="spellEnd"/>
      <w:r>
        <w:rPr>
          <w:rFonts w:ascii="Arial" w:eastAsia="Times New Roman" w:hAnsi="Arial" w:cs="Arial"/>
          <w:w w:val="104"/>
          <w:sz w:val="14"/>
          <w:szCs w:val="14"/>
        </w:rPr>
        <w:t>/</w:t>
      </w:r>
    </w:p>
    <w:p w:rsidR="00DD66BB" w:rsidRDefault="00DD66BB" w:rsidP="00DD66BB">
      <w:pPr>
        <w:widowControl w:val="0"/>
        <w:autoSpaceDE w:val="0"/>
        <w:autoSpaceDN w:val="0"/>
        <w:adjustRightInd w:val="0"/>
        <w:spacing w:after="0" w:line="240" w:lineRule="auto"/>
        <w:ind w:left="41" w:right="-20"/>
        <w:rPr>
          <w:rFonts w:ascii="Arial" w:eastAsia="Times New Roman" w:hAnsi="Arial" w:cs="Arial"/>
          <w:w w:val="104"/>
          <w:sz w:val="14"/>
          <w:szCs w:val="14"/>
        </w:rPr>
      </w:pPr>
      <w:r>
        <w:rPr>
          <w:rFonts w:ascii="Arial" w:eastAsia="Times New Roman" w:hAnsi="Arial" w:cs="Arial"/>
          <w:b/>
          <w:bCs/>
          <w:w w:val="104"/>
          <w:sz w:val="14"/>
          <w:szCs w:val="14"/>
        </w:rPr>
        <w:t>v</w:t>
      </w:r>
      <w:r>
        <w:rPr>
          <w:rFonts w:ascii="Arial" w:eastAsia="Times New Roman" w:hAnsi="Arial" w:cs="Arial"/>
          <w:sz w:val="14"/>
          <w:szCs w:val="14"/>
        </w:rPr>
        <w:t xml:space="preserve"> </w:t>
      </w:r>
      <w:r>
        <w:rPr>
          <w:rFonts w:ascii="Arial" w:eastAsia="Times New Roman" w:hAnsi="Arial" w:cs="Arial"/>
          <w:b/>
          <w:bCs/>
          <w:spacing w:val="2"/>
          <w:w w:val="104"/>
          <w:sz w:val="14"/>
          <w:szCs w:val="14"/>
        </w:rPr>
        <w:t>T</w:t>
      </w:r>
      <w:r>
        <w:rPr>
          <w:rFonts w:ascii="Arial" w:eastAsia="Times New Roman" w:hAnsi="Arial" w:cs="Arial"/>
          <w:b/>
          <w:bCs/>
          <w:spacing w:val="-12"/>
          <w:w w:val="104"/>
          <w:sz w:val="14"/>
          <w:szCs w:val="14"/>
        </w:rPr>
        <w:t>D</w:t>
      </w:r>
      <w:r>
        <w:rPr>
          <w:rFonts w:ascii="Arial" w:eastAsia="Times New Roman" w:hAnsi="Arial" w:cs="Arial"/>
          <w:b/>
          <w:bCs/>
          <w:spacing w:val="7"/>
          <w:w w:val="104"/>
          <w:sz w:val="14"/>
          <w:szCs w:val="14"/>
        </w:rPr>
        <w:t>V</w:t>
      </w:r>
      <w:r>
        <w:rPr>
          <w:rFonts w:ascii="Arial" w:eastAsia="Times New Roman" w:hAnsi="Arial" w:cs="Arial"/>
          <w:b/>
          <w:bCs/>
          <w:spacing w:val="6"/>
          <w:w w:val="104"/>
          <w:sz w:val="14"/>
          <w:szCs w:val="14"/>
        </w:rPr>
        <w:t>-</w:t>
      </w:r>
      <w:r>
        <w:rPr>
          <w:rFonts w:ascii="Arial" w:eastAsia="Times New Roman" w:hAnsi="Arial" w:cs="Arial"/>
          <w:w w:val="104"/>
          <w:sz w:val="14"/>
          <w:szCs w:val="14"/>
        </w:rPr>
        <w:t>t</w:t>
      </w:r>
      <w:r>
        <w:rPr>
          <w:rFonts w:ascii="Arial" w:eastAsia="Times New Roman" w:hAnsi="Arial" w:cs="Arial"/>
          <w:spacing w:val="3"/>
          <w:w w:val="104"/>
          <w:sz w:val="14"/>
          <w:szCs w:val="14"/>
        </w:rPr>
        <w:t>r</w:t>
      </w:r>
      <w:r>
        <w:rPr>
          <w:rFonts w:ascii="Arial" w:eastAsia="Times New Roman" w:hAnsi="Arial" w:cs="Arial"/>
          <w:spacing w:val="-1"/>
          <w:w w:val="104"/>
          <w:sz w:val="14"/>
          <w:szCs w:val="14"/>
        </w:rPr>
        <w:t>e</w:t>
      </w:r>
      <w:r>
        <w:rPr>
          <w:rFonts w:ascii="Arial" w:eastAsia="Times New Roman" w:hAnsi="Arial" w:cs="Arial"/>
          <w:spacing w:val="5"/>
          <w:w w:val="104"/>
          <w:sz w:val="14"/>
          <w:szCs w:val="14"/>
        </w:rPr>
        <w:t>s</w:t>
      </w:r>
      <w:r>
        <w:rPr>
          <w:rFonts w:ascii="Arial" w:eastAsia="Times New Roman" w:hAnsi="Arial" w:cs="Arial"/>
          <w:w w:val="104"/>
          <w:sz w:val="14"/>
          <w:szCs w:val="14"/>
        </w:rPr>
        <w:t>t</w:t>
      </w:r>
      <w:r>
        <w:rPr>
          <w:rFonts w:ascii="Arial" w:eastAsia="Times New Roman" w:hAnsi="Arial" w:cs="Arial"/>
          <w:spacing w:val="1"/>
          <w:sz w:val="14"/>
          <w:szCs w:val="14"/>
        </w:rPr>
        <w:t xml:space="preserve"> </w:t>
      </w:r>
      <w:r>
        <w:rPr>
          <w:rFonts w:ascii="Arial" w:eastAsia="Times New Roman" w:hAnsi="Arial" w:cs="Arial"/>
          <w:spacing w:val="-1"/>
          <w:w w:val="104"/>
          <w:sz w:val="14"/>
          <w:szCs w:val="14"/>
        </w:rPr>
        <w:t>d</w:t>
      </w:r>
      <w:r>
        <w:rPr>
          <w:rFonts w:ascii="Arial" w:eastAsia="Times New Roman" w:hAnsi="Arial" w:cs="Arial"/>
          <w:spacing w:val="-2"/>
          <w:w w:val="104"/>
          <w:sz w:val="14"/>
          <w:szCs w:val="14"/>
        </w:rPr>
        <w:t>o</w:t>
      </w:r>
      <w:r>
        <w:rPr>
          <w:rFonts w:ascii="Arial" w:eastAsia="Times New Roman" w:hAnsi="Arial" w:cs="Arial"/>
          <w:spacing w:val="-16"/>
          <w:w w:val="104"/>
          <w:sz w:val="14"/>
          <w:szCs w:val="14"/>
        </w:rPr>
        <w:t>m</w:t>
      </w:r>
      <w:r>
        <w:rPr>
          <w:rFonts w:ascii="Arial" w:eastAsia="Times New Roman" w:hAnsi="Arial" w:cs="Arial"/>
          <w:spacing w:val="-2"/>
          <w:w w:val="104"/>
          <w:sz w:val="14"/>
          <w:szCs w:val="14"/>
        </w:rPr>
        <w:t>á</w:t>
      </w:r>
      <w:r>
        <w:rPr>
          <w:rFonts w:ascii="Arial" w:eastAsia="Times New Roman" w:hAnsi="Arial" w:cs="Arial"/>
          <w:spacing w:val="6"/>
          <w:w w:val="104"/>
          <w:sz w:val="14"/>
          <w:szCs w:val="14"/>
        </w:rPr>
        <w:t>c</w:t>
      </w:r>
      <w:r>
        <w:rPr>
          <w:rFonts w:ascii="Arial" w:eastAsia="Times New Roman" w:hAnsi="Arial" w:cs="Arial"/>
          <w:spacing w:val="-13"/>
          <w:w w:val="104"/>
          <w:sz w:val="14"/>
          <w:szCs w:val="14"/>
        </w:rPr>
        <w:t>í</w:t>
      </w:r>
      <w:r>
        <w:rPr>
          <w:rFonts w:ascii="Arial" w:eastAsia="Times New Roman" w:hAnsi="Arial" w:cs="Arial"/>
          <w:spacing w:val="-2"/>
          <w:w w:val="104"/>
          <w:sz w:val="14"/>
          <w:szCs w:val="14"/>
        </w:rPr>
        <w:t>h</w:t>
      </w:r>
      <w:r>
        <w:rPr>
          <w:rFonts w:ascii="Arial" w:eastAsia="Times New Roman" w:hAnsi="Arial" w:cs="Arial"/>
          <w:w w:val="104"/>
          <w:sz w:val="14"/>
          <w:szCs w:val="14"/>
        </w:rPr>
        <w:t>o</w:t>
      </w:r>
      <w:r>
        <w:rPr>
          <w:rFonts w:ascii="Arial" w:eastAsia="Times New Roman" w:hAnsi="Arial" w:cs="Arial"/>
          <w:spacing w:val="-1"/>
          <w:sz w:val="14"/>
          <w:szCs w:val="14"/>
        </w:rPr>
        <w:t xml:space="preserve"> </w:t>
      </w:r>
      <w:r>
        <w:rPr>
          <w:rFonts w:ascii="Arial" w:eastAsia="Times New Roman" w:hAnsi="Arial" w:cs="Arial"/>
          <w:spacing w:val="5"/>
          <w:w w:val="104"/>
          <w:sz w:val="14"/>
          <w:szCs w:val="14"/>
        </w:rPr>
        <w:t>v</w:t>
      </w:r>
      <w:r>
        <w:rPr>
          <w:rFonts w:ascii="Arial" w:eastAsia="Times New Roman" w:hAnsi="Arial" w:cs="Arial"/>
          <w:w w:val="104"/>
          <w:sz w:val="14"/>
          <w:szCs w:val="14"/>
        </w:rPr>
        <w:t>ě</w:t>
      </w:r>
      <w:r>
        <w:rPr>
          <w:rFonts w:ascii="Arial" w:eastAsia="Times New Roman" w:hAnsi="Arial" w:cs="Arial"/>
          <w:spacing w:val="5"/>
          <w:w w:val="104"/>
          <w:sz w:val="14"/>
          <w:szCs w:val="14"/>
        </w:rPr>
        <w:t>z</w:t>
      </w:r>
      <w:r>
        <w:rPr>
          <w:rFonts w:ascii="Arial" w:eastAsia="Times New Roman" w:hAnsi="Arial" w:cs="Arial"/>
          <w:spacing w:val="-1"/>
          <w:w w:val="104"/>
          <w:sz w:val="14"/>
          <w:szCs w:val="14"/>
        </w:rPr>
        <w:t>e</w:t>
      </w:r>
      <w:r>
        <w:rPr>
          <w:rFonts w:ascii="Arial" w:eastAsia="Times New Roman" w:hAnsi="Arial" w:cs="Arial"/>
          <w:spacing w:val="-2"/>
          <w:w w:val="104"/>
          <w:sz w:val="14"/>
          <w:szCs w:val="14"/>
        </w:rPr>
        <w:t>n</w:t>
      </w:r>
      <w:r>
        <w:rPr>
          <w:rFonts w:ascii="Arial" w:eastAsia="Times New Roman" w:hAnsi="Arial" w:cs="Arial"/>
          <w:spacing w:val="25"/>
          <w:w w:val="104"/>
          <w:sz w:val="14"/>
          <w:szCs w:val="14"/>
        </w:rPr>
        <w:t>í</w:t>
      </w:r>
      <w:r>
        <w:rPr>
          <w:rFonts w:ascii="Arial" w:eastAsia="Times New Roman" w:hAnsi="Arial" w:cs="Arial"/>
          <w:w w:val="104"/>
          <w:sz w:val="14"/>
          <w:szCs w:val="14"/>
        </w:rPr>
        <w:t>/§</w:t>
      </w:r>
      <w:r>
        <w:rPr>
          <w:rFonts w:ascii="Arial" w:eastAsia="Times New Roman" w:hAnsi="Arial" w:cs="Arial"/>
          <w:spacing w:val="-1"/>
          <w:sz w:val="14"/>
          <w:szCs w:val="14"/>
        </w:rPr>
        <w:t xml:space="preserve"> </w:t>
      </w:r>
      <w:r>
        <w:rPr>
          <w:rFonts w:ascii="Arial" w:eastAsia="Times New Roman" w:hAnsi="Arial" w:cs="Arial"/>
          <w:spacing w:val="-1"/>
          <w:w w:val="104"/>
          <w:sz w:val="14"/>
          <w:szCs w:val="14"/>
        </w:rPr>
        <w:t>6</w:t>
      </w:r>
      <w:r>
        <w:rPr>
          <w:rFonts w:ascii="Arial" w:eastAsia="Times New Roman" w:hAnsi="Arial" w:cs="Arial"/>
          <w:w w:val="104"/>
          <w:sz w:val="14"/>
          <w:szCs w:val="14"/>
        </w:rPr>
        <w:t>0</w:t>
      </w:r>
      <w:r>
        <w:rPr>
          <w:rFonts w:ascii="Arial" w:eastAsia="Times New Roman" w:hAnsi="Arial" w:cs="Arial"/>
          <w:spacing w:val="-1"/>
          <w:sz w:val="14"/>
          <w:szCs w:val="14"/>
        </w:rPr>
        <w:t xml:space="preserve"> </w:t>
      </w:r>
      <w:proofErr w:type="spellStart"/>
      <w:r>
        <w:rPr>
          <w:rFonts w:ascii="Arial" w:eastAsia="Times New Roman" w:hAnsi="Arial" w:cs="Arial"/>
          <w:spacing w:val="-1"/>
          <w:w w:val="104"/>
          <w:sz w:val="14"/>
          <w:szCs w:val="14"/>
        </w:rPr>
        <w:t>t</w:t>
      </w:r>
      <w:r>
        <w:rPr>
          <w:rFonts w:ascii="Arial" w:eastAsia="Times New Roman" w:hAnsi="Arial" w:cs="Arial"/>
          <w:spacing w:val="5"/>
          <w:w w:val="104"/>
          <w:sz w:val="14"/>
          <w:szCs w:val="14"/>
        </w:rPr>
        <w:t>z</w:t>
      </w:r>
      <w:r>
        <w:rPr>
          <w:rFonts w:ascii="Arial" w:eastAsia="Times New Roman" w:hAnsi="Arial" w:cs="Arial"/>
          <w:w w:val="104"/>
          <w:sz w:val="14"/>
          <w:szCs w:val="14"/>
        </w:rPr>
        <w:t>n</w:t>
      </w:r>
      <w:proofErr w:type="spellEnd"/>
      <w:r>
        <w:rPr>
          <w:rFonts w:ascii="Arial" w:eastAsia="Times New Roman" w:hAnsi="Arial" w:cs="Arial"/>
          <w:w w:val="104"/>
          <w:sz w:val="14"/>
          <w:szCs w:val="14"/>
        </w:rPr>
        <w:t>/</w:t>
      </w:r>
    </w:p>
    <w:p w:rsidR="00DD66BB" w:rsidRDefault="00DD66BB" w:rsidP="00DD66BB">
      <w:pPr>
        <w:widowControl w:val="0"/>
        <w:autoSpaceDE w:val="0"/>
        <w:autoSpaceDN w:val="0"/>
        <w:adjustRightInd w:val="0"/>
        <w:spacing w:after="0" w:line="240" w:lineRule="auto"/>
        <w:ind w:left="41" w:right="-20"/>
        <w:rPr>
          <w:rFonts w:ascii="Arial" w:eastAsia="Times New Roman" w:hAnsi="Arial" w:cs="Arial"/>
          <w:w w:val="104"/>
          <w:sz w:val="14"/>
          <w:szCs w:val="14"/>
        </w:rPr>
      </w:pPr>
      <w:r>
        <w:rPr>
          <w:rFonts w:ascii="Arial" w:eastAsia="Times New Roman" w:hAnsi="Arial" w:cs="Arial"/>
          <w:b/>
          <w:bCs/>
          <w:w w:val="104"/>
          <w:sz w:val="14"/>
          <w:szCs w:val="14"/>
        </w:rPr>
        <w:t>v</w:t>
      </w:r>
      <w:r>
        <w:rPr>
          <w:rFonts w:ascii="Arial" w:eastAsia="Times New Roman" w:hAnsi="Arial" w:cs="Arial"/>
          <w:sz w:val="14"/>
          <w:szCs w:val="14"/>
        </w:rPr>
        <w:t xml:space="preserve"> </w:t>
      </w:r>
      <w:r>
        <w:rPr>
          <w:rFonts w:ascii="Arial" w:eastAsia="Times New Roman" w:hAnsi="Arial" w:cs="Arial"/>
          <w:b/>
          <w:bCs/>
          <w:spacing w:val="2"/>
          <w:w w:val="104"/>
          <w:sz w:val="14"/>
          <w:szCs w:val="14"/>
        </w:rPr>
        <w:t>T</w:t>
      </w:r>
      <w:r>
        <w:rPr>
          <w:rFonts w:ascii="Arial" w:eastAsia="Times New Roman" w:hAnsi="Arial" w:cs="Arial"/>
          <w:b/>
          <w:bCs/>
          <w:spacing w:val="3"/>
          <w:w w:val="104"/>
          <w:sz w:val="14"/>
          <w:szCs w:val="14"/>
        </w:rPr>
        <w:t>Z</w:t>
      </w:r>
      <w:r>
        <w:rPr>
          <w:rFonts w:ascii="Arial" w:eastAsia="Times New Roman" w:hAnsi="Arial" w:cs="Arial"/>
          <w:b/>
          <w:bCs/>
          <w:spacing w:val="9"/>
          <w:w w:val="104"/>
          <w:sz w:val="14"/>
          <w:szCs w:val="14"/>
        </w:rPr>
        <w:t>V</w:t>
      </w:r>
      <w:r>
        <w:rPr>
          <w:rFonts w:ascii="Arial" w:eastAsia="Times New Roman" w:hAnsi="Arial" w:cs="Arial"/>
          <w:b/>
          <w:bCs/>
          <w:spacing w:val="5"/>
          <w:w w:val="104"/>
          <w:sz w:val="14"/>
          <w:szCs w:val="14"/>
        </w:rPr>
        <w:t>-</w:t>
      </w:r>
      <w:r>
        <w:rPr>
          <w:rFonts w:ascii="Arial" w:eastAsia="Times New Roman" w:hAnsi="Arial" w:cs="Arial"/>
          <w:w w:val="104"/>
          <w:sz w:val="14"/>
          <w:szCs w:val="14"/>
        </w:rPr>
        <w:t>t</w:t>
      </w:r>
      <w:r>
        <w:rPr>
          <w:rFonts w:ascii="Arial" w:eastAsia="Times New Roman" w:hAnsi="Arial" w:cs="Arial"/>
          <w:spacing w:val="3"/>
          <w:w w:val="104"/>
          <w:sz w:val="14"/>
          <w:szCs w:val="14"/>
        </w:rPr>
        <w:t>r</w:t>
      </w:r>
      <w:r>
        <w:rPr>
          <w:rFonts w:ascii="Arial" w:eastAsia="Times New Roman" w:hAnsi="Arial" w:cs="Arial"/>
          <w:spacing w:val="-1"/>
          <w:w w:val="104"/>
          <w:sz w:val="14"/>
          <w:szCs w:val="14"/>
        </w:rPr>
        <w:t>e</w:t>
      </w:r>
      <w:r>
        <w:rPr>
          <w:rFonts w:ascii="Arial" w:eastAsia="Times New Roman" w:hAnsi="Arial" w:cs="Arial"/>
          <w:spacing w:val="6"/>
          <w:w w:val="104"/>
          <w:sz w:val="14"/>
          <w:szCs w:val="14"/>
        </w:rPr>
        <w:t>s</w:t>
      </w:r>
      <w:r>
        <w:rPr>
          <w:rFonts w:ascii="Arial" w:eastAsia="Times New Roman" w:hAnsi="Arial" w:cs="Arial"/>
          <w:w w:val="104"/>
          <w:sz w:val="14"/>
          <w:szCs w:val="14"/>
        </w:rPr>
        <w:t>t</w:t>
      </w:r>
      <w:r>
        <w:rPr>
          <w:rFonts w:ascii="Arial" w:eastAsia="Times New Roman" w:hAnsi="Arial" w:cs="Arial"/>
          <w:sz w:val="14"/>
          <w:szCs w:val="14"/>
        </w:rPr>
        <w:t xml:space="preserve"> </w:t>
      </w:r>
      <w:r>
        <w:rPr>
          <w:rFonts w:ascii="Arial" w:eastAsia="Times New Roman" w:hAnsi="Arial" w:cs="Arial"/>
          <w:b/>
          <w:bCs/>
          <w:spacing w:val="7"/>
          <w:w w:val="104"/>
          <w:sz w:val="14"/>
          <w:szCs w:val="14"/>
        </w:rPr>
        <w:t>z</w:t>
      </w:r>
      <w:r>
        <w:rPr>
          <w:rFonts w:ascii="Arial" w:eastAsia="Times New Roman" w:hAnsi="Arial" w:cs="Arial"/>
          <w:spacing w:val="-1"/>
          <w:w w:val="104"/>
          <w:sz w:val="14"/>
          <w:szCs w:val="14"/>
        </w:rPr>
        <w:t>á</w:t>
      </w:r>
      <w:r>
        <w:rPr>
          <w:rFonts w:ascii="Arial" w:eastAsia="Times New Roman" w:hAnsi="Arial" w:cs="Arial"/>
          <w:spacing w:val="-7"/>
          <w:w w:val="104"/>
          <w:sz w:val="14"/>
          <w:szCs w:val="14"/>
        </w:rPr>
        <w:t>k</w:t>
      </w:r>
      <w:r>
        <w:rPr>
          <w:rFonts w:ascii="Arial" w:eastAsia="Times New Roman" w:hAnsi="Arial" w:cs="Arial"/>
          <w:spacing w:val="-2"/>
          <w:w w:val="104"/>
          <w:sz w:val="14"/>
          <w:szCs w:val="14"/>
        </w:rPr>
        <w:t>a</w:t>
      </w:r>
      <w:r>
        <w:rPr>
          <w:rFonts w:ascii="Arial" w:eastAsia="Times New Roman" w:hAnsi="Arial" w:cs="Arial"/>
          <w:spacing w:val="6"/>
          <w:w w:val="104"/>
          <w:sz w:val="14"/>
          <w:szCs w:val="14"/>
        </w:rPr>
        <w:t>z</w:t>
      </w:r>
      <w:r>
        <w:rPr>
          <w:rFonts w:ascii="Arial" w:eastAsia="Times New Roman" w:hAnsi="Arial" w:cs="Arial"/>
          <w:w w:val="104"/>
          <w:sz w:val="14"/>
          <w:szCs w:val="14"/>
        </w:rPr>
        <w:t>u</w:t>
      </w:r>
      <w:r>
        <w:rPr>
          <w:rFonts w:ascii="Arial" w:eastAsia="Times New Roman" w:hAnsi="Arial" w:cs="Arial"/>
          <w:sz w:val="14"/>
          <w:szCs w:val="14"/>
        </w:rPr>
        <w:t xml:space="preserve"> </w:t>
      </w:r>
      <w:r>
        <w:rPr>
          <w:rFonts w:ascii="Arial" w:eastAsia="Times New Roman" w:hAnsi="Arial" w:cs="Arial"/>
          <w:spacing w:val="5"/>
          <w:w w:val="104"/>
          <w:sz w:val="14"/>
          <w:szCs w:val="14"/>
        </w:rPr>
        <w:t>v</w:t>
      </w:r>
      <w:r>
        <w:rPr>
          <w:rFonts w:ascii="Arial" w:eastAsia="Times New Roman" w:hAnsi="Arial" w:cs="Arial"/>
          <w:spacing w:val="7"/>
          <w:w w:val="104"/>
          <w:sz w:val="14"/>
          <w:szCs w:val="14"/>
        </w:rPr>
        <w:t>s</w:t>
      </w:r>
      <w:r>
        <w:rPr>
          <w:rFonts w:ascii="Arial" w:eastAsia="Times New Roman" w:hAnsi="Arial" w:cs="Arial"/>
          <w:w w:val="104"/>
          <w:sz w:val="14"/>
          <w:szCs w:val="14"/>
        </w:rPr>
        <w:t>t</w:t>
      </w:r>
      <w:r>
        <w:rPr>
          <w:rFonts w:ascii="Arial" w:eastAsia="Times New Roman" w:hAnsi="Arial" w:cs="Arial"/>
          <w:spacing w:val="-2"/>
          <w:w w:val="104"/>
          <w:sz w:val="14"/>
          <w:szCs w:val="14"/>
        </w:rPr>
        <w:t>up</w:t>
      </w:r>
      <w:r>
        <w:rPr>
          <w:rFonts w:ascii="Arial" w:eastAsia="Times New Roman" w:hAnsi="Arial" w:cs="Arial"/>
          <w:w w:val="104"/>
          <w:sz w:val="14"/>
          <w:szCs w:val="14"/>
        </w:rPr>
        <w:t>u</w:t>
      </w:r>
      <w:r>
        <w:rPr>
          <w:rFonts w:ascii="Arial" w:eastAsia="Times New Roman" w:hAnsi="Arial" w:cs="Arial"/>
          <w:spacing w:val="-1"/>
          <w:sz w:val="14"/>
          <w:szCs w:val="14"/>
        </w:rPr>
        <w:t xml:space="preserve"> </w:t>
      </w:r>
      <w:r>
        <w:rPr>
          <w:rFonts w:ascii="Arial" w:eastAsia="Times New Roman" w:hAnsi="Arial" w:cs="Arial"/>
          <w:spacing w:val="-1"/>
          <w:w w:val="104"/>
          <w:sz w:val="14"/>
          <w:szCs w:val="14"/>
        </w:rPr>
        <w:t>n</w:t>
      </w:r>
      <w:r>
        <w:rPr>
          <w:rFonts w:ascii="Arial" w:eastAsia="Times New Roman" w:hAnsi="Arial" w:cs="Arial"/>
          <w:w w:val="104"/>
          <w:sz w:val="14"/>
          <w:szCs w:val="14"/>
        </w:rPr>
        <w:t>a</w:t>
      </w:r>
      <w:r>
        <w:rPr>
          <w:rFonts w:ascii="Arial" w:eastAsia="Times New Roman" w:hAnsi="Arial" w:cs="Arial"/>
          <w:spacing w:val="-1"/>
          <w:sz w:val="14"/>
          <w:szCs w:val="14"/>
        </w:rPr>
        <w:t xml:space="preserve"> </w:t>
      </w:r>
      <w:r>
        <w:rPr>
          <w:rFonts w:ascii="Arial" w:eastAsia="Times New Roman" w:hAnsi="Arial" w:cs="Arial"/>
          <w:spacing w:val="5"/>
          <w:w w:val="104"/>
          <w:sz w:val="14"/>
          <w:szCs w:val="14"/>
        </w:rPr>
        <w:t>s</w:t>
      </w:r>
      <w:r>
        <w:rPr>
          <w:rFonts w:ascii="Arial" w:eastAsia="Times New Roman" w:hAnsi="Arial" w:cs="Arial"/>
          <w:spacing w:val="-1"/>
          <w:w w:val="104"/>
          <w:sz w:val="14"/>
          <w:szCs w:val="14"/>
        </w:rPr>
        <w:t>po</w:t>
      </w:r>
      <w:r>
        <w:rPr>
          <w:rFonts w:ascii="Arial" w:eastAsia="Times New Roman" w:hAnsi="Arial" w:cs="Arial"/>
          <w:spacing w:val="3"/>
          <w:w w:val="104"/>
          <w:sz w:val="14"/>
          <w:szCs w:val="14"/>
        </w:rPr>
        <w:t>r</w:t>
      </w:r>
      <w:r>
        <w:rPr>
          <w:rFonts w:ascii="Arial" w:eastAsia="Times New Roman" w:hAnsi="Arial" w:cs="Arial"/>
          <w:w w:val="104"/>
          <w:sz w:val="14"/>
          <w:szCs w:val="14"/>
        </w:rPr>
        <w:t>t</w:t>
      </w:r>
      <w:r>
        <w:rPr>
          <w:rFonts w:ascii="Arial" w:eastAsia="Times New Roman" w:hAnsi="Arial" w:cs="Arial"/>
          <w:spacing w:val="-2"/>
          <w:w w:val="104"/>
          <w:sz w:val="14"/>
          <w:szCs w:val="14"/>
        </w:rPr>
        <w:t>o</w:t>
      </w:r>
      <w:r>
        <w:rPr>
          <w:rFonts w:ascii="Arial" w:eastAsia="Times New Roman" w:hAnsi="Arial" w:cs="Arial"/>
          <w:spacing w:val="6"/>
          <w:w w:val="104"/>
          <w:sz w:val="14"/>
          <w:szCs w:val="14"/>
        </w:rPr>
        <w:t>v</w:t>
      </w:r>
      <w:r>
        <w:rPr>
          <w:rFonts w:ascii="Arial" w:eastAsia="Times New Roman" w:hAnsi="Arial" w:cs="Arial"/>
          <w:spacing w:val="-1"/>
          <w:w w:val="104"/>
          <w:sz w:val="14"/>
          <w:szCs w:val="14"/>
        </w:rPr>
        <w:t>n</w:t>
      </w:r>
      <w:r>
        <w:rPr>
          <w:rFonts w:ascii="Arial" w:eastAsia="Times New Roman" w:hAnsi="Arial" w:cs="Arial"/>
          <w:spacing w:val="-14"/>
          <w:w w:val="104"/>
          <w:sz w:val="14"/>
          <w:szCs w:val="14"/>
        </w:rPr>
        <w:t>í</w:t>
      </w:r>
      <w:r>
        <w:rPr>
          <w:rFonts w:ascii="Arial" w:eastAsia="Times New Roman" w:hAnsi="Arial" w:cs="Arial"/>
          <w:w w:val="104"/>
          <w:sz w:val="14"/>
          <w:szCs w:val="14"/>
        </w:rPr>
        <w:t>,</w:t>
      </w:r>
      <w:r>
        <w:rPr>
          <w:rFonts w:ascii="Arial" w:eastAsia="Times New Roman" w:hAnsi="Arial" w:cs="Arial"/>
          <w:sz w:val="14"/>
          <w:szCs w:val="14"/>
        </w:rPr>
        <w:t xml:space="preserve"> </w:t>
      </w:r>
      <w:proofErr w:type="spellStart"/>
      <w:r>
        <w:rPr>
          <w:rFonts w:ascii="Arial" w:eastAsia="Times New Roman" w:hAnsi="Arial" w:cs="Arial"/>
          <w:spacing w:val="-7"/>
          <w:w w:val="104"/>
          <w:sz w:val="14"/>
          <w:szCs w:val="14"/>
        </w:rPr>
        <w:t>k</w:t>
      </w:r>
      <w:r>
        <w:rPr>
          <w:rFonts w:ascii="Arial" w:eastAsia="Times New Roman" w:hAnsi="Arial" w:cs="Arial"/>
          <w:spacing w:val="-2"/>
          <w:w w:val="104"/>
          <w:sz w:val="14"/>
          <w:szCs w:val="14"/>
        </w:rPr>
        <w:t>u</w:t>
      </w:r>
      <w:r>
        <w:rPr>
          <w:rFonts w:ascii="Arial" w:eastAsia="Times New Roman" w:hAnsi="Arial" w:cs="Arial"/>
          <w:spacing w:val="-6"/>
          <w:w w:val="104"/>
          <w:sz w:val="14"/>
          <w:szCs w:val="14"/>
        </w:rPr>
        <w:t>l</w:t>
      </w:r>
      <w:r>
        <w:rPr>
          <w:rFonts w:ascii="Arial" w:eastAsia="Times New Roman" w:hAnsi="Arial" w:cs="Arial"/>
          <w:spacing w:val="-1"/>
          <w:w w:val="104"/>
          <w:sz w:val="14"/>
          <w:szCs w:val="14"/>
        </w:rPr>
        <w:t>t</w:t>
      </w:r>
      <w:r>
        <w:rPr>
          <w:rFonts w:ascii="Arial" w:eastAsia="Times New Roman" w:hAnsi="Arial" w:cs="Arial"/>
          <w:spacing w:val="-2"/>
          <w:w w:val="104"/>
          <w:sz w:val="14"/>
          <w:szCs w:val="14"/>
        </w:rPr>
        <w:t>u</w:t>
      </w:r>
      <w:r>
        <w:rPr>
          <w:rFonts w:ascii="Arial" w:eastAsia="Times New Roman" w:hAnsi="Arial" w:cs="Arial"/>
          <w:spacing w:val="4"/>
          <w:w w:val="104"/>
          <w:sz w:val="14"/>
          <w:szCs w:val="14"/>
        </w:rPr>
        <w:t>r</w:t>
      </w:r>
      <w:r>
        <w:rPr>
          <w:rFonts w:ascii="Arial" w:eastAsia="Times New Roman" w:hAnsi="Arial" w:cs="Arial"/>
          <w:spacing w:val="-1"/>
          <w:w w:val="104"/>
          <w:sz w:val="14"/>
          <w:szCs w:val="14"/>
        </w:rPr>
        <w:t>n</w:t>
      </w:r>
      <w:r>
        <w:rPr>
          <w:rFonts w:ascii="Arial" w:eastAsia="Times New Roman" w:hAnsi="Arial" w:cs="Arial"/>
          <w:spacing w:val="25"/>
          <w:w w:val="104"/>
          <w:sz w:val="14"/>
          <w:szCs w:val="14"/>
        </w:rPr>
        <w:t>í</w:t>
      </w:r>
      <w:r>
        <w:rPr>
          <w:rFonts w:ascii="Arial" w:eastAsia="Times New Roman" w:hAnsi="Arial" w:cs="Arial"/>
          <w:w w:val="104"/>
          <w:sz w:val="14"/>
          <w:szCs w:val="14"/>
        </w:rPr>
        <w:t>a</w:t>
      </w:r>
      <w:proofErr w:type="spellEnd"/>
      <w:r>
        <w:rPr>
          <w:rFonts w:ascii="Arial" w:eastAsia="Times New Roman" w:hAnsi="Arial" w:cs="Arial"/>
          <w:sz w:val="14"/>
          <w:szCs w:val="14"/>
        </w:rPr>
        <w:t xml:space="preserve"> </w:t>
      </w:r>
      <w:r>
        <w:rPr>
          <w:rFonts w:ascii="Arial" w:eastAsia="Times New Roman" w:hAnsi="Arial" w:cs="Arial"/>
          <w:spacing w:val="-6"/>
          <w:w w:val="104"/>
          <w:sz w:val="14"/>
          <w:szCs w:val="14"/>
        </w:rPr>
        <w:t>ji</w:t>
      </w:r>
      <w:r>
        <w:rPr>
          <w:rFonts w:ascii="Arial" w:eastAsia="Times New Roman" w:hAnsi="Arial" w:cs="Arial"/>
          <w:spacing w:val="-2"/>
          <w:w w:val="104"/>
          <w:sz w:val="14"/>
          <w:szCs w:val="14"/>
        </w:rPr>
        <w:t>n</w:t>
      </w:r>
      <w:r>
        <w:rPr>
          <w:rFonts w:ascii="Arial" w:eastAsia="Times New Roman" w:hAnsi="Arial" w:cs="Arial"/>
          <w:w w:val="104"/>
          <w:sz w:val="14"/>
          <w:szCs w:val="14"/>
        </w:rPr>
        <w:t>é</w:t>
      </w:r>
      <w:r>
        <w:rPr>
          <w:rFonts w:ascii="Arial" w:eastAsia="Times New Roman" w:hAnsi="Arial" w:cs="Arial"/>
          <w:spacing w:val="-1"/>
          <w:sz w:val="14"/>
          <w:szCs w:val="14"/>
        </w:rPr>
        <w:t xml:space="preserve"> </w:t>
      </w:r>
      <w:r>
        <w:rPr>
          <w:rFonts w:ascii="Arial" w:eastAsia="Times New Roman" w:hAnsi="Arial" w:cs="Arial"/>
          <w:spacing w:val="6"/>
          <w:w w:val="104"/>
          <w:sz w:val="14"/>
          <w:szCs w:val="14"/>
        </w:rPr>
        <w:t>s</w:t>
      </w:r>
      <w:r>
        <w:rPr>
          <w:rFonts w:ascii="Arial" w:eastAsia="Times New Roman" w:hAnsi="Arial" w:cs="Arial"/>
          <w:spacing w:val="-1"/>
          <w:w w:val="104"/>
          <w:sz w:val="14"/>
          <w:szCs w:val="14"/>
        </w:rPr>
        <w:t>p</w:t>
      </w:r>
      <w:r>
        <w:rPr>
          <w:rFonts w:ascii="Arial" w:eastAsia="Times New Roman" w:hAnsi="Arial" w:cs="Arial"/>
          <w:spacing w:val="-2"/>
          <w:w w:val="104"/>
          <w:sz w:val="14"/>
          <w:szCs w:val="14"/>
        </w:rPr>
        <w:t>o</w:t>
      </w:r>
      <w:r>
        <w:rPr>
          <w:rFonts w:ascii="Arial" w:eastAsia="Times New Roman" w:hAnsi="Arial" w:cs="Arial"/>
          <w:spacing w:val="-6"/>
          <w:w w:val="104"/>
          <w:sz w:val="14"/>
          <w:szCs w:val="14"/>
        </w:rPr>
        <w:t>l</w:t>
      </w:r>
      <w:r>
        <w:rPr>
          <w:rFonts w:ascii="Arial" w:eastAsia="Times New Roman" w:hAnsi="Arial" w:cs="Arial"/>
          <w:spacing w:val="-2"/>
          <w:w w:val="104"/>
          <w:sz w:val="14"/>
          <w:szCs w:val="14"/>
        </w:rPr>
        <w:t>e</w:t>
      </w:r>
      <w:r>
        <w:rPr>
          <w:rFonts w:ascii="Arial" w:eastAsia="Times New Roman" w:hAnsi="Arial" w:cs="Arial"/>
          <w:spacing w:val="6"/>
          <w:w w:val="104"/>
          <w:sz w:val="14"/>
          <w:szCs w:val="14"/>
        </w:rPr>
        <w:t>č</w:t>
      </w:r>
      <w:r>
        <w:rPr>
          <w:rFonts w:ascii="Arial" w:eastAsia="Times New Roman" w:hAnsi="Arial" w:cs="Arial"/>
          <w:spacing w:val="-1"/>
          <w:w w:val="104"/>
          <w:sz w:val="14"/>
          <w:szCs w:val="14"/>
        </w:rPr>
        <w:t>e</w:t>
      </w:r>
      <w:r>
        <w:rPr>
          <w:rFonts w:ascii="Arial" w:eastAsia="Times New Roman" w:hAnsi="Arial" w:cs="Arial"/>
          <w:spacing w:val="-2"/>
          <w:w w:val="104"/>
          <w:sz w:val="14"/>
          <w:szCs w:val="14"/>
        </w:rPr>
        <w:t>n</w:t>
      </w:r>
      <w:r>
        <w:rPr>
          <w:rFonts w:ascii="Arial" w:eastAsia="Times New Roman" w:hAnsi="Arial" w:cs="Arial"/>
          <w:spacing w:val="5"/>
          <w:w w:val="104"/>
          <w:sz w:val="14"/>
          <w:szCs w:val="14"/>
        </w:rPr>
        <w:t>s</w:t>
      </w:r>
      <w:r>
        <w:rPr>
          <w:rFonts w:ascii="Arial" w:eastAsia="Times New Roman" w:hAnsi="Arial" w:cs="Arial"/>
          <w:spacing w:val="-6"/>
          <w:w w:val="104"/>
          <w:sz w:val="14"/>
          <w:szCs w:val="14"/>
        </w:rPr>
        <w:t>k</w:t>
      </w:r>
      <w:r>
        <w:rPr>
          <w:rFonts w:ascii="Arial" w:eastAsia="Times New Roman" w:hAnsi="Arial" w:cs="Arial"/>
          <w:w w:val="104"/>
          <w:sz w:val="14"/>
          <w:szCs w:val="14"/>
        </w:rPr>
        <w:t>é</w:t>
      </w:r>
      <w:r>
        <w:rPr>
          <w:rFonts w:ascii="Arial" w:eastAsia="Times New Roman" w:hAnsi="Arial" w:cs="Arial"/>
          <w:sz w:val="14"/>
          <w:szCs w:val="14"/>
        </w:rPr>
        <w:t xml:space="preserve"> </w:t>
      </w:r>
      <w:r>
        <w:rPr>
          <w:rFonts w:ascii="Arial" w:eastAsia="Times New Roman" w:hAnsi="Arial" w:cs="Arial"/>
          <w:spacing w:val="-2"/>
          <w:w w:val="104"/>
          <w:sz w:val="14"/>
          <w:szCs w:val="14"/>
        </w:rPr>
        <w:t>a</w:t>
      </w:r>
      <w:r>
        <w:rPr>
          <w:rFonts w:ascii="Arial" w:eastAsia="Times New Roman" w:hAnsi="Arial" w:cs="Arial"/>
          <w:spacing w:val="-7"/>
          <w:w w:val="104"/>
          <w:sz w:val="14"/>
          <w:szCs w:val="14"/>
        </w:rPr>
        <w:t>k</w:t>
      </w:r>
      <w:r>
        <w:rPr>
          <w:rFonts w:ascii="Arial" w:eastAsia="Times New Roman" w:hAnsi="Arial" w:cs="Arial"/>
          <w:spacing w:val="5"/>
          <w:w w:val="104"/>
          <w:sz w:val="14"/>
          <w:szCs w:val="14"/>
        </w:rPr>
        <w:t>c</w:t>
      </w:r>
      <w:r>
        <w:rPr>
          <w:rFonts w:ascii="Arial" w:eastAsia="Times New Roman" w:hAnsi="Arial" w:cs="Arial"/>
          <w:w w:val="104"/>
          <w:sz w:val="14"/>
          <w:szCs w:val="14"/>
        </w:rPr>
        <w:t>e</w:t>
      </w:r>
      <w:r>
        <w:rPr>
          <w:rFonts w:ascii="Arial" w:eastAsia="Times New Roman" w:hAnsi="Arial" w:cs="Arial"/>
          <w:sz w:val="14"/>
          <w:szCs w:val="14"/>
        </w:rPr>
        <w:t xml:space="preserve"> </w:t>
      </w:r>
      <w:r>
        <w:rPr>
          <w:rFonts w:ascii="Arial" w:eastAsia="Times New Roman" w:hAnsi="Arial" w:cs="Arial"/>
          <w:w w:val="104"/>
          <w:sz w:val="14"/>
          <w:szCs w:val="14"/>
        </w:rPr>
        <w:t>§</w:t>
      </w:r>
      <w:r>
        <w:rPr>
          <w:rFonts w:ascii="Arial" w:eastAsia="Times New Roman" w:hAnsi="Arial" w:cs="Arial"/>
          <w:sz w:val="14"/>
          <w:szCs w:val="14"/>
        </w:rPr>
        <w:t xml:space="preserve"> </w:t>
      </w:r>
      <w:r>
        <w:rPr>
          <w:rFonts w:ascii="Arial" w:eastAsia="Times New Roman" w:hAnsi="Arial" w:cs="Arial"/>
          <w:spacing w:val="-2"/>
          <w:w w:val="104"/>
          <w:sz w:val="14"/>
          <w:szCs w:val="14"/>
        </w:rPr>
        <w:t>7</w:t>
      </w:r>
      <w:r>
        <w:rPr>
          <w:rFonts w:ascii="Arial" w:eastAsia="Times New Roman" w:hAnsi="Arial" w:cs="Arial"/>
          <w:w w:val="104"/>
          <w:sz w:val="14"/>
          <w:szCs w:val="14"/>
        </w:rPr>
        <w:t>6</w:t>
      </w:r>
      <w:r>
        <w:rPr>
          <w:rFonts w:ascii="Arial" w:eastAsia="Times New Roman" w:hAnsi="Arial" w:cs="Arial"/>
          <w:spacing w:val="-1"/>
          <w:sz w:val="14"/>
          <w:szCs w:val="14"/>
        </w:rPr>
        <w:t xml:space="preserve"> </w:t>
      </w:r>
      <w:proofErr w:type="spellStart"/>
      <w:r>
        <w:rPr>
          <w:rFonts w:ascii="Arial" w:eastAsia="Times New Roman" w:hAnsi="Arial" w:cs="Arial"/>
          <w:spacing w:val="-1"/>
          <w:w w:val="104"/>
          <w:sz w:val="14"/>
          <w:szCs w:val="14"/>
        </w:rPr>
        <w:t>t</w:t>
      </w:r>
      <w:r>
        <w:rPr>
          <w:rFonts w:ascii="Arial" w:eastAsia="Times New Roman" w:hAnsi="Arial" w:cs="Arial"/>
          <w:spacing w:val="6"/>
          <w:w w:val="104"/>
          <w:sz w:val="14"/>
          <w:szCs w:val="14"/>
        </w:rPr>
        <w:t>z</w:t>
      </w:r>
      <w:r>
        <w:rPr>
          <w:rFonts w:ascii="Arial" w:eastAsia="Times New Roman" w:hAnsi="Arial" w:cs="Arial"/>
          <w:w w:val="104"/>
          <w:sz w:val="14"/>
          <w:szCs w:val="14"/>
        </w:rPr>
        <w:t>n</w:t>
      </w:r>
      <w:proofErr w:type="spellEnd"/>
    </w:p>
    <w:p w:rsidR="00DD66BB" w:rsidRDefault="00DD66BB" w:rsidP="00DD66BB">
      <w:pPr>
        <w:widowControl w:val="0"/>
        <w:autoSpaceDE w:val="0"/>
        <w:autoSpaceDN w:val="0"/>
        <w:adjustRightInd w:val="0"/>
        <w:spacing w:after="0" w:line="240" w:lineRule="auto"/>
        <w:ind w:left="41" w:right="-20"/>
        <w:rPr>
          <w:rFonts w:ascii="Arial" w:eastAsia="Times New Roman" w:hAnsi="Arial" w:cs="Arial"/>
          <w:w w:val="104"/>
          <w:sz w:val="14"/>
          <w:szCs w:val="14"/>
        </w:rPr>
      </w:pPr>
      <w:r>
        <w:rPr>
          <w:rFonts w:ascii="Arial" w:eastAsia="Times New Roman" w:hAnsi="Arial" w:cs="Arial"/>
          <w:b/>
          <w:bCs/>
          <w:w w:val="104"/>
          <w:sz w:val="14"/>
          <w:szCs w:val="14"/>
        </w:rPr>
        <w:t>v</w:t>
      </w:r>
      <w:r>
        <w:rPr>
          <w:rFonts w:ascii="Arial" w:eastAsia="Times New Roman" w:hAnsi="Arial" w:cs="Arial"/>
          <w:sz w:val="14"/>
          <w:szCs w:val="14"/>
        </w:rPr>
        <w:t xml:space="preserve"> </w:t>
      </w:r>
      <w:r>
        <w:rPr>
          <w:rFonts w:ascii="Arial" w:eastAsia="Times New Roman" w:hAnsi="Arial" w:cs="Arial"/>
          <w:b/>
          <w:bCs/>
          <w:spacing w:val="-8"/>
          <w:w w:val="104"/>
          <w:sz w:val="14"/>
          <w:szCs w:val="14"/>
        </w:rPr>
        <w:t>O</w:t>
      </w:r>
      <w:r>
        <w:rPr>
          <w:rFonts w:ascii="Arial" w:eastAsia="Times New Roman" w:hAnsi="Arial" w:cs="Arial"/>
          <w:b/>
          <w:bCs/>
          <w:spacing w:val="2"/>
          <w:w w:val="104"/>
          <w:sz w:val="14"/>
          <w:szCs w:val="14"/>
        </w:rPr>
        <w:t>L</w:t>
      </w:r>
      <w:r>
        <w:rPr>
          <w:rFonts w:ascii="Arial" w:eastAsia="Times New Roman" w:hAnsi="Arial" w:cs="Arial"/>
          <w:b/>
          <w:bCs/>
          <w:spacing w:val="-12"/>
          <w:w w:val="104"/>
          <w:sz w:val="14"/>
          <w:szCs w:val="14"/>
        </w:rPr>
        <w:t>D</w:t>
      </w:r>
      <w:r>
        <w:rPr>
          <w:rFonts w:ascii="Arial" w:eastAsia="Times New Roman" w:hAnsi="Arial" w:cs="Arial"/>
          <w:b/>
          <w:bCs/>
          <w:spacing w:val="4"/>
          <w:w w:val="104"/>
          <w:sz w:val="14"/>
          <w:szCs w:val="14"/>
        </w:rPr>
        <w:t>-</w:t>
      </w:r>
      <w:proofErr w:type="spellStart"/>
      <w:r>
        <w:rPr>
          <w:rFonts w:ascii="Arial" w:eastAsia="Times New Roman" w:hAnsi="Arial" w:cs="Arial"/>
          <w:w w:val="104"/>
          <w:sz w:val="14"/>
          <w:szCs w:val="14"/>
        </w:rPr>
        <w:t>p</w:t>
      </w:r>
      <w:r>
        <w:rPr>
          <w:rFonts w:ascii="Arial" w:eastAsia="Times New Roman" w:hAnsi="Arial" w:cs="Arial"/>
          <w:spacing w:val="3"/>
          <w:w w:val="104"/>
          <w:sz w:val="14"/>
          <w:szCs w:val="14"/>
        </w:rPr>
        <w:t>r</w:t>
      </w:r>
      <w:r>
        <w:rPr>
          <w:rFonts w:ascii="Arial" w:eastAsia="Times New Roman" w:hAnsi="Arial" w:cs="Arial"/>
          <w:spacing w:val="-1"/>
          <w:w w:val="104"/>
          <w:sz w:val="14"/>
          <w:szCs w:val="14"/>
        </w:rPr>
        <w:t>o</w:t>
      </w:r>
      <w:r>
        <w:rPr>
          <w:rFonts w:ascii="Arial" w:eastAsia="Times New Roman" w:hAnsi="Arial" w:cs="Arial"/>
          <w:spacing w:val="-2"/>
          <w:w w:val="104"/>
          <w:sz w:val="14"/>
          <w:szCs w:val="14"/>
        </w:rPr>
        <w:t>p</w:t>
      </w:r>
      <w:r>
        <w:rPr>
          <w:rFonts w:ascii="Arial" w:eastAsia="Times New Roman" w:hAnsi="Arial" w:cs="Arial"/>
          <w:spacing w:val="-1"/>
          <w:w w:val="104"/>
          <w:sz w:val="14"/>
          <w:szCs w:val="14"/>
        </w:rPr>
        <w:t>u</w:t>
      </w:r>
      <w:r>
        <w:rPr>
          <w:rFonts w:ascii="Arial" w:eastAsia="Times New Roman" w:hAnsi="Arial" w:cs="Arial"/>
          <w:spacing w:val="5"/>
          <w:w w:val="104"/>
          <w:sz w:val="14"/>
          <w:szCs w:val="14"/>
        </w:rPr>
        <w:t>š</w:t>
      </w:r>
      <w:r>
        <w:rPr>
          <w:rFonts w:ascii="Arial" w:eastAsia="Times New Roman" w:hAnsi="Arial" w:cs="Arial"/>
          <w:w w:val="104"/>
          <w:sz w:val="14"/>
          <w:szCs w:val="14"/>
        </w:rPr>
        <w:t>t</w:t>
      </w:r>
      <w:r>
        <w:rPr>
          <w:rFonts w:ascii="Arial" w:eastAsia="Times New Roman" w:hAnsi="Arial" w:cs="Arial"/>
          <w:spacing w:val="-2"/>
          <w:w w:val="104"/>
          <w:sz w:val="14"/>
          <w:szCs w:val="14"/>
        </w:rPr>
        <w:t>ěn</w:t>
      </w:r>
      <w:r>
        <w:rPr>
          <w:rFonts w:ascii="Arial" w:eastAsia="Times New Roman" w:hAnsi="Arial" w:cs="Arial"/>
          <w:spacing w:val="25"/>
          <w:w w:val="104"/>
          <w:sz w:val="14"/>
          <w:szCs w:val="14"/>
        </w:rPr>
        <w:t>í</w:t>
      </w:r>
      <w:r>
        <w:rPr>
          <w:rFonts w:ascii="Arial" w:eastAsia="Times New Roman" w:hAnsi="Arial" w:cs="Arial"/>
          <w:w w:val="104"/>
          <w:sz w:val="14"/>
          <w:szCs w:val="14"/>
        </w:rPr>
        <w:t>z</w:t>
      </w:r>
      <w:proofErr w:type="spellEnd"/>
      <w:r>
        <w:rPr>
          <w:rFonts w:ascii="Arial" w:eastAsia="Times New Roman" w:hAnsi="Arial" w:cs="Arial"/>
          <w:spacing w:val="7"/>
          <w:sz w:val="14"/>
          <w:szCs w:val="14"/>
        </w:rPr>
        <w:t xml:space="preserve"> </w:t>
      </w:r>
      <w:r>
        <w:rPr>
          <w:rFonts w:ascii="Arial" w:eastAsia="Times New Roman" w:hAnsi="Arial" w:cs="Arial"/>
          <w:w w:val="104"/>
          <w:sz w:val="14"/>
          <w:szCs w:val="14"/>
        </w:rPr>
        <w:t>o</w:t>
      </w:r>
      <w:r>
        <w:rPr>
          <w:rFonts w:ascii="Arial" w:eastAsia="Times New Roman" w:hAnsi="Arial" w:cs="Arial"/>
          <w:spacing w:val="5"/>
          <w:w w:val="104"/>
          <w:sz w:val="14"/>
          <w:szCs w:val="14"/>
        </w:rPr>
        <w:t>c</w:t>
      </w:r>
      <w:r>
        <w:rPr>
          <w:rFonts w:ascii="Arial" w:eastAsia="Times New Roman" w:hAnsi="Arial" w:cs="Arial"/>
          <w:spacing w:val="-1"/>
          <w:w w:val="104"/>
          <w:sz w:val="14"/>
          <w:szCs w:val="14"/>
        </w:rPr>
        <w:t>h</w:t>
      </w:r>
      <w:r>
        <w:rPr>
          <w:rFonts w:ascii="Arial" w:eastAsia="Times New Roman" w:hAnsi="Arial" w:cs="Arial"/>
          <w:spacing w:val="3"/>
          <w:w w:val="104"/>
          <w:sz w:val="14"/>
          <w:szCs w:val="14"/>
        </w:rPr>
        <w:t>r</w:t>
      </w:r>
      <w:r>
        <w:rPr>
          <w:rFonts w:ascii="Arial" w:eastAsia="Times New Roman" w:hAnsi="Arial" w:cs="Arial"/>
          <w:w w:val="104"/>
          <w:sz w:val="14"/>
          <w:szCs w:val="14"/>
        </w:rPr>
        <w:t>a</w:t>
      </w:r>
      <w:r>
        <w:rPr>
          <w:rFonts w:ascii="Arial" w:eastAsia="Times New Roman" w:hAnsi="Arial" w:cs="Arial"/>
          <w:spacing w:val="-2"/>
          <w:w w:val="104"/>
          <w:sz w:val="14"/>
          <w:szCs w:val="14"/>
        </w:rPr>
        <w:t>nné</w:t>
      </w:r>
      <w:r>
        <w:rPr>
          <w:rFonts w:ascii="Arial" w:eastAsia="Times New Roman" w:hAnsi="Arial" w:cs="Arial"/>
          <w:spacing w:val="-1"/>
          <w:w w:val="104"/>
          <w:sz w:val="14"/>
          <w:szCs w:val="14"/>
        </w:rPr>
        <w:t>h</w:t>
      </w:r>
      <w:r>
        <w:rPr>
          <w:rFonts w:ascii="Arial" w:eastAsia="Times New Roman" w:hAnsi="Arial" w:cs="Arial"/>
          <w:w w:val="104"/>
          <w:sz w:val="14"/>
          <w:szCs w:val="14"/>
        </w:rPr>
        <w:t>o</w:t>
      </w:r>
      <w:r>
        <w:rPr>
          <w:rFonts w:ascii="Arial" w:eastAsia="Times New Roman" w:hAnsi="Arial" w:cs="Arial"/>
          <w:spacing w:val="-1"/>
          <w:sz w:val="14"/>
          <w:szCs w:val="14"/>
        </w:rPr>
        <w:t xml:space="preserve"> </w:t>
      </w:r>
      <w:proofErr w:type="spellStart"/>
      <w:r>
        <w:rPr>
          <w:rFonts w:ascii="Arial" w:eastAsia="Times New Roman" w:hAnsi="Arial" w:cs="Arial"/>
          <w:spacing w:val="-6"/>
          <w:w w:val="104"/>
          <w:sz w:val="14"/>
          <w:szCs w:val="14"/>
        </w:rPr>
        <w:t>l</w:t>
      </w:r>
      <w:r>
        <w:rPr>
          <w:rFonts w:ascii="Arial" w:eastAsia="Times New Roman" w:hAnsi="Arial" w:cs="Arial"/>
          <w:spacing w:val="-2"/>
          <w:w w:val="104"/>
          <w:sz w:val="14"/>
          <w:szCs w:val="14"/>
        </w:rPr>
        <w:t>é</w:t>
      </w:r>
      <w:r>
        <w:rPr>
          <w:rFonts w:ascii="Arial" w:eastAsia="Times New Roman" w:hAnsi="Arial" w:cs="Arial"/>
          <w:spacing w:val="5"/>
          <w:w w:val="104"/>
          <w:sz w:val="14"/>
          <w:szCs w:val="14"/>
        </w:rPr>
        <w:t>č</w:t>
      </w:r>
      <w:r>
        <w:rPr>
          <w:rFonts w:ascii="Arial" w:eastAsia="Times New Roman" w:hAnsi="Arial" w:cs="Arial"/>
          <w:w w:val="104"/>
          <w:sz w:val="14"/>
          <w:szCs w:val="14"/>
        </w:rPr>
        <w:t>e</w:t>
      </w:r>
      <w:r>
        <w:rPr>
          <w:rFonts w:ascii="Arial" w:eastAsia="Times New Roman" w:hAnsi="Arial" w:cs="Arial"/>
          <w:spacing w:val="-2"/>
          <w:w w:val="104"/>
          <w:sz w:val="14"/>
          <w:szCs w:val="14"/>
        </w:rPr>
        <w:t>n</w:t>
      </w:r>
      <w:r>
        <w:rPr>
          <w:rFonts w:ascii="Arial" w:eastAsia="Times New Roman" w:hAnsi="Arial" w:cs="Arial"/>
          <w:spacing w:val="25"/>
          <w:w w:val="104"/>
          <w:sz w:val="14"/>
          <w:szCs w:val="14"/>
        </w:rPr>
        <w:t>í</w:t>
      </w:r>
      <w:r>
        <w:rPr>
          <w:rFonts w:ascii="Arial" w:eastAsia="Times New Roman" w:hAnsi="Arial" w:cs="Arial"/>
          <w:spacing w:val="6"/>
          <w:w w:val="104"/>
          <w:sz w:val="14"/>
          <w:szCs w:val="14"/>
        </w:rPr>
        <w:t>z</w:t>
      </w:r>
      <w:r>
        <w:rPr>
          <w:rFonts w:ascii="Arial" w:eastAsia="Times New Roman" w:hAnsi="Arial" w:cs="Arial"/>
          <w:w w:val="104"/>
          <w:sz w:val="14"/>
          <w:szCs w:val="14"/>
        </w:rPr>
        <w:t>a</w:t>
      </w:r>
      <w:proofErr w:type="spellEnd"/>
      <w:r>
        <w:rPr>
          <w:rFonts w:ascii="Arial" w:eastAsia="Times New Roman" w:hAnsi="Arial" w:cs="Arial"/>
          <w:sz w:val="14"/>
          <w:szCs w:val="14"/>
        </w:rPr>
        <w:t xml:space="preserve"> </w:t>
      </w:r>
      <w:r>
        <w:rPr>
          <w:rFonts w:ascii="Arial" w:eastAsia="Times New Roman" w:hAnsi="Arial" w:cs="Arial"/>
          <w:spacing w:val="5"/>
          <w:w w:val="104"/>
          <w:sz w:val="14"/>
          <w:szCs w:val="14"/>
        </w:rPr>
        <w:t>s</w:t>
      </w:r>
      <w:r>
        <w:rPr>
          <w:rFonts w:ascii="Arial" w:eastAsia="Times New Roman" w:hAnsi="Arial" w:cs="Arial"/>
          <w:w w:val="104"/>
          <w:sz w:val="14"/>
          <w:szCs w:val="14"/>
        </w:rPr>
        <w:t>o</w:t>
      </w:r>
      <w:r>
        <w:rPr>
          <w:rFonts w:ascii="Arial" w:eastAsia="Times New Roman" w:hAnsi="Arial" w:cs="Arial"/>
          <w:spacing w:val="-2"/>
          <w:w w:val="104"/>
          <w:sz w:val="14"/>
          <w:szCs w:val="14"/>
        </w:rPr>
        <w:t>u</w:t>
      </w:r>
      <w:r>
        <w:rPr>
          <w:rFonts w:ascii="Arial" w:eastAsia="Times New Roman" w:hAnsi="Arial" w:cs="Arial"/>
          <w:spacing w:val="5"/>
          <w:w w:val="104"/>
          <w:sz w:val="14"/>
          <w:szCs w:val="14"/>
        </w:rPr>
        <w:t>č</w:t>
      </w:r>
      <w:r>
        <w:rPr>
          <w:rFonts w:ascii="Arial" w:eastAsia="Times New Roman" w:hAnsi="Arial" w:cs="Arial"/>
          <w:spacing w:val="-1"/>
          <w:w w:val="104"/>
          <w:sz w:val="14"/>
          <w:szCs w:val="14"/>
        </w:rPr>
        <w:t>a</w:t>
      </w:r>
      <w:r>
        <w:rPr>
          <w:rFonts w:ascii="Arial" w:eastAsia="Times New Roman" w:hAnsi="Arial" w:cs="Arial"/>
          <w:spacing w:val="6"/>
          <w:w w:val="104"/>
          <w:sz w:val="14"/>
          <w:szCs w:val="14"/>
        </w:rPr>
        <w:t>s</w:t>
      </w:r>
      <w:r>
        <w:rPr>
          <w:rFonts w:ascii="Arial" w:eastAsia="Times New Roman" w:hAnsi="Arial" w:cs="Arial"/>
          <w:spacing w:val="-1"/>
          <w:w w:val="104"/>
          <w:sz w:val="14"/>
          <w:szCs w:val="14"/>
        </w:rPr>
        <w:t>n</w:t>
      </w:r>
      <w:r>
        <w:rPr>
          <w:rFonts w:ascii="Arial" w:eastAsia="Times New Roman" w:hAnsi="Arial" w:cs="Arial"/>
          <w:spacing w:val="-2"/>
          <w:w w:val="104"/>
          <w:sz w:val="14"/>
          <w:szCs w:val="14"/>
        </w:rPr>
        <w:t>éh</w:t>
      </w:r>
      <w:r>
        <w:rPr>
          <w:rFonts w:ascii="Arial" w:eastAsia="Times New Roman" w:hAnsi="Arial" w:cs="Arial"/>
          <w:w w:val="104"/>
          <w:sz w:val="14"/>
          <w:szCs w:val="14"/>
        </w:rPr>
        <w:t>o</w:t>
      </w:r>
      <w:r>
        <w:rPr>
          <w:rFonts w:ascii="Arial" w:eastAsia="Times New Roman" w:hAnsi="Arial" w:cs="Arial"/>
          <w:sz w:val="14"/>
          <w:szCs w:val="14"/>
        </w:rPr>
        <w:t xml:space="preserve"> </w:t>
      </w:r>
      <w:proofErr w:type="spellStart"/>
      <w:r>
        <w:rPr>
          <w:rFonts w:ascii="Arial" w:eastAsia="Times New Roman" w:hAnsi="Arial" w:cs="Arial"/>
          <w:spacing w:val="-2"/>
          <w:w w:val="104"/>
          <w:sz w:val="14"/>
          <w:szCs w:val="14"/>
        </w:rPr>
        <w:t>u</w:t>
      </w:r>
      <w:r>
        <w:rPr>
          <w:rFonts w:ascii="Arial" w:eastAsia="Times New Roman" w:hAnsi="Arial" w:cs="Arial"/>
          <w:spacing w:val="-6"/>
          <w:w w:val="104"/>
          <w:sz w:val="14"/>
          <w:szCs w:val="14"/>
        </w:rPr>
        <w:t>l</w:t>
      </w:r>
      <w:r>
        <w:rPr>
          <w:rFonts w:ascii="Arial" w:eastAsia="Times New Roman" w:hAnsi="Arial" w:cs="Arial"/>
          <w:spacing w:val="-2"/>
          <w:w w:val="104"/>
          <w:sz w:val="14"/>
          <w:szCs w:val="14"/>
        </w:rPr>
        <w:t>o</w:t>
      </w:r>
      <w:r>
        <w:rPr>
          <w:rFonts w:ascii="Arial" w:eastAsia="Times New Roman" w:hAnsi="Arial" w:cs="Arial"/>
          <w:spacing w:val="5"/>
          <w:w w:val="104"/>
          <w:sz w:val="14"/>
          <w:szCs w:val="14"/>
        </w:rPr>
        <w:t>ž</w:t>
      </w:r>
      <w:r>
        <w:rPr>
          <w:rFonts w:ascii="Arial" w:eastAsia="Times New Roman" w:hAnsi="Arial" w:cs="Arial"/>
          <w:w w:val="104"/>
          <w:sz w:val="14"/>
          <w:szCs w:val="14"/>
        </w:rPr>
        <w:t>e</w:t>
      </w:r>
      <w:r>
        <w:rPr>
          <w:rFonts w:ascii="Arial" w:eastAsia="Times New Roman" w:hAnsi="Arial" w:cs="Arial"/>
          <w:spacing w:val="-2"/>
          <w:w w:val="104"/>
          <w:sz w:val="14"/>
          <w:szCs w:val="14"/>
        </w:rPr>
        <w:t>n</w:t>
      </w:r>
      <w:r>
        <w:rPr>
          <w:rFonts w:ascii="Arial" w:eastAsia="Times New Roman" w:hAnsi="Arial" w:cs="Arial"/>
          <w:spacing w:val="25"/>
          <w:w w:val="104"/>
          <w:sz w:val="14"/>
          <w:szCs w:val="14"/>
        </w:rPr>
        <w:t>í</w:t>
      </w:r>
      <w:r>
        <w:rPr>
          <w:rFonts w:ascii="Arial" w:eastAsia="Times New Roman" w:hAnsi="Arial" w:cs="Arial"/>
          <w:spacing w:val="-1"/>
          <w:w w:val="104"/>
          <w:sz w:val="14"/>
          <w:szCs w:val="14"/>
        </w:rPr>
        <w:t>d</w:t>
      </w:r>
      <w:r>
        <w:rPr>
          <w:rFonts w:ascii="Arial" w:eastAsia="Times New Roman" w:hAnsi="Arial" w:cs="Arial"/>
          <w:spacing w:val="-2"/>
          <w:w w:val="104"/>
          <w:sz w:val="14"/>
          <w:szCs w:val="14"/>
        </w:rPr>
        <w:t>oh</w:t>
      </w:r>
      <w:r>
        <w:rPr>
          <w:rFonts w:ascii="Arial" w:eastAsia="Times New Roman" w:hAnsi="Arial" w:cs="Arial"/>
          <w:spacing w:val="-6"/>
          <w:w w:val="104"/>
          <w:sz w:val="14"/>
          <w:szCs w:val="14"/>
        </w:rPr>
        <w:t>l</w:t>
      </w:r>
      <w:r>
        <w:rPr>
          <w:rFonts w:ascii="Arial" w:eastAsia="Times New Roman" w:hAnsi="Arial" w:cs="Arial"/>
          <w:spacing w:val="-1"/>
          <w:w w:val="104"/>
          <w:sz w:val="14"/>
          <w:szCs w:val="14"/>
        </w:rPr>
        <w:t>e</w:t>
      </w:r>
      <w:r>
        <w:rPr>
          <w:rFonts w:ascii="Arial" w:eastAsia="Times New Roman" w:hAnsi="Arial" w:cs="Arial"/>
          <w:spacing w:val="-2"/>
          <w:w w:val="104"/>
          <w:sz w:val="14"/>
          <w:szCs w:val="14"/>
        </w:rPr>
        <w:t>d</w:t>
      </w:r>
      <w:r>
        <w:rPr>
          <w:rFonts w:ascii="Arial" w:eastAsia="Times New Roman" w:hAnsi="Arial" w:cs="Arial"/>
          <w:w w:val="104"/>
          <w:sz w:val="14"/>
          <w:szCs w:val="14"/>
        </w:rPr>
        <w:t>u</w:t>
      </w:r>
      <w:proofErr w:type="spellEnd"/>
      <w:r>
        <w:rPr>
          <w:rFonts w:ascii="Arial" w:eastAsia="Times New Roman" w:hAnsi="Arial" w:cs="Arial"/>
          <w:spacing w:val="-1"/>
          <w:sz w:val="14"/>
          <w:szCs w:val="14"/>
        </w:rPr>
        <w:t xml:space="preserve"> </w:t>
      </w:r>
      <w:r>
        <w:rPr>
          <w:rFonts w:ascii="Arial" w:eastAsia="Times New Roman" w:hAnsi="Arial" w:cs="Arial"/>
          <w:w w:val="104"/>
          <w:sz w:val="14"/>
          <w:szCs w:val="14"/>
        </w:rPr>
        <w:t>§</w:t>
      </w:r>
      <w:r>
        <w:rPr>
          <w:rFonts w:ascii="Arial" w:eastAsia="Times New Roman" w:hAnsi="Arial" w:cs="Arial"/>
          <w:spacing w:val="-1"/>
          <w:sz w:val="14"/>
          <w:szCs w:val="14"/>
        </w:rPr>
        <w:t xml:space="preserve"> </w:t>
      </w:r>
      <w:r>
        <w:rPr>
          <w:rFonts w:ascii="Arial" w:eastAsia="Times New Roman" w:hAnsi="Arial" w:cs="Arial"/>
          <w:spacing w:val="-2"/>
          <w:w w:val="104"/>
          <w:sz w:val="14"/>
          <w:szCs w:val="14"/>
        </w:rPr>
        <w:t>9</w:t>
      </w:r>
      <w:r>
        <w:rPr>
          <w:rFonts w:ascii="Arial" w:eastAsia="Times New Roman" w:hAnsi="Arial" w:cs="Arial"/>
          <w:w w:val="104"/>
          <w:sz w:val="14"/>
          <w:szCs w:val="14"/>
        </w:rPr>
        <w:t>9</w:t>
      </w:r>
      <w:r>
        <w:rPr>
          <w:rFonts w:ascii="Arial" w:eastAsia="Times New Roman" w:hAnsi="Arial" w:cs="Arial"/>
          <w:sz w:val="14"/>
          <w:szCs w:val="14"/>
        </w:rPr>
        <w:t xml:space="preserve"> </w:t>
      </w:r>
      <w:r>
        <w:rPr>
          <w:rFonts w:ascii="Arial" w:eastAsia="Times New Roman" w:hAnsi="Arial" w:cs="Arial"/>
          <w:spacing w:val="-2"/>
          <w:w w:val="104"/>
          <w:sz w:val="14"/>
          <w:szCs w:val="14"/>
        </w:rPr>
        <w:t>od</w:t>
      </w:r>
      <w:r>
        <w:rPr>
          <w:rFonts w:ascii="Arial" w:eastAsia="Times New Roman" w:hAnsi="Arial" w:cs="Arial"/>
          <w:spacing w:val="5"/>
          <w:w w:val="104"/>
          <w:sz w:val="14"/>
          <w:szCs w:val="14"/>
        </w:rPr>
        <w:t>s</w:t>
      </w:r>
      <w:r>
        <w:rPr>
          <w:rFonts w:ascii="Arial" w:eastAsia="Times New Roman" w:hAnsi="Arial" w:cs="Arial"/>
          <w:w w:val="104"/>
          <w:sz w:val="14"/>
          <w:szCs w:val="14"/>
        </w:rPr>
        <w:t>t.</w:t>
      </w:r>
      <w:r>
        <w:rPr>
          <w:rFonts w:ascii="Arial" w:eastAsia="Times New Roman" w:hAnsi="Arial" w:cs="Arial"/>
          <w:sz w:val="14"/>
          <w:szCs w:val="14"/>
        </w:rPr>
        <w:t xml:space="preserve"> </w:t>
      </w:r>
      <w:r>
        <w:rPr>
          <w:rFonts w:ascii="Arial" w:eastAsia="Times New Roman" w:hAnsi="Arial" w:cs="Arial"/>
          <w:w w:val="104"/>
          <w:sz w:val="14"/>
          <w:szCs w:val="14"/>
        </w:rPr>
        <w:t>6</w:t>
      </w:r>
      <w:r>
        <w:rPr>
          <w:rFonts w:ascii="Arial" w:eastAsia="Times New Roman" w:hAnsi="Arial" w:cs="Arial"/>
          <w:sz w:val="14"/>
          <w:szCs w:val="14"/>
        </w:rPr>
        <w:t xml:space="preserve"> </w:t>
      </w:r>
      <w:proofErr w:type="spellStart"/>
      <w:r>
        <w:rPr>
          <w:rFonts w:ascii="Arial" w:eastAsia="Times New Roman" w:hAnsi="Arial" w:cs="Arial"/>
          <w:spacing w:val="-1"/>
          <w:w w:val="104"/>
          <w:sz w:val="14"/>
          <w:szCs w:val="14"/>
        </w:rPr>
        <w:t>t</w:t>
      </w:r>
      <w:r>
        <w:rPr>
          <w:rFonts w:ascii="Arial" w:eastAsia="Times New Roman" w:hAnsi="Arial" w:cs="Arial"/>
          <w:spacing w:val="5"/>
          <w:w w:val="104"/>
          <w:sz w:val="14"/>
          <w:szCs w:val="14"/>
        </w:rPr>
        <w:t>z</w:t>
      </w:r>
      <w:r>
        <w:rPr>
          <w:rFonts w:ascii="Arial" w:eastAsia="Times New Roman" w:hAnsi="Arial" w:cs="Arial"/>
          <w:w w:val="104"/>
          <w:sz w:val="14"/>
          <w:szCs w:val="14"/>
        </w:rPr>
        <w:t>n</w:t>
      </w:r>
      <w:proofErr w:type="spellEnd"/>
    </w:p>
    <w:p w:rsidR="00DD66BB" w:rsidRPr="00FD4A9A" w:rsidRDefault="00DD66BB" w:rsidP="00FD4A9A">
      <w:pPr>
        <w:widowControl w:val="0"/>
        <w:autoSpaceDE w:val="0"/>
        <w:autoSpaceDN w:val="0"/>
        <w:adjustRightInd w:val="0"/>
        <w:spacing w:after="0" w:line="240" w:lineRule="auto"/>
        <w:ind w:left="41" w:right="-20"/>
        <w:rPr>
          <w:rFonts w:ascii="Times New Roman" w:eastAsia="Times New Roman" w:hAnsi="Times New Roman" w:cs="Times New Roman"/>
          <w:sz w:val="24"/>
          <w:szCs w:val="24"/>
        </w:rPr>
      </w:pPr>
      <w:r>
        <w:rPr>
          <w:rFonts w:ascii="Arial" w:eastAsia="Times New Roman" w:hAnsi="Arial" w:cs="Arial"/>
          <w:b/>
          <w:bCs/>
          <w:w w:val="104"/>
          <w:sz w:val="14"/>
          <w:szCs w:val="14"/>
        </w:rPr>
        <w:t>v</w:t>
      </w:r>
      <w:r>
        <w:rPr>
          <w:rFonts w:ascii="Arial" w:eastAsia="Times New Roman" w:hAnsi="Arial" w:cs="Arial"/>
          <w:sz w:val="14"/>
          <w:szCs w:val="14"/>
        </w:rPr>
        <w:t xml:space="preserve"> </w:t>
      </w:r>
      <w:r>
        <w:rPr>
          <w:rFonts w:ascii="Arial" w:eastAsia="Times New Roman" w:hAnsi="Arial" w:cs="Arial"/>
          <w:b/>
          <w:bCs/>
          <w:spacing w:val="-1"/>
          <w:w w:val="104"/>
          <w:sz w:val="14"/>
          <w:szCs w:val="14"/>
        </w:rPr>
        <w:t>ji</w:t>
      </w:r>
      <w:r>
        <w:rPr>
          <w:rFonts w:ascii="Arial" w:eastAsia="Times New Roman" w:hAnsi="Arial" w:cs="Arial"/>
          <w:b/>
          <w:bCs/>
          <w:spacing w:val="2"/>
          <w:w w:val="104"/>
          <w:sz w:val="14"/>
          <w:szCs w:val="14"/>
        </w:rPr>
        <w:t>n</w:t>
      </w:r>
      <w:r>
        <w:rPr>
          <w:rFonts w:ascii="Arial" w:eastAsia="Times New Roman" w:hAnsi="Arial" w:cs="Arial"/>
          <w:b/>
          <w:bCs/>
          <w:w w:val="104"/>
          <w:sz w:val="14"/>
          <w:szCs w:val="14"/>
        </w:rPr>
        <w:t>é</w:t>
      </w:r>
      <w:r>
        <w:rPr>
          <w:rFonts w:ascii="Arial" w:eastAsia="Times New Roman" w:hAnsi="Arial" w:cs="Arial"/>
          <w:spacing w:val="12"/>
          <w:sz w:val="14"/>
          <w:szCs w:val="14"/>
        </w:rPr>
        <w:t xml:space="preserve"> </w:t>
      </w:r>
      <w:r>
        <w:rPr>
          <w:rFonts w:ascii="Arial" w:eastAsia="Times New Roman" w:hAnsi="Arial" w:cs="Arial"/>
          <w:b/>
          <w:bCs/>
          <w:w w:val="104"/>
          <w:sz w:val="14"/>
          <w:szCs w:val="14"/>
        </w:rPr>
        <w:t>-</w:t>
      </w:r>
      <w:r>
        <w:rPr>
          <w:rFonts w:ascii="Arial" w:eastAsia="Times New Roman" w:hAnsi="Arial" w:cs="Arial"/>
          <w:spacing w:val="7"/>
          <w:sz w:val="14"/>
          <w:szCs w:val="14"/>
        </w:rPr>
        <w:t xml:space="preserve"> </w:t>
      </w:r>
      <w:r>
        <w:rPr>
          <w:rFonts w:ascii="Arial" w:eastAsia="Times New Roman" w:hAnsi="Arial" w:cs="Arial"/>
          <w:spacing w:val="-5"/>
          <w:w w:val="104"/>
          <w:sz w:val="14"/>
          <w:szCs w:val="14"/>
        </w:rPr>
        <w:t>j</w:t>
      </w:r>
      <w:r>
        <w:rPr>
          <w:rFonts w:ascii="Arial" w:eastAsia="Times New Roman" w:hAnsi="Arial" w:cs="Arial"/>
          <w:spacing w:val="-6"/>
          <w:w w:val="104"/>
          <w:sz w:val="14"/>
          <w:szCs w:val="14"/>
        </w:rPr>
        <w:t>i</w:t>
      </w:r>
      <w:r>
        <w:rPr>
          <w:rFonts w:ascii="Arial" w:eastAsia="Times New Roman" w:hAnsi="Arial" w:cs="Arial"/>
          <w:spacing w:val="-2"/>
          <w:w w:val="104"/>
          <w:sz w:val="14"/>
          <w:szCs w:val="14"/>
        </w:rPr>
        <w:t>n</w:t>
      </w:r>
      <w:r>
        <w:rPr>
          <w:rFonts w:ascii="Arial" w:eastAsia="Times New Roman" w:hAnsi="Arial" w:cs="Arial"/>
          <w:w w:val="104"/>
          <w:sz w:val="14"/>
          <w:szCs w:val="14"/>
        </w:rPr>
        <w:t>á</w:t>
      </w:r>
      <w:r>
        <w:rPr>
          <w:rFonts w:ascii="Arial" w:eastAsia="Times New Roman" w:hAnsi="Arial" w:cs="Arial"/>
          <w:spacing w:val="-1"/>
          <w:sz w:val="14"/>
          <w:szCs w:val="14"/>
        </w:rPr>
        <w:t xml:space="preserve"> </w:t>
      </w:r>
      <w:r>
        <w:rPr>
          <w:rFonts w:ascii="Arial" w:eastAsia="Times New Roman" w:hAnsi="Arial" w:cs="Arial"/>
          <w:spacing w:val="6"/>
          <w:w w:val="104"/>
          <w:sz w:val="14"/>
          <w:szCs w:val="14"/>
        </w:rPr>
        <w:t>č</w:t>
      </w:r>
      <w:r>
        <w:rPr>
          <w:rFonts w:ascii="Arial" w:eastAsia="Times New Roman" w:hAnsi="Arial" w:cs="Arial"/>
          <w:spacing w:val="-5"/>
          <w:w w:val="104"/>
          <w:sz w:val="14"/>
          <w:szCs w:val="14"/>
        </w:rPr>
        <w:t>i</w:t>
      </w:r>
      <w:r>
        <w:rPr>
          <w:rFonts w:ascii="Arial" w:eastAsia="Times New Roman" w:hAnsi="Arial" w:cs="Arial"/>
          <w:spacing w:val="-2"/>
          <w:w w:val="104"/>
          <w:sz w:val="14"/>
          <w:szCs w:val="14"/>
        </w:rPr>
        <w:t>nno</w:t>
      </w:r>
      <w:r>
        <w:rPr>
          <w:rFonts w:ascii="Arial" w:eastAsia="Times New Roman" w:hAnsi="Arial" w:cs="Arial"/>
          <w:spacing w:val="6"/>
          <w:w w:val="104"/>
          <w:sz w:val="14"/>
          <w:szCs w:val="14"/>
        </w:rPr>
        <w:t>s</w:t>
      </w:r>
      <w:r>
        <w:rPr>
          <w:rFonts w:ascii="Arial" w:eastAsia="Times New Roman" w:hAnsi="Arial" w:cs="Arial"/>
          <w:w w:val="104"/>
          <w:sz w:val="14"/>
          <w:szCs w:val="14"/>
        </w:rPr>
        <w:t>t</w:t>
      </w:r>
      <w:r>
        <w:rPr>
          <w:rFonts w:ascii="Arial" w:eastAsia="Times New Roman" w:hAnsi="Arial" w:cs="Arial"/>
          <w:sz w:val="14"/>
          <w:szCs w:val="14"/>
        </w:rPr>
        <w:t xml:space="preserve"> </w:t>
      </w:r>
      <w:r>
        <w:rPr>
          <w:rFonts w:ascii="Arial" w:eastAsia="Times New Roman" w:hAnsi="Arial" w:cs="Arial"/>
          <w:spacing w:val="-1"/>
          <w:w w:val="104"/>
          <w:sz w:val="14"/>
          <w:szCs w:val="14"/>
        </w:rPr>
        <w:t>n</w:t>
      </w:r>
      <w:r>
        <w:rPr>
          <w:rFonts w:ascii="Arial" w:eastAsia="Times New Roman" w:hAnsi="Arial" w:cs="Arial"/>
          <w:spacing w:val="-2"/>
          <w:w w:val="104"/>
          <w:sz w:val="14"/>
          <w:szCs w:val="14"/>
        </w:rPr>
        <w:t>e</w:t>
      </w:r>
      <w:r>
        <w:rPr>
          <w:rFonts w:ascii="Arial" w:eastAsia="Times New Roman" w:hAnsi="Arial" w:cs="Arial"/>
          <w:spacing w:val="6"/>
          <w:w w:val="104"/>
          <w:sz w:val="14"/>
          <w:szCs w:val="14"/>
        </w:rPr>
        <w:t>s</w:t>
      </w:r>
      <w:r>
        <w:rPr>
          <w:rFonts w:ascii="Arial" w:eastAsia="Times New Roman" w:hAnsi="Arial" w:cs="Arial"/>
          <w:spacing w:val="-1"/>
          <w:w w:val="104"/>
          <w:sz w:val="14"/>
          <w:szCs w:val="14"/>
        </w:rPr>
        <w:t>p</w:t>
      </w:r>
      <w:r>
        <w:rPr>
          <w:rFonts w:ascii="Arial" w:eastAsia="Times New Roman" w:hAnsi="Arial" w:cs="Arial"/>
          <w:spacing w:val="-2"/>
          <w:w w:val="104"/>
          <w:sz w:val="14"/>
          <w:szCs w:val="14"/>
        </w:rPr>
        <w:t>e</w:t>
      </w:r>
      <w:r>
        <w:rPr>
          <w:rFonts w:ascii="Arial" w:eastAsia="Times New Roman" w:hAnsi="Arial" w:cs="Arial"/>
          <w:spacing w:val="5"/>
          <w:w w:val="104"/>
          <w:sz w:val="14"/>
          <w:szCs w:val="14"/>
        </w:rPr>
        <w:t>c</w:t>
      </w:r>
      <w:r>
        <w:rPr>
          <w:rFonts w:ascii="Arial" w:eastAsia="Times New Roman" w:hAnsi="Arial" w:cs="Arial"/>
          <w:spacing w:val="-5"/>
          <w:w w:val="104"/>
          <w:sz w:val="14"/>
          <w:szCs w:val="14"/>
        </w:rPr>
        <w:t>i</w:t>
      </w:r>
      <w:r>
        <w:rPr>
          <w:rFonts w:ascii="Arial" w:eastAsia="Times New Roman" w:hAnsi="Arial" w:cs="Arial"/>
          <w:spacing w:val="12"/>
          <w:w w:val="104"/>
          <w:sz w:val="14"/>
          <w:szCs w:val="14"/>
        </w:rPr>
        <w:t>f</w:t>
      </w:r>
      <w:r>
        <w:rPr>
          <w:rFonts w:ascii="Arial" w:eastAsia="Times New Roman" w:hAnsi="Arial" w:cs="Arial"/>
          <w:spacing w:val="-5"/>
          <w:w w:val="104"/>
          <w:sz w:val="14"/>
          <w:szCs w:val="14"/>
        </w:rPr>
        <w:t>i</w:t>
      </w:r>
      <w:r>
        <w:rPr>
          <w:rFonts w:ascii="Arial" w:eastAsia="Times New Roman" w:hAnsi="Arial" w:cs="Arial"/>
          <w:spacing w:val="-7"/>
          <w:w w:val="104"/>
          <w:sz w:val="14"/>
          <w:szCs w:val="14"/>
        </w:rPr>
        <w:t>k</w:t>
      </w:r>
      <w:r>
        <w:rPr>
          <w:rFonts w:ascii="Arial" w:eastAsia="Times New Roman" w:hAnsi="Arial" w:cs="Arial"/>
          <w:spacing w:val="-2"/>
          <w:w w:val="104"/>
          <w:sz w:val="14"/>
          <w:szCs w:val="14"/>
        </w:rPr>
        <w:t>o</w:t>
      </w:r>
      <w:r>
        <w:rPr>
          <w:rFonts w:ascii="Arial" w:eastAsia="Times New Roman" w:hAnsi="Arial" w:cs="Arial"/>
          <w:spacing w:val="5"/>
          <w:w w:val="104"/>
          <w:sz w:val="14"/>
          <w:szCs w:val="14"/>
        </w:rPr>
        <w:t>v</w:t>
      </w:r>
      <w:r>
        <w:rPr>
          <w:rFonts w:ascii="Arial" w:eastAsia="Times New Roman" w:hAnsi="Arial" w:cs="Arial"/>
          <w:w w:val="104"/>
          <w:sz w:val="14"/>
          <w:szCs w:val="14"/>
        </w:rPr>
        <w:t>a</w:t>
      </w:r>
      <w:r>
        <w:rPr>
          <w:rFonts w:ascii="Arial" w:eastAsia="Times New Roman" w:hAnsi="Arial" w:cs="Arial"/>
          <w:spacing w:val="-2"/>
          <w:w w:val="104"/>
          <w:sz w:val="14"/>
          <w:szCs w:val="14"/>
        </w:rPr>
        <w:t>n</w:t>
      </w:r>
      <w:r>
        <w:rPr>
          <w:rFonts w:ascii="Arial" w:eastAsia="Times New Roman" w:hAnsi="Arial" w:cs="Arial"/>
          <w:w w:val="104"/>
          <w:sz w:val="14"/>
          <w:szCs w:val="14"/>
        </w:rPr>
        <w:t>á</w:t>
      </w:r>
      <w:r>
        <w:rPr>
          <w:rFonts w:ascii="Arial" w:eastAsia="Times New Roman" w:hAnsi="Arial" w:cs="Arial"/>
          <w:spacing w:val="-1"/>
          <w:sz w:val="14"/>
          <w:szCs w:val="14"/>
        </w:rPr>
        <w:t xml:space="preserve"> </w:t>
      </w:r>
      <w:r>
        <w:rPr>
          <w:rFonts w:ascii="Arial" w:eastAsia="Times New Roman" w:hAnsi="Arial" w:cs="Arial"/>
          <w:w w:val="104"/>
          <w:sz w:val="14"/>
          <w:szCs w:val="14"/>
        </w:rPr>
        <w:t>v</w:t>
      </w:r>
      <w:r>
        <w:rPr>
          <w:rFonts w:ascii="Arial" w:eastAsia="Times New Roman" w:hAnsi="Arial" w:cs="Arial"/>
          <w:spacing w:val="6"/>
          <w:sz w:val="14"/>
          <w:szCs w:val="14"/>
        </w:rPr>
        <w:t xml:space="preserve"> </w:t>
      </w:r>
      <w:r>
        <w:rPr>
          <w:rFonts w:ascii="Arial" w:eastAsia="Times New Roman" w:hAnsi="Arial" w:cs="Arial"/>
          <w:w w:val="104"/>
          <w:sz w:val="14"/>
          <w:szCs w:val="14"/>
        </w:rPr>
        <w:t>o</w:t>
      </w:r>
      <w:r>
        <w:rPr>
          <w:rFonts w:ascii="Arial" w:eastAsia="Times New Roman" w:hAnsi="Arial" w:cs="Arial"/>
          <w:spacing w:val="5"/>
          <w:w w:val="104"/>
          <w:sz w:val="14"/>
          <w:szCs w:val="14"/>
        </w:rPr>
        <w:t>s</w:t>
      </w:r>
      <w:r>
        <w:rPr>
          <w:rFonts w:ascii="Arial" w:eastAsia="Times New Roman" w:hAnsi="Arial" w:cs="Arial"/>
          <w:w w:val="104"/>
          <w:sz w:val="14"/>
          <w:szCs w:val="14"/>
        </w:rPr>
        <w:t>t</w:t>
      </w:r>
      <w:r>
        <w:rPr>
          <w:rFonts w:ascii="Arial" w:eastAsia="Times New Roman" w:hAnsi="Arial" w:cs="Arial"/>
          <w:spacing w:val="-2"/>
          <w:w w:val="104"/>
          <w:sz w:val="14"/>
          <w:szCs w:val="14"/>
        </w:rPr>
        <w:t>a</w:t>
      </w:r>
      <w:r>
        <w:rPr>
          <w:rFonts w:ascii="Arial" w:eastAsia="Times New Roman" w:hAnsi="Arial" w:cs="Arial"/>
          <w:spacing w:val="-1"/>
          <w:w w:val="104"/>
          <w:sz w:val="14"/>
          <w:szCs w:val="14"/>
        </w:rPr>
        <w:t>tn</w:t>
      </w:r>
      <w:r>
        <w:rPr>
          <w:rFonts w:ascii="Arial" w:eastAsia="Times New Roman" w:hAnsi="Arial" w:cs="Arial"/>
          <w:spacing w:val="-15"/>
          <w:w w:val="104"/>
          <w:sz w:val="14"/>
          <w:szCs w:val="14"/>
        </w:rPr>
        <w:t>í</w:t>
      </w:r>
      <w:r>
        <w:rPr>
          <w:rFonts w:ascii="Arial" w:eastAsia="Times New Roman" w:hAnsi="Arial" w:cs="Arial"/>
          <w:spacing w:val="6"/>
          <w:w w:val="104"/>
          <w:sz w:val="14"/>
          <w:szCs w:val="14"/>
        </w:rPr>
        <w:t>c</w:t>
      </w:r>
      <w:r>
        <w:rPr>
          <w:rFonts w:ascii="Arial" w:eastAsia="Times New Roman" w:hAnsi="Arial" w:cs="Arial"/>
          <w:w w:val="104"/>
          <w:sz w:val="14"/>
          <w:szCs w:val="14"/>
        </w:rPr>
        <w:t>h</w:t>
      </w:r>
      <w:r>
        <w:rPr>
          <w:rFonts w:ascii="Arial" w:eastAsia="Times New Roman" w:hAnsi="Arial" w:cs="Arial"/>
          <w:sz w:val="14"/>
          <w:szCs w:val="14"/>
        </w:rPr>
        <w:t xml:space="preserve"> </w:t>
      </w:r>
      <w:r>
        <w:rPr>
          <w:rFonts w:ascii="Arial" w:eastAsia="Times New Roman" w:hAnsi="Arial" w:cs="Arial"/>
          <w:spacing w:val="-2"/>
          <w:w w:val="104"/>
          <w:sz w:val="14"/>
          <w:szCs w:val="14"/>
        </w:rPr>
        <w:t>po</w:t>
      </w:r>
      <w:r>
        <w:rPr>
          <w:rFonts w:ascii="Arial" w:eastAsia="Times New Roman" w:hAnsi="Arial" w:cs="Arial"/>
          <w:spacing w:val="-6"/>
          <w:w w:val="104"/>
          <w:sz w:val="14"/>
          <w:szCs w:val="14"/>
        </w:rPr>
        <w:t>l</w:t>
      </w:r>
      <w:r>
        <w:rPr>
          <w:rFonts w:ascii="Arial" w:eastAsia="Times New Roman" w:hAnsi="Arial" w:cs="Arial"/>
          <w:spacing w:val="-1"/>
          <w:w w:val="104"/>
          <w:sz w:val="14"/>
          <w:szCs w:val="14"/>
        </w:rPr>
        <w:t>o</w:t>
      </w:r>
      <w:r>
        <w:rPr>
          <w:rFonts w:ascii="Arial" w:eastAsia="Times New Roman" w:hAnsi="Arial" w:cs="Arial"/>
          <w:spacing w:val="5"/>
          <w:w w:val="104"/>
          <w:sz w:val="14"/>
          <w:szCs w:val="14"/>
        </w:rPr>
        <w:t>ž</w:t>
      </w:r>
      <w:r>
        <w:rPr>
          <w:rFonts w:ascii="Arial" w:eastAsia="Times New Roman" w:hAnsi="Arial" w:cs="Arial"/>
          <w:spacing w:val="-6"/>
          <w:w w:val="104"/>
          <w:sz w:val="14"/>
          <w:szCs w:val="14"/>
        </w:rPr>
        <w:t>k</w:t>
      </w:r>
      <w:r>
        <w:rPr>
          <w:rFonts w:ascii="Arial" w:eastAsia="Times New Roman" w:hAnsi="Arial" w:cs="Arial"/>
          <w:spacing w:val="-2"/>
          <w:w w:val="104"/>
          <w:sz w:val="14"/>
          <w:szCs w:val="14"/>
        </w:rPr>
        <w:t>á</w:t>
      </w:r>
      <w:r>
        <w:rPr>
          <w:rFonts w:ascii="Arial" w:eastAsia="Times New Roman" w:hAnsi="Arial" w:cs="Arial"/>
          <w:spacing w:val="6"/>
          <w:w w:val="104"/>
          <w:sz w:val="14"/>
          <w:szCs w:val="14"/>
        </w:rPr>
        <w:t>c</w:t>
      </w:r>
      <w:r>
        <w:rPr>
          <w:rFonts w:ascii="Arial" w:eastAsia="Times New Roman" w:hAnsi="Arial" w:cs="Arial"/>
          <w:w w:val="104"/>
          <w:sz w:val="14"/>
          <w:szCs w:val="14"/>
        </w:rPr>
        <w:t>h</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ab/>
        <w:t xml:space="preserve">Zavedení institutu dohledu u podmíněného propuštění považuji za pozitivní legislativní krok. </w:t>
      </w:r>
      <w:r w:rsidRPr="00A5177B">
        <w:rPr>
          <w:rFonts w:ascii="Times New Roman" w:hAnsi="Times New Roman" w:cs="Times New Roman"/>
          <w:sz w:val="24"/>
          <w:szCs w:val="24"/>
        </w:rPr>
        <w:t>Z vyššího počtu výhod, které tento institut v praxi nabízí,</w:t>
      </w:r>
      <w:r w:rsidR="00192552" w:rsidRPr="00A5177B">
        <w:rPr>
          <w:rFonts w:ascii="Times New Roman" w:hAnsi="Times New Roman" w:cs="Times New Roman"/>
          <w:sz w:val="24"/>
          <w:szCs w:val="24"/>
        </w:rPr>
        <w:t xml:space="preserve"> bych vyzdvihnul </w:t>
      </w:r>
      <w:r w:rsidRPr="00A5177B">
        <w:rPr>
          <w:rFonts w:ascii="Times New Roman" w:hAnsi="Times New Roman" w:cs="Times New Roman"/>
          <w:sz w:val="24"/>
          <w:szCs w:val="24"/>
        </w:rPr>
        <w:t>lepší kontrolu nad podmíněně propuštěným, jelikož v případě nevedení řádného života a nevyhovění uloženým podmínkám může být rozhodnuto dle § 91 odst. 1 TZ o výkonu zbytku trestu.</w:t>
      </w:r>
      <w:r>
        <w:rPr>
          <w:rFonts w:ascii="Times New Roman" w:hAnsi="Times New Roman" w:cs="Times New Roman"/>
          <w:color w:val="000000"/>
          <w:sz w:val="24"/>
          <w:szCs w:val="24"/>
        </w:rPr>
        <w:t xml:space="preserve"> Právě ona kontrola spolu s odborným vedením a pomocí dává celé společnosti naději v tom, že i podmíněně propuštěn</w:t>
      </w:r>
      <w:r w:rsidR="0015637D">
        <w:rPr>
          <w:rFonts w:ascii="Times New Roman" w:hAnsi="Times New Roman" w:cs="Times New Roman"/>
          <w:color w:val="000000"/>
          <w:sz w:val="24"/>
          <w:szCs w:val="24"/>
        </w:rPr>
        <w:t xml:space="preserve">é osoby mohou vést řádný život. Dle mého názoru by </w:t>
      </w:r>
      <w:r>
        <w:rPr>
          <w:rFonts w:ascii="Times New Roman" w:hAnsi="Times New Roman" w:cs="Times New Roman"/>
          <w:color w:val="000000"/>
          <w:sz w:val="24"/>
          <w:szCs w:val="24"/>
        </w:rPr>
        <w:t>v rámci ještě lepší kontroly nad podmíněně propuštěnými</w:t>
      </w:r>
      <w:r w:rsidR="0015637D">
        <w:rPr>
          <w:rFonts w:ascii="Times New Roman" w:hAnsi="Times New Roman" w:cs="Times New Roman"/>
          <w:color w:val="000000"/>
          <w:sz w:val="24"/>
          <w:szCs w:val="24"/>
        </w:rPr>
        <w:t xml:space="preserve"> bylo ideální zavést</w:t>
      </w:r>
      <w:r w:rsidR="00335C95">
        <w:rPr>
          <w:rFonts w:ascii="Times New Roman" w:hAnsi="Times New Roman" w:cs="Times New Roman"/>
          <w:color w:val="000000"/>
          <w:sz w:val="24"/>
          <w:szCs w:val="24"/>
        </w:rPr>
        <w:t xml:space="preserve"> kontrolu</w:t>
      </w:r>
      <w:r>
        <w:rPr>
          <w:rFonts w:ascii="Times New Roman" w:hAnsi="Times New Roman" w:cs="Times New Roman"/>
          <w:color w:val="000000"/>
          <w:sz w:val="24"/>
          <w:szCs w:val="24"/>
        </w:rPr>
        <w:t xml:space="preserve"> skrze elektronické náramky. Tento návrh se dokonce připravuje k realizaci, i když se nyní nachází v úplných počátcích. Ministerstvo spravedlnosti prozíravě připravuje využití elektronických náramků nejen v rámci trestu obecně prospěšných prací, ale právě i u podmíněně propuštěnýc</w:t>
      </w:r>
      <w:r w:rsidR="001978C6">
        <w:rPr>
          <w:rFonts w:ascii="Times New Roman" w:hAnsi="Times New Roman" w:cs="Times New Roman"/>
          <w:color w:val="000000"/>
          <w:sz w:val="24"/>
          <w:szCs w:val="24"/>
        </w:rPr>
        <w:t>h a dále i v jiných případech.</w:t>
      </w:r>
      <w:r w:rsidR="001978C6">
        <w:rPr>
          <w:rStyle w:val="Znakapoznpodarou"/>
          <w:rFonts w:ascii="Times New Roman" w:hAnsi="Times New Roman" w:cs="Times New Roman"/>
          <w:color w:val="000000"/>
          <w:sz w:val="24"/>
          <w:szCs w:val="24"/>
        </w:rPr>
        <w:footnoteReference w:id="88"/>
      </w:r>
      <w:r>
        <w:rPr>
          <w:rFonts w:ascii="Times New Roman" w:hAnsi="Times New Roman" w:cs="Times New Roman"/>
          <w:sz w:val="24"/>
          <w:szCs w:val="24"/>
        </w:rPr>
        <w:t xml:space="preserve"> Obdobný systém již byl s úspěchem zaveden například ve Švédsku, kde pachatel může v určitých případech zažádat o zbytek výkonu trestu formou elektronického sledování, kdy je pachatel v domácím vězení a je mu probační službou sestaven plán. Ke kontrole pachatele pak dochází kromě elektronického sledování i formou neohlášených návštěv úředníků a </w:t>
      </w:r>
      <w:r w:rsidRPr="008E66BA">
        <w:rPr>
          <w:rFonts w:ascii="Times New Roman" w:hAnsi="Times New Roman" w:cs="Times New Roman"/>
          <w:sz w:val="24"/>
          <w:szCs w:val="24"/>
        </w:rPr>
        <w:t>povinností</w:t>
      </w:r>
      <w:r>
        <w:rPr>
          <w:rFonts w:ascii="Times New Roman" w:hAnsi="Times New Roman" w:cs="Times New Roman"/>
          <w:sz w:val="24"/>
          <w:szCs w:val="24"/>
        </w:rPr>
        <w:t xml:space="preserve"> odsouzeného dostavit se je</w:t>
      </w:r>
      <w:r w:rsidR="007D6EE7">
        <w:rPr>
          <w:rFonts w:ascii="Times New Roman" w:hAnsi="Times New Roman" w:cs="Times New Roman"/>
          <w:sz w:val="24"/>
          <w:szCs w:val="24"/>
        </w:rPr>
        <w:t>dnou týdně na probační službu.</w:t>
      </w:r>
      <w:r w:rsidR="007D6EE7">
        <w:rPr>
          <w:rStyle w:val="Znakapoznpodarou"/>
          <w:rFonts w:ascii="Times New Roman" w:hAnsi="Times New Roman" w:cs="Times New Roman"/>
          <w:sz w:val="24"/>
          <w:szCs w:val="24"/>
        </w:rPr>
        <w:footnoteReference w:id="89"/>
      </w:r>
      <w:r>
        <w:rPr>
          <w:rFonts w:ascii="Times New Roman" w:hAnsi="Times New Roman" w:cs="Times New Roman"/>
          <w:sz w:val="24"/>
          <w:szCs w:val="24"/>
        </w:rPr>
        <w:t xml:space="preserve"> Nejideálnější variantou</w:t>
      </w:r>
      <w:r w:rsidR="00F203D9">
        <w:rPr>
          <w:rFonts w:ascii="Times New Roman" w:hAnsi="Times New Roman" w:cs="Times New Roman"/>
          <w:sz w:val="24"/>
          <w:szCs w:val="24"/>
        </w:rPr>
        <w:t xml:space="preserve"> by však byla možnost </w:t>
      </w:r>
      <w:r>
        <w:rPr>
          <w:rFonts w:ascii="Times New Roman" w:hAnsi="Times New Roman" w:cs="Times New Roman"/>
          <w:sz w:val="24"/>
          <w:szCs w:val="24"/>
        </w:rPr>
        <w:t>pomocí elektronického náramku kontrolovat i přítomnost různých látek v těle, zejména těch, které má v rámci přiměřených omezení a</w:t>
      </w:r>
      <w:r w:rsidR="00F203D9">
        <w:rPr>
          <w:rFonts w:ascii="Times New Roman" w:hAnsi="Times New Roman" w:cs="Times New Roman"/>
          <w:sz w:val="24"/>
          <w:szCs w:val="24"/>
        </w:rPr>
        <w:t xml:space="preserve"> povinností podmíněně propuštěný</w:t>
      </w:r>
      <w:r>
        <w:rPr>
          <w:rFonts w:ascii="Times New Roman" w:hAnsi="Times New Roman" w:cs="Times New Roman"/>
          <w:sz w:val="24"/>
          <w:szCs w:val="24"/>
        </w:rPr>
        <w:t xml:space="preserve"> zakázá</w:t>
      </w:r>
      <w:r w:rsidR="00DB6A29">
        <w:rPr>
          <w:rFonts w:ascii="Times New Roman" w:hAnsi="Times New Roman" w:cs="Times New Roman"/>
          <w:sz w:val="24"/>
          <w:szCs w:val="24"/>
        </w:rPr>
        <w:t>ny</w:t>
      </w:r>
      <w:r>
        <w:rPr>
          <w:rFonts w:ascii="Times New Roman" w:hAnsi="Times New Roman" w:cs="Times New Roman"/>
          <w:sz w:val="24"/>
          <w:szCs w:val="24"/>
        </w:rPr>
        <w:t xml:space="preserve"> konzumovat. Například v USA už podobný systém existuje v pří</w:t>
      </w:r>
      <w:r w:rsidR="007D6EE7">
        <w:rPr>
          <w:rFonts w:ascii="Times New Roman" w:hAnsi="Times New Roman" w:cs="Times New Roman"/>
          <w:sz w:val="24"/>
          <w:szCs w:val="24"/>
        </w:rPr>
        <w:t>padě kontroly alkoholu v těle.</w:t>
      </w:r>
      <w:r w:rsidR="007D6EE7">
        <w:rPr>
          <w:rStyle w:val="Znakapoznpodarou"/>
          <w:rFonts w:ascii="Times New Roman" w:hAnsi="Times New Roman" w:cs="Times New Roman"/>
          <w:sz w:val="24"/>
          <w:szCs w:val="24"/>
        </w:rPr>
        <w:footnoteReference w:id="90"/>
      </w:r>
      <w:r>
        <w:rPr>
          <w:rFonts w:ascii="Times New Roman" w:hAnsi="Times New Roman" w:cs="Times New Roman"/>
          <w:sz w:val="24"/>
          <w:szCs w:val="24"/>
        </w:rPr>
        <w:t xml:space="preserve">  Domnívám se tedy, že aplikací elektronického sledovacího zařízení by došlo ke kvalitnější kontrole podmíněně propušt</w:t>
      </w:r>
      <w:r w:rsidR="001F2714">
        <w:rPr>
          <w:rFonts w:ascii="Times New Roman" w:hAnsi="Times New Roman" w:cs="Times New Roman"/>
          <w:sz w:val="24"/>
          <w:szCs w:val="24"/>
        </w:rPr>
        <w:t>ěných za současné úspory práce PMS</w:t>
      </w:r>
      <w:r>
        <w:rPr>
          <w:rFonts w:ascii="Times New Roman" w:hAnsi="Times New Roman" w:cs="Times New Roman"/>
          <w:sz w:val="24"/>
          <w:szCs w:val="24"/>
        </w:rPr>
        <w:t>, kdy by probační pracovníci mohli více ze svého pracovn</w:t>
      </w:r>
      <w:r w:rsidR="0056141A">
        <w:rPr>
          <w:rFonts w:ascii="Times New Roman" w:hAnsi="Times New Roman" w:cs="Times New Roman"/>
          <w:sz w:val="24"/>
          <w:szCs w:val="24"/>
        </w:rPr>
        <w:t>ího času věnovat i jiným úkolům.</w:t>
      </w:r>
      <w:r w:rsidR="00D37465">
        <w:rPr>
          <w:rStyle w:val="Znakapoznpodarou"/>
          <w:rFonts w:ascii="Times New Roman" w:hAnsi="Times New Roman" w:cs="Times New Roman"/>
          <w:sz w:val="24"/>
          <w:szCs w:val="24"/>
        </w:rPr>
        <w:footnoteReference w:id="91"/>
      </w:r>
      <w:r>
        <w:rPr>
          <w:rFonts w:ascii="Times New Roman" w:hAnsi="Times New Roman" w:cs="Times New Roman"/>
          <w:sz w:val="24"/>
          <w:szCs w:val="24"/>
        </w:rPr>
        <w:t xml:space="preserve">  </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p>
    <w:p w:rsidR="00DD66BB" w:rsidRPr="00744985" w:rsidRDefault="00DD66BB" w:rsidP="00BB40CE">
      <w:pPr>
        <w:pStyle w:val="ST2"/>
        <w:numPr>
          <w:ilvl w:val="1"/>
          <w:numId w:val="10"/>
        </w:numPr>
        <w:ind w:left="567" w:hanging="567"/>
      </w:pPr>
      <w:bookmarkStart w:id="33" w:name="_Toc414201139"/>
      <w:bookmarkStart w:id="34" w:name="_Toc414224034"/>
      <w:r w:rsidRPr="00744985">
        <w:t>Osvědčení se, či výkon zbytku trestu</w:t>
      </w:r>
      <w:bookmarkEnd w:id="33"/>
      <w:bookmarkEnd w:id="34"/>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Rozhodnutí o osvědčení se, či výkonu zbytku trestu se nachází v § 91 TZ a týká se kromě osob podmíněně propuštěných i osob, u kterých bylo upuštěno od výkonu zbytku trestu zákazu činnosti, zákazu pobytu nebo zákazu vstupu na sportovní, kulturní a jiné společenské akce. </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 se týče rozhodnutí po podmíněném propuštění, tak se kromě osvědčení se, či výkonu zbytku trestu může objevit ještě jeden typ rozhodnutí. Jedná se o ponechání </w:t>
      </w:r>
      <w:r>
        <w:rPr>
          <w:rFonts w:ascii="Times New Roman" w:hAnsi="Times New Roman" w:cs="Times New Roman"/>
          <w:sz w:val="24"/>
          <w:szCs w:val="24"/>
        </w:rPr>
        <w:lastRenderedPageBreak/>
        <w:t>podmíněného propuštění v platnosti v zákonem specifikovaných případech. Rád bych zde představil konkrétní výčet situací, které mohou nastat v souvislosti s rozhodnutím p</w:t>
      </w:r>
      <w:r w:rsidR="00622155">
        <w:rPr>
          <w:rFonts w:ascii="Times New Roman" w:hAnsi="Times New Roman" w:cs="Times New Roman"/>
          <w:sz w:val="24"/>
          <w:szCs w:val="24"/>
        </w:rPr>
        <w:t xml:space="preserve">o podmíněném propuštění: </w:t>
      </w:r>
      <w:r w:rsidR="00622155" w:rsidRPr="00013A3E">
        <w:rPr>
          <w:rFonts w:ascii="Times New Roman" w:hAnsi="Times New Roman" w:cs="Times New Roman"/>
          <w:sz w:val="24"/>
          <w:szCs w:val="24"/>
        </w:rPr>
        <w:t>zaprvé</w:t>
      </w:r>
      <w:r w:rsidRPr="00013A3E">
        <w:rPr>
          <w:rFonts w:ascii="Times New Roman" w:hAnsi="Times New Roman" w:cs="Times New Roman"/>
          <w:sz w:val="24"/>
          <w:szCs w:val="24"/>
        </w:rPr>
        <w:t xml:space="preserve"> soud rozhodne o výkonu zbytku trestu z důvodu nevedení řádného života či nevyhovění ulože</w:t>
      </w:r>
      <w:r w:rsidR="00622155" w:rsidRPr="00013A3E">
        <w:rPr>
          <w:rFonts w:ascii="Times New Roman" w:hAnsi="Times New Roman" w:cs="Times New Roman"/>
          <w:sz w:val="24"/>
          <w:szCs w:val="24"/>
        </w:rPr>
        <w:t>ným podmínkám (§ 91 odst. 1 TZ); z</w:t>
      </w:r>
      <w:r w:rsidRPr="00013A3E">
        <w:rPr>
          <w:rFonts w:ascii="Times New Roman" w:hAnsi="Times New Roman" w:cs="Times New Roman"/>
          <w:sz w:val="24"/>
          <w:szCs w:val="24"/>
        </w:rPr>
        <w:t>adruhé soud rozhodne o výkonu zbytku trestu v situaci, kdy dojde k odvolání záruky za dovršení nápravy odsouzeného tím, kdo ji poskytl a po tom, co soud přezkoumá chování odsouzeného během zkušební doby a shledá, že podmíněné propuštění nepln</w:t>
      </w:r>
      <w:r w:rsidR="00622155" w:rsidRPr="00013A3E">
        <w:rPr>
          <w:rFonts w:ascii="Times New Roman" w:hAnsi="Times New Roman" w:cs="Times New Roman"/>
          <w:sz w:val="24"/>
          <w:szCs w:val="24"/>
        </w:rPr>
        <w:t xml:space="preserve">í své poslání (§ 91 odst. 5 TZ); </w:t>
      </w:r>
      <w:r w:rsidR="00EE4F81" w:rsidRPr="00013A3E">
        <w:rPr>
          <w:rFonts w:ascii="Times New Roman" w:hAnsi="Times New Roman" w:cs="Times New Roman"/>
          <w:sz w:val="24"/>
          <w:szCs w:val="24"/>
        </w:rPr>
        <w:t xml:space="preserve">zatřetí </w:t>
      </w:r>
      <w:r w:rsidRPr="00013A3E">
        <w:rPr>
          <w:rFonts w:ascii="Times New Roman" w:hAnsi="Times New Roman" w:cs="Times New Roman"/>
          <w:sz w:val="24"/>
          <w:szCs w:val="24"/>
        </w:rPr>
        <w:t>soud neshledá, že podmíněné propuštění neplní své poslání, tak</w:t>
      </w:r>
      <w:r w:rsidR="00122CB1" w:rsidRPr="00013A3E">
        <w:rPr>
          <w:rFonts w:ascii="Times New Roman" w:hAnsi="Times New Roman" w:cs="Times New Roman"/>
          <w:sz w:val="24"/>
          <w:szCs w:val="24"/>
        </w:rPr>
        <w:t>že</w:t>
      </w:r>
      <w:r w:rsidRPr="00013A3E">
        <w:rPr>
          <w:rFonts w:ascii="Times New Roman" w:hAnsi="Times New Roman" w:cs="Times New Roman"/>
          <w:sz w:val="24"/>
          <w:szCs w:val="24"/>
        </w:rPr>
        <w:t xml:space="preserve"> ho může ponecha</w:t>
      </w:r>
      <w:r w:rsidR="00594FBF" w:rsidRPr="00013A3E">
        <w:rPr>
          <w:rFonts w:ascii="Times New Roman" w:hAnsi="Times New Roman" w:cs="Times New Roman"/>
          <w:sz w:val="24"/>
          <w:szCs w:val="24"/>
        </w:rPr>
        <w:t>t v</w:t>
      </w:r>
      <w:r w:rsidR="00122CB1" w:rsidRPr="00013A3E">
        <w:rPr>
          <w:rFonts w:ascii="Times New Roman" w:hAnsi="Times New Roman" w:cs="Times New Roman"/>
          <w:sz w:val="24"/>
          <w:szCs w:val="24"/>
        </w:rPr>
        <w:t xml:space="preserve"> platnosti </w:t>
      </w:r>
      <w:r w:rsidR="00EE4F81" w:rsidRPr="00013A3E">
        <w:rPr>
          <w:rFonts w:ascii="Times New Roman" w:hAnsi="Times New Roman" w:cs="Times New Roman"/>
          <w:sz w:val="24"/>
          <w:szCs w:val="24"/>
        </w:rPr>
        <w:t>(§ 91 odst. 5 TZ); z</w:t>
      </w:r>
      <w:r w:rsidRPr="00013A3E">
        <w:rPr>
          <w:rFonts w:ascii="Times New Roman" w:hAnsi="Times New Roman" w:cs="Times New Roman"/>
          <w:sz w:val="24"/>
          <w:szCs w:val="24"/>
        </w:rPr>
        <w:t>ačtvrté soud vysloví, že se podmíněně propuštěný osvědčil, jelikož během zkušební doby vedl řádný život a vyhověl uloženým podmínkám (§ 91 odst. 1 TZ), s čímž souvisí právní fikce, že trest byl vykonán dnem podmíněné</w:t>
      </w:r>
      <w:r w:rsidR="00EE4F81" w:rsidRPr="00013A3E">
        <w:rPr>
          <w:rFonts w:ascii="Times New Roman" w:hAnsi="Times New Roman" w:cs="Times New Roman"/>
          <w:sz w:val="24"/>
          <w:szCs w:val="24"/>
        </w:rPr>
        <w:t>ho propuštění (§ 91 odst. 2 TZ) a z</w:t>
      </w:r>
      <w:r w:rsidRPr="00013A3E">
        <w:rPr>
          <w:rFonts w:ascii="Times New Roman" w:hAnsi="Times New Roman" w:cs="Times New Roman"/>
          <w:sz w:val="24"/>
          <w:szCs w:val="24"/>
        </w:rPr>
        <w:t>apáté v případě roční nečinnosti soudu bez viny podmíněně propuštěného dochází k právní fikci, že trest byl vykonán dnem podmíněného propuštění (§ 91 odst. 3 TZ).</w:t>
      </w:r>
      <w:r>
        <w:rPr>
          <w:rFonts w:ascii="Times New Roman" w:hAnsi="Times New Roman" w:cs="Times New Roman"/>
          <w:sz w:val="24"/>
          <w:szCs w:val="24"/>
        </w:rPr>
        <w:t xml:space="preserve"> Tato právní fikce, která je odbornou literaturou nazývána fikcí vykonání trestu</w:t>
      </w:r>
      <w:r w:rsidR="00594FBF">
        <w:rPr>
          <w:rFonts w:ascii="Times New Roman" w:hAnsi="Times New Roman" w:cs="Times New Roman"/>
          <w:sz w:val="24"/>
          <w:szCs w:val="24"/>
        </w:rPr>
        <w:t>,</w:t>
      </w:r>
      <w:r>
        <w:rPr>
          <w:rFonts w:ascii="Times New Roman" w:hAnsi="Times New Roman" w:cs="Times New Roman"/>
          <w:sz w:val="24"/>
          <w:szCs w:val="24"/>
        </w:rPr>
        <w:t xml:space="preserve"> má význam z</w:t>
      </w:r>
      <w:r w:rsidR="00D37465">
        <w:rPr>
          <w:rFonts w:ascii="Times New Roman" w:hAnsi="Times New Roman" w:cs="Times New Roman"/>
          <w:sz w:val="24"/>
          <w:szCs w:val="24"/>
        </w:rPr>
        <w:t> hlediska zahlazení odsouzení.</w:t>
      </w:r>
      <w:r w:rsidR="00D37465">
        <w:rPr>
          <w:rStyle w:val="Znakapoznpodarou"/>
          <w:rFonts w:ascii="Times New Roman" w:hAnsi="Times New Roman" w:cs="Times New Roman"/>
          <w:sz w:val="24"/>
          <w:szCs w:val="24"/>
        </w:rPr>
        <w:footnoteReference w:id="92"/>
      </w:r>
      <w:r>
        <w:rPr>
          <w:rFonts w:ascii="Times New Roman" w:hAnsi="Times New Roman" w:cs="Times New Roman"/>
          <w:sz w:val="24"/>
          <w:szCs w:val="24"/>
        </w:rPr>
        <w:t xml:space="preserve"> Je třeba poznamenat, že výše uvedená rozhodnutí</w:t>
      </w:r>
      <w:r w:rsidR="00DE36FA">
        <w:rPr>
          <w:rFonts w:ascii="Times New Roman" w:hAnsi="Times New Roman" w:cs="Times New Roman"/>
          <w:sz w:val="24"/>
          <w:szCs w:val="24"/>
        </w:rPr>
        <w:t xml:space="preserve"> je možné dělit na ta</w:t>
      </w:r>
      <w:r>
        <w:rPr>
          <w:rFonts w:ascii="Times New Roman" w:hAnsi="Times New Roman" w:cs="Times New Roman"/>
          <w:sz w:val="24"/>
          <w:szCs w:val="24"/>
        </w:rPr>
        <w:t>, která přicházejí v úvahu již za trvání zkušební doby, kterými jsou rozhodnutí v případech</w:t>
      </w:r>
      <w:r w:rsidR="00DE36FA">
        <w:rPr>
          <w:rFonts w:ascii="Times New Roman" w:hAnsi="Times New Roman" w:cs="Times New Roman"/>
          <w:sz w:val="24"/>
          <w:szCs w:val="24"/>
        </w:rPr>
        <w:t xml:space="preserve"> prvém až třetím a ta</w:t>
      </w:r>
      <w:r>
        <w:rPr>
          <w:rFonts w:ascii="Times New Roman" w:hAnsi="Times New Roman" w:cs="Times New Roman"/>
          <w:sz w:val="24"/>
          <w:szCs w:val="24"/>
        </w:rPr>
        <w:t>, která přicházejí v úvahu pouze po uplynutí zkušební doby, kterými jsou rozhodn</w:t>
      </w:r>
      <w:r w:rsidR="00BD7BFC">
        <w:rPr>
          <w:rFonts w:ascii="Times New Roman" w:hAnsi="Times New Roman" w:cs="Times New Roman"/>
          <w:sz w:val="24"/>
          <w:szCs w:val="24"/>
        </w:rPr>
        <w:t>utí v případě čtvrtém a pátém.</w:t>
      </w:r>
      <w:r w:rsidR="00BD7BFC">
        <w:rPr>
          <w:rStyle w:val="Znakapoznpodarou"/>
          <w:rFonts w:ascii="Times New Roman" w:hAnsi="Times New Roman" w:cs="Times New Roman"/>
          <w:sz w:val="24"/>
          <w:szCs w:val="24"/>
        </w:rPr>
        <w:footnoteReference w:id="93"/>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Předchozí výčet rozhodnutí však není úplný, jelikož na základě novely</w:t>
      </w:r>
      <w:r w:rsidR="001D3BFD">
        <w:rPr>
          <w:rFonts w:ascii="Times New Roman" w:hAnsi="Times New Roman" w:cs="Times New Roman"/>
          <w:sz w:val="24"/>
          <w:szCs w:val="24"/>
        </w:rPr>
        <w:t xml:space="preserve"> TZ</w:t>
      </w:r>
      <w:r>
        <w:rPr>
          <w:rFonts w:ascii="Times New Roman" w:hAnsi="Times New Roman" w:cs="Times New Roman"/>
          <w:sz w:val="24"/>
          <w:szCs w:val="24"/>
        </w:rPr>
        <w:t xml:space="preserve"> provedené zákonem č. 390/2012 Sb.</w:t>
      </w:r>
      <w:r w:rsidR="00BA2D14">
        <w:rPr>
          <w:rFonts w:ascii="Times New Roman" w:hAnsi="Times New Roman" w:cs="Times New Roman"/>
          <w:sz w:val="24"/>
          <w:szCs w:val="24"/>
        </w:rPr>
        <w:t>,</w:t>
      </w:r>
      <w:r>
        <w:rPr>
          <w:rFonts w:ascii="Times New Roman" w:hAnsi="Times New Roman" w:cs="Times New Roman"/>
          <w:sz w:val="24"/>
          <w:szCs w:val="24"/>
        </w:rPr>
        <w:t xml:space="preserve"> přibyla pro soudce nová možnost rozhodnutí, která spočívá v ponechání podmíněného propuštění v platnosti, i přes skutečnost, že odsouzený zavdal příčinu k rozhodnutí o výkonu zbytku trestu (§ 91 odst. 1 TZ). Soud tak rozhodne výjimečně a vzhledem k okolnostem případu a osobě odsouzeného. Při ponechání podmíněného propuštění v platnosti však soud zároveň odsouzenému uloží jedno z opatření, kterými jsou: stanovení dosud neuloženého dohledu, prodloužení zkušební doby v rámci zákonné hranice, nebo stanovení dosud neuložených přiměřených omezení a povinností.</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 tomu, aby se podmíněně propuštěný osvědčil, je třeba, aby vedl ve zkušební době řádný život a vyhověl uloženým podmínkám. </w:t>
      </w:r>
      <w:r w:rsidRPr="001D4EFE">
        <w:rPr>
          <w:rFonts w:ascii="Times New Roman" w:hAnsi="Times New Roman" w:cs="Times New Roman"/>
          <w:sz w:val="24"/>
          <w:szCs w:val="24"/>
        </w:rPr>
        <w:t>Z tohoto důvodu má dle § 66 Instrukce Ministerstva spravedlnosti ze</w:t>
      </w:r>
      <w:r w:rsidR="004F6B2B" w:rsidRPr="001D4EFE">
        <w:rPr>
          <w:rFonts w:ascii="Times New Roman" w:hAnsi="Times New Roman" w:cs="Times New Roman"/>
          <w:sz w:val="24"/>
          <w:szCs w:val="24"/>
        </w:rPr>
        <w:t xml:space="preserve"> dne 3. prosince 2001 (</w:t>
      </w:r>
      <w:r w:rsidRPr="001D4EFE">
        <w:rPr>
          <w:rFonts w:ascii="Times New Roman" w:hAnsi="Times New Roman" w:cs="Times New Roman"/>
          <w:sz w:val="24"/>
          <w:szCs w:val="24"/>
        </w:rPr>
        <w:t xml:space="preserve">č. j. 505/2001-Org., kterou se vydává vnitřní a kancelářský řád pro </w:t>
      </w:r>
      <w:r w:rsidR="004F6B2B" w:rsidRPr="001D4EFE">
        <w:rPr>
          <w:rFonts w:ascii="Times New Roman" w:hAnsi="Times New Roman" w:cs="Times New Roman"/>
          <w:sz w:val="24"/>
          <w:szCs w:val="24"/>
        </w:rPr>
        <w:t>okresní, krajské a vrchní soudy)</w:t>
      </w:r>
      <w:r w:rsidRPr="001D4EFE">
        <w:rPr>
          <w:rFonts w:ascii="Times New Roman" w:hAnsi="Times New Roman" w:cs="Times New Roman"/>
          <w:sz w:val="24"/>
          <w:szCs w:val="24"/>
        </w:rPr>
        <w:t xml:space="preserve"> soud,</w:t>
      </w:r>
      <w:r>
        <w:rPr>
          <w:rFonts w:ascii="Times New Roman" w:hAnsi="Times New Roman" w:cs="Times New Roman"/>
          <w:sz w:val="24"/>
          <w:szCs w:val="24"/>
        </w:rPr>
        <w:t xml:space="preserve"> který rozhodl o podmíněném propuštění, povinnost sledovat chování podmíněně propuštěného ve zkušební </w:t>
      </w:r>
      <w:r>
        <w:rPr>
          <w:rFonts w:ascii="Times New Roman" w:hAnsi="Times New Roman" w:cs="Times New Roman"/>
          <w:sz w:val="24"/>
          <w:szCs w:val="24"/>
        </w:rPr>
        <w:lastRenderedPageBreak/>
        <w:t xml:space="preserve">době s možnou pomocí zájmových sdružení občanů. Touto kontrolou může soud pověřit </w:t>
      </w:r>
      <w:r w:rsidR="001F2714">
        <w:rPr>
          <w:rFonts w:ascii="Times New Roman" w:hAnsi="Times New Roman" w:cs="Times New Roman"/>
          <w:sz w:val="24"/>
          <w:szCs w:val="24"/>
        </w:rPr>
        <w:t>PMS</w:t>
      </w:r>
      <w:r>
        <w:rPr>
          <w:rFonts w:ascii="Times New Roman" w:hAnsi="Times New Roman" w:cs="Times New Roman"/>
          <w:sz w:val="24"/>
          <w:szCs w:val="24"/>
        </w:rPr>
        <w:t xml:space="preserve"> v případech, kdy došlo k podmíněnému propuštění s dohledem, u mladistvých, či u podmíněně propuštěných, kterým byla uložena přiměř</w:t>
      </w:r>
      <w:r w:rsidR="00FD64F4">
        <w:rPr>
          <w:rFonts w:ascii="Times New Roman" w:hAnsi="Times New Roman" w:cs="Times New Roman"/>
          <w:sz w:val="24"/>
          <w:szCs w:val="24"/>
        </w:rPr>
        <w:t xml:space="preserve">ená omezení a povinnosti. </w:t>
      </w:r>
    </w:p>
    <w:p w:rsidR="00DD66BB" w:rsidRDefault="004673F6" w:rsidP="004673F6">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Ú</w:t>
      </w:r>
      <w:r w:rsidR="00BF537D">
        <w:rPr>
          <w:rFonts w:ascii="Times New Roman" w:hAnsi="Times New Roman" w:cs="Times New Roman"/>
          <w:sz w:val="24"/>
          <w:szCs w:val="24"/>
        </w:rPr>
        <w:t>činností</w:t>
      </w:r>
      <w:r w:rsidR="00DD66BB">
        <w:rPr>
          <w:rFonts w:ascii="Times New Roman" w:hAnsi="Times New Roman" w:cs="Times New Roman"/>
          <w:sz w:val="24"/>
          <w:szCs w:val="24"/>
        </w:rPr>
        <w:t xml:space="preserve"> novely</w:t>
      </w:r>
      <w:r w:rsidR="001D3BFD">
        <w:rPr>
          <w:rFonts w:ascii="Times New Roman" w:hAnsi="Times New Roman" w:cs="Times New Roman"/>
          <w:sz w:val="24"/>
          <w:szCs w:val="24"/>
        </w:rPr>
        <w:t xml:space="preserve"> TZ</w:t>
      </w:r>
      <w:r w:rsidR="00DD66BB">
        <w:rPr>
          <w:rFonts w:ascii="Times New Roman" w:hAnsi="Times New Roman" w:cs="Times New Roman"/>
          <w:sz w:val="24"/>
          <w:szCs w:val="24"/>
        </w:rPr>
        <w:t xml:space="preserve"> provedené zákonem č. 390/2012 Sb., se</w:t>
      </w:r>
      <w:r w:rsidR="00C9457D">
        <w:rPr>
          <w:rFonts w:ascii="Times New Roman" w:hAnsi="Times New Roman" w:cs="Times New Roman"/>
          <w:sz w:val="24"/>
          <w:szCs w:val="24"/>
        </w:rPr>
        <w:t xml:space="preserve"> rozšířil</w:t>
      </w:r>
      <w:r w:rsidR="00DD66BB">
        <w:rPr>
          <w:rFonts w:ascii="Times New Roman" w:hAnsi="Times New Roman" w:cs="Times New Roman"/>
          <w:sz w:val="24"/>
          <w:szCs w:val="24"/>
        </w:rPr>
        <w:t xml:space="preserve"> výčet v úvahu p</w:t>
      </w:r>
      <w:r w:rsidR="00C9457D">
        <w:rPr>
          <w:rFonts w:ascii="Times New Roman" w:hAnsi="Times New Roman" w:cs="Times New Roman"/>
          <w:sz w:val="24"/>
          <w:szCs w:val="24"/>
        </w:rPr>
        <w:t>řipadajících rozhodnutí</w:t>
      </w:r>
      <w:r w:rsidR="00BF537D">
        <w:rPr>
          <w:rFonts w:ascii="Times New Roman" w:hAnsi="Times New Roman" w:cs="Times New Roman"/>
          <w:sz w:val="24"/>
          <w:szCs w:val="24"/>
        </w:rPr>
        <w:t xml:space="preserve"> soudu po podmíněném propuštění</w:t>
      </w:r>
      <w:r w:rsidR="00DD66BB">
        <w:rPr>
          <w:rFonts w:ascii="Times New Roman" w:hAnsi="Times New Roman" w:cs="Times New Roman"/>
          <w:sz w:val="24"/>
          <w:szCs w:val="24"/>
        </w:rPr>
        <w:t xml:space="preserve"> o možnost ponechání podmíněného propuštění v platnosti za výše uvedených podmínek. Tento krok zákonodárce hodnotím pozitivně, jelikož díky němu má soudce širší spektrum opatření, jak reagovat na chování pachatele ve zkuš</w:t>
      </w:r>
      <w:r w:rsidR="003C79C6">
        <w:rPr>
          <w:rFonts w:ascii="Times New Roman" w:hAnsi="Times New Roman" w:cs="Times New Roman"/>
          <w:sz w:val="24"/>
          <w:szCs w:val="24"/>
        </w:rPr>
        <w:t>ební době</w:t>
      </w:r>
      <w:r w:rsidR="00DD66BB">
        <w:rPr>
          <w:rFonts w:ascii="Times New Roman" w:hAnsi="Times New Roman" w:cs="Times New Roman"/>
          <w:sz w:val="24"/>
          <w:szCs w:val="24"/>
        </w:rPr>
        <w:t>. Jako příklad bych uvedl situaci, kdy podmíněně propuštěný sice nežije spořádaným životem, ale</w:t>
      </w:r>
      <w:r w:rsidR="009A76BF">
        <w:rPr>
          <w:rFonts w:ascii="Times New Roman" w:hAnsi="Times New Roman" w:cs="Times New Roman"/>
          <w:sz w:val="24"/>
          <w:szCs w:val="24"/>
        </w:rPr>
        <w:t xml:space="preserve"> závadnost jeho chování není</w:t>
      </w:r>
      <w:r w:rsidR="00DD66BB">
        <w:rPr>
          <w:rFonts w:ascii="Times New Roman" w:hAnsi="Times New Roman" w:cs="Times New Roman"/>
          <w:sz w:val="24"/>
          <w:szCs w:val="24"/>
        </w:rPr>
        <w:t xml:space="preserve"> takové</w:t>
      </w:r>
      <w:r w:rsidR="009A76BF">
        <w:rPr>
          <w:rFonts w:ascii="Times New Roman" w:hAnsi="Times New Roman" w:cs="Times New Roman"/>
          <w:sz w:val="24"/>
          <w:szCs w:val="24"/>
        </w:rPr>
        <w:t>ho rázu</w:t>
      </w:r>
      <w:r w:rsidR="00DD66BB">
        <w:rPr>
          <w:rFonts w:ascii="Times New Roman" w:hAnsi="Times New Roman" w:cs="Times New Roman"/>
          <w:sz w:val="24"/>
          <w:szCs w:val="24"/>
        </w:rPr>
        <w:t>, aby bylo možno hovořit o tom, že nevede řádný život, tudíž že je třeba přistoupit k rozhodnutí o výkonu zbytku trestu. Domnívám se, že novelou zavedené ponechání podmíněného propuštění v platnosti je řešením pro hraniční situace, kdy bylo pro soudce před novelou nesmírně obtížné se rozhodnout buď pro osvědče</w:t>
      </w:r>
      <w:r w:rsidR="002F76F1">
        <w:rPr>
          <w:rFonts w:ascii="Times New Roman" w:hAnsi="Times New Roman" w:cs="Times New Roman"/>
          <w:sz w:val="24"/>
          <w:szCs w:val="24"/>
        </w:rPr>
        <w:t>ní se podmíněně propuštěného, nebo</w:t>
      </w:r>
      <w:r w:rsidR="00DD66BB">
        <w:rPr>
          <w:rFonts w:ascii="Times New Roman" w:hAnsi="Times New Roman" w:cs="Times New Roman"/>
          <w:sz w:val="24"/>
          <w:szCs w:val="24"/>
        </w:rPr>
        <w:t xml:space="preserve"> výkon zbytku trestu. Ponechání podmíněného propuštění v platnosti zároveň poskytuj</w:t>
      </w:r>
      <w:r w:rsidR="002F76F1">
        <w:rPr>
          <w:rFonts w:ascii="Times New Roman" w:hAnsi="Times New Roman" w:cs="Times New Roman"/>
          <w:sz w:val="24"/>
          <w:szCs w:val="24"/>
        </w:rPr>
        <w:t>e podmíněně propuštěnému</w:t>
      </w:r>
      <w:r w:rsidR="00DD66BB">
        <w:rPr>
          <w:rFonts w:ascii="Times New Roman" w:hAnsi="Times New Roman" w:cs="Times New Roman"/>
          <w:sz w:val="24"/>
          <w:szCs w:val="24"/>
        </w:rPr>
        <w:t xml:space="preserve"> ochranu, když výjimečně poruší soudem uložené podmínky, nebo se jinak proviní. Rovněž oceňuji prvek individualizace, který spočívá v tom, že soud ponechá podmíněné propuštění v platnosti pouze výjimečně a po zhodnocení okolností případu a osoby odsouzeného. </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p>
    <w:p w:rsidR="00284B64" w:rsidRPr="00284B64" w:rsidRDefault="00284B64" w:rsidP="00BB40CE">
      <w:pPr>
        <w:pStyle w:val="ST2"/>
        <w:numPr>
          <w:ilvl w:val="1"/>
          <w:numId w:val="10"/>
        </w:numPr>
        <w:ind w:left="567" w:hanging="567"/>
      </w:pPr>
      <w:bookmarkStart w:id="35" w:name="_Toc414201140"/>
      <w:bookmarkStart w:id="36" w:name="_Toc414224035"/>
      <w:r w:rsidRPr="00284B64">
        <w:t>Úprava v zákoně o soudnictví ve věcech mládeže</w:t>
      </w:r>
      <w:bookmarkEnd w:id="35"/>
      <w:bookmarkEnd w:id="36"/>
    </w:p>
    <w:p w:rsidR="00284B64" w:rsidRDefault="00284B64"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Z hlediska právní úpravy je podmíněné propuštění</w:t>
      </w:r>
      <w:r w:rsidR="00713591">
        <w:rPr>
          <w:rFonts w:ascii="Times New Roman" w:hAnsi="Times New Roman" w:cs="Times New Roman"/>
          <w:sz w:val="24"/>
          <w:szCs w:val="24"/>
        </w:rPr>
        <w:t xml:space="preserve"> u mladistvých</w:t>
      </w:r>
      <w:r>
        <w:rPr>
          <w:rFonts w:ascii="Times New Roman" w:hAnsi="Times New Roman" w:cs="Times New Roman"/>
          <w:sz w:val="24"/>
          <w:szCs w:val="24"/>
        </w:rPr>
        <w:t xml:space="preserve"> zakotveno v § 78 ZSVM. Jedná se však pouze o dílčí změny vypl</w:t>
      </w:r>
      <w:r w:rsidR="00DD346F">
        <w:rPr>
          <w:rFonts w:ascii="Times New Roman" w:hAnsi="Times New Roman" w:cs="Times New Roman"/>
          <w:sz w:val="24"/>
          <w:szCs w:val="24"/>
        </w:rPr>
        <w:t>ývající z poměru speciality (</w:t>
      </w:r>
      <w:r>
        <w:rPr>
          <w:rFonts w:ascii="Times New Roman" w:hAnsi="Times New Roman" w:cs="Times New Roman"/>
          <w:sz w:val="24"/>
          <w:szCs w:val="24"/>
        </w:rPr>
        <w:t>§ 1 odst. 3 ZSVM) zákona o soudnictví ve věcech mládeže vůči trestnímu zákoníku, což znamená,</w:t>
      </w:r>
      <w:r w:rsidR="00713591">
        <w:rPr>
          <w:rFonts w:ascii="Times New Roman" w:hAnsi="Times New Roman" w:cs="Times New Roman"/>
          <w:sz w:val="24"/>
          <w:szCs w:val="24"/>
        </w:rPr>
        <w:t xml:space="preserve"> že</w:t>
      </w:r>
      <w:r>
        <w:rPr>
          <w:rFonts w:ascii="Times New Roman" w:hAnsi="Times New Roman" w:cs="Times New Roman"/>
          <w:sz w:val="24"/>
          <w:szCs w:val="24"/>
        </w:rPr>
        <w:t xml:space="preserve"> se na podmíněné propuštění u mladistvých obecně použije právní úpr</w:t>
      </w:r>
      <w:r w:rsidR="00852634">
        <w:rPr>
          <w:rFonts w:ascii="Times New Roman" w:hAnsi="Times New Roman" w:cs="Times New Roman"/>
          <w:sz w:val="24"/>
          <w:szCs w:val="24"/>
        </w:rPr>
        <w:t>ava obsažená v TZ a TŘ</w:t>
      </w:r>
      <w:r>
        <w:rPr>
          <w:rFonts w:ascii="Times New Roman" w:hAnsi="Times New Roman" w:cs="Times New Roman"/>
          <w:sz w:val="24"/>
          <w:szCs w:val="24"/>
        </w:rPr>
        <w:t xml:space="preserve"> krom modifikací uvedených v § 78 ZSVM.</w:t>
      </w:r>
    </w:p>
    <w:p w:rsidR="00284B64" w:rsidRDefault="00284B64" w:rsidP="00FB4A60">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Prvá modifikace obsažená v § 78 odst. 1 ZSVM upravuje možnost podmíněného propuštění mladistvého za podmínek</w:t>
      </w:r>
      <w:r w:rsidR="00862EA2">
        <w:rPr>
          <w:rFonts w:ascii="Times New Roman" w:hAnsi="Times New Roman" w:cs="Times New Roman"/>
          <w:sz w:val="24"/>
          <w:szCs w:val="24"/>
        </w:rPr>
        <w:t xml:space="preserve"> stanovených v TZ</w:t>
      </w:r>
      <w:r>
        <w:rPr>
          <w:rFonts w:ascii="Times New Roman" w:hAnsi="Times New Roman" w:cs="Times New Roman"/>
          <w:sz w:val="24"/>
          <w:szCs w:val="24"/>
        </w:rPr>
        <w:t xml:space="preserve"> i před uplynutím třetiny, p</w:t>
      </w:r>
      <w:r w:rsidR="00BA1F23">
        <w:rPr>
          <w:rFonts w:ascii="Times New Roman" w:hAnsi="Times New Roman" w:cs="Times New Roman"/>
          <w:sz w:val="24"/>
          <w:szCs w:val="24"/>
        </w:rPr>
        <w:t>oloviny či 2/3</w:t>
      </w:r>
      <w:r>
        <w:rPr>
          <w:rFonts w:ascii="Times New Roman" w:hAnsi="Times New Roman" w:cs="Times New Roman"/>
          <w:sz w:val="24"/>
          <w:szCs w:val="24"/>
        </w:rPr>
        <w:t xml:space="preserve"> výkonu trestu. Ovšem pouze za předpokladu, že návrh na podmíněné propuště</w:t>
      </w:r>
      <w:r w:rsidR="00DD346F">
        <w:rPr>
          <w:rFonts w:ascii="Times New Roman" w:hAnsi="Times New Roman" w:cs="Times New Roman"/>
          <w:sz w:val="24"/>
          <w:szCs w:val="24"/>
        </w:rPr>
        <w:t>ní je podán státním zástupcem nebo</w:t>
      </w:r>
      <w:r>
        <w:rPr>
          <w:rFonts w:ascii="Times New Roman" w:hAnsi="Times New Roman" w:cs="Times New Roman"/>
          <w:sz w:val="24"/>
          <w:szCs w:val="24"/>
        </w:rPr>
        <w:t xml:space="preserve"> ředitelem věznice. Právě toto ustanovení se stalo předlohou pro znění § 88 odst. 2 TZ, u kterého je obdobně připuštěna možnost podmíněného propuštění i dříve, než dojde k výkonu potřebné části trestu odnětí svobody. Je však třeba upozornit na rozdíly, které se mezi těmito dvěma úpravami objevují. Dle § 78 odst. 1 ZSVM totiž nezáleží na tom, jakého provinění se odsouzený dopustil, kdežto možnost předčasného podmíněného </w:t>
      </w:r>
      <w:r>
        <w:rPr>
          <w:rFonts w:ascii="Times New Roman" w:hAnsi="Times New Roman" w:cs="Times New Roman"/>
          <w:sz w:val="24"/>
          <w:szCs w:val="24"/>
        </w:rPr>
        <w:lastRenderedPageBreak/>
        <w:t>propuštění u dospělého odsouzeného se váže pouze na přečin. U dospělého odsouzeného může soud v případě předčasného podmíněného propuštění také dle § 89 odst. 2 TZ uložit zpřísňující podmínky, zatímco u mladistvého je tato možnost vyloučena.</w:t>
      </w:r>
      <w:r>
        <w:rPr>
          <w:rStyle w:val="Znakapoznpodarou"/>
          <w:rFonts w:ascii="Times New Roman" w:hAnsi="Times New Roman" w:cs="Times New Roman"/>
          <w:sz w:val="24"/>
          <w:szCs w:val="24"/>
        </w:rPr>
        <w:footnoteReference w:id="94"/>
      </w:r>
    </w:p>
    <w:p w:rsidR="00B85627" w:rsidRDefault="00284B64" w:rsidP="00B85627">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Druhá modifikace spočívá v rozdílném stanovení zkušební doby. Dle § 78 odst. 2 ZSVM může soud stanovit zkušební dobu až na tři roky v případě spáchání přečinu a až na pět v případě spáchání zločinu. Je nutné si povšimnout, že ani v jednom případě není stanovena žádná spodní hrani</w:t>
      </w:r>
      <w:r w:rsidR="001E4149">
        <w:rPr>
          <w:rFonts w:ascii="Times New Roman" w:hAnsi="Times New Roman" w:cs="Times New Roman"/>
          <w:sz w:val="24"/>
          <w:szCs w:val="24"/>
        </w:rPr>
        <w:t>ce, i když tomu tak nebylo vždy. V</w:t>
      </w:r>
      <w:r>
        <w:rPr>
          <w:rFonts w:ascii="Times New Roman" w:hAnsi="Times New Roman" w:cs="Times New Roman"/>
          <w:sz w:val="24"/>
          <w:szCs w:val="24"/>
        </w:rPr>
        <w:t> původním znění byla stanovena zkušební doba na jeden rok až pět let</w:t>
      </w:r>
      <w:r>
        <w:rPr>
          <w:rStyle w:val="Znakapoznpodarou"/>
          <w:rFonts w:ascii="Times New Roman" w:hAnsi="Times New Roman" w:cs="Times New Roman"/>
          <w:sz w:val="24"/>
          <w:szCs w:val="24"/>
        </w:rPr>
        <w:footnoteReference w:id="95"/>
      </w:r>
      <w:r>
        <w:rPr>
          <w:rFonts w:ascii="Times New Roman" w:hAnsi="Times New Roman" w:cs="Times New Roman"/>
          <w:sz w:val="24"/>
          <w:szCs w:val="24"/>
        </w:rPr>
        <w:t>. U dospělých odsouzených je dle § 89 odst. 1 TZ zkušební doba v případě spáchání přečinu stejná, ale v případě spáchání zločinu je zkušební stanovena na jeden rok až sedm let. U dospělých odsouzených může být tedy zkušební doba až o dva roky delší a zároveň dochází v případě spáchání zločinu i ke stanovení dolní hranice zkušební doby. Kratší maximální zkušební doba je u mladistvých dle komentáře stanovena z důvodu rychlejšího vývoje u dospívajících jedinců, díky čemuž je možné i rychleji rozpoznat změny v chování odsouzeného.</w:t>
      </w:r>
      <w:r>
        <w:rPr>
          <w:rStyle w:val="Znakapoznpodarou"/>
          <w:rFonts w:ascii="Times New Roman" w:hAnsi="Times New Roman" w:cs="Times New Roman"/>
          <w:sz w:val="24"/>
          <w:szCs w:val="24"/>
        </w:rPr>
        <w:footnoteReference w:id="96"/>
      </w:r>
    </w:p>
    <w:p w:rsidR="00B85627" w:rsidRDefault="00B85627">
      <w:pPr>
        <w:rPr>
          <w:rFonts w:ascii="Times New Roman" w:hAnsi="Times New Roman" w:cs="Times New Roman"/>
          <w:sz w:val="24"/>
          <w:szCs w:val="24"/>
        </w:rPr>
      </w:pPr>
      <w:r>
        <w:rPr>
          <w:rFonts w:ascii="Times New Roman" w:hAnsi="Times New Roman" w:cs="Times New Roman"/>
          <w:sz w:val="24"/>
          <w:szCs w:val="24"/>
        </w:rPr>
        <w:br w:type="page"/>
      </w:r>
    </w:p>
    <w:p w:rsidR="00DD66BB" w:rsidRPr="00795B04" w:rsidRDefault="00DD66BB" w:rsidP="00795B04">
      <w:pPr>
        <w:pStyle w:val="ST1"/>
        <w:numPr>
          <w:ilvl w:val="0"/>
          <w:numId w:val="10"/>
        </w:numPr>
        <w:rPr>
          <w:szCs w:val="24"/>
        </w:rPr>
      </w:pPr>
      <w:bookmarkStart w:id="37" w:name="_Toc414201141"/>
      <w:bookmarkStart w:id="38" w:name="_Toc414224036"/>
      <w:r w:rsidRPr="00795B04">
        <w:lastRenderedPageBreak/>
        <w:t>Procesně právní úprava</w:t>
      </w:r>
      <w:bookmarkEnd w:id="37"/>
      <w:bookmarkEnd w:id="38"/>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Procesní úprava institutu podmíněného propuštění se nachází v § 331 TŘ až §</w:t>
      </w:r>
      <w:r w:rsidR="00903A5B">
        <w:rPr>
          <w:rFonts w:ascii="Times New Roman" w:hAnsi="Times New Roman" w:cs="Times New Roman"/>
          <w:sz w:val="24"/>
          <w:szCs w:val="24"/>
        </w:rPr>
        <w:t xml:space="preserve"> 333 TŘ. V následujícím textu</w:t>
      </w:r>
      <w:r>
        <w:rPr>
          <w:rFonts w:ascii="Times New Roman" w:hAnsi="Times New Roman" w:cs="Times New Roman"/>
          <w:sz w:val="24"/>
          <w:szCs w:val="24"/>
        </w:rPr>
        <w:t xml:space="preserve"> se zaměřím na pár podstatných bodů, které významně ovlivň</w:t>
      </w:r>
      <w:r w:rsidR="003248BB">
        <w:rPr>
          <w:rFonts w:ascii="Times New Roman" w:hAnsi="Times New Roman" w:cs="Times New Roman"/>
          <w:sz w:val="24"/>
          <w:szCs w:val="24"/>
        </w:rPr>
        <w:t>ují podmíněné propuštění a</w:t>
      </w:r>
      <w:r>
        <w:rPr>
          <w:rFonts w:ascii="Times New Roman" w:hAnsi="Times New Roman" w:cs="Times New Roman"/>
          <w:sz w:val="24"/>
          <w:szCs w:val="24"/>
        </w:rPr>
        <w:t xml:space="preserve"> mohou působit aplikační potíže či mohou být předmětem budoucích novelizací. Proto bych se rád soustředil na subjekty, které jsou oprávněny podat návrh či žádost o podmíněné propuštění; dále na příslušnost a na lhůtu pro vydání rozhodnutí o podmíněném propuštění.  </w:t>
      </w:r>
    </w:p>
    <w:p w:rsidR="00DD66BB" w:rsidRPr="00230D07" w:rsidRDefault="00DD66BB" w:rsidP="00FB4A60">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ab/>
        <w:t xml:space="preserve">Výčet subjektů oprávněných k podání návrhu či žádosti je obsažen v § 331 TŘ. Je třeba si uvědomit, ve kterých situacích může soud vůbec rozhodovat o podmíněném propuštění. Právě ono uvědomění nám poskytuje určité dělení: soud tedy rozhoduje na návrh, na žádost a dokonce i bez takové žádosti ve chvíli, kdy </w:t>
      </w:r>
      <w:r w:rsidR="00D97DC6">
        <w:rPr>
          <w:rFonts w:ascii="Times New Roman" w:hAnsi="Times New Roman" w:cs="Times New Roman"/>
          <w:sz w:val="24"/>
          <w:szCs w:val="24"/>
        </w:rPr>
        <w:t>rozhoduje z úřední povinnosti.</w:t>
      </w:r>
      <w:r w:rsidR="00D97DC6">
        <w:rPr>
          <w:rStyle w:val="Znakapoznpodarou"/>
          <w:rFonts w:ascii="Times New Roman" w:hAnsi="Times New Roman" w:cs="Times New Roman"/>
          <w:sz w:val="24"/>
          <w:szCs w:val="24"/>
        </w:rPr>
        <w:footnoteReference w:id="97"/>
      </w:r>
      <w:r w:rsidR="0047384E">
        <w:rPr>
          <w:rFonts w:ascii="Times New Roman" w:hAnsi="Times New Roman" w:cs="Times New Roman"/>
          <w:sz w:val="24"/>
          <w:szCs w:val="24"/>
        </w:rPr>
        <w:t xml:space="preserve"> Co se týče návrhu, tak ten je oprávněn</w:t>
      </w:r>
      <w:r>
        <w:rPr>
          <w:rFonts w:ascii="Times New Roman" w:hAnsi="Times New Roman" w:cs="Times New Roman"/>
          <w:sz w:val="24"/>
          <w:szCs w:val="24"/>
        </w:rPr>
        <w:t xml:space="preserve"> podat státn</w:t>
      </w:r>
      <w:r w:rsidR="00363877">
        <w:rPr>
          <w:rFonts w:ascii="Times New Roman" w:hAnsi="Times New Roman" w:cs="Times New Roman"/>
          <w:sz w:val="24"/>
          <w:szCs w:val="24"/>
        </w:rPr>
        <w:t>í zástupce nebo ředitel věznice. V</w:t>
      </w:r>
      <w:r>
        <w:rPr>
          <w:rFonts w:ascii="Times New Roman" w:hAnsi="Times New Roman" w:cs="Times New Roman"/>
          <w:sz w:val="24"/>
          <w:szCs w:val="24"/>
        </w:rPr>
        <w:t> praxi jednoznačně převažuje počet návrhů podaných ředit</w:t>
      </w:r>
      <w:r w:rsidR="007F40BF">
        <w:rPr>
          <w:rFonts w:ascii="Times New Roman" w:hAnsi="Times New Roman" w:cs="Times New Roman"/>
          <w:sz w:val="24"/>
          <w:szCs w:val="24"/>
        </w:rPr>
        <w:t>eli věznic.</w:t>
      </w:r>
      <w:r w:rsidR="007F40BF">
        <w:rPr>
          <w:rStyle w:val="Znakapoznpodarou"/>
          <w:rFonts w:ascii="Times New Roman" w:hAnsi="Times New Roman" w:cs="Times New Roman"/>
          <w:sz w:val="24"/>
          <w:szCs w:val="24"/>
        </w:rPr>
        <w:footnoteReference w:id="98"/>
      </w:r>
      <w:r>
        <w:rPr>
          <w:rFonts w:ascii="Times New Roman" w:hAnsi="Times New Roman" w:cs="Times New Roman"/>
          <w:sz w:val="24"/>
          <w:szCs w:val="24"/>
        </w:rPr>
        <w:t xml:space="preserve"> Ředitel věznice hraje v otázce podmíněného propuštění důležitou roli, jelikož kromě možnosti podání návrhu na podmíněné propuštění disponuje i oprávněním připojit kladné stanovisko k žádosti o podmíněné propuštění dle § 88 odst. 2 TZ podané odsouzeným, kdy bez tohoto kladného stanoviska nepřichází podmíněné propuštění v úvahu. Dle komentáře</w:t>
      </w:r>
      <w:r w:rsidR="00C95F10">
        <w:rPr>
          <w:rFonts w:ascii="Times New Roman" w:hAnsi="Times New Roman" w:cs="Times New Roman"/>
          <w:sz w:val="24"/>
          <w:szCs w:val="24"/>
        </w:rPr>
        <w:t xml:space="preserve"> jsou rozhodnými kritérii, zda</w:t>
      </w:r>
      <w:r>
        <w:rPr>
          <w:rFonts w:ascii="Times New Roman" w:hAnsi="Times New Roman" w:cs="Times New Roman"/>
          <w:sz w:val="24"/>
          <w:szCs w:val="24"/>
        </w:rPr>
        <w:t xml:space="preserve"> připojit kladné stanovisko či nikoliv, chování odsouzeného, jeho pozitivní přeměna a také počet a d</w:t>
      </w:r>
      <w:r w:rsidR="007F40BF">
        <w:rPr>
          <w:rFonts w:ascii="Times New Roman" w:hAnsi="Times New Roman" w:cs="Times New Roman"/>
          <w:sz w:val="24"/>
          <w:szCs w:val="24"/>
        </w:rPr>
        <w:t>ruh kázeňských odměn a trestů.</w:t>
      </w:r>
      <w:r w:rsidR="007F40BF">
        <w:rPr>
          <w:rStyle w:val="Znakapoznpodarou"/>
          <w:rFonts w:ascii="Times New Roman" w:hAnsi="Times New Roman" w:cs="Times New Roman"/>
          <w:sz w:val="24"/>
          <w:szCs w:val="24"/>
        </w:rPr>
        <w:footnoteReference w:id="99"/>
      </w:r>
      <w:r>
        <w:rPr>
          <w:rFonts w:ascii="Times New Roman" w:hAnsi="Times New Roman" w:cs="Times New Roman"/>
          <w:sz w:val="24"/>
          <w:szCs w:val="24"/>
        </w:rPr>
        <w:t xml:space="preserve"> Podáním návrhu na podmíněně propuštění ředitelem věznice dochází k tomu, že se ředitel věznice stává stranou v tomto řízení a toto jeho postavení trvá do chvíle, kdy je o podmíněném pro</w:t>
      </w:r>
      <w:r w:rsidR="006F2AC7">
        <w:rPr>
          <w:rFonts w:ascii="Times New Roman" w:hAnsi="Times New Roman" w:cs="Times New Roman"/>
          <w:sz w:val="24"/>
          <w:szCs w:val="24"/>
        </w:rPr>
        <w:t>puštění pravomocně rozhodnuto.</w:t>
      </w:r>
      <w:r w:rsidR="006F2AC7">
        <w:rPr>
          <w:rStyle w:val="Znakapoznpodarou"/>
          <w:rFonts w:ascii="Times New Roman" w:hAnsi="Times New Roman" w:cs="Times New Roman"/>
          <w:sz w:val="24"/>
          <w:szCs w:val="24"/>
        </w:rPr>
        <w:footnoteReference w:id="100"/>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ab/>
        <w:t>Podáním návrhu na podmíněné propuštění disponuje i zájmové sdružení občanů, avšak pouze za předpokladu, že zároveň nabídne převzetí záruky za dovršení nápravy odsouzeného. Nabídka převzetí záruky je nesmírně důležitá, jelikož bez ní se z návrhu na podmíněné propuštění stává pouze podnět k r</w:t>
      </w:r>
      <w:r w:rsidR="006F2AC7">
        <w:rPr>
          <w:rFonts w:ascii="Times New Roman" w:hAnsi="Times New Roman" w:cs="Times New Roman"/>
          <w:color w:val="000000"/>
          <w:sz w:val="24"/>
          <w:szCs w:val="24"/>
        </w:rPr>
        <w:t>ozhodnutí z úřední povinnosti.</w:t>
      </w:r>
      <w:r w:rsidR="006F2AC7">
        <w:rPr>
          <w:rStyle w:val="Znakapoznpodarou"/>
          <w:rFonts w:ascii="Times New Roman" w:hAnsi="Times New Roman" w:cs="Times New Roman"/>
          <w:color w:val="000000"/>
          <w:sz w:val="24"/>
          <w:szCs w:val="24"/>
        </w:rPr>
        <w:footnoteReference w:id="101"/>
      </w:r>
      <w:r>
        <w:rPr>
          <w:rFonts w:ascii="Times New Roman" w:hAnsi="Times New Roman" w:cs="Times New Roman"/>
          <w:sz w:val="24"/>
          <w:szCs w:val="24"/>
        </w:rPr>
        <w:t xml:space="preserve"> Tímto se dostáváme k další kategorii rozhodování soudu o podmíněném propuštění. Tou je rozhod</w:t>
      </w:r>
      <w:r w:rsidR="000E2233">
        <w:rPr>
          <w:rFonts w:ascii="Times New Roman" w:hAnsi="Times New Roman" w:cs="Times New Roman"/>
          <w:sz w:val="24"/>
          <w:szCs w:val="24"/>
        </w:rPr>
        <w:t>nutí z úřední povinnosti,</w:t>
      </w:r>
      <w:r>
        <w:rPr>
          <w:rFonts w:ascii="Times New Roman" w:hAnsi="Times New Roman" w:cs="Times New Roman"/>
          <w:sz w:val="24"/>
          <w:szCs w:val="24"/>
        </w:rPr>
        <w:t xml:space="preserve"> bez </w:t>
      </w:r>
      <w:r w:rsidR="000E2233">
        <w:rPr>
          <w:rFonts w:ascii="Times New Roman" w:hAnsi="Times New Roman" w:cs="Times New Roman"/>
          <w:sz w:val="24"/>
          <w:szCs w:val="24"/>
        </w:rPr>
        <w:t>žádosti. Myslím si, že soud spíše výjimečně</w:t>
      </w:r>
      <w:r>
        <w:rPr>
          <w:rFonts w:ascii="Times New Roman" w:hAnsi="Times New Roman" w:cs="Times New Roman"/>
          <w:sz w:val="24"/>
          <w:szCs w:val="24"/>
        </w:rPr>
        <w:t xml:space="preserve"> rozhoduje o podmíněném </w:t>
      </w:r>
      <w:r>
        <w:rPr>
          <w:rFonts w:ascii="Times New Roman" w:hAnsi="Times New Roman" w:cs="Times New Roman"/>
          <w:sz w:val="24"/>
          <w:szCs w:val="24"/>
        </w:rPr>
        <w:lastRenderedPageBreak/>
        <w:t>propuštění z vlastního popudu. Reálnější je varianta, kdy soud rozhoduje na základně podnětu od subjektů, které nemají právo podat návrh či žádost na podmíněné propuštění. Těmito neoprávněnými subjekty jsou zejména ro</w:t>
      </w:r>
      <w:r w:rsidR="006F2AC7">
        <w:rPr>
          <w:rFonts w:ascii="Times New Roman" w:hAnsi="Times New Roman" w:cs="Times New Roman"/>
          <w:sz w:val="24"/>
          <w:szCs w:val="24"/>
        </w:rPr>
        <w:t>dinní příslušníci odsouzeného.</w:t>
      </w:r>
      <w:r w:rsidR="006F2AC7">
        <w:rPr>
          <w:rStyle w:val="Znakapoznpodarou"/>
          <w:rFonts w:ascii="Times New Roman" w:hAnsi="Times New Roman" w:cs="Times New Roman"/>
          <w:sz w:val="24"/>
          <w:szCs w:val="24"/>
        </w:rPr>
        <w:footnoteReference w:id="102"/>
      </w:r>
      <w:r>
        <w:rPr>
          <w:rFonts w:ascii="Times New Roman" w:hAnsi="Times New Roman" w:cs="Times New Roman"/>
          <w:sz w:val="24"/>
          <w:szCs w:val="24"/>
        </w:rPr>
        <w:t xml:space="preserve"> Je třeba si však uvědomit, že žádost zákonného zástupce odsouzeného, který je zbaven nebo omezen na způsobilosti k právním úkonům, není pouhým podnětem, ale jedná se o žádost plnohodnotnou, přičemž tato skutečnost vyplývá z § 34 TŘ.</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Přestože jsem si nechal žádost odsouzeného až na posledním místě, tak se jedná o žádost</w:t>
      </w:r>
      <w:r w:rsidR="00473FF6">
        <w:rPr>
          <w:rFonts w:ascii="Times New Roman" w:hAnsi="Times New Roman" w:cs="Times New Roman"/>
          <w:sz w:val="24"/>
          <w:szCs w:val="24"/>
        </w:rPr>
        <w:t xml:space="preserve"> nejtypičtější a nejužívanější. Ž</w:t>
      </w:r>
      <w:r>
        <w:rPr>
          <w:rFonts w:ascii="Times New Roman" w:hAnsi="Times New Roman" w:cs="Times New Roman"/>
          <w:sz w:val="24"/>
          <w:szCs w:val="24"/>
        </w:rPr>
        <w:t>ádosti odsouzeného</w:t>
      </w:r>
      <w:r w:rsidR="00473FF6">
        <w:rPr>
          <w:rFonts w:ascii="Times New Roman" w:hAnsi="Times New Roman" w:cs="Times New Roman"/>
          <w:sz w:val="24"/>
          <w:szCs w:val="24"/>
        </w:rPr>
        <w:t xml:space="preserve"> se</w:t>
      </w:r>
      <w:r>
        <w:rPr>
          <w:rFonts w:ascii="Times New Roman" w:hAnsi="Times New Roman" w:cs="Times New Roman"/>
          <w:sz w:val="24"/>
          <w:szCs w:val="24"/>
        </w:rPr>
        <w:t xml:space="preserve"> zákon věnuje z pohledu omezení jejího užití z časového hlediska. Po zamítnutí žádosti odsouzeného o podmíněné propuštění (při splnění zákonné lhůty) musí uplynout doba šesti měsíců. Teprve poté může odsouzený podat žádost novou. Ještě poměrně nedávno tomu bylo jinak. Do účinnosti novely</w:t>
      </w:r>
      <w:r w:rsidR="00035153">
        <w:rPr>
          <w:rFonts w:ascii="Times New Roman" w:hAnsi="Times New Roman" w:cs="Times New Roman"/>
          <w:sz w:val="24"/>
          <w:szCs w:val="24"/>
        </w:rPr>
        <w:t xml:space="preserve"> TZ</w:t>
      </w:r>
      <w:r>
        <w:rPr>
          <w:rFonts w:ascii="Times New Roman" w:hAnsi="Times New Roman" w:cs="Times New Roman"/>
          <w:sz w:val="24"/>
          <w:szCs w:val="24"/>
        </w:rPr>
        <w:t xml:space="preserve"> provedené zákonem č. 390/2012 Sb., činila tato lhůta jeden rok. Dle důvodové zprávy došlo</w:t>
      </w:r>
      <w:r w:rsidR="005B22AF">
        <w:rPr>
          <w:rFonts w:ascii="Times New Roman" w:hAnsi="Times New Roman" w:cs="Times New Roman"/>
          <w:sz w:val="24"/>
          <w:szCs w:val="24"/>
        </w:rPr>
        <w:t xml:space="preserve"> ke zkrácení této lhůty z důvodu</w:t>
      </w:r>
      <w:r>
        <w:rPr>
          <w:rFonts w:ascii="Times New Roman" w:hAnsi="Times New Roman" w:cs="Times New Roman"/>
          <w:sz w:val="24"/>
          <w:szCs w:val="24"/>
        </w:rPr>
        <w:t>, že většinu odsouzených tvoří pachatelé odsouzení ke krátkodobým trestům odnětí svobody, kteří jsou méně narušeni. Dalším důvodem je pružnost, s jakou je možno reagovat na vývoj ch</w:t>
      </w:r>
      <w:r w:rsidR="004B5543">
        <w:rPr>
          <w:rFonts w:ascii="Times New Roman" w:hAnsi="Times New Roman" w:cs="Times New Roman"/>
          <w:sz w:val="24"/>
          <w:szCs w:val="24"/>
        </w:rPr>
        <w:t>ování a osobnosti odsouzených.</w:t>
      </w:r>
      <w:r w:rsidR="004B5543">
        <w:rPr>
          <w:rStyle w:val="Znakapoznpodarou"/>
          <w:rFonts w:ascii="Times New Roman" w:hAnsi="Times New Roman" w:cs="Times New Roman"/>
          <w:sz w:val="24"/>
          <w:szCs w:val="24"/>
        </w:rPr>
        <w:footnoteReference w:id="103"/>
      </w:r>
      <w:r>
        <w:rPr>
          <w:rFonts w:ascii="Times New Roman" w:hAnsi="Times New Roman" w:cs="Times New Roman"/>
          <w:sz w:val="24"/>
          <w:szCs w:val="24"/>
        </w:rPr>
        <w:t xml:space="preserve"> </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Jako celek hodnotím stávající legislativu pozitivně. Okruh subjektů oprávněných zahájit řízení o podmíněném propuštění mi připadá dostatečný a zároveň nikterak úzký. Oprávnění soudu (bez žádosti) a státního </w:t>
      </w:r>
      <w:r w:rsidR="00F31515">
        <w:rPr>
          <w:rFonts w:ascii="Times New Roman" w:hAnsi="Times New Roman" w:cs="Times New Roman"/>
          <w:sz w:val="24"/>
          <w:szCs w:val="24"/>
        </w:rPr>
        <w:t xml:space="preserve">zástupce považuji za samozřejmé. </w:t>
      </w:r>
      <w:r>
        <w:rPr>
          <w:rFonts w:ascii="Times New Roman" w:hAnsi="Times New Roman" w:cs="Times New Roman"/>
          <w:sz w:val="24"/>
          <w:szCs w:val="24"/>
        </w:rPr>
        <w:t xml:space="preserve">Oprávnění ředitele věznice je prozíravým řešením zákonodárce, jelikož je to právě </w:t>
      </w:r>
      <w:r w:rsidR="001804C8">
        <w:rPr>
          <w:rFonts w:ascii="Times New Roman" w:hAnsi="Times New Roman" w:cs="Times New Roman"/>
          <w:sz w:val="24"/>
          <w:szCs w:val="24"/>
        </w:rPr>
        <w:t>on, kdo má</w:t>
      </w:r>
      <w:r w:rsidR="005B22AF">
        <w:rPr>
          <w:rFonts w:ascii="Times New Roman" w:hAnsi="Times New Roman" w:cs="Times New Roman"/>
          <w:sz w:val="24"/>
          <w:szCs w:val="24"/>
        </w:rPr>
        <w:t xml:space="preserve"> největší přehled o chování a proměně</w:t>
      </w:r>
      <w:r>
        <w:rPr>
          <w:rFonts w:ascii="Times New Roman" w:hAnsi="Times New Roman" w:cs="Times New Roman"/>
          <w:sz w:val="24"/>
          <w:szCs w:val="24"/>
        </w:rPr>
        <w:t xml:space="preserve"> odsouzených. Oprávnění samotného odsouzeného může leckomu připadat jako samozřejmost, ale nebylo tomu tak vždy. Dle § 278 </w:t>
      </w:r>
      <w:r w:rsidR="002E0344">
        <w:rPr>
          <w:rFonts w:ascii="Times New Roman" w:hAnsi="Times New Roman" w:cs="Times New Roman"/>
          <w:sz w:val="24"/>
          <w:szCs w:val="24"/>
        </w:rPr>
        <w:t>zákona č. 87/1950 Sb.,</w:t>
      </w:r>
      <w:r w:rsidR="00D5737C">
        <w:rPr>
          <w:rFonts w:ascii="Times New Roman" w:hAnsi="Times New Roman" w:cs="Times New Roman"/>
          <w:sz w:val="24"/>
          <w:szCs w:val="24"/>
        </w:rPr>
        <w:t xml:space="preserve"> trestního řád,</w:t>
      </w:r>
      <w:r>
        <w:rPr>
          <w:rFonts w:ascii="Times New Roman" w:hAnsi="Times New Roman" w:cs="Times New Roman"/>
          <w:sz w:val="24"/>
          <w:szCs w:val="24"/>
        </w:rPr>
        <w:t xml:space="preserve"> odsouzený takové oprávnění neměl. Nejméně nutné mi přijde oprávněn</w:t>
      </w:r>
      <w:r w:rsidR="004C27C2">
        <w:rPr>
          <w:rFonts w:ascii="Times New Roman" w:hAnsi="Times New Roman" w:cs="Times New Roman"/>
          <w:sz w:val="24"/>
          <w:szCs w:val="24"/>
        </w:rPr>
        <w:t>í</w:t>
      </w:r>
      <w:r>
        <w:rPr>
          <w:rFonts w:ascii="Times New Roman" w:hAnsi="Times New Roman" w:cs="Times New Roman"/>
          <w:sz w:val="24"/>
          <w:szCs w:val="24"/>
        </w:rPr>
        <w:t xml:space="preserve"> u zájmového sdružení občanů, ale je třeba vzít v potaz, že závazek záruky za dovršení nápravy odsouzeného je dostatečně silným argumentem pro možnost podání návrhu na podmíněné propuštění.</w:t>
      </w:r>
    </w:p>
    <w:p w:rsidR="005A39B9" w:rsidRDefault="004C27C2"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w:t>
      </w:r>
      <w:r w:rsidR="00DD66BB">
        <w:rPr>
          <w:rFonts w:ascii="Times New Roman" w:hAnsi="Times New Roman" w:cs="Times New Roman"/>
          <w:sz w:val="24"/>
          <w:szCs w:val="24"/>
        </w:rPr>
        <w:t> následujících odstavcích</w:t>
      </w:r>
      <w:r>
        <w:rPr>
          <w:rFonts w:ascii="Times New Roman" w:hAnsi="Times New Roman" w:cs="Times New Roman"/>
          <w:sz w:val="24"/>
          <w:szCs w:val="24"/>
        </w:rPr>
        <w:t xml:space="preserve"> </w:t>
      </w:r>
      <w:r w:rsidR="00D14C62">
        <w:rPr>
          <w:rFonts w:ascii="Times New Roman" w:hAnsi="Times New Roman" w:cs="Times New Roman"/>
          <w:sz w:val="24"/>
          <w:szCs w:val="24"/>
        </w:rPr>
        <w:t>se budu věnovat</w:t>
      </w:r>
      <w:r w:rsidR="00DD66BB">
        <w:rPr>
          <w:rFonts w:ascii="Times New Roman" w:hAnsi="Times New Roman" w:cs="Times New Roman"/>
          <w:sz w:val="24"/>
          <w:szCs w:val="24"/>
        </w:rPr>
        <w:t xml:space="preserve"> soudní příslušností při rozhodování o podmíněném propuštění a s tím související lhůtou pro vydání rozhodnutí dle § 331 TŘ. Věcná i místní příslušnost je upravena v § 333 TŘ. Takto založená příslušnost je v poměru speciality k příslušnosti určené dle § 315 TŘ a § 320 TŘ. Věcně příslu</w:t>
      </w:r>
      <w:r w:rsidR="00291407">
        <w:rPr>
          <w:rFonts w:ascii="Times New Roman" w:hAnsi="Times New Roman" w:cs="Times New Roman"/>
          <w:sz w:val="24"/>
          <w:szCs w:val="24"/>
        </w:rPr>
        <w:t>šným soudem je vždy okresní soud</w:t>
      </w:r>
      <w:r w:rsidR="00DD66BB">
        <w:rPr>
          <w:rFonts w:ascii="Times New Roman" w:hAnsi="Times New Roman" w:cs="Times New Roman"/>
          <w:sz w:val="24"/>
          <w:szCs w:val="24"/>
        </w:rPr>
        <w:t>, byť by odsuzující rozsudek byl vydán v </w:t>
      </w:r>
      <w:r w:rsidR="004B5543">
        <w:rPr>
          <w:rFonts w:ascii="Times New Roman" w:hAnsi="Times New Roman" w:cs="Times New Roman"/>
          <w:sz w:val="24"/>
          <w:szCs w:val="24"/>
        </w:rPr>
        <w:t>prvním stupni krajským soudem.</w:t>
      </w:r>
      <w:r w:rsidR="004B5543">
        <w:rPr>
          <w:rStyle w:val="Znakapoznpodarou"/>
          <w:rFonts w:ascii="Times New Roman" w:hAnsi="Times New Roman" w:cs="Times New Roman"/>
          <w:sz w:val="24"/>
          <w:szCs w:val="24"/>
        </w:rPr>
        <w:footnoteReference w:id="104"/>
      </w:r>
      <w:r w:rsidR="00FA798D">
        <w:rPr>
          <w:rFonts w:ascii="Times New Roman" w:hAnsi="Times New Roman" w:cs="Times New Roman"/>
          <w:sz w:val="24"/>
          <w:szCs w:val="24"/>
        </w:rPr>
        <w:t xml:space="preserve"> </w:t>
      </w:r>
    </w:p>
    <w:p w:rsidR="00DD66BB" w:rsidRDefault="00DD66BB" w:rsidP="00FB4A60">
      <w:pPr>
        <w:widowControl w:val="0"/>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lastRenderedPageBreak/>
        <w:t>Místně příslušným je okresní soud, v jehož obvodu se trest odnětí svobod</w:t>
      </w:r>
      <w:r w:rsidR="00BB3494">
        <w:rPr>
          <w:rFonts w:ascii="Times New Roman" w:hAnsi="Times New Roman" w:cs="Times New Roman"/>
          <w:sz w:val="24"/>
          <w:szCs w:val="24"/>
        </w:rPr>
        <w:t>y vykonává. Občas se však</w:t>
      </w:r>
      <w:r w:rsidR="007C3D17">
        <w:rPr>
          <w:rFonts w:ascii="Times New Roman" w:hAnsi="Times New Roman" w:cs="Times New Roman"/>
          <w:sz w:val="24"/>
          <w:szCs w:val="24"/>
        </w:rPr>
        <w:t xml:space="preserve"> mohou</w:t>
      </w:r>
      <w:r w:rsidR="00BB3494">
        <w:rPr>
          <w:rFonts w:ascii="Times New Roman" w:hAnsi="Times New Roman" w:cs="Times New Roman"/>
          <w:sz w:val="24"/>
          <w:szCs w:val="24"/>
        </w:rPr>
        <w:t xml:space="preserve"> vyskytnou</w:t>
      </w:r>
      <w:r w:rsidR="007C3D17">
        <w:rPr>
          <w:rFonts w:ascii="Times New Roman" w:hAnsi="Times New Roman" w:cs="Times New Roman"/>
          <w:sz w:val="24"/>
          <w:szCs w:val="24"/>
        </w:rPr>
        <w:t>t</w:t>
      </w:r>
      <w:r w:rsidR="00BB3494">
        <w:rPr>
          <w:rFonts w:ascii="Times New Roman" w:hAnsi="Times New Roman" w:cs="Times New Roman"/>
          <w:sz w:val="24"/>
          <w:szCs w:val="24"/>
        </w:rPr>
        <w:t xml:space="preserve"> situace, ve kterých je </w:t>
      </w:r>
      <w:r w:rsidR="007C3D17">
        <w:rPr>
          <w:rFonts w:ascii="Times New Roman" w:hAnsi="Times New Roman" w:cs="Times New Roman"/>
          <w:sz w:val="24"/>
          <w:szCs w:val="24"/>
        </w:rPr>
        <w:t xml:space="preserve">určení místní příslušnosti poměrně složité. </w:t>
      </w:r>
      <w:r>
        <w:rPr>
          <w:rFonts w:ascii="Times New Roman" w:hAnsi="Times New Roman" w:cs="Times New Roman"/>
          <w:sz w:val="24"/>
          <w:szCs w:val="24"/>
        </w:rPr>
        <w:t xml:space="preserve">Příkladem může být rozhodování o podmíněném propuštění u odsouzeného, který již vykonal zákonem vyžadovanou délku trestu odnětí svobody pro podmíněné propuštění započtením vazby a který je po právní moci rozsudku již na svobodě. Při rozhodování o podmíněném propuštění u takového odsouzeného je příslušným okresní soud, v jehož obvodu </w:t>
      </w:r>
      <w:r w:rsidR="001D6A58">
        <w:rPr>
          <w:rFonts w:ascii="Times New Roman" w:hAnsi="Times New Roman" w:cs="Times New Roman"/>
          <w:sz w:val="24"/>
          <w:szCs w:val="24"/>
        </w:rPr>
        <w:t>se naposledy vykonávala vazba.</w:t>
      </w:r>
      <w:r w:rsidR="001D6A58">
        <w:rPr>
          <w:rStyle w:val="Znakapoznpodarou"/>
          <w:rFonts w:ascii="Times New Roman" w:hAnsi="Times New Roman" w:cs="Times New Roman"/>
          <w:sz w:val="24"/>
          <w:szCs w:val="24"/>
        </w:rPr>
        <w:footnoteReference w:id="105"/>
      </w:r>
      <w:r>
        <w:rPr>
          <w:rFonts w:ascii="Times New Roman" w:hAnsi="Times New Roman" w:cs="Times New Roman"/>
          <w:color w:val="000000"/>
          <w:sz w:val="24"/>
          <w:szCs w:val="24"/>
        </w:rPr>
        <w:t xml:space="preserve"> Problém</w:t>
      </w:r>
      <w:r w:rsidR="001C7353">
        <w:rPr>
          <w:rFonts w:ascii="Times New Roman" w:hAnsi="Times New Roman" w:cs="Times New Roman"/>
          <w:color w:val="000000"/>
          <w:sz w:val="24"/>
          <w:szCs w:val="24"/>
        </w:rPr>
        <w:t xml:space="preserve"> s určením místní příslušnosti</w:t>
      </w:r>
      <w:r w:rsidR="00DE408C">
        <w:rPr>
          <w:rFonts w:ascii="Times New Roman" w:hAnsi="Times New Roman" w:cs="Times New Roman"/>
          <w:color w:val="000000"/>
          <w:sz w:val="24"/>
          <w:szCs w:val="24"/>
        </w:rPr>
        <w:t xml:space="preserve"> může nastat</w:t>
      </w:r>
      <w:r>
        <w:rPr>
          <w:rFonts w:ascii="Times New Roman" w:hAnsi="Times New Roman" w:cs="Times New Roman"/>
          <w:color w:val="000000"/>
          <w:sz w:val="24"/>
          <w:szCs w:val="24"/>
        </w:rPr>
        <w:t xml:space="preserve"> i v situaci, kdy je odsouzený po podání žádosti o podmíněné propuštění přeřazen do jiné věznice, která se nachází v obvodu jiného okresního soudu. </w:t>
      </w:r>
      <w:r w:rsidRPr="00F67E6C">
        <w:rPr>
          <w:rFonts w:ascii="Times New Roman" w:hAnsi="Times New Roman" w:cs="Times New Roman"/>
          <w:sz w:val="24"/>
          <w:szCs w:val="24"/>
        </w:rPr>
        <w:t>Domnívám se, že tato situac</w:t>
      </w:r>
      <w:r w:rsidR="007A5FB4" w:rsidRPr="00F67E6C">
        <w:rPr>
          <w:rFonts w:ascii="Times New Roman" w:hAnsi="Times New Roman" w:cs="Times New Roman"/>
          <w:sz w:val="24"/>
          <w:szCs w:val="24"/>
        </w:rPr>
        <w:t xml:space="preserve">e není v praxi </w:t>
      </w:r>
      <w:r w:rsidRPr="00F67E6C">
        <w:rPr>
          <w:rFonts w:ascii="Times New Roman" w:hAnsi="Times New Roman" w:cs="Times New Roman"/>
          <w:sz w:val="24"/>
          <w:szCs w:val="24"/>
        </w:rPr>
        <w:t>výjimečná, a proto</w:t>
      </w:r>
      <w:r w:rsidR="00F67E6C" w:rsidRPr="00F67E6C">
        <w:rPr>
          <w:rFonts w:ascii="Times New Roman" w:hAnsi="Times New Roman" w:cs="Times New Roman"/>
          <w:sz w:val="24"/>
          <w:szCs w:val="24"/>
        </w:rPr>
        <w:t xml:space="preserve"> by bylo ideálním řešením, kdyby ji zákonodárce</w:t>
      </w:r>
      <w:r w:rsidR="008227B2">
        <w:rPr>
          <w:rFonts w:ascii="Times New Roman" w:hAnsi="Times New Roman" w:cs="Times New Roman"/>
          <w:sz w:val="24"/>
          <w:szCs w:val="24"/>
        </w:rPr>
        <w:t xml:space="preserve"> v TZ</w:t>
      </w:r>
      <w:r w:rsidR="00F67E6C" w:rsidRPr="00F67E6C">
        <w:rPr>
          <w:rFonts w:ascii="Times New Roman" w:hAnsi="Times New Roman" w:cs="Times New Roman"/>
          <w:sz w:val="24"/>
          <w:szCs w:val="24"/>
        </w:rPr>
        <w:t xml:space="preserve"> výslovně upravil</w:t>
      </w:r>
      <w:r w:rsidRPr="00F67E6C">
        <w:rPr>
          <w:rFonts w:ascii="Times New Roman" w:hAnsi="Times New Roman" w:cs="Times New Roman"/>
          <w:sz w:val="24"/>
          <w:szCs w:val="24"/>
        </w:rPr>
        <w:t>.</w:t>
      </w:r>
      <w:r>
        <w:rPr>
          <w:rFonts w:ascii="Times New Roman" w:hAnsi="Times New Roman" w:cs="Times New Roman"/>
          <w:color w:val="000000"/>
          <w:sz w:val="24"/>
          <w:szCs w:val="24"/>
        </w:rPr>
        <w:t xml:space="preserve"> Sá</w:t>
      </w:r>
      <w:r w:rsidR="00A8527E">
        <w:rPr>
          <w:rFonts w:ascii="Times New Roman" w:hAnsi="Times New Roman" w:cs="Times New Roman"/>
          <w:color w:val="000000"/>
          <w:sz w:val="24"/>
          <w:szCs w:val="24"/>
        </w:rPr>
        <w:t>m bych mu doporučil, aby</w:t>
      </w:r>
      <w:r w:rsidR="00D3505A">
        <w:rPr>
          <w:rFonts w:ascii="Times New Roman" w:hAnsi="Times New Roman" w:cs="Times New Roman"/>
          <w:color w:val="000000"/>
          <w:sz w:val="24"/>
          <w:szCs w:val="24"/>
        </w:rPr>
        <w:t xml:space="preserve"> ji</w:t>
      </w:r>
      <w:r w:rsidR="00A8527E">
        <w:rPr>
          <w:rFonts w:ascii="Times New Roman" w:hAnsi="Times New Roman" w:cs="Times New Roman"/>
          <w:color w:val="000000"/>
          <w:sz w:val="24"/>
          <w:szCs w:val="24"/>
        </w:rPr>
        <w:t xml:space="preserve"> upravil</w:t>
      </w:r>
      <w:r>
        <w:rPr>
          <w:rFonts w:ascii="Times New Roman" w:hAnsi="Times New Roman" w:cs="Times New Roman"/>
          <w:color w:val="000000"/>
          <w:sz w:val="24"/>
          <w:szCs w:val="24"/>
        </w:rPr>
        <w:t xml:space="preserve"> tak, aby původně příslušný okresní soud mohl dokončit řízení o podmíněném propuštění, čímž by nepřišla jeho dosavadní práce vniveč a zároveň by tak došlo k úspoře pracovní doby soudce nově místně příslušného soudu, který by jinak musel od počátku prostudovat spis odsouzeného a následně roz</w:t>
      </w:r>
      <w:r w:rsidR="00306028">
        <w:rPr>
          <w:rFonts w:ascii="Times New Roman" w:hAnsi="Times New Roman" w:cs="Times New Roman"/>
          <w:color w:val="000000"/>
          <w:sz w:val="24"/>
          <w:szCs w:val="24"/>
        </w:rPr>
        <w:t>hodnout o podmíněném propuš</w:t>
      </w:r>
      <w:r w:rsidR="00AC4E1E">
        <w:rPr>
          <w:rFonts w:ascii="Times New Roman" w:hAnsi="Times New Roman" w:cs="Times New Roman"/>
          <w:color w:val="000000"/>
          <w:sz w:val="24"/>
          <w:szCs w:val="24"/>
        </w:rPr>
        <w:t>tění, jelikož by, dle mého názoru, došlo</w:t>
      </w:r>
      <w:r w:rsidR="00306028">
        <w:rPr>
          <w:rFonts w:ascii="Times New Roman" w:hAnsi="Times New Roman" w:cs="Times New Roman"/>
          <w:color w:val="000000"/>
          <w:sz w:val="24"/>
          <w:szCs w:val="24"/>
        </w:rPr>
        <w:t xml:space="preserve"> </w:t>
      </w:r>
      <w:r w:rsidR="00AC4E1E">
        <w:rPr>
          <w:rFonts w:ascii="Times New Roman" w:hAnsi="Times New Roman" w:cs="Times New Roman"/>
          <w:color w:val="000000"/>
          <w:sz w:val="24"/>
          <w:szCs w:val="24"/>
        </w:rPr>
        <w:t>přeřazením odsouzeného</w:t>
      </w:r>
      <w:r w:rsidR="00953A50">
        <w:rPr>
          <w:rFonts w:ascii="Times New Roman" w:hAnsi="Times New Roman" w:cs="Times New Roman"/>
          <w:color w:val="000000"/>
          <w:sz w:val="24"/>
          <w:szCs w:val="24"/>
        </w:rPr>
        <w:t xml:space="preserve"> </w:t>
      </w:r>
      <w:r w:rsidR="00A25F54">
        <w:rPr>
          <w:rFonts w:ascii="Times New Roman" w:hAnsi="Times New Roman" w:cs="Times New Roman"/>
          <w:color w:val="000000"/>
          <w:sz w:val="24"/>
          <w:szCs w:val="24"/>
        </w:rPr>
        <w:t>ke změně</w:t>
      </w:r>
      <w:r w:rsidR="00D3505A">
        <w:rPr>
          <w:rFonts w:ascii="Times New Roman" w:hAnsi="Times New Roman" w:cs="Times New Roman"/>
          <w:color w:val="000000"/>
          <w:sz w:val="24"/>
          <w:szCs w:val="24"/>
        </w:rPr>
        <w:t xml:space="preserve"> místní příslušnosti. Ve stávajícím znění</w:t>
      </w:r>
      <w:r w:rsidR="00484341">
        <w:rPr>
          <w:rFonts w:ascii="Times New Roman" w:hAnsi="Times New Roman" w:cs="Times New Roman"/>
          <w:color w:val="000000"/>
          <w:sz w:val="24"/>
          <w:szCs w:val="24"/>
        </w:rPr>
        <w:t xml:space="preserve"> TZ</w:t>
      </w:r>
      <w:r w:rsidR="00D3505A">
        <w:rPr>
          <w:rFonts w:ascii="Times New Roman" w:hAnsi="Times New Roman" w:cs="Times New Roman"/>
          <w:color w:val="000000"/>
          <w:sz w:val="24"/>
          <w:szCs w:val="24"/>
        </w:rPr>
        <w:t xml:space="preserve"> se totiž jedná</w:t>
      </w:r>
      <w:r w:rsidR="005A6602">
        <w:rPr>
          <w:rFonts w:ascii="Times New Roman" w:hAnsi="Times New Roman" w:cs="Times New Roman"/>
          <w:color w:val="000000"/>
          <w:sz w:val="24"/>
          <w:szCs w:val="24"/>
        </w:rPr>
        <w:t xml:space="preserve"> o otázku nejednoznačnou, která</w:t>
      </w:r>
      <w:r w:rsidR="00D3505A">
        <w:rPr>
          <w:rFonts w:ascii="Times New Roman" w:hAnsi="Times New Roman" w:cs="Times New Roman"/>
          <w:color w:val="000000"/>
          <w:sz w:val="24"/>
          <w:szCs w:val="24"/>
        </w:rPr>
        <w:t xml:space="preserve"> </w:t>
      </w:r>
      <w:r w:rsidR="005A6602">
        <w:rPr>
          <w:rFonts w:ascii="Times New Roman" w:hAnsi="Times New Roman" w:cs="Times New Roman"/>
          <w:color w:val="000000"/>
          <w:sz w:val="24"/>
          <w:szCs w:val="24"/>
        </w:rPr>
        <w:t>může být řešena pouze výkladem § 333 odst. 1 TZ.</w:t>
      </w:r>
    </w:p>
    <w:p w:rsidR="00DD66BB" w:rsidRPr="007044E2" w:rsidRDefault="00DD66BB" w:rsidP="00FB4A60">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V</w:t>
      </w:r>
      <w:r w:rsidR="00826314">
        <w:rPr>
          <w:rFonts w:ascii="Times New Roman" w:hAnsi="Times New Roman" w:cs="Times New Roman"/>
          <w:color w:val="000000"/>
          <w:sz w:val="24"/>
          <w:szCs w:val="24"/>
        </w:rPr>
        <w:t> </w:t>
      </w:r>
      <w:r>
        <w:rPr>
          <w:rFonts w:ascii="Times New Roman" w:hAnsi="Times New Roman" w:cs="Times New Roman"/>
          <w:color w:val="000000"/>
          <w:sz w:val="24"/>
          <w:szCs w:val="24"/>
        </w:rPr>
        <w:t>pra</w:t>
      </w:r>
      <w:r w:rsidR="00826314">
        <w:rPr>
          <w:rFonts w:ascii="Times New Roman" w:hAnsi="Times New Roman" w:cs="Times New Roman"/>
          <w:color w:val="000000"/>
          <w:sz w:val="24"/>
          <w:szCs w:val="24"/>
        </w:rPr>
        <w:t xml:space="preserve">xi </w:t>
      </w:r>
      <w:r>
        <w:rPr>
          <w:rFonts w:ascii="Times New Roman" w:hAnsi="Times New Roman" w:cs="Times New Roman"/>
          <w:color w:val="000000"/>
          <w:sz w:val="24"/>
          <w:szCs w:val="24"/>
        </w:rPr>
        <w:t>se podmíněné propuštění projednává ve formě veřejného zasedání</w:t>
      </w:r>
      <w:r w:rsidR="00826314">
        <w:rPr>
          <w:rFonts w:ascii="Times New Roman" w:hAnsi="Times New Roman" w:cs="Times New Roman"/>
          <w:color w:val="000000"/>
          <w:sz w:val="24"/>
          <w:szCs w:val="24"/>
        </w:rPr>
        <w:t xml:space="preserve"> i</w:t>
      </w:r>
      <w:r>
        <w:rPr>
          <w:rFonts w:ascii="Times New Roman" w:hAnsi="Times New Roman" w:cs="Times New Roman"/>
          <w:color w:val="000000"/>
          <w:sz w:val="24"/>
          <w:szCs w:val="24"/>
        </w:rPr>
        <w:t xml:space="preserve"> v příslušných věznicích, čímž dochází k úspoře finančních prostředků, které by</w:t>
      </w:r>
      <w:r w:rsidR="00826314">
        <w:rPr>
          <w:rFonts w:ascii="Times New Roman" w:hAnsi="Times New Roman" w:cs="Times New Roman"/>
          <w:color w:val="000000"/>
          <w:sz w:val="24"/>
          <w:szCs w:val="24"/>
        </w:rPr>
        <w:t xml:space="preserve"> jinak</w:t>
      </w:r>
      <w:r>
        <w:rPr>
          <w:rFonts w:ascii="Times New Roman" w:hAnsi="Times New Roman" w:cs="Times New Roman"/>
          <w:color w:val="000000"/>
          <w:sz w:val="24"/>
          <w:szCs w:val="24"/>
        </w:rPr>
        <w:t xml:space="preserve"> bylo třeba vynaložit na eskortu o</w:t>
      </w:r>
      <w:r w:rsidR="00B7479E">
        <w:rPr>
          <w:rFonts w:ascii="Times New Roman" w:hAnsi="Times New Roman" w:cs="Times New Roman"/>
          <w:color w:val="000000"/>
          <w:sz w:val="24"/>
          <w:szCs w:val="24"/>
        </w:rPr>
        <w:t>dsouzených a platy příslušníků V</w:t>
      </w:r>
      <w:r w:rsidR="00215469">
        <w:rPr>
          <w:rFonts w:ascii="Times New Roman" w:hAnsi="Times New Roman" w:cs="Times New Roman"/>
          <w:color w:val="000000"/>
          <w:sz w:val="24"/>
          <w:szCs w:val="24"/>
        </w:rPr>
        <w:t>S</w:t>
      </w:r>
      <w:r>
        <w:rPr>
          <w:rFonts w:ascii="Times New Roman" w:hAnsi="Times New Roman" w:cs="Times New Roman"/>
          <w:color w:val="000000"/>
          <w:sz w:val="24"/>
          <w:szCs w:val="24"/>
        </w:rPr>
        <w:t xml:space="preserve"> v případě projednávání podmíněn</w:t>
      </w:r>
      <w:r w:rsidR="00162ED2">
        <w:rPr>
          <w:rFonts w:ascii="Times New Roman" w:hAnsi="Times New Roman" w:cs="Times New Roman"/>
          <w:color w:val="000000"/>
          <w:sz w:val="24"/>
          <w:szCs w:val="24"/>
        </w:rPr>
        <w:t>ého propuštění v budově soudu.</w:t>
      </w:r>
      <w:r w:rsidR="00162ED2">
        <w:rPr>
          <w:rStyle w:val="Znakapoznpodarou"/>
          <w:rFonts w:ascii="Times New Roman" w:hAnsi="Times New Roman" w:cs="Times New Roman"/>
          <w:color w:val="000000"/>
          <w:sz w:val="24"/>
          <w:szCs w:val="24"/>
        </w:rPr>
        <w:footnoteReference w:id="106"/>
      </w:r>
      <w:r>
        <w:rPr>
          <w:rFonts w:ascii="Times New Roman" w:hAnsi="Times New Roman" w:cs="Times New Roman"/>
          <w:sz w:val="24"/>
          <w:szCs w:val="24"/>
        </w:rPr>
        <w:t xml:space="preserve"> Možnost projednání podmíněného propuštění v prostorách věznice připouští i odborná literatura, dle které může právě tento způsob projednání podmíněného propuštění výchovně působit na ostatní vě</w:t>
      </w:r>
      <w:r w:rsidR="00162ED2">
        <w:rPr>
          <w:rFonts w:ascii="Times New Roman" w:hAnsi="Times New Roman" w:cs="Times New Roman"/>
          <w:sz w:val="24"/>
          <w:szCs w:val="24"/>
        </w:rPr>
        <w:t>zně nacházející se ve věznici.</w:t>
      </w:r>
      <w:r w:rsidR="00162ED2">
        <w:rPr>
          <w:rStyle w:val="Znakapoznpodarou"/>
          <w:rFonts w:ascii="Times New Roman" w:hAnsi="Times New Roman" w:cs="Times New Roman"/>
          <w:sz w:val="24"/>
          <w:szCs w:val="24"/>
        </w:rPr>
        <w:footnoteReference w:id="107"/>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ab/>
        <w:t>Rád</w:t>
      </w:r>
      <w:r w:rsidR="00C95F10">
        <w:rPr>
          <w:rFonts w:ascii="Times New Roman" w:hAnsi="Times New Roman" w:cs="Times New Roman"/>
          <w:color w:val="000000"/>
          <w:sz w:val="24"/>
          <w:szCs w:val="24"/>
        </w:rPr>
        <w:t xml:space="preserve"> bych se zamyslel nad tím, zda</w:t>
      </w:r>
      <w:r>
        <w:rPr>
          <w:rFonts w:ascii="Times New Roman" w:hAnsi="Times New Roman" w:cs="Times New Roman"/>
          <w:color w:val="000000"/>
          <w:sz w:val="24"/>
          <w:szCs w:val="24"/>
        </w:rPr>
        <w:t xml:space="preserve"> je vůbec třeba speciáln</w:t>
      </w:r>
      <w:r w:rsidR="00DE57A4">
        <w:rPr>
          <w:rFonts w:ascii="Times New Roman" w:hAnsi="Times New Roman" w:cs="Times New Roman"/>
          <w:color w:val="000000"/>
          <w:sz w:val="24"/>
          <w:szCs w:val="24"/>
        </w:rPr>
        <w:t>í určení místní příslušnosti</w:t>
      </w:r>
      <w:r>
        <w:rPr>
          <w:rFonts w:ascii="Times New Roman" w:hAnsi="Times New Roman" w:cs="Times New Roman"/>
          <w:color w:val="000000"/>
          <w:sz w:val="24"/>
          <w:szCs w:val="24"/>
        </w:rPr>
        <w:t xml:space="preserve"> § 333 odst. 1 TŘ. Výhodami, které takto určená místní přísl</w:t>
      </w:r>
      <w:r w:rsidR="003B689F">
        <w:rPr>
          <w:rFonts w:ascii="Times New Roman" w:hAnsi="Times New Roman" w:cs="Times New Roman"/>
          <w:color w:val="000000"/>
          <w:sz w:val="24"/>
          <w:szCs w:val="24"/>
        </w:rPr>
        <w:t>ušnost poskytuje, jsou snadnější</w:t>
      </w:r>
      <w:r>
        <w:rPr>
          <w:rFonts w:ascii="Times New Roman" w:hAnsi="Times New Roman" w:cs="Times New Roman"/>
          <w:color w:val="000000"/>
          <w:sz w:val="24"/>
          <w:szCs w:val="24"/>
        </w:rPr>
        <w:t xml:space="preserve"> dosažitelnost odsouzeného pro soud, v jehož obvodu se nachází věznice, ve které odsouzený vykonává svůj trest. Se snadnější dosažitelnost</w:t>
      </w:r>
      <w:r w:rsidR="003329EB">
        <w:rPr>
          <w:rFonts w:ascii="Times New Roman" w:hAnsi="Times New Roman" w:cs="Times New Roman"/>
          <w:color w:val="000000"/>
          <w:sz w:val="24"/>
          <w:szCs w:val="24"/>
        </w:rPr>
        <w:t>í souvisí i ekonomická úspora.</w:t>
      </w:r>
      <w:r w:rsidR="003329EB">
        <w:rPr>
          <w:rStyle w:val="Znakapoznpodarou"/>
          <w:rFonts w:ascii="Times New Roman" w:hAnsi="Times New Roman" w:cs="Times New Roman"/>
          <w:color w:val="000000"/>
          <w:sz w:val="24"/>
          <w:szCs w:val="24"/>
        </w:rPr>
        <w:footnoteReference w:id="108"/>
      </w:r>
      <w:r>
        <w:rPr>
          <w:rFonts w:ascii="Times New Roman" w:hAnsi="Times New Roman" w:cs="Times New Roman"/>
          <w:sz w:val="24"/>
          <w:szCs w:val="24"/>
        </w:rPr>
        <w:t xml:space="preserve"> Je však možné si představit, že by o podmíněném propuštění rozhodoval soud, který vydal odsuzující </w:t>
      </w:r>
      <w:r>
        <w:rPr>
          <w:rFonts w:ascii="Times New Roman" w:hAnsi="Times New Roman" w:cs="Times New Roman"/>
          <w:sz w:val="24"/>
          <w:szCs w:val="24"/>
        </w:rPr>
        <w:lastRenderedPageBreak/>
        <w:t xml:space="preserve">rozsudek, jelikož právě tento soud by disponoval spisovým materiálem a zároveň by s odsouzeným měl již určitou zkušenost. Tím pádem by teoreticky mohl i lépe rozhodnout o podmíněném propuštění odsouzeného. Je těžké říci, která z uvedených variant je lepší, jelikož každá má své výhody. Domnívám se tedy, </w:t>
      </w:r>
      <w:r w:rsidR="00DE57A4">
        <w:rPr>
          <w:rFonts w:ascii="Times New Roman" w:hAnsi="Times New Roman" w:cs="Times New Roman"/>
          <w:sz w:val="24"/>
          <w:szCs w:val="24"/>
        </w:rPr>
        <w:t>že místní příslušnost určená</w:t>
      </w:r>
      <w:r>
        <w:rPr>
          <w:rFonts w:ascii="Times New Roman" w:hAnsi="Times New Roman" w:cs="Times New Roman"/>
          <w:sz w:val="24"/>
          <w:szCs w:val="24"/>
        </w:rPr>
        <w:t xml:space="preserve"> § 333 odst. </w:t>
      </w:r>
      <w:r w:rsidR="00153025">
        <w:rPr>
          <w:rFonts w:ascii="Times New Roman" w:hAnsi="Times New Roman" w:cs="Times New Roman"/>
          <w:sz w:val="24"/>
          <w:szCs w:val="24"/>
        </w:rPr>
        <w:t>1 TŘ není špatnou variantou a v tomto směru bych na stávající úpravě</w:t>
      </w:r>
      <w:r>
        <w:rPr>
          <w:rFonts w:ascii="Times New Roman" w:hAnsi="Times New Roman" w:cs="Times New Roman"/>
          <w:sz w:val="24"/>
          <w:szCs w:val="24"/>
        </w:rPr>
        <w:t xml:space="preserve"> nic neměnil. </w:t>
      </w:r>
    </w:p>
    <w:p w:rsidR="00DD66BB" w:rsidRDefault="00EA7020" w:rsidP="00FB4A60">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Větší potenciál spatřuji</w:t>
      </w:r>
      <w:r w:rsidR="00DD66BB">
        <w:rPr>
          <w:rFonts w:ascii="Times New Roman" w:hAnsi="Times New Roman" w:cs="Times New Roman"/>
          <w:sz w:val="24"/>
          <w:szCs w:val="24"/>
        </w:rPr>
        <w:t xml:space="preserve"> v</w:t>
      </w:r>
      <w:r w:rsidR="000E0343">
        <w:rPr>
          <w:rFonts w:ascii="Times New Roman" w:hAnsi="Times New Roman" w:cs="Times New Roman"/>
          <w:sz w:val="24"/>
          <w:szCs w:val="24"/>
        </w:rPr>
        <w:t>e změně</w:t>
      </w:r>
      <w:r w:rsidR="00DD66BB">
        <w:rPr>
          <w:rFonts w:ascii="Times New Roman" w:hAnsi="Times New Roman" w:cs="Times New Roman"/>
          <w:sz w:val="24"/>
          <w:szCs w:val="24"/>
        </w:rPr>
        <w:t xml:space="preserve"> orgánu rozhod</w:t>
      </w:r>
      <w:r w:rsidR="000E0343">
        <w:rPr>
          <w:rFonts w:ascii="Times New Roman" w:hAnsi="Times New Roman" w:cs="Times New Roman"/>
          <w:sz w:val="24"/>
          <w:szCs w:val="24"/>
        </w:rPr>
        <w:t xml:space="preserve">ujícím o podmíněném propuštění. </w:t>
      </w:r>
      <w:r w:rsidR="00DD66BB">
        <w:rPr>
          <w:rFonts w:ascii="Times New Roman" w:hAnsi="Times New Roman" w:cs="Times New Roman"/>
          <w:color w:val="000000"/>
          <w:sz w:val="24"/>
          <w:szCs w:val="24"/>
        </w:rPr>
        <w:t>Modifikace by spočívala ve větším zapojení subjektů, které jsou s odsouzeným v užším kontaktu. Rozhodujícím orgánem by mohla být určitá komise. Komisionální přístup není českému trestnímu právu cizí, jelikož byl již v minulosti užíván (viz kapitola o vývoji právní úpravy). Tento přístup není cizí ani magistru Žákovi, který si ve svém článku dokáže představit komisi složen</w:t>
      </w:r>
      <w:r w:rsidR="00215469">
        <w:rPr>
          <w:rFonts w:ascii="Times New Roman" w:hAnsi="Times New Roman" w:cs="Times New Roman"/>
          <w:color w:val="000000"/>
          <w:sz w:val="24"/>
          <w:szCs w:val="24"/>
        </w:rPr>
        <w:t>ou z příslušníků VS</w:t>
      </w:r>
      <w:r w:rsidR="00DD66BB">
        <w:rPr>
          <w:rFonts w:ascii="Times New Roman" w:hAnsi="Times New Roman" w:cs="Times New Roman"/>
          <w:color w:val="000000"/>
          <w:sz w:val="24"/>
          <w:szCs w:val="24"/>
        </w:rPr>
        <w:t xml:space="preserve">, </w:t>
      </w:r>
      <w:r w:rsidR="00B466BD">
        <w:rPr>
          <w:rFonts w:ascii="Times New Roman" w:hAnsi="Times New Roman" w:cs="Times New Roman"/>
          <w:color w:val="000000"/>
          <w:sz w:val="24"/>
          <w:szCs w:val="24"/>
        </w:rPr>
        <w:t>PMS</w:t>
      </w:r>
      <w:r w:rsidR="00DD66BB">
        <w:rPr>
          <w:rFonts w:ascii="Times New Roman" w:hAnsi="Times New Roman" w:cs="Times New Roman"/>
          <w:color w:val="000000"/>
          <w:sz w:val="24"/>
          <w:szCs w:val="24"/>
        </w:rPr>
        <w:t xml:space="preserve"> a sociálních kurátor</w:t>
      </w:r>
      <w:r w:rsidR="003329EB">
        <w:rPr>
          <w:rFonts w:ascii="Times New Roman" w:hAnsi="Times New Roman" w:cs="Times New Roman"/>
          <w:color w:val="000000"/>
          <w:sz w:val="24"/>
          <w:szCs w:val="24"/>
        </w:rPr>
        <w:t>ů za samozřejmé soudní účasti.</w:t>
      </w:r>
      <w:r w:rsidR="003329EB">
        <w:rPr>
          <w:rStyle w:val="Znakapoznpodarou"/>
          <w:rFonts w:ascii="Times New Roman" w:hAnsi="Times New Roman" w:cs="Times New Roman"/>
          <w:color w:val="000000"/>
          <w:sz w:val="24"/>
          <w:szCs w:val="24"/>
        </w:rPr>
        <w:footnoteReference w:id="109"/>
      </w:r>
      <w:r w:rsidR="00DD66BB">
        <w:rPr>
          <w:rFonts w:ascii="Times New Roman" w:hAnsi="Times New Roman" w:cs="Times New Roman"/>
          <w:sz w:val="24"/>
          <w:szCs w:val="24"/>
        </w:rPr>
        <w:t xml:space="preserve"> Námět magistra Žáka se mi líbí a sám bych se k jeho realizaci přikláněl. </w:t>
      </w:r>
    </w:p>
    <w:p w:rsidR="00DD66BB" w:rsidRDefault="00DD66BB" w:rsidP="00FB4A60">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Závěrem této kapitoly bych se rád zmínil</w:t>
      </w:r>
      <w:r w:rsidR="00DE57A4">
        <w:rPr>
          <w:rFonts w:ascii="Times New Roman" w:hAnsi="Times New Roman" w:cs="Times New Roman"/>
          <w:color w:val="000000"/>
          <w:sz w:val="24"/>
          <w:szCs w:val="24"/>
        </w:rPr>
        <w:t xml:space="preserve"> o</w:t>
      </w:r>
      <w:r>
        <w:rPr>
          <w:rFonts w:ascii="Times New Roman" w:hAnsi="Times New Roman" w:cs="Times New Roman"/>
          <w:color w:val="000000"/>
          <w:sz w:val="24"/>
          <w:szCs w:val="24"/>
        </w:rPr>
        <w:t xml:space="preserve"> lhůtě pro vydání rozhodnutí o podmíněném propuštění obsažené v § 333 odst. 1 TŘ, dle které je soud povinen rozhodnout o žádosti nebo návrhu na podmíněné propuštění do 30 dnů od doručení soudu, nebrání-li tomu důležité důvody. Díky této lhůtě </w:t>
      </w:r>
      <w:r w:rsidR="009C3CD9">
        <w:rPr>
          <w:rFonts w:ascii="Times New Roman" w:hAnsi="Times New Roman" w:cs="Times New Roman"/>
          <w:color w:val="000000"/>
          <w:sz w:val="24"/>
          <w:szCs w:val="24"/>
        </w:rPr>
        <w:t>je odsouzeným poskytnuta</w:t>
      </w:r>
      <w:r>
        <w:rPr>
          <w:rFonts w:ascii="Times New Roman" w:hAnsi="Times New Roman" w:cs="Times New Roman"/>
          <w:color w:val="000000"/>
          <w:sz w:val="24"/>
          <w:szCs w:val="24"/>
        </w:rPr>
        <w:t xml:space="preserve"> garance pro rychlejší rozhodování soudu. Je nezbytné si uvědomit, ž</w:t>
      </w:r>
      <w:r w:rsidR="00E30F4A">
        <w:rPr>
          <w:rFonts w:ascii="Times New Roman" w:hAnsi="Times New Roman" w:cs="Times New Roman"/>
          <w:color w:val="000000"/>
          <w:sz w:val="24"/>
          <w:szCs w:val="24"/>
        </w:rPr>
        <w:t>e se jedná o lhůtu pořádkovou.</w:t>
      </w:r>
      <w:r w:rsidR="00E30F4A">
        <w:rPr>
          <w:rStyle w:val="Znakapoznpodarou"/>
          <w:rFonts w:ascii="Times New Roman" w:hAnsi="Times New Roman" w:cs="Times New Roman"/>
          <w:color w:val="000000"/>
          <w:sz w:val="24"/>
          <w:szCs w:val="24"/>
        </w:rPr>
        <w:footnoteReference w:id="110"/>
      </w:r>
      <w:r>
        <w:rPr>
          <w:rFonts w:ascii="Times New Roman" w:hAnsi="Times New Roman" w:cs="Times New Roman"/>
          <w:sz w:val="24"/>
          <w:szCs w:val="24"/>
        </w:rPr>
        <w:t xml:space="preserve"> Její propadnutí nemá za následek automatické podmíněné propuštění odsouzeného a logicky ani nezbavuje soud povinnosti o po</w:t>
      </w:r>
      <w:r w:rsidR="00E30F4A">
        <w:rPr>
          <w:rFonts w:ascii="Times New Roman" w:hAnsi="Times New Roman" w:cs="Times New Roman"/>
          <w:sz w:val="24"/>
          <w:szCs w:val="24"/>
        </w:rPr>
        <w:t>dmíněném propuštění rozhodnout.</w:t>
      </w:r>
      <w:r w:rsidR="00E30F4A">
        <w:rPr>
          <w:rStyle w:val="Znakapoznpodarou"/>
          <w:rFonts w:ascii="Times New Roman" w:hAnsi="Times New Roman" w:cs="Times New Roman"/>
          <w:sz w:val="24"/>
          <w:szCs w:val="24"/>
        </w:rPr>
        <w:footnoteReference w:id="111"/>
      </w:r>
      <w:r w:rsidR="008E3E39">
        <w:rPr>
          <w:rFonts w:ascii="Times New Roman" w:hAnsi="Times New Roman" w:cs="Times New Roman"/>
          <w:sz w:val="24"/>
          <w:szCs w:val="24"/>
        </w:rPr>
        <w:t xml:space="preserve"> Ze zákona plyne</w:t>
      </w:r>
      <w:r>
        <w:rPr>
          <w:rFonts w:ascii="Times New Roman" w:hAnsi="Times New Roman" w:cs="Times New Roman"/>
          <w:sz w:val="24"/>
          <w:szCs w:val="24"/>
        </w:rPr>
        <w:t xml:space="preserve">, že existují i situace, kdy během této lhůty není možné rozhodnout. Tyto důvody můžeme dělit na ty, které se týkají důkazní situace a na ty, které souvisí s procesní stránkou věci. Jako příklad je možné uvést chybějící trestní spisy, neúplné hodnocení odsouzeného či neúčast určité osoby na veřejném zasedání, bez které nemůže </w:t>
      </w:r>
      <w:r w:rsidR="00E30F4A">
        <w:rPr>
          <w:rFonts w:ascii="Times New Roman" w:hAnsi="Times New Roman" w:cs="Times New Roman"/>
          <w:sz w:val="24"/>
          <w:szCs w:val="24"/>
        </w:rPr>
        <w:t>jednání proběhnout.</w:t>
      </w:r>
      <w:r w:rsidR="00E30F4A">
        <w:rPr>
          <w:rStyle w:val="Znakapoznpodarou"/>
          <w:rFonts w:ascii="Times New Roman" w:hAnsi="Times New Roman" w:cs="Times New Roman"/>
          <w:sz w:val="24"/>
          <w:szCs w:val="24"/>
        </w:rPr>
        <w:footnoteReference w:id="112"/>
      </w:r>
      <w:r>
        <w:rPr>
          <w:rFonts w:ascii="Times New Roman" w:hAnsi="Times New Roman" w:cs="Times New Roman"/>
          <w:sz w:val="24"/>
          <w:szCs w:val="24"/>
        </w:rPr>
        <w:t xml:space="preserve"> </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Je nutné si uvědomit, že i přes pozitivní záměr zákonodárce se v praxi mohou vyskytovat případy, ve kterých může mít soud problémy postupovat v so</w:t>
      </w:r>
      <w:r w:rsidR="00C626D6">
        <w:rPr>
          <w:rFonts w:ascii="Times New Roman" w:hAnsi="Times New Roman" w:cs="Times New Roman"/>
          <w:sz w:val="24"/>
          <w:szCs w:val="24"/>
        </w:rPr>
        <w:t>uladu</w:t>
      </w:r>
      <w:r>
        <w:rPr>
          <w:rFonts w:ascii="Times New Roman" w:hAnsi="Times New Roman" w:cs="Times New Roman"/>
          <w:sz w:val="24"/>
          <w:szCs w:val="24"/>
        </w:rPr>
        <w:t xml:space="preserve"> se lhůtou 30 dní. Prvním faktickým </w:t>
      </w:r>
      <w:r w:rsidR="00CA177D">
        <w:rPr>
          <w:rFonts w:ascii="Times New Roman" w:hAnsi="Times New Roman" w:cs="Times New Roman"/>
          <w:sz w:val="24"/>
          <w:szCs w:val="24"/>
        </w:rPr>
        <w:t>problémem je občasná složitost v obstarání</w:t>
      </w:r>
      <w:r>
        <w:rPr>
          <w:rFonts w:ascii="Times New Roman" w:hAnsi="Times New Roman" w:cs="Times New Roman"/>
          <w:sz w:val="24"/>
          <w:szCs w:val="24"/>
        </w:rPr>
        <w:t xml:space="preserve"> si spisu k případu, ve kterém došlo k odsouzení žadatele o podmíněné propuštění, bez kterého není možné o podmíněném propuštění rozhodnout. Problémy se mohou vyskytnout zejména u spisů, které se týkají většího počtu obviněných, případně u spisů, u kterých je vedeno řízení o mimořádném opravném prostředku. Problém nastává také ve chvíli, kdy k rozhodování o </w:t>
      </w:r>
      <w:r>
        <w:rPr>
          <w:rFonts w:ascii="Times New Roman" w:hAnsi="Times New Roman" w:cs="Times New Roman"/>
          <w:sz w:val="24"/>
          <w:szCs w:val="24"/>
        </w:rPr>
        <w:lastRenderedPageBreak/>
        <w:t>podmíněném propuštění dochází přímo ve věznici tak</w:t>
      </w:r>
      <w:r w:rsidR="00CA177D">
        <w:rPr>
          <w:rFonts w:ascii="Times New Roman" w:hAnsi="Times New Roman" w:cs="Times New Roman"/>
          <w:sz w:val="24"/>
          <w:szCs w:val="24"/>
        </w:rPr>
        <w:t>, jak bylo výše popsáno. S</w:t>
      </w:r>
      <w:r>
        <w:rPr>
          <w:rFonts w:ascii="Times New Roman" w:hAnsi="Times New Roman" w:cs="Times New Roman"/>
          <w:sz w:val="24"/>
          <w:szCs w:val="24"/>
        </w:rPr>
        <w:t>oudce do věznice nedojíždí k rozhodování denně, což může vést k tomu, že snadno dojde k překročení lhůty 30 dní. Problémy s dodržením lhůty se týkají i osob odsouzených ke krátkodobým t</w:t>
      </w:r>
      <w:r w:rsidR="00CA177D">
        <w:rPr>
          <w:rFonts w:ascii="Times New Roman" w:hAnsi="Times New Roman" w:cs="Times New Roman"/>
          <w:sz w:val="24"/>
          <w:szCs w:val="24"/>
        </w:rPr>
        <w:t>restům v řádech měsíců. U</w:t>
      </w:r>
      <w:r>
        <w:rPr>
          <w:rFonts w:ascii="Times New Roman" w:hAnsi="Times New Roman" w:cs="Times New Roman"/>
          <w:sz w:val="24"/>
          <w:szCs w:val="24"/>
        </w:rPr>
        <w:t xml:space="preserve"> těchto osob je téměř nemožné po </w:t>
      </w:r>
      <w:r w:rsidR="00C95F10">
        <w:rPr>
          <w:rFonts w:ascii="Times New Roman" w:hAnsi="Times New Roman" w:cs="Times New Roman"/>
          <w:sz w:val="24"/>
          <w:szCs w:val="24"/>
        </w:rPr>
        <w:t>tak krátké době zhodnotit, zda</w:t>
      </w:r>
      <w:r>
        <w:rPr>
          <w:rFonts w:ascii="Times New Roman" w:hAnsi="Times New Roman" w:cs="Times New Roman"/>
          <w:sz w:val="24"/>
          <w:szCs w:val="24"/>
        </w:rPr>
        <w:t xml:space="preserve"> tyto osoby splňují pod</w:t>
      </w:r>
      <w:r w:rsidR="00825141">
        <w:rPr>
          <w:rFonts w:ascii="Times New Roman" w:hAnsi="Times New Roman" w:cs="Times New Roman"/>
          <w:sz w:val="24"/>
          <w:szCs w:val="24"/>
        </w:rPr>
        <w:t>mínky pro podmíněné propuštění.</w:t>
      </w:r>
      <w:r w:rsidR="00825141">
        <w:rPr>
          <w:rStyle w:val="Znakapoznpodarou"/>
          <w:rFonts w:ascii="Times New Roman" w:hAnsi="Times New Roman" w:cs="Times New Roman"/>
          <w:sz w:val="24"/>
          <w:szCs w:val="24"/>
        </w:rPr>
        <w:footnoteReference w:id="113"/>
      </w:r>
    </w:p>
    <w:p w:rsidR="00186D7C"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Myslím si, že stanovení lhůty k rozhodnutí o podmíněném propuštění je správné. Nejsem si však ji</w:t>
      </w:r>
      <w:r w:rsidR="00CA177D">
        <w:rPr>
          <w:rFonts w:ascii="Times New Roman" w:hAnsi="Times New Roman" w:cs="Times New Roman"/>
          <w:sz w:val="24"/>
          <w:szCs w:val="24"/>
        </w:rPr>
        <w:t>st, jestli určení lhůty</w:t>
      </w:r>
      <w:r>
        <w:rPr>
          <w:rFonts w:ascii="Times New Roman" w:hAnsi="Times New Roman" w:cs="Times New Roman"/>
          <w:sz w:val="24"/>
          <w:szCs w:val="24"/>
        </w:rPr>
        <w:t xml:space="preserve"> 30 dní je dostatečné. Spíše bych řekl, že tomu tak není a uvažoval bych o prodloužení této lhůty, nikoliv o jejím zrušení. Ztotožňuji se doktorem Vicherkem, který ve svém článku Lhůta pro rozhodnutí o podmíněném propuštění vybízí k inspiraci slovenskou právní úpravou. Dle § 415 odst. 3 záko</w:t>
      </w:r>
      <w:r w:rsidR="009E6178">
        <w:rPr>
          <w:rFonts w:ascii="Times New Roman" w:hAnsi="Times New Roman" w:cs="Times New Roman"/>
          <w:sz w:val="24"/>
          <w:szCs w:val="24"/>
        </w:rPr>
        <w:t xml:space="preserve">na č. </w:t>
      </w:r>
      <w:proofErr w:type="gramStart"/>
      <w:r w:rsidR="009E6178">
        <w:rPr>
          <w:rFonts w:ascii="Times New Roman" w:hAnsi="Times New Roman" w:cs="Times New Roman"/>
          <w:sz w:val="24"/>
          <w:szCs w:val="24"/>
        </w:rPr>
        <w:t>301</w:t>
      </w:r>
      <w:r w:rsidR="000C2415">
        <w:rPr>
          <w:rFonts w:ascii="Times New Roman" w:hAnsi="Times New Roman" w:cs="Times New Roman"/>
          <w:sz w:val="24"/>
          <w:szCs w:val="24"/>
        </w:rPr>
        <w:t>/2005 Z.z.,</w:t>
      </w:r>
      <w:r>
        <w:rPr>
          <w:rFonts w:ascii="Times New Roman" w:hAnsi="Times New Roman" w:cs="Times New Roman"/>
          <w:sz w:val="24"/>
          <w:szCs w:val="24"/>
        </w:rPr>
        <w:t xml:space="preserve"> trestný</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poriadok</w:t>
      </w:r>
      <w:proofErr w:type="spellEnd"/>
      <w:r w:rsidR="000C2415">
        <w:rPr>
          <w:rFonts w:ascii="Times New Roman" w:hAnsi="Times New Roman" w:cs="Times New Roman"/>
          <w:sz w:val="24"/>
          <w:szCs w:val="24"/>
        </w:rPr>
        <w:t>,</w:t>
      </w:r>
      <w:r>
        <w:rPr>
          <w:rFonts w:ascii="Times New Roman" w:hAnsi="Times New Roman" w:cs="Times New Roman"/>
          <w:sz w:val="24"/>
          <w:szCs w:val="24"/>
        </w:rPr>
        <w:t xml:space="preserve"> musí soud rozhodnout do 60 dnů. Takto stanovou délku lhůty považuji za dostatečnou k </w:t>
      </w:r>
      <w:r w:rsidR="00186D7C">
        <w:rPr>
          <w:rFonts w:ascii="Times New Roman" w:hAnsi="Times New Roman" w:cs="Times New Roman"/>
          <w:sz w:val="24"/>
          <w:szCs w:val="24"/>
        </w:rPr>
        <w:t>řešení výše popsaných problémů.</w:t>
      </w:r>
    </w:p>
    <w:p w:rsidR="00186D7C" w:rsidRDefault="00186D7C">
      <w:pPr>
        <w:rPr>
          <w:rFonts w:ascii="Times New Roman" w:hAnsi="Times New Roman" w:cs="Times New Roman"/>
          <w:sz w:val="24"/>
          <w:szCs w:val="24"/>
        </w:rPr>
      </w:pPr>
      <w:r>
        <w:rPr>
          <w:rFonts w:ascii="Times New Roman" w:hAnsi="Times New Roman" w:cs="Times New Roman"/>
          <w:sz w:val="24"/>
          <w:szCs w:val="24"/>
        </w:rPr>
        <w:br w:type="page"/>
      </w:r>
    </w:p>
    <w:p w:rsidR="00DD66BB" w:rsidRPr="00795B04" w:rsidRDefault="00DD66BB" w:rsidP="00795B04">
      <w:pPr>
        <w:pStyle w:val="ST1"/>
        <w:numPr>
          <w:ilvl w:val="0"/>
          <w:numId w:val="10"/>
        </w:numPr>
        <w:rPr>
          <w:szCs w:val="24"/>
        </w:rPr>
      </w:pPr>
      <w:bookmarkStart w:id="39" w:name="_Toc414201142"/>
      <w:bookmarkStart w:id="40" w:name="_Toc414224037"/>
      <w:r w:rsidRPr="00795B04">
        <w:lastRenderedPageBreak/>
        <w:t>Přeměna trestu odnětí svobody v trest domácího vězení</w:t>
      </w:r>
      <w:bookmarkEnd w:id="39"/>
      <w:bookmarkEnd w:id="40"/>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Možnost přeměny trestu odnětí svobody v trest domácího vězení byla do českého trestního práva zavedena novelou</w:t>
      </w:r>
      <w:r w:rsidR="00035153">
        <w:rPr>
          <w:rFonts w:ascii="Times New Roman" w:hAnsi="Times New Roman" w:cs="Times New Roman"/>
          <w:sz w:val="24"/>
          <w:szCs w:val="24"/>
        </w:rPr>
        <w:t xml:space="preserve"> TZ</w:t>
      </w:r>
      <w:r>
        <w:rPr>
          <w:rFonts w:ascii="Times New Roman" w:hAnsi="Times New Roman" w:cs="Times New Roman"/>
          <w:sz w:val="24"/>
          <w:szCs w:val="24"/>
        </w:rPr>
        <w:t xml:space="preserve"> provedenou zákonem č. 390/2012 Sb.</w:t>
      </w:r>
      <w:r w:rsidRPr="00C65034">
        <w:rPr>
          <w:rFonts w:ascii="Times New Roman" w:hAnsi="Times New Roman" w:cs="Times New Roman"/>
          <w:sz w:val="24"/>
          <w:szCs w:val="24"/>
        </w:rPr>
        <w:t xml:space="preserve"> </w:t>
      </w:r>
      <w:r>
        <w:rPr>
          <w:rFonts w:ascii="Times New Roman" w:hAnsi="Times New Roman" w:cs="Times New Roman"/>
          <w:sz w:val="24"/>
          <w:szCs w:val="24"/>
        </w:rPr>
        <w:t xml:space="preserve">Jedná se tedy o poměrně nový institut. Svoji právní úpravu nachází v § 57a TZ, na který navazuje § 333b TŘ. Dle magistra </w:t>
      </w:r>
      <w:proofErr w:type="spellStart"/>
      <w:r>
        <w:rPr>
          <w:rFonts w:ascii="Times New Roman" w:hAnsi="Times New Roman" w:cs="Times New Roman"/>
          <w:sz w:val="24"/>
          <w:szCs w:val="24"/>
        </w:rPr>
        <w:t>Morkovina</w:t>
      </w:r>
      <w:proofErr w:type="spellEnd"/>
      <w:r>
        <w:rPr>
          <w:rFonts w:ascii="Times New Roman" w:hAnsi="Times New Roman" w:cs="Times New Roman"/>
          <w:sz w:val="24"/>
          <w:szCs w:val="24"/>
        </w:rPr>
        <w:t xml:space="preserve"> se jedná o jakousi alternativu k institutu podmíněného propuštění </w:t>
      </w:r>
      <w:r w:rsidR="002840B2">
        <w:rPr>
          <w:rFonts w:ascii="Times New Roman" w:hAnsi="Times New Roman" w:cs="Times New Roman"/>
          <w:sz w:val="24"/>
          <w:szCs w:val="24"/>
        </w:rPr>
        <w:t>z </w:t>
      </w:r>
      <w:r w:rsidR="003E63F5">
        <w:rPr>
          <w:rFonts w:ascii="Times New Roman" w:hAnsi="Times New Roman" w:cs="Times New Roman"/>
          <w:sz w:val="24"/>
          <w:szCs w:val="24"/>
        </w:rPr>
        <w:t>VTOS</w:t>
      </w:r>
      <w:r w:rsidR="002840B2">
        <w:rPr>
          <w:rFonts w:ascii="Times New Roman" w:hAnsi="Times New Roman" w:cs="Times New Roman"/>
          <w:sz w:val="24"/>
          <w:szCs w:val="24"/>
        </w:rPr>
        <w:t>.</w:t>
      </w:r>
      <w:r w:rsidR="002840B2">
        <w:rPr>
          <w:rStyle w:val="Znakapoznpodarou"/>
          <w:rFonts w:ascii="Times New Roman" w:hAnsi="Times New Roman" w:cs="Times New Roman"/>
          <w:sz w:val="24"/>
          <w:szCs w:val="24"/>
        </w:rPr>
        <w:footnoteReference w:id="114"/>
      </w:r>
      <w:r>
        <w:rPr>
          <w:rFonts w:ascii="Times New Roman" w:hAnsi="Times New Roman" w:cs="Times New Roman"/>
          <w:sz w:val="24"/>
          <w:szCs w:val="24"/>
        </w:rPr>
        <w:t xml:space="preserve"> Sám tento institut vnímám podobně. Postačí jen porovnat podmínky potřebné pro možnost přeměny trestu odnětí svobody v trest domácího vězení s těmi, které vyžaduje institut podmíněného propuštění. Obdobně jako v § 88 odst. 1 TZ se po odsouzeném vyžaduje, aby </w:t>
      </w:r>
      <w:r>
        <w:rPr>
          <w:rFonts w:ascii="Times New Roman" w:hAnsi="Times New Roman" w:cs="Times New Roman"/>
          <w:i/>
          <w:sz w:val="24"/>
          <w:szCs w:val="24"/>
        </w:rPr>
        <w:t>prokázal polepšení</w:t>
      </w:r>
      <w:r>
        <w:rPr>
          <w:rFonts w:ascii="Times New Roman" w:hAnsi="Times New Roman" w:cs="Times New Roman"/>
          <w:sz w:val="24"/>
          <w:szCs w:val="24"/>
        </w:rPr>
        <w:t xml:space="preserve"> a aby se od něho dalo </w:t>
      </w:r>
      <w:r>
        <w:rPr>
          <w:rFonts w:ascii="Times New Roman" w:hAnsi="Times New Roman" w:cs="Times New Roman"/>
          <w:i/>
          <w:sz w:val="24"/>
          <w:szCs w:val="24"/>
        </w:rPr>
        <w:t>očekávat, že v budoucnu povede řádný život</w:t>
      </w:r>
      <w:r>
        <w:rPr>
          <w:rFonts w:ascii="Times New Roman" w:hAnsi="Times New Roman" w:cs="Times New Roman"/>
          <w:sz w:val="24"/>
          <w:szCs w:val="24"/>
        </w:rPr>
        <w:t xml:space="preserve">. Rozdíl je pouze v tom, že místo očekávání řádného života není alternativně přípustná možnost přijetí záruky za dovršení nápravy odsouzeného soudem. Přeměna zároveň přichází v úvahu až po výkonu poloviny trestu odnětí svobody. Důležitou podmínkou je, že přeměna přichází v úvahu pouze u osob odsouzených za přečin, což pro změnu značí podobnost s § 88 odst. 2 TZ. Nezbytnou složkou institutu přeměny je přepočtové pravidlo, dle kterého se den nevykonaného zbytku trestu rovná jednomu dni trestu domácího vězení, přičemž není brána v potaz horní hranice výměry trestu domácího vězení. Z hlediska procesní úpravy se objevuje rozdíl v tom, že v § 333b TŘ chybí zájmové sdružení občanů, jakožto subjekt oprávněný k podání návrhu na přeměnu, což vyplývá z nemožnosti poskytnutí záruky za dovršení nápravy odsouzeného. Dále chybí speciální úprava příslušnosti soudu, která je u institutu podmíněného propuštění upravena v § 333 TŘ. </w:t>
      </w:r>
    </w:p>
    <w:p w:rsidR="00186D7C"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Institut přeměny trestu odnětí svobody v trest domácího vězení považuji vedle institutu podmíněného propuštění v české právní úpravě za nadbytečný, jelikož pro odsouzeného, který splňuje podmínky pro přeměnu (a nebyl dosud ve výkonu trestu odnětí svobody), je výhodnější zažádat o podmíněné propuštění dle § 88 odst. 1 písm. b)</w:t>
      </w:r>
      <w:r w:rsidR="00C8123C">
        <w:rPr>
          <w:rFonts w:ascii="Times New Roman" w:hAnsi="Times New Roman" w:cs="Times New Roman"/>
          <w:sz w:val="24"/>
          <w:szCs w:val="24"/>
        </w:rPr>
        <w:t xml:space="preserve"> TZ</w:t>
      </w:r>
      <w:r>
        <w:rPr>
          <w:rFonts w:ascii="Times New Roman" w:hAnsi="Times New Roman" w:cs="Times New Roman"/>
          <w:sz w:val="24"/>
          <w:szCs w:val="24"/>
        </w:rPr>
        <w:t xml:space="preserve">, protože o něj může žádat již po výkonu třetiny uloženého trestu, případně i dříve, pokud splňuje podmínky vyžadované § 88 odst. 2 TZ. Nadbytečnost podtrhuje i znění § 89 odst. 1, 2 TZ, dle kterých je možné uložit podmíněně propuštěnému obdobu trestu domácího vězení v případě stanovení dohledu a v případě předčasného podmíněného propuštění. Význam může mít snad jen u těch odsouzených, kterým nebylo umožněno podmíněné propuštění, z čehož plyne šance na propuštění většího počtu odsouzených, což přináší možnost (nesystémového) řešení </w:t>
      </w:r>
      <w:r>
        <w:rPr>
          <w:rFonts w:ascii="Times New Roman" w:hAnsi="Times New Roman" w:cs="Times New Roman"/>
          <w:sz w:val="24"/>
          <w:szCs w:val="24"/>
        </w:rPr>
        <w:lastRenderedPageBreak/>
        <w:t>problému přeplněnosti věznic a s t</w:t>
      </w:r>
      <w:r w:rsidR="000F4B3F">
        <w:rPr>
          <w:rFonts w:ascii="Times New Roman" w:hAnsi="Times New Roman" w:cs="Times New Roman"/>
          <w:sz w:val="24"/>
          <w:szCs w:val="24"/>
        </w:rPr>
        <w:t>ím související finanční úsporu</w:t>
      </w:r>
      <w:r w:rsidR="000F4B3F">
        <w:rPr>
          <w:rStyle w:val="Znakapoznpodarou"/>
          <w:rFonts w:ascii="Times New Roman" w:hAnsi="Times New Roman" w:cs="Times New Roman"/>
          <w:sz w:val="24"/>
          <w:szCs w:val="24"/>
        </w:rPr>
        <w:footnoteReference w:id="115"/>
      </w:r>
      <w:r>
        <w:rPr>
          <w:rFonts w:ascii="Times New Roman" w:hAnsi="Times New Roman" w:cs="Times New Roman"/>
          <w:sz w:val="24"/>
          <w:szCs w:val="24"/>
        </w:rPr>
        <w:t>, ale to pro mě není natolik silný argument, abych existenci institutu přeměny považ</w:t>
      </w:r>
      <w:r w:rsidR="00186D7C">
        <w:rPr>
          <w:rFonts w:ascii="Times New Roman" w:hAnsi="Times New Roman" w:cs="Times New Roman"/>
          <w:sz w:val="24"/>
          <w:szCs w:val="24"/>
        </w:rPr>
        <w:t>oval za nutnou.</w:t>
      </w:r>
    </w:p>
    <w:p w:rsidR="00186D7C" w:rsidRDefault="00186D7C">
      <w:pPr>
        <w:rPr>
          <w:rFonts w:ascii="Times New Roman" w:hAnsi="Times New Roman" w:cs="Times New Roman"/>
          <w:sz w:val="24"/>
          <w:szCs w:val="24"/>
        </w:rPr>
      </w:pPr>
      <w:r>
        <w:rPr>
          <w:rFonts w:ascii="Times New Roman" w:hAnsi="Times New Roman" w:cs="Times New Roman"/>
          <w:sz w:val="24"/>
          <w:szCs w:val="24"/>
        </w:rPr>
        <w:br w:type="page"/>
      </w:r>
    </w:p>
    <w:p w:rsidR="00DD66BB" w:rsidRPr="00186D7C" w:rsidRDefault="00DD66BB" w:rsidP="00795B04">
      <w:pPr>
        <w:pStyle w:val="ST1"/>
        <w:rPr>
          <w:sz w:val="24"/>
          <w:szCs w:val="24"/>
        </w:rPr>
      </w:pPr>
      <w:bookmarkStart w:id="41" w:name="_Toc414201143"/>
      <w:bookmarkStart w:id="42" w:name="_Toc414224038"/>
      <w:r w:rsidRPr="005B13D4">
        <w:lastRenderedPageBreak/>
        <w:t>Závěr</w:t>
      </w:r>
      <w:bookmarkEnd w:id="41"/>
      <w:bookmarkEnd w:id="42"/>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sz w:val="24"/>
          <w:szCs w:val="24"/>
        </w:rPr>
        <w:t>Institutem podmíněného propuštění z trestu odnětí svobody se sice nezabývá česká trestní úprava velkou řadou zákonných ustanovení, z čehož by si mohl leckterý čtenář zákona dovodit, že se jedná pouze o okrajovou část trestně právní úpravy. Realita je ovšem jiná. Institut podmíněného propuštění má dlouhou právní tradici, která na českém území započala již roku 1919 zákonem č. 562</w:t>
      </w:r>
      <w:r w:rsidR="00487FF2">
        <w:rPr>
          <w:rFonts w:ascii="Times New Roman" w:hAnsi="Times New Roman" w:cs="Times New Roman"/>
          <w:sz w:val="24"/>
          <w:szCs w:val="24"/>
        </w:rPr>
        <w:t>/1919 Sb.,</w:t>
      </w:r>
      <w:r>
        <w:rPr>
          <w:rFonts w:ascii="Times New Roman" w:hAnsi="Times New Roman" w:cs="Times New Roman"/>
          <w:sz w:val="24"/>
          <w:szCs w:val="24"/>
        </w:rPr>
        <w:t xml:space="preserve"> o podmíněném odsouzení a podmíněném propuštění. Zároveň se jedná o jeden z nejdůležitějších institutů z pohledu odsouzených osob, jelikož právě díky tomuto institutu může dojít k jejich předčasnému propuštění při splnění zákonem stanovených podmínek. Z poslední zásadní novely</w:t>
      </w:r>
      <w:r w:rsidR="001D3BFD">
        <w:rPr>
          <w:rFonts w:ascii="Times New Roman" w:hAnsi="Times New Roman" w:cs="Times New Roman"/>
          <w:sz w:val="24"/>
          <w:szCs w:val="24"/>
        </w:rPr>
        <w:t xml:space="preserve"> TZ</w:t>
      </w:r>
      <w:r>
        <w:rPr>
          <w:rFonts w:ascii="Times New Roman" w:hAnsi="Times New Roman" w:cs="Times New Roman"/>
          <w:sz w:val="24"/>
          <w:szCs w:val="24"/>
        </w:rPr>
        <w:t xml:space="preserve"> provedené zákonem č. 390/2012 Sb., může nestranný pozorovatel usoudit, že zákonodárce bere podmíněné propuštění spíše jako prostředek k řešení problému přeplněnosti českých věznic, k čemuž by tedy institut podmíněného propuštění rozhodně sloužit neměl.</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Právě i institut automatického podmíněného propuštění, který je nám znám ze zahraniční, souvisí s řešením problému přeplněnosti věznic, byť by se také jednalo o řešení nesystémové. Nad začleněním tohoto institutu by dle mého názoru mělo být možné uvažovat pouze u osob odsouzeným ke krátkodobým trestům, přičemž by se muselo jednat o jejich prvé odsouzení.</w:t>
      </w:r>
      <w:r>
        <w:rPr>
          <w:rFonts w:ascii="Times New Roman" w:hAnsi="Times New Roman" w:cs="Times New Roman"/>
          <w:sz w:val="24"/>
          <w:szCs w:val="24"/>
        </w:rPr>
        <w:tab/>
      </w:r>
    </w:p>
    <w:p w:rsidR="00DD66BB" w:rsidRDefault="00DD66BB" w:rsidP="00FB4A60">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 výše zmíněná novela</w:t>
      </w:r>
      <w:r w:rsidR="00035153">
        <w:rPr>
          <w:rFonts w:ascii="Times New Roman" w:hAnsi="Times New Roman" w:cs="Times New Roman"/>
          <w:sz w:val="24"/>
          <w:szCs w:val="24"/>
        </w:rPr>
        <w:t xml:space="preserve"> TZ</w:t>
      </w:r>
      <w:r>
        <w:rPr>
          <w:rFonts w:ascii="Times New Roman" w:hAnsi="Times New Roman" w:cs="Times New Roman"/>
          <w:sz w:val="24"/>
          <w:szCs w:val="24"/>
        </w:rPr>
        <w:t xml:space="preserve"> provedená zákonem č. 390/2012 Sb., přiznává výhodnější postavení osobám, které dosud nebyly ve výkonu trestu, pokud nebyly odsouzeny za zvlášť závažný zločin. Této skupině odsouzených postačí k splnění podmínek potřebných k podmíněnému propuštění vykonat alespoň třetinu trestu odnětí svobody (za splnění ostatních podmínek stanovených v § 88 odst. 1 TZ). Této legislativní změně je z řad odborné veřejnosti vytýkáno, že kvůli ní se předčasně na svobodu mohou dostat i osoby, které se </w:t>
      </w:r>
      <w:r w:rsidR="00631667">
        <w:rPr>
          <w:rFonts w:ascii="Times New Roman" w:hAnsi="Times New Roman" w:cs="Times New Roman"/>
          <w:sz w:val="24"/>
          <w:szCs w:val="24"/>
        </w:rPr>
        <w:t>dopustily závažných trestných činů</w:t>
      </w:r>
      <w:r w:rsidR="00667280">
        <w:rPr>
          <w:rFonts w:ascii="Times New Roman" w:hAnsi="Times New Roman" w:cs="Times New Roman"/>
          <w:sz w:val="24"/>
          <w:szCs w:val="24"/>
        </w:rPr>
        <w:t>, s čímž já souhlasím.</w:t>
      </w:r>
      <w:r>
        <w:rPr>
          <w:rFonts w:ascii="Times New Roman" w:hAnsi="Times New Roman" w:cs="Times New Roman"/>
          <w:sz w:val="24"/>
          <w:szCs w:val="24"/>
        </w:rPr>
        <w:t xml:space="preserve"> </w:t>
      </w:r>
    </w:p>
    <w:p w:rsidR="00DD66BB" w:rsidRDefault="00DD66BB" w:rsidP="00FB4A60">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Naopak nemohu souhlasit s dal</w:t>
      </w:r>
      <w:r w:rsidR="00D917EA">
        <w:rPr>
          <w:rFonts w:ascii="Times New Roman" w:hAnsi="Times New Roman" w:cs="Times New Roman"/>
          <w:sz w:val="24"/>
          <w:szCs w:val="24"/>
        </w:rPr>
        <w:t xml:space="preserve">ší legislativní změnou, </w:t>
      </w:r>
      <w:r>
        <w:rPr>
          <w:rFonts w:ascii="Times New Roman" w:hAnsi="Times New Roman" w:cs="Times New Roman"/>
          <w:sz w:val="24"/>
          <w:szCs w:val="24"/>
        </w:rPr>
        <w:t>dle které má o podmíněném propuštění u osob odsouzených za přečin za splnění dalších podmínek dle § 88 odst. 2 TZ rozhodovat fakticky pouze ředitel věznice podáním</w:t>
      </w:r>
      <w:r w:rsidR="00D917EA">
        <w:rPr>
          <w:rFonts w:ascii="Times New Roman" w:hAnsi="Times New Roman" w:cs="Times New Roman"/>
          <w:sz w:val="24"/>
          <w:szCs w:val="24"/>
        </w:rPr>
        <w:t xml:space="preserve"> návrhu na podmíněné propuštění. S</w:t>
      </w:r>
      <w:r>
        <w:rPr>
          <w:rFonts w:ascii="Times New Roman" w:hAnsi="Times New Roman" w:cs="Times New Roman"/>
          <w:sz w:val="24"/>
          <w:szCs w:val="24"/>
        </w:rPr>
        <w:t xml:space="preserve">oud má možnost nevyhovět návrhu pouze v případě, kdy je zjevné, že by odsouzený po propuštění nevedl řádný život. Dle mého názoru se tato právní úprava může dokonce dostat do rozporu s čl. 40 odst. 1 LZPS. Domnívám se, že podání návrhu na podmíněné propuštění ředitelem věznice by mělo být spíše bráno v potaz jako pomocné kritérium při rozhodování o podmíněném propuštění dle § 88 odst. 3, u kterého pro změnu nesouhlasím s tím, že se pomocná kritéria vztahují pouze na osoby odsouzené za zločin. Tato pomocná kritéria by se </w:t>
      </w:r>
      <w:r>
        <w:rPr>
          <w:rFonts w:ascii="Times New Roman" w:hAnsi="Times New Roman" w:cs="Times New Roman"/>
          <w:sz w:val="24"/>
          <w:szCs w:val="24"/>
        </w:rPr>
        <w:lastRenderedPageBreak/>
        <w:t xml:space="preserve">měla vztahovat na všechny odsouzené bez ohledu na </w:t>
      </w:r>
      <w:r w:rsidR="005145B4">
        <w:rPr>
          <w:rFonts w:ascii="Times New Roman" w:hAnsi="Times New Roman" w:cs="Times New Roman"/>
          <w:sz w:val="24"/>
          <w:szCs w:val="24"/>
        </w:rPr>
        <w:t>typovou závažnost trestného činu</w:t>
      </w:r>
      <w:r>
        <w:rPr>
          <w:rFonts w:ascii="Times New Roman" w:hAnsi="Times New Roman" w:cs="Times New Roman"/>
          <w:sz w:val="24"/>
          <w:szCs w:val="24"/>
        </w:rPr>
        <w:t>, kterého se dopustili. Co se týče osob odsouzených k doživotním trestům, tak u nich pokládám možnost podmíněného propu</w:t>
      </w:r>
      <w:r w:rsidR="00D917EA">
        <w:rPr>
          <w:rFonts w:ascii="Times New Roman" w:hAnsi="Times New Roman" w:cs="Times New Roman"/>
          <w:sz w:val="24"/>
          <w:szCs w:val="24"/>
        </w:rPr>
        <w:t>štění obecně za přijatelnou. T</w:t>
      </w:r>
      <w:r>
        <w:rPr>
          <w:rFonts w:ascii="Times New Roman" w:hAnsi="Times New Roman" w:cs="Times New Roman"/>
          <w:sz w:val="24"/>
          <w:szCs w:val="24"/>
        </w:rPr>
        <w:t>o</w:t>
      </w:r>
      <w:r w:rsidR="00D917EA">
        <w:rPr>
          <w:rFonts w:ascii="Times New Roman" w:hAnsi="Times New Roman" w:cs="Times New Roman"/>
          <w:sz w:val="24"/>
          <w:szCs w:val="24"/>
        </w:rPr>
        <w:t xml:space="preserve"> však</w:t>
      </w:r>
      <w:r>
        <w:rPr>
          <w:rFonts w:ascii="Times New Roman" w:hAnsi="Times New Roman" w:cs="Times New Roman"/>
          <w:sz w:val="24"/>
          <w:szCs w:val="24"/>
        </w:rPr>
        <w:t xml:space="preserve"> neznamená, že bych plně stál za stávající právní úpravou. Dle mého názoru by bylo prospěšné, kdyby bylo u této skupiny odsouzených zavedeno automatické uložení dohledu. Dále bych si dovedl představit zkrácení doby výkonu trestu potřebné ke splnění podmínek podmíněného propuštění. Tato doba by dle německého vzoru mohla být zkrácena na 15 let, ale pouze za předpokladu, že by byla prodloužena doba výkonu trestu, která se pro účely podmíněného propuštění nezapočítává. K přeřazení do mírnějšího typu věznice, tedy okamžiku potřebnému k počátku plynutí doby započítávané do podmíněného propuštění, by nově mohlo dojít až po 15 letech. Odsouzený by v tu chvíli musel prokázat, že je oprávněn k přeřazení do mírnějšího typu věznice </w:t>
      </w:r>
      <w:r w:rsidR="002E4E7D">
        <w:rPr>
          <w:rFonts w:ascii="Times New Roman" w:hAnsi="Times New Roman" w:cs="Times New Roman"/>
          <w:sz w:val="24"/>
          <w:szCs w:val="24"/>
        </w:rPr>
        <w:t>a poté k podmíněnému propuštění. Došlo by tak</w:t>
      </w:r>
      <w:r>
        <w:rPr>
          <w:rFonts w:ascii="Times New Roman" w:hAnsi="Times New Roman" w:cs="Times New Roman"/>
          <w:sz w:val="24"/>
          <w:szCs w:val="24"/>
        </w:rPr>
        <w:t xml:space="preserve"> ke dvojímu posouzení osobnosti odsouzeného, což by mělo za výsledek lepší ochranu společnosti před nebezpečnými odsouzenými. V souvislosti se stávající úpravou zkušební doby a přiměřených omezení a povinností postrádám možnost jejich změny v průběhu zkušební doby a zároveň i případné zkrácení či prodloužení soudem uložené zkušební doby. Tato změna by vedla k větší individualizaci v rámci rozhodování o podmíněném propuštění. Na toto téma navazuje otázka dohledu, u kterého je potřeba zavést systém kontroly pomocí elektronických náramků, které se již v zahraničí osvědčily. Toho si je vědomo i ministerstvo spravedlnosti. Pevně věřím, že zaved</w:t>
      </w:r>
      <w:r w:rsidR="00432C12">
        <w:rPr>
          <w:rFonts w:ascii="Times New Roman" w:hAnsi="Times New Roman" w:cs="Times New Roman"/>
          <w:sz w:val="24"/>
          <w:szCs w:val="24"/>
        </w:rPr>
        <w:t>ení elektronických náramků je</w:t>
      </w:r>
      <w:r>
        <w:rPr>
          <w:rFonts w:ascii="Times New Roman" w:hAnsi="Times New Roman" w:cs="Times New Roman"/>
          <w:sz w:val="24"/>
          <w:szCs w:val="24"/>
        </w:rPr>
        <w:t xml:space="preserve"> jen otázkou krátkého časového období.</w:t>
      </w:r>
      <w:r w:rsidR="000A3B3A">
        <w:rPr>
          <w:rFonts w:ascii="Times New Roman" w:hAnsi="Times New Roman" w:cs="Times New Roman"/>
          <w:sz w:val="24"/>
          <w:szCs w:val="24"/>
        </w:rPr>
        <w:t xml:space="preserve"> </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Procesní úpravě není sice věnováno tolik prostoru, kolik by si zasluhovala v případě, že bych nebyl omezen rozsahem diplomové práce. Proto jsem se věnoval pouze jejím nejzajímavějším ot</w:t>
      </w:r>
      <w:r w:rsidR="00BE1787">
        <w:rPr>
          <w:rFonts w:ascii="Times New Roman" w:hAnsi="Times New Roman" w:cs="Times New Roman"/>
          <w:sz w:val="24"/>
          <w:szCs w:val="24"/>
        </w:rPr>
        <w:t>ázkám a zjistil jsem</w:t>
      </w:r>
      <w:r>
        <w:rPr>
          <w:rFonts w:ascii="Times New Roman" w:hAnsi="Times New Roman" w:cs="Times New Roman"/>
          <w:sz w:val="24"/>
          <w:szCs w:val="24"/>
        </w:rPr>
        <w:t>, že okruh subjektů oprávněných k zahájení k řízení o podmíněném propuštění je ve stávajícím znění</w:t>
      </w:r>
      <w:r w:rsidR="00891DAB">
        <w:rPr>
          <w:rFonts w:ascii="Times New Roman" w:hAnsi="Times New Roman" w:cs="Times New Roman"/>
          <w:sz w:val="24"/>
          <w:szCs w:val="24"/>
        </w:rPr>
        <w:t xml:space="preserve"> TZ</w:t>
      </w:r>
      <w:r>
        <w:rPr>
          <w:rFonts w:ascii="Times New Roman" w:hAnsi="Times New Roman" w:cs="Times New Roman"/>
          <w:sz w:val="24"/>
          <w:szCs w:val="24"/>
        </w:rPr>
        <w:t xml:space="preserve"> upraven vyhovujícím způsobem. K obdobnému názoru jsem dospěl i u úpravy soudní příslušnosti v případě rozhodování ve věcech podmíněného propuštění. Stejně se však nemohu vyjádřit o lhůtě stanovené k rozhodnutí o podmíněném propuštění. Její existenci schvaluji, nepovažuji</w:t>
      </w:r>
      <w:r w:rsidR="00735031">
        <w:rPr>
          <w:rFonts w:ascii="Times New Roman" w:hAnsi="Times New Roman" w:cs="Times New Roman"/>
          <w:sz w:val="24"/>
          <w:szCs w:val="24"/>
        </w:rPr>
        <w:t xml:space="preserve"> však za dostatečnou její délku. Inspiroval bych se</w:t>
      </w:r>
      <w:r>
        <w:rPr>
          <w:rFonts w:ascii="Times New Roman" w:hAnsi="Times New Roman" w:cs="Times New Roman"/>
          <w:sz w:val="24"/>
          <w:szCs w:val="24"/>
        </w:rPr>
        <w:t xml:space="preserve"> slovenskou ú</w:t>
      </w:r>
      <w:r w:rsidR="00735031">
        <w:rPr>
          <w:rFonts w:ascii="Times New Roman" w:hAnsi="Times New Roman" w:cs="Times New Roman"/>
          <w:sz w:val="24"/>
          <w:szCs w:val="24"/>
        </w:rPr>
        <w:t>pravou a prodloužil</w:t>
      </w:r>
      <w:r>
        <w:rPr>
          <w:rFonts w:ascii="Times New Roman" w:hAnsi="Times New Roman" w:cs="Times New Roman"/>
          <w:sz w:val="24"/>
          <w:szCs w:val="24"/>
        </w:rPr>
        <w:t xml:space="preserve"> ji na 60 dní.</w:t>
      </w:r>
    </w:p>
    <w:p w:rsidR="00DD66BB" w:rsidRDefault="00DD66BB" w:rsidP="00FB4A60">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případě posouzení poměrně nového institutu přeměny trestu odnětí svobody v trest domácího vězení jsem naopak došel k závěru, že zařazení tohoto institutu do české právní úpravy postrádá smysl.</w:t>
      </w:r>
    </w:p>
    <w:p w:rsidR="00186D7C" w:rsidRPr="0013700C" w:rsidRDefault="00DD66BB" w:rsidP="00186D7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 základě předchozích odstavců jsem zjistil, že institut podmíněného propuštění představuje nedílnou část českého trestního práva, jehož stávající právní úpra</w:t>
      </w:r>
      <w:r w:rsidR="00735031">
        <w:rPr>
          <w:rFonts w:ascii="Times New Roman" w:hAnsi="Times New Roman" w:cs="Times New Roman"/>
          <w:sz w:val="24"/>
          <w:szCs w:val="24"/>
        </w:rPr>
        <w:t xml:space="preserve">va v zásadě splňuje svou funkci. </w:t>
      </w:r>
      <w:r w:rsidR="00735031" w:rsidRPr="0013700C">
        <w:rPr>
          <w:rFonts w:ascii="Times New Roman" w:hAnsi="Times New Roman" w:cs="Times New Roman"/>
          <w:sz w:val="24"/>
          <w:szCs w:val="24"/>
        </w:rPr>
        <w:t>N</w:t>
      </w:r>
      <w:r w:rsidR="00E9792C" w:rsidRPr="0013700C">
        <w:rPr>
          <w:rFonts w:ascii="Times New Roman" w:hAnsi="Times New Roman" w:cs="Times New Roman"/>
          <w:sz w:val="24"/>
          <w:szCs w:val="24"/>
        </w:rPr>
        <w:t>ajdou se v</w:t>
      </w:r>
      <w:r w:rsidR="00735031" w:rsidRPr="0013700C">
        <w:rPr>
          <w:rFonts w:ascii="Times New Roman" w:hAnsi="Times New Roman" w:cs="Times New Roman"/>
          <w:sz w:val="24"/>
          <w:szCs w:val="24"/>
        </w:rPr>
        <w:t> </w:t>
      </w:r>
      <w:r w:rsidR="00E9792C" w:rsidRPr="0013700C">
        <w:rPr>
          <w:rFonts w:ascii="Times New Roman" w:hAnsi="Times New Roman" w:cs="Times New Roman"/>
          <w:sz w:val="24"/>
          <w:szCs w:val="24"/>
        </w:rPr>
        <w:t>ní</w:t>
      </w:r>
      <w:r w:rsidR="00735031" w:rsidRPr="0013700C">
        <w:rPr>
          <w:rFonts w:ascii="Times New Roman" w:hAnsi="Times New Roman" w:cs="Times New Roman"/>
          <w:sz w:val="24"/>
          <w:szCs w:val="24"/>
        </w:rPr>
        <w:t xml:space="preserve"> však i určité pasáže, které</w:t>
      </w:r>
      <w:r w:rsidR="002E039F" w:rsidRPr="0013700C">
        <w:rPr>
          <w:rFonts w:ascii="Times New Roman" w:hAnsi="Times New Roman" w:cs="Times New Roman"/>
          <w:sz w:val="24"/>
          <w:szCs w:val="24"/>
        </w:rPr>
        <w:t xml:space="preserve"> by</w:t>
      </w:r>
      <w:r w:rsidR="00891DAB" w:rsidRPr="0013700C">
        <w:rPr>
          <w:rFonts w:ascii="Times New Roman" w:hAnsi="Times New Roman" w:cs="Times New Roman"/>
          <w:sz w:val="24"/>
          <w:szCs w:val="24"/>
        </w:rPr>
        <w:t xml:space="preserve"> si</w:t>
      </w:r>
      <w:r w:rsidR="002E039F" w:rsidRPr="0013700C">
        <w:rPr>
          <w:rFonts w:ascii="Times New Roman" w:hAnsi="Times New Roman" w:cs="Times New Roman"/>
          <w:sz w:val="24"/>
          <w:szCs w:val="24"/>
        </w:rPr>
        <w:t xml:space="preserve"> zasloužily být upraveny</w:t>
      </w:r>
      <w:r w:rsidR="0068687B" w:rsidRPr="0013700C">
        <w:rPr>
          <w:rFonts w:ascii="Times New Roman" w:hAnsi="Times New Roman" w:cs="Times New Roman"/>
          <w:sz w:val="24"/>
          <w:szCs w:val="24"/>
        </w:rPr>
        <w:t xml:space="preserve"> </w:t>
      </w:r>
      <w:r w:rsidR="0068687B" w:rsidRPr="0013700C">
        <w:rPr>
          <w:rFonts w:ascii="Times New Roman" w:hAnsi="Times New Roman" w:cs="Times New Roman"/>
          <w:sz w:val="24"/>
          <w:szCs w:val="24"/>
        </w:rPr>
        <w:lastRenderedPageBreak/>
        <w:t>jiným způsobem</w:t>
      </w:r>
      <w:r w:rsidRPr="0013700C">
        <w:rPr>
          <w:rFonts w:ascii="Times New Roman" w:hAnsi="Times New Roman" w:cs="Times New Roman"/>
          <w:sz w:val="24"/>
          <w:szCs w:val="24"/>
        </w:rPr>
        <w:t>. A právě tyto legislativní z</w:t>
      </w:r>
      <w:r w:rsidR="002176C5" w:rsidRPr="0013700C">
        <w:rPr>
          <w:rFonts w:ascii="Times New Roman" w:hAnsi="Times New Roman" w:cs="Times New Roman"/>
          <w:sz w:val="24"/>
          <w:szCs w:val="24"/>
        </w:rPr>
        <w:t>měny jsem ve své práci představil</w:t>
      </w:r>
      <w:r w:rsidR="00186D7C" w:rsidRPr="0013700C">
        <w:rPr>
          <w:rFonts w:ascii="Times New Roman" w:hAnsi="Times New Roman" w:cs="Times New Roman"/>
          <w:sz w:val="24"/>
          <w:szCs w:val="24"/>
        </w:rPr>
        <w:t>.</w:t>
      </w:r>
    </w:p>
    <w:p w:rsidR="00186D7C" w:rsidRPr="002E039F" w:rsidRDefault="00186D7C">
      <w:pPr>
        <w:rPr>
          <w:rFonts w:ascii="Times New Roman" w:hAnsi="Times New Roman" w:cs="Times New Roman"/>
          <w:color w:val="FF0000"/>
          <w:sz w:val="24"/>
          <w:szCs w:val="24"/>
        </w:rPr>
      </w:pPr>
      <w:r w:rsidRPr="002E039F">
        <w:rPr>
          <w:rFonts w:ascii="Times New Roman" w:hAnsi="Times New Roman" w:cs="Times New Roman"/>
          <w:color w:val="FF0000"/>
          <w:sz w:val="24"/>
          <w:szCs w:val="24"/>
        </w:rPr>
        <w:br w:type="page"/>
      </w:r>
    </w:p>
    <w:p w:rsidR="00DD66BB" w:rsidRPr="00186D7C" w:rsidRDefault="00DD66BB" w:rsidP="00795B04">
      <w:pPr>
        <w:pStyle w:val="ST1"/>
        <w:rPr>
          <w:sz w:val="24"/>
          <w:szCs w:val="24"/>
        </w:rPr>
      </w:pPr>
      <w:bookmarkStart w:id="43" w:name="_Toc414201144"/>
      <w:bookmarkStart w:id="44" w:name="_Toc414224039"/>
      <w:r>
        <w:rPr>
          <w:rFonts w:eastAsia="Times New Roman"/>
        </w:rPr>
        <w:lastRenderedPageBreak/>
        <w:t>Seznam použitých zdrojů</w:t>
      </w:r>
      <w:bookmarkEnd w:id="43"/>
      <w:bookmarkEnd w:id="44"/>
    </w:p>
    <w:p w:rsidR="0064116F" w:rsidRDefault="0064116F" w:rsidP="002E20F6">
      <w:pPr>
        <w:widowControl w:val="0"/>
        <w:autoSpaceDE w:val="0"/>
        <w:autoSpaceDN w:val="0"/>
        <w:adjustRightInd w:val="0"/>
        <w:spacing w:after="0" w:line="360" w:lineRule="auto"/>
        <w:rPr>
          <w:rFonts w:ascii="Times New Roman" w:eastAsia="Times New Roman" w:hAnsi="Times New Roman" w:cs="Times New Roman"/>
          <w:b/>
          <w:i/>
          <w:sz w:val="28"/>
          <w:szCs w:val="28"/>
        </w:rPr>
      </w:pPr>
    </w:p>
    <w:p w:rsidR="00A857A1" w:rsidRPr="00A857A1" w:rsidRDefault="00784268" w:rsidP="00A857A1">
      <w:pPr>
        <w:widowControl w:val="0"/>
        <w:autoSpaceDE w:val="0"/>
        <w:autoSpaceDN w:val="0"/>
        <w:adjustRightInd w:val="0"/>
        <w:spacing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Učebnice a</w:t>
      </w:r>
      <w:r w:rsidR="0064116F">
        <w:rPr>
          <w:rFonts w:ascii="Times New Roman" w:eastAsia="Times New Roman" w:hAnsi="Times New Roman" w:cs="Times New Roman"/>
          <w:b/>
          <w:i/>
          <w:sz w:val="28"/>
          <w:szCs w:val="28"/>
        </w:rPr>
        <w:t xml:space="preserve"> komentáře</w:t>
      </w:r>
    </w:p>
    <w:p w:rsidR="00A857A1" w:rsidRPr="009E6939" w:rsidRDefault="00A857A1" w:rsidP="009E6939">
      <w:pPr>
        <w:pStyle w:val="Odstavecseseznamem"/>
        <w:widowControl w:val="0"/>
        <w:numPr>
          <w:ilvl w:val="0"/>
          <w:numId w:val="1"/>
        </w:numPr>
        <w:autoSpaceDE w:val="0"/>
        <w:autoSpaceDN w:val="0"/>
        <w:adjustRightInd w:val="0"/>
        <w:spacing w:after="0" w:line="360" w:lineRule="auto"/>
        <w:jc w:val="both"/>
        <w:rPr>
          <w:rFonts w:ascii="Times New Roman" w:eastAsia="Times New Roman" w:hAnsi="Times New Roman" w:cs="Times New Roman"/>
          <w:b/>
          <w:sz w:val="24"/>
          <w:szCs w:val="24"/>
        </w:rPr>
      </w:pPr>
      <w:r w:rsidRPr="009E6939">
        <w:rPr>
          <w:sz w:val="24"/>
          <w:szCs w:val="24"/>
        </w:rPr>
        <w:t>JELÍNEK, Jiří a kol. (</w:t>
      </w:r>
      <w:proofErr w:type="spellStart"/>
      <w:r w:rsidRPr="009E6939">
        <w:rPr>
          <w:sz w:val="24"/>
          <w:szCs w:val="24"/>
        </w:rPr>
        <w:t>ed</w:t>
      </w:r>
      <w:proofErr w:type="spellEnd"/>
      <w:r w:rsidRPr="009E6939">
        <w:rPr>
          <w:sz w:val="24"/>
          <w:szCs w:val="24"/>
        </w:rPr>
        <w:t xml:space="preserve">). </w:t>
      </w:r>
      <w:r w:rsidRPr="009E6939">
        <w:rPr>
          <w:i/>
          <w:sz w:val="24"/>
          <w:szCs w:val="24"/>
        </w:rPr>
        <w:t>Trestní zákoník a trestní řád s poznámkami a judikaturou</w:t>
      </w:r>
      <w:r>
        <w:rPr>
          <w:sz w:val="24"/>
          <w:szCs w:val="24"/>
        </w:rPr>
        <w:t xml:space="preserve">. 1. vydání. Praha: </w:t>
      </w:r>
      <w:proofErr w:type="spellStart"/>
      <w:r>
        <w:rPr>
          <w:sz w:val="24"/>
          <w:szCs w:val="24"/>
        </w:rPr>
        <w:t>Leges</w:t>
      </w:r>
      <w:proofErr w:type="spellEnd"/>
      <w:r>
        <w:rPr>
          <w:sz w:val="24"/>
          <w:szCs w:val="24"/>
        </w:rPr>
        <w:t>, 2009. 1216 s</w:t>
      </w:r>
      <w:r w:rsidRPr="009E6939">
        <w:rPr>
          <w:sz w:val="24"/>
          <w:szCs w:val="24"/>
        </w:rPr>
        <w:t>.</w:t>
      </w:r>
    </w:p>
    <w:p w:rsidR="00A857A1" w:rsidRPr="009E6939" w:rsidRDefault="00A857A1" w:rsidP="009E6939">
      <w:pPr>
        <w:pStyle w:val="Odstavecseseznamem"/>
        <w:widowControl w:val="0"/>
        <w:numPr>
          <w:ilvl w:val="0"/>
          <w:numId w:val="1"/>
        </w:numPr>
        <w:autoSpaceDE w:val="0"/>
        <w:autoSpaceDN w:val="0"/>
        <w:adjustRightInd w:val="0"/>
        <w:spacing w:after="0" w:line="360" w:lineRule="auto"/>
        <w:jc w:val="both"/>
        <w:rPr>
          <w:sz w:val="24"/>
          <w:szCs w:val="24"/>
        </w:rPr>
      </w:pPr>
      <w:r w:rsidRPr="009E6939">
        <w:rPr>
          <w:sz w:val="24"/>
          <w:szCs w:val="24"/>
        </w:rPr>
        <w:t xml:space="preserve">JELÍNEK, Jiří a kol. </w:t>
      </w:r>
      <w:r w:rsidRPr="009E6939">
        <w:rPr>
          <w:i/>
          <w:sz w:val="24"/>
          <w:szCs w:val="24"/>
        </w:rPr>
        <w:t>Trestní právo hmotné.</w:t>
      </w:r>
      <w:r w:rsidRPr="009E6939">
        <w:rPr>
          <w:sz w:val="24"/>
          <w:szCs w:val="24"/>
        </w:rPr>
        <w:t xml:space="preserve"> 2. vy</w:t>
      </w:r>
      <w:r>
        <w:rPr>
          <w:sz w:val="24"/>
          <w:szCs w:val="24"/>
        </w:rPr>
        <w:t xml:space="preserve">dání. Praha: </w:t>
      </w:r>
      <w:proofErr w:type="spellStart"/>
      <w:r>
        <w:rPr>
          <w:sz w:val="24"/>
          <w:szCs w:val="24"/>
        </w:rPr>
        <w:t>Leges</w:t>
      </w:r>
      <w:proofErr w:type="spellEnd"/>
      <w:r>
        <w:rPr>
          <w:sz w:val="24"/>
          <w:szCs w:val="24"/>
        </w:rPr>
        <w:t>, 2010. 904 s</w:t>
      </w:r>
      <w:r w:rsidRPr="009E6939">
        <w:rPr>
          <w:sz w:val="24"/>
          <w:szCs w:val="24"/>
        </w:rPr>
        <w:t>.</w:t>
      </w:r>
    </w:p>
    <w:p w:rsidR="00A857A1" w:rsidRPr="009E6939" w:rsidRDefault="00A857A1" w:rsidP="009E6939">
      <w:pPr>
        <w:pStyle w:val="Odstavecseseznamem"/>
        <w:widowControl w:val="0"/>
        <w:numPr>
          <w:ilvl w:val="0"/>
          <w:numId w:val="1"/>
        </w:numPr>
        <w:autoSpaceDE w:val="0"/>
        <w:autoSpaceDN w:val="0"/>
        <w:adjustRightInd w:val="0"/>
        <w:spacing w:after="0" w:line="360" w:lineRule="auto"/>
        <w:jc w:val="both"/>
        <w:rPr>
          <w:sz w:val="24"/>
          <w:szCs w:val="24"/>
        </w:rPr>
      </w:pPr>
      <w:r w:rsidRPr="009E6939">
        <w:rPr>
          <w:sz w:val="24"/>
          <w:szCs w:val="24"/>
        </w:rPr>
        <w:t xml:space="preserve">JELÍNEK, Jiří a kol. </w:t>
      </w:r>
      <w:r w:rsidRPr="009E6939">
        <w:rPr>
          <w:i/>
          <w:sz w:val="24"/>
          <w:szCs w:val="24"/>
        </w:rPr>
        <w:t>Trestní právo procesní.</w:t>
      </w:r>
      <w:r>
        <w:rPr>
          <w:sz w:val="24"/>
          <w:szCs w:val="24"/>
        </w:rPr>
        <w:t xml:space="preserve"> 2. vydání. Praha: </w:t>
      </w:r>
      <w:proofErr w:type="spellStart"/>
      <w:r>
        <w:rPr>
          <w:sz w:val="24"/>
          <w:szCs w:val="24"/>
        </w:rPr>
        <w:t>Leges</w:t>
      </w:r>
      <w:proofErr w:type="spellEnd"/>
      <w:r>
        <w:rPr>
          <w:sz w:val="24"/>
          <w:szCs w:val="24"/>
        </w:rPr>
        <w:t>, 2011. 816 s</w:t>
      </w:r>
      <w:r w:rsidRPr="009E6939">
        <w:rPr>
          <w:sz w:val="24"/>
          <w:szCs w:val="24"/>
        </w:rPr>
        <w:t>.</w:t>
      </w:r>
    </w:p>
    <w:p w:rsidR="00A857A1" w:rsidRPr="009E6939" w:rsidRDefault="00A857A1" w:rsidP="009E6939">
      <w:pPr>
        <w:pStyle w:val="Odstavecseseznamem"/>
        <w:widowControl w:val="0"/>
        <w:numPr>
          <w:ilvl w:val="0"/>
          <w:numId w:val="1"/>
        </w:numPr>
        <w:autoSpaceDE w:val="0"/>
        <w:autoSpaceDN w:val="0"/>
        <w:adjustRightInd w:val="0"/>
        <w:spacing w:after="0" w:line="360" w:lineRule="auto"/>
        <w:jc w:val="both"/>
        <w:rPr>
          <w:sz w:val="24"/>
          <w:szCs w:val="24"/>
        </w:rPr>
      </w:pPr>
      <w:r w:rsidRPr="009E6939">
        <w:rPr>
          <w:sz w:val="24"/>
          <w:szCs w:val="24"/>
        </w:rPr>
        <w:t>KALVODOVÁ, Věra. (</w:t>
      </w:r>
      <w:proofErr w:type="spellStart"/>
      <w:r w:rsidRPr="009E6939">
        <w:rPr>
          <w:sz w:val="24"/>
          <w:szCs w:val="24"/>
        </w:rPr>
        <w:t>ed</w:t>
      </w:r>
      <w:proofErr w:type="spellEnd"/>
      <w:r w:rsidRPr="009E6939">
        <w:rPr>
          <w:sz w:val="24"/>
          <w:szCs w:val="24"/>
        </w:rPr>
        <w:t xml:space="preserve">). </w:t>
      </w:r>
      <w:r w:rsidRPr="009E6939">
        <w:rPr>
          <w:i/>
          <w:sz w:val="24"/>
          <w:szCs w:val="24"/>
        </w:rPr>
        <w:t>Komentář k zákonu č. 169/1999 Sb., o výkonu trestu odnětí svobody.</w:t>
      </w:r>
      <w:r w:rsidRPr="009E6939">
        <w:rPr>
          <w:sz w:val="24"/>
          <w:szCs w:val="24"/>
        </w:rPr>
        <w:t xml:space="preserve"> 1. vydání. Praha:</w:t>
      </w:r>
      <w:r>
        <w:rPr>
          <w:sz w:val="24"/>
          <w:szCs w:val="24"/>
        </w:rPr>
        <w:t xml:space="preserve"> </w:t>
      </w:r>
      <w:proofErr w:type="spellStart"/>
      <w:r>
        <w:rPr>
          <w:sz w:val="24"/>
          <w:szCs w:val="24"/>
        </w:rPr>
        <w:t>Wolters</w:t>
      </w:r>
      <w:proofErr w:type="spellEnd"/>
      <w:r>
        <w:rPr>
          <w:sz w:val="24"/>
          <w:szCs w:val="24"/>
        </w:rPr>
        <w:t xml:space="preserve"> </w:t>
      </w:r>
      <w:proofErr w:type="spellStart"/>
      <w:r>
        <w:rPr>
          <w:sz w:val="24"/>
          <w:szCs w:val="24"/>
        </w:rPr>
        <w:t>Kluwer</w:t>
      </w:r>
      <w:proofErr w:type="spellEnd"/>
      <w:r>
        <w:rPr>
          <w:sz w:val="24"/>
          <w:szCs w:val="24"/>
        </w:rPr>
        <w:t xml:space="preserve"> ČR, a. s., 2012. 240 s</w:t>
      </w:r>
      <w:r w:rsidRPr="009E6939">
        <w:rPr>
          <w:sz w:val="24"/>
          <w:szCs w:val="24"/>
        </w:rPr>
        <w:t>.</w:t>
      </w:r>
    </w:p>
    <w:p w:rsidR="00A857A1" w:rsidRPr="009E6939" w:rsidRDefault="00A857A1" w:rsidP="009E6939">
      <w:pPr>
        <w:pStyle w:val="Odstavecseseznamem"/>
        <w:widowControl w:val="0"/>
        <w:numPr>
          <w:ilvl w:val="0"/>
          <w:numId w:val="1"/>
        </w:numPr>
        <w:autoSpaceDE w:val="0"/>
        <w:autoSpaceDN w:val="0"/>
        <w:adjustRightInd w:val="0"/>
        <w:spacing w:after="0" w:line="360" w:lineRule="auto"/>
        <w:jc w:val="both"/>
        <w:rPr>
          <w:sz w:val="24"/>
          <w:szCs w:val="24"/>
        </w:rPr>
      </w:pPr>
      <w:r w:rsidRPr="009E6939">
        <w:rPr>
          <w:sz w:val="24"/>
          <w:szCs w:val="24"/>
        </w:rPr>
        <w:t xml:space="preserve">KRATOCHVÍL, Vladimír a kol. </w:t>
      </w:r>
      <w:r w:rsidRPr="009E6939">
        <w:rPr>
          <w:i/>
          <w:sz w:val="24"/>
          <w:szCs w:val="24"/>
        </w:rPr>
        <w:t>Kurs trestního práva</w:t>
      </w:r>
      <w:r w:rsidRPr="009E6939">
        <w:rPr>
          <w:sz w:val="24"/>
          <w:szCs w:val="24"/>
        </w:rPr>
        <w:t xml:space="preserve"> (</w:t>
      </w:r>
      <w:r w:rsidRPr="009E6939">
        <w:rPr>
          <w:i/>
          <w:sz w:val="24"/>
          <w:szCs w:val="24"/>
        </w:rPr>
        <w:t>trestní právo hmotné – obecná část).</w:t>
      </w:r>
      <w:r w:rsidRPr="009E6939">
        <w:rPr>
          <w:sz w:val="24"/>
          <w:szCs w:val="24"/>
        </w:rPr>
        <w:t xml:space="preserve"> 1. </w:t>
      </w:r>
      <w:r>
        <w:rPr>
          <w:sz w:val="24"/>
          <w:szCs w:val="24"/>
        </w:rPr>
        <w:t>vydání. Praha: C. H. Beck, 2009. 834 s</w:t>
      </w:r>
      <w:r w:rsidRPr="009E6939">
        <w:rPr>
          <w:sz w:val="24"/>
          <w:szCs w:val="24"/>
        </w:rPr>
        <w:t>.</w:t>
      </w:r>
    </w:p>
    <w:p w:rsidR="00A857A1" w:rsidRPr="009E6939" w:rsidRDefault="00A857A1" w:rsidP="009E6939">
      <w:pPr>
        <w:pStyle w:val="Odstavecseseznamem"/>
        <w:widowControl w:val="0"/>
        <w:numPr>
          <w:ilvl w:val="0"/>
          <w:numId w:val="1"/>
        </w:numPr>
        <w:autoSpaceDE w:val="0"/>
        <w:autoSpaceDN w:val="0"/>
        <w:adjustRightInd w:val="0"/>
        <w:spacing w:after="0" w:line="360" w:lineRule="auto"/>
        <w:jc w:val="both"/>
        <w:rPr>
          <w:sz w:val="24"/>
          <w:szCs w:val="24"/>
        </w:rPr>
      </w:pPr>
      <w:r w:rsidRPr="009E6939">
        <w:rPr>
          <w:sz w:val="24"/>
          <w:szCs w:val="24"/>
        </w:rPr>
        <w:t>ŠÁMAL, Pavel a kol. (</w:t>
      </w:r>
      <w:proofErr w:type="spellStart"/>
      <w:r w:rsidRPr="009E6939">
        <w:rPr>
          <w:sz w:val="24"/>
          <w:szCs w:val="24"/>
        </w:rPr>
        <w:t>ed</w:t>
      </w:r>
      <w:proofErr w:type="spellEnd"/>
      <w:r w:rsidRPr="009E6939">
        <w:rPr>
          <w:sz w:val="24"/>
          <w:szCs w:val="24"/>
        </w:rPr>
        <w:t xml:space="preserve">). </w:t>
      </w:r>
      <w:r w:rsidRPr="009E6939">
        <w:rPr>
          <w:i/>
          <w:sz w:val="24"/>
          <w:szCs w:val="24"/>
        </w:rPr>
        <w:t>Komentář k trestnímu zákoníku – 1. díl.</w:t>
      </w:r>
      <w:r w:rsidRPr="009E6939">
        <w:rPr>
          <w:sz w:val="24"/>
          <w:szCs w:val="24"/>
        </w:rPr>
        <w:t xml:space="preserve"> 2. </w:t>
      </w:r>
      <w:r>
        <w:rPr>
          <w:sz w:val="24"/>
          <w:szCs w:val="24"/>
        </w:rPr>
        <w:t>vydání. Praha: C. H. Beck, 2012. 3614 s.</w:t>
      </w:r>
    </w:p>
    <w:p w:rsidR="00A857A1" w:rsidRPr="009E6939" w:rsidRDefault="00A857A1" w:rsidP="009E6939">
      <w:pPr>
        <w:pStyle w:val="Odstavecseseznamem"/>
        <w:widowControl w:val="0"/>
        <w:numPr>
          <w:ilvl w:val="0"/>
          <w:numId w:val="1"/>
        </w:numPr>
        <w:autoSpaceDE w:val="0"/>
        <w:autoSpaceDN w:val="0"/>
        <w:adjustRightInd w:val="0"/>
        <w:spacing w:after="0" w:line="360" w:lineRule="auto"/>
        <w:jc w:val="both"/>
        <w:rPr>
          <w:rFonts w:ascii="Times New Roman" w:eastAsia="Times New Roman" w:hAnsi="Times New Roman" w:cs="Times New Roman"/>
          <w:b/>
          <w:sz w:val="24"/>
          <w:szCs w:val="24"/>
        </w:rPr>
      </w:pPr>
      <w:r w:rsidRPr="009E6939">
        <w:rPr>
          <w:sz w:val="24"/>
          <w:szCs w:val="24"/>
        </w:rPr>
        <w:t>ŠÁMAL, Pavel a kol. (</w:t>
      </w:r>
      <w:proofErr w:type="spellStart"/>
      <w:r w:rsidRPr="009E6939">
        <w:rPr>
          <w:sz w:val="24"/>
          <w:szCs w:val="24"/>
        </w:rPr>
        <w:t>ed</w:t>
      </w:r>
      <w:proofErr w:type="spellEnd"/>
      <w:r w:rsidRPr="009E6939">
        <w:rPr>
          <w:sz w:val="24"/>
          <w:szCs w:val="24"/>
        </w:rPr>
        <w:t xml:space="preserve">). </w:t>
      </w:r>
      <w:r w:rsidRPr="009E6939">
        <w:rPr>
          <w:i/>
          <w:sz w:val="24"/>
          <w:szCs w:val="24"/>
        </w:rPr>
        <w:t xml:space="preserve">Trestní řád (komentář) – 3. díl. </w:t>
      </w:r>
      <w:r w:rsidRPr="009E6939">
        <w:rPr>
          <w:sz w:val="24"/>
          <w:szCs w:val="24"/>
        </w:rPr>
        <w:t xml:space="preserve">7. </w:t>
      </w:r>
      <w:r>
        <w:rPr>
          <w:sz w:val="24"/>
          <w:szCs w:val="24"/>
        </w:rPr>
        <w:t>vydání. Praha: C. H. Beck, 2013. 4700 s.</w:t>
      </w:r>
    </w:p>
    <w:p w:rsidR="00A857A1" w:rsidRPr="009E6939" w:rsidRDefault="00A857A1" w:rsidP="009E6939">
      <w:pPr>
        <w:pStyle w:val="Odstavecseseznamem"/>
        <w:widowControl w:val="0"/>
        <w:numPr>
          <w:ilvl w:val="0"/>
          <w:numId w:val="1"/>
        </w:numPr>
        <w:autoSpaceDE w:val="0"/>
        <w:autoSpaceDN w:val="0"/>
        <w:adjustRightInd w:val="0"/>
        <w:spacing w:after="0" w:line="360" w:lineRule="auto"/>
        <w:jc w:val="both"/>
        <w:rPr>
          <w:rFonts w:ascii="Times New Roman" w:eastAsia="Times New Roman" w:hAnsi="Times New Roman" w:cs="Times New Roman"/>
          <w:b/>
          <w:sz w:val="24"/>
          <w:szCs w:val="24"/>
        </w:rPr>
      </w:pPr>
      <w:r w:rsidRPr="009E6939">
        <w:rPr>
          <w:sz w:val="24"/>
          <w:szCs w:val="24"/>
        </w:rPr>
        <w:t>ŠÁMAL, Pavel a kol. (</w:t>
      </w:r>
      <w:proofErr w:type="spellStart"/>
      <w:r w:rsidRPr="009E6939">
        <w:rPr>
          <w:sz w:val="24"/>
          <w:szCs w:val="24"/>
        </w:rPr>
        <w:t>ed</w:t>
      </w:r>
      <w:proofErr w:type="spellEnd"/>
      <w:r w:rsidRPr="009E6939">
        <w:rPr>
          <w:sz w:val="24"/>
          <w:szCs w:val="24"/>
        </w:rPr>
        <w:t xml:space="preserve">). </w:t>
      </w:r>
      <w:r w:rsidRPr="009E6939">
        <w:rPr>
          <w:i/>
          <w:sz w:val="24"/>
          <w:szCs w:val="24"/>
        </w:rPr>
        <w:t xml:space="preserve">Zákon o soudnictví ve věcech mládeže (komentář). </w:t>
      </w:r>
      <w:r w:rsidRPr="009E6939">
        <w:rPr>
          <w:sz w:val="24"/>
          <w:szCs w:val="24"/>
        </w:rPr>
        <w:t xml:space="preserve">3. </w:t>
      </w:r>
      <w:r>
        <w:rPr>
          <w:sz w:val="24"/>
          <w:szCs w:val="24"/>
        </w:rPr>
        <w:t>vydání. Praha: C. H. Beck, 2011. 988 s.</w:t>
      </w:r>
    </w:p>
    <w:p w:rsidR="00A51531" w:rsidRDefault="00A51531" w:rsidP="00D97483">
      <w:pPr>
        <w:widowControl w:val="0"/>
        <w:autoSpaceDE w:val="0"/>
        <w:autoSpaceDN w:val="0"/>
        <w:adjustRightInd w:val="0"/>
        <w:spacing w:after="0" w:line="360" w:lineRule="auto"/>
        <w:jc w:val="both"/>
        <w:rPr>
          <w:rFonts w:ascii="Times New Roman" w:eastAsia="Times New Roman" w:hAnsi="Times New Roman" w:cs="Times New Roman"/>
          <w:b/>
          <w:sz w:val="24"/>
          <w:szCs w:val="24"/>
        </w:rPr>
      </w:pPr>
    </w:p>
    <w:p w:rsidR="00563778" w:rsidRPr="00D97483" w:rsidRDefault="00563778" w:rsidP="00D97483">
      <w:pPr>
        <w:widowControl w:val="0"/>
        <w:autoSpaceDE w:val="0"/>
        <w:autoSpaceDN w:val="0"/>
        <w:adjustRightInd w:val="0"/>
        <w:spacing w:after="0" w:line="360" w:lineRule="auto"/>
        <w:jc w:val="both"/>
        <w:rPr>
          <w:rFonts w:ascii="Times New Roman" w:eastAsia="Times New Roman" w:hAnsi="Times New Roman" w:cs="Times New Roman"/>
          <w:b/>
          <w:sz w:val="24"/>
          <w:szCs w:val="24"/>
        </w:rPr>
      </w:pPr>
    </w:p>
    <w:p w:rsidR="001D4CD3" w:rsidRPr="001D4CD3" w:rsidRDefault="0064116F" w:rsidP="001D4CD3">
      <w:pPr>
        <w:widowControl w:val="0"/>
        <w:autoSpaceDE w:val="0"/>
        <w:autoSpaceDN w:val="0"/>
        <w:adjustRightInd w:val="0"/>
        <w:spacing w:after="0" w:line="360" w:lineRule="auto"/>
        <w:rPr>
          <w:rFonts w:ascii="Times New Roman" w:eastAsia="Times New Roman" w:hAnsi="Times New Roman" w:cs="Times New Roman"/>
          <w:b/>
          <w:i/>
          <w:sz w:val="28"/>
          <w:szCs w:val="28"/>
        </w:rPr>
      </w:pPr>
      <w:r w:rsidRPr="00784268">
        <w:rPr>
          <w:rFonts w:ascii="Times New Roman" w:eastAsia="Times New Roman" w:hAnsi="Times New Roman" w:cs="Times New Roman"/>
          <w:b/>
          <w:i/>
          <w:sz w:val="28"/>
          <w:szCs w:val="28"/>
        </w:rPr>
        <w:t>Monografie</w:t>
      </w:r>
    </w:p>
    <w:p w:rsidR="001D4CD3" w:rsidRPr="006F556C" w:rsidRDefault="001D4CD3" w:rsidP="006F556C">
      <w:pPr>
        <w:pStyle w:val="Odstavecseseznamem"/>
        <w:widowControl w:val="0"/>
        <w:numPr>
          <w:ilvl w:val="0"/>
          <w:numId w:val="2"/>
        </w:numPr>
        <w:autoSpaceDE w:val="0"/>
        <w:autoSpaceDN w:val="0"/>
        <w:adjustRightInd w:val="0"/>
        <w:spacing w:after="0" w:line="360" w:lineRule="auto"/>
        <w:jc w:val="both"/>
        <w:rPr>
          <w:sz w:val="24"/>
          <w:szCs w:val="24"/>
        </w:rPr>
      </w:pPr>
      <w:r w:rsidRPr="006F556C">
        <w:rPr>
          <w:sz w:val="24"/>
          <w:szCs w:val="24"/>
        </w:rPr>
        <w:t xml:space="preserve">KALVODOVÁ, Věra. </w:t>
      </w:r>
      <w:r w:rsidRPr="006F556C">
        <w:rPr>
          <w:i/>
          <w:sz w:val="24"/>
          <w:szCs w:val="24"/>
        </w:rPr>
        <w:t xml:space="preserve">Postavení trestu odnětí svobody v systému trestněprávních sankcí. </w:t>
      </w:r>
      <w:r w:rsidRPr="006F556C">
        <w:rPr>
          <w:sz w:val="24"/>
          <w:szCs w:val="24"/>
        </w:rPr>
        <w:t>1. vydání. Brno: Ma</w:t>
      </w:r>
      <w:r>
        <w:rPr>
          <w:sz w:val="24"/>
          <w:szCs w:val="24"/>
        </w:rPr>
        <w:t>sarykova univerzita, 2002. 272 s</w:t>
      </w:r>
      <w:r w:rsidRPr="006F556C">
        <w:rPr>
          <w:sz w:val="24"/>
          <w:szCs w:val="24"/>
        </w:rPr>
        <w:t>.</w:t>
      </w:r>
    </w:p>
    <w:p w:rsidR="001D4CD3" w:rsidRPr="006F556C" w:rsidRDefault="001D4CD3" w:rsidP="006F556C">
      <w:pPr>
        <w:pStyle w:val="Odstavecseseznamem"/>
        <w:widowControl w:val="0"/>
        <w:numPr>
          <w:ilvl w:val="0"/>
          <w:numId w:val="2"/>
        </w:numPr>
        <w:autoSpaceDE w:val="0"/>
        <w:autoSpaceDN w:val="0"/>
        <w:adjustRightInd w:val="0"/>
        <w:spacing w:after="0" w:line="360" w:lineRule="auto"/>
        <w:jc w:val="both"/>
        <w:rPr>
          <w:sz w:val="24"/>
          <w:szCs w:val="24"/>
        </w:rPr>
      </w:pPr>
      <w:r w:rsidRPr="006F556C">
        <w:rPr>
          <w:sz w:val="24"/>
          <w:szCs w:val="24"/>
        </w:rPr>
        <w:t xml:space="preserve">KALVODOVÁ, Věra. </w:t>
      </w:r>
      <w:r w:rsidRPr="006F556C">
        <w:rPr>
          <w:i/>
          <w:sz w:val="24"/>
          <w:szCs w:val="24"/>
        </w:rPr>
        <w:t>Trest odnětí svobody na doživotí.</w:t>
      </w:r>
      <w:r w:rsidRPr="006F556C">
        <w:rPr>
          <w:sz w:val="24"/>
          <w:szCs w:val="24"/>
        </w:rPr>
        <w:t xml:space="preserve"> 1. vydání. Brno: Ma</w:t>
      </w:r>
      <w:r>
        <w:rPr>
          <w:sz w:val="24"/>
          <w:szCs w:val="24"/>
        </w:rPr>
        <w:t>sarykova univerzita, 1995. 92 s</w:t>
      </w:r>
      <w:r w:rsidRPr="006F556C">
        <w:rPr>
          <w:sz w:val="24"/>
          <w:szCs w:val="24"/>
        </w:rPr>
        <w:t>.</w:t>
      </w:r>
    </w:p>
    <w:p w:rsidR="001D4CD3" w:rsidRPr="006F556C" w:rsidRDefault="001D4CD3" w:rsidP="006F556C">
      <w:pPr>
        <w:pStyle w:val="Textpoznpodarou"/>
        <w:numPr>
          <w:ilvl w:val="0"/>
          <w:numId w:val="2"/>
        </w:numPr>
        <w:spacing w:line="360" w:lineRule="auto"/>
        <w:jc w:val="both"/>
        <w:rPr>
          <w:sz w:val="24"/>
          <w:szCs w:val="24"/>
        </w:rPr>
      </w:pPr>
      <w:r w:rsidRPr="006F556C">
        <w:rPr>
          <w:sz w:val="24"/>
          <w:szCs w:val="24"/>
        </w:rPr>
        <w:t xml:space="preserve">KARABEC, Zdeněk a kol. </w:t>
      </w:r>
      <w:r w:rsidRPr="006F556C">
        <w:rPr>
          <w:i/>
          <w:sz w:val="24"/>
          <w:szCs w:val="24"/>
        </w:rPr>
        <w:t>Dlouhodobé tresty odnětí svobody.</w:t>
      </w:r>
      <w:r w:rsidRPr="006F556C">
        <w:rPr>
          <w:sz w:val="24"/>
          <w:szCs w:val="24"/>
        </w:rPr>
        <w:t xml:space="preserve"> 1. vydání. Praha: Institut pro kriminologii a soc</w:t>
      </w:r>
      <w:r>
        <w:rPr>
          <w:sz w:val="24"/>
          <w:szCs w:val="24"/>
        </w:rPr>
        <w:t>iální prevenci, 2004. 171 s</w:t>
      </w:r>
      <w:r w:rsidRPr="006F556C">
        <w:rPr>
          <w:sz w:val="24"/>
          <w:szCs w:val="24"/>
        </w:rPr>
        <w:t>.</w:t>
      </w:r>
    </w:p>
    <w:p w:rsidR="001D4CD3" w:rsidRPr="006F556C" w:rsidRDefault="001D4CD3" w:rsidP="006F556C">
      <w:pPr>
        <w:pStyle w:val="Odstavecseseznamem"/>
        <w:widowControl w:val="0"/>
        <w:numPr>
          <w:ilvl w:val="0"/>
          <w:numId w:val="2"/>
        </w:numPr>
        <w:autoSpaceDE w:val="0"/>
        <w:autoSpaceDN w:val="0"/>
        <w:adjustRightInd w:val="0"/>
        <w:spacing w:after="0" w:line="360" w:lineRule="auto"/>
        <w:jc w:val="both"/>
        <w:rPr>
          <w:sz w:val="24"/>
          <w:szCs w:val="24"/>
        </w:rPr>
      </w:pPr>
      <w:r w:rsidRPr="006F556C">
        <w:rPr>
          <w:sz w:val="24"/>
          <w:szCs w:val="24"/>
        </w:rPr>
        <w:t xml:space="preserve">KARABEC, Zdeněk a kol. </w:t>
      </w:r>
      <w:r w:rsidRPr="006F556C">
        <w:rPr>
          <w:i/>
          <w:sz w:val="24"/>
          <w:szCs w:val="24"/>
        </w:rPr>
        <w:t>Trestní politika a její realizace v oblasti trestní justice.</w:t>
      </w:r>
      <w:r w:rsidRPr="006F556C">
        <w:rPr>
          <w:sz w:val="24"/>
          <w:szCs w:val="24"/>
        </w:rPr>
        <w:t xml:space="preserve"> 1. vydání. Praha: Institut pro kriminologii a sociá</w:t>
      </w:r>
      <w:r>
        <w:rPr>
          <w:sz w:val="24"/>
          <w:szCs w:val="24"/>
        </w:rPr>
        <w:t>lní prevenci, 2008. 320 s</w:t>
      </w:r>
      <w:r w:rsidRPr="006F556C">
        <w:rPr>
          <w:sz w:val="24"/>
          <w:szCs w:val="24"/>
        </w:rPr>
        <w:t>.</w:t>
      </w:r>
    </w:p>
    <w:p w:rsidR="001D4CD3" w:rsidRPr="006F556C" w:rsidRDefault="001D4CD3" w:rsidP="006F556C">
      <w:pPr>
        <w:pStyle w:val="Odstavecseseznamem"/>
        <w:widowControl w:val="0"/>
        <w:numPr>
          <w:ilvl w:val="0"/>
          <w:numId w:val="2"/>
        </w:numPr>
        <w:autoSpaceDE w:val="0"/>
        <w:autoSpaceDN w:val="0"/>
        <w:adjustRightInd w:val="0"/>
        <w:spacing w:after="0" w:line="360" w:lineRule="auto"/>
        <w:jc w:val="both"/>
        <w:rPr>
          <w:rFonts w:ascii="Times New Roman" w:eastAsia="Times New Roman" w:hAnsi="Times New Roman" w:cs="Times New Roman"/>
          <w:sz w:val="24"/>
          <w:szCs w:val="24"/>
        </w:rPr>
      </w:pPr>
      <w:r w:rsidRPr="006F556C">
        <w:rPr>
          <w:sz w:val="24"/>
          <w:szCs w:val="24"/>
        </w:rPr>
        <w:t xml:space="preserve">MAREŠOVÁ, Alena a kol. </w:t>
      </w:r>
      <w:r w:rsidRPr="006F556C">
        <w:rPr>
          <w:i/>
          <w:sz w:val="24"/>
          <w:szCs w:val="24"/>
        </w:rPr>
        <w:t>Kriminální recidiva a recidivisté (charakteristika, projevy, možnosti trestní justice).</w:t>
      </w:r>
      <w:r w:rsidRPr="006F556C">
        <w:rPr>
          <w:sz w:val="24"/>
          <w:szCs w:val="24"/>
        </w:rPr>
        <w:t xml:space="preserve"> 1. vydání. Praha: Institut pro kriminologii a soc</w:t>
      </w:r>
      <w:r>
        <w:rPr>
          <w:sz w:val="24"/>
          <w:szCs w:val="24"/>
        </w:rPr>
        <w:t>iální prevenci, 2011. 303 s</w:t>
      </w:r>
      <w:r w:rsidRPr="006F556C">
        <w:rPr>
          <w:sz w:val="24"/>
          <w:szCs w:val="24"/>
        </w:rPr>
        <w:t>.</w:t>
      </w:r>
    </w:p>
    <w:p w:rsidR="001D4CD3" w:rsidRPr="006F556C" w:rsidRDefault="001D4CD3" w:rsidP="006F556C">
      <w:pPr>
        <w:pStyle w:val="Odstavecseseznamem"/>
        <w:widowControl w:val="0"/>
        <w:numPr>
          <w:ilvl w:val="0"/>
          <w:numId w:val="2"/>
        </w:numPr>
        <w:autoSpaceDE w:val="0"/>
        <w:autoSpaceDN w:val="0"/>
        <w:adjustRightInd w:val="0"/>
        <w:spacing w:after="0" w:line="360" w:lineRule="auto"/>
        <w:jc w:val="both"/>
        <w:rPr>
          <w:sz w:val="24"/>
          <w:szCs w:val="24"/>
        </w:rPr>
      </w:pPr>
      <w:r w:rsidRPr="006F556C">
        <w:rPr>
          <w:sz w:val="24"/>
          <w:szCs w:val="24"/>
        </w:rPr>
        <w:t xml:space="preserve">NEČADA, Václav. </w:t>
      </w:r>
      <w:r w:rsidRPr="006F556C">
        <w:rPr>
          <w:i/>
          <w:sz w:val="24"/>
          <w:szCs w:val="24"/>
        </w:rPr>
        <w:t>Přehled novel trestních kodexů v období od listopadu 1989 do konce roku 1999</w:t>
      </w:r>
      <w:r w:rsidRPr="006F556C">
        <w:rPr>
          <w:sz w:val="24"/>
          <w:szCs w:val="24"/>
        </w:rPr>
        <w:t>. 1. vydání. Praha: Institut pro kriminologii a soc</w:t>
      </w:r>
      <w:r>
        <w:rPr>
          <w:sz w:val="24"/>
          <w:szCs w:val="24"/>
        </w:rPr>
        <w:t xml:space="preserve">iální prevenci, 2000. </w:t>
      </w:r>
      <w:r>
        <w:rPr>
          <w:sz w:val="24"/>
          <w:szCs w:val="24"/>
        </w:rPr>
        <w:lastRenderedPageBreak/>
        <w:t>149 s</w:t>
      </w:r>
      <w:r w:rsidRPr="006F556C">
        <w:rPr>
          <w:sz w:val="24"/>
          <w:szCs w:val="24"/>
        </w:rPr>
        <w:t>.</w:t>
      </w:r>
    </w:p>
    <w:p w:rsidR="001D4CD3" w:rsidRPr="006F556C" w:rsidRDefault="001D4CD3" w:rsidP="006F556C">
      <w:pPr>
        <w:pStyle w:val="Odstavecseseznamem"/>
        <w:widowControl w:val="0"/>
        <w:numPr>
          <w:ilvl w:val="0"/>
          <w:numId w:val="2"/>
        </w:numPr>
        <w:autoSpaceDE w:val="0"/>
        <w:autoSpaceDN w:val="0"/>
        <w:adjustRightInd w:val="0"/>
        <w:spacing w:after="0" w:line="360" w:lineRule="auto"/>
        <w:jc w:val="both"/>
        <w:rPr>
          <w:rFonts w:ascii="Times New Roman" w:eastAsia="Times New Roman" w:hAnsi="Times New Roman" w:cs="Times New Roman"/>
          <w:sz w:val="24"/>
          <w:szCs w:val="24"/>
        </w:rPr>
      </w:pPr>
      <w:r w:rsidRPr="006F556C">
        <w:rPr>
          <w:rFonts w:ascii="Times New Roman" w:hAnsi="Times New Roman" w:cs="Times New Roman"/>
          <w:sz w:val="24"/>
          <w:szCs w:val="24"/>
        </w:rPr>
        <w:t xml:space="preserve">NOVOTNÝ, Oto. </w:t>
      </w:r>
      <w:r w:rsidRPr="006F556C">
        <w:rPr>
          <w:rFonts w:ascii="Times New Roman" w:hAnsi="Times New Roman" w:cs="Times New Roman"/>
          <w:i/>
          <w:sz w:val="24"/>
          <w:szCs w:val="24"/>
        </w:rPr>
        <w:t xml:space="preserve">O trestu a vězeňství. </w:t>
      </w:r>
      <w:r w:rsidRPr="006F556C">
        <w:rPr>
          <w:rFonts w:ascii="Times New Roman" w:hAnsi="Times New Roman" w:cs="Times New Roman"/>
          <w:sz w:val="24"/>
          <w:szCs w:val="24"/>
        </w:rPr>
        <w:t>1</w:t>
      </w:r>
      <w:r>
        <w:rPr>
          <w:rFonts w:ascii="Times New Roman" w:hAnsi="Times New Roman" w:cs="Times New Roman"/>
          <w:sz w:val="24"/>
          <w:szCs w:val="24"/>
        </w:rPr>
        <w:t>. vydání. Praha: Academia, 1967. 252 s</w:t>
      </w:r>
      <w:r w:rsidRPr="006F556C">
        <w:rPr>
          <w:rFonts w:ascii="Times New Roman" w:hAnsi="Times New Roman" w:cs="Times New Roman"/>
          <w:sz w:val="24"/>
          <w:szCs w:val="24"/>
        </w:rPr>
        <w:t>.</w:t>
      </w:r>
    </w:p>
    <w:p w:rsidR="001D4CD3" w:rsidRPr="006F556C" w:rsidRDefault="001D4CD3" w:rsidP="006F556C">
      <w:pPr>
        <w:pStyle w:val="Odstavecseseznamem"/>
        <w:widowControl w:val="0"/>
        <w:numPr>
          <w:ilvl w:val="0"/>
          <w:numId w:val="2"/>
        </w:numPr>
        <w:autoSpaceDE w:val="0"/>
        <w:autoSpaceDN w:val="0"/>
        <w:adjustRightInd w:val="0"/>
        <w:spacing w:after="0" w:line="360" w:lineRule="auto"/>
        <w:jc w:val="both"/>
        <w:rPr>
          <w:sz w:val="24"/>
          <w:szCs w:val="24"/>
        </w:rPr>
      </w:pPr>
      <w:r w:rsidRPr="006F556C">
        <w:rPr>
          <w:sz w:val="24"/>
          <w:szCs w:val="24"/>
        </w:rPr>
        <w:t xml:space="preserve">ROZUM, Jan a kol. </w:t>
      </w:r>
      <w:r w:rsidRPr="006F556C">
        <w:rPr>
          <w:i/>
          <w:sz w:val="24"/>
          <w:szCs w:val="24"/>
        </w:rPr>
        <w:t>Vybrané problémy sankční politiky (Ukládání nepodmíněného trestu odnětí svobody a jeho alternativ, Institut zabezpečovací detence).</w:t>
      </w:r>
      <w:r w:rsidRPr="006F556C">
        <w:rPr>
          <w:sz w:val="24"/>
          <w:szCs w:val="24"/>
        </w:rPr>
        <w:t xml:space="preserve"> 1. vydání. Praha: Institut pro kriminologii a soc</w:t>
      </w:r>
      <w:r>
        <w:rPr>
          <w:sz w:val="24"/>
          <w:szCs w:val="24"/>
        </w:rPr>
        <w:t>iální prevenci, 2005. 199 s</w:t>
      </w:r>
      <w:r w:rsidRPr="006F556C">
        <w:rPr>
          <w:sz w:val="24"/>
          <w:szCs w:val="24"/>
        </w:rPr>
        <w:t>.</w:t>
      </w:r>
    </w:p>
    <w:p w:rsidR="001D4CD3" w:rsidRPr="006F556C" w:rsidRDefault="001D4CD3" w:rsidP="006F556C">
      <w:pPr>
        <w:pStyle w:val="Odstavecseseznamem"/>
        <w:widowControl w:val="0"/>
        <w:numPr>
          <w:ilvl w:val="0"/>
          <w:numId w:val="2"/>
        </w:numPr>
        <w:autoSpaceDE w:val="0"/>
        <w:autoSpaceDN w:val="0"/>
        <w:adjustRightInd w:val="0"/>
        <w:spacing w:after="0" w:line="360" w:lineRule="auto"/>
        <w:jc w:val="both"/>
        <w:rPr>
          <w:rFonts w:ascii="Times New Roman" w:eastAsia="Times New Roman" w:hAnsi="Times New Roman" w:cs="Times New Roman"/>
          <w:sz w:val="24"/>
          <w:szCs w:val="24"/>
        </w:rPr>
      </w:pPr>
      <w:r w:rsidRPr="006F556C">
        <w:rPr>
          <w:rFonts w:ascii="Times New Roman" w:hAnsi="Times New Roman" w:cs="Times New Roman"/>
          <w:sz w:val="24"/>
          <w:szCs w:val="24"/>
        </w:rPr>
        <w:t xml:space="preserve">ROZUM, Jan, KOTULAN, Petr, JARKOVSKÁ, Lucie. </w:t>
      </w:r>
      <w:r w:rsidRPr="006F556C">
        <w:rPr>
          <w:rFonts w:ascii="Times New Roman" w:hAnsi="Times New Roman" w:cs="Times New Roman"/>
          <w:i/>
          <w:sz w:val="24"/>
          <w:szCs w:val="24"/>
        </w:rPr>
        <w:t>Institut dohledu u podmíněného propuštění (Závěrečná zpráva z výzkumu).</w:t>
      </w:r>
      <w:r w:rsidRPr="006F556C">
        <w:rPr>
          <w:rFonts w:ascii="Times New Roman" w:hAnsi="Times New Roman" w:cs="Times New Roman"/>
          <w:sz w:val="24"/>
          <w:szCs w:val="24"/>
        </w:rPr>
        <w:t xml:space="preserve"> 1. vydání. Praha: Institut pro krimino</w:t>
      </w:r>
      <w:r>
        <w:rPr>
          <w:rFonts w:ascii="Times New Roman" w:hAnsi="Times New Roman" w:cs="Times New Roman"/>
          <w:sz w:val="24"/>
          <w:szCs w:val="24"/>
        </w:rPr>
        <w:t>logii a sociální prevenci, 2004. 261 s</w:t>
      </w:r>
      <w:r w:rsidRPr="006F556C">
        <w:rPr>
          <w:rFonts w:ascii="Times New Roman" w:hAnsi="Times New Roman" w:cs="Times New Roman"/>
          <w:sz w:val="24"/>
          <w:szCs w:val="24"/>
        </w:rPr>
        <w:t>.</w:t>
      </w:r>
    </w:p>
    <w:p w:rsidR="001D4CD3" w:rsidRPr="006F556C" w:rsidRDefault="001D4CD3" w:rsidP="006F556C">
      <w:pPr>
        <w:pStyle w:val="Odstavecseseznamem"/>
        <w:widowControl w:val="0"/>
        <w:numPr>
          <w:ilvl w:val="0"/>
          <w:numId w:val="2"/>
        </w:numPr>
        <w:autoSpaceDE w:val="0"/>
        <w:autoSpaceDN w:val="0"/>
        <w:adjustRightInd w:val="0"/>
        <w:spacing w:after="0" w:line="360" w:lineRule="auto"/>
        <w:jc w:val="both"/>
        <w:rPr>
          <w:sz w:val="24"/>
          <w:szCs w:val="24"/>
        </w:rPr>
      </w:pPr>
      <w:r w:rsidRPr="006F556C">
        <w:rPr>
          <w:sz w:val="24"/>
          <w:szCs w:val="24"/>
        </w:rPr>
        <w:t xml:space="preserve">ROZUM, Jan, KOTULAN, Petr, TOMÁŠEK, Jan. </w:t>
      </w:r>
      <w:r w:rsidRPr="006F556C">
        <w:rPr>
          <w:i/>
          <w:sz w:val="24"/>
          <w:szCs w:val="24"/>
        </w:rPr>
        <w:t>Účinnost dohledu u osob podmíněně propuštěných.</w:t>
      </w:r>
      <w:r w:rsidRPr="006F556C">
        <w:rPr>
          <w:sz w:val="24"/>
          <w:szCs w:val="24"/>
        </w:rPr>
        <w:t xml:space="preserve"> 1. vydání. Praha: Institut pro kriminologii a</w:t>
      </w:r>
      <w:r>
        <w:rPr>
          <w:sz w:val="24"/>
          <w:szCs w:val="24"/>
        </w:rPr>
        <w:t xml:space="preserve"> sociální prevenci, 2008. 170 s.</w:t>
      </w:r>
    </w:p>
    <w:p w:rsidR="001D4CD3" w:rsidRPr="006F556C" w:rsidRDefault="001D4CD3" w:rsidP="006F556C">
      <w:pPr>
        <w:pStyle w:val="Odstavecseseznamem"/>
        <w:widowControl w:val="0"/>
        <w:numPr>
          <w:ilvl w:val="0"/>
          <w:numId w:val="2"/>
        </w:numPr>
        <w:autoSpaceDE w:val="0"/>
        <w:autoSpaceDN w:val="0"/>
        <w:adjustRightInd w:val="0"/>
        <w:spacing w:after="0" w:line="360" w:lineRule="auto"/>
        <w:jc w:val="both"/>
        <w:rPr>
          <w:sz w:val="24"/>
          <w:szCs w:val="24"/>
        </w:rPr>
      </w:pPr>
      <w:r w:rsidRPr="006F556C">
        <w:rPr>
          <w:sz w:val="24"/>
          <w:szCs w:val="24"/>
        </w:rPr>
        <w:t xml:space="preserve">ŠČERBA, Filip. </w:t>
      </w:r>
      <w:r w:rsidRPr="006F556C">
        <w:rPr>
          <w:i/>
          <w:sz w:val="24"/>
          <w:szCs w:val="24"/>
        </w:rPr>
        <w:t xml:space="preserve">Alternativní tresty a opatření v nové právní úpravě. </w:t>
      </w:r>
      <w:r w:rsidRPr="006F556C">
        <w:rPr>
          <w:sz w:val="24"/>
          <w:szCs w:val="24"/>
        </w:rPr>
        <w:t xml:space="preserve">1. vydání. </w:t>
      </w:r>
      <w:r>
        <w:rPr>
          <w:sz w:val="24"/>
          <w:szCs w:val="24"/>
        </w:rPr>
        <w:t xml:space="preserve">Praha: </w:t>
      </w:r>
      <w:proofErr w:type="spellStart"/>
      <w:r>
        <w:rPr>
          <w:sz w:val="24"/>
          <w:szCs w:val="24"/>
        </w:rPr>
        <w:t>Leges</w:t>
      </w:r>
      <w:proofErr w:type="spellEnd"/>
      <w:r>
        <w:rPr>
          <w:sz w:val="24"/>
          <w:szCs w:val="24"/>
        </w:rPr>
        <w:t>, 2011. 416 s</w:t>
      </w:r>
      <w:r w:rsidRPr="006F556C">
        <w:rPr>
          <w:sz w:val="24"/>
          <w:szCs w:val="24"/>
        </w:rPr>
        <w:t>.</w:t>
      </w:r>
    </w:p>
    <w:p w:rsidR="001D4CD3" w:rsidRPr="006F556C" w:rsidRDefault="001D4CD3" w:rsidP="006F556C">
      <w:pPr>
        <w:pStyle w:val="Odstavecseseznamem"/>
        <w:widowControl w:val="0"/>
        <w:numPr>
          <w:ilvl w:val="0"/>
          <w:numId w:val="2"/>
        </w:numPr>
        <w:autoSpaceDE w:val="0"/>
        <w:autoSpaceDN w:val="0"/>
        <w:adjustRightInd w:val="0"/>
        <w:spacing w:after="0" w:line="360" w:lineRule="auto"/>
        <w:jc w:val="both"/>
        <w:rPr>
          <w:sz w:val="24"/>
          <w:szCs w:val="24"/>
        </w:rPr>
      </w:pPr>
      <w:r w:rsidRPr="006F556C">
        <w:rPr>
          <w:sz w:val="24"/>
          <w:szCs w:val="24"/>
        </w:rPr>
        <w:t xml:space="preserve">VAN ZYL SMIT, </w:t>
      </w:r>
      <w:proofErr w:type="spellStart"/>
      <w:r w:rsidRPr="006F556C">
        <w:rPr>
          <w:sz w:val="24"/>
          <w:szCs w:val="24"/>
        </w:rPr>
        <w:t>Dirk</w:t>
      </w:r>
      <w:proofErr w:type="spellEnd"/>
      <w:r w:rsidRPr="006F556C">
        <w:rPr>
          <w:sz w:val="24"/>
          <w:szCs w:val="24"/>
        </w:rPr>
        <w:t xml:space="preserve">. </w:t>
      </w:r>
      <w:r w:rsidRPr="006F556C">
        <w:rPr>
          <w:i/>
          <w:sz w:val="24"/>
          <w:szCs w:val="24"/>
        </w:rPr>
        <w:t>Příručka základních principů a slibné praxe v oblasti alternativních opatření k uvěznění</w:t>
      </w:r>
      <w:r w:rsidRPr="006F556C">
        <w:rPr>
          <w:sz w:val="24"/>
          <w:szCs w:val="24"/>
        </w:rPr>
        <w:t xml:space="preserve">. 1. vydání. Praha: Institut pro kriminologii </w:t>
      </w:r>
      <w:r>
        <w:rPr>
          <w:sz w:val="24"/>
          <w:szCs w:val="24"/>
        </w:rPr>
        <w:t>a sociální prevenci, 2010. 71 s</w:t>
      </w:r>
      <w:r w:rsidRPr="006F556C">
        <w:rPr>
          <w:sz w:val="24"/>
          <w:szCs w:val="24"/>
        </w:rPr>
        <w:t>.</w:t>
      </w:r>
    </w:p>
    <w:p w:rsidR="001D4CD3" w:rsidRPr="006F556C" w:rsidRDefault="001D4CD3" w:rsidP="006F556C">
      <w:pPr>
        <w:pStyle w:val="Odstavecseseznamem"/>
        <w:widowControl w:val="0"/>
        <w:numPr>
          <w:ilvl w:val="0"/>
          <w:numId w:val="2"/>
        </w:numPr>
        <w:autoSpaceDE w:val="0"/>
        <w:autoSpaceDN w:val="0"/>
        <w:adjustRightInd w:val="0"/>
        <w:spacing w:after="0" w:line="360" w:lineRule="auto"/>
        <w:jc w:val="both"/>
        <w:rPr>
          <w:rFonts w:ascii="Times New Roman" w:eastAsia="Times New Roman" w:hAnsi="Times New Roman" w:cs="Times New Roman"/>
          <w:sz w:val="24"/>
          <w:szCs w:val="24"/>
        </w:rPr>
      </w:pPr>
      <w:r w:rsidRPr="006F556C">
        <w:rPr>
          <w:sz w:val="24"/>
          <w:szCs w:val="24"/>
        </w:rPr>
        <w:t xml:space="preserve">VANTUCH, Pavel. </w:t>
      </w:r>
      <w:r w:rsidRPr="006F556C">
        <w:rPr>
          <w:i/>
          <w:sz w:val="24"/>
          <w:szCs w:val="24"/>
        </w:rPr>
        <w:t xml:space="preserve">Aktuální otázky </w:t>
      </w:r>
      <w:proofErr w:type="spellStart"/>
      <w:r w:rsidRPr="006F556C">
        <w:rPr>
          <w:i/>
          <w:sz w:val="24"/>
          <w:szCs w:val="24"/>
        </w:rPr>
        <w:t>postpenitenciární</w:t>
      </w:r>
      <w:proofErr w:type="spellEnd"/>
      <w:r w:rsidRPr="006F556C">
        <w:rPr>
          <w:i/>
          <w:sz w:val="24"/>
          <w:szCs w:val="24"/>
        </w:rPr>
        <w:t xml:space="preserve"> péče. </w:t>
      </w:r>
      <w:r w:rsidRPr="006F556C">
        <w:rPr>
          <w:sz w:val="24"/>
          <w:szCs w:val="24"/>
        </w:rPr>
        <w:t>1. vydání. Brno: Universita J. E. P</w:t>
      </w:r>
      <w:r>
        <w:rPr>
          <w:sz w:val="24"/>
          <w:szCs w:val="24"/>
        </w:rPr>
        <w:t>urkyně v Brně, 1982. 175 s</w:t>
      </w:r>
      <w:r w:rsidRPr="006F556C">
        <w:rPr>
          <w:sz w:val="24"/>
          <w:szCs w:val="24"/>
        </w:rPr>
        <w:t>.</w:t>
      </w:r>
    </w:p>
    <w:p w:rsidR="001D4CD3" w:rsidRPr="006F556C" w:rsidRDefault="001D4CD3" w:rsidP="006F556C">
      <w:pPr>
        <w:pStyle w:val="Odstavecseseznamem"/>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sidRPr="006F556C">
        <w:rPr>
          <w:rFonts w:ascii="Times New Roman" w:hAnsi="Times New Roman" w:cs="Times New Roman"/>
          <w:color w:val="000000"/>
          <w:sz w:val="24"/>
          <w:szCs w:val="24"/>
        </w:rPr>
        <w:t xml:space="preserve">ZEMAN, Petr a kol. </w:t>
      </w:r>
      <w:r w:rsidRPr="006F556C">
        <w:rPr>
          <w:rFonts w:ascii="Times New Roman" w:hAnsi="Times New Roman" w:cs="Times New Roman"/>
          <w:i/>
          <w:color w:val="000000"/>
          <w:sz w:val="24"/>
          <w:szCs w:val="24"/>
        </w:rPr>
        <w:t>Veřejnost a trestní politika</w:t>
      </w:r>
      <w:r w:rsidRPr="006F556C">
        <w:rPr>
          <w:rFonts w:ascii="Times New Roman" w:hAnsi="Times New Roman" w:cs="Times New Roman"/>
          <w:color w:val="000000"/>
          <w:sz w:val="24"/>
          <w:szCs w:val="24"/>
        </w:rPr>
        <w:t xml:space="preserve">. 1. vydání. Praha: </w:t>
      </w:r>
      <w:r w:rsidRPr="006F556C">
        <w:rPr>
          <w:rFonts w:ascii="Times New Roman" w:hAnsi="Times New Roman" w:cs="Times New Roman"/>
          <w:sz w:val="24"/>
          <w:szCs w:val="24"/>
        </w:rPr>
        <w:t>Institut pro kriminologi</w:t>
      </w:r>
      <w:r>
        <w:rPr>
          <w:rFonts w:ascii="Times New Roman" w:hAnsi="Times New Roman" w:cs="Times New Roman"/>
          <w:sz w:val="24"/>
          <w:szCs w:val="24"/>
        </w:rPr>
        <w:t>i a sociální prevenci, 2011. 150 s</w:t>
      </w:r>
      <w:r w:rsidRPr="006F556C">
        <w:rPr>
          <w:rFonts w:ascii="Times New Roman" w:hAnsi="Times New Roman" w:cs="Times New Roman"/>
          <w:sz w:val="24"/>
          <w:szCs w:val="24"/>
        </w:rPr>
        <w:t>.</w:t>
      </w:r>
    </w:p>
    <w:p w:rsidR="001465D8" w:rsidRPr="006F556C" w:rsidRDefault="001465D8" w:rsidP="006F556C">
      <w:pPr>
        <w:widowControl w:val="0"/>
        <w:autoSpaceDE w:val="0"/>
        <w:autoSpaceDN w:val="0"/>
        <w:adjustRightInd w:val="0"/>
        <w:spacing w:after="0" w:line="360" w:lineRule="auto"/>
        <w:jc w:val="both"/>
        <w:rPr>
          <w:rFonts w:ascii="Times New Roman" w:hAnsi="Times New Roman" w:cs="Times New Roman"/>
          <w:i/>
          <w:sz w:val="24"/>
          <w:szCs w:val="24"/>
        </w:rPr>
      </w:pPr>
    </w:p>
    <w:p w:rsidR="001465D8" w:rsidRPr="006F556C" w:rsidRDefault="001465D8" w:rsidP="006F556C">
      <w:pPr>
        <w:widowControl w:val="0"/>
        <w:autoSpaceDE w:val="0"/>
        <w:autoSpaceDN w:val="0"/>
        <w:adjustRightInd w:val="0"/>
        <w:spacing w:after="0" w:line="360" w:lineRule="auto"/>
        <w:jc w:val="both"/>
        <w:rPr>
          <w:rFonts w:ascii="Times New Roman" w:hAnsi="Times New Roman" w:cs="Times New Roman"/>
          <w:i/>
          <w:sz w:val="24"/>
          <w:szCs w:val="24"/>
        </w:rPr>
      </w:pPr>
    </w:p>
    <w:p w:rsidR="00DB0E38" w:rsidRPr="00DB0E38" w:rsidRDefault="00784268" w:rsidP="00DB0E38">
      <w:pPr>
        <w:widowControl w:val="0"/>
        <w:autoSpaceDE w:val="0"/>
        <w:autoSpaceDN w:val="0"/>
        <w:adjustRightInd w:val="0"/>
        <w:spacing w:after="0" w:line="360" w:lineRule="auto"/>
        <w:rPr>
          <w:rFonts w:ascii="Times New Roman" w:hAnsi="Times New Roman" w:cs="Times New Roman"/>
          <w:b/>
          <w:i/>
          <w:sz w:val="28"/>
          <w:szCs w:val="28"/>
        </w:rPr>
      </w:pPr>
      <w:r>
        <w:rPr>
          <w:rFonts w:ascii="Times New Roman" w:hAnsi="Times New Roman" w:cs="Times New Roman"/>
          <w:b/>
          <w:i/>
          <w:sz w:val="28"/>
          <w:szCs w:val="28"/>
        </w:rPr>
        <w:t>Odborné časopisy</w:t>
      </w:r>
    </w:p>
    <w:p w:rsidR="00DB0E38" w:rsidRPr="001E0463" w:rsidRDefault="00DB0E38" w:rsidP="001E0463">
      <w:pPr>
        <w:pStyle w:val="Odstavecseseznamem"/>
        <w:widowControl w:val="0"/>
        <w:numPr>
          <w:ilvl w:val="0"/>
          <w:numId w:val="3"/>
        </w:numPr>
        <w:autoSpaceDE w:val="0"/>
        <w:autoSpaceDN w:val="0"/>
        <w:adjustRightInd w:val="0"/>
        <w:spacing w:after="0" w:line="360" w:lineRule="auto"/>
        <w:jc w:val="both"/>
        <w:rPr>
          <w:sz w:val="24"/>
          <w:szCs w:val="24"/>
        </w:rPr>
      </w:pPr>
      <w:r w:rsidRPr="001E0463">
        <w:rPr>
          <w:sz w:val="24"/>
          <w:szCs w:val="24"/>
        </w:rPr>
        <w:t xml:space="preserve">BIEDERMANOVÁ, Eva. Je možné resocializovat osoby ve výkonu trestu odnětí svobody, jsou standardizované programy zacházení účinné?. </w:t>
      </w:r>
      <w:r w:rsidRPr="001E0463">
        <w:rPr>
          <w:i/>
          <w:sz w:val="24"/>
          <w:szCs w:val="24"/>
        </w:rPr>
        <w:t>Trestněprávní revue</w:t>
      </w:r>
      <w:r w:rsidRPr="001E0463">
        <w:rPr>
          <w:sz w:val="24"/>
          <w:szCs w:val="24"/>
        </w:rPr>
        <w:t>, 2013, roč. 12, č. 7 - 8, s. 180</w:t>
      </w:r>
      <w:r>
        <w:rPr>
          <w:sz w:val="24"/>
          <w:szCs w:val="24"/>
        </w:rPr>
        <w:t xml:space="preserve"> - 184</w:t>
      </w:r>
      <w:r w:rsidRPr="001E0463">
        <w:rPr>
          <w:sz w:val="24"/>
          <w:szCs w:val="24"/>
        </w:rPr>
        <w:t>.</w:t>
      </w:r>
    </w:p>
    <w:p w:rsidR="00DB0E38" w:rsidRPr="001E0463" w:rsidRDefault="00DB0E38" w:rsidP="001E0463">
      <w:pPr>
        <w:pStyle w:val="Odstavecseseznamem"/>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1E0463">
        <w:rPr>
          <w:rFonts w:ascii="Times New Roman" w:hAnsi="Times New Roman" w:cs="Times New Roman"/>
          <w:sz w:val="24"/>
          <w:szCs w:val="24"/>
        </w:rPr>
        <w:t xml:space="preserve">GŘIVNA, Tomáš, ŘÍHA, Jiří. Amnestie prezidenta republiky ze dne 1. 1. 2013 vyhlášená pod č. 1/2013 </w:t>
      </w:r>
      <w:proofErr w:type="gramStart"/>
      <w:r w:rsidRPr="001E0463">
        <w:rPr>
          <w:rFonts w:ascii="Times New Roman" w:hAnsi="Times New Roman" w:cs="Times New Roman"/>
          <w:sz w:val="24"/>
          <w:szCs w:val="24"/>
        </w:rPr>
        <w:t>Sb..</w:t>
      </w:r>
      <w:proofErr w:type="gramEnd"/>
      <w:r w:rsidRPr="001E0463">
        <w:rPr>
          <w:rFonts w:ascii="Times New Roman" w:hAnsi="Times New Roman" w:cs="Times New Roman"/>
          <w:sz w:val="24"/>
          <w:szCs w:val="24"/>
        </w:rPr>
        <w:t xml:space="preserve"> </w:t>
      </w:r>
      <w:r w:rsidRPr="001E0463">
        <w:rPr>
          <w:rFonts w:ascii="Times New Roman" w:hAnsi="Times New Roman" w:cs="Times New Roman"/>
          <w:i/>
          <w:sz w:val="24"/>
          <w:szCs w:val="24"/>
        </w:rPr>
        <w:t>Trestněprávní revue</w:t>
      </w:r>
      <w:r w:rsidRPr="001E0463">
        <w:rPr>
          <w:rFonts w:ascii="Times New Roman" w:hAnsi="Times New Roman" w:cs="Times New Roman"/>
          <w:sz w:val="24"/>
          <w:szCs w:val="24"/>
        </w:rPr>
        <w:t>, 2013, roč. 12, č. 2, s. 29 - 41.</w:t>
      </w:r>
    </w:p>
    <w:p w:rsidR="00DB0E38" w:rsidRPr="001E0463" w:rsidRDefault="00DB0E38" w:rsidP="001E0463">
      <w:pPr>
        <w:pStyle w:val="Odstavecseseznamem"/>
        <w:widowControl w:val="0"/>
        <w:numPr>
          <w:ilvl w:val="0"/>
          <w:numId w:val="3"/>
        </w:numPr>
        <w:autoSpaceDE w:val="0"/>
        <w:autoSpaceDN w:val="0"/>
        <w:adjustRightInd w:val="0"/>
        <w:spacing w:after="0" w:line="360" w:lineRule="auto"/>
        <w:jc w:val="both"/>
        <w:rPr>
          <w:sz w:val="24"/>
          <w:szCs w:val="24"/>
        </w:rPr>
      </w:pPr>
      <w:r w:rsidRPr="001E0463">
        <w:rPr>
          <w:sz w:val="24"/>
          <w:szCs w:val="24"/>
        </w:rPr>
        <w:t xml:space="preserve">KOCINA, Jan. Podmíněné propuštění z výkonu trestu odnětí svobody. </w:t>
      </w:r>
      <w:r w:rsidRPr="001E0463">
        <w:rPr>
          <w:i/>
          <w:sz w:val="24"/>
          <w:szCs w:val="24"/>
        </w:rPr>
        <w:t>Bulletin advokacie</w:t>
      </w:r>
      <w:r>
        <w:rPr>
          <w:sz w:val="24"/>
          <w:szCs w:val="24"/>
        </w:rPr>
        <w:t>, 2012, č. 12, s. 25 - 27</w:t>
      </w:r>
      <w:r w:rsidRPr="001E0463">
        <w:rPr>
          <w:sz w:val="24"/>
          <w:szCs w:val="24"/>
        </w:rPr>
        <w:t>.</w:t>
      </w:r>
    </w:p>
    <w:p w:rsidR="00DB0E38" w:rsidRPr="001E0463" w:rsidRDefault="00DB0E38" w:rsidP="001E0463">
      <w:pPr>
        <w:pStyle w:val="Odstavecseseznamem"/>
        <w:widowControl w:val="0"/>
        <w:numPr>
          <w:ilvl w:val="0"/>
          <w:numId w:val="3"/>
        </w:numPr>
        <w:autoSpaceDE w:val="0"/>
        <w:autoSpaceDN w:val="0"/>
        <w:adjustRightInd w:val="0"/>
        <w:spacing w:after="0" w:line="360" w:lineRule="auto"/>
        <w:jc w:val="both"/>
        <w:rPr>
          <w:sz w:val="24"/>
          <w:szCs w:val="24"/>
        </w:rPr>
      </w:pPr>
      <w:r w:rsidRPr="001E0463">
        <w:rPr>
          <w:sz w:val="24"/>
          <w:szCs w:val="24"/>
        </w:rPr>
        <w:t xml:space="preserve">KRÁL, Vladimír. Novelizace českého trestního práva. </w:t>
      </w:r>
      <w:r w:rsidRPr="001E0463">
        <w:rPr>
          <w:i/>
          <w:sz w:val="24"/>
          <w:szCs w:val="24"/>
        </w:rPr>
        <w:t>Právní rozhledy</w:t>
      </w:r>
      <w:r>
        <w:rPr>
          <w:sz w:val="24"/>
          <w:szCs w:val="24"/>
        </w:rPr>
        <w:t>, 1993, č. 6, s. 188 - 192</w:t>
      </w:r>
      <w:r w:rsidRPr="001E0463">
        <w:rPr>
          <w:sz w:val="24"/>
          <w:szCs w:val="24"/>
        </w:rPr>
        <w:t>.</w:t>
      </w:r>
    </w:p>
    <w:p w:rsidR="00DB0E38" w:rsidRPr="001E0463" w:rsidRDefault="00DB0E38" w:rsidP="001E0463">
      <w:pPr>
        <w:pStyle w:val="Odstavecseseznamem"/>
        <w:widowControl w:val="0"/>
        <w:numPr>
          <w:ilvl w:val="0"/>
          <w:numId w:val="3"/>
        </w:numPr>
        <w:autoSpaceDE w:val="0"/>
        <w:autoSpaceDN w:val="0"/>
        <w:adjustRightInd w:val="0"/>
        <w:spacing w:after="0" w:line="360" w:lineRule="auto"/>
        <w:jc w:val="both"/>
        <w:rPr>
          <w:sz w:val="24"/>
          <w:szCs w:val="24"/>
        </w:rPr>
      </w:pPr>
      <w:r w:rsidRPr="001E0463">
        <w:rPr>
          <w:sz w:val="24"/>
          <w:szCs w:val="24"/>
        </w:rPr>
        <w:t xml:space="preserve">KRAUSOVÁ, Iva a kol. Poslanecká sněmovna. </w:t>
      </w:r>
      <w:r w:rsidRPr="001E0463">
        <w:rPr>
          <w:i/>
          <w:sz w:val="24"/>
          <w:szCs w:val="24"/>
        </w:rPr>
        <w:t>Právní rozhledy</w:t>
      </w:r>
      <w:r w:rsidRPr="001E0463">
        <w:rPr>
          <w:sz w:val="24"/>
          <w:szCs w:val="24"/>
        </w:rPr>
        <w:t>, 2012, č. 6, s. 2.</w:t>
      </w:r>
    </w:p>
    <w:p w:rsidR="00DB0E38" w:rsidRPr="001E0463" w:rsidRDefault="00DB0E38" w:rsidP="001E0463">
      <w:pPr>
        <w:pStyle w:val="Odstavecseseznamem"/>
        <w:widowControl w:val="0"/>
        <w:numPr>
          <w:ilvl w:val="0"/>
          <w:numId w:val="3"/>
        </w:numPr>
        <w:autoSpaceDE w:val="0"/>
        <w:autoSpaceDN w:val="0"/>
        <w:adjustRightInd w:val="0"/>
        <w:spacing w:after="0" w:line="360" w:lineRule="auto"/>
        <w:jc w:val="both"/>
        <w:rPr>
          <w:sz w:val="24"/>
          <w:szCs w:val="24"/>
        </w:rPr>
      </w:pPr>
      <w:r w:rsidRPr="001E0463">
        <w:rPr>
          <w:sz w:val="24"/>
          <w:szCs w:val="24"/>
        </w:rPr>
        <w:lastRenderedPageBreak/>
        <w:t xml:space="preserve">KUČERA, Pavel. Několik poznámek k podmíněnému propuštění z výkonu trestu odnětí svobody na doživotí a přerušení výkonu trestu odnětí svobody. </w:t>
      </w:r>
      <w:r w:rsidRPr="001E0463">
        <w:rPr>
          <w:i/>
          <w:sz w:val="24"/>
          <w:szCs w:val="24"/>
        </w:rPr>
        <w:t xml:space="preserve">Trestní právo, </w:t>
      </w:r>
      <w:r w:rsidRPr="001E0463">
        <w:rPr>
          <w:sz w:val="24"/>
          <w:szCs w:val="24"/>
        </w:rPr>
        <w:t>2007, č. 11, s. 3</w:t>
      </w:r>
      <w:r>
        <w:rPr>
          <w:sz w:val="24"/>
          <w:szCs w:val="24"/>
        </w:rPr>
        <w:t xml:space="preserve"> - 6</w:t>
      </w:r>
      <w:r w:rsidRPr="001E0463">
        <w:rPr>
          <w:sz w:val="24"/>
          <w:szCs w:val="24"/>
        </w:rPr>
        <w:t>.</w:t>
      </w:r>
    </w:p>
    <w:p w:rsidR="00DB0E38" w:rsidRPr="001E0463" w:rsidRDefault="00DB0E38" w:rsidP="001E0463">
      <w:pPr>
        <w:pStyle w:val="Odstavecseseznamem"/>
        <w:widowControl w:val="0"/>
        <w:numPr>
          <w:ilvl w:val="0"/>
          <w:numId w:val="3"/>
        </w:numPr>
        <w:autoSpaceDE w:val="0"/>
        <w:autoSpaceDN w:val="0"/>
        <w:adjustRightInd w:val="0"/>
        <w:spacing w:after="0" w:line="360" w:lineRule="auto"/>
        <w:jc w:val="both"/>
        <w:rPr>
          <w:sz w:val="24"/>
          <w:szCs w:val="24"/>
        </w:rPr>
      </w:pPr>
      <w:r w:rsidRPr="001E0463">
        <w:rPr>
          <w:sz w:val="24"/>
          <w:szCs w:val="24"/>
        </w:rPr>
        <w:t xml:space="preserve">LINHART, Jaroslav. Náramky sledují konzumaci alkoholu. </w:t>
      </w:r>
      <w:r w:rsidRPr="001E0463">
        <w:rPr>
          <w:i/>
          <w:sz w:val="24"/>
          <w:szCs w:val="24"/>
        </w:rPr>
        <w:t>Policista</w:t>
      </w:r>
      <w:r w:rsidRPr="001E0463">
        <w:rPr>
          <w:sz w:val="24"/>
          <w:szCs w:val="24"/>
        </w:rPr>
        <w:t>, 2010, roč. 16, č. 8, s. 10.</w:t>
      </w:r>
    </w:p>
    <w:p w:rsidR="00DB0E38" w:rsidRPr="001E0463" w:rsidRDefault="00DB0E38" w:rsidP="001E0463">
      <w:pPr>
        <w:pStyle w:val="Odstavecseseznamem"/>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1E0463">
        <w:rPr>
          <w:sz w:val="24"/>
          <w:szCs w:val="24"/>
        </w:rPr>
        <w:t xml:space="preserve">MORKOVIN, Ondřej. Přeměna peněžitého trestu po novele č. 390/2012 Sb. (Lze přeměnit peněžitý trest na náhradní trest odnětí svobody bezprostředně, aniž by byla nejdříve využita jedna z alternativ podle § 69 odst. 2 </w:t>
      </w:r>
      <w:proofErr w:type="spellStart"/>
      <w:r w:rsidRPr="001E0463">
        <w:rPr>
          <w:sz w:val="24"/>
          <w:szCs w:val="24"/>
        </w:rPr>
        <w:t>TrZ</w:t>
      </w:r>
      <w:proofErr w:type="spellEnd"/>
      <w:r w:rsidRPr="001E0463">
        <w:rPr>
          <w:sz w:val="24"/>
          <w:szCs w:val="24"/>
        </w:rPr>
        <w:t xml:space="preserve">?). </w:t>
      </w:r>
      <w:r w:rsidRPr="001E0463">
        <w:rPr>
          <w:i/>
          <w:sz w:val="24"/>
          <w:szCs w:val="24"/>
        </w:rPr>
        <w:t>Trestněprávní revue</w:t>
      </w:r>
      <w:r w:rsidRPr="001E0463">
        <w:rPr>
          <w:sz w:val="24"/>
          <w:szCs w:val="24"/>
        </w:rPr>
        <w:t>, 2</w:t>
      </w:r>
      <w:r>
        <w:rPr>
          <w:sz w:val="24"/>
          <w:szCs w:val="24"/>
        </w:rPr>
        <w:t>014, roč. 13, č. 11 - 12, s. 267 - 269</w:t>
      </w:r>
      <w:r w:rsidRPr="001E0463">
        <w:rPr>
          <w:sz w:val="24"/>
          <w:szCs w:val="24"/>
        </w:rPr>
        <w:t>.</w:t>
      </w:r>
    </w:p>
    <w:p w:rsidR="00DB0E38" w:rsidRPr="001E0463" w:rsidRDefault="00DB0E38" w:rsidP="001E0463">
      <w:pPr>
        <w:pStyle w:val="Odstavecseseznamem"/>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1E0463">
        <w:rPr>
          <w:rFonts w:ascii="Times New Roman" w:hAnsi="Times New Roman" w:cs="Times New Roman"/>
          <w:sz w:val="24"/>
          <w:szCs w:val="24"/>
        </w:rPr>
        <w:t xml:space="preserve">ŠÁMAL, Pavel, VÁLKOVÁ, Helena. K podmíněnému propuštění z výkonu trestu odnětí svobody. </w:t>
      </w:r>
      <w:r w:rsidRPr="001E0463">
        <w:rPr>
          <w:rFonts w:ascii="Times New Roman" w:hAnsi="Times New Roman" w:cs="Times New Roman"/>
          <w:i/>
          <w:sz w:val="24"/>
          <w:szCs w:val="24"/>
        </w:rPr>
        <w:t>Trestněprávní revue</w:t>
      </w:r>
      <w:r w:rsidRPr="001E0463">
        <w:rPr>
          <w:rFonts w:ascii="Times New Roman" w:hAnsi="Times New Roman" w:cs="Times New Roman"/>
          <w:sz w:val="24"/>
          <w:szCs w:val="24"/>
        </w:rPr>
        <w:t>, 2012, roč. 11, č. 11 – 12, s.</w:t>
      </w:r>
      <w:r>
        <w:rPr>
          <w:rFonts w:ascii="Times New Roman" w:hAnsi="Times New Roman" w:cs="Times New Roman"/>
          <w:sz w:val="24"/>
          <w:szCs w:val="24"/>
        </w:rPr>
        <w:t xml:space="preserve"> 249 -</w:t>
      </w:r>
      <w:r w:rsidRPr="001E0463">
        <w:rPr>
          <w:rFonts w:ascii="Times New Roman" w:hAnsi="Times New Roman" w:cs="Times New Roman"/>
          <w:sz w:val="24"/>
          <w:szCs w:val="24"/>
        </w:rPr>
        <w:t xml:space="preserve"> 255.</w:t>
      </w:r>
    </w:p>
    <w:p w:rsidR="00DB0E38" w:rsidRPr="001E0463" w:rsidRDefault="00DB0E38" w:rsidP="001E0463">
      <w:pPr>
        <w:pStyle w:val="Odstavecseseznamem"/>
        <w:widowControl w:val="0"/>
        <w:numPr>
          <w:ilvl w:val="0"/>
          <w:numId w:val="3"/>
        </w:numPr>
        <w:autoSpaceDE w:val="0"/>
        <w:autoSpaceDN w:val="0"/>
        <w:adjustRightInd w:val="0"/>
        <w:spacing w:after="0" w:line="360" w:lineRule="auto"/>
        <w:jc w:val="both"/>
        <w:rPr>
          <w:sz w:val="24"/>
          <w:szCs w:val="24"/>
        </w:rPr>
      </w:pPr>
      <w:r w:rsidRPr="001E0463">
        <w:rPr>
          <w:sz w:val="24"/>
          <w:szCs w:val="24"/>
        </w:rPr>
        <w:t xml:space="preserve">VÁLKOVÁ, Helena. K reformě českého trestního práva hmotného ve světle stanoviska prof. Dr. Hans-Heinricha </w:t>
      </w:r>
      <w:proofErr w:type="spellStart"/>
      <w:r w:rsidRPr="001E0463">
        <w:rPr>
          <w:sz w:val="24"/>
          <w:szCs w:val="24"/>
        </w:rPr>
        <w:t>Jeschecka</w:t>
      </w:r>
      <w:proofErr w:type="spellEnd"/>
      <w:r w:rsidRPr="001E0463">
        <w:rPr>
          <w:sz w:val="24"/>
          <w:szCs w:val="24"/>
        </w:rPr>
        <w:t xml:space="preserve">. </w:t>
      </w:r>
      <w:r w:rsidRPr="001E0463">
        <w:rPr>
          <w:i/>
          <w:sz w:val="24"/>
          <w:szCs w:val="24"/>
        </w:rPr>
        <w:t>Trestněprávní revue</w:t>
      </w:r>
      <w:r w:rsidRPr="001E0463">
        <w:rPr>
          <w:sz w:val="24"/>
          <w:szCs w:val="24"/>
        </w:rPr>
        <w:t>, 2003, roč. 2, č. 9, s.</w:t>
      </w:r>
      <w:r>
        <w:rPr>
          <w:sz w:val="24"/>
          <w:szCs w:val="24"/>
        </w:rPr>
        <w:t xml:space="preserve"> 269 -</w:t>
      </w:r>
      <w:r w:rsidRPr="001E0463">
        <w:rPr>
          <w:sz w:val="24"/>
          <w:szCs w:val="24"/>
        </w:rPr>
        <w:t xml:space="preserve"> 272.</w:t>
      </w:r>
    </w:p>
    <w:p w:rsidR="00DB0E38" w:rsidRPr="001E0463" w:rsidRDefault="00DB0E38" w:rsidP="001E0463">
      <w:pPr>
        <w:pStyle w:val="Odstavecseseznamem"/>
        <w:widowControl w:val="0"/>
        <w:numPr>
          <w:ilvl w:val="0"/>
          <w:numId w:val="3"/>
        </w:numPr>
        <w:autoSpaceDE w:val="0"/>
        <w:autoSpaceDN w:val="0"/>
        <w:adjustRightInd w:val="0"/>
        <w:spacing w:after="0" w:line="360" w:lineRule="auto"/>
        <w:jc w:val="both"/>
        <w:rPr>
          <w:sz w:val="24"/>
          <w:szCs w:val="24"/>
        </w:rPr>
      </w:pPr>
      <w:r w:rsidRPr="001E0463">
        <w:rPr>
          <w:sz w:val="24"/>
          <w:szCs w:val="24"/>
        </w:rPr>
        <w:t xml:space="preserve">VANTUCH, Pavel. K možnostem využití podmíněného propuštění z výkonu trestu odnětí svobody s dohledem. </w:t>
      </w:r>
      <w:r w:rsidRPr="001E0463">
        <w:rPr>
          <w:i/>
          <w:sz w:val="24"/>
          <w:szCs w:val="24"/>
        </w:rPr>
        <w:t>Právo a zákonnost</w:t>
      </w:r>
      <w:r w:rsidRPr="001E0463">
        <w:rPr>
          <w:sz w:val="24"/>
          <w:szCs w:val="24"/>
        </w:rPr>
        <w:t>, 1991, č. 2,</w:t>
      </w:r>
      <w:r>
        <w:rPr>
          <w:sz w:val="24"/>
          <w:szCs w:val="24"/>
        </w:rPr>
        <w:t xml:space="preserve"> s. 108 - 117</w:t>
      </w:r>
      <w:r w:rsidRPr="001E0463">
        <w:rPr>
          <w:sz w:val="24"/>
          <w:szCs w:val="24"/>
        </w:rPr>
        <w:t>.</w:t>
      </w:r>
    </w:p>
    <w:p w:rsidR="00DB0E38" w:rsidRPr="001E0463" w:rsidRDefault="00DB0E38" w:rsidP="001E0463">
      <w:pPr>
        <w:pStyle w:val="Odstavecseseznamem"/>
        <w:widowControl w:val="0"/>
        <w:numPr>
          <w:ilvl w:val="0"/>
          <w:numId w:val="3"/>
        </w:numPr>
        <w:autoSpaceDE w:val="0"/>
        <w:autoSpaceDN w:val="0"/>
        <w:adjustRightInd w:val="0"/>
        <w:spacing w:after="0" w:line="360" w:lineRule="auto"/>
        <w:jc w:val="both"/>
        <w:rPr>
          <w:sz w:val="24"/>
          <w:szCs w:val="24"/>
        </w:rPr>
      </w:pPr>
      <w:r w:rsidRPr="001E0463">
        <w:rPr>
          <w:sz w:val="24"/>
          <w:szCs w:val="24"/>
        </w:rPr>
        <w:t xml:space="preserve">VICHEREK, Roman. Příslušnost soudu k podmíněnému propuštění. </w:t>
      </w:r>
      <w:r w:rsidRPr="001E0463">
        <w:rPr>
          <w:i/>
          <w:sz w:val="24"/>
          <w:szCs w:val="24"/>
        </w:rPr>
        <w:t>Trestněprávní revue</w:t>
      </w:r>
      <w:r>
        <w:rPr>
          <w:sz w:val="24"/>
          <w:szCs w:val="24"/>
        </w:rPr>
        <w:t>, 2013, roč. 12, č. 10, s. 234 - 237</w:t>
      </w:r>
      <w:r w:rsidRPr="001E0463">
        <w:rPr>
          <w:sz w:val="24"/>
          <w:szCs w:val="24"/>
        </w:rPr>
        <w:t>.</w:t>
      </w:r>
    </w:p>
    <w:p w:rsidR="00DB0E38" w:rsidRPr="001E0463" w:rsidRDefault="00DB0E38" w:rsidP="001E0463">
      <w:pPr>
        <w:pStyle w:val="Odstavecseseznamem"/>
        <w:widowControl w:val="0"/>
        <w:numPr>
          <w:ilvl w:val="0"/>
          <w:numId w:val="3"/>
        </w:numPr>
        <w:autoSpaceDE w:val="0"/>
        <w:autoSpaceDN w:val="0"/>
        <w:adjustRightInd w:val="0"/>
        <w:spacing w:after="0" w:line="360" w:lineRule="auto"/>
        <w:jc w:val="both"/>
        <w:rPr>
          <w:sz w:val="24"/>
          <w:szCs w:val="24"/>
        </w:rPr>
      </w:pPr>
      <w:r w:rsidRPr="001E0463">
        <w:rPr>
          <w:sz w:val="24"/>
          <w:szCs w:val="24"/>
        </w:rPr>
        <w:t xml:space="preserve">ŽÁK, Vladimír. O podmíněném propuštění. </w:t>
      </w:r>
      <w:r w:rsidRPr="001E0463">
        <w:rPr>
          <w:i/>
          <w:sz w:val="24"/>
          <w:szCs w:val="24"/>
        </w:rPr>
        <w:t>Soudce</w:t>
      </w:r>
      <w:r>
        <w:rPr>
          <w:sz w:val="24"/>
          <w:szCs w:val="24"/>
        </w:rPr>
        <w:t>, 2012, roč. 14, č. 6, s. 15 - 19</w:t>
      </w:r>
      <w:r w:rsidRPr="001E0463">
        <w:rPr>
          <w:sz w:val="24"/>
          <w:szCs w:val="24"/>
        </w:rPr>
        <w:t>.</w:t>
      </w:r>
    </w:p>
    <w:p w:rsidR="00881021" w:rsidRPr="001E0463" w:rsidRDefault="00881021" w:rsidP="001E0463">
      <w:pPr>
        <w:widowControl w:val="0"/>
        <w:autoSpaceDE w:val="0"/>
        <w:autoSpaceDN w:val="0"/>
        <w:adjustRightInd w:val="0"/>
        <w:spacing w:after="0" w:line="360" w:lineRule="auto"/>
        <w:jc w:val="both"/>
        <w:rPr>
          <w:rFonts w:ascii="Times New Roman" w:hAnsi="Times New Roman" w:cs="Times New Roman"/>
          <w:sz w:val="24"/>
          <w:szCs w:val="24"/>
        </w:rPr>
      </w:pPr>
    </w:p>
    <w:p w:rsidR="00126AAE" w:rsidRPr="001E0463" w:rsidRDefault="00126AAE" w:rsidP="001E0463">
      <w:pPr>
        <w:widowControl w:val="0"/>
        <w:autoSpaceDE w:val="0"/>
        <w:autoSpaceDN w:val="0"/>
        <w:adjustRightInd w:val="0"/>
        <w:spacing w:after="0" w:line="360" w:lineRule="auto"/>
        <w:jc w:val="both"/>
        <w:rPr>
          <w:rFonts w:ascii="Times New Roman" w:hAnsi="Times New Roman" w:cs="Times New Roman"/>
          <w:sz w:val="24"/>
          <w:szCs w:val="24"/>
        </w:rPr>
      </w:pPr>
    </w:p>
    <w:p w:rsidR="00DD66BB" w:rsidRDefault="00A51531" w:rsidP="002E20F6">
      <w:pPr>
        <w:widowControl w:val="0"/>
        <w:autoSpaceDE w:val="0"/>
        <w:autoSpaceDN w:val="0"/>
        <w:adjustRightInd w:val="0"/>
        <w:spacing w:after="0" w:line="360" w:lineRule="auto"/>
        <w:rPr>
          <w:rFonts w:ascii="Times New Roman" w:hAnsi="Times New Roman" w:cs="Times New Roman"/>
          <w:b/>
          <w:i/>
          <w:sz w:val="28"/>
          <w:szCs w:val="28"/>
        </w:rPr>
      </w:pPr>
      <w:r>
        <w:rPr>
          <w:rFonts w:ascii="Times New Roman" w:hAnsi="Times New Roman" w:cs="Times New Roman"/>
          <w:b/>
          <w:i/>
          <w:sz w:val="28"/>
          <w:szCs w:val="28"/>
        </w:rPr>
        <w:t>Právní předpisy</w:t>
      </w:r>
    </w:p>
    <w:p w:rsidR="006F468A" w:rsidRPr="001D7FE1" w:rsidRDefault="00C66553" w:rsidP="001D7FE1">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Zákon č. 117/1852 ř. z.,</w:t>
      </w:r>
      <w:r w:rsidR="007E2482" w:rsidRPr="001D7FE1">
        <w:rPr>
          <w:rFonts w:ascii="Times New Roman" w:hAnsi="Times New Roman" w:cs="Times New Roman"/>
          <w:sz w:val="24"/>
          <w:szCs w:val="24"/>
        </w:rPr>
        <w:t xml:space="preserve"> o zločinech, přečinech a přestupcích</w:t>
      </w:r>
      <w:r w:rsidR="00B57931" w:rsidRPr="001D7FE1">
        <w:rPr>
          <w:rFonts w:ascii="Times New Roman" w:hAnsi="Times New Roman" w:cs="Times New Roman"/>
          <w:sz w:val="24"/>
          <w:szCs w:val="24"/>
        </w:rPr>
        <w:t>, ve znění zákona č. 162/1949 Sb. účinném ke dni 1. 2. 1950</w:t>
      </w:r>
    </w:p>
    <w:p w:rsidR="009045D1" w:rsidRPr="001D7FE1" w:rsidRDefault="00CF52E0" w:rsidP="001D7FE1">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Z</w:t>
      </w:r>
      <w:r w:rsidR="009045D1" w:rsidRPr="001D7FE1">
        <w:rPr>
          <w:rFonts w:ascii="Times New Roman" w:hAnsi="Times New Roman" w:cs="Times New Roman"/>
          <w:sz w:val="24"/>
          <w:szCs w:val="24"/>
        </w:rPr>
        <w:t>ákon č. 1/1918 Sb.,</w:t>
      </w:r>
      <w:r w:rsidR="00813790" w:rsidRPr="001D7FE1">
        <w:rPr>
          <w:rFonts w:ascii="Times New Roman" w:hAnsi="Times New Roman" w:cs="Times New Roman"/>
          <w:sz w:val="24"/>
          <w:szCs w:val="24"/>
        </w:rPr>
        <w:t xml:space="preserve"> jímž se upravuje vyhlašování zákonů a nařízení,</w:t>
      </w:r>
      <w:r w:rsidR="00CA31F3" w:rsidRPr="001D7FE1">
        <w:rPr>
          <w:rFonts w:ascii="Times New Roman" w:hAnsi="Times New Roman" w:cs="Times New Roman"/>
          <w:sz w:val="24"/>
          <w:szCs w:val="24"/>
        </w:rPr>
        <w:t xml:space="preserve"> ve znění účinném ke dni 2. 11. 1918</w:t>
      </w:r>
    </w:p>
    <w:p w:rsidR="00DA3802" w:rsidRPr="001D7FE1" w:rsidRDefault="00CF52E0" w:rsidP="001D7FE1">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Z</w:t>
      </w:r>
      <w:r w:rsidR="00DA3802" w:rsidRPr="001D7FE1">
        <w:rPr>
          <w:rFonts w:ascii="Times New Roman" w:hAnsi="Times New Roman" w:cs="Times New Roman"/>
          <w:sz w:val="24"/>
          <w:szCs w:val="24"/>
        </w:rPr>
        <w:t>ákon č. 562</w:t>
      </w:r>
      <w:r w:rsidR="00114DC1" w:rsidRPr="001D7FE1">
        <w:rPr>
          <w:rFonts w:ascii="Times New Roman" w:hAnsi="Times New Roman" w:cs="Times New Roman"/>
          <w:sz w:val="24"/>
          <w:szCs w:val="24"/>
        </w:rPr>
        <w:t>/1919 Sb.,</w:t>
      </w:r>
      <w:r w:rsidR="00DA3802" w:rsidRPr="001D7FE1">
        <w:rPr>
          <w:rFonts w:ascii="Times New Roman" w:hAnsi="Times New Roman" w:cs="Times New Roman"/>
          <w:sz w:val="24"/>
          <w:szCs w:val="24"/>
        </w:rPr>
        <w:t xml:space="preserve"> o podmíněném odsouzení a podmíněném propuštění</w:t>
      </w:r>
      <w:r w:rsidR="00114DC1" w:rsidRPr="001D7FE1">
        <w:rPr>
          <w:rFonts w:ascii="Times New Roman" w:hAnsi="Times New Roman" w:cs="Times New Roman"/>
          <w:sz w:val="24"/>
          <w:szCs w:val="24"/>
        </w:rPr>
        <w:t>, ve znění zákona č.</w:t>
      </w:r>
      <w:r w:rsidR="00806D7C" w:rsidRPr="001D7FE1">
        <w:rPr>
          <w:rFonts w:ascii="Times New Roman" w:hAnsi="Times New Roman" w:cs="Times New Roman"/>
          <w:sz w:val="24"/>
          <w:szCs w:val="24"/>
        </w:rPr>
        <w:t xml:space="preserve"> 91/1934 Sb. účinném ke dni 3. 6. 1934</w:t>
      </w:r>
    </w:p>
    <w:p w:rsidR="008A3076" w:rsidRPr="001D7FE1" w:rsidRDefault="00CF52E0" w:rsidP="001D7FE1">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Nařízení</w:t>
      </w:r>
      <w:r w:rsidR="008A3076" w:rsidRPr="001D7FE1">
        <w:rPr>
          <w:rFonts w:ascii="Times New Roman" w:hAnsi="Times New Roman" w:cs="Times New Roman"/>
          <w:sz w:val="24"/>
          <w:szCs w:val="24"/>
        </w:rPr>
        <w:t xml:space="preserve"> vlády č. 598/1919 Sb.</w:t>
      </w:r>
      <w:r w:rsidR="00C251FD" w:rsidRPr="001D7FE1">
        <w:rPr>
          <w:rFonts w:ascii="Times New Roman" w:hAnsi="Times New Roman" w:cs="Times New Roman"/>
          <w:sz w:val="24"/>
          <w:szCs w:val="24"/>
        </w:rPr>
        <w:t xml:space="preserve">, jímž se provádí zákon o podmíněném odsouzení a podmíněném propuštění, </w:t>
      </w:r>
      <w:r w:rsidR="00705157" w:rsidRPr="001D7FE1">
        <w:rPr>
          <w:rFonts w:ascii="Times New Roman" w:hAnsi="Times New Roman" w:cs="Times New Roman"/>
          <w:sz w:val="24"/>
          <w:szCs w:val="24"/>
        </w:rPr>
        <w:t>ve znění zákona č.</w:t>
      </w:r>
      <w:r w:rsidR="005373DA" w:rsidRPr="001D7FE1">
        <w:rPr>
          <w:rFonts w:ascii="Times New Roman" w:hAnsi="Times New Roman" w:cs="Times New Roman"/>
          <w:sz w:val="24"/>
          <w:szCs w:val="24"/>
        </w:rPr>
        <w:t xml:space="preserve"> 223/1923 Sb. účinném ke dni 29. 11. 1923</w:t>
      </w:r>
    </w:p>
    <w:p w:rsidR="00164631" w:rsidRPr="001D7FE1" w:rsidRDefault="00CF52E0" w:rsidP="001D7FE1">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Z</w:t>
      </w:r>
      <w:r w:rsidR="00164631" w:rsidRPr="001D7FE1">
        <w:rPr>
          <w:rFonts w:ascii="Times New Roman" w:hAnsi="Times New Roman" w:cs="Times New Roman"/>
          <w:sz w:val="24"/>
          <w:szCs w:val="24"/>
        </w:rPr>
        <w:t>ákon č. 48/1931 Sb., o trestním soudnictví nad mládeží</w:t>
      </w:r>
      <w:r w:rsidR="007A489E" w:rsidRPr="001D7FE1">
        <w:rPr>
          <w:rFonts w:ascii="Times New Roman" w:hAnsi="Times New Roman" w:cs="Times New Roman"/>
          <w:sz w:val="24"/>
          <w:szCs w:val="24"/>
        </w:rPr>
        <w:t>, ve znění zákona č. 68/1935 Sb. účinném ke dni</w:t>
      </w:r>
      <w:r w:rsidR="006D7302" w:rsidRPr="001D7FE1">
        <w:rPr>
          <w:rFonts w:ascii="Times New Roman" w:hAnsi="Times New Roman" w:cs="Times New Roman"/>
          <w:sz w:val="24"/>
          <w:szCs w:val="24"/>
        </w:rPr>
        <w:t xml:space="preserve"> 27. 4. 1935</w:t>
      </w:r>
      <w:r w:rsidR="00164631" w:rsidRPr="001D7FE1">
        <w:rPr>
          <w:rFonts w:ascii="Times New Roman" w:hAnsi="Times New Roman" w:cs="Times New Roman"/>
          <w:sz w:val="24"/>
          <w:szCs w:val="24"/>
        </w:rPr>
        <w:t xml:space="preserve">  </w:t>
      </w:r>
    </w:p>
    <w:p w:rsidR="00164631" w:rsidRPr="001D7FE1" w:rsidRDefault="00CF52E0" w:rsidP="001D7FE1">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lastRenderedPageBreak/>
        <w:t>Z</w:t>
      </w:r>
      <w:r w:rsidR="00164631" w:rsidRPr="001D7FE1">
        <w:rPr>
          <w:rFonts w:ascii="Times New Roman" w:hAnsi="Times New Roman" w:cs="Times New Roman"/>
          <w:sz w:val="24"/>
          <w:szCs w:val="24"/>
        </w:rPr>
        <w:t>ákon č. 91/1934 Sb., o ukládání trestu smrti a o doživotních trestech</w:t>
      </w:r>
      <w:r w:rsidR="00CA31F3" w:rsidRPr="001D7FE1">
        <w:rPr>
          <w:rFonts w:ascii="Times New Roman" w:hAnsi="Times New Roman" w:cs="Times New Roman"/>
          <w:sz w:val="24"/>
          <w:szCs w:val="24"/>
        </w:rPr>
        <w:t>, ve znění účinném ke dni 3. 5. 1934</w:t>
      </w:r>
    </w:p>
    <w:p w:rsidR="00733E74" w:rsidRPr="001D7FE1" w:rsidRDefault="00CF52E0" w:rsidP="001D7FE1">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Z</w:t>
      </w:r>
      <w:r w:rsidR="00733E74" w:rsidRPr="001D7FE1">
        <w:rPr>
          <w:rFonts w:ascii="Times New Roman" w:hAnsi="Times New Roman" w:cs="Times New Roman"/>
          <w:sz w:val="24"/>
          <w:szCs w:val="24"/>
        </w:rPr>
        <w:t>ákon č. 86/1950 Sb., trestní zákon</w:t>
      </w:r>
      <w:r w:rsidR="00C4194B" w:rsidRPr="001D7FE1">
        <w:rPr>
          <w:rFonts w:ascii="Times New Roman" w:hAnsi="Times New Roman" w:cs="Times New Roman"/>
          <w:sz w:val="24"/>
          <w:szCs w:val="24"/>
        </w:rPr>
        <w:t>, ve znění zákona č. 68/1957 Sb.</w:t>
      </w:r>
      <w:r w:rsidR="00D9347A" w:rsidRPr="001D7FE1">
        <w:rPr>
          <w:rFonts w:ascii="Times New Roman" w:hAnsi="Times New Roman" w:cs="Times New Roman"/>
          <w:sz w:val="24"/>
          <w:szCs w:val="24"/>
        </w:rPr>
        <w:t xml:space="preserve"> účinném ke dni 30. 12. 1957</w:t>
      </w:r>
      <w:r w:rsidR="00733E74" w:rsidRPr="001D7FE1">
        <w:rPr>
          <w:rFonts w:ascii="Times New Roman" w:hAnsi="Times New Roman" w:cs="Times New Roman"/>
          <w:sz w:val="24"/>
          <w:szCs w:val="24"/>
        </w:rPr>
        <w:t xml:space="preserve"> </w:t>
      </w:r>
    </w:p>
    <w:p w:rsidR="00733E74" w:rsidRPr="001D7FE1" w:rsidRDefault="00CF52E0" w:rsidP="001D7FE1">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Z</w:t>
      </w:r>
      <w:r w:rsidR="00FF3F6F" w:rsidRPr="001D7FE1">
        <w:rPr>
          <w:rFonts w:ascii="Times New Roman" w:hAnsi="Times New Roman" w:cs="Times New Roman"/>
          <w:sz w:val="24"/>
          <w:szCs w:val="24"/>
        </w:rPr>
        <w:t>ákon</w:t>
      </w:r>
      <w:r w:rsidR="00733E74" w:rsidRPr="001D7FE1">
        <w:rPr>
          <w:rFonts w:ascii="Times New Roman" w:hAnsi="Times New Roman" w:cs="Times New Roman"/>
          <w:sz w:val="24"/>
          <w:szCs w:val="24"/>
        </w:rPr>
        <w:t xml:space="preserve"> č. 87/1950</w:t>
      </w:r>
      <w:r w:rsidR="00FF3F6F" w:rsidRPr="001D7FE1">
        <w:rPr>
          <w:rFonts w:ascii="Times New Roman" w:hAnsi="Times New Roman" w:cs="Times New Roman"/>
          <w:sz w:val="24"/>
          <w:szCs w:val="24"/>
        </w:rPr>
        <w:t xml:space="preserve"> Sb., trestní řád</w:t>
      </w:r>
      <w:r w:rsidR="00206361" w:rsidRPr="001D7FE1">
        <w:rPr>
          <w:rFonts w:ascii="Times New Roman" w:hAnsi="Times New Roman" w:cs="Times New Roman"/>
          <w:sz w:val="24"/>
          <w:szCs w:val="24"/>
        </w:rPr>
        <w:t xml:space="preserve">, ve znění zákona č. </w:t>
      </w:r>
      <w:r w:rsidR="005C2606" w:rsidRPr="001D7FE1">
        <w:rPr>
          <w:rFonts w:ascii="Times New Roman" w:hAnsi="Times New Roman" w:cs="Times New Roman"/>
          <w:sz w:val="24"/>
          <w:szCs w:val="24"/>
        </w:rPr>
        <w:t>67/1952</w:t>
      </w:r>
      <w:r w:rsidR="00CD586D" w:rsidRPr="001D7FE1">
        <w:rPr>
          <w:rFonts w:ascii="Times New Roman" w:hAnsi="Times New Roman" w:cs="Times New Roman"/>
          <w:sz w:val="24"/>
          <w:szCs w:val="24"/>
        </w:rPr>
        <w:t xml:space="preserve"> Sb. účinném ke dni </w:t>
      </w:r>
      <w:r w:rsidR="005C2606" w:rsidRPr="001D7FE1">
        <w:rPr>
          <w:rFonts w:ascii="Times New Roman" w:hAnsi="Times New Roman" w:cs="Times New Roman"/>
          <w:sz w:val="24"/>
          <w:szCs w:val="24"/>
        </w:rPr>
        <w:t>1. 1. 1953</w:t>
      </w:r>
    </w:p>
    <w:p w:rsidR="001C7E27" w:rsidRPr="001D7FE1" w:rsidRDefault="00CF52E0" w:rsidP="001D7FE1">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Z</w:t>
      </w:r>
      <w:r w:rsidR="001C7E27" w:rsidRPr="001D7FE1">
        <w:rPr>
          <w:rFonts w:ascii="Times New Roman" w:hAnsi="Times New Roman" w:cs="Times New Roman"/>
          <w:sz w:val="24"/>
          <w:szCs w:val="24"/>
        </w:rPr>
        <w:t>ákon č. 64/1956 Sb., trestní řád, ve znění účinném ke dni</w:t>
      </w:r>
      <w:r w:rsidR="00223E73" w:rsidRPr="001D7FE1">
        <w:rPr>
          <w:rFonts w:ascii="Times New Roman" w:hAnsi="Times New Roman" w:cs="Times New Roman"/>
          <w:sz w:val="24"/>
          <w:szCs w:val="24"/>
        </w:rPr>
        <w:t xml:space="preserve"> 1. 1. 1957</w:t>
      </w:r>
    </w:p>
    <w:p w:rsidR="00AB1052" w:rsidRPr="001D7FE1" w:rsidRDefault="00CF52E0" w:rsidP="001D7FE1">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Z</w:t>
      </w:r>
      <w:r w:rsidR="00AB1052" w:rsidRPr="001D7FE1">
        <w:rPr>
          <w:rFonts w:ascii="Times New Roman" w:hAnsi="Times New Roman" w:cs="Times New Roman"/>
          <w:sz w:val="24"/>
          <w:szCs w:val="24"/>
        </w:rPr>
        <w:t xml:space="preserve">ákon č. 140/1961 Sb., trestní zákon, ve znění zákona č. </w:t>
      </w:r>
      <w:r w:rsidR="00C86B45" w:rsidRPr="001D7FE1">
        <w:rPr>
          <w:rFonts w:ascii="Times New Roman" w:hAnsi="Times New Roman" w:cs="Times New Roman"/>
          <w:sz w:val="24"/>
          <w:szCs w:val="24"/>
        </w:rPr>
        <w:t>52/2009 Sb. účinném ke dni 1. 4. 2009</w:t>
      </w:r>
      <w:r w:rsidR="00AB1052" w:rsidRPr="001D7FE1">
        <w:rPr>
          <w:rFonts w:ascii="Times New Roman" w:hAnsi="Times New Roman" w:cs="Times New Roman"/>
          <w:sz w:val="24"/>
          <w:szCs w:val="24"/>
        </w:rPr>
        <w:t xml:space="preserve"> </w:t>
      </w:r>
    </w:p>
    <w:p w:rsidR="00AB1052" w:rsidRPr="001D7FE1" w:rsidRDefault="00CF52E0" w:rsidP="001D7FE1">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Z</w:t>
      </w:r>
      <w:r w:rsidR="00AB1052" w:rsidRPr="001D7FE1">
        <w:rPr>
          <w:rFonts w:ascii="Times New Roman" w:hAnsi="Times New Roman" w:cs="Times New Roman"/>
          <w:sz w:val="24"/>
          <w:szCs w:val="24"/>
        </w:rPr>
        <w:t>ákon č. 141/1961 Sb., trestní řád</w:t>
      </w:r>
      <w:r w:rsidR="005D5481" w:rsidRPr="001D7FE1">
        <w:rPr>
          <w:rFonts w:ascii="Times New Roman" w:hAnsi="Times New Roman" w:cs="Times New Roman"/>
          <w:sz w:val="24"/>
          <w:szCs w:val="24"/>
        </w:rPr>
        <w:t>, ve znění pozdějších předpisů</w:t>
      </w:r>
    </w:p>
    <w:p w:rsidR="004A4A28" w:rsidRPr="004A4A28" w:rsidRDefault="004A4A28" w:rsidP="004A4A28">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Zákon č. 44/1973 Sb., o ochranném dohledu, ve znění účinném ke dni 1. 7. 1973</w:t>
      </w:r>
    </w:p>
    <w:p w:rsidR="003E0593" w:rsidRDefault="003E0593" w:rsidP="007F2563">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Usnesení předsednictva České národní rady č. 2/1993 Sb., o vyhlášení Listiny základních práv a svobod jako součásti ústavního pořádku České republiky, ve znění pozdějších předpisů</w:t>
      </w:r>
    </w:p>
    <w:p w:rsidR="007F2563" w:rsidRPr="007F2563" w:rsidRDefault="007F2563" w:rsidP="007F2563">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Zákon č. 169/1999 Sb., o výkonu trestu odnětí svobody, ve znění pozdějších předpisů</w:t>
      </w:r>
    </w:p>
    <w:p w:rsidR="007F2563" w:rsidRDefault="007F2563" w:rsidP="001D7FE1">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Zákon č. 257/2000 Sb., o Probační a mediační službě, ve znění pozdějších předpisů</w:t>
      </w:r>
    </w:p>
    <w:p w:rsidR="00C63A44" w:rsidRDefault="00C63A44" w:rsidP="001D7FE1">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Instrukce Ministerstva spravedlnosti č. j. 505/2001-Org., vnitřní a kancelářský řád pro okresní, krajské a vrchní soudy, ve znění Instrukce Ministerstva spravedlnosti č. j. 50/2013-DD-MET účinné ke dni 1. 1. 2014</w:t>
      </w:r>
    </w:p>
    <w:p w:rsidR="00DE6B34" w:rsidRPr="001D7FE1" w:rsidRDefault="00CF52E0" w:rsidP="001D7FE1">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Z</w:t>
      </w:r>
      <w:r w:rsidR="00DE6B34" w:rsidRPr="001D7FE1">
        <w:rPr>
          <w:rFonts w:ascii="Times New Roman" w:hAnsi="Times New Roman" w:cs="Times New Roman"/>
          <w:sz w:val="24"/>
          <w:szCs w:val="24"/>
        </w:rPr>
        <w:t>ákon č. 218/2003 Sb., zákon o soudnictví ve věcech mládeže</w:t>
      </w:r>
      <w:r w:rsidR="00886930" w:rsidRPr="001D7FE1">
        <w:rPr>
          <w:rFonts w:ascii="Times New Roman" w:hAnsi="Times New Roman" w:cs="Times New Roman"/>
          <w:sz w:val="24"/>
          <w:szCs w:val="24"/>
        </w:rPr>
        <w:t>, ve znění pozdějších předpisů</w:t>
      </w:r>
    </w:p>
    <w:p w:rsidR="00C63A44" w:rsidRPr="00C63A44" w:rsidRDefault="00C63A44" w:rsidP="00C63A44">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 xml:space="preserve">Zákon č. 300/2005 </w:t>
      </w:r>
      <w:proofErr w:type="spellStart"/>
      <w:r w:rsidRPr="001D7FE1">
        <w:rPr>
          <w:rFonts w:ascii="Times New Roman" w:hAnsi="Times New Roman" w:cs="Times New Roman"/>
          <w:sz w:val="24"/>
          <w:szCs w:val="24"/>
        </w:rPr>
        <w:t>Zb</w:t>
      </w:r>
      <w:proofErr w:type="spellEnd"/>
      <w:r w:rsidRPr="001D7FE1">
        <w:rPr>
          <w:rFonts w:ascii="Times New Roman" w:hAnsi="Times New Roman" w:cs="Times New Roman"/>
          <w:sz w:val="24"/>
          <w:szCs w:val="24"/>
        </w:rPr>
        <w:t>., trestný zákon, ve znění pozdějších předpisů</w:t>
      </w:r>
    </w:p>
    <w:p w:rsidR="003E0593" w:rsidRPr="003E0593" w:rsidRDefault="003E0593" w:rsidP="003E0593">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 xml:space="preserve">Zákon č. 301/2005 </w:t>
      </w:r>
      <w:proofErr w:type="spellStart"/>
      <w:r w:rsidRPr="001D7FE1">
        <w:rPr>
          <w:rFonts w:ascii="Times New Roman" w:hAnsi="Times New Roman" w:cs="Times New Roman"/>
          <w:sz w:val="24"/>
          <w:szCs w:val="24"/>
        </w:rPr>
        <w:t>Zb</w:t>
      </w:r>
      <w:proofErr w:type="spellEnd"/>
      <w:r w:rsidRPr="001D7FE1">
        <w:rPr>
          <w:rFonts w:ascii="Times New Roman" w:hAnsi="Times New Roman" w:cs="Times New Roman"/>
          <w:sz w:val="24"/>
          <w:szCs w:val="24"/>
        </w:rPr>
        <w:t xml:space="preserve">., trestný </w:t>
      </w:r>
      <w:proofErr w:type="spellStart"/>
      <w:r w:rsidRPr="001D7FE1">
        <w:rPr>
          <w:rFonts w:ascii="Times New Roman" w:hAnsi="Times New Roman" w:cs="Times New Roman"/>
          <w:sz w:val="24"/>
          <w:szCs w:val="24"/>
        </w:rPr>
        <w:t>poriadok</w:t>
      </w:r>
      <w:proofErr w:type="spellEnd"/>
      <w:r w:rsidRPr="001D7FE1">
        <w:rPr>
          <w:rFonts w:ascii="Times New Roman" w:hAnsi="Times New Roman" w:cs="Times New Roman"/>
          <w:sz w:val="24"/>
          <w:szCs w:val="24"/>
        </w:rPr>
        <w:t>, ve znění pozdějších předpisů</w:t>
      </w:r>
    </w:p>
    <w:p w:rsidR="00B1181C" w:rsidRPr="003E0593" w:rsidRDefault="00CF52E0" w:rsidP="003E0593">
      <w:pPr>
        <w:pStyle w:val="Odstavecseseznamem"/>
        <w:widowControl w:val="0"/>
        <w:numPr>
          <w:ilvl w:val="0"/>
          <w:numId w:val="6"/>
        </w:numPr>
        <w:autoSpaceDE w:val="0"/>
        <w:autoSpaceDN w:val="0"/>
        <w:adjustRightInd w:val="0"/>
        <w:spacing w:after="0" w:line="360" w:lineRule="auto"/>
        <w:jc w:val="both"/>
        <w:rPr>
          <w:rFonts w:ascii="Times New Roman" w:hAnsi="Times New Roman" w:cs="Times New Roman"/>
          <w:sz w:val="24"/>
          <w:szCs w:val="24"/>
        </w:rPr>
      </w:pPr>
      <w:r w:rsidRPr="001D7FE1">
        <w:rPr>
          <w:rFonts w:ascii="Times New Roman" w:hAnsi="Times New Roman" w:cs="Times New Roman"/>
          <w:sz w:val="24"/>
          <w:szCs w:val="24"/>
        </w:rPr>
        <w:t>Zákon</w:t>
      </w:r>
      <w:r w:rsidR="00E77DC6" w:rsidRPr="001D7FE1">
        <w:rPr>
          <w:rFonts w:ascii="Times New Roman" w:hAnsi="Times New Roman" w:cs="Times New Roman"/>
          <w:sz w:val="24"/>
          <w:szCs w:val="24"/>
        </w:rPr>
        <w:t xml:space="preserve"> č. 40/2009 Sb., trestní zákoník, ve znění pozdějších předpisů</w:t>
      </w:r>
    </w:p>
    <w:p w:rsidR="004C0002" w:rsidRDefault="004C0002" w:rsidP="00D648A7">
      <w:pPr>
        <w:widowControl w:val="0"/>
        <w:autoSpaceDE w:val="0"/>
        <w:autoSpaceDN w:val="0"/>
        <w:adjustRightInd w:val="0"/>
        <w:spacing w:after="0" w:line="360" w:lineRule="auto"/>
        <w:jc w:val="both"/>
        <w:rPr>
          <w:rFonts w:ascii="Times New Roman" w:hAnsi="Times New Roman" w:cs="Times New Roman"/>
          <w:sz w:val="24"/>
          <w:szCs w:val="24"/>
        </w:rPr>
      </w:pPr>
    </w:p>
    <w:p w:rsidR="00A51531" w:rsidRPr="00563778" w:rsidRDefault="00A51531" w:rsidP="00563778">
      <w:pPr>
        <w:widowControl w:val="0"/>
        <w:autoSpaceDE w:val="0"/>
        <w:autoSpaceDN w:val="0"/>
        <w:adjustRightInd w:val="0"/>
        <w:spacing w:after="0" w:line="360" w:lineRule="auto"/>
        <w:jc w:val="both"/>
        <w:rPr>
          <w:rFonts w:ascii="Times New Roman" w:hAnsi="Times New Roman" w:cs="Times New Roman"/>
          <w:sz w:val="24"/>
          <w:szCs w:val="24"/>
        </w:rPr>
      </w:pPr>
    </w:p>
    <w:p w:rsidR="00B30C43" w:rsidRPr="009B5858" w:rsidRDefault="009B5858" w:rsidP="009B5858">
      <w:pPr>
        <w:widowControl w:val="0"/>
        <w:autoSpaceDE w:val="0"/>
        <w:autoSpaceDN w:val="0"/>
        <w:adjustRightInd w:val="0"/>
        <w:spacing w:after="0" w:line="360" w:lineRule="auto"/>
        <w:rPr>
          <w:rFonts w:ascii="Times New Roman" w:hAnsi="Times New Roman" w:cs="Times New Roman"/>
          <w:b/>
          <w:i/>
          <w:sz w:val="28"/>
          <w:szCs w:val="28"/>
        </w:rPr>
      </w:pPr>
      <w:r>
        <w:rPr>
          <w:rFonts w:ascii="Times New Roman" w:hAnsi="Times New Roman" w:cs="Times New Roman"/>
          <w:b/>
          <w:i/>
          <w:sz w:val="28"/>
          <w:szCs w:val="28"/>
        </w:rPr>
        <w:t>Judikatura</w:t>
      </w:r>
    </w:p>
    <w:p w:rsidR="009B5858" w:rsidRPr="00BF7C87" w:rsidRDefault="009B5858" w:rsidP="00BF7C87">
      <w:pPr>
        <w:pStyle w:val="Textpoznpodarou"/>
        <w:numPr>
          <w:ilvl w:val="0"/>
          <w:numId w:val="4"/>
        </w:numPr>
        <w:spacing w:line="360" w:lineRule="auto"/>
        <w:jc w:val="both"/>
        <w:rPr>
          <w:sz w:val="24"/>
          <w:szCs w:val="24"/>
        </w:rPr>
      </w:pPr>
      <w:r w:rsidRPr="00BF7C87">
        <w:rPr>
          <w:sz w:val="24"/>
          <w:szCs w:val="24"/>
        </w:rPr>
        <w:t xml:space="preserve">Nález Ústavního soudu ze dne 12. května 2011, </w:t>
      </w:r>
      <w:proofErr w:type="spellStart"/>
      <w:r w:rsidRPr="00BF7C87">
        <w:rPr>
          <w:sz w:val="24"/>
          <w:szCs w:val="24"/>
        </w:rPr>
        <w:t>sp</w:t>
      </w:r>
      <w:proofErr w:type="spellEnd"/>
      <w:r w:rsidRPr="00BF7C87">
        <w:rPr>
          <w:sz w:val="24"/>
          <w:szCs w:val="24"/>
        </w:rPr>
        <w:t>. zn. III. ÚS 1735/</w:t>
      </w:r>
      <w:r w:rsidR="00005B52">
        <w:rPr>
          <w:sz w:val="24"/>
          <w:szCs w:val="24"/>
        </w:rPr>
        <w:t>20</w:t>
      </w:r>
      <w:r w:rsidRPr="00BF7C87">
        <w:rPr>
          <w:sz w:val="24"/>
          <w:szCs w:val="24"/>
        </w:rPr>
        <w:t>10-1</w:t>
      </w:r>
    </w:p>
    <w:p w:rsidR="009B5858" w:rsidRPr="00BF7C87" w:rsidRDefault="009B5858" w:rsidP="00BF7C87">
      <w:pPr>
        <w:pStyle w:val="Odstavecseseznamem"/>
        <w:widowControl w:val="0"/>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BF7C87">
        <w:rPr>
          <w:rFonts w:ascii="Times New Roman" w:hAnsi="Times New Roman" w:cs="Times New Roman"/>
          <w:color w:val="000000"/>
          <w:sz w:val="24"/>
          <w:szCs w:val="24"/>
        </w:rPr>
        <w:t xml:space="preserve">Usnesení Ústavního soudu ze dne 16. dubna 2009, </w:t>
      </w:r>
      <w:proofErr w:type="spellStart"/>
      <w:r w:rsidRPr="00BF7C87">
        <w:rPr>
          <w:rFonts w:ascii="Times New Roman" w:hAnsi="Times New Roman" w:cs="Times New Roman"/>
          <w:color w:val="000000"/>
          <w:sz w:val="24"/>
          <w:szCs w:val="24"/>
        </w:rPr>
        <w:t>sp</w:t>
      </w:r>
      <w:proofErr w:type="spellEnd"/>
      <w:r w:rsidRPr="00BF7C87">
        <w:rPr>
          <w:rFonts w:ascii="Times New Roman" w:hAnsi="Times New Roman" w:cs="Times New Roman"/>
          <w:color w:val="000000"/>
          <w:sz w:val="24"/>
          <w:szCs w:val="24"/>
        </w:rPr>
        <w:t>. zn. IV. ÚS 70/</w:t>
      </w:r>
      <w:r w:rsidR="00005B52">
        <w:rPr>
          <w:rFonts w:ascii="Times New Roman" w:hAnsi="Times New Roman" w:cs="Times New Roman"/>
          <w:color w:val="000000"/>
          <w:sz w:val="24"/>
          <w:szCs w:val="24"/>
        </w:rPr>
        <w:t>20</w:t>
      </w:r>
      <w:r w:rsidRPr="00BF7C87">
        <w:rPr>
          <w:rFonts w:ascii="Times New Roman" w:hAnsi="Times New Roman" w:cs="Times New Roman"/>
          <w:color w:val="000000"/>
          <w:sz w:val="24"/>
          <w:szCs w:val="24"/>
        </w:rPr>
        <w:t>09-1</w:t>
      </w:r>
    </w:p>
    <w:p w:rsidR="009B5858" w:rsidRPr="00BF7C87" w:rsidRDefault="009B5858" w:rsidP="00BF7C87">
      <w:pPr>
        <w:pStyle w:val="Odstavecseseznamem"/>
        <w:widowControl w:val="0"/>
        <w:numPr>
          <w:ilvl w:val="0"/>
          <w:numId w:val="4"/>
        </w:numPr>
        <w:autoSpaceDE w:val="0"/>
        <w:autoSpaceDN w:val="0"/>
        <w:adjustRightInd w:val="0"/>
        <w:spacing w:after="0" w:line="360" w:lineRule="auto"/>
        <w:jc w:val="both"/>
        <w:rPr>
          <w:rFonts w:ascii="Times New Roman" w:hAnsi="Times New Roman" w:cs="Times New Roman"/>
          <w:i/>
          <w:sz w:val="24"/>
          <w:szCs w:val="24"/>
        </w:rPr>
      </w:pPr>
      <w:r w:rsidRPr="00BF7C87">
        <w:rPr>
          <w:rFonts w:ascii="Times New Roman" w:hAnsi="Times New Roman" w:cs="Times New Roman"/>
          <w:color w:val="000000"/>
          <w:sz w:val="24"/>
          <w:szCs w:val="24"/>
        </w:rPr>
        <w:t xml:space="preserve">Usnesení Ústavního soudu ze dne 12. dubna 2005, </w:t>
      </w:r>
      <w:proofErr w:type="spellStart"/>
      <w:r w:rsidRPr="00BF7C87">
        <w:rPr>
          <w:rFonts w:ascii="Times New Roman" w:hAnsi="Times New Roman" w:cs="Times New Roman"/>
          <w:color w:val="000000"/>
          <w:sz w:val="24"/>
          <w:szCs w:val="24"/>
        </w:rPr>
        <w:t>sp</w:t>
      </w:r>
      <w:proofErr w:type="spellEnd"/>
      <w:r w:rsidRPr="00BF7C87">
        <w:rPr>
          <w:rFonts w:ascii="Times New Roman" w:hAnsi="Times New Roman" w:cs="Times New Roman"/>
          <w:color w:val="000000"/>
          <w:sz w:val="24"/>
          <w:szCs w:val="24"/>
        </w:rPr>
        <w:t>. zn. IV. ÚS 56/</w:t>
      </w:r>
      <w:r w:rsidR="00005B52">
        <w:rPr>
          <w:rFonts w:ascii="Times New Roman" w:hAnsi="Times New Roman" w:cs="Times New Roman"/>
          <w:color w:val="000000"/>
          <w:sz w:val="24"/>
          <w:szCs w:val="24"/>
        </w:rPr>
        <w:t>20</w:t>
      </w:r>
      <w:r w:rsidRPr="00BF7C87">
        <w:rPr>
          <w:rFonts w:ascii="Times New Roman" w:hAnsi="Times New Roman" w:cs="Times New Roman"/>
          <w:color w:val="000000"/>
          <w:sz w:val="24"/>
          <w:szCs w:val="24"/>
        </w:rPr>
        <w:t>05</w:t>
      </w:r>
    </w:p>
    <w:p w:rsidR="009B5858" w:rsidRPr="00BF7C87" w:rsidRDefault="009B5858" w:rsidP="00BF7C87">
      <w:pPr>
        <w:pStyle w:val="Odstavecseseznamem"/>
        <w:widowControl w:val="0"/>
        <w:numPr>
          <w:ilvl w:val="0"/>
          <w:numId w:val="4"/>
        </w:numPr>
        <w:autoSpaceDE w:val="0"/>
        <w:autoSpaceDN w:val="0"/>
        <w:adjustRightInd w:val="0"/>
        <w:spacing w:after="0" w:line="360" w:lineRule="auto"/>
        <w:jc w:val="both"/>
        <w:rPr>
          <w:sz w:val="24"/>
          <w:szCs w:val="24"/>
        </w:rPr>
      </w:pPr>
      <w:r w:rsidRPr="00BF7C87">
        <w:rPr>
          <w:sz w:val="24"/>
          <w:szCs w:val="24"/>
        </w:rPr>
        <w:t xml:space="preserve">Nález Ústavního soudu ze dne 22. března 2001, </w:t>
      </w:r>
      <w:proofErr w:type="spellStart"/>
      <w:r w:rsidRPr="00BF7C87">
        <w:rPr>
          <w:sz w:val="24"/>
          <w:szCs w:val="24"/>
        </w:rPr>
        <w:t>sp</w:t>
      </w:r>
      <w:proofErr w:type="spellEnd"/>
      <w:r w:rsidRPr="00BF7C87">
        <w:rPr>
          <w:sz w:val="24"/>
          <w:szCs w:val="24"/>
        </w:rPr>
        <w:t>. zn. III. ÚS 611/2000</w:t>
      </w:r>
    </w:p>
    <w:p w:rsidR="009B5858" w:rsidRPr="00BF7C87" w:rsidRDefault="009B5858" w:rsidP="00BF7C87">
      <w:pPr>
        <w:pStyle w:val="Odstavecseseznamem"/>
        <w:widowControl w:val="0"/>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BF7C87">
        <w:rPr>
          <w:sz w:val="24"/>
          <w:szCs w:val="24"/>
        </w:rPr>
        <w:t>Rozhodnutí Nejvyššího soudu ze dne 6. května 1983</w:t>
      </w:r>
      <w:r w:rsidR="00C34610">
        <w:rPr>
          <w:sz w:val="24"/>
          <w:szCs w:val="24"/>
        </w:rPr>
        <w:t xml:space="preserve">, </w:t>
      </w:r>
      <w:proofErr w:type="spellStart"/>
      <w:r w:rsidR="00C34610">
        <w:rPr>
          <w:sz w:val="24"/>
          <w:szCs w:val="24"/>
        </w:rPr>
        <w:t>sp</w:t>
      </w:r>
      <w:proofErr w:type="spellEnd"/>
      <w:r w:rsidR="00C34610">
        <w:rPr>
          <w:sz w:val="24"/>
          <w:szCs w:val="24"/>
        </w:rPr>
        <w:t>. zn. 1 To 18/</w:t>
      </w:r>
      <w:r w:rsidR="00005B52">
        <w:rPr>
          <w:sz w:val="24"/>
          <w:szCs w:val="24"/>
        </w:rPr>
        <w:t>19</w:t>
      </w:r>
      <w:r w:rsidR="00C34610">
        <w:rPr>
          <w:sz w:val="24"/>
          <w:szCs w:val="24"/>
        </w:rPr>
        <w:t xml:space="preserve">83 </w:t>
      </w:r>
    </w:p>
    <w:p w:rsidR="009B5858" w:rsidRPr="00BF7C87" w:rsidRDefault="009B5858" w:rsidP="00BF7C87">
      <w:pPr>
        <w:pStyle w:val="Odstavecseseznamem"/>
        <w:widowControl w:val="0"/>
        <w:numPr>
          <w:ilvl w:val="0"/>
          <w:numId w:val="4"/>
        </w:numPr>
        <w:autoSpaceDE w:val="0"/>
        <w:autoSpaceDN w:val="0"/>
        <w:adjustRightInd w:val="0"/>
        <w:spacing w:after="0" w:line="360" w:lineRule="auto"/>
        <w:jc w:val="both"/>
        <w:rPr>
          <w:sz w:val="24"/>
          <w:szCs w:val="24"/>
        </w:rPr>
      </w:pPr>
      <w:r w:rsidRPr="00BF7C87">
        <w:rPr>
          <w:sz w:val="24"/>
          <w:szCs w:val="24"/>
        </w:rPr>
        <w:t xml:space="preserve">Rozhodnutí Nejvyššího soudu ze dne 18. března 1974, </w:t>
      </w:r>
      <w:proofErr w:type="spellStart"/>
      <w:r w:rsidRPr="00BF7C87">
        <w:rPr>
          <w:sz w:val="24"/>
          <w:szCs w:val="24"/>
        </w:rPr>
        <w:t>sp</w:t>
      </w:r>
      <w:proofErr w:type="spellEnd"/>
      <w:r w:rsidRPr="00BF7C87">
        <w:rPr>
          <w:sz w:val="24"/>
          <w:szCs w:val="24"/>
        </w:rPr>
        <w:t xml:space="preserve">. zn. </w:t>
      </w:r>
      <w:proofErr w:type="spellStart"/>
      <w:r w:rsidRPr="00BF7C87">
        <w:rPr>
          <w:sz w:val="24"/>
          <w:szCs w:val="24"/>
        </w:rPr>
        <w:t>Tpj</w:t>
      </w:r>
      <w:proofErr w:type="spellEnd"/>
      <w:r w:rsidRPr="00BF7C87">
        <w:rPr>
          <w:sz w:val="24"/>
          <w:szCs w:val="24"/>
        </w:rPr>
        <w:t xml:space="preserve"> 13</w:t>
      </w:r>
      <w:r w:rsidR="00C34610">
        <w:rPr>
          <w:sz w:val="24"/>
          <w:szCs w:val="24"/>
        </w:rPr>
        <w:t>/</w:t>
      </w:r>
      <w:r w:rsidR="00005B52">
        <w:rPr>
          <w:sz w:val="24"/>
          <w:szCs w:val="24"/>
        </w:rPr>
        <w:t>19</w:t>
      </w:r>
      <w:r w:rsidR="00C34610">
        <w:rPr>
          <w:sz w:val="24"/>
          <w:szCs w:val="24"/>
        </w:rPr>
        <w:t xml:space="preserve">74 </w:t>
      </w:r>
    </w:p>
    <w:p w:rsidR="009B5858" w:rsidRPr="00BF7C87" w:rsidRDefault="009B5858" w:rsidP="00BF7C87">
      <w:pPr>
        <w:pStyle w:val="Odstavecseseznamem"/>
        <w:widowControl w:val="0"/>
        <w:numPr>
          <w:ilvl w:val="0"/>
          <w:numId w:val="4"/>
        </w:numPr>
        <w:autoSpaceDE w:val="0"/>
        <w:autoSpaceDN w:val="0"/>
        <w:adjustRightInd w:val="0"/>
        <w:spacing w:after="0" w:line="360" w:lineRule="auto"/>
        <w:jc w:val="both"/>
        <w:rPr>
          <w:sz w:val="24"/>
          <w:szCs w:val="24"/>
        </w:rPr>
      </w:pPr>
      <w:r w:rsidRPr="00BF7C87">
        <w:rPr>
          <w:sz w:val="24"/>
          <w:szCs w:val="24"/>
        </w:rPr>
        <w:lastRenderedPageBreak/>
        <w:t xml:space="preserve">Rozhodnutí Nejvyššího soudu ze dne 12. prosince 1972, </w:t>
      </w:r>
      <w:proofErr w:type="spellStart"/>
      <w:r w:rsidR="00C34610">
        <w:rPr>
          <w:sz w:val="24"/>
          <w:szCs w:val="24"/>
        </w:rPr>
        <w:t>sp</w:t>
      </w:r>
      <w:proofErr w:type="spellEnd"/>
      <w:r w:rsidR="00C34610">
        <w:rPr>
          <w:sz w:val="24"/>
          <w:szCs w:val="24"/>
        </w:rPr>
        <w:t xml:space="preserve">. zn. </w:t>
      </w:r>
      <w:proofErr w:type="spellStart"/>
      <w:r w:rsidR="00C34610">
        <w:rPr>
          <w:sz w:val="24"/>
          <w:szCs w:val="24"/>
        </w:rPr>
        <w:t>Tpj</w:t>
      </w:r>
      <w:proofErr w:type="spellEnd"/>
      <w:r w:rsidR="00C34610">
        <w:rPr>
          <w:sz w:val="24"/>
          <w:szCs w:val="24"/>
        </w:rPr>
        <w:t xml:space="preserve"> 13/</w:t>
      </w:r>
      <w:r w:rsidR="00005B52">
        <w:rPr>
          <w:sz w:val="24"/>
          <w:szCs w:val="24"/>
        </w:rPr>
        <w:t>19</w:t>
      </w:r>
      <w:r w:rsidR="00C34610">
        <w:rPr>
          <w:sz w:val="24"/>
          <w:szCs w:val="24"/>
        </w:rPr>
        <w:t xml:space="preserve">72-II </w:t>
      </w:r>
    </w:p>
    <w:p w:rsidR="009B5858" w:rsidRPr="00BF7C87" w:rsidRDefault="009B5858" w:rsidP="00BF7C87">
      <w:pPr>
        <w:pStyle w:val="Odstavecseseznamem"/>
        <w:widowControl w:val="0"/>
        <w:numPr>
          <w:ilvl w:val="0"/>
          <w:numId w:val="4"/>
        </w:numPr>
        <w:autoSpaceDE w:val="0"/>
        <w:autoSpaceDN w:val="0"/>
        <w:adjustRightInd w:val="0"/>
        <w:spacing w:after="0" w:line="360" w:lineRule="auto"/>
        <w:jc w:val="both"/>
        <w:rPr>
          <w:sz w:val="24"/>
          <w:szCs w:val="24"/>
        </w:rPr>
      </w:pPr>
      <w:r w:rsidRPr="00BF7C87">
        <w:rPr>
          <w:sz w:val="24"/>
          <w:szCs w:val="24"/>
        </w:rPr>
        <w:t xml:space="preserve">Rozsudek Nejvyššího soudu ze dne 9. srpna 1972, </w:t>
      </w:r>
      <w:proofErr w:type="spellStart"/>
      <w:r w:rsidRPr="00BF7C87">
        <w:rPr>
          <w:sz w:val="24"/>
          <w:szCs w:val="24"/>
        </w:rPr>
        <w:t>sp</w:t>
      </w:r>
      <w:proofErr w:type="spellEnd"/>
      <w:r w:rsidRPr="00BF7C87">
        <w:rPr>
          <w:sz w:val="24"/>
          <w:szCs w:val="24"/>
        </w:rPr>
        <w:t xml:space="preserve">. zn. 2 </w:t>
      </w:r>
      <w:proofErr w:type="spellStart"/>
      <w:r w:rsidRPr="00BF7C87">
        <w:rPr>
          <w:sz w:val="24"/>
          <w:szCs w:val="24"/>
        </w:rPr>
        <w:t>Tz</w:t>
      </w:r>
      <w:proofErr w:type="spellEnd"/>
      <w:r w:rsidRPr="00BF7C87">
        <w:rPr>
          <w:sz w:val="24"/>
          <w:szCs w:val="24"/>
        </w:rPr>
        <w:t xml:space="preserve"> 69/</w:t>
      </w:r>
      <w:r w:rsidR="00005B52">
        <w:rPr>
          <w:sz w:val="24"/>
          <w:szCs w:val="24"/>
        </w:rPr>
        <w:t>19</w:t>
      </w:r>
      <w:r w:rsidRPr="00BF7C87">
        <w:rPr>
          <w:sz w:val="24"/>
          <w:szCs w:val="24"/>
        </w:rPr>
        <w:t>72</w:t>
      </w:r>
    </w:p>
    <w:p w:rsidR="009B5858" w:rsidRPr="00BF7C87" w:rsidRDefault="009B5858" w:rsidP="00BF7C87">
      <w:pPr>
        <w:pStyle w:val="Odstavecseseznamem"/>
        <w:widowControl w:val="0"/>
        <w:numPr>
          <w:ilvl w:val="0"/>
          <w:numId w:val="4"/>
        </w:numPr>
        <w:autoSpaceDE w:val="0"/>
        <w:autoSpaceDN w:val="0"/>
        <w:adjustRightInd w:val="0"/>
        <w:spacing w:after="0" w:line="360" w:lineRule="auto"/>
        <w:jc w:val="both"/>
        <w:rPr>
          <w:sz w:val="24"/>
          <w:szCs w:val="24"/>
        </w:rPr>
      </w:pPr>
      <w:r w:rsidRPr="00BF7C87">
        <w:rPr>
          <w:sz w:val="24"/>
          <w:szCs w:val="24"/>
        </w:rPr>
        <w:t>Rozhodnutí Nejvyššího soudu ze dne 15. července 1</w:t>
      </w:r>
      <w:r w:rsidR="00C34610">
        <w:rPr>
          <w:sz w:val="24"/>
          <w:szCs w:val="24"/>
        </w:rPr>
        <w:t xml:space="preserve">964, </w:t>
      </w:r>
      <w:proofErr w:type="spellStart"/>
      <w:r w:rsidR="00C34610">
        <w:rPr>
          <w:sz w:val="24"/>
          <w:szCs w:val="24"/>
        </w:rPr>
        <w:t>sp</w:t>
      </w:r>
      <w:proofErr w:type="spellEnd"/>
      <w:r w:rsidR="00C34610">
        <w:rPr>
          <w:sz w:val="24"/>
          <w:szCs w:val="24"/>
        </w:rPr>
        <w:t xml:space="preserve">. zn. </w:t>
      </w:r>
      <w:proofErr w:type="spellStart"/>
      <w:r w:rsidR="00C34610">
        <w:rPr>
          <w:sz w:val="24"/>
          <w:szCs w:val="24"/>
        </w:rPr>
        <w:t>Prz</w:t>
      </w:r>
      <w:proofErr w:type="spellEnd"/>
      <w:r w:rsidR="00C34610">
        <w:rPr>
          <w:sz w:val="24"/>
          <w:szCs w:val="24"/>
        </w:rPr>
        <w:t xml:space="preserve"> 76/</w:t>
      </w:r>
      <w:r w:rsidR="00005B52">
        <w:rPr>
          <w:sz w:val="24"/>
          <w:szCs w:val="24"/>
        </w:rPr>
        <w:t>19</w:t>
      </w:r>
      <w:r w:rsidR="00C34610">
        <w:rPr>
          <w:sz w:val="24"/>
          <w:szCs w:val="24"/>
        </w:rPr>
        <w:t>64</w:t>
      </w:r>
    </w:p>
    <w:p w:rsidR="009B5858" w:rsidRPr="00BF7C87" w:rsidRDefault="009B5858" w:rsidP="00BF7C87">
      <w:pPr>
        <w:pStyle w:val="Odstavecseseznamem"/>
        <w:widowControl w:val="0"/>
        <w:numPr>
          <w:ilvl w:val="0"/>
          <w:numId w:val="4"/>
        </w:numPr>
        <w:autoSpaceDE w:val="0"/>
        <w:autoSpaceDN w:val="0"/>
        <w:adjustRightInd w:val="0"/>
        <w:spacing w:after="0" w:line="360" w:lineRule="auto"/>
        <w:jc w:val="both"/>
        <w:rPr>
          <w:sz w:val="24"/>
          <w:szCs w:val="24"/>
        </w:rPr>
      </w:pPr>
      <w:r w:rsidRPr="00BF7C87">
        <w:rPr>
          <w:sz w:val="24"/>
          <w:szCs w:val="24"/>
        </w:rPr>
        <w:t xml:space="preserve">Rozhodnutí Nejvyššího soudu ze dne 13. května 1960, </w:t>
      </w:r>
      <w:proofErr w:type="spellStart"/>
      <w:r w:rsidRPr="00BF7C87">
        <w:rPr>
          <w:sz w:val="24"/>
          <w:szCs w:val="24"/>
        </w:rPr>
        <w:t>sp</w:t>
      </w:r>
      <w:proofErr w:type="spellEnd"/>
      <w:r w:rsidRPr="00BF7C87">
        <w:rPr>
          <w:sz w:val="24"/>
          <w:szCs w:val="24"/>
        </w:rPr>
        <w:t xml:space="preserve">. zn. </w:t>
      </w:r>
      <w:proofErr w:type="spellStart"/>
      <w:r w:rsidRPr="00BF7C87">
        <w:rPr>
          <w:sz w:val="24"/>
          <w:szCs w:val="24"/>
        </w:rPr>
        <w:t>Tzv</w:t>
      </w:r>
      <w:proofErr w:type="spellEnd"/>
      <w:r w:rsidRPr="00BF7C87">
        <w:rPr>
          <w:sz w:val="24"/>
          <w:szCs w:val="24"/>
        </w:rPr>
        <w:t xml:space="preserve"> 10/</w:t>
      </w:r>
      <w:r w:rsidR="00005B52">
        <w:rPr>
          <w:sz w:val="24"/>
          <w:szCs w:val="24"/>
        </w:rPr>
        <w:t>19</w:t>
      </w:r>
      <w:r w:rsidRPr="00BF7C87">
        <w:rPr>
          <w:sz w:val="24"/>
          <w:szCs w:val="24"/>
        </w:rPr>
        <w:t>60</w:t>
      </w:r>
    </w:p>
    <w:p w:rsidR="00DE3CAD" w:rsidRPr="00BF7C87" w:rsidRDefault="00DE3CAD" w:rsidP="00BF7C87">
      <w:pPr>
        <w:widowControl w:val="0"/>
        <w:autoSpaceDE w:val="0"/>
        <w:autoSpaceDN w:val="0"/>
        <w:adjustRightInd w:val="0"/>
        <w:spacing w:after="0" w:line="360" w:lineRule="auto"/>
        <w:jc w:val="both"/>
        <w:rPr>
          <w:rFonts w:ascii="Times New Roman" w:hAnsi="Times New Roman" w:cs="Times New Roman"/>
          <w:i/>
          <w:sz w:val="24"/>
          <w:szCs w:val="24"/>
        </w:rPr>
      </w:pPr>
    </w:p>
    <w:p w:rsidR="003D361A" w:rsidRPr="00BF7C87" w:rsidRDefault="003D361A" w:rsidP="00BF7C87">
      <w:pPr>
        <w:widowControl w:val="0"/>
        <w:autoSpaceDE w:val="0"/>
        <w:autoSpaceDN w:val="0"/>
        <w:adjustRightInd w:val="0"/>
        <w:spacing w:after="0" w:line="360" w:lineRule="auto"/>
        <w:jc w:val="both"/>
        <w:rPr>
          <w:rFonts w:ascii="Times New Roman" w:hAnsi="Times New Roman" w:cs="Times New Roman"/>
          <w:i/>
          <w:sz w:val="24"/>
          <w:szCs w:val="24"/>
        </w:rPr>
      </w:pPr>
    </w:p>
    <w:p w:rsidR="00267C28" w:rsidRPr="00D95A26" w:rsidRDefault="003D361A" w:rsidP="00D95A26">
      <w:pPr>
        <w:widowControl w:val="0"/>
        <w:autoSpaceDE w:val="0"/>
        <w:autoSpaceDN w:val="0"/>
        <w:adjustRightInd w:val="0"/>
        <w:spacing w:after="0" w:line="360" w:lineRule="auto"/>
        <w:rPr>
          <w:rFonts w:ascii="Times New Roman" w:hAnsi="Times New Roman" w:cs="Times New Roman"/>
          <w:b/>
          <w:i/>
          <w:sz w:val="28"/>
          <w:szCs w:val="28"/>
        </w:rPr>
      </w:pPr>
      <w:r>
        <w:rPr>
          <w:rFonts w:ascii="Times New Roman" w:hAnsi="Times New Roman" w:cs="Times New Roman"/>
          <w:b/>
          <w:i/>
          <w:sz w:val="28"/>
          <w:szCs w:val="28"/>
        </w:rPr>
        <w:t>Internetové a jiné zdroje</w:t>
      </w:r>
    </w:p>
    <w:p w:rsidR="00267C28" w:rsidRPr="0069179E" w:rsidRDefault="00267C28" w:rsidP="00BF7C87">
      <w:pPr>
        <w:pStyle w:val="Odstavecseseznamem"/>
        <w:numPr>
          <w:ilvl w:val="0"/>
          <w:numId w:val="5"/>
        </w:numPr>
        <w:spacing w:line="360" w:lineRule="auto"/>
        <w:jc w:val="both"/>
        <w:rPr>
          <w:sz w:val="24"/>
          <w:szCs w:val="24"/>
        </w:rPr>
      </w:pPr>
      <w:r w:rsidRPr="0069179E">
        <w:rPr>
          <w:sz w:val="24"/>
          <w:szCs w:val="24"/>
        </w:rPr>
        <w:t>Důvodová zpráva k zákonu č. 40/2009 Sb. [online]. trestnizakonik.cz, [cit. 6. prosince 2014]. Dostupné na &lt;</w:t>
      </w:r>
      <w:hyperlink r:id="rId11" w:history="1">
        <w:r w:rsidRPr="0069179E">
          <w:rPr>
            <w:rStyle w:val="Hypertextovodkaz"/>
            <w:sz w:val="24"/>
            <w:szCs w:val="24"/>
          </w:rPr>
          <w:t>http://www.trestnizakonik.cz/navrh/duvodova-zprava.html</w:t>
        </w:r>
      </w:hyperlink>
      <w:r w:rsidRPr="0069179E">
        <w:rPr>
          <w:sz w:val="24"/>
          <w:szCs w:val="24"/>
        </w:rPr>
        <w:t>&gt;.</w:t>
      </w:r>
    </w:p>
    <w:p w:rsidR="00267C28" w:rsidRPr="0069179E" w:rsidRDefault="00EC2AC4" w:rsidP="00BF7C87">
      <w:pPr>
        <w:pStyle w:val="Odstavecseseznamem"/>
        <w:numPr>
          <w:ilvl w:val="0"/>
          <w:numId w:val="5"/>
        </w:numPr>
        <w:spacing w:line="360" w:lineRule="auto"/>
        <w:jc w:val="both"/>
        <w:rPr>
          <w:rStyle w:val="Hypertextovodkaz"/>
          <w:sz w:val="24"/>
          <w:szCs w:val="24"/>
        </w:rPr>
      </w:pPr>
      <w:hyperlink r:id="rId12" w:history="1">
        <w:r w:rsidR="00267C28" w:rsidRPr="0069179E">
          <w:rPr>
            <w:rStyle w:val="Hypertextovodkaz"/>
            <w:sz w:val="24"/>
            <w:szCs w:val="24"/>
          </w:rPr>
          <w:t>https://www.pmscr.cz/</w:t>
        </w:r>
      </w:hyperlink>
    </w:p>
    <w:p w:rsidR="00267C28" w:rsidRPr="0069179E" w:rsidRDefault="00267C28" w:rsidP="00BF7C87">
      <w:pPr>
        <w:pStyle w:val="Odstavecseseznamem"/>
        <w:numPr>
          <w:ilvl w:val="0"/>
          <w:numId w:val="5"/>
        </w:numPr>
        <w:spacing w:line="360" w:lineRule="auto"/>
        <w:jc w:val="both"/>
        <w:rPr>
          <w:rFonts w:ascii="Times New Roman" w:hAnsi="Times New Roman" w:cs="Times New Roman"/>
          <w:color w:val="000000"/>
          <w:sz w:val="24"/>
          <w:szCs w:val="24"/>
        </w:rPr>
      </w:pPr>
      <w:r w:rsidRPr="0069179E">
        <w:rPr>
          <w:rFonts w:ascii="Times New Roman" w:hAnsi="Times New Roman" w:cs="Times New Roman"/>
          <w:sz w:val="24"/>
          <w:szCs w:val="24"/>
        </w:rPr>
        <w:t xml:space="preserve">KUŘÁTKO, Miloš. </w:t>
      </w:r>
      <w:r w:rsidRPr="0069179E">
        <w:rPr>
          <w:rFonts w:ascii="Times New Roman" w:hAnsi="Times New Roman" w:cs="Times New Roman"/>
          <w:i/>
          <w:sz w:val="24"/>
          <w:szCs w:val="24"/>
        </w:rPr>
        <w:t>Zdraví vás vrah předčasně propuštěný z vězení, který ubodal ženu a pak snědl její mozek!</w:t>
      </w:r>
      <w:r w:rsidRPr="0069179E">
        <w:rPr>
          <w:rFonts w:ascii="Times New Roman" w:hAnsi="Times New Roman" w:cs="Times New Roman"/>
          <w:sz w:val="24"/>
          <w:szCs w:val="24"/>
        </w:rPr>
        <w:t xml:space="preserve"> [online]. </w:t>
      </w:r>
      <w:proofErr w:type="gramStart"/>
      <w:r w:rsidRPr="0069179E">
        <w:rPr>
          <w:rFonts w:ascii="Times New Roman" w:hAnsi="Times New Roman" w:cs="Times New Roman"/>
          <w:sz w:val="24"/>
          <w:szCs w:val="24"/>
        </w:rPr>
        <w:t>extra</w:t>
      </w:r>
      <w:proofErr w:type="gramEnd"/>
      <w:r w:rsidRPr="0069179E">
        <w:rPr>
          <w:rFonts w:ascii="Times New Roman" w:hAnsi="Times New Roman" w:cs="Times New Roman"/>
          <w:sz w:val="24"/>
          <w:szCs w:val="24"/>
        </w:rPr>
        <w:t xml:space="preserve">.cz, 22. září 2014 [cit. 18. listopadu 2014]. Dostupné na </w:t>
      </w:r>
      <w:r w:rsidRPr="0069179E">
        <w:rPr>
          <w:rFonts w:ascii="Times New Roman" w:hAnsi="Times New Roman" w:cs="Times New Roman"/>
          <w:color w:val="000000"/>
          <w:sz w:val="24"/>
          <w:szCs w:val="24"/>
        </w:rPr>
        <w:t>&lt;</w:t>
      </w:r>
      <w:hyperlink r:id="rId13" w:history="1">
        <w:r w:rsidRPr="0069179E">
          <w:rPr>
            <w:rStyle w:val="Hypertextovodkaz"/>
            <w:rFonts w:cs="Times New Roman"/>
            <w:sz w:val="24"/>
            <w:szCs w:val="24"/>
          </w:rPr>
          <w:t>http://www.extra.cz/zdravi-vas-vrah-predcasne-propusteny-z-vezeni-ktery-ubodal-zenu-a-pak-snedl-jeji-mozek</w:t>
        </w:r>
      </w:hyperlink>
      <w:r w:rsidRPr="0069179E">
        <w:rPr>
          <w:rFonts w:ascii="Times New Roman" w:hAnsi="Times New Roman" w:cs="Times New Roman"/>
          <w:color w:val="000000"/>
          <w:sz w:val="24"/>
          <w:szCs w:val="24"/>
        </w:rPr>
        <w:t>&gt;.</w:t>
      </w:r>
    </w:p>
    <w:p w:rsidR="00267C28" w:rsidRPr="0069179E" w:rsidRDefault="00267C28" w:rsidP="00BF7C87">
      <w:pPr>
        <w:pStyle w:val="Odstavecseseznamem"/>
        <w:numPr>
          <w:ilvl w:val="0"/>
          <w:numId w:val="5"/>
        </w:numPr>
        <w:spacing w:line="360" w:lineRule="auto"/>
        <w:jc w:val="both"/>
        <w:rPr>
          <w:sz w:val="24"/>
          <w:szCs w:val="24"/>
        </w:rPr>
      </w:pPr>
      <w:r w:rsidRPr="0069179E">
        <w:rPr>
          <w:sz w:val="24"/>
          <w:szCs w:val="24"/>
        </w:rPr>
        <w:t xml:space="preserve">MALECKÝ, Robert. </w:t>
      </w:r>
      <w:r w:rsidRPr="0069179E">
        <w:rPr>
          <w:i/>
          <w:sz w:val="24"/>
          <w:szCs w:val="24"/>
        </w:rPr>
        <w:t>Elektronické náramky znovu ve hře, mají hlídat vazbu i „podmínky“</w:t>
      </w:r>
      <w:r w:rsidRPr="0069179E">
        <w:rPr>
          <w:sz w:val="24"/>
          <w:szCs w:val="24"/>
        </w:rPr>
        <w:t xml:space="preserve"> [online]. </w:t>
      </w:r>
      <w:proofErr w:type="gramStart"/>
      <w:r w:rsidRPr="0069179E">
        <w:rPr>
          <w:sz w:val="24"/>
          <w:szCs w:val="24"/>
        </w:rPr>
        <w:t>ceska-justice</w:t>
      </w:r>
      <w:proofErr w:type="gramEnd"/>
      <w:r w:rsidRPr="0069179E">
        <w:rPr>
          <w:sz w:val="24"/>
          <w:szCs w:val="24"/>
        </w:rPr>
        <w:t>.cz, 1. listopadu 2014 [cit. 13. ledna 2015]. Dostupné na &lt;</w:t>
      </w:r>
      <w:hyperlink r:id="rId14" w:history="1">
        <w:r w:rsidRPr="0069179E">
          <w:rPr>
            <w:rStyle w:val="Hypertextovodkaz"/>
            <w:sz w:val="24"/>
            <w:szCs w:val="24"/>
          </w:rPr>
          <w:t>http://www.ceska-justice.cz/2014/11/elektronicke-naramky-znovu-ve-hre-maji-hlidat-vazbu-i-podminky/</w:t>
        </w:r>
      </w:hyperlink>
      <w:r w:rsidRPr="0069179E">
        <w:rPr>
          <w:sz w:val="24"/>
          <w:szCs w:val="24"/>
        </w:rPr>
        <w:t>&gt;.</w:t>
      </w:r>
    </w:p>
    <w:p w:rsidR="00267C28" w:rsidRPr="0069179E" w:rsidRDefault="00267C28" w:rsidP="00BF7C87">
      <w:pPr>
        <w:pStyle w:val="Odstavecseseznamem"/>
        <w:numPr>
          <w:ilvl w:val="0"/>
          <w:numId w:val="5"/>
        </w:numPr>
        <w:spacing w:line="360" w:lineRule="auto"/>
        <w:jc w:val="both"/>
        <w:rPr>
          <w:sz w:val="24"/>
          <w:szCs w:val="24"/>
        </w:rPr>
      </w:pPr>
      <w:r w:rsidRPr="0069179E">
        <w:rPr>
          <w:sz w:val="24"/>
          <w:szCs w:val="24"/>
        </w:rPr>
        <w:t xml:space="preserve">MALECKÝ, Robert. </w:t>
      </w:r>
      <w:r w:rsidRPr="0069179E">
        <w:rPr>
          <w:i/>
          <w:sz w:val="24"/>
          <w:szCs w:val="24"/>
        </w:rPr>
        <w:t>Helena Válková: Nový trestní řád by mohl platit od ledna roku 2017</w:t>
      </w:r>
      <w:r w:rsidRPr="0069179E">
        <w:rPr>
          <w:sz w:val="24"/>
          <w:szCs w:val="24"/>
        </w:rPr>
        <w:t xml:space="preserve"> [online]. </w:t>
      </w:r>
      <w:proofErr w:type="gramStart"/>
      <w:r w:rsidRPr="0069179E">
        <w:rPr>
          <w:sz w:val="24"/>
          <w:szCs w:val="24"/>
        </w:rPr>
        <w:t>ceska-justice</w:t>
      </w:r>
      <w:proofErr w:type="gramEnd"/>
      <w:r w:rsidRPr="0069179E">
        <w:rPr>
          <w:sz w:val="24"/>
          <w:szCs w:val="24"/>
        </w:rPr>
        <w:t>.cz, 24. listopadu 2014 [cit. 2. prosince 2014]. Dostupné na &lt;</w:t>
      </w:r>
      <w:hyperlink r:id="rId15" w:history="1">
        <w:r w:rsidRPr="0069179E">
          <w:rPr>
            <w:rStyle w:val="Hypertextovodkaz"/>
            <w:sz w:val="24"/>
            <w:szCs w:val="24"/>
          </w:rPr>
          <w:t>http://www.ceska-justice.cz/2014/11/helena-valkova-novy-trestni-rad-by-mohl-platit-od-ledna-roku-2017/</w:t>
        </w:r>
      </w:hyperlink>
      <w:r w:rsidRPr="0069179E">
        <w:rPr>
          <w:sz w:val="24"/>
          <w:szCs w:val="24"/>
        </w:rPr>
        <w:t>&gt;.</w:t>
      </w:r>
    </w:p>
    <w:p w:rsidR="00267C28" w:rsidRPr="0069179E" w:rsidRDefault="00267C28" w:rsidP="00BF7C87">
      <w:pPr>
        <w:pStyle w:val="Textpoznpodarou"/>
        <w:numPr>
          <w:ilvl w:val="0"/>
          <w:numId w:val="5"/>
        </w:numPr>
        <w:spacing w:line="360" w:lineRule="auto"/>
        <w:jc w:val="both"/>
        <w:rPr>
          <w:sz w:val="24"/>
          <w:szCs w:val="24"/>
        </w:rPr>
      </w:pPr>
      <w:r w:rsidRPr="0069179E">
        <w:rPr>
          <w:sz w:val="24"/>
          <w:szCs w:val="24"/>
        </w:rPr>
        <w:t xml:space="preserve">PROBAČNÍ A MEDIAČNÍ SLUŽBA ČR. </w:t>
      </w:r>
      <w:r w:rsidRPr="0069179E">
        <w:rPr>
          <w:i/>
          <w:sz w:val="24"/>
          <w:szCs w:val="24"/>
        </w:rPr>
        <w:t>Statistika PMS 2013</w:t>
      </w:r>
      <w:r w:rsidRPr="0069179E">
        <w:rPr>
          <w:sz w:val="24"/>
          <w:szCs w:val="24"/>
        </w:rPr>
        <w:t xml:space="preserve"> [onlin</w:t>
      </w:r>
      <w:r>
        <w:rPr>
          <w:sz w:val="24"/>
          <w:szCs w:val="24"/>
        </w:rPr>
        <w:t>e]. [cit. 11. ledna 2015].</w:t>
      </w:r>
      <w:r w:rsidRPr="0069179E">
        <w:rPr>
          <w:sz w:val="24"/>
          <w:szCs w:val="24"/>
        </w:rPr>
        <w:t xml:space="preserve"> Dostupné </w:t>
      </w:r>
      <w:proofErr w:type="gramStart"/>
      <w:r w:rsidRPr="0069179E">
        <w:rPr>
          <w:sz w:val="24"/>
          <w:szCs w:val="24"/>
        </w:rPr>
        <w:t>na</w:t>
      </w:r>
      <w:r w:rsidR="00D74ABF">
        <w:rPr>
          <w:sz w:val="24"/>
          <w:szCs w:val="24"/>
        </w:rPr>
        <w:t xml:space="preserve"> </w:t>
      </w:r>
      <w:r w:rsidR="00D95A26">
        <w:rPr>
          <w:sz w:val="24"/>
          <w:szCs w:val="24"/>
        </w:rPr>
        <w:t xml:space="preserve">   </w:t>
      </w:r>
      <w:r w:rsidR="00D74ABF" w:rsidRPr="0069179E">
        <w:rPr>
          <w:sz w:val="24"/>
          <w:szCs w:val="24"/>
        </w:rPr>
        <w:t>&lt;</w:t>
      </w:r>
      <w:hyperlink r:id="rId16" w:history="1">
        <w:r w:rsidR="00D74ABF" w:rsidRPr="0069179E">
          <w:rPr>
            <w:rStyle w:val="Hypertextovodkaz"/>
            <w:sz w:val="24"/>
            <w:szCs w:val="24"/>
          </w:rPr>
          <w:t>https</w:t>
        </w:r>
        <w:proofErr w:type="gramEnd"/>
        <w:r w:rsidR="00D74ABF" w:rsidRPr="0069179E">
          <w:rPr>
            <w:rStyle w:val="Hypertextovodkaz"/>
            <w:sz w:val="24"/>
            <w:szCs w:val="24"/>
          </w:rPr>
          <w:t>://www.pmscr.cz/download/010113_311213__Statistika_PMS_CR_pro_www.pdf</w:t>
        </w:r>
      </w:hyperlink>
      <w:r w:rsidR="00D74ABF" w:rsidRPr="0069179E">
        <w:rPr>
          <w:sz w:val="24"/>
          <w:szCs w:val="24"/>
        </w:rPr>
        <w:t>&gt;.</w:t>
      </w:r>
      <w:r w:rsidRPr="0069179E">
        <w:rPr>
          <w:sz w:val="24"/>
          <w:szCs w:val="24"/>
        </w:rPr>
        <w:t xml:space="preserve"> </w:t>
      </w:r>
    </w:p>
    <w:p w:rsidR="00267C28" w:rsidRPr="000E7A57" w:rsidRDefault="00267C28" w:rsidP="000E7A57">
      <w:pPr>
        <w:pStyle w:val="Textpoznpodarou"/>
        <w:numPr>
          <w:ilvl w:val="0"/>
          <w:numId w:val="5"/>
        </w:numPr>
        <w:spacing w:line="360" w:lineRule="auto"/>
        <w:jc w:val="both"/>
        <w:rPr>
          <w:sz w:val="24"/>
          <w:szCs w:val="24"/>
        </w:rPr>
      </w:pPr>
      <w:r w:rsidRPr="0069179E">
        <w:rPr>
          <w:sz w:val="24"/>
          <w:szCs w:val="24"/>
        </w:rPr>
        <w:t xml:space="preserve">VĚZEŇSKÁ SLUŽBA ČR. </w:t>
      </w:r>
      <w:r w:rsidRPr="0069179E">
        <w:rPr>
          <w:i/>
          <w:sz w:val="24"/>
          <w:szCs w:val="24"/>
        </w:rPr>
        <w:t>Statistická ročenka Vězeňské služby České republiky za rok 2013</w:t>
      </w:r>
      <w:r w:rsidRPr="0069179E">
        <w:rPr>
          <w:sz w:val="24"/>
          <w:szCs w:val="24"/>
        </w:rPr>
        <w:t xml:space="preserve"> [online]. </w:t>
      </w:r>
      <w:r>
        <w:rPr>
          <w:sz w:val="24"/>
          <w:szCs w:val="24"/>
        </w:rPr>
        <w:t xml:space="preserve">[cit. 29. prosince 2014]. </w:t>
      </w:r>
      <w:r w:rsidRPr="0069179E">
        <w:rPr>
          <w:sz w:val="24"/>
          <w:szCs w:val="24"/>
        </w:rPr>
        <w:t xml:space="preserve">Dostupné na </w:t>
      </w:r>
      <w:r w:rsidRPr="000E7A57">
        <w:rPr>
          <w:sz w:val="24"/>
          <w:szCs w:val="24"/>
        </w:rPr>
        <w:t>&lt;</w:t>
      </w:r>
      <w:hyperlink r:id="rId17" w:history="1">
        <w:r w:rsidRPr="000E7A57">
          <w:rPr>
            <w:rStyle w:val="Hypertextovodkaz"/>
            <w:sz w:val="24"/>
            <w:szCs w:val="24"/>
          </w:rPr>
          <w:t>http://www.vscr.cz/client_data/1/user_files/19/file/spr%C3%A1vn%C3%AD/statistiky/Statistick%C3%A9%20ro%C4%8Denky/Rocenka_2013.pdf</w:t>
        </w:r>
      </w:hyperlink>
      <w:r w:rsidRPr="000E7A57">
        <w:rPr>
          <w:sz w:val="24"/>
          <w:szCs w:val="24"/>
        </w:rPr>
        <w:t>&gt;.</w:t>
      </w:r>
    </w:p>
    <w:p w:rsidR="00267C28" w:rsidRPr="0069179E" w:rsidRDefault="00267C28" w:rsidP="00FB4A60">
      <w:pPr>
        <w:pStyle w:val="Odstavecseseznamem"/>
        <w:numPr>
          <w:ilvl w:val="0"/>
          <w:numId w:val="5"/>
        </w:numPr>
        <w:spacing w:after="0" w:line="360" w:lineRule="auto"/>
        <w:jc w:val="both"/>
        <w:rPr>
          <w:sz w:val="24"/>
          <w:szCs w:val="24"/>
        </w:rPr>
      </w:pPr>
      <w:r w:rsidRPr="0069179E">
        <w:rPr>
          <w:sz w:val="24"/>
          <w:szCs w:val="24"/>
        </w:rPr>
        <w:t xml:space="preserve">VICHEREK, Roman. </w:t>
      </w:r>
      <w:r w:rsidRPr="0069179E">
        <w:rPr>
          <w:i/>
          <w:sz w:val="24"/>
          <w:szCs w:val="24"/>
        </w:rPr>
        <w:t>Lhůta pro rozhodnutí o podmíněném propuštění</w:t>
      </w:r>
      <w:r w:rsidRPr="0069179E">
        <w:rPr>
          <w:sz w:val="24"/>
          <w:szCs w:val="24"/>
        </w:rPr>
        <w:t xml:space="preserve"> [online]. epravo.cz, 8. října 2014 [cit. 21. února 2015]. Dostupné na </w:t>
      </w:r>
      <w:r w:rsidRPr="0069179E">
        <w:rPr>
          <w:sz w:val="24"/>
          <w:szCs w:val="24"/>
        </w:rPr>
        <w:lastRenderedPageBreak/>
        <w:t>&lt;</w:t>
      </w:r>
      <w:hyperlink r:id="rId18" w:history="1">
        <w:r w:rsidRPr="0069179E">
          <w:rPr>
            <w:rStyle w:val="Hypertextovodkaz"/>
            <w:sz w:val="24"/>
            <w:szCs w:val="24"/>
          </w:rPr>
          <w:t>http://www.epravo.cz/top/clanky/lhuta-pro-rozhodnuti-o-podminenem-propusteni-95422.html</w:t>
        </w:r>
      </w:hyperlink>
      <w:r w:rsidRPr="0069179E">
        <w:rPr>
          <w:sz w:val="24"/>
          <w:szCs w:val="24"/>
        </w:rPr>
        <w:t>&gt;.</w:t>
      </w:r>
    </w:p>
    <w:p w:rsidR="00267C28" w:rsidRPr="0069179E" w:rsidRDefault="00267C28" w:rsidP="00FB4A60">
      <w:pPr>
        <w:pStyle w:val="Odstavecseseznamem"/>
        <w:numPr>
          <w:ilvl w:val="0"/>
          <w:numId w:val="5"/>
        </w:numPr>
        <w:spacing w:after="0" w:line="360" w:lineRule="auto"/>
        <w:jc w:val="both"/>
        <w:rPr>
          <w:sz w:val="24"/>
          <w:szCs w:val="24"/>
        </w:rPr>
      </w:pPr>
      <w:r w:rsidRPr="0069179E">
        <w:rPr>
          <w:sz w:val="24"/>
          <w:szCs w:val="24"/>
        </w:rPr>
        <w:t xml:space="preserve">VICHEREK, Roman. </w:t>
      </w:r>
      <w:r w:rsidRPr="0069179E">
        <w:rPr>
          <w:i/>
          <w:sz w:val="24"/>
          <w:szCs w:val="24"/>
        </w:rPr>
        <w:t>Návrh či žádost o podmíněné propuštění</w:t>
      </w:r>
      <w:r w:rsidRPr="0069179E">
        <w:rPr>
          <w:sz w:val="24"/>
          <w:szCs w:val="24"/>
        </w:rPr>
        <w:t xml:space="preserve"> [online]. epravo.cz, 22. července 2013 [cit. 19. února 2015]. Dostupné na &lt;</w:t>
      </w:r>
      <w:hyperlink r:id="rId19" w:history="1">
        <w:r w:rsidRPr="0069179E">
          <w:rPr>
            <w:rStyle w:val="Hypertextovodkaz"/>
            <w:sz w:val="24"/>
            <w:szCs w:val="24"/>
          </w:rPr>
          <w:t>http://www.epravo.cz/top/clanky/navrh-ci-zadost-o-podminene-propusteni-91827.html?mail</w:t>
        </w:r>
      </w:hyperlink>
      <w:r w:rsidRPr="0069179E">
        <w:rPr>
          <w:sz w:val="24"/>
          <w:szCs w:val="24"/>
        </w:rPr>
        <w:t>&gt;.</w:t>
      </w:r>
    </w:p>
    <w:p w:rsidR="00C707C1" w:rsidRDefault="00267C28" w:rsidP="00FB4A60">
      <w:pPr>
        <w:pStyle w:val="Odstavecseseznamem"/>
        <w:numPr>
          <w:ilvl w:val="0"/>
          <w:numId w:val="5"/>
        </w:numPr>
        <w:spacing w:after="0" w:line="360" w:lineRule="auto"/>
        <w:jc w:val="both"/>
        <w:rPr>
          <w:sz w:val="24"/>
          <w:szCs w:val="24"/>
        </w:rPr>
      </w:pPr>
      <w:r w:rsidRPr="0069179E">
        <w:rPr>
          <w:sz w:val="24"/>
          <w:szCs w:val="24"/>
        </w:rPr>
        <w:t xml:space="preserve">VICHEREK, Roman. </w:t>
      </w:r>
      <w:r w:rsidRPr="0069179E">
        <w:rPr>
          <w:i/>
          <w:sz w:val="24"/>
          <w:szCs w:val="24"/>
        </w:rPr>
        <w:t>Účel trestu</w:t>
      </w:r>
      <w:r w:rsidRPr="0069179E">
        <w:rPr>
          <w:sz w:val="24"/>
          <w:szCs w:val="24"/>
        </w:rPr>
        <w:t xml:space="preserve"> [online]. epravo.cz, 22. března 2013 [cit. 3. ledna 2015]. Dostupné na &lt;</w:t>
      </w:r>
      <w:hyperlink r:id="rId20" w:history="1">
        <w:r w:rsidRPr="0069179E">
          <w:rPr>
            <w:rStyle w:val="Hypertextovodkaz"/>
            <w:sz w:val="24"/>
            <w:szCs w:val="24"/>
          </w:rPr>
          <w:t>http://www.epravo.cz/top/clanky/ucel-trestu-89770.html</w:t>
        </w:r>
      </w:hyperlink>
      <w:r w:rsidRPr="0069179E">
        <w:rPr>
          <w:sz w:val="24"/>
          <w:szCs w:val="24"/>
        </w:rPr>
        <w:t>&gt;.</w:t>
      </w:r>
    </w:p>
    <w:p w:rsidR="00C707C1" w:rsidRDefault="00C707C1">
      <w:pPr>
        <w:rPr>
          <w:sz w:val="24"/>
          <w:szCs w:val="24"/>
        </w:rPr>
      </w:pPr>
      <w:r>
        <w:rPr>
          <w:sz w:val="24"/>
          <w:szCs w:val="24"/>
        </w:rPr>
        <w:br w:type="page"/>
      </w:r>
    </w:p>
    <w:p w:rsidR="00DD66BB" w:rsidRPr="00C707C1" w:rsidRDefault="00DD66BB" w:rsidP="00795B04">
      <w:pPr>
        <w:pStyle w:val="ST1"/>
        <w:rPr>
          <w:sz w:val="24"/>
          <w:szCs w:val="24"/>
        </w:rPr>
      </w:pPr>
      <w:bookmarkStart w:id="45" w:name="_Toc414201145"/>
      <w:bookmarkStart w:id="46" w:name="_Toc414224040"/>
      <w:r w:rsidRPr="00C707C1">
        <w:lastRenderedPageBreak/>
        <w:t>Abstrakt</w:t>
      </w:r>
      <w:bookmarkEnd w:id="45"/>
      <w:bookmarkEnd w:id="46"/>
    </w:p>
    <w:p w:rsidR="00DD66BB" w:rsidRDefault="00DD66BB" w:rsidP="00FB4A60">
      <w:pPr>
        <w:spacing w:after="0" w:line="360" w:lineRule="auto"/>
        <w:jc w:val="both"/>
        <w:rPr>
          <w:sz w:val="24"/>
          <w:szCs w:val="24"/>
        </w:rPr>
      </w:pPr>
      <w:r>
        <w:rPr>
          <w:sz w:val="24"/>
          <w:szCs w:val="24"/>
        </w:rPr>
        <w:tab/>
        <w:t>Diplomová práce je věnována podmíněnému propuštění z trestu odnětí svobody. Jejím záměrem je zhodnotit právní úpravu de lege lata, poukázat na její nedostatky a zároveň nastínit návrhy, díky kterým by mohlo dojít k jejímu zlepšení. Diplo</w:t>
      </w:r>
      <w:r w:rsidR="00223496">
        <w:rPr>
          <w:sz w:val="24"/>
          <w:szCs w:val="24"/>
        </w:rPr>
        <w:t>mová práce je rozdělena do pěti</w:t>
      </w:r>
      <w:r>
        <w:rPr>
          <w:sz w:val="24"/>
          <w:szCs w:val="24"/>
        </w:rPr>
        <w:t xml:space="preserve"> kapitol, z nichž největší prostor patří kapitole zabývající se hmotněprávní úpravou, kterou doplňuje kapitola o procesně právní úpravě. Kromě toho zahrnuje kapitoly, které se věnují </w:t>
      </w:r>
      <w:r w:rsidR="00FD7F9C">
        <w:rPr>
          <w:sz w:val="24"/>
          <w:szCs w:val="24"/>
        </w:rPr>
        <w:t>podstatě podmíněného propuštění a</w:t>
      </w:r>
      <w:r>
        <w:rPr>
          <w:sz w:val="24"/>
          <w:szCs w:val="24"/>
        </w:rPr>
        <w:t xml:space="preserve"> historií právní </w:t>
      </w:r>
      <w:r w:rsidR="00FD7F9C">
        <w:rPr>
          <w:sz w:val="24"/>
          <w:szCs w:val="24"/>
        </w:rPr>
        <w:t>úpravy</w:t>
      </w:r>
      <w:r>
        <w:rPr>
          <w:sz w:val="24"/>
          <w:szCs w:val="24"/>
        </w:rPr>
        <w:t>. Poslední kapitola popisuje přeměnu trestu odnětí svobody v trest domácího vězení. Diplomová práce je vytvořena na základě velkého množství rozličných zdrojů, díky čemuž poskytuje čtenáři ucelený obraz o institutu podmíněného propuštění z trestu odnětí svobody.</w:t>
      </w:r>
    </w:p>
    <w:p w:rsidR="00DD66BB" w:rsidRDefault="00DD66BB" w:rsidP="00FB4A60">
      <w:pPr>
        <w:spacing w:after="0" w:line="360" w:lineRule="auto"/>
        <w:jc w:val="both"/>
        <w:rPr>
          <w:sz w:val="24"/>
          <w:szCs w:val="24"/>
        </w:rPr>
      </w:pPr>
    </w:p>
    <w:p w:rsidR="00DD66BB" w:rsidRDefault="00DD66BB" w:rsidP="00FB4A60">
      <w:pPr>
        <w:spacing w:after="0" w:line="360" w:lineRule="auto"/>
        <w:jc w:val="both"/>
        <w:rPr>
          <w:sz w:val="24"/>
          <w:szCs w:val="24"/>
        </w:rPr>
      </w:pPr>
    </w:p>
    <w:p w:rsidR="00DD66BB" w:rsidRDefault="00DD66BB" w:rsidP="00795B04">
      <w:pPr>
        <w:pStyle w:val="ST1"/>
        <w:rPr>
          <w:sz w:val="24"/>
          <w:szCs w:val="24"/>
        </w:rPr>
      </w:pPr>
      <w:bookmarkStart w:id="47" w:name="_Toc414201146"/>
      <w:bookmarkStart w:id="48" w:name="_Toc414224041"/>
      <w:proofErr w:type="spellStart"/>
      <w:r>
        <w:t>Abstract</w:t>
      </w:r>
      <w:bookmarkEnd w:id="47"/>
      <w:bookmarkEnd w:id="48"/>
      <w:proofErr w:type="spellEnd"/>
    </w:p>
    <w:p w:rsidR="00C707C1" w:rsidRDefault="00DD66BB" w:rsidP="00FB4A60">
      <w:pPr>
        <w:spacing w:after="0" w:line="360" w:lineRule="auto"/>
        <w:jc w:val="both"/>
        <w:rPr>
          <w:sz w:val="24"/>
          <w:szCs w:val="24"/>
        </w:rPr>
      </w:pPr>
      <w:r>
        <w:rPr>
          <w:sz w:val="24"/>
          <w:szCs w:val="24"/>
        </w:rPr>
        <w:tab/>
      </w:r>
      <w:proofErr w:type="spellStart"/>
      <w:r>
        <w:rPr>
          <w:sz w:val="24"/>
          <w:szCs w:val="24"/>
        </w:rPr>
        <w:t>The</w:t>
      </w:r>
      <w:proofErr w:type="spellEnd"/>
      <w:r>
        <w:rPr>
          <w:sz w:val="24"/>
          <w:szCs w:val="24"/>
        </w:rPr>
        <w:t xml:space="preserve"> </w:t>
      </w:r>
      <w:proofErr w:type="spellStart"/>
      <w:r>
        <w:rPr>
          <w:sz w:val="24"/>
          <w:szCs w:val="24"/>
        </w:rPr>
        <w:t>Diploma</w:t>
      </w:r>
      <w:proofErr w:type="spellEnd"/>
      <w:r>
        <w:rPr>
          <w:sz w:val="24"/>
          <w:szCs w:val="24"/>
        </w:rPr>
        <w:t xml:space="preserve"> Thesis </w:t>
      </w:r>
      <w:proofErr w:type="spellStart"/>
      <w:r>
        <w:rPr>
          <w:sz w:val="24"/>
          <w:szCs w:val="24"/>
        </w:rPr>
        <w:t>is</w:t>
      </w:r>
      <w:proofErr w:type="spellEnd"/>
      <w:r>
        <w:rPr>
          <w:sz w:val="24"/>
          <w:szCs w:val="24"/>
        </w:rPr>
        <w:t xml:space="preserve"> </w:t>
      </w:r>
      <w:proofErr w:type="spellStart"/>
      <w:r>
        <w:rPr>
          <w:sz w:val="24"/>
          <w:szCs w:val="24"/>
        </w:rPr>
        <w:t>dedicated</w:t>
      </w:r>
      <w:proofErr w:type="spellEnd"/>
      <w:r>
        <w:rPr>
          <w:sz w:val="24"/>
          <w:szCs w:val="24"/>
        </w:rPr>
        <w:t xml:space="preserve"> to </w:t>
      </w:r>
      <w:proofErr w:type="spellStart"/>
      <w:r>
        <w:rPr>
          <w:sz w:val="24"/>
          <w:szCs w:val="24"/>
        </w:rPr>
        <w:t>the</w:t>
      </w:r>
      <w:proofErr w:type="spellEnd"/>
      <w:r>
        <w:rPr>
          <w:sz w:val="24"/>
          <w:szCs w:val="24"/>
        </w:rPr>
        <w:t xml:space="preserve"> </w:t>
      </w:r>
      <w:proofErr w:type="spellStart"/>
      <w:r>
        <w:rPr>
          <w:sz w:val="24"/>
          <w:szCs w:val="24"/>
        </w:rPr>
        <w:t>conditional</w:t>
      </w:r>
      <w:proofErr w:type="spellEnd"/>
      <w:r>
        <w:rPr>
          <w:sz w:val="24"/>
          <w:szCs w:val="24"/>
        </w:rPr>
        <w:t xml:space="preserve"> </w:t>
      </w:r>
      <w:proofErr w:type="spellStart"/>
      <w:r>
        <w:rPr>
          <w:sz w:val="24"/>
          <w:szCs w:val="24"/>
        </w:rPr>
        <w:t>release</w:t>
      </w:r>
      <w:proofErr w:type="spellEnd"/>
      <w:r>
        <w:rPr>
          <w:sz w:val="24"/>
          <w:szCs w:val="24"/>
        </w:rPr>
        <w:t xml:space="preserve"> </w:t>
      </w:r>
      <w:proofErr w:type="spellStart"/>
      <w:r>
        <w:rPr>
          <w:sz w:val="24"/>
          <w:szCs w:val="24"/>
        </w:rPr>
        <w:t>from</w:t>
      </w:r>
      <w:proofErr w:type="spellEnd"/>
      <w:r>
        <w:rPr>
          <w:sz w:val="24"/>
          <w:szCs w:val="24"/>
        </w:rPr>
        <w:t xml:space="preserve"> </w:t>
      </w:r>
      <w:proofErr w:type="spellStart"/>
      <w:r>
        <w:rPr>
          <w:sz w:val="24"/>
          <w:szCs w:val="24"/>
        </w:rPr>
        <w:t>serving</w:t>
      </w:r>
      <w:proofErr w:type="spellEnd"/>
      <w:r>
        <w:rPr>
          <w:sz w:val="24"/>
          <w:szCs w:val="24"/>
        </w:rPr>
        <w:t xml:space="preserve"> a sentence </w:t>
      </w:r>
      <w:proofErr w:type="spellStart"/>
      <w:r>
        <w:rPr>
          <w:sz w:val="24"/>
          <w:szCs w:val="24"/>
        </w:rPr>
        <w:t>of</w:t>
      </w:r>
      <w:proofErr w:type="spellEnd"/>
      <w:r>
        <w:rPr>
          <w:sz w:val="24"/>
          <w:szCs w:val="24"/>
        </w:rPr>
        <w:t xml:space="preserve"> </w:t>
      </w:r>
      <w:proofErr w:type="spellStart"/>
      <w:r>
        <w:rPr>
          <w:sz w:val="24"/>
          <w:szCs w:val="24"/>
        </w:rPr>
        <w:t>imprisonment</w:t>
      </w:r>
      <w:proofErr w:type="spellEnd"/>
      <w:r>
        <w:rPr>
          <w:sz w:val="24"/>
          <w:szCs w:val="24"/>
        </w:rPr>
        <w:t xml:space="preserve">. Her </w:t>
      </w:r>
      <w:proofErr w:type="spellStart"/>
      <w:r>
        <w:rPr>
          <w:sz w:val="24"/>
          <w:szCs w:val="24"/>
        </w:rPr>
        <w:t>aim</w:t>
      </w:r>
      <w:proofErr w:type="spellEnd"/>
      <w:r>
        <w:rPr>
          <w:sz w:val="24"/>
          <w:szCs w:val="24"/>
        </w:rPr>
        <w:t xml:space="preserve"> </w:t>
      </w:r>
      <w:proofErr w:type="spellStart"/>
      <w:r>
        <w:rPr>
          <w:sz w:val="24"/>
          <w:szCs w:val="24"/>
        </w:rPr>
        <w:t>is</w:t>
      </w:r>
      <w:proofErr w:type="spellEnd"/>
      <w:r>
        <w:rPr>
          <w:sz w:val="24"/>
          <w:szCs w:val="24"/>
        </w:rPr>
        <w:t xml:space="preserve"> to </w:t>
      </w:r>
      <w:proofErr w:type="spellStart"/>
      <w:r>
        <w:rPr>
          <w:sz w:val="24"/>
          <w:szCs w:val="24"/>
        </w:rPr>
        <w:t>evaluate</w:t>
      </w:r>
      <w:proofErr w:type="spellEnd"/>
      <w:r>
        <w:rPr>
          <w:sz w:val="24"/>
          <w:szCs w:val="24"/>
        </w:rPr>
        <w:t xml:space="preserve"> </w:t>
      </w:r>
      <w:proofErr w:type="spellStart"/>
      <w:r>
        <w:rPr>
          <w:sz w:val="24"/>
          <w:szCs w:val="24"/>
        </w:rPr>
        <w:t>legal</w:t>
      </w:r>
      <w:proofErr w:type="spellEnd"/>
      <w:r>
        <w:rPr>
          <w:sz w:val="24"/>
          <w:szCs w:val="24"/>
        </w:rPr>
        <w:t xml:space="preserve"> </w:t>
      </w:r>
      <w:proofErr w:type="spellStart"/>
      <w:r>
        <w:rPr>
          <w:sz w:val="24"/>
          <w:szCs w:val="24"/>
        </w:rPr>
        <w:t>regulation</w:t>
      </w:r>
      <w:proofErr w:type="spellEnd"/>
      <w:r>
        <w:rPr>
          <w:sz w:val="24"/>
          <w:szCs w:val="24"/>
        </w:rPr>
        <w:t xml:space="preserve"> de lege lata, point </w:t>
      </w:r>
      <w:proofErr w:type="spellStart"/>
      <w:r>
        <w:rPr>
          <w:sz w:val="24"/>
          <w:szCs w:val="24"/>
        </w:rPr>
        <w:t>out</w:t>
      </w:r>
      <w:proofErr w:type="spellEnd"/>
      <w:r>
        <w:rPr>
          <w:sz w:val="24"/>
          <w:szCs w:val="24"/>
        </w:rPr>
        <w:t xml:space="preserve"> her </w:t>
      </w:r>
      <w:proofErr w:type="spellStart"/>
      <w:r>
        <w:rPr>
          <w:sz w:val="24"/>
          <w:szCs w:val="24"/>
        </w:rPr>
        <w:t>defects</w:t>
      </w:r>
      <w:proofErr w:type="spellEnd"/>
      <w:r>
        <w:rPr>
          <w:sz w:val="24"/>
          <w:szCs w:val="24"/>
        </w:rPr>
        <w:t xml:space="preserve"> and </w:t>
      </w:r>
      <w:proofErr w:type="spellStart"/>
      <w:r>
        <w:rPr>
          <w:sz w:val="24"/>
          <w:szCs w:val="24"/>
        </w:rPr>
        <w:t>simultaneously</w:t>
      </w:r>
      <w:proofErr w:type="spellEnd"/>
      <w:r>
        <w:rPr>
          <w:sz w:val="24"/>
          <w:szCs w:val="24"/>
        </w:rPr>
        <w:t xml:space="preserve"> </w:t>
      </w:r>
      <w:proofErr w:type="spellStart"/>
      <w:r>
        <w:rPr>
          <w:sz w:val="24"/>
          <w:szCs w:val="24"/>
        </w:rPr>
        <w:t>outline</w:t>
      </w:r>
      <w:proofErr w:type="spellEnd"/>
      <w:r>
        <w:rPr>
          <w:sz w:val="24"/>
          <w:szCs w:val="24"/>
        </w:rPr>
        <w:t xml:space="preserve"> </w:t>
      </w:r>
      <w:proofErr w:type="spellStart"/>
      <w:r>
        <w:rPr>
          <w:sz w:val="24"/>
          <w:szCs w:val="24"/>
        </w:rPr>
        <w:t>suggestions</w:t>
      </w:r>
      <w:proofErr w:type="spellEnd"/>
      <w:r>
        <w:rPr>
          <w:sz w:val="24"/>
          <w:szCs w:val="24"/>
        </w:rPr>
        <w:t xml:space="preserve"> to </w:t>
      </w:r>
      <w:proofErr w:type="spellStart"/>
      <w:r>
        <w:rPr>
          <w:sz w:val="24"/>
          <w:szCs w:val="24"/>
        </w:rPr>
        <w:t>improve</w:t>
      </w:r>
      <w:proofErr w:type="spellEnd"/>
      <w:r>
        <w:rPr>
          <w:sz w:val="24"/>
          <w:szCs w:val="24"/>
        </w:rPr>
        <w:t xml:space="preserve"> </w:t>
      </w:r>
      <w:proofErr w:type="spellStart"/>
      <w:r>
        <w:rPr>
          <w:sz w:val="24"/>
          <w:szCs w:val="24"/>
        </w:rPr>
        <w:t>it</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Di</w:t>
      </w:r>
      <w:r w:rsidR="00C91C5A">
        <w:rPr>
          <w:sz w:val="24"/>
          <w:szCs w:val="24"/>
        </w:rPr>
        <w:t>ploma</w:t>
      </w:r>
      <w:proofErr w:type="spellEnd"/>
      <w:r w:rsidR="00C91C5A">
        <w:rPr>
          <w:sz w:val="24"/>
          <w:szCs w:val="24"/>
        </w:rPr>
        <w:t xml:space="preserve"> Thesis </w:t>
      </w:r>
      <w:proofErr w:type="spellStart"/>
      <w:r w:rsidR="00C91C5A">
        <w:rPr>
          <w:sz w:val="24"/>
          <w:szCs w:val="24"/>
        </w:rPr>
        <w:t>is</w:t>
      </w:r>
      <w:proofErr w:type="spellEnd"/>
      <w:r w:rsidR="00C91C5A">
        <w:rPr>
          <w:sz w:val="24"/>
          <w:szCs w:val="24"/>
        </w:rPr>
        <w:t xml:space="preserve"> </w:t>
      </w:r>
      <w:proofErr w:type="spellStart"/>
      <w:r w:rsidR="00C91C5A">
        <w:rPr>
          <w:sz w:val="24"/>
          <w:szCs w:val="24"/>
        </w:rPr>
        <w:t>divided</w:t>
      </w:r>
      <w:proofErr w:type="spellEnd"/>
      <w:r w:rsidR="00C91C5A">
        <w:rPr>
          <w:sz w:val="24"/>
          <w:szCs w:val="24"/>
        </w:rPr>
        <w:t xml:space="preserve"> </w:t>
      </w:r>
      <w:proofErr w:type="spellStart"/>
      <w:r w:rsidR="00C91C5A">
        <w:rPr>
          <w:sz w:val="24"/>
          <w:szCs w:val="24"/>
        </w:rPr>
        <w:t>into</w:t>
      </w:r>
      <w:proofErr w:type="spellEnd"/>
      <w:r w:rsidR="00C91C5A">
        <w:rPr>
          <w:sz w:val="24"/>
          <w:szCs w:val="24"/>
        </w:rPr>
        <w:t xml:space="preserve"> </w:t>
      </w:r>
      <w:proofErr w:type="spellStart"/>
      <w:r w:rsidR="00C91C5A">
        <w:rPr>
          <w:sz w:val="24"/>
          <w:szCs w:val="24"/>
        </w:rPr>
        <w:t>five</w:t>
      </w:r>
      <w:proofErr w:type="spellEnd"/>
      <w:r>
        <w:rPr>
          <w:sz w:val="24"/>
          <w:szCs w:val="24"/>
        </w:rPr>
        <w:t xml:space="preserve"> </w:t>
      </w:r>
      <w:proofErr w:type="spellStart"/>
      <w:r>
        <w:rPr>
          <w:sz w:val="24"/>
          <w:szCs w:val="24"/>
        </w:rPr>
        <w:t>chapters</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biggest</w:t>
      </w:r>
      <w:proofErr w:type="spellEnd"/>
      <w:r>
        <w:rPr>
          <w:sz w:val="24"/>
          <w:szCs w:val="24"/>
        </w:rPr>
        <w:t xml:space="preserve"> part </w:t>
      </w:r>
      <w:proofErr w:type="spellStart"/>
      <w:r>
        <w:rPr>
          <w:sz w:val="24"/>
          <w:szCs w:val="24"/>
        </w:rPr>
        <w:t>of</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Diploma</w:t>
      </w:r>
      <w:proofErr w:type="spellEnd"/>
      <w:r>
        <w:rPr>
          <w:sz w:val="24"/>
          <w:szCs w:val="24"/>
        </w:rPr>
        <w:t xml:space="preserve"> Thesis </w:t>
      </w:r>
      <w:proofErr w:type="spellStart"/>
      <w:r>
        <w:rPr>
          <w:sz w:val="24"/>
          <w:szCs w:val="24"/>
        </w:rPr>
        <w:t>belongs</w:t>
      </w:r>
      <w:proofErr w:type="spellEnd"/>
      <w:r>
        <w:rPr>
          <w:sz w:val="24"/>
          <w:szCs w:val="24"/>
        </w:rPr>
        <w:t xml:space="preserve"> to </w:t>
      </w:r>
      <w:proofErr w:type="spellStart"/>
      <w:r>
        <w:rPr>
          <w:sz w:val="24"/>
          <w:szCs w:val="24"/>
        </w:rPr>
        <w:t>chapter</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substantive</w:t>
      </w:r>
      <w:proofErr w:type="spellEnd"/>
      <w:r>
        <w:rPr>
          <w:sz w:val="24"/>
          <w:szCs w:val="24"/>
        </w:rPr>
        <w:t xml:space="preserve"> </w:t>
      </w:r>
      <w:proofErr w:type="spellStart"/>
      <w:r>
        <w:rPr>
          <w:sz w:val="24"/>
          <w:szCs w:val="24"/>
        </w:rPr>
        <w:t>law</w:t>
      </w:r>
      <w:proofErr w:type="spellEnd"/>
      <w:r>
        <w:rPr>
          <w:sz w:val="24"/>
          <w:szCs w:val="24"/>
        </w:rPr>
        <w:t xml:space="preserve"> </w:t>
      </w:r>
      <w:proofErr w:type="spellStart"/>
      <w:r>
        <w:rPr>
          <w:sz w:val="24"/>
          <w:szCs w:val="24"/>
        </w:rPr>
        <w:t>which</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accompanied</w:t>
      </w:r>
      <w:proofErr w:type="spellEnd"/>
      <w:r>
        <w:rPr>
          <w:sz w:val="24"/>
          <w:szCs w:val="24"/>
        </w:rPr>
        <w:t xml:space="preserve"> by </w:t>
      </w:r>
      <w:proofErr w:type="spellStart"/>
      <w:r>
        <w:rPr>
          <w:sz w:val="24"/>
          <w:szCs w:val="24"/>
        </w:rPr>
        <w:t>chapter</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procedural</w:t>
      </w:r>
      <w:proofErr w:type="spellEnd"/>
      <w:r>
        <w:rPr>
          <w:sz w:val="24"/>
          <w:szCs w:val="24"/>
        </w:rPr>
        <w:t xml:space="preserve"> </w:t>
      </w:r>
      <w:proofErr w:type="spellStart"/>
      <w:r>
        <w:rPr>
          <w:sz w:val="24"/>
          <w:szCs w:val="24"/>
        </w:rPr>
        <w:t>law</w:t>
      </w:r>
      <w:proofErr w:type="spellEnd"/>
      <w:r>
        <w:rPr>
          <w:sz w:val="24"/>
          <w:szCs w:val="24"/>
        </w:rPr>
        <w:t xml:space="preserve">. </w:t>
      </w:r>
      <w:proofErr w:type="spellStart"/>
      <w:r>
        <w:rPr>
          <w:sz w:val="24"/>
          <w:szCs w:val="24"/>
        </w:rPr>
        <w:t>Moreover</w:t>
      </w:r>
      <w:proofErr w:type="spellEnd"/>
      <w:r>
        <w:rPr>
          <w:sz w:val="24"/>
          <w:szCs w:val="24"/>
        </w:rPr>
        <w:t xml:space="preserve"> </w:t>
      </w:r>
      <w:proofErr w:type="spellStart"/>
      <w:r>
        <w:rPr>
          <w:sz w:val="24"/>
          <w:szCs w:val="24"/>
        </w:rPr>
        <w:t>it</w:t>
      </w:r>
      <w:proofErr w:type="spellEnd"/>
      <w:r>
        <w:rPr>
          <w:sz w:val="24"/>
          <w:szCs w:val="24"/>
        </w:rPr>
        <w:t xml:space="preserve"> </w:t>
      </w:r>
      <w:proofErr w:type="spellStart"/>
      <w:r>
        <w:rPr>
          <w:sz w:val="24"/>
          <w:szCs w:val="24"/>
        </w:rPr>
        <w:t>contains</w:t>
      </w:r>
      <w:proofErr w:type="spellEnd"/>
      <w:r>
        <w:rPr>
          <w:sz w:val="24"/>
          <w:szCs w:val="24"/>
        </w:rPr>
        <w:t xml:space="preserve"> </w:t>
      </w:r>
      <w:proofErr w:type="spellStart"/>
      <w:r>
        <w:rPr>
          <w:sz w:val="24"/>
          <w:szCs w:val="24"/>
        </w:rPr>
        <w:t>chapters</w:t>
      </w:r>
      <w:proofErr w:type="spellEnd"/>
      <w:r>
        <w:rPr>
          <w:sz w:val="24"/>
          <w:szCs w:val="24"/>
        </w:rPr>
        <w:t xml:space="preserve"> </w:t>
      </w:r>
      <w:proofErr w:type="spellStart"/>
      <w:r>
        <w:rPr>
          <w:sz w:val="24"/>
          <w:szCs w:val="24"/>
        </w:rPr>
        <w:t>which</w:t>
      </w:r>
      <w:proofErr w:type="spellEnd"/>
      <w:r>
        <w:rPr>
          <w:sz w:val="24"/>
          <w:szCs w:val="24"/>
        </w:rPr>
        <w:t xml:space="preserve"> are </w:t>
      </w:r>
      <w:proofErr w:type="spellStart"/>
      <w:r>
        <w:rPr>
          <w:sz w:val="24"/>
          <w:szCs w:val="24"/>
        </w:rPr>
        <w:t>dedicated</w:t>
      </w:r>
      <w:proofErr w:type="spellEnd"/>
      <w:r>
        <w:rPr>
          <w:sz w:val="24"/>
          <w:szCs w:val="24"/>
        </w:rPr>
        <w:t xml:space="preserve"> to a </w:t>
      </w:r>
      <w:proofErr w:type="spellStart"/>
      <w:r>
        <w:rPr>
          <w:sz w:val="24"/>
          <w:szCs w:val="24"/>
        </w:rPr>
        <w:t>nature</w:t>
      </w:r>
      <w:proofErr w:type="spellEnd"/>
      <w:r>
        <w:rPr>
          <w:sz w:val="24"/>
          <w:szCs w:val="24"/>
        </w:rPr>
        <w:t xml:space="preserve"> </w:t>
      </w:r>
      <w:proofErr w:type="spellStart"/>
      <w:r>
        <w:rPr>
          <w:sz w:val="24"/>
          <w:szCs w:val="24"/>
        </w:rPr>
        <w:t>o</w:t>
      </w:r>
      <w:r w:rsidR="00C91C5A">
        <w:rPr>
          <w:sz w:val="24"/>
          <w:szCs w:val="24"/>
        </w:rPr>
        <w:t>f</w:t>
      </w:r>
      <w:proofErr w:type="spellEnd"/>
      <w:r w:rsidR="00C91C5A">
        <w:rPr>
          <w:sz w:val="24"/>
          <w:szCs w:val="24"/>
        </w:rPr>
        <w:t xml:space="preserve"> </w:t>
      </w:r>
      <w:proofErr w:type="spellStart"/>
      <w:r w:rsidR="00C91C5A">
        <w:rPr>
          <w:sz w:val="24"/>
          <w:szCs w:val="24"/>
        </w:rPr>
        <w:t>conditional</w:t>
      </w:r>
      <w:proofErr w:type="spellEnd"/>
      <w:r w:rsidR="00C91C5A">
        <w:rPr>
          <w:sz w:val="24"/>
          <w:szCs w:val="24"/>
        </w:rPr>
        <w:t xml:space="preserve"> </w:t>
      </w:r>
      <w:proofErr w:type="spellStart"/>
      <w:r w:rsidR="00C91C5A">
        <w:rPr>
          <w:sz w:val="24"/>
          <w:szCs w:val="24"/>
        </w:rPr>
        <w:t>realease</w:t>
      </w:r>
      <w:proofErr w:type="spellEnd"/>
      <w:r w:rsidR="00C91C5A">
        <w:rPr>
          <w:sz w:val="24"/>
          <w:szCs w:val="24"/>
        </w:rPr>
        <w:t xml:space="preserve"> and</w:t>
      </w:r>
      <w:r>
        <w:rPr>
          <w:sz w:val="24"/>
          <w:szCs w:val="24"/>
        </w:rPr>
        <w:t xml:space="preserve"> </w:t>
      </w:r>
      <w:proofErr w:type="spellStart"/>
      <w:r>
        <w:rPr>
          <w:sz w:val="24"/>
          <w:szCs w:val="24"/>
        </w:rPr>
        <w:t>history</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leg</w:t>
      </w:r>
      <w:r w:rsidR="00C91C5A">
        <w:rPr>
          <w:sz w:val="24"/>
          <w:szCs w:val="24"/>
        </w:rPr>
        <w:t>al</w:t>
      </w:r>
      <w:proofErr w:type="spellEnd"/>
      <w:r w:rsidR="00C91C5A">
        <w:rPr>
          <w:sz w:val="24"/>
          <w:szCs w:val="24"/>
        </w:rPr>
        <w:t xml:space="preserve"> </w:t>
      </w:r>
      <w:proofErr w:type="spellStart"/>
      <w:r w:rsidR="00C91C5A">
        <w:rPr>
          <w:sz w:val="24"/>
          <w:szCs w:val="24"/>
        </w:rPr>
        <w:t>regulation</w:t>
      </w:r>
      <w:proofErr w:type="spellEnd"/>
      <w:r w:rsidR="00C91C5A">
        <w:rPr>
          <w:sz w:val="24"/>
          <w:szCs w:val="24"/>
        </w:rPr>
        <w:t>.</w:t>
      </w:r>
      <w:r>
        <w:rPr>
          <w:sz w:val="24"/>
          <w:szCs w:val="24"/>
        </w:rPr>
        <w:t xml:space="preserve"> Last </w:t>
      </w:r>
      <w:proofErr w:type="spellStart"/>
      <w:r>
        <w:rPr>
          <w:sz w:val="24"/>
          <w:szCs w:val="24"/>
        </w:rPr>
        <w:t>chapter</w:t>
      </w:r>
      <w:proofErr w:type="spellEnd"/>
      <w:r>
        <w:rPr>
          <w:sz w:val="24"/>
          <w:szCs w:val="24"/>
        </w:rPr>
        <w:t xml:space="preserve"> </w:t>
      </w:r>
      <w:proofErr w:type="spellStart"/>
      <w:r>
        <w:rPr>
          <w:sz w:val="24"/>
          <w:szCs w:val="24"/>
        </w:rPr>
        <w:t>describes</w:t>
      </w:r>
      <w:proofErr w:type="spellEnd"/>
      <w:r>
        <w:rPr>
          <w:sz w:val="24"/>
          <w:szCs w:val="24"/>
        </w:rPr>
        <w:t xml:space="preserve"> </w:t>
      </w:r>
      <w:proofErr w:type="spellStart"/>
      <w:r>
        <w:rPr>
          <w:sz w:val="24"/>
          <w:szCs w:val="24"/>
        </w:rPr>
        <w:t>custodial</w:t>
      </w:r>
      <w:proofErr w:type="spellEnd"/>
      <w:r>
        <w:rPr>
          <w:sz w:val="24"/>
          <w:szCs w:val="24"/>
        </w:rPr>
        <w:t xml:space="preserve"> sentence </w:t>
      </w:r>
      <w:proofErr w:type="spellStart"/>
      <w:r>
        <w:rPr>
          <w:sz w:val="24"/>
          <w:szCs w:val="24"/>
        </w:rPr>
        <w:t>changing</w:t>
      </w:r>
      <w:proofErr w:type="spellEnd"/>
      <w:r>
        <w:rPr>
          <w:sz w:val="24"/>
          <w:szCs w:val="24"/>
        </w:rPr>
        <w:t xml:space="preserve"> to house </w:t>
      </w:r>
      <w:proofErr w:type="spellStart"/>
      <w:r>
        <w:rPr>
          <w:sz w:val="24"/>
          <w:szCs w:val="24"/>
        </w:rPr>
        <w:t>arrest</w:t>
      </w:r>
      <w:proofErr w:type="spellEnd"/>
      <w:r>
        <w:rPr>
          <w:sz w:val="24"/>
          <w:szCs w:val="24"/>
        </w:rPr>
        <w:t xml:space="preserve"> sentence. </w:t>
      </w:r>
      <w:proofErr w:type="spellStart"/>
      <w:r>
        <w:rPr>
          <w:sz w:val="24"/>
          <w:szCs w:val="24"/>
        </w:rPr>
        <w:t>The</w:t>
      </w:r>
      <w:proofErr w:type="spellEnd"/>
      <w:r>
        <w:rPr>
          <w:sz w:val="24"/>
          <w:szCs w:val="24"/>
        </w:rPr>
        <w:t xml:space="preserve"> </w:t>
      </w:r>
      <w:proofErr w:type="spellStart"/>
      <w:r>
        <w:rPr>
          <w:sz w:val="24"/>
          <w:szCs w:val="24"/>
        </w:rPr>
        <w:t>Diploma</w:t>
      </w:r>
      <w:proofErr w:type="spellEnd"/>
      <w:r>
        <w:rPr>
          <w:sz w:val="24"/>
          <w:szCs w:val="24"/>
        </w:rPr>
        <w:t xml:space="preserve"> Thesis </w:t>
      </w:r>
      <w:proofErr w:type="spellStart"/>
      <w:r>
        <w:rPr>
          <w:sz w:val="24"/>
          <w:szCs w:val="24"/>
        </w:rPr>
        <w:t>is</w:t>
      </w:r>
      <w:proofErr w:type="spellEnd"/>
      <w:r>
        <w:rPr>
          <w:sz w:val="24"/>
          <w:szCs w:val="24"/>
        </w:rPr>
        <w:t xml:space="preserve"> </w:t>
      </w:r>
      <w:proofErr w:type="spellStart"/>
      <w:r>
        <w:rPr>
          <w:sz w:val="24"/>
          <w:szCs w:val="24"/>
        </w:rPr>
        <w:t>formed</w:t>
      </w:r>
      <w:proofErr w:type="spellEnd"/>
      <w:r>
        <w:rPr>
          <w:sz w:val="24"/>
          <w:szCs w:val="24"/>
        </w:rPr>
        <w:t xml:space="preserve"> on </w:t>
      </w:r>
      <w:proofErr w:type="spellStart"/>
      <w:r>
        <w:rPr>
          <w:sz w:val="24"/>
          <w:szCs w:val="24"/>
        </w:rPr>
        <w:t>the</w:t>
      </w:r>
      <w:proofErr w:type="spellEnd"/>
      <w:r>
        <w:rPr>
          <w:sz w:val="24"/>
          <w:szCs w:val="24"/>
        </w:rPr>
        <w:t xml:space="preserve"> </w:t>
      </w:r>
      <w:proofErr w:type="spellStart"/>
      <w:r>
        <w:rPr>
          <w:sz w:val="24"/>
          <w:szCs w:val="24"/>
        </w:rPr>
        <w:t>basis</w:t>
      </w:r>
      <w:proofErr w:type="spellEnd"/>
      <w:r>
        <w:rPr>
          <w:sz w:val="24"/>
          <w:szCs w:val="24"/>
        </w:rPr>
        <w:t xml:space="preserve"> </w:t>
      </w:r>
      <w:proofErr w:type="spellStart"/>
      <w:r>
        <w:rPr>
          <w:sz w:val="24"/>
          <w:szCs w:val="24"/>
        </w:rPr>
        <w:t>of</w:t>
      </w:r>
      <w:proofErr w:type="spellEnd"/>
      <w:r>
        <w:rPr>
          <w:sz w:val="24"/>
          <w:szCs w:val="24"/>
        </w:rPr>
        <w:t xml:space="preserve"> a </w:t>
      </w:r>
      <w:proofErr w:type="spellStart"/>
      <w:r>
        <w:rPr>
          <w:sz w:val="24"/>
          <w:szCs w:val="24"/>
        </w:rPr>
        <w:t>large</w:t>
      </w:r>
      <w:proofErr w:type="spellEnd"/>
      <w:r>
        <w:rPr>
          <w:sz w:val="24"/>
          <w:szCs w:val="24"/>
        </w:rPr>
        <w:t xml:space="preserve"> </w:t>
      </w:r>
      <w:proofErr w:type="spellStart"/>
      <w:r>
        <w:rPr>
          <w:sz w:val="24"/>
          <w:szCs w:val="24"/>
        </w:rPr>
        <w:t>amount</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different</w:t>
      </w:r>
      <w:proofErr w:type="spellEnd"/>
      <w:r>
        <w:rPr>
          <w:sz w:val="24"/>
          <w:szCs w:val="24"/>
        </w:rPr>
        <w:t xml:space="preserve"> </w:t>
      </w:r>
      <w:proofErr w:type="spellStart"/>
      <w:r>
        <w:rPr>
          <w:sz w:val="24"/>
          <w:szCs w:val="24"/>
        </w:rPr>
        <w:t>sources</w:t>
      </w:r>
      <w:proofErr w:type="spellEnd"/>
      <w:r>
        <w:rPr>
          <w:sz w:val="24"/>
          <w:szCs w:val="24"/>
        </w:rPr>
        <w:t xml:space="preserve">. </w:t>
      </w:r>
      <w:proofErr w:type="spellStart"/>
      <w:r>
        <w:rPr>
          <w:sz w:val="24"/>
          <w:szCs w:val="24"/>
        </w:rPr>
        <w:t>Thanks</w:t>
      </w:r>
      <w:proofErr w:type="spellEnd"/>
      <w:r>
        <w:rPr>
          <w:sz w:val="24"/>
          <w:szCs w:val="24"/>
        </w:rPr>
        <w:t xml:space="preserve"> to </w:t>
      </w:r>
      <w:proofErr w:type="spellStart"/>
      <w:r>
        <w:rPr>
          <w:sz w:val="24"/>
          <w:szCs w:val="24"/>
        </w:rPr>
        <w:t>the</w:t>
      </w:r>
      <w:proofErr w:type="spellEnd"/>
      <w:r>
        <w:rPr>
          <w:sz w:val="24"/>
          <w:szCs w:val="24"/>
        </w:rPr>
        <w:t xml:space="preserve"> </w:t>
      </w:r>
      <w:proofErr w:type="spellStart"/>
      <w:r>
        <w:rPr>
          <w:sz w:val="24"/>
          <w:szCs w:val="24"/>
        </w:rPr>
        <w:t>fact</w:t>
      </w:r>
      <w:proofErr w:type="spellEnd"/>
      <w:r>
        <w:rPr>
          <w:sz w:val="24"/>
          <w:szCs w:val="24"/>
        </w:rPr>
        <w:t xml:space="preserve"> </w:t>
      </w:r>
      <w:proofErr w:type="spellStart"/>
      <w:r>
        <w:rPr>
          <w:sz w:val="24"/>
          <w:szCs w:val="24"/>
        </w:rPr>
        <w:t>it</w:t>
      </w:r>
      <w:proofErr w:type="spellEnd"/>
      <w:r>
        <w:rPr>
          <w:sz w:val="24"/>
          <w:szCs w:val="24"/>
        </w:rPr>
        <w:t xml:space="preserve"> </w:t>
      </w:r>
      <w:proofErr w:type="spellStart"/>
      <w:r>
        <w:rPr>
          <w:sz w:val="24"/>
          <w:szCs w:val="24"/>
        </w:rPr>
        <w:t>provides</w:t>
      </w:r>
      <w:proofErr w:type="spellEnd"/>
      <w:r>
        <w:rPr>
          <w:sz w:val="24"/>
          <w:szCs w:val="24"/>
        </w:rPr>
        <w:t xml:space="preserve"> </w:t>
      </w:r>
      <w:proofErr w:type="spellStart"/>
      <w:r>
        <w:rPr>
          <w:sz w:val="24"/>
          <w:szCs w:val="24"/>
        </w:rPr>
        <w:t>comprehensive</w:t>
      </w:r>
      <w:proofErr w:type="spellEnd"/>
      <w:r>
        <w:rPr>
          <w:sz w:val="24"/>
          <w:szCs w:val="24"/>
        </w:rPr>
        <w:t xml:space="preserve"> </w:t>
      </w:r>
      <w:proofErr w:type="spellStart"/>
      <w:r>
        <w:rPr>
          <w:sz w:val="24"/>
          <w:szCs w:val="24"/>
        </w:rPr>
        <w:t>reflection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institution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conditional</w:t>
      </w:r>
      <w:proofErr w:type="spellEnd"/>
      <w:r>
        <w:rPr>
          <w:sz w:val="24"/>
          <w:szCs w:val="24"/>
        </w:rPr>
        <w:t xml:space="preserve"> </w:t>
      </w:r>
      <w:proofErr w:type="spellStart"/>
      <w:r>
        <w:rPr>
          <w:sz w:val="24"/>
          <w:szCs w:val="24"/>
        </w:rPr>
        <w:t>release</w:t>
      </w:r>
      <w:proofErr w:type="spellEnd"/>
      <w:r>
        <w:rPr>
          <w:sz w:val="24"/>
          <w:szCs w:val="24"/>
        </w:rPr>
        <w:t xml:space="preserve"> </w:t>
      </w:r>
      <w:proofErr w:type="spellStart"/>
      <w:r>
        <w:rPr>
          <w:sz w:val="24"/>
          <w:szCs w:val="24"/>
        </w:rPr>
        <w:t>from</w:t>
      </w:r>
      <w:proofErr w:type="spellEnd"/>
      <w:r>
        <w:rPr>
          <w:sz w:val="24"/>
          <w:szCs w:val="24"/>
        </w:rPr>
        <w:t xml:space="preserve"> </w:t>
      </w:r>
      <w:proofErr w:type="spellStart"/>
      <w:r>
        <w:rPr>
          <w:sz w:val="24"/>
          <w:szCs w:val="24"/>
        </w:rPr>
        <w:t>serv</w:t>
      </w:r>
      <w:r w:rsidR="00C707C1">
        <w:rPr>
          <w:sz w:val="24"/>
          <w:szCs w:val="24"/>
        </w:rPr>
        <w:t>ing</w:t>
      </w:r>
      <w:proofErr w:type="spellEnd"/>
      <w:r w:rsidR="00C707C1">
        <w:rPr>
          <w:sz w:val="24"/>
          <w:szCs w:val="24"/>
        </w:rPr>
        <w:t xml:space="preserve"> a sentence </w:t>
      </w:r>
      <w:proofErr w:type="spellStart"/>
      <w:r w:rsidR="00C707C1">
        <w:rPr>
          <w:sz w:val="24"/>
          <w:szCs w:val="24"/>
        </w:rPr>
        <w:t>of</w:t>
      </w:r>
      <w:proofErr w:type="spellEnd"/>
      <w:r w:rsidR="00C707C1">
        <w:rPr>
          <w:sz w:val="24"/>
          <w:szCs w:val="24"/>
        </w:rPr>
        <w:t xml:space="preserve"> </w:t>
      </w:r>
      <w:proofErr w:type="spellStart"/>
      <w:r w:rsidR="00C707C1">
        <w:rPr>
          <w:sz w:val="24"/>
          <w:szCs w:val="24"/>
        </w:rPr>
        <w:t>imprisonment</w:t>
      </w:r>
      <w:proofErr w:type="spellEnd"/>
      <w:r w:rsidR="00C707C1">
        <w:rPr>
          <w:sz w:val="24"/>
          <w:szCs w:val="24"/>
        </w:rPr>
        <w:t>.</w:t>
      </w:r>
    </w:p>
    <w:p w:rsidR="00C707C1" w:rsidRDefault="00C707C1">
      <w:pPr>
        <w:rPr>
          <w:sz w:val="24"/>
          <w:szCs w:val="24"/>
        </w:rPr>
      </w:pPr>
      <w:r>
        <w:rPr>
          <w:sz w:val="24"/>
          <w:szCs w:val="24"/>
        </w:rPr>
        <w:br w:type="page"/>
      </w:r>
    </w:p>
    <w:p w:rsidR="00DD66BB" w:rsidRDefault="00DD66BB" w:rsidP="00795B04">
      <w:pPr>
        <w:pStyle w:val="ST1"/>
        <w:rPr>
          <w:sz w:val="24"/>
          <w:szCs w:val="24"/>
        </w:rPr>
      </w:pPr>
      <w:bookmarkStart w:id="49" w:name="_Toc414201147"/>
      <w:bookmarkStart w:id="50" w:name="_Toc414224042"/>
      <w:r>
        <w:lastRenderedPageBreak/>
        <w:t>Seznam klíčových slov</w:t>
      </w:r>
      <w:bookmarkEnd w:id="49"/>
      <w:bookmarkEnd w:id="50"/>
    </w:p>
    <w:p w:rsidR="00DD66BB" w:rsidRDefault="00EC1909" w:rsidP="00FB4A60">
      <w:pPr>
        <w:spacing w:after="0" w:line="360" w:lineRule="auto"/>
        <w:jc w:val="both"/>
        <w:rPr>
          <w:sz w:val="24"/>
          <w:szCs w:val="24"/>
        </w:rPr>
      </w:pPr>
      <w:r>
        <w:rPr>
          <w:sz w:val="24"/>
          <w:szCs w:val="24"/>
        </w:rPr>
        <w:t>p</w:t>
      </w:r>
      <w:r w:rsidR="00DD66BB">
        <w:rPr>
          <w:sz w:val="24"/>
          <w:szCs w:val="24"/>
        </w:rPr>
        <w:t>odmíněné propuštění, nepodmíněný trest odnětí svobody, trest odnětí svobody na doživotí, zkušební doba, dohled, vězení, hmotné právo, procesní právo</w:t>
      </w:r>
    </w:p>
    <w:p w:rsidR="00DD66BB" w:rsidRDefault="00DD66BB" w:rsidP="00FB4A60">
      <w:pPr>
        <w:spacing w:after="0" w:line="360" w:lineRule="auto"/>
        <w:jc w:val="both"/>
        <w:rPr>
          <w:sz w:val="24"/>
          <w:szCs w:val="24"/>
        </w:rPr>
      </w:pPr>
    </w:p>
    <w:p w:rsidR="00DD66BB" w:rsidRPr="0079588B" w:rsidRDefault="00DD66BB" w:rsidP="00FB4A60">
      <w:pPr>
        <w:spacing w:after="0" w:line="360" w:lineRule="auto"/>
        <w:jc w:val="both"/>
        <w:rPr>
          <w:sz w:val="24"/>
          <w:szCs w:val="24"/>
        </w:rPr>
      </w:pPr>
    </w:p>
    <w:p w:rsidR="00DD66BB" w:rsidRDefault="00DD66BB" w:rsidP="00795B04">
      <w:pPr>
        <w:pStyle w:val="ST1"/>
      </w:pPr>
      <w:bookmarkStart w:id="51" w:name="_Toc414201148"/>
      <w:bookmarkStart w:id="52" w:name="_Toc414224043"/>
      <w:proofErr w:type="spellStart"/>
      <w:r>
        <w:t>Key</w:t>
      </w:r>
      <w:proofErr w:type="spellEnd"/>
      <w:r>
        <w:t xml:space="preserve"> </w:t>
      </w:r>
      <w:proofErr w:type="spellStart"/>
      <w:r>
        <w:t>words</w:t>
      </w:r>
      <w:bookmarkEnd w:id="51"/>
      <w:bookmarkEnd w:id="52"/>
      <w:proofErr w:type="spellEnd"/>
    </w:p>
    <w:p w:rsidR="00DD66BB" w:rsidRDefault="00EC1909" w:rsidP="00FB4A60">
      <w:pPr>
        <w:spacing w:after="0" w:line="360" w:lineRule="auto"/>
        <w:jc w:val="both"/>
        <w:rPr>
          <w:sz w:val="24"/>
          <w:szCs w:val="24"/>
        </w:rPr>
      </w:pPr>
      <w:proofErr w:type="spellStart"/>
      <w:r>
        <w:rPr>
          <w:sz w:val="24"/>
          <w:szCs w:val="24"/>
        </w:rPr>
        <w:t>c</w:t>
      </w:r>
      <w:r w:rsidR="00DD66BB">
        <w:rPr>
          <w:sz w:val="24"/>
          <w:szCs w:val="24"/>
        </w:rPr>
        <w:t>onditional</w:t>
      </w:r>
      <w:proofErr w:type="spellEnd"/>
      <w:r w:rsidR="00DD66BB">
        <w:rPr>
          <w:sz w:val="24"/>
          <w:szCs w:val="24"/>
        </w:rPr>
        <w:t xml:space="preserve"> </w:t>
      </w:r>
      <w:proofErr w:type="spellStart"/>
      <w:r w:rsidR="00DD66BB">
        <w:rPr>
          <w:sz w:val="24"/>
          <w:szCs w:val="24"/>
        </w:rPr>
        <w:t>release</w:t>
      </w:r>
      <w:proofErr w:type="spellEnd"/>
      <w:r w:rsidR="00DD66BB">
        <w:rPr>
          <w:sz w:val="24"/>
          <w:szCs w:val="24"/>
        </w:rPr>
        <w:t xml:space="preserve">, </w:t>
      </w:r>
      <w:proofErr w:type="spellStart"/>
      <w:r w:rsidR="00DD66BB">
        <w:rPr>
          <w:sz w:val="24"/>
          <w:szCs w:val="24"/>
        </w:rPr>
        <w:t>unconditonal</w:t>
      </w:r>
      <w:proofErr w:type="spellEnd"/>
      <w:r w:rsidR="00DD66BB">
        <w:rPr>
          <w:sz w:val="24"/>
          <w:szCs w:val="24"/>
        </w:rPr>
        <w:t xml:space="preserve"> sentence </w:t>
      </w:r>
      <w:proofErr w:type="spellStart"/>
      <w:r w:rsidR="00DD66BB">
        <w:rPr>
          <w:sz w:val="24"/>
          <w:szCs w:val="24"/>
        </w:rPr>
        <w:t>of</w:t>
      </w:r>
      <w:proofErr w:type="spellEnd"/>
      <w:r w:rsidR="00DD66BB">
        <w:rPr>
          <w:sz w:val="24"/>
          <w:szCs w:val="24"/>
        </w:rPr>
        <w:t xml:space="preserve"> </w:t>
      </w:r>
      <w:proofErr w:type="spellStart"/>
      <w:r w:rsidR="00DD66BB">
        <w:rPr>
          <w:sz w:val="24"/>
          <w:szCs w:val="24"/>
        </w:rPr>
        <w:t>imprisonment</w:t>
      </w:r>
      <w:proofErr w:type="spellEnd"/>
      <w:r w:rsidR="00DD66BB">
        <w:rPr>
          <w:sz w:val="24"/>
          <w:szCs w:val="24"/>
        </w:rPr>
        <w:t xml:space="preserve">, </w:t>
      </w:r>
      <w:proofErr w:type="spellStart"/>
      <w:r w:rsidR="00DD66BB">
        <w:rPr>
          <w:sz w:val="24"/>
          <w:szCs w:val="24"/>
        </w:rPr>
        <w:t>deprivation</w:t>
      </w:r>
      <w:proofErr w:type="spellEnd"/>
      <w:r w:rsidR="00DD66BB">
        <w:rPr>
          <w:sz w:val="24"/>
          <w:szCs w:val="24"/>
        </w:rPr>
        <w:t xml:space="preserve"> </w:t>
      </w:r>
      <w:proofErr w:type="spellStart"/>
      <w:r w:rsidR="00DD66BB">
        <w:rPr>
          <w:sz w:val="24"/>
          <w:szCs w:val="24"/>
        </w:rPr>
        <w:t>of</w:t>
      </w:r>
      <w:proofErr w:type="spellEnd"/>
      <w:r w:rsidR="00DD66BB">
        <w:rPr>
          <w:sz w:val="24"/>
          <w:szCs w:val="24"/>
        </w:rPr>
        <w:t xml:space="preserve"> </w:t>
      </w:r>
      <w:proofErr w:type="spellStart"/>
      <w:r w:rsidR="00DD66BB">
        <w:rPr>
          <w:sz w:val="24"/>
          <w:szCs w:val="24"/>
        </w:rPr>
        <w:t>liberty</w:t>
      </w:r>
      <w:proofErr w:type="spellEnd"/>
      <w:r w:rsidR="00DD66BB">
        <w:rPr>
          <w:sz w:val="24"/>
          <w:szCs w:val="24"/>
        </w:rPr>
        <w:t xml:space="preserve"> </w:t>
      </w:r>
      <w:proofErr w:type="spellStart"/>
      <w:r w:rsidR="00DD66BB">
        <w:rPr>
          <w:sz w:val="24"/>
          <w:szCs w:val="24"/>
        </w:rPr>
        <w:t>for</w:t>
      </w:r>
      <w:proofErr w:type="spellEnd"/>
      <w:r w:rsidR="00DD66BB">
        <w:rPr>
          <w:sz w:val="24"/>
          <w:szCs w:val="24"/>
        </w:rPr>
        <w:t xml:space="preserve"> </w:t>
      </w:r>
      <w:proofErr w:type="spellStart"/>
      <w:r w:rsidR="00DD66BB">
        <w:rPr>
          <w:sz w:val="24"/>
          <w:szCs w:val="24"/>
        </w:rPr>
        <w:t>life</w:t>
      </w:r>
      <w:proofErr w:type="spellEnd"/>
      <w:r w:rsidR="00DD66BB">
        <w:rPr>
          <w:sz w:val="24"/>
          <w:szCs w:val="24"/>
        </w:rPr>
        <w:t xml:space="preserve">, </w:t>
      </w:r>
      <w:proofErr w:type="spellStart"/>
      <w:r w:rsidR="00DD66BB">
        <w:rPr>
          <w:sz w:val="24"/>
          <w:szCs w:val="24"/>
        </w:rPr>
        <w:t>probationary</w:t>
      </w:r>
      <w:proofErr w:type="spellEnd"/>
      <w:r w:rsidR="00DD66BB">
        <w:rPr>
          <w:sz w:val="24"/>
          <w:szCs w:val="24"/>
        </w:rPr>
        <w:t xml:space="preserve"> period, </w:t>
      </w:r>
      <w:proofErr w:type="spellStart"/>
      <w:r w:rsidR="00DD66BB">
        <w:rPr>
          <w:sz w:val="24"/>
          <w:szCs w:val="24"/>
        </w:rPr>
        <w:t>supervision</w:t>
      </w:r>
      <w:proofErr w:type="spellEnd"/>
      <w:r w:rsidR="00DD66BB">
        <w:rPr>
          <w:sz w:val="24"/>
          <w:szCs w:val="24"/>
        </w:rPr>
        <w:t xml:space="preserve">, </w:t>
      </w:r>
      <w:proofErr w:type="spellStart"/>
      <w:r w:rsidR="00DD66BB">
        <w:rPr>
          <w:sz w:val="24"/>
          <w:szCs w:val="24"/>
        </w:rPr>
        <w:t>prison</w:t>
      </w:r>
      <w:proofErr w:type="spellEnd"/>
      <w:r w:rsidR="00DD66BB">
        <w:rPr>
          <w:sz w:val="24"/>
          <w:szCs w:val="24"/>
        </w:rPr>
        <w:t xml:space="preserve">, </w:t>
      </w:r>
      <w:proofErr w:type="spellStart"/>
      <w:r w:rsidR="00DD66BB">
        <w:rPr>
          <w:sz w:val="24"/>
          <w:szCs w:val="24"/>
        </w:rPr>
        <w:t>substantive</w:t>
      </w:r>
      <w:proofErr w:type="spellEnd"/>
      <w:r w:rsidR="00DD66BB">
        <w:rPr>
          <w:sz w:val="24"/>
          <w:szCs w:val="24"/>
        </w:rPr>
        <w:t xml:space="preserve"> </w:t>
      </w:r>
      <w:proofErr w:type="spellStart"/>
      <w:r w:rsidR="00DD66BB">
        <w:rPr>
          <w:sz w:val="24"/>
          <w:szCs w:val="24"/>
        </w:rPr>
        <w:t>law</w:t>
      </w:r>
      <w:proofErr w:type="spellEnd"/>
      <w:r w:rsidR="00DD66BB">
        <w:rPr>
          <w:sz w:val="24"/>
          <w:szCs w:val="24"/>
        </w:rPr>
        <w:t xml:space="preserve">, </w:t>
      </w:r>
      <w:proofErr w:type="spellStart"/>
      <w:r w:rsidR="00DD66BB">
        <w:rPr>
          <w:sz w:val="24"/>
          <w:szCs w:val="24"/>
        </w:rPr>
        <w:t>procedural</w:t>
      </w:r>
      <w:proofErr w:type="spellEnd"/>
      <w:r w:rsidR="00DD66BB">
        <w:rPr>
          <w:sz w:val="24"/>
          <w:szCs w:val="24"/>
        </w:rPr>
        <w:t xml:space="preserve"> </w:t>
      </w:r>
      <w:proofErr w:type="spellStart"/>
      <w:r w:rsidR="00DD66BB">
        <w:rPr>
          <w:sz w:val="24"/>
          <w:szCs w:val="24"/>
        </w:rPr>
        <w:t>law</w:t>
      </w:r>
      <w:proofErr w:type="spellEnd"/>
      <w:r w:rsidR="00DD66BB">
        <w:rPr>
          <w:b/>
          <w:sz w:val="32"/>
          <w:szCs w:val="32"/>
        </w:rPr>
        <w:tab/>
      </w:r>
    </w:p>
    <w:p w:rsidR="00DD66BB" w:rsidRPr="000F7F42" w:rsidRDefault="00DD66BB" w:rsidP="00FB4A60">
      <w:pPr>
        <w:spacing w:after="0"/>
        <w:rPr>
          <w:sz w:val="24"/>
          <w:szCs w:val="24"/>
        </w:rPr>
      </w:pPr>
    </w:p>
    <w:p w:rsidR="00DD66BB" w:rsidRPr="000F7F42" w:rsidRDefault="00DD66BB" w:rsidP="00FB4A60">
      <w:pPr>
        <w:spacing w:after="0"/>
        <w:rPr>
          <w:sz w:val="24"/>
          <w:szCs w:val="24"/>
        </w:rPr>
      </w:pPr>
    </w:p>
    <w:p w:rsidR="00DD66BB" w:rsidRPr="000F7F42" w:rsidRDefault="00DD66BB" w:rsidP="00FB4A60">
      <w:pPr>
        <w:spacing w:after="0"/>
        <w:rPr>
          <w:sz w:val="20"/>
          <w:szCs w:val="20"/>
        </w:rPr>
      </w:pPr>
    </w:p>
    <w:p w:rsidR="003C1290" w:rsidRDefault="003C1290" w:rsidP="00FB4A60">
      <w:pPr>
        <w:spacing w:after="0"/>
      </w:pPr>
    </w:p>
    <w:sectPr w:rsidR="003C1290" w:rsidSect="0064631B">
      <w:footerReference w:type="default" r:id="rId2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AC4" w:rsidRDefault="00EC2AC4" w:rsidP="008701E3">
      <w:pPr>
        <w:spacing w:after="0" w:line="240" w:lineRule="auto"/>
      </w:pPr>
      <w:r>
        <w:separator/>
      </w:r>
    </w:p>
  </w:endnote>
  <w:endnote w:type="continuationSeparator" w:id="0">
    <w:p w:rsidR="00EC2AC4" w:rsidRDefault="00EC2AC4" w:rsidP="0087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8F" w:rsidRDefault="0054668F">
    <w:pPr>
      <w:pStyle w:val="Zpat"/>
      <w:jc w:val="center"/>
    </w:pPr>
  </w:p>
  <w:p w:rsidR="0054668F" w:rsidRDefault="005466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64817"/>
      <w:docPartObj>
        <w:docPartGallery w:val="Page Numbers (Bottom of Page)"/>
        <w:docPartUnique/>
      </w:docPartObj>
    </w:sdtPr>
    <w:sdtEndPr/>
    <w:sdtContent>
      <w:p w:rsidR="0054668F" w:rsidRDefault="0054668F">
        <w:pPr>
          <w:pStyle w:val="Zpat"/>
          <w:jc w:val="center"/>
        </w:pPr>
        <w:r>
          <w:fldChar w:fldCharType="begin"/>
        </w:r>
        <w:r>
          <w:instrText xml:space="preserve"> PAGE   \* MERGEFORMAT </w:instrText>
        </w:r>
        <w:r>
          <w:fldChar w:fldCharType="separate"/>
        </w:r>
        <w:r w:rsidR="001203BC">
          <w:rPr>
            <w:noProof/>
          </w:rPr>
          <w:t>5</w:t>
        </w:r>
        <w:r>
          <w:rPr>
            <w:noProof/>
          </w:rPr>
          <w:fldChar w:fldCharType="end"/>
        </w:r>
      </w:p>
    </w:sdtContent>
  </w:sdt>
  <w:p w:rsidR="0054668F" w:rsidRDefault="0054668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2817"/>
      <w:docPartObj>
        <w:docPartGallery w:val="Page Numbers (Bottom of Page)"/>
        <w:docPartUnique/>
      </w:docPartObj>
    </w:sdtPr>
    <w:sdtEndPr/>
    <w:sdtContent>
      <w:p w:rsidR="0054668F" w:rsidRDefault="0054668F">
        <w:pPr>
          <w:pStyle w:val="Zpat"/>
          <w:jc w:val="center"/>
        </w:pPr>
        <w:r>
          <w:fldChar w:fldCharType="begin"/>
        </w:r>
        <w:r>
          <w:instrText xml:space="preserve"> PAGE   \* MERGEFORMAT </w:instrText>
        </w:r>
        <w:r>
          <w:fldChar w:fldCharType="separate"/>
        </w:r>
        <w:r w:rsidR="001203BC">
          <w:rPr>
            <w:noProof/>
          </w:rPr>
          <w:t>33</w:t>
        </w:r>
        <w:r>
          <w:rPr>
            <w:noProof/>
          </w:rPr>
          <w:fldChar w:fldCharType="end"/>
        </w:r>
      </w:p>
    </w:sdtContent>
  </w:sdt>
  <w:p w:rsidR="0054668F" w:rsidRDefault="005466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AC4" w:rsidRDefault="00EC2AC4" w:rsidP="008701E3">
      <w:pPr>
        <w:spacing w:after="0" w:line="240" w:lineRule="auto"/>
      </w:pPr>
      <w:r>
        <w:separator/>
      </w:r>
    </w:p>
  </w:footnote>
  <w:footnote w:type="continuationSeparator" w:id="0">
    <w:p w:rsidR="00EC2AC4" w:rsidRDefault="00EC2AC4" w:rsidP="008701E3">
      <w:pPr>
        <w:spacing w:after="0" w:line="240" w:lineRule="auto"/>
      </w:pPr>
      <w:r>
        <w:continuationSeparator/>
      </w:r>
    </w:p>
  </w:footnote>
  <w:footnote w:id="1">
    <w:p w:rsidR="0054668F" w:rsidRPr="00E03F9E" w:rsidRDefault="0054668F">
      <w:pPr>
        <w:pStyle w:val="Textpoznpodarou"/>
      </w:pPr>
      <w:r>
        <w:rPr>
          <w:rStyle w:val="Znakapoznpodarou"/>
        </w:rPr>
        <w:footnoteRef/>
      </w:r>
      <w:r>
        <w:t xml:space="preserve"> </w:t>
      </w:r>
      <w:r w:rsidRPr="00E03F9E">
        <w:rPr>
          <w:rFonts w:ascii="Times New Roman" w:hAnsi="Times New Roman" w:cs="Times New Roman"/>
        </w:rPr>
        <w:t xml:space="preserve">ROZUM, Jan, KOTULAN, Petr, JARKOVSKÁ, Lucie. </w:t>
      </w:r>
      <w:r w:rsidRPr="00E03F9E">
        <w:rPr>
          <w:rFonts w:ascii="Times New Roman" w:hAnsi="Times New Roman" w:cs="Times New Roman"/>
          <w:i/>
        </w:rPr>
        <w:t>Institut dohledu u podmíněného propuštění (Závěrečná zpráva z výzkumu).</w:t>
      </w:r>
      <w:r w:rsidRPr="00E03F9E">
        <w:rPr>
          <w:rFonts w:ascii="Times New Roman" w:hAnsi="Times New Roman" w:cs="Times New Roman"/>
        </w:rPr>
        <w:t xml:space="preserve"> 1. vydání. Praha: Institut pro kriminologii a sociální prevenci, 2004, s. 14.</w:t>
      </w:r>
    </w:p>
  </w:footnote>
  <w:footnote w:id="2">
    <w:p w:rsidR="0054668F" w:rsidRPr="00D551D9" w:rsidRDefault="0054668F">
      <w:pPr>
        <w:pStyle w:val="Textpoznpodarou"/>
      </w:pPr>
      <w:r>
        <w:rPr>
          <w:rStyle w:val="Znakapoznpodarou"/>
        </w:rPr>
        <w:footnoteRef/>
      </w:r>
      <w:r>
        <w:t xml:space="preserve"> </w:t>
      </w:r>
      <w:r>
        <w:rPr>
          <w:rFonts w:ascii="Times New Roman" w:hAnsi="Times New Roman" w:cs="Times New Roman"/>
          <w:color w:val="000000"/>
        </w:rPr>
        <w:t>U</w:t>
      </w:r>
      <w:r w:rsidRPr="00D551D9">
        <w:rPr>
          <w:rFonts w:ascii="Times New Roman" w:hAnsi="Times New Roman" w:cs="Times New Roman"/>
          <w:color w:val="000000"/>
        </w:rPr>
        <w:t xml:space="preserve">snesení Ústavního soudu ze dne 12. dubna 2005, </w:t>
      </w:r>
      <w:proofErr w:type="spellStart"/>
      <w:r w:rsidRPr="00D551D9">
        <w:rPr>
          <w:rFonts w:ascii="Times New Roman" w:hAnsi="Times New Roman" w:cs="Times New Roman"/>
          <w:color w:val="000000"/>
        </w:rPr>
        <w:t>sp</w:t>
      </w:r>
      <w:proofErr w:type="spellEnd"/>
      <w:r w:rsidRPr="00D551D9">
        <w:rPr>
          <w:rFonts w:ascii="Times New Roman" w:hAnsi="Times New Roman" w:cs="Times New Roman"/>
          <w:color w:val="000000"/>
        </w:rPr>
        <w:t>. zn. IV. ÚS 56/</w:t>
      </w:r>
      <w:r>
        <w:rPr>
          <w:rFonts w:ascii="Times New Roman" w:hAnsi="Times New Roman" w:cs="Times New Roman"/>
          <w:color w:val="000000"/>
        </w:rPr>
        <w:t>20</w:t>
      </w:r>
      <w:r w:rsidRPr="00D551D9">
        <w:rPr>
          <w:rFonts w:ascii="Times New Roman" w:hAnsi="Times New Roman" w:cs="Times New Roman"/>
          <w:color w:val="000000"/>
        </w:rPr>
        <w:t>05</w:t>
      </w:r>
    </w:p>
  </w:footnote>
  <w:footnote w:id="3">
    <w:p w:rsidR="0054668F" w:rsidRDefault="0054668F">
      <w:pPr>
        <w:pStyle w:val="Textpoznpodarou"/>
      </w:pPr>
      <w:r>
        <w:rPr>
          <w:rStyle w:val="Znakapoznpodarou"/>
        </w:rPr>
        <w:footnoteRef/>
      </w:r>
      <w:r>
        <w:t xml:space="preserve"> </w:t>
      </w:r>
      <w:r w:rsidRPr="00D52EA1">
        <w:rPr>
          <w:rFonts w:ascii="Times New Roman" w:hAnsi="Times New Roman" w:cs="Times New Roman"/>
        </w:rPr>
        <w:t xml:space="preserve">NOVOTNÝ, Oto. </w:t>
      </w:r>
      <w:r w:rsidRPr="00D52EA1">
        <w:rPr>
          <w:rFonts w:ascii="Times New Roman" w:hAnsi="Times New Roman" w:cs="Times New Roman"/>
          <w:i/>
        </w:rPr>
        <w:t xml:space="preserve">O trestu a vězeňství. </w:t>
      </w:r>
      <w:r w:rsidRPr="00D52EA1">
        <w:rPr>
          <w:rFonts w:ascii="Times New Roman" w:hAnsi="Times New Roman" w:cs="Times New Roman"/>
        </w:rPr>
        <w:t>1. vydání. Praha: Academia, 1967, s. 204 – 205.</w:t>
      </w:r>
    </w:p>
  </w:footnote>
  <w:footnote w:id="4">
    <w:p w:rsidR="0054668F" w:rsidRDefault="0054668F">
      <w:pPr>
        <w:pStyle w:val="Textpoznpodarou"/>
      </w:pPr>
      <w:r>
        <w:rPr>
          <w:rStyle w:val="Znakapoznpodarou"/>
        </w:rPr>
        <w:footnoteRef/>
      </w:r>
      <w:r>
        <w:t xml:space="preserve"> </w:t>
      </w:r>
      <w:r w:rsidRPr="00FE078E">
        <w:rPr>
          <w:rFonts w:ascii="Times New Roman" w:hAnsi="Times New Roman" w:cs="Times New Roman"/>
        </w:rPr>
        <w:t xml:space="preserve">ŠÁMAL, Pavel, VÁLKOVÁ, Helena. K podmíněnému propuštění z výkonu trestu odnětí svobody. </w:t>
      </w:r>
      <w:r w:rsidRPr="00FE078E">
        <w:rPr>
          <w:rFonts w:ascii="Times New Roman" w:hAnsi="Times New Roman" w:cs="Times New Roman"/>
          <w:i/>
        </w:rPr>
        <w:t>Trestněprávní revue</w:t>
      </w:r>
      <w:r w:rsidRPr="00FE078E">
        <w:rPr>
          <w:rFonts w:ascii="Times New Roman" w:hAnsi="Times New Roman" w:cs="Times New Roman"/>
        </w:rPr>
        <w:t>, 2012</w:t>
      </w:r>
      <w:r>
        <w:rPr>
          <w:rFonts w:ascii="Times New Roman" w:hAnsi="Times New Roman" w:cs="Times New Roman"/>
        </w:rPr>
        <w:t xml:space="preserve">, roč. 11, č. 11 – 12, s. </w:t>
      </w:r>
      <w:r w:rsidRPr="00FE078E">
        <w:rPr>
          <w:rFonts w:ascii="Times New Roman" w:hAnsi="Times New Roman" w:cs="Times New Roman"/>
        </w:rPr>
        <w:t>255.</w:t>
      </w:r>
    </w:p>
  </w:footnote>
  <w:footnote w:id="5">
    <w:p w:rsidR="0054668F" w:rsidRDefault="0054668F">
      <w:pPr>
        <w:pStyle w:val="Textpoznpodarou"/>
      </w:pPr>
      <w:r>
        <w:rPr>
          <w:rStyle w:val="Znakapoznpodarou"/>
        </w:rPr>
        <w:footnoteRef/>
      </w:r>
      <w:r>
        <w:t xml:space="preserve"> </w:t>
      </w:r>
      <w:r>
        <w:rPr>
          <w:rFonts w:ascii="Times New Roman" w:hAnsi="Times New Roman" w:cs="Times New Roman"/>
        </w:rPr>
        <w:t>Například:</w:t>
      </w:r>
      <w:r w:rsidRPr="00DC2383">
        <w:rPr>
          <w:rFonts w:ascii="Times New Roman" w:hAnsi="Times New Roman" w:cs="Times New Roman"/>
        </w:rPr>
        <w:t xml:space="preserve"> KUŘÁTKO, Miloš. </w:t>
      </w:r>
      <w:r w:rsidRPr="00DC2383">
        <w:rPr>
          <w:rFonts w:ascii="Times New Roman" w:hAnsi="Times New Roman" w:cs="Times New Roman"/>
          <w:i/>
        </w:rPr>
        <w:t>Zdraví vás vrah předčasně propuštěný z vězení, který ubodal ženu a pak snědl její mozek!</w:t>
      </w:r>
      <w:r w:rsidRPr="00DC2383">
        <w:rPr>
          <w:rFonts w:ascii="Times New Roman" w:hAnsi="Times New Roman" w:cs="Times New Roman"/>
        </w:rPr>
        <w:t xml:space="preserve"> [online]. </w:t>
      </w:r>
      <w:proofErr w:type="gramStart"/>
      <w:r w:rsidRPr="00DC2383">
        <w:rPr>
          <w:rFonts w:ascii="Times New Roman" w:hAnsi="Times New Roman" w:cs="Times New Roman"/>
        </w:rPr>
        <w:t>extra</w:t>
      </w:r>
      <w:proofErr w:type="gramEnd"/>
      <w:r w:rsidRPr="00DC2383">
        <w:rPr>
          <w:rFonts w:ascii="Times New Roman" w:hAnsi="Times New Roman" w:cs="Times New Roman"/>
        </w:rPr>
        <w:t xml:space="preserve">.cz, 22. září 2014 [cit. 18. listopadu 2014]. Dostupné na </w:t>
      </w:r>
      <w:r w:rsidRPr="00DC2383">
        <w:rPr>
          <w:rFonts w:ascii="Times New Roman" w:hAnsi="Times New Roman" w:cs="Times New Roman"/>
          <w:color w:val="000000"/>
        </w:rPr>
        <w:t>&lt;</w:t>
      </w:r>
      <w:hyperlink r:id="rId1" w:history="1">
        <w:r w:rsidRPr="00DC2383">
          <w:rPr>
            <w:rStyle w:val="Hypertextovodkaz"/>
            <w:rFonts w:cs="Times New Roman"/>
          </w:rPr>
          <w:t>http://www.extra.cz/zdravi-vas-vrah-predcasne-propusteny-z-vezeni-ktery-ubodal-zenu-a-pak-snedl-jeji-mozek</w:t>
        </w:r>
      </w:hyperlink>
      <w:r w:rsidRPr="00DC2383">
        <w:rPr>
          <w:rFonts w:ascii="Times New Roman" w:hAnsi="Times New Roman" w:cs="Times New Roman"/>
          <w:color w:val="000000"/>
        </w:rPr>
        <w:t>&gt;.</w:t>
      </w:r>
    </w:p>
  </w:footnote>
  <w:footnote w:id="6">
    <w:p w:rsidR="0054668F" w:rsidRPr="00A44225" w:rsidRDefault="0054668F">
      <w:pPr>
        <w:pStyle w:val="Textpoznpodarou"/>
      </w:pPr>
      <w:r>
        <w:rPr>
          <w:rStyle w:val="Znakapoznpodarou"/>
        </w:rPr>
        <w:footnoteRef/>
      </w:r>
      <w:r>
        <w:t xml:space="preserve"> </w:t>
      </w:r>
      <w:r w:rsidRPr="00A44225">
        <w:rPr>
          <w:rFonts w:ascii="Times New Roman" w:hAnsi="Times New Roman" w:cs="Times New Roman"/>
          <w:color w:val="000000"/>
        </w:rPr>
        <w:t xml:space="preserve">ZEMAN, Petr a kol. </w:t>
      </w:r>
      <w:r w:rsidRPr="00A44225">
        <w:rPr>
          <w:rFonts w:ascii="Times New Roman" w:hAnsi="Times New Roman" w:cs="Times New Roman"/>
          <w:i/>
          <w:color w:val="000000"/>
        </w:rPr>
        <w:t>Veřejnost a trestní politika</w:t>
      </w:r>
      <w:r w:rsidRPr="00A44225">
        <w:rPr>
          <w:rFonts w:ascii="Times New Roman" w:hAnsi="Times New Roman" w:cs="Times New Roman"/>
          <w:color w:val="000000"/>
        </w:rPr>
        <w:t xml:space="preserve">. 1. vydání. Praha: </w:t>
      </w:r>
      <w:r w:rsidRPr="00A44225">
        <w:rPr>
          <w:rFonts w:ascii="Times New Roman" w:hAnsi="Times New Roman" w:cs="Times New Roman"/>
        </w:rPr>
        <w:t>Institut pro kriminologii a sociální prevenci, 2011, s. 93.</w:t>
      </w:r>
    </w:p>
  </w:footnote>
  <w:footnote w:id="7">
    <w:p w:rsidR="0054668F" w:rsidRDefault="0054668F">
      <w:pPr>
        <w:pStyle w:val="Textpoznpodarou"/>
      </w:pPr>
      <w:r>
        <w:rPr>
          <w:rStyle w:val="Znakapoznpodarou"/>
        </w:rPr>
        <w:footnoteRef/>
      </w:r>
      <w:r>
        <w:t xml:space="preserve"> </w:t>
      </w:r>
      <w:r>
        <w:rPr>
          <w:rFonts w:ascii="Times New Roman" w:hAnsi="Times New Roman" w:cs="Times New Roman"/>
          <w:color w:val="000000"/>
        </w:rPr>
        <w:t>U</w:t>
      </w:r>
      <w:r w:rsidRPr="00A44225">
        <w:rPr>
          <w:rFonts w:ascii="Times New Roman" w:hAnsi="Times New Roman" w:cs="Times New Roman"/>
          <w:color w:val="000000"/>
        </w:rPr>
        <w:t xml:space="preserve">snesení Ústavního soudu ze dne 16. dubna 2009, </w:t>
      </w:r>
      <w:proofErr w:type="spellStart"/>
      <w:r w:rsidRPr="00A44225">
        <w:rPr>
          <w:rFonts w:ascii="Times New Roman" w:hAnsi="Times New Roman" w:cs="Times New Roman"/>
          <w:color w:val="000000"/>
        </w:rPr>
        <w:t>sp</w:t>
      </w:r>
      <w:proofErr w:type="spellEnd"/>
      <w:r w:rsidRPr="00A44225">
        <w:rPr>
          <w:rFonts w:ascii="Times New Roman" w:hAnsi="Times New Roman" w:cs="Times New Roman"/>
          <w:color w:val="000000"/>
        </w:rPr>
        <w:t>. zn. IV. ÚS 70/</w:t>
      </w:r>
      <w:r>
        <w:rPr>
          <w:rFonts w:ascii="Times New Roman" w:hAnsi="Times New Roman" w:cs="Times New Roman"/>
          <w:color w:val="000000"/>
        </w:rPr>
        <w:t>20</w:t>
      </w:r>
      <w:r w:rsidRPr="00A44225">
        <w:rPr>
          <w:rFonts w:ascii="Times New Roman" w:hAnsi="Times New Roman" w:cs="Times New Roman"/>
          <w:color w:val="000000"/>
        </w:rPr>
        <w:t>09-1</w:t>
      </w:r>
    </w:p>
  </w:footnote>
  <w:footnote w:id="8">
    <w:p w:rsidR="0054668F" w:rsidRDefault="0054668F">
      <w:pPr>
        <w:pStyle w:val="Textpoznpodarou"/>
      </w:pPr>
      <w:r>
        <w:rPr>
          <w:rStyle w:val="Znakapoznpodarou"/>
        </w:rPr>
        <w:footnoteRef/>
      </w:r>
      <w:r>
        <w:t xml:space="preserve"> U</w:t>
      </w:r>
      <w:r w:rsidRPr="00827910">
        <w:t xml:space="preserve">snesení Ústavního soudu ze dne 16. dubna 2009, </w:t>
      </w:r>
      <w:proofErr w:type="spellStart"/>
      <w:r w:rsidRPr="00827910">
        <w:t>sp</w:t>
      </w:r>
      <w:proofErr w:type="spellEnd"/>
      <w:r w:rsidRPr="00827910">
        <w:t>. zn. IV. ÚS 70/</w:t>
      </w:r>
      <w:r>
        <w:t>20</w:t>
      </w:r>
      <w:r w:rsidRPr="00827910">
        <w:t>09-1</w:t>
      </w:r>
    </w:p>
  </w:footnote>
  <w:footnote w:id="9">
    <w:p w:rsidR="0054668F" w:rsidRDefault="0054668F">
      <w:pPr>
        <w:pStyle w:val="Textpoznpodarou"/>
      </w:pPr>
      <w:r>
        <w:rPr>
          <w:rStyle w:val="Znakapoznpodarou"/>
        </w:rPr>
        <w:footnoteRef/>
      </w:r>
      <w:r>
        <w:t xml:space="preserve"> PÚRY, František. In </w:t>
      </w:r>
      <w:r w:rsidRPr="00C567D2">
        <w:t>ŠÁMAL, Pavel a kol. (</w:t>
      </w:r>
      <w:proofErr w:type="spellStart"/>
      <w:r w:rsidRPr="00C567D2">
        <w:t>ed</w:t>
      </w:r>
      <w:proofErr w:type="spellEnd"/>
      <w:r w:rsidRPr="00C567D2">
        <w:t xml:space="preserve">). </w:t>
      </w:r>
      <w:r w:rsidRPr="00C567D2">
        <w:rPr>
          <w:i/>
        </w:rPr>
        <w:t>Komentář k trestnímu zákoníku – 1. díl.</w:t>
      </w:r>
      <w:r w:rsidRPr="00C567D2">
        <w:t xml:space="preserve"> 2. vydání. Praha: C. H. Beck, 2012, s. 1078 (§ 88 trestního zákoníku).</w:t>
      </w:r>
    </w:p>
  </w:footnote>
  <w:footnote w:id="10">
    <w:p w:rsidR="0054668F" w:rsidRDefault="0054668F">
      <w:pPr>
        <w:pStyle w:val="Textpoznpodarou"/>
      </w:pPr>
      <w:r>
        <w:rPr>
          <w:rStyle w:val="Znakapoznpodarou"/>
        </w:rPr>
        <w:footnoteRef/>
      </w:r>
      <w:r>
        <w:rPr>
          <w:rFonts w:ascii="Times New Roman" w:hAnsi="Times New Roman" w:cs="Times New Roman"/>
        </w:rPr>
        <w:t xml:space="preserve"> ROZUM, KOTULAN, JARKOVSKÁ:</w:t>
      </w:r>
      <w:r w:rsidRPr="00E03F9E">
        <w:rPr>
          <w:rFonts w:ascii="Times New Roman" w:hAnsi="Times New Roman" w:cs="Times New Roman"/>
        </w:rPr>
        <w:t xml:space="preserve"> </w:t>
      </w:r>
      <w:r w:rsidRPr="00E03F9E">
        <w:rPr>
          <w:rFonts w:ascii="Times New Roman" w:hAnsi="Times New Roman" w:cs="Times New Roman"/>
          <w:i/>
        </w:rPr>
        <w:t>Institut dohledu</w:t>
      </w:r>
      <w:r>
        <w:rPr>
          <w:rFonts w:ascii="Times New Roman" w:hAnsi="Times New Roman" w:cs="Times New Roman"/>
          <w:i/>
        </w:rPr>
        <w:t>…</w:t>
      </w:r>
      <w:r w:rsidRPr="00057395">
        <w:t>, s. 17.</w:t>
      </w:r>
    </w:p>
  </w:footnote>
  <w:footnote w:id="11">
    <w:p w:rsidR="0054668F" w:rsidRDefault="0054668F">
      <w:pPr>
        <w:pStyle w:val="Textpoznpodarou"/>
      </w:pPr>
      <w:r>
        <w:rPr>
          <w:rStyle w:val="Znakapoznpodarou"/>
        </w:rPr>
        <w:footnoteRef/>
      </w:r>
      <w:r>
        <w:t xml:space="preserve"> </w:t>
      </w:r>
      <w:r w:rsidRPr="00057395">
        <w:t xml:space="preserve">VAN ZYL SMIT, </w:t>
      </w:r>
      <w:proofErr w:type="spellStart"/>
      <w:r w:rsidRPr="00057395">
        <w:t>Dirk</w:t>
      </w:r>
      <w:proofErr w:type="spellEnd"/>
      <w:r w:rsidRPr="00057395">
        <w:t xml:space="preserve">. </w:t>
      </w:r>
      <w:r w:rsidRPr="00057395">
        <w:rPr>
          <w:i/>
        </w:rPr>
        <w:t>Příručka základních principů a slibné praxe v oblasti alternativních opatření k uvěznění</w:t>
      </w:r>
      <w:r w:rsidRPr="00057395">
        <w:t>. 1. vydání. Praha: Institut pro kriminologii a sociální prevenci, 2010, s. 45.</w:t>
      </w:r>
    </w:p>
  </w:footnote>
  <w:footnote w:id="12">
    <w:p w:rsidR="0054668F" w:rsidRDefault="0054668F">
      <w:pPr>
        <w:pStyle w:val="Textpoznpodarou"/>
      </w:pPr>
      <w:r>
        <w:rPr>
          <w:rStyle w:val="Znakapoznpodarou"/>
        </w:rPr>
        <w:footnoteRef/>
      </w:r>
      <w:r>
        <w:t xml:space="preserve"> </w:t>
      </w:r>
      <w:r w:rsidRPr="00D93149">
        <w:t xml:space="preserve">BIEDERMANOVÁ, Eva. Je možné resocializovat osoby ve výkonu trestu odnětí svobody, jsou standardizované programy zacházení účinné?. </w:t>
      </w:r>
      <w:r w:rsidRPr="00D93149">
        <w:rPr>
          <w:i/>
        </w:rPr>
        <w:t>Trestněprávní revue</w:t>
      </w:r>
      <w:r w:rsidRPr="00D93149">
        <w:t>, 2013,</w:t>
      </w:r>
      <w:r>
        <w:t xml:space="preserve"> roč. 12, č. 7 - 8, s. 181</w:t>
      </w:r>
      <w:r w:rsidRPr="00D93149">
        <w:t>.</w:t>
      </w:r>
    </w:p>
  </w:footnote>
  <w:footnote w:id="13">
    <w:p w:rsidR="0054668F" w:rsidRDefault="0054668F">
      <w:pPr>
        <w:pStyle w:val="Textpoznpodarou"/>
      </w:pPr>
      <w:r>
        <w:rPr>
          <w:rStyle w:val="Znakapoznpodarou"/>
        </w:rPr>
        <w:footnoteRef/>
      </w:r>
      <w:r>
        <w:t xml:space="preserve"> Z</w:t>
      </w:r>
      <w:r w:rsidRPr="009471CC">
        <w:t>de mám na mysli zejména původní úpravu v zákoně č. 562/1919 Sb.</w:t>
      </w:r>
    </w:p>
  </w:footnote>
  <w:footnote w:id="14">
    <w:p w:rsidR="0054668F" w:rsidRDefault="0054668F" w:rsidP="00F21BA7">
      <w:pPr>
        <w:pStyle w:val="Textpoznpodarou"/>
      </w:pPr>
      <w:r>
        <w:rPr>
          <w:rStyle w:val="Znakapoznpodarou"/>
        </w:rPr>
        <w:footnoteRef/>
      </w:r>
      <w:r>
        <w:t xml:space="preserve"> </w:t>
      </w:r>
      <w:r w:rsidRPr="009471CC">
        <w:t xml:space="preserve">KALVODOVÁ, Věra. </w:t>
      </w:r>
      <w:r w:rsidRPr="009471CC">
        <w:rPr>
          <w:i/>
        </w:rPr>
        <w:t xml:space="preserve">Postavení trestu odnětí svobody v systému trestněprávních sankcí. </w:t>
      </w:r>
      <w:r w:rsidRPr="009471CC">
        <w:t>1. vydání. Brno: Ma</w:t>
      </w:r>
      <w:r>
        <w:t>sarykova univerzita, 2002, s. 17.</w:t>
      </w:r>
    </w:p>
  </w:footnote>
  <w:footnote w:id="15">
    <w:p w:rsidR="0054668F" w:rsidRDefault="0054668F">
      <w:pPr>
        <w:pStyle w:val="Textpoznpodarou"/>
      </w:pPr>
      <w:r>
        <w:rPr>
          <w:rStyle w:val="Znakapoznpodarou"/>
        </w:rPr>
        <w:footnoteRef/>
      </w:r>
      <w:r>
        <w:t xml:space="preserve"> Ú</w:t>
      </w:r>
      <w:r w:rsidRPr="00FE132F">
        <w:t>činný od 28. října 1919</w:t>
      </w:r>
      <w:r>
        <w:t>.</w:t>
      </w:r>
    </w:p>
  </w:footnote>
  <w:footnote w:id="16">
    <w:p w:rsidR="0054668F" w:rsidRDefault="0054668F">
      <w:pPr>
        <w:pStyle w:val="Textpoznpodarou"/>
      </w:pPr>
      <w:r>
        <w:rPr>
          <w:rStyle w:val="Znakapoznpodarou"/>
        </w:rPr>
        <w:footnoteRef/>
      </w:r>
      <w:r>
        <w:t xml:space="preserve"> </w:t>
      </w:r>
      <w:r w:rsidRPr="002D395C">
        <w:t xml:space="preserve">KALVODOVÁ, Věra. </w:t>
      </w:r>
      <w:r w:rsidRPr="002D395C">
        <w:rPr>
          <w:i/>
        </w:rPr>
        <w:t>Trest odnětí svobody na doživotí.</w:t>
      </w:r>
      <w:r w:rsidRPr="002D395C">
        <w:t xml:space="preserve"> 1. vydání. Brno: Masarykova univerzita, 1995, s. 46.</w:t>
      </w:r>
    </w:p>
  </w:footnote>
  <w:footnote w:id="17">
    <w:p w:rsidR="0054668F" w:rsidRDefault="0054668F">
      <w:pPr>
        <w:pStyle w:val="Textpoznpodarou"/>
      </w:pPr>
      <w:r>
        <w:rPr>
          <w:rStyle w:val="Znakapoznpodarou"/>
        </w:rPr>
        <w:footnoteRef/>
      </w:r>
      <w:r>
        <w:t xml:space="preserve"> </w:t>
      </w:r>
      <w:r w:rsidRPr="00227E81">
        <w:t>§ 33</w:t>
      </w:r>
    </w:p>
  </w:footnote>
  <w:footnote w:id="18">
    <w:p w:rsidR="0054668F" w:rsidRDefault="0054668F">
      <w:pPr>
        <w:pStyle w:val="Textpoznpodarou"/>
      </w:pPr>
      <w:r>
        <w:rPr>
          <w:rStyle w:val="Znakapoznpodarou"/>
        </w:rPr>
        <w:footnoteRef/>
      </w:r>
      <w:r>
        <w:t xml:space="preserve"> KALVODOVÁ:</w:t>
      </w:r>
      <w:r w:rsidRPr="009471CC">
        <w:t xml:space="preserve"> </w:t>
      </w:r>
      <w:r w:rsidRPr="009471CC">
        <w:rPr>
          <w:i/>
        </w:rPr>
        <w:t>Postavení trestu</w:t>
      </w:r>
      <w:r>
        <w:rPr>
          <w:i/>
        </w:rPr>
        <w:t>…,</w:t>
      </w:r>
      <w:r w:rsidRPr="00563A16">
        <w:t xml:space="preserve"> </w:t>
      </w:r>
      <w:r>
        <w:t>s. 31.</w:t>
      </w:r>
    </w:p>
  </w:footnote>
  <w:footnote w:id="19">
    <w:p w:rsidR="0054668F" w:rsidRDefault="0054668F">
      <w:pPr>
        <w:pStyle w:val="Textpoznpodarou"/>
      </w:pPr>
      <w:r>
        <w:rPr>
          <w:rStyle w:val="Znakapoznpodarou"/>
        </w:rPr>
        <w:footnoteRef/>
      </w:r>
      <w:r>
        <w:t xml:space="preserve"> </w:t>
      </w:r>
      <w:r w:rsidRPr="00563A16">
        <w:t xml:space="preserve">Pro bližší výčet novelizací trestního zákona a trestního řádu po rok 2001 viz: </w:t>
      </w:r>
      <w:r>
        <w:rPr>
          <w:rFonts w:ascii="Times New Roman" w:hAnsi="Times New Roman" w:cs="Times New Roman"/>
        </w:rPr>
        <w:t>ROZUM, KOTULAN, JARKOVSKÁ:</w:t>
      </w:r>
      <w:r w:rsidRPr="00E03F9E">
        <w:rPr>
          <w:rFonts w:ascii="Times New Roman" w:hAnsi="Times New Roman" w:cs="Times New Roman"/>
        </w:rPr>
        <w:t xml:space="preserve"> </w:t>
      </w:r>
      <w:r w:rsidRPr="00E03F9E">
        <w:rPr>
          <w:rFonts w:ascii="Times New Roman" w:hAnsi="Times New Roman" w:cs="Times New Roman"/>
          <w:i/>
        </w:rPr>
        <w:t>Institut dohledu</w:t>
      </w:r>
      <w:r>
        <w:rPr>
          <w:rFonts w:ascii="Times New Roman" w:hAnsi="Times New Roman" w:cs="Times New Roman"/>
          <w:i/>
        </w:rPr>
        <w:t>…</w:t>
      </w:r>
      <w:r w:rsidRPr="00057395">
        <w:t xml:space="preserve">, </w:t>
      </w:r>
      <w:r w:rsidRPr="00563A16">
        <w:t>s. 43.</w:t>
      </w:r>
    </w:p>
  </w:footnote>
  <w:footnote w:id="20">
    <w:p w:rsidR="0054668F" w:rsidRDefault="0054668F">
      <w:pPr>
        <w:pStyle w:val="Textpoznpodarou"/>
      </w:pPr>
      <w:r>
        <w:rPr>
          <w:rStyle w:val="Znakapoznpodarou"/>
        </w:rPr>
        <w:footnoteRef/>
      </w:r>
      <w:r>
        <w:t xml:space="preserve"> D</w:t>
      </w:r>
      <w:r w:rsidRPr="000314C1">
        <w:t>le § 41 se jednalo o pachatele, kteří znovu spáchali zv</w:t>
      </w:r>
      <w:r>
        <w:t>lášť závažný úmyslný trestný čin</w:t>
      </w:r>
      <w:r w:rsidRPr="000314C1">
        <w:t>, ač již pro něj či pro jiný takový čin byli potrestáni, nebo o pachatele, kteří sousta</w:t>
      </w:r>
      <w:r>
        <w:t>vně páchali úmyslné trestné činy</w:t>
      </w:r>
      <w:r w:rsidRPr="000314C1">
        <w:t xml:space="preserve"> téže povahy, ač již pro takové činy byli vícekrát potrestáni a zároveň jestliže tato opakování trestné činnosti i s přihlédnutím k době mezi jednotlivými odsouzeními podstatně zvyšovala stupeň nebezpeč</w:t>
      </w:r>
      <w:r>
        <w:t>nosti konkrétního trestného činu</w:t>
      </w:r>
      <w:r w:rsidRPr="000314C1">
        <w:t xml:space="preserve"> pro společnost; podrobněji: MAREŠOVÁ, Alena a kol. </w:t>
      </w:r>
      <w:r w:rsidRPr="000314C1">
        <w:rPr>
          <w:i/>
        </w:rPr>
        <w:t>Kriminální recidiva a recidivisté (charakteristika, projevy, možnosti trestní justice).</w:t>
      </w:r>
      <w:r w:rsidRPr="000314C1">
        <w:t xml:space="preserve"> 1. vydání. Praha: Institut pro kriminologii a sociální prevenci, 2011, s. 71 - 72.</w:t>
      </w:r>
    </w:p>
  </w:footnote>
  <w:footnote w:id="21">
    <w:p w:rsidR="0054668F" w:rsidRDefault="0054668F">
      <w:pPr>
        <w:pStyle w:val="Textpoznpodarou"/>
      </w:pPr>
      <w:r>
        <w:rPr>
          <w:rStyle w:val="Znakapoznpodarou"/>
        </w:rPr>
        <w:footnoteRef/>
      </w:r>
      <w:r>
        <w:t xml:space="preserve"> J</w:t>
      </w:r>
      <w:r w:rsidRPr="00F817F3">
        <w:t>ednalo se o prokurátora, náčelníka nápravného zařízení či samotného odsouzeného; soud mohl případně rozhodnout i bez takové žádosti odsouzeného</w:t>
      </w:r>
      <w:r>
        <w:t>.</w:t>
      </w:r>
    </w:p>
  </w:footnote>
  <w:footnote w:id="22">
    <w:p w:rsidR="0054668F" w:rsidRDefault="0054668F">
      <w:pPr>
        <w:pStyle w:val="Textpoznpodarou"/>
      </w:pPr>
      <w:r>
        <w:rPr>
          <w:rStyle w:val="Znakapoznpodarou"/>
        </w:rPr>
        <w:footnoteRef/>
      </w:r>
      <w:r>
        <w:t xml:space="preserve"> KALVODOVÁ:</w:t>
      </w:r>
      <w:r w:rsidRPr="009471CC">
        <w:t xml:space="preserve"> </w:t>
      </w:r>
      <w:r w:rsidRPr="009471CC">
        <w:rPr>
          <w:i/>
        </w:rPr>
        <w:t>Postavení trestu</w:t>
      </w:r>
      <w:r>
        <w:rPr>
          <w:i/>
        </w:rPr>
        <w:t>…,</w:t>
      </w:r>
      <w:r w:rsidRPr="00447F1C">
        <w:t xml:space="preserve"> </w:t>
      </w:r>
      <w:r>
        <w:t xml:space="preserve">s. 35. </w:t>
      </w:r>
    </w:p>
  </w:footnote>
  <w:footnote w:id="23">
    <w:p w:rsidR="0054668F" w:rsidRDefault="0054668F">
      <w:pPr>
        <w:pStyle w:val="Textpoznpodarou"/>
      </w:pPr>
      <w:r>
        <w:rPr>
          <w:rStyle w:val="Znakapoznpodarou"/>
        </w:rPr>
        <w:footnoteRef/>
      </w:r>
      <w:r>
        <w:t xml:space="preserve"> Například</w:t>
      </w:r>
      <w:r w:rsidRPr="00447F1C">
        <w:t xml:space="preserve"> „život pracujícího člověka“ se omezil pouze na „život“</w:t>
      </w:r>
      <w:r>
        <w:t>.</w:t>
      </w:r>
    </w:p>
  </w:footnote>
  <w:footnote w:id="24">
    <w:p w:rsidR="0054668F" w:rsidRDefault="0054668F">
      <w:pPr>
        <w:pStyle w:val="Textpoznpodarou"/>
      </w:pPr>
      <w:r>
        <w:rPr>
          <w:rStyle w:val="Znakapoznpodarou"/>
        </w:rPr>
        <w:footnoteRef/>
      </w:r>
      <w:r>
        <w:t xml:space="preserve"> </w:t>
      </w:r>
      <w:r w:rsidRPr="00B139B7">
        <w:t xml:space="preserve">NEČADA, Václav. </w:t>
      </w:r>
      <w:r w:rsidRPr="00B139B7">
        <w:rPr>
          <w:i/>
        </w:rPr>
        <w:t>Přehled novel trestních kodexů v období od listopadu 1989 do konce roku 1999</w:t>
      </w:r>
      <w:r w:rsidRPr="00B139B7">
        <w:t>. 1. vydání. Praha: Institut pro kriminologii a sociální prevenci, 2000, s. 37 – 38.</w:t>
      </w:r>
    </w:p>
  </w:footnote>
  <w:footnote w:id="25">
    <w:p w:rsidR="0054668F" w:rsidRDefault="0054668F">
      <w:pPr>
        <w:pStyle w:val="Textpoznpodarou"/>
      </w:pPr>
      <w:r>
        <w:rPr>
          <w:rStyle w:val="Znakapoznpodarou"/>
        </w:rPr>
        <w:footnoteRef/>
      </w:r>
      <w:r>
        <w:t xml:space="preserve"> </w:t>
      </w:r>
      <w:r w:rsidRPr="009214A7">
        <w:t xml:space="preserve">Podrobněji: MALECKÝ, Robert. </w:t>
      </w:r>
      <w:r w:rsidRPr="009214A7">
        <w:rPr>
          <w:i/>
        </w:rPr>
        <w:t>Helena Válková: Nový trestní řád by mohl platit od ledna roku 2017</w:t>
      </w:r>
      <w:r w:rsidRPr="009214A7">
        <w:t xml:space="preserve"> [online]. </w:t>
      </w:r>
      <w:proofErr w:type="gramStart"/>
      <w:r w:rsidRPr="009214A7">
        <w:t>ceska-justice</w:t>
      </w:r>
      <w:proofErr w:type="gramEnd"/>
      <w:r w:rsidRPr="009214A7">
        <w:t>.cz, 24. listopadu 2014 [cit. 2. prosince 2014]. Dostupné na &lt;</w:t>
      </w:r>
      <w:hyperlink r:id="rId2" w:history="1">
        <w:r w:rsidRPr="009214A7">
          <w:rPr>
            <w:rStyle w:val="Hypertextovodkaz"/>
          </w:rPr>
          <w:t>http://www.ceska-justice.cz/2014/11/helena-valkova-novy-trestni-rad-by-mohl-platit-od-ledna-roku-2017/</w:t>
        </w:r>
      </w:hyperlink>
      <w:r w:rsidRPr="009214A7">
        <w:t>&gt;.</w:t>
      </w:r>
    </w:p>
  </w:footnote>
  <w:footnote w:id="26">
    <w:p w:rsidR="0054668F" w:rsidRDefault="0054668F">
      <w:pPr>
        <w:pStyle w:val="Textpoznpodarou"/>
      </w:pPr>
      <w:r>
        <w:rPr>
          <w:rStyle w:val="Znakapoznpodarou"/>
        </w:rPr>
        <w:footnoteRef/>
      </w:r>
      <w:r>
        <w:t xml:space="preserve"> </w:t>
      </w:r>
      <w:r w:rsidRPr="009214A7">
        <w:t xml:space="preserve">KOCINA, Jan. Podmíněné propuštění z výkonu trestu odnětí svobody. </w:t>
      </w:r>
      <w:r w:rsidRPr="009214A7">
        <w:rPr>
          <w:i/>
        </w:rPr>
        <w:t>Bulletin advokacie</w:t>
      </w:r>
      <w:r>
        <w:t xml:space="preserve">, 2012, č. 12, s. </w:t>
      </w:r>
      <w:r w:rsidRPr="009214A7">
        <w:t>27.</w:t>
      </w:r>
    </w:p>
  </w:footnote>
  <w:footnote w:id="27">
    <w:p w:rsidR="0054668F" w:rsidRDefault="0054668F">
      <w:pPr>
        <w:pStyle w:val="Textpoznpodarou"/>
      </w:pPr>
      <w:r>
        <w:rPr>
          <w:rStyle w:val="Znakapoznpodarou"/>
        </w:rPr>
        <w:footnoteRef/>
      </w:r>
      <w:r>
        <w:t xml:space="preserve"> </w:t>
      </w:r>
      <w:r w:rsidRPr="00E607C3">
        <w:t>Viz:</w:t>
      </w:r>
      <w:r>
        <w:t xml:space="preserve"> JELÍNEK, Jiří. In</w:t>
      </w:r>
      <w:r w:rsidRPr="00E607C3">
        <w:t xml:space="preserve"> JELÍNEK, Jiří a kol. </w:t>
      </w:r>
      <w:r w:rsidRPr="00E607C3">
        <w:rPr>
          <w:i/>
        </w:rPr>
        <w:t>Trestní právo hmotné.</w:t>
      </w:r>
      <w:r w:rsidRPr="00E607C3">
        <w:t xml:space="preserve"> 2. vydání. Praha: </w:t>
      </w:r>
      <w:proofErr w:type="spellStart"/>
      <w:r w:rsidRPr="00E607C3">
        <w:t>Leges</w:t>
      </w:r>
      <w:proofErr w:type="spellEnd"/>
      <w:r w:rsidRPr="00E607C3">
        <w:t>, 2010, s. 133 - 134.</w:t>
      </w:r>
    </w:p>
  </w:footnote>
  <w:footnote w:id="28">
    <w:p w:rsidR="0054668F" w:rsidRDefault="0054668F">
      <w:pPr>
        <w:pStyle w:val="Textpoznpodarou"/>
      </w:pPr>
      <w:r>
        <w:rPr>
          <w:rStyle w:val="Znakapoznpodarou"/>
        </w:rPr>
        <w:footnoteRef/>
      </w:r>
      <w:r>
        <w:t xml:space="preserve"> ŠÁMAL: </w:t>
      </w:r>
      <w:r w:rsidRPr="00C567D2">
        <w:rPr>
          <w:i/>
        </w:rPr>
        <w:t>Komentář k trestnímu zákoníku</w:t>
      </w:r>
      <w:r>
        <w:rPr>
          <w:i/>
        </w:rPr>
        <w:t>…,</w:t>
      </w:r>
      <w:r w:rsidRPr="001B6CB2">
        <w:t xml:space="preserve"> s</w:t>
      </w:r>
      <w:r>
        <w:t>. 1083</w:t>
      </w:r>
      <w:r w:rsidRPr="001B6CB2">
        <w:t>.</w:t>
      </w:r>
    </w:p>
  </w:footnote>
  <w:footnote w:id="29">
    <w:p w:rsidR="0054668F" w:rsidRDefault="0054668F">
      <w:pPr>
        <w:pStyle w:val="Textpoznpodarou"/>
      </w:pPr>
      <w:r>
        <w:rPr>
          <w:rStyle w:val="Znakapoznpodarou"/>
        </w:rPr>
        <w:footnoteRef/>
      </w:r>
      <w:r>
        <w:t xml:space="preserve"> R</w:t>
      </w:r>
      <w:r w:rsidRPr="001B6CB2">
        <w:t>ozhodnutí Nejvyššího soudu ze dne 15. července 1</w:t>
      </w:r>
      <w:r>
        <w:t xml:space="preserve">964, </w:t>
      </w:r>
      <w:proofErr w:type="spellStart"/>
      <w:r>
        <w:t>sp</w:t>
      </w:r>
      <w:proofErr w:type="spellEnd"/>
      <w:r>
        <w:t xml:space="preserve">. zn. </w:t>
      </w:r>
      <w:proofErr w:type="spellStart"/>
      <w:r>
        <w:t>Prz</w:t>
      </w:r>
      <w:proofErr w:type="spellEnd"/>
      <w:r>
        <w:t xml:space="preserve"> 76/1964 </w:t>
      </w:r>
    </w:p>
  </w:footnote>
  <w:footnote w:id="30">
    <w:p w:rsidR="0054668F" w:rsidRDefault="0054668F">
      <w:pPr>
        <w:pStyle w:val="Textpoznpodarou"/>
      </w:pPr>
      <w:r>
        <w:rPr>
          <w:rStyle w:val="Znakapoznpodarou"/>
        </w:rPr>
        <w:footnoteRef/>
      </w:r>
      <w:r>
        <w:t xml:space="preserve"> </w:t>
      </w:r>
      <w:r>
        <w:rPr>
          <w:rFonts w:ascii="Times New Roman" w:hAnsi="Times New Roman" w:cs="Times New Roman"/>
        </w:rPr>
        <w:t>ROZUM, KOTULAN, JARKOVSKÁ:</w:t>
      </w:r>
      <w:r w:rsidRPr="00E03F9E">
        <w:rPr>
          <w:rFonts w:ascii="Times New Roman" w:hAnsi="Times New Roman" w:cs="Times New Roman"/>
        </w:rPr>
        <w:t xml:space="preserve"> </w:t>
      </w:r>
      <w:r w:rsidRPr="00E03F9E">
        <w:rPr>
          <w:rFonts w:ascii="Times New Roman" w:hAnsi="Times New Roman" w:cs="Times New Roman"/>
          <w:i/>
        </w:rPr>
        <w:t>Institut dohledu</w:t>
      </w:r>
      <w:r>
        <w:rPr>
          <w:rFonts w:ascii="Times New Roman" w:hAnsi="Times New Roman" w:cs="Times New Roman"/>
          <w:i/>
        </w:rPr>
        <w:t>…</w:t>
      </w:r>
      <w:r w:rsidRPr="00057395">
        <w:t xml:space="preserve">, </w:t>
      </w:r>
      <w:r w:rsidRPr="00D178B2">
        <w:t>s. 44.</w:t>
      </w:r>
    </w:p>
  </w:footnote>
  <w:footnote w:id="31">
    <w:p w:rsidR="0054668F" w:rsidRDefault="0054668F">
      <w:pPr>
        <w:pStyle w:val="Textpoznpodarou"/>
      </w:pPr>
      <w:r>
        <w:rPr>
          <w:rStyle w:val="Znakapoznpodarou"/>
        </w:rPr>
        <w:footnoteRef/>
      </w:r>
      <w:r>
        <w:t xml:space="preserve"> </w:t>
      </w:r>
      <w:r w:rsidRPr="00F830ED">
        <w:t>KALVODOVÁ, Věra. (</w:t>
      </w:r>
      <w:proofErr w:type="spellStart"/>
      <w:r w:rsidRPr="00F830ED">
        <w:t>ed</w:t>
      </w:r>
      <w:proofErr w:type="spellEnd"/>
      <w:r w:rsidRPr="00F830ED">
        <w:t xml:space="preserve">). </w:t>
      </w:r>
      <w:r w:rsidRPr="00F830ED">
        <w:rPr>
          <w:i/>
        </w:rPr>
        <w:t>Komentář k zákonu č. 169/1999 Sb., o výkonu trestu odnětí svobody.</w:t>
      </w:r>
      <w:r w:rsidRPr="00F830ED">
        <w:t xml:space="preserve"> 1. vydání. Praha: </w:t>
      </w:r>
      <w:proofErr w:type="spellStart"/>
      <w:r w:rsidRPr="00F830ED">
        <w:t>Wolters</w:t>
      </w:r>
      <w:proofErr w:type="spellEnd"/>
      <w:r w:rsidRPr="00F830ED">
        <w:t xml:space="preserve"> </w:t>
      </w:r>
      <w:proofErr w:type="spellStart"/>
      <w:r w:rsidRPr="00F830ED">
        <w:t>Kluwer</w:t>
      </w:r>
      <w:proofErr w:type="spellEnd"/>
      <w:r w:rsidRPr="00F830ED">
        <w:t xml:space="preserve"> ČR, a. s., 2012, s. 143 - 144 (§ 45 zákona o výkonu trest</w:t>
      </w:r>
      <w:r>
        <w:t>u odnětí svobody</w:t>
      </w:r>
      <w:r w:rsidRPr="00F830ED">
        <w:t>)</w:t>
      </w:r>
      <w:r>
        <w:t>.</w:t>
      </w:r>
    </w:p>
  </w:footnote>
  <w:footnote w:id="32">
    <w:p w:rsidR="0054668F" w:rsidRDefault="0054668F">
      <w:pPr>
        <w:pStyle w:val="Textpoznpodarou"/>
      </w:pPr>
      <w:r>
        <w:rPr>
          <w:rStyle w:val="Znakapoznpodarou"/>
        </w:rPr>
        <w:footnoteRef/>
      </w:r>
      <w:r>
        <w:t xml:space="preserve"> R</w:t>
      </w:r>
      <w:r w:rsidRPr="005C56B9">
        <w:t xml:space="preserve">ozsudek Nejvyššího soudu ze dne 9. srpna 1972, </w:t>
      </w:r>
      <w:proofErr w:type="spellStart"/>
      <w:r w:rsidRPr="005C56B9">
        <w:t>sp</w:t>
      </w:r>
      <w:proofErr w:type="spellEnd"/>
      <w:r w:rsidRPr="005C56B9">
        <w:t xml:space="preserve">. zn. 2 </w:t>
      </w:r>
      <w:proofErr w:type="spellStart"/>
      <w:r w:rsidRPr="005C56B9">
        <w:t>Tz</w:t>
      </w:r>
      <w:proofErr w:type="spellEnd"/>
      <w:r w:rsidRPr="005C56B9">
        <w:t xml:space="preserve"> 69/</w:t>
      </w:r>
      <w:r>
        <w:t>19</w:t>
      </w:r>
      <w:r w:rsidRPr="005C56B9">
        <w:t>72</w:t>
      </w:r>
    </w:p>
  </w:footnote>
  <w:footnote w:id="33">
    <w:p w:rsidR="0054668F" w:rsidRDefault="0054668F">
      <w:pPr>
        <w:pStyle w:val="Textpoznpodarou"/>
      </w:pPr>
      <w:r>
        <w:rPr>
          <w:rStyle w:val="Znakapoznpodarou"/>
        </w:rPr>
        <w:footnoteRef/>
      </w:r>
      <w:r>
        <w:t xml:space="preserve"> ŠÁMAL: </w:t>
      </w:r>
      <w:r w:rsidRPr="00C567D2">
        <w:rPr>
          <w:i/>
        </w:rPr>
        <w:t>Komentář k trestnímu zákoníku</w:t>
      </w:r>
      <w:r>
        <w:rPr>
          <w:i/>
        </w:rPr>
        <w:t>…,</w:t>
      </w:r>
      <w:r w:rsidRPr="001B6CB2">
        <w:t xml:space="preserve"> </w:t>
      </w:r>
      <w:r w:rsidRPr="005C56B9">
        <w:t>s</w:t>
      </w:r>
      <w:r>
        <w:t>. 553.</w:t>
      </w:r>
    </w:p>
  </w:footnote>
  <w:footnote w:id="34">
    <w:p w:rsidR="0054668F" w:rsidRDefault="0054668F">
      <w:pPr>
        <w:pStyle w:val="Textpoznpodarou"/>
      </w:pPr>
      <w:r>
        <w:rPr>
          <w:rStyle w:val="Znakapoznpodarou"/>
        </w:rPr>
        <w:footnoteRef/>
      </w:r>
      <w:r>
        <w:t xml:space="preserve"> N</w:t>
      </w:r>
      <w:r w:rsidRPr="005C56B9">
        <w:t xml:space="preserve">ález Ústavního soudu ze dne 12. května 2011, </w:t>
      </w:r>
      <w:proofErr w:type="spellStart"/>
      <w:r w:rsidRPr="005C56B9">
        <w:t>sp</w:t>
      </w:r>
      <w:proofErr w:type="spellEnd"/>
      <w:r w:rsidRPr="005C56B9">
        <w:t>. zn. III. ÚS 1735/</w:t>
      </w:r>
      <w:r>
        <w:t>20</w:t>
      </w:r>
      <w:r w:rsidRPr="005C56B9">
        <w:t>10-1</w:t>
      </w:r>
    </w:p>
  </w:footnote>
  <w:footnote w:id="35">
    <w:p w:rsidR="0054668F" w:rsidRDefault="0054668F">
      <w:pPr>
        <w:pStyle w:val="Textpoznpodarou"/>
      </w:pPr>
      <w:r>
        <w:rPr>
          <w:rStyle w:val="Znakapoznpodarou"/>
        </w:rPr>
        <w:footnoteRef/>
      </w:r>
      <w:r>
        <w:t xml:space="preserve"> N</w:t>
      </w:r>
      <w:r w:rsidRPr="00A24C2B">
        <w:t xml:space="preserve">ález Ústavního soudu ze dne 22. března 2001, </w:t>
      </w:r>
      <w:proofErr w:type="spellStart"/>
      <w:r w:rsidRPr="00A24C2B">
        <w:t>sp</w:t>
      </w:r>
      <w:proofErr w:type="spellEnd"/>
      <w:r w:rsidRPr="00A24C2B">
        <w:t>. zn. III. ÚS 611/2000</w:t>
      </w:r>
    </w:p>
  </w:footnote>
  <w:footnote w:id="36">
    <w:p w:rsidR="0054668F" w:rsidRDefault="0054668F">
      <w:pPr>
        <w:pStyle w:val="Textpoznpodarou"/>
      </w:pPr>
      <w:r>
        <w:rPr>
          <w:rStyle w:val="Znakapoznpodarou"/>
        </w:rPr>
        <w:footnoteRef/>
      </w:r>
      <w:r>
        <w:t xml:space="preserve"> ŠÁMAL: </w:t>
      </w:r>
      <w:r w:rsidRPr="00C567D2">
        <w:rPr>
          <w:i/>
        </w:rPr>
        <w:t>Komentář k trestnímu zákoníku</w:t>
      </w:r>
      <w:r>
        <w:rPr>
          <w:i/>
        </w:rPr>
        <w:t>…,</w:t>
      </w:r>
      <w:r w:rsidRPr="001B6CB2">
        <w:t xml:space="preserve"> </w:t>
      </w:r>
      <w:r w:rsidRPr="00A24C2B">
        <w:t>s</w:t>
      </w:r>
      <w:r>
        <w:t>. 1086</w:t>
      </w:r>
      <w:r w:rsidRPr="00A24C2B">
        <w:t>.</w:t>
      </w:r>
    </w:p>
  </w:footnote>
  <w:footnote w:id="37">
    <w:p w:rsidR="0054668F" w:rsidRDefault="0054668F">
      <w:pPr>
        <w:pStyle w:val="Textpoznpodarou"/>
      </w:pPr>
      <w:r>
        <w:rPr>
          <w:rStyle w:val="Znakapoznpodarou"/>
        </w:rPr>
        <w:footnoteRef/>
      </w:r>
      <w:r>
        <w:t xml:space="preserve"> R</w:t>
      </w:r>
      <w:r w:rsidRPr="007A5FA6">
        <w:t xml:space="preserve">ozhodnutí Nejvyššího soudu ze dne 18. března 1974, </w:t>
      </w:r>
      <w:proofErr w:type="spellStart"/>
      <w:r w:rsidRPr="007A5FA6">
        <w:t>s</w:t>
      </w:r>
      <w:r>
        <w:t>p</w:t>
      </w:r>
      <w:proofErr w:type="spellEnd"/>
      <w:r>
        <w:t xml:space="preserve">. zn. </w:t>
      </w:r>
      <w:proofErr w:type="spellStart"/>
      <w:r>
        <w:t>Tpj</w:t>
      </w:r>
      <w:proofErr w:type="spellEnd"/>
      <w:r>
        <w:t xml:space="preserve"> 13/1974 </w:t>
      </w:r>
    </w:p>
  </w:footnote>
  <w:footnote w:id="38">
    <w:p w:rsidR="0054668F" w:rsidRDefault="0054668F">
      <w:pPr>
        <w:pStyle w:val="Textpoznpodarou"/>
      </w:pPr>
      <w:r>
        <w:rPr>
          <w:rStyle w:val="Znakapoznpodarou"/>
        </w:rPr>
        <w:footnoteRef/>
      </w:r>
      <w:r>
        <w:t xml:space="preserve"> B</w:t>
      </w:r>
      <w:r w:rsidRPr="00990505">
        <w:t>ližší vymezení pojmu přečin, zločin a zvlášť závažný zločin je obsaženo v § 14 TZ</w:t>
      </w:r>
      <w:r>
        <w:t>.</w:t>
      </w:r>
    </w:p>
  </w:footnote>
  <w:footnote w:id="39">
    <w:p w:rsidR="0054668F" w:rsidRDefault="0054668F">
      <w:pPr>
        <w:pStyle w:val="Textpoznpodarou"/>
      </w:pPr>
      <w:r>
        <w:rPr>
          <w:rStyle w:val="Znakapoznpodarou"/>
        </w:rPr>
        <w:footnoteRef/>
      </w:r>
      <w:r>
        <w:t xml:space="preserve"> ŠÁMAL, VÁLKOVÁ:</w:t>
      </w:r>
      <w:r w:rsidRPr="00BA3894">
        <w:t xml:space="preserve"> </w:t>
      </w:r>
      <w:r w:rsidRPr="00B6601A">
        <w:rPr>
          <w:i/>
        </w:rPr>
        <w:t>K podmíněnému propuštění…,</w:t>
      </w:r>
      <w:r>
        <w:t xml:space="preserve"> s. 253 - 254</w:t>
      </w:r>
      <w:r w:rsidRPr="00BA3894">
        <w:t>.</w:t>
      </w:r>
    </w:p>
  </w:footnote>
  <w:footnote w:id="40">
    <w:p w:rsidR="0054668F" w:rsidRDefault="0054668F">
      <w:pPr>
        <w:pStyle w:val="Textpoznpodarou"/>
      </w:pPr>
      <w:r>
        <w:rPr>
          <w:rStyle w:val="Znakapoznpodarou"/>
        </w:rPr>
        <w:footnoteRef/>
      </w:r>
      <w:r>
        <w:t xml:space="preserve"> Tamtéž.</w:t>
      </w:r>
    </w:p>
  </w:footnote>
  <w:footnote w:id="41">
    <w:p w:rsidR="0054668F" w:rsidRDefault="0054668F">
      <w:pPr>
        <w:pStyle w:val="Textpoznpodarou"/>
      </w:pPr>
      <w:r>
        <w:rPr>
          <w:rStyle w:val="Znakapoznpodarou"/>
        </w:rPr>
        <w:footnoteRef/>
      </w:r>
      <w:r>
        <w:t xml:space="preserve"> Pro bližší rozbor</w:t>
      </w:r>
      <w:r w:rsidRPr="00D00A26">
        <w:t xml:space="preserve"> o tom, kdo by měl rozhodovat o podmíněném propuštění, odkazuji do kapitoly věnované procesně právní úpravě.</w:t>
      </w:r>
    </w:p>
  </w:footnote>
  <w:footnote w:id="42">
    <w:p w:rsidR="0054668F" w:rsidRDefault="0054668F">
      <w:pPr>
        <w:pStyle w:val="Textpoznpodarou"/>
      </w:pPr>
      <w:r>
        <w:rPr>
          <w:rStyle w:val="Znakapoznpodarou"/>
        </w:rPr>
        <w:footnoteRef/>
      </w:r>
      <w:r>
        <w:t xml:space="preserve"> </w:t>
      </w:r>
      <w:r w:rsidRPr="00090DC9">
        <w:t>Důvodová zpráva k zákonu č. 40/2009 Sb. [online]. trestnizakonik.cz, [cit. 6. prosince 2014]. Dostupné na &lt;</w:t>
      </w:r>
      <w:hyperlink r:id="rId3" w:history="1">
        <w:r w:rsidRPr="00090DC9">
          <w:rPr>
            <w:rStyle w:val="Hypertextovodkaz"/>
          </w:rPr>
          <w:t>http://www.trestnizakonik.cz/navrh/duvodova-zprava.html</w:t>
        </w:r>
      </w:hyperlink>
      <w:r w:rsidRPr="00090DC9">
        <w:t>&gt;.</w:t>
      </w:r>
    </w:p>
  </w:footnote>
  <w:footnote w:id="43">
    <w:p w:rsidR="0054668F" w:rsidRDefault="0054668F">
      <w:pPr>
        <w:pStyle w:val="Textpoznpodarou"/>
      </w:pPr>
      <w:r>
        <w:rPr>
          <w:rStyle w:val="Znakapoznpodarou"/>
        </w:rPr>
        <w:footnoteRef/>
      </w:r>
      <w:r>
        <w:t xml:space="preserve"> </w:t>
      </w:r>
      <w:r w:rsidRPr="00481B96">
        <w:t xml:space="preserve">KRAUSOVÁ, Iva a kol. Poslanecká sněmovna. </w:t>
      </w:r>
      <w:r w:rsidRPr="00481B96">
        <w:rPr>
          <w:i/>
        </w:rPr>
        <w:t>Právní rozhledy</w:t>
      </w:r>
      <w:r w:rsidRPr="00481B96">
        <w:t>, 2012, č. 6, s. 2.</w:t>
      </w:r>
    </w:p>
  </w:footnote>
  <w:footnote w:id="44">
    <w:p w:rsidR="0054668F" w:rsidRDefault="0054668F">
      <w:pPr>
        <w:pStyle w:val="Textpoznpodarou"/>
      </w:pPr>
      <w:r>
        <w:rPr>
          <w:rStyle w:val="Znakapoznpodarou"/>
        </w:rPr>
        <w:footnoteRef/>
      </w:r>
      <w:r>
        <w:t xml:space="preserve"> V</w:t>
      </w:r>
      <w:r w:rsidRPr="00481B96">
        <w:t>iz</w:t>
      </w:r>
      <w:r>
        <w:t>:</w:t>
      </w:r>
      <w:r w:rsidRPr="00481B96">
        <w:t xml:space="preserve"> </w:t>
      </w:r>
      <w:r>
        <w:t>ŠÁMAL, VÁLKOVÁ:</w:t>
      </w:r>
      <w:r w:rsidRPr="00BA3894">
        <w:t xml:space="preserve"> </w:t>
      </w:r>
      <w:r w:rsidRPr="00B6601A">
        <w:rPr>
          <w:i/>
        </w:rPr>
        <w:t>K podmíněnému propuštění…,</w:t>
      </w:r>
      <w:r>
        <w:t xml:space="preserve"> s. 254</w:t>
      </w:r>
      <w:r w:rsidRPr="00481B96">
        <w:t>.</w:t>
      </w:r>
    </w:p>
  </w:footnote>
  <w:footnote w:id="45">
    <w:p w:rsidR="0054668F" w:rsidRDefault="0054668F">
      <w:pPr>
        <w:pStyle w:val="Textpoznpodarou"/>
      </w:pPr>
      <w:r>
        <w:rPr>
          <w:rStyle w:val="Znakapoznpodarou"/>
        </w:rPr>
        <w:footnoteRef/>
      </w:r>
      <w:r>
        <w:t xml:space="preserve"> O</w:t>
      </w:r>
      <w:r w:rsidRPr="00E7431B">
        <w:t>d p</w:t>
      </w:r>
      <w:r>
        <w:t>řijetí nového TZ</w:t>
      </w:r>
      <w:r w:rsidRPr="00E7431B">
        <w:t xml:space="preserve"> z roku 2009 byl novelizován pouze jednou a to zákonem č. 105/2013 Sb., kdy byl te</w:t>
      </w:r>
      <w:r>
        <w:t>nto výčet rozšířen o trestný čin</w:t>
      </w:r>
      <w:r w:rsidRPr="00E7431B">
        <w:t xml:space="preserve"> agrese (§405a</w:t>
      </w:r>
      <w:r>
        <w:t xml:space="preserve"> TZ</w:t>
      </w:r>
      <w:r w:rsidRPr="00E7431B">
        <w:t>)</w:t>
      </w:r>
      <w:r>
        <w:t>.</w:t>
      </w:r>
    </w:p>
  </w:footnote>
  <w:footnote w:id="46">
    <w:p w:rsidR="0054668F" w:rsidRDefault="0054668F">
      <w:pPr>
        <w:pStyle w:val="Textpoznpodarou"/>
      </w:pPr>
      <w:r>
        <w:rPr>
          <w:rStyle w:val="Znakapoznpodarou"/>
        </w:rPr>
        <w:footnoteRef/>
      </w:r>
      <w:r>
        <w:t xml:space="preserve"> </w:t>
      </w:r>
      <w:r w:rsidRPr="00EA6B2E">
        <w:t xml:space="preserve">Blíže k tomuto tématu: </w:t>
      </w:r>
      <w:r>
        <w:t xml:space="preserve">ŠČERBA, Filip. In </w:t>
      </w:r>
      <w:r w:rsidRPr="00EA6B2E">
        <w:t xml:space="preserve">JELÍNEK, Jiří a kol. </w:t>
      </w:r>
      <w:r w:rsidRPr="00EA6B2E">
        <w:rPr>
          <w:i/>
        </w:rPr>
        <w:t>Trestní právo hmotné.</w:t>
      </w:r>
      <w:r w:rsidRPr="00EA6B2E">
        <w:t xml:space="preserve"> 2. vydání. Praha: </w:t>
      </w:r>
      <w:proofErr w:type="spellStart"/>
      <w:r w:rsidRPr="00EA6B2E">
        <w:t>Leges</w:t>
      </w:r>
      <w:proofErr w:type="spellEnd"/>
      <w:r w:rsidRPr="00EA6B2E">
        <w:t>, 2010, s. 416 - 418.</w:t>
      </w:r>
    </w:p>
  </w:footnote>
  <w:footnote w:id="47">
    <w:p w:rsidR="0054668F" w:rsidRDefault="0054668F">
      <w:pPr>
        <w:pStyle w:val="Textpoznpodarou"/>
      </w:pPr>
      <w:r>
        <w:rPr>
          <w:rStyle w:val="Znakapoznpodarou"/>
        </w:rPr>
        <w:footnoteRef/>
      </w:r>
      <w:r>
        <w:t xml:space="preserve"> ŠÁMAL: </w:t>
      </w:r>
      <w:r w:rsidRPr="00C567D2">
        <w:rPr>
          <w:i/>
        </w:rPr>
        <w:t>Komentář k trestnímu zákoníku</w:t>
      </w:r>
      <w:r>
        <w:rPr>
          <w:i/>
        </w:rPr>
        <w:t>…,</w:t>
      </w:r>
      <w:r w:rsidRPr="001B6CB2">
        <w:t xml:space="preserve"> </w:t>
      </w:r>
      <w:r w:rsidRPr="0027780F">
        <w:t>s</w:t>
      </w:r>
      <w:r>
        <w:t>. 1091</w:t>
      </w:r>
      <w:r w:rsidRPr="0027780F">
        <w:t>.</w:t>
      </w:r>
    </w:p>
  </w:footnote>
  <w:footnote w:id="48">
    <w:p w:rsidR="0054668F" w:rsidRDefault="0054668F">
      <w:pPr>
        <w:pStyle w:val="Textpoznpodarou"/>
      </w:pPr>
      <w:r>
        <w:rPr>
          <w:rStyle w:val="Znakapoznpodarou"/>
        </w:rPr>
        <w:footnoteRef/>
      </w:r>
      <w:r>
        <w:t xml:space="preserve"> Tamtéž, s. 524</w:t>
      </w:r>
      <w:r w:rsidRPr="0027780F">
        <w:t>.</w:t>
      </w:r>
    </w:p>
  </w:footnote>
  <w:footnote w:id="49">
    <w:p w:rsidR="0054668F" w:rsidRDefault="0054668F">
      <w:pPr>
        <w:pStyle w:val="Textpoznpodarou"/>
      </w:pPr>
      <w:r>
        <w:rPr>
          <w:rStyle w:val="Znakapoznpodarou"/>
        </w:rPr>
        <w:footnoteRef/>
      </w:r>
      <w:r>
        <w:t xml:space="preserve"> D</w:t>
      </w:r>
      <w:r w:rsidRPr="00B8714D">
        <w:t>le § 56 odst. 1 TZ může být trest odnětí svobody vykonáván ve věznici: s dohledem, s dozorem, s ostrahou nebo se zvýšenou ostrahou</w:t>
      </w:r>
      <w:r>
        <w:t>.</w:t>
      </w:r>
    </w:p>
  </w:footnote>
  <w:footnote w:id="50">
    <w:p w:rsidR="0054668F" w:rsidRPr="000F465A" w:rsidRDefault="0054668F" w:rsidP="000F465A">
      <w:pPr>
        <w:pStyle w:val="Textpoznpodarou"/>
      </w:pPr>
      <w:r>
        <w:rPr>
          <w:rStyle w:val="Znakapoznpodarou"/>
        </w:rPr>
        <w:footnoteRef/>
      </w:r>
      <w:r>
        <w:t xml:space="preserve"> </w:t>
      </w:r>
      <w:r w:rsidRPr="000F465A">
        <w:t xml:space="preserve">VĚZEŇSKÁ SLUŽBA ČR. </w:t>
      </w:r>
      <w:r w:rsidRPr="000F465A">
        <w:rPr>
          <w:i/>
        </w:rPr>
        <w:t>Statistická ročenka Vězeňské služby České republiky za rok 2013</w:t>
      </w:r>
      <w:r w:rsidRPr="000F465A">
        <w:t xml:space="preserve"> [online]. [cit. 29. prosince 2014]. </w:t>
      </w:r>
      <w:proofErr w:type="gramStart"/>
      <w:r w:rsidRPr="000F465A">
        <w:t>s.</w:t>
      </w:r>
      <w:proofErr w:type="gramEnd"/>
      <w:r w:rsidRPr="000F465A">
        <w:t xml:space="preserve"> 118. Dostupné </w:t>
      </w:r>
      <w:proofErr w:type="gramStart"/>
      <w:r w:rsidRPr="000F465A">
        <w:t>na</w:t>
      </w:r>
      <w:proofErr w:type="gramEnd"/>
      <w:r w:rsidRPr="000F465A">
        <w:t xml:space="preserve"> </w:t>
      </w:r>
    </w:p>
    <w:p w:rsidR="0054668F" w:rsidRDefault="0054668F" w:rsidP="000F465A">
      <w:pPr>
        <w:pStyle w:val="Textpoznpodarou"/>
      </w:pPr>
      <w:r w:rsidRPr="000F465A">
        <w:t>&lt;</w:t>
      </w:r>
      <w:hyperlink r:id="rId4" w:history="1">
        <w:r w:rsidRPr="000F465A">
          <w:rPr>
            <w:rStyle w:val="Hypertextovodkaz"/>
          </w:rPr>
          <w:t>http://www.vscr.cz/client_data/1/user_files/19/file/spr%C3%A1vn%C3%AD/statistiky/Statistick%C3%A9%20ro%C4%8Denky/Rocenka_2013.pdf</w:t>
        </w:r>
      </w:hyperlink>
      <w:r w:rsidRPr="000F465A">
        <w:t>&gt;</w:t>
      </w:r>
      <w:r>
        <w:t>.</w:t>
      </w:r>
    </w:p>
  </w:footnote>
  <w:footnote w:id="51">
    <w:p w:rsidR="0054668F" w:rsidRDefault="0054668F">
      <w:pPr>
        <w:pStyle w:val="Textpoznpodarou"/>
      </w:pPr>
      <w:r>
        <w:rPr>
          <w:rStyle w:val="Znakapoznpodarou"/>
        </w:rPr>
        <w:footnoteRef/>
      </w:r>
      <w:r>
        <w:t xml:space="preserve"> </w:t>
      </w:r>
      <w:r w:rsidRPr="005D58BE">
        <w:t xml:space="preserve">VÁLKOVÁ, Helena. K reformě českého trestního práva hmotného ve světle stanoviska prof. Dr. Hans-Heinricha </w:t>
      </w:r>
      <w:proofErr w:type="spellStart"/>
      <w:r w:rsidRPr="005D58BE">
        <w:t>Jeschecka</w:t>
      </w:r>
      <w:proofErr w:type="spellEnd"/>
      <w:r w:rsidRPr="005D58BE">
        <w:t xml:space="preserve">. </w:t>
      </w:r>
      <w:r w:rsidRPr="005D58BE">
        <w:rPr>
          <w:i/>
        </w:rPr>
        <w:t>Trestněprávní revue</w:t>
      </w:r>
      <w:r w:rsidRPr="005D58BE">
        <w:t>, 2003, roč. 2, č. 9,</w:t>
      </w:r>
      <w:r>
        <w:t xml:space="preserve"> s. 271</w:t>
      </w:r>
      <w:r w:rsidRPr="005D58BE">
        <w:t>.</w:t>
      </w:r>
    </w:p>
  </w:footnote>
  <w:footnote w:id="52">
    <w:p w:rsidR="0054668F" w:rsidRDefault="0054668F">
      <w:pPr>
        <w:pStyle w:val="Textpoznpodarou"/>
      </w:pPr>
      <w:r>
        <w:rPr>
          <w:rStyle w:val="Znakapoznpodarou"/>
        </w:rPr>
        <w:footnoteRef/>
      </w:r>
      <w:r>
        <w:t xml:space="preserve"> </w:t>
      </w:r>
      <w:r w:rsidRPr="00B40070">
        <w:t xml:space="preserve">KRÁL, Vladimír. Novelizace českého trestního práva. </w:t>
      </w:r>
      <w:r w:rsidRPr="00B40070">
        <w:rPr>
          <w:i/>
        </w:rPr>
        <w:t>Právní rozhledy</w:t>
      </w:r>
      <w:r>
        <w:t>, 1993, č. 6, s. 189</w:t>
      </w:r>
      <w:r w:rsidRPr="00B40070">
        <w:t>.</w:t>
      </w:r>
    </w:p>
  </w:footnote>
  <w:footnote w:id="53">
    <w:p w:rsidR="0054668F" w:rsidRDefault="0054668F">
      <w:pPr>
        <w:pStyle w:val="Textpoznpodarou"/>
      </w:pPr>
      <w:r>
        <w:rPr>
          <w:rStyle w:val="Znakapoznpodarou"/>
        </w:rPr>
        <w:footnoteRef/>
      </w:r>
      <w:r>
        <w:t xml:space="preserve"> NEČADA: </w:t>
      </w:r>
      <w:r>
        <w:rPr>
          <w:i/>
        </w:rPr>
        <w:t>Přehled novel…,</w:t>
      </w:r>
      <w:r w:rsidRPr="00C4490A">
        <w:t xml:space="preserve"> s. 26.</w:t>
      </w:r>
    </w:p>
  </w:footnote>
  <w:footnote w:id="54">
    <w:p w:rsidR="0054668F" w:rsidRDefault="0054668F">
      <w:pPr>
        <w:pStyle w:val="Textpoznpodarou"/>
      </w:pPr>
      <w:r>
        <w:rPr>
          <w:rStyle w:val="Znakapoznpodarou"/>
        </w:rPr>
        <w:footnoteRef/>
      </w:r>
      <w:r>
        <w:t xml:space="preserve"> </w:t>
      </w:r>
      <w:r>
        <w:rPr>
          <w:rFonts w:ascii="Times New Roman" w:hAnsi="Times New Roman" w:cs="Times New Roman"/>
        </w:rPr>
        <w:t>ROZUM, KOTULAN, JARKOVSKÁ:</w:t>
      </w:r>
      <w:r w:rsidRPr="00E03F9E">
        <w:rPr>
          <w:rFonts w:ascii="Times New Roman" w:hAnsi="Times New Roman" w:cs="Times New Roman"/>
        </w:rPr>
        <w:t xml:space="preserve"> </w:t>
      </w:r>
      <w:r w:rsidRPr="00E03F9E">
        <w:rPr>
          <w:rFonts w:ascii="Times New Roman" w:hAnsi="Times New Roman" w:cs="Times New Roman"/>
          <w:i/>
        </w:rPr>
        <w:t>Institut dohledu</w:t>
      </w:r>
      <w:r>
        <w:rPr>
          <w:rFonts w:ascii="Times New Roman" w:hAnsi="Times New Roman" w:cs="Times New Roman"/>
          <w:i/>
        </w:rPr>
        <w:t>…</w:t>
      </w:r>
      <w:r w:rsidRPr="00057395">
        <w:t xml:space="preserve">, </w:t>
      </w:r>
      <w:r w:rsidRPr="00B40070">
        <w:t>s. 45.</w:t>
      </w:r>
    </w:p>
  </w:footnote>
  <w:footnote w:id="55">
    <w:p w:rsidR="0054668F" w:rsidRDefault="0054668F">
      <w:pPr>
        <w:pStyle w:val="Textpoznpodarou"/>
      </w:pPr>
      <w:r>
        <w:rPr>
          <w:rStyle w:val="Znakapoznpodarou"/>
        </w:rPr>
        <w:footnoteRef/>
      </w:r>
      <w:r>
        <w:t xml:space="preserve"> </w:t>
      </w:r>
      <w:r w:rsidRPr="007068AA">
        <w:t xml:space="preserve">KUČERA, Pavel. Několik poznámek k podmíněnému propuštění z výkonu trestu odnětí svobody na doživotí a přerušení výkonu trestu odnětí svobody. </w:t>
      </w:r>
      <w:r w:rsidRPr="007068AA">
        <w:rPr>
          <w:i/>
        </w:rPr>
        <w:t xml:space="preserve">Trestní právo, </w:t>
      </w:r>
      <w:r w:rsidRPr="007068AA">
        <w:t>2007, č. 11, s. 3</w:t>
      </w:r>
      <w:r>
        <w:t>.</w:t>
      </w:r>
    </w:p>
  </w:footnote>
  <w:footnote w:id="56">
    <w:p w:rsidR="0054668F" w:rsidRDefault="0054668F">
      <w:pPr>
        <w:pStyle w:val="Textpoznpodarou"/>
      </w:pPr>
      <w:r>
        <w:rPr>
          <w:rStyle w:val="Znakapoznpodarou"/>
        </w:rPr>
        <w:footnoteRef/>
      </w:r>
      <w:r>
        <w:t xml:space="preserve"> KALVODOVÁ: </w:t>
      </w:r>
      <w:r w:rsidRPr="002D395C">
        <w:rPr>
          <w:i/>
        </w:rPr>
        <w:t>Trest odnětí</w:t>
      </w:r>
      <w:r>
        <w:rPr>
          <w:i/>
        </w:rPr>
        <w:t xml:space="preserve">…, </w:t>
      </w:r>
      <w:r w:rsidRPr="007068AA">
        <w:t>s. 21 - 22.</w:t>
      </w:r>
    </w:p>
  </w:footnote>
  <w:footnote w:id="57">
    <w:p w:rsidR="0054668F" w:rsidRDefault="0054668F">
      <w:pPr>
        <w:pStyle w:val="Textpoznpodarou"/>
      </w:pPr>
      <w:r>
        <w:rPr>
          <w:rStyle w:val="Znakapoznpodarou"/>
        </w:rPr>
        <w:footnoteRef/>
      </w:r>
      <w:r>
        <w:t xml:space="preserve"> </w:t>
      </w:r>
      <w:r w:rsidRPr="00C4490A">
        <w:t xml:space="preserve">KARABEC, Zdeněk a kol. </w:t>
      </w:r>
      <w:r w:rsidRPr="00C4490A">
        <w:rPr>
          <w:i/>
        </w:rPr>
        <w:t>Dlouhodobé tresty odnětí svobody.</w:t>
      </w:r>
      <w:r w:rsidRPr="00C4490A">
        <w:t xml:space="preserve"> 1. vydání. Praha: Institut pro kriminologii a sociální prevenci, 2004, s. 81 - 82.</w:t>
      </w:r>
    </w:p>
  </w:footnote>
  <w:footnote w:id="58">
    <w:p w:rsidR="0054668F" w:rsidRDefault="0054668F">
      <w:pPr>
        <w:pStyle w:val="Textpoznpodarou"/>
      </w:pPr>
      <w:r>
        <w:rPr>
          <w:rStyle w:val="Znakapoznpodarou"/>
        </w:rPr>
        <w:footnoteRef/>
      </w:r>
      <w:r>
        <w:t xml:space="preserve"> </w:t>
      </w:r>
      <w:r w:rsidRPr="001658C5">
        <w:t xml:space="preserve">KARABEC, Zdeněk a kol. </w:t>
      </w:r>
      <w:r w:rsidRPr="001658C5">
        <w:rPr>
          <w:i/>
        </w:rPr>
        <w:t>Trestní politika a její realizace v oblasti trestní justice.</w:t>
      </w:r>
      <w:r w:rsidRPr="001658C5">
        <w:t xml:space="preserve"> 1. vydání. Praha: Institut pro kriminologii a sociální prevenci, 2008, s. 216 - 217.</w:t>
      </w:r>
    </w:p>
  </w:footnote>
  <w:footnote w:id="59">
    <w:p w:rsidR="0054668F" w:rsidRDefault="0054668F">
      <w:pPr>
        <w:pStyle w:val="Textpoznpodarou"/>
      </w:pPr>
      <w:r>
        <w:rPr>
          <w:rStyle w:val="Znakapoznpodarou"/>
        </w:rPr>
        <w:footnoteRef/>
      </w:r>
      <w:r>
        <w:t xml:space="preserve"> </w:t>
      </w:r>
      <w:r w:rsidRPr="007068AA">
        <w:t xml:space="preserve">KUČERA, Pavel. Několik poznámek k podmíněnému propuštění z výkonu trestu odnětí svobody na doživotí a přerušení výkonu trestu odnětí svobody. </w:t>
      </w:r>
      <w:r w:rsidRPr="007068AA">
        <w:rPr>
          <w:i/>
        </w:rPr>
        <w:t xml:space="preserve">Trestní právo, </w:t>
      </w:r>
      <w:r w:rsidRPr="007068AA">
        <w:t>2007, č. 11, s. 3</w:t>
      </w:r>
      <w:r>
        <w:t>.</w:t>
      </w:r>
    </w:p>
  </w:footnote>
  <w:footnote w:id="60">
    <w:p w:rsidR="0054668F" w:rsidRDefault="0054668F">
      <w:pPr>
        <w:pStyle w:val="Textpoznpodarou"/>
      </w:pPr>
      <w:r>
        <w:rPr>
          <w:rStyle w:val="Znakapoznpodarou"/>
        </w:rPr>
        <w:footnoteRef/>
      </w:r>
      <w:r>
        <w:t xml:space="preserve"> U</w:t>
      </w:r>
      <w:r w:rsidRPr="00040CB8">
        <w:t xml:space="preserve"> necelých čtyřiceti procent dokonce nedošlo k žádnému předchozímu výkonu trestu odnětí svobody</w:t>
      </w:r>
      <w:r>
        <w:t>.</w:t>
      </w:r>
    </w:p>
  </w:footnote>
  <w:footnote w:id="61">
    <w:p w:rsidR="0054668F" w:rsidRPr="00040CB8" w:rsidRDefault="0054668F" w:rsidP="00040CB8">
      <w:pPr>
        <w:pStyle w:val="Textpoznpodarou"/>
      </w:pPr>
      <w:r>
        <w:rPr>
          <w:rStyle w:val="Znakapoznpodarou"/>
        </w:rPr>
        <w:footnoteRef/>
      </w:r>
      <w:r>
        <w:t xml:space="preserve"> </w:t>
      </w:r>
      <w:r w:rsidRPr="00040CB8">
        <w:t xml:space="preserve">VĚZEŇSKÁ SLUŽBA ČR. </w:t>
      </w:r>
      <w:r w:rsidRPr="00040CB8">
        <w:rPr>
          <w:i/>
        </w:rPr>
        <w:t>Statistická ročenka Vězeňské služby České republiky za rok 2013</w:t>
      </w:r>
      <w:r w:rsidRPr="00040CB8">
        <w:t xml:space="preserve"> [online]. </w:t>
      </w:r>
      <w:r>
        <w:t xml:space="preserve">[cit. 29. prosince 2014]. </w:t>
      </w:r>
      <w:proofErr w:type="gramStart"/>
      <w:r>
        <w:t>s.</w:t>
      </w:r>
      <w:proofErr w:type="gramEnd"/>
      <w:r>
        <w:t xml:space="preserve"> 119</w:t>
      </w:r>
      <w:r w:rsidRPr="00040CB8">
        <w:t xml:space="preserve">. Dostupné </w:t>
      </w:r>
      <w:proofErr w:type="gramStart"/>
      <w:r w:rsidRPr="00040CB8">
        <w:t>na</w:t>
      </w:r>
      <w:proofErr w:type="gramEnd"/>
      <w:r w:rsidRPr="00040CB8">
        <w:t xml:space="preserve"> </w:t>
      </w:r>
    </w:p>
    <w:p w:rsidR="0054668F" w:rsidRDefault="0054668F" w:rsidP="00040CB8">
      <w:pPr>
        <w:pStyle w:val="Textpoznpodarou"/>
      </w:pPr>
      <w:r w:rsidRPr="00040CB8">
        <w:t>&lt;</w:t>
      </w:r>
      <w:hyperlink r:id="rId5" w:history="1">
        <w:r w:rsidRPr="00040CB8">
          <w:rPr>
            <w:rStyle w:val="Hypertextovodkaz"/>
          </w:rPr>
          <w:t>http://www.vscr.cz/client_data/1/user_files/19/file/spr%C3%A1vn%C3%AD/statistiky/Statistick%C3%A9%20ro%C4%8Denky/Rocenka_2013.pdf</w:t>
        </w:r>
      </w:hyperlink>
      <w:r w:rsidRPr="00040CB8">
        <w:t>&gt;</w:t>
      </w:r>
      <w:r>
        <w:t>.</w:t>
      </w:r>
    </w:p>
  </w:footnote>
  <w:footnote w:id="62">
    <w:p w:rsidR="0054668F" w:rsidRDefault="0054668F">
      <w:pPr>
        <w:pStyle w:val="Textpoznpodarou"/>
      </w:pPr>
      <w:r>
        <w:rPr>
          <w:rStyle w:val="Znakapoznpodarou"/>
        </w:rPr>
        <w:footnoteRef/>
      </w:r>
      <w:r>
        <w:t xml:space="preserve"> </w:t>
      </w:r>
      <w:r>
        <w:rPr>
          <w:rFonts w:ascii="Times New Roman" w:hAnsi="Times New Roman" w:cs="Times New Roman"/>
        </w:rPr>
        <w:t>ROZUM, KOTULAN, JARKOVSKÁ:</w:t>
      </w:r>
      <w:r w:rsidRPr="00E03F9E">
        <w:rPr>
          <w:rFonts w:ascii="Times New Roman" w:hAnsi="Times New Roman" w:cs="Times New Roman"/>
        </w:rPr>
        <w:t xml:space="preserve"> </w:t>
      </w:r>
      <w:r w:rsidRPr="00E03F9E">
        <w:rPr>
          <w:rFonts w:ascii="Times New Roman" w:hAnsi="Times New Roman" w:cs="Times New Roman"/>
          <w:i/>
        </w:rPr>
        <w:t>Institut dohledu</w:t>
      </w:r>
      <w:r>
        <w:rPr>
          <w:rFonts w:ascii="Times New Roman" w:hAnsi="Times New Roman" w:cs="Times New Roman"/>
          <w:i/>
        </w:rPr>
        <w:t>…</w:t>
      </w:r>
      <w:r w:rsidRPr="00057395">
        <w:t xml:space="preserve">, </w:t>
      </w:r>
      <w:r w:rsidRPr="00AE7F60">
        <w:t>s. 21.</w:t>
      </w:r>
    </w:p>
  </w:footnote>
  <w:footnote w:id="63">
    <w:p w:rsidR="0054668F" w:rsidRDefault="0054668F">
      <w:pPr>
        <w:pStyle w:val="Textpoznpodarou"/>
      </w:pPr>
      <w:r>
        <w:rPr>
          <w:rStyle w:val="Znakapoznpodarou"/>
        </w:rPr>
        <w:footnoteRef/>
      </w:r>
      <w:r>
        <w:t xml:space="preserve"> ŠČERBA, Filip. In </w:t>
      </w:r>
      <w:r w:rsidRPr="00905283">
        <w:t>JELÍNEK, Jiří a kol. (</w:t>
      </w:r>
      <w:proofErr w:type="spellStart"/>
      <w:r w:rsidRPr="00905283">
        <w:t>ed</w:t>
      </w:r>
      <w:proofErr w:type="spellEnd"/>
      <w:r w:rsidRPr="00905283">
        <w:t xml:space="preserve">). </w:t>
      </w:r>
      <w:r w:rsidRPr="00905283">
        <w:rPr>
          <w:i/>
        </w:rPr>
        <w:t>Trestní zákoník a trestní řád s poznámkami a judikaturou</w:t>
      </w:r>
      <w:r w:rsidRPr="00905283">
        <w:t xml:space="preserve">. 1. vydání. Praha: </w:t>
      </w:r>
      <w:proofErr w:type="spellStart"/>
      <w:r w:rsidRPr="00905283">
        <w:t>Leges</w:t>
      </w:r>
      <w:proofErr w:type="spellEnd"/>
      <w:r w:rsidRPr="00905283">
        <w:t>, 2009, s. 120 – 121 (§ 89 trestního zákoníku).</w:t>
      </w:r>
    </w:p>
  </w:footnote>
  <w:footnote w:id="64">
    <w:p w:rsidR="0054668F" w:rsidRDefault="0054668F">
      <w:pPr>
        <w:pStyle w:val="Textpoznpodarou"/>
      </w:pPr>
      <w:r>
        <w:rPr>
          <w:rStyle w:val="Znakapoznpodarou"/>
        </w:rPr>
        <w:footnoteRef/>
      </w:r>
      <w:r>
        <w:t xml:space="preserve"> R</w:t>
      </w:r>
      <w:r w:rsidRPr="00C4641C">
        <w:t xml:space="preserve">ozhodnutí Nejvyššího soudu ze dne 13. května 1960, </w:t>
      </w:r>
      <w:proofErr w:type="spellStart"/>
      <w:r w:rsidRPr="00C4641C">
        <w:t>sp</w:t>
      </w:r>
      <w:proofErr w:type="spellEnd"/>
      <w:r w:rsidRPr="00C4641C">
        <w:t xml:space="preserve">. zn. </w:t>
      </w:r>
      <w:proofErr w:type="spellStart"/>
      <w:r w:rsidRPr="00C4641C">
        <w:t>Tzv</w:t>
      </w:r>
      <w:proofErr w:type="spellEnd"/>
      <w:r w:rsidRPr="00C4641C">
        <w:t xml:space="preserve"> 10/</w:t>
      </w:r>
      <w:r>
        <w:t>19</w:t>
      </w:r>
      <w:r w:rsidRPr="00C4641C">
        <w:t>60</w:t>
      </w:r>
    </w:p>
  </w:footnote>
  <w:footnote w:id="65">
    <w:p w:rsidR="0054668F" w:rsidRDefault="0054668F">
      <w:pPr>
        <w:pStyle w:val="Textpoznpodarou"/>
      </w:pPr>
      <w:r>
        <w:rPr>
          <w:rStyle w:val="Znakapoznpodarou"/>
        </w:rPr>
        <w:footnoteRef/>
      </w:r>
      <w:r>
        <w:t xml:space="preserve"> </w:t>
      </w:r>
      <w:r>
        <w:rPr>
          <w:rFonts w:ascii="Times New Roman" w:hAnsi="Times New Roman" w:cs="Times New Roman"/>
        </w:rPr>
        <w:t>ROZUM, KOTULAN, JARKOVSKÁ:</w:t>
      </w:r>
      <w:r w:rsidRPr="00E03F9E">
        <w:rPr>
          <w:rFonts w:ascii="Times New Roman" w:hAnsi="Times New Roman" w:cs="Times New Roman"/>
        </w:rPr>
        <w:t xml:space="preserve"> </w:t>
      </w:r>
      <w:r w:rsidRPr="00E03F9E">
        <w:rPr>
          <w:rFonts w:ascii="Times New Roman" w:hAnsi="Times New Roman" w:cs="Times New Roman"/>
          <w:i/>
        </w:rPr>
        <w:t>Institut dohledu</w:t>
      </w:r>
      <w:r>
        <w:rPr>
          <w:rFonts w:ascii="Times New Roman" w:hAnsi="Times New Roman" w:cs="Times New Roman"/>
          <w:i/>
        </w:rPr>
        <w:t>…</w:t>
      </w:r>
      <w:r w:rsidRPr="00057395">
        <w:t xml:space="preserve">, </w:t>
      </w:r>
      <w:r w:rsidRPr="00CF1CD4">
        <w:t>s. 162.</w:t>
      </w:r>
    </w:p>
  </w:footnote>
  <w:footnote w:id="66">
    <w:p w:rsidR="0054668F" w:rsidRDefault="0054668F">
      <w:pPr>
        <w:pStyle w:val="Textpoznpodarou"/>
      </w:pPr>
      <w:r>
        <w:rPr>
          <w:rStyle w:val="Znakapoznpodarou"/>
        </w:rPr>
        <w:footnoteRef/>
      </w:r>
      <w:r>
        <w:t xml:space="preserve"> </w:t>
      </w:r>
      <w:r w:rsidRPr="0000598A">
        <w:t xml:space="preserve">ROZUM, Jan, KOTULAN, Petr, TOMÁŠEK, Jan. </w:t>
      </w:r>
      <w:r w:rsidRPr="0000598A">
        <w:rPr>
          <w:i/>
        </w:rPr>
        <w:t>Účinnost dohledu u osob podmíněně propuštěných.</w:t>
      </w:r>
      <w:r w:rsidRPr="0000598A">
        <w:t xml:space="preserve"> 1. vydání. Praha: Institut pro kriminologii a sociální prevenci, 2008, s. 39.</w:t>
      </w:r>
    </w:p>
  </w:footnote>
  <w:footnote w:id="67">
    <w:p w:rsidR="0054668F" w:rsidRDefault="0054668F">
      <w:pPr>
        <w:pStyle w:val="Textpoznpodarou"/>
      </w:pPr>
      <w:r>
        <w:rPr>
          <w:rStyle w:val="Znakapoznpodarou"/>
        </w:rPr>
        <w:footnoteRef/>
      </w:r>
      <w:r>
        <w:t xml:space="preserve"> U</w:t>
      </w:r>
      <w:r w:rsidRPr="00B90416">
        <w:t xml:space="preserve"> domácího vězení, u obecně prospěšných prací a u zákazu pobytu</w:t>
      </w:r>
      <w:r>
        <w:t>.</w:t>
      </w:r>
    </w:p>
  </w:footnote>
  <w:footnote w:id="68">
    <w:p w:rsidR="0054668F" w:rsidRDefault="0054668F">
      <w:pPr>
        <w:pStyle w:val="Textpoznpodarou"/>
      </w:pPr>
      <w:r>
        <w:rPr>
          <w:rStyle w:val="Znakapoznpodarou"/>
        </w:rPr>
        <w:footnoteRef/>
      </w:r>
      <w:r>
        <w:t xml:space="preserve"> D</w:t>
      </w:r>
      <w:r w:rsidRPr="002E483F">
        <w:t>o úči</w:t>
      </w:r>
      <w:r>
        <w:t>nnosti novely TZ</w:t>
      </w:r>
      <w:r w:rsidRPr="002E483F">
        <w:t xml:space="preserve"> č. 390/12 Sb.</w:t>
      </w:r>
      <w:r>
        <w:t>,</w:t>
      </w:r>
      <w:r w:rsidRPr="002E483F">
        <w:t xml:space="preserve"> se jednalo o povinnost</w:t>
      </w:r>
      <w:r>
        <w:t>.</w:t>
      </w:r>
    </w:p>
  </w:footnote>
  <w:footnote w:id="69">
    <w:p w:rsidR="0054668F" w:rsidRDefault="0054668F">
      <w:pPr>
        <w:pStyle w:val="Textpoznpodarou"/>
      </w:pPr>
      <w:r>
        <w:rPr>
          <w:rStyle w:val="Znakapoznpodarou"/>
        </w:rPr>
        <w:footnoteRef/>
      </w:r>
      <w:r>
        <w:t xml:space="preserve"> ŠÁMAL: </w:t>
      </w:r>
      <w:r w:rsidRPr="00C567D2">
        <w:rPr>
          <w:i/>
        </w:rPr>
        <w:t>Komentář k trestnímu zákoníku</w:t>
      </w:r>
      <w:r>
        <w:rPr>
          <w:i/>
        </w:rPr>
        <w:t>…,</w:t>
      </w:r>
      <w:r w:rsidRPr="001B6CB2">
        <w:t xml:space="preserve"> </w:t>
      </w:r>
      <w:r w:rsidRPr="00EE2F8A">
        <w:t xml:space="preserve">s. 1099 </w:t>
      </w:r>
      <w:r>
        <w:t>- 1100</w:t>
      </w:r>
      <w:r w:rsidRPr="00EE2F8A">
        <w:t>.</w:t>
      </w:r>
    </w:p>
  </w:footnote>
  <w:footnote w:id="70">
    <w:p w:rsidR="0054668F" w:rsidRDefault="0054668F">
      <w:pPr>
        <w:pStyle w:val="Textpoznpodarou"/>
      </w:pPr>
      <w:r>
        <w:rPr>
          <w:rStyle w:val="Znakapoznpodarou"/>
        </w:rPr>
        <w:footnoteRef/>
      </w:r>
      <w:r>
        <w:t xml:space="preserve"> C</w:t>
      </w:r>
      <w:r w:rsidRPr="00E61D14">
        <w:t>ož vyplývá ze slova „zejména“</w:t>
      </w:r>
      <w:r>
        <w:t>.</w:t>
      </w:r>
    </w:p>
  </w:footnote>
  <w:footnote w:id="71">
    <w:p w:rsidR="0054668F" w:rsidRDefault="0054668F">
      <w:pPr>
        <w:pStyle w:val="Textpoznpodarou"/>
      </w:pPr>
      <w:r>
        <w:rPr>
          <w:rStyle w:val="Znakapoznpodarou"/>
        </w:rPr>
        <w:footnoteRef/>
      </w:r>
      <w:r>
        <w:t xml:space="preserve"> </w:t>
      </w:r>
      <w:r>
        <w:rPr>
          <w:rFonts w:ascii="Times New Roman" w:hAnsi="Times New Roman" w:cs="Times New Roman"/>
        </w:rPr>
        <w:t xml:space="preserve">NOVOTNÝ: </w:t>
      </w:r>
      <w:r w:rsidRPr="00D52EA1">
        <w:rPr>
          <w:rFonts w:ascii="Times New Roman" w:hAnsi="Times New Roman" w:cs="Times New Roman"/>
          <w:i/>
        </w:rPr>
        <w:t>O trestu</w:t>
      </w:r>
      <w:r>
        <w:rPr>
          <w:rFonts w:ascii="Times New Roman" w:hAnsi="Times New Roman" w:cs="Times New Roman"/>
          <w:i/>
        </w:rPr>
        <w:t xml:space="preserve">…, </w:t>
      </w:r>
      <w:r w:rsidRPr="00C34C92">
        <w:t>s. 212.</w:t>
      </w:r>
    </w:p>
  </w:footnote>
  <w:footnote w:id="72">
    <w:p w:rsidR="0054668F" w:rsidRDefault="0054668F">
      <w:pPr>
        <w:pStyle w:val="Textpoznpodarou"/>
      </w:pPr>
      <w:r>
        <w:rPr>
          <w:rStyle w:val="Znakapoznpodarou"/>
        </w:rPr>
        <w:footnoteRef/>
      </w:r>
      <w:r>
        <w:t xml:space="preserve"> VAN ZYL SMIT:</w:t>
      </w:r>
      <w:r w:rsidRPr="00057395">
        <w:t xml:space="preserve"> </w:t>
      </w:r>
      <w:r w:rsidRPr="00057395">
        <w:rPr>
          <w:i/>
        </w:rPr>
        <w:t>Příručka základních principů</w:t>
      </w:r>
      <w:r>
        <w:rPr>
          <w:i/>
        </w:rPr>
        <w:t>…,</w:t>
      </w:r>
      <w:r>
        <w:t xml:space="preserve"> </w:t>
      </w:r>
      <w:r w:rsidRPr="008636C7">
        <w:t>s. 45.</w:t>
      </w:r>
    </w:p>
  </w:footnote>
  <w:footnote w:id="73">
    <w:p w:rsidR="0054668F" w:rsidRDefault="0054668F">
      <w:pPr>
        <w:pStyle w:val="Textpoznpodarou"/>
      </w:pPr>
      <w:r>
        <w:rPr>
          <w:rStyle w:val="Znakapoznpodarou"/>
        </w:rPr>
        <w:footnoteRef/>
      </w:r>
      <w:r>
        <w:t xml:space="preserve"> ŠÁMAL: </w:t>
      </w:r>
      <w:r w:rsidRPr="00C567D2">
        <w:rPr>
          <w:i/>
        </w:rPr>
        <w:t>Komentář k trestnímu zákoníku</w:t>
      </w:r>
      <w:r>
        <w:rPr>
          <w:i/>
        </w:rPr>
        <w:t>…,</w:t>
      </w:r>
      <w:r w:rsidRPr="001B6CB2">
        <w:t xml:space="preserve"> </w:t>
      </w:r>
      <w:r w:rsidRPr="008636C7">
        <w:t>s</w:t>
      </w:r>
      <w:r>
        <w:t>. 1097.</w:t>
      </w:r>
    </w:p>
  </w:footnote>
  <w:footnote w:id="74">
    <w:p w:rsidR="0054668F" w:rsidRDefault="0054668F">
      <w:pPr>
        <w:pStyle w:val="Textpoznpodarou"/>
      </w:pPr>
      <w:r>
        <w:rPr>
          <w:rStyle w:val="Znakapoznpodarou"/>
        </w:rPr>
        <w:footnoteRef/>
      </w:r>
      <w:r>
        <w:t xml:space="preserve"> O</w:t>
      </w:r>
      <w:r w:rsidRPr="008636C7">
        <w:t xml:space="preserve">bdobně: VANTUCH, Pavel. K možnostem využití podmíněného propuštění z výkonu trestu odnětí svobody s dohledem. </w:t>
      </w:r>
      <w:r w:rsidRPr="008636C7">
        <w:rPr>
          <w:i/>
        </w:rPr>
        <w:t>Právo a zákonnost</w:t>
      </w:r>
      <w:r w:rsidRPr="008636C7">
        <w:t>, 1991, č. 2, s. 110.</w:t>
      </w:r>
    </w:p>
  </w:footnote>
  <w:footnote w:id="75">
    <w:p w:rsidR="0054668F" w:rsidRDefault="0054668F">
      <w:pPr>
        <w:pStyle w:val="Textpoznpodarou"/>
      </w:pPr>
      <w:r>
        <w:rPr>
          <w:rStyle w:val="Znakapoznpodarou"/>
        </w:rPr>
        <w:footnoteRef/>
      </w:r>
      <w:r>
        <w:t xml:space="preserve"> </w:t>
      </w:r>
      <w:r w:rsidRPr="008636C7">
        <w:t xml:space="preserve">ROZUM, Jan a kol. </w:t>
      </w:r>
      <w:r w:rsidRPr="008636C7">
        <w:rPr>
          <w:i/>
        </w:rPr>
        <w:t>Vybrané problémy sankční politiky (Ukládání nepodmíněného trestu odnětí svobody a jeho alternativ, Institut zabezpečovací detence).</w:t>
      </w:r>
      <w:r w:rsidRPr="008636C7">
        <w:t xml:space="preserve"> 1. vydání. Praha: Institut pro kriminologii a sociální prevenci, 2005, s. 38 - 39.</w:t>
      </w:r>
    </w:p>
  </w:footnote>
  <w:footnote w:id="76">
    <w:p w:rsidR="0054668F" w:rsidRDefault="0054668F">
      <w:pPr>
        <w:pStyle w:val="Textpoznpodarou"/>
      </w:pPr>
      <w:r>
        <w:rPr>
          <w:rStyle w:val="Znakapoznpodarou"/>
        </w:rPr>
        <w:footnoteRef/>
      </w:r>
      <w:r>
        <w:t xml:space="preserve"> P</w:t>
      </w:r>
      <w:r w:rsidRPr="00652BE7">
        <w:t xml:space="preserve">ro bližší výčet možností využití dohledu: ŠČERBA, Filip. </w:t>
      </w:r>
      <w:r w:rsidRPr="00652BE7">
        <w:rPr>
          <w:i/>
        </w:rPr>
        <w:t xml:space="preserve">Alternativní tresty a opatření v nové právní úpravě. </w:t>
      </w:r>
      <w:r w:rsidRPr="00652BE7">
        <w:t xml:space="preserve">1. vydání. Praha: </w:t>
      </w:r>
      <w:proofErr w:type="spellStart"/>
      <w:r w:rsidRPr="00652BE7">
        <w:t>Leges</w:t>
      </w:r>
      <w:proofErr w:type="spellEnd"/>
      <w:r w:rsidRPr="00652BE7">
        <w:t>, 2011,</w:t>
      </w:r>
      <w:r>
        <w:t xml:space="preserve"> s. 174 - 176</w:t>
      </w:r>
      <w:r w:rsidRPr="00652BE7">
        <w:t>.</w:t>
      </w:r>
    </w:p>
  </w:footnote>
  <w:footnote w:id="77">
    <w:p w:rsidR="0054668F" w:rsidRDefault="0054668F">
      <w:pPr>
        <w:pStyle w:val="Textpoznpodarou"/>
      </w:pPr>
      <w:r>
        <w:rPr>
          <w:rStyle w:val="Znakapoznpodarou"/>
        </w:rPr>
        <w:footnoteRef/>
      </w:r>
      <w:r>
        <w:t xml:space="preserve"> ŠÁMAL: </w:t>
      </w:r>
      <w:r w:rsidRPr="00C567D2">
        <w:rPr>
          <w:i/>
        </w:rPr>
        <w:t>Komentář k trestnímu zákoníku</w:t>
      </w:r>
      <w:r>
        <w:rPr>
          <w:i/>
        </w:rPr>
        <w:t>…,</w:t>
      </w:r>
      <w:r w:rsidRPr="001B6CB2">
        <w:t xml:space="preserve"> </w:t>
      </w:r>
      <w:r w:rsidRPr="00F46693">
        <w:t>s</w:t>
      </w:r>
      <w:r>
        <w:t>. 1083</w:t>
      </w:r>
      <w:r w:rsidRPr="00F46693">
        <w:t>.</w:t>
      </w:r>
    </w:p>
  </w:footnote>
  <w:footnote w:id="78">
    <w:p w:rsidR="0054668F" w:rsidRDefault="0054668F">
      <w:pPr>
        <w:pStyle w:val="Textpoznpodarou"/>
      </w:pPr>
      <w:r>
        <w:rPr>
          <w:rStyle w:val="Znakapoznpodarou"/>
        </w:rPr>
        <w:footnoteRef/>
      </w:r>
      <w:r>
        <w:t xml:space="preserve"> D</w:t>
      </w:r>
      <w:r w:rsidRPr="008E7C1C">
        <w:t>le předchozí právní úpravy probační úředník ihned informoval předsedu senátu</w:t>
      </w:r>
      <w:r>
        <w:t>.</w:t>
      </w:r>
    </w:p>
  </w:footnote>
  <w:footnote w:id="79">
    <w:p w:rsidR="0054668F" w:rsidRDefault="0054668F">
      <w:pPr>
        <w:pStyle w:val="Textpoznpodarou"/>
      </w:pPr>
      <w:r>
        <w:rPr>
          <w:rStyle w:val="Znakapoznpodarou"/>
        </w:rPr>
        <w:footnoteRef/>
      </w:r>
      <w:r>
        <w:t xml:space="preserve"> </w:t>
      </w:r>
      <w:r w:rsidRPr="008E7C1C">
        <w:t>Důvodová zpráva k zákonu č. 40/2009 Sb. [online]. trestnizakonik.cz, [cit. 10. ledna. 2015]. Dostupné na &lt;</w:t>
      </w:r>
      <w:hyperlink r:id="rId6" w:history="1">
        <w:r w:rsidRPr="008E7C1C">
          <w:rPr>
            <w:rStyle w:val="Hypertextovodkaz"/>
          </w:rPr>
          <w:t>http://www.trestnizakonik.cz/navrh/duvodova-zprava.html</w:t>
        </w:r>
      </w:hyperlink>
      <w:r w:rsidRPr="008E7C1C">
        <w:t>&gt;.</w:t>
      </w:r>
    </w:p>
  </w:footnote>
  <w:footnote w:id="80">
    <w:p w:rsidR="0054668F" w:rsidRDefault="0054668F">
      <w:pPr>
        <w:pStyle w:val="Textpoznpodarou"/>
      </w:pPr>
      <w:r>
        <w:rPr>
          <w:rStyle w:val="Znakapoznpodarou"/>
        </w:rPr>
        <w:footnoteRef/>
      </w:r>
      <w:r>
        <w:t xml:space="preserve"> </w:t>
      </w:r>
      <w:r w:rsidRPr="008E7C1C">
        <w:t xml:space="preserve">Viz: </w:t>
      </w:r>
      <w:r>
        <w:t xml:space="preserve">ŠČERBA: </w:t>
      </w:r>
      <w:r w:rsidRPr="00652BE7">
        <w:rPr>
          <w:i/>
        </w:rPr>
        <w:t>Alternativní tresty</w:t>
      </w:r>
      <w:r>
        <w:rPr>
          <w:i/>
        </w:rPr>
        <w:t>…,</w:t>
      </w:r>
      <w:r w:rsidRPr="008E7C1C">
        <w:t xml:space="preserve"> </w:t>
      </w:r>
      <w:r>
        <w:t>s. 178 - 179</w:t>
      </w:r>
      <w:r w:rsidRPr="008E7C1C">
        <w:t>.</w:t>
      </w:r>
    </w:p>
  </w:footnote>
  <w:footnote w:id="81">
    <w:p w:rsidR="0054668F" w:rsidRDefault="0054668F">
      <w:pPr>
        <w:pStyle w:val="Textpoznpodarou"/>
      </w:pPr>
      <w:r>
        <w:rPr>
          <w:rStyle w:val="Znakapoznpodarou"/>
        </w:rPr>
        <w:footnoteRef/>
      </w:r>
      <w:r>
        <w:t xml:space="preserve"> </w:t>
      </w:r>
      <w:r>
        <w:rPr>
          <w:rFonts w:ascii="Times New Roman" w:hAnsi="Times New Roman" w:cs="Times New Roman"/>
        </w:rPr>
        <w:t>ROZUM, KOTULAN, JARKOVSKÁ:</w:t>
      </w:r>
      <w:r w:rsidRPr="00E03F9E">
        <w:rPr>
          <w:rFonts w:ascii="Times New Roman" w:hAnsi="Times New Roman" w:cs="Times New Roman"/>
        </w:rPr>
        <w:t xml:space="preserve"> </w:t>
      </w:r>
      <w:r w:rsidRPr="00E03F9E">
        <w:rPr>
          <w:rFonts w:ascii="Times New Roman" w:hAnsi="Times New Roman" w:cs="Times New Roman"/>
          <w:i/>
        </w:rPr>
        <w:t>Institut dohledu</w:t>
      </w:r>
      <w:r>
        <w:rPr>
          <w:rFonts w:ascii="Times New Roman" w:hAnsi="Times New Roman" w:cs="Times New Roman"/>
          <w:i/>
        </w:rPr>
        <w:t>…</w:t>
      </w:r>
      <w:r w:rsidRPr="00057395">
        <w:t xml:space="preserve">, </w:t>
      </w:r>
      <w:r w:rsidRPr="003C56E9">
        <w:t>s. 209.</w:t>
      </w:r>
    </w:p>
  </w:footnote>
  <w:footnote w:id="82">
    <w:p w:rsidR="0054668F" w:rsidRDefault="0054668F">
      <w:pPr>
        <w:pStyle w:val="Textpoznpodarou"/>
      </w:pPr>
      <w:r>
        <w:rPr>
          <w:rStyle w:val="Znakapoznpodarou"/>
        </w:rPr>
        <w:footnoteRef/>
      </w:r>
      <w:r>
        <w:t xml:space="preserve"> VANTUCH: </w:t>
      </w:r>
      <w:r w:rsidRPr="00A86D07">
        <w:rPr>
          <w:i/>
        </w:rPr>
        <w:t>K možnostem využití…,</w:t>
      </w:r>
      <w:r w:rsidRPr="003C56E9">
        <w:t xml:space="preserve"> s. 108 - 110.</w:t>
      </w:r>
    </w:p>
  </w:footnote>
  <w:footnote w:id="83">
    <w:p w:rsidR="0054668F" w:rsidRDefault="0054668F">
      <w:pPr>
        <w:pStyle w:val="Textpoznpodarou"/>
      </w:pPr>
      <w:r>
        <w:rPr>
          <w:rStyle w:val="Znakapoznpodarou"/>
        </w:rPr>
        <w:footnoteRef/>
      </w:r>
      <w:r>
        <w:t xml:space="preserve"> </w:t>
      </w:r>
      <w:r w:rsidRPr="000624B0">
        <w:t xml:space="preserve">Viz: VANTUCH, Pavel. </w:t>
      </w:r>
      <w:r w:rsidRPr="000624B0">
        <w:rPr>
          <w:i/>
        </w:rPr>
        <w:t xml:space="preserve">Aktuální otázky </w:t>
      </w:r>
      <w:proofErr w:type="spellStart"/>
      <w:r w:rsidRPr="000624B0">
        <w:rPr>
          <w:i/>
        </w:rPr>
        <w:t>postpenitenciární</w:t>
      </w:r>
      <w:proofErr w:type="spellEnd"/>
      <w:r w:rsidRPr="000624B0">
        <w:rPr>
          <w:i/>
        </w:rPr>
        <w:t xml:space="preserve"> péče. </w:t>
      </w:r>
      <w:r w:rsidRPr="000624B0">
        <w:t>1. vydání. Brno: Universita J. E. P</w:t>
      </w:r>
      <w:r>
        <w:t>urkyně v Brně, 1982, s. 93 – 112.</w:t>
      </w:r>
    </w:p>
  </w:footnote>
  <w:footnote w:id="84">
    <w:p w:rsidR="0054668F" w:rsidRDefault="0054668F">
      <w:pPr>
        <w:pStyle w:val="Textpoznpodarou"/>
      </w:pPr>
      <w:r>
        <w:rPr>
          <w:rStyle w:val="Znakapoznpodarou"/>
        </w:rPr>
        <w:footnoteRef/>
      </w:r>
      <w:r>
        <w:t xml:space="preserve"> KALVODOVÁ:</w:t>
      </w:r>
      <w:r w:rsidRPr="009471CC">
        <w:t xml:space="preserve"> </w:t>
      </w:r>
      <w:r w:rsidRPr="009471CC">
        <w:rPr>
          <w:i/>
        </w:rPr>
        <w:t>Postavení trestu</w:t>
      </w:r>
      <w:r>
        <w:rPr>
          <w:i/>
        </w:rPr>
        <w:t>…,</w:t>
      </w:r>
      <w:r w:rsidRPr="00447F1C">
        <w:t xml:space="preserve"> </w:t>
      </w:r>
      <w:r>
        <w:t>s. 225</w:t>
      </w:r>
      <w:r w:rsidRPr="00896576">
        <w:t>.</w:t>
      </w:r>
    </w:p>
  </w:footnote>
  <w:footnote w:id="85">
    <w:p w:rsidR="0054668F" w:rsidRDefault="0054668F">
      <w:pPr>
        <w:pStyle w:val="Textpoznpodarou"/>
      </w:pPr>
      <w:r>
        <w:rPr>
          <w:rStyle w:val="Znakapoznpodarou"/>
        </w:rPr>
        <w:footnoteRef/>
      </w:r>
      <w:r>
        <w:t xml:space="preserve"> JELÍNEK:</w:t>
      </w:r>
      <w:r w:rsidRPr="001E61B4">
        <w:t xml:space="preserve"> </w:t>
      </w:r>
      <w:r w:rsidRPr="001E61B4">
        <w:rPr>
          <w:i/>
        </w:rPr>
        <w:t>Trestní zákoník</w:t>
      </w:r>
      <w:r>
        <w:rPr>
          <w:i/>
        </w:rPr>
        <w:t xml:space="preserve">…, </w:t>
      </w:r>
      <w:r>
        <w:t>s. 78</w:t>
      </w:r>
      <w:r w:rsidRPr="001E61B4">
        <w:t>.</w:t>
      </w:r>
    </w:p>
  </w:footnote>
  <w:footnote w:id="86">
    <w:p w:rsidR="0054668F" w:rsidRDefault="0054668F">
      <w:pPr>
        <w:pStyle w:val="Textpoznpodarou"/>
      </w:pPr>
      <w:r>
        <w:rPr>
          <w:rStyle w:val="Znakapoznpodarou"/>
        </w:rPr>
        <w:footnoteRef/>
      </w:r>
      <w:r>
        <w:t xml:space="preserve"> </w:t>
      </w:r>
      <w:r w:rsidRPr="00BB06EA">
        <w:t xml:space="preserve">Pro jeho bližší rozbor odkazuji na knihu: </w:t>
      </w:r>
      <w:r>
        <w:rPr>
          <w:rFonts w:ascii="Times New Roman" w:hAnsi="Times New Roman" w:cs="Times New Roman"/>
        </w:rPr>
        <w:t>ROZUM, KOTULAN, JARKOVSKÁ:</w:t>
      </w:r>
      <w:r w:rsidRPr="00E03F9E">
        <w:rPr>
          <w:rFonts w:ascii="Times New Roman" w:hAnsi="Times New Roman" w:cs="Times New Roman"/>
        </w:rPr>
        <w:t xml:space="preserve"> </w:t>
      </w:r>
      <w:r w:rsidRPr="00E03F9E">
        <w:rPr>
          <w:rFonts w:ascii="Times New Roman" w:hAnsi="Times New Roman" w:cs="Times New Roman"/>
          <w:i/>
        </w:rPr>
        <w:t>Institut dohledu</w:t>
      </w:r>
      <w:r>
        <w:rPr>
          <w:rFonts w:ascii="Times New Roman" w:hAnsi="Times New Roman" w:cs="Times New Roman"/>
          <w:i/>
        </w:rPr>
        <w:t>…</w:t>
      </w:r>
      <w:r w:rsidRPr="00057395">
        <w:t xml:space="preserve">, </w:t>
      </w:r>
      <w:r w:rsidRPr="00BB06EA">
        <w:t>s. 173.</w:t>
      </w:r>
    </w:p>
  </w:footnote>
  <w:footnote w:id="87">
    <w:p w:rsidR="0054668F" w:rsidRPr="001978C6" w:rsidRDefault="0054668F" w:rsidP="001978C6">
      <w:pPr>
        <w:pStyle w:val="Textpoznpodarou"/>
      </w:pPr>
      <w:r>
        <w:rPr>
          <w:rStyle w:val="Znakapoznpodarou"/>
        </w:rPr>
        <w:footnoteRef/>
      </w:r>
      <w:r>
        <w:t xml:space="preserve"> </w:t>
      </w:r>
      <w:r w:rsidRPr="001978C6">
        <w:t xml:space="preserve">PROBAČNÍ A MEDIAČNÍ SLUŽBA ČR. </w:t>
      </w:r>
      <w:r w:rsidRPr="001978C6">
        <w:rPr>
          <w:i/>
        </w:rPr>
        <w:t>Statistika PMS 2013</w:t>
      </w:r>
      <w:r w:rsidRPr="001978C6">
        <w:t xml:space="preserve"> [online]. [cit. 11. ledna 2015]. </w:t>
      </w:r>
      <w:proofErr w:type="gramStart"/>
      <w:r w:rsidRPr="001978C6">
        <w:t>s.</w:t>
      </w:r>
      <w:proofErr w:type="gramEnd"/>
      <w:r w:rsidRPr="001978C6">
        <w:t xml:space="preserve"> 2. Dostupné </w:t>
      </w:r>
      <w:proofErr w:type="gramStart"/>
      <w:r w:rsidRPr="001978C6">
        <w:t>na</w:t>
      </w:r>
      <w:proofErr w:type="gramEnd"/>
      <w:r w:rsidRPr="001978C6">
        <w:t xml:space="preserve"> </w:t>
      </w:r>
    </w:p>
    <w:p w:rsidR="0054668F" w:rsidRDefault="0054668F" w:rsidP="001978C6">
      <w:pPr>
        <w:pStyle w:val="Textpoznpodarou"/>
      </w:pPr>
      <w:r>
        <w:t>&lt;</w:t>
      </w:r>
      <w:hyperlink r:id="rId7" w:history="1">
        <w:r w:rsidRPr="001978C6">
          <w:rPr>
            <w:rStyle w:val="Hypertextovodkaz"/>
          </w:rPr>
          <w:t>https://www.pmscr.cz/download/010113_311213__Statistika_PMS_CR_pro_www.pdf</w:t>
        </w:r>
      </w:hyperlink>
      <w:r w:rsidRPr="001978C6">
        <w:t>&gt;</w:t>
      </w:r>
      <w:r>
        <w:t>.</w:t>
      </w:r>
    </w:p>
  </w:footnote>
  <w:footnote w:id="88">
    <w:p w:rsidR="0054668F" w:rsidRDefault="0054668F">
      <w:pPr>
        <w:pStyle w:val="Textpoznpodarou"/>
      </w:pPr>
      <w:r>
        <w:rPr>
          <w:rStyle w:val="Znakapoznpodarou"/>
        </w:rPr>
        <w:footnoteRef/>
      </w:r>
      <w:r>
        <w:t xml:space="preserve"> </w:t>
      </w:r>
      <w:r w:rsidRPr="001978C6">
        <w:t xml:space="preserve">MALECKÝ, Robert. </w:t>
      </w:r>
      <w:r w:rsidRPr="001978C6">
        <w:rPr>
          <w:i/>
        </w:rPr>
        <w:t>Elektronické náramky znovu ve hře, mají hlídat vazbu i „podmínky“</w:t>
      </w:r>
      <w:r w:rsidRPr="001978C6">
        <w:t xml:space="preserve"> [online]. </w:t>
      </w:r>
      <w:proofErr w:type="gramStart"/>
      <w:r w:rsidRPr="001978C6">
        <w:t>ceska-justice</w:t>
      </w:r>
      <w:proofErr w:type="gramEnd"/>
      <w:r w:rsidRPr="001978C6">
        <w:t>.cz, 1. listopadu 2014 [cit. 13. ledna 2015]. Dostupné na &lt;</w:t>
      </w:r>
      <w:hyperlink r:id="rId8" w:history="1">
        <w:r w:rsidRPr="001978C6">
          <w:rPr>
            <w:rStyle w:val="Hypertextovodkaz"/>
          </w:rPr>
          <w:t>http://www.ceska-justice.cz/2014/11/elektronicke-naramky-znovu-ve-hre-maji-hlidat-vazbu-i-podminky/</w:t>
        </w:r>
      </w:hyperlink>
      <w:r w:rsidRPr="001978C6">
        <w:t>&gt;.</w:t>
      </w:r>
    </w:p>
  </w:footnote>
  <w:footnote w:id="89">
    <w:p w:rsidR="0054668F" w:rsidRDefault="0054668F">
      <w:pPr>
        <w:pStyle w:val="Textpoznpodarou"/>
      </w:pPr>
      <w:r>
        <w:rPr>
          <w:rStyle w:val="Znakapoznpodarou"/>
        </w:rPr>
        <w:footnoteRef/>
      </w:r>
      <w:r>
        <w:t xml:space="preserve"> VAN ZYL SMIT:</w:t>
      </w:r>
      <w:r w:rsidRPr="00057395">
        <w:t xml:space="preserve"> </w:t>
      </w:r>
      <w:r w:rsidRPr="00057395">
        <w:rPr>
          <w:i/>
        </w:rPr>
        <w:t>Příručka základních principů</w:t>
      </w:r>
      <w:r>
        <w:rPr>
          <w:i/>
        </w:rPr>
        <w:t>…,</w:t>
      </w:r>
      <w:r>
        <w:t xml:space="preserve"> </w:t>
      </w:r>
      <w:r w:rsidRPr="007D6EE7">
        <w:t>s. 36.</w:t>
      </w:r>
    </w:p>
  </w:footnote>
  <w:footnote w:id="90">
    <w:p w:rsidR="0054668F" w:rsidRDefault="0054668F">
      <w:pPr>
        <w:pStyle w:val="Textpoznpodarou"/>
      </w:pPr>
      <w:r>
        <w:rPr>
          <w:rStyle w:val="Znakapoznpodarou"/>
        </w:rPr>
        <w:footnoteRef/>
      </w:r>
      <w:r>
        <w:t xml:space="preserve"> </w:t>
      </w:r>
      <w:r w:rsidRPr="007D6EE7">
        <w:t xml:space="preserve">Viz: LINHART, Jaroslav. Náramky sledují konzumaci alkoholu. </w:t>
      </w:r>
      <w:r w:rsidRPr="007D6EE7">
        <w:rPr>
          <w:i/>
        </w:rPr>
        <w:t>Policista</w:t>
      </w:r>
      <w:r w:rsidRPr="007D6EE7">
        <w:t>, 2010, roč. 16, č. 8, s. 10.</w:t>
      </w:r>
    </w:p>
  </w:footnote>
  <w:footnote w:id="91">
    <w:p w:rsidR="0054668F" w:rsidRDefault="0054668F">
      <w:pPr>
        <w:pStyle w:val="Textpoznpodarou"/>
      </w:pPr>
      <w:r>
        <w:rPr>
          <w:rStyle w:val="Znakapoznpodarou"/>
        </w:rPr>
        <w:footnoteRef/>
      </w:r>
      <w:r>
        <w:t xml:space="preserve"> </w:t>
      </w:r>
      <w:r w:rsidRPr="00D37465">
        <w:t xml:space="preserve">Viz: </w:t>
      </w:r>
      <w:hyperlink r:id="rId9" w:history="1">
        <w:r w:rsidRPr="00D37465">
          <w:rPr>
            <w:rStyle w:val="Hypertextovodkaz"/>
          </w:rPr>
          <w:t>https://www.pmscr.cz/</w:t>
        </w:r>
      </w:hyperlink>
    </w:p>
  </w:footnote>
  <w:footnote w:id="92">
    <w:p w:rsidR="0054668F" w:rsidRDefault="0054668F">
      <w:pPr>
        <w:pStyle w:val="Textpoznpodarou"/>
      </w:pPr>
      <w:r>
        <w:rPr>
          <w:rStyle w:val="Znakapoznpodarou"/>
        </w:rPr>
        <w:footnoteRef/>
      </w:r>
      <w:r>
        <w:t xml:space="preserve"> </w:t>
      </w:r>
      <w:r w:rsidRPr="00D37465">
        <w:t xml:space="preserve">KRATOCHVÍL, Vladimír a kol. </w:t>
      </w:r>
      <w:r w:rsidRPr="00D37465">
        <w:rPr>
          <w:i/>
        </w:rPr>
        <w:t>Kurs trestního práva</w:t>
      </w:r>
      <w:r w:rsidRPr="00D37465">
        <w:t xml:space="preserve"> (</w:t>
      </w:r>
      <w:r w:rsidRPr="00D37465">
        <w:rPr>
          <w:i/>
        </w:rPr>
        <w:t>trestní právo hmotné – obecná část).</w:t>
      </w:r>
      <w:r w:rsidRPr="00D37465">
        <w:t xml:space="preserve"> 1. vydání. Praha: C. H. Beck, 2009, s. 517.</w:t>
      </w:r>
    </w:p>
  </w:footnote>
  <w:footnote w:id="93">
    <w:p w:rsidR="0054668F" w:rsidRDefault="0054668F">
      <w:pPr>
        <w:pStyle w:val="Textpoznpodarou"/>
      </w:pPr>
      <w:r>
        <w:rPr>
          <w:rStyle w:val="Znakapoznpodarou"/>
        </w:rPr>
        <w:footnoteRef/>
      </w:r>
      <w:r>
        <w:t xml:space="preserve"> ŠÁMAL: </w:t>
      </w:r>
      <w:r w:rsidRPr="00C567D2">
        <w:rPr>
          <w:i/>
        </w:rPr>
        <w:t>Komentář k trestnímu zákoníku</w:t>
      </w:r>
      <w:r>
        <w:rPr>
          <w:i/>
        </w:rPr>
        <w:t>…,</w:t>
      </w:r>
      <w:r w:rsidRPr="001B6CB2">
        <w:t xml:space="preserve"> </w:t>
      </w:r>
      <w:r w:rsidRPr="00BD7BFC">
        <w:t xml:space="preserve">s. 1110 </w:t>
      </w:r>
      <w:r>
        <w:t>- 1111</w:t>
      </w:r>
      <w:r w:rsidRPr="00BD7BFC">
        <w:t>.</w:t>
      </w:r>
    </w:p>
  </w:footnote>
  <w:footnote w:id="94">
    <w:p w:rsidR="0054668F" w:rsidRDefault="0054668F" w:rsidP="00284B64">
      <w:pPr>
        <w:pStyle w:val="Textpoznpodarou"/>
      </w:pPr>
      <w:r>
        <w:rPr>
          <w:rStyle w:val="Znakapoznpodarou"/>
        </w:rPr>
        <w:footnoteRef/>
      </w:r>
      <w:r>
        <w:t xml:space="preserve"> VÁLKOVÁ, Helena. In </w:t>
      </w:r>
      <w:r w:rsidRPr="00A7262D">
        <w:t>ŠÁMAL, Pavel a kol. (</w:t>
      </w:r>
      <w:proofErr w:type="spellStart"/>
      <w:r w:rsidRPr="00A7262D">
        <w:t>ed</w:t>
      </w:r>
      <w:proofErr w:type="spellEnd"/>
      <w:r w:rsidRPr="00A7262D">
        <w:t xml:space="preserve">). </w:t>
      </w:r>
      <w:r w:rsidRPr="00A7262D">
        <w:rPr>
          <w:i/>
        </w:rPr>
        <w:t xml:space="preserve">Zákon o soudnictví ve věcech mládeže (komentář). </w:t>
      </w:r>
      <w:r w:rsidRPr="00A7262D">
        <w:t xml:space="preserve">3. vydání. Praha: C. </w:t>
      </w:r>
      <w:r>
        <w:t>H. Beck, 2011, s. 650 (§ 78 zákona o soudnictví ve věcech mládeže</w:t>
      </w:r>
      <w:r w:rsidRPr="00A7262D">
        <w:t>).</w:t>
      </w:r>
    </w:p>
  </w:footnote>
  <w:footnote w:id="95">
    <w:p w:rsidR="0054668F" w:rsidRDefault="0054668F" w:rsidP="00284B64">
      <w:pPr>
        <w:pStyle w:val="Textpoznpodarou"/>
      </w:pPr>
      <w:r>
        <w:rPr>
          <w:rStyle w:val="Znakapoznpodarou"/>
        </w:rPr>
        <w:footnoteRef/>
      </w:r>
      <w:r>
        <w:t xml:space="preserve"> V</w:t>
      </w:r>
      <w:r w:rsidRPr="00A7262D">
        <w:t xml:space="preserve"> roce 2004, za ú</w:t>
      </w:r>
      <w:r>
        <w:t>činnosti trestního zákona, se trestné činy nedělily na přečiny,</w:t>
      </w:r>
      <w:r w:rsidRPr="00A7262D">
        <w:t xml:space="preserve"> zločiny</w:t>
      </w:r>
      <w:r>
        <w:t xml:space="preserve"> a zvlášť závažné zločiny.</w:t>
      </w:r>
    </w:p>
  </w:footnote>
  <w:footnote w:id="96">
    <w:p w:rsidR="0054668F" w:rsidRDefault="0054668F" w:rsidP="00284B64">
      <w:pPr>
        <w:pStyle w:val="Textpoznpodarou"/>
      </w:pPr>
      <w:r>
        <w:rPr>
          <w:rStyle w:val="Znakapoznpodarou"/>
        </w:rPr>
        <w:footnoteRef/>
      </w:r>
      <w:r>
        <w:t xml:space="preserve"> ŠÁMAL:</w:t>
      </w:r>
      <w:r w:rsidRPr="00A7262D">
        <w:t xml:space="preserve"> </w:t>
      </w:r>
      <w:r w:rsidRPr="00A7262D">
        <w:rPr>
          <w:i/>
        </w:rPr>
        <w:t>Zákon o soudnictví</w:t>
      </w:r>
      <w:r>
        <w:rPr>
          <w:i/>
        </w:rPr>
        <w:t>…,</w:t>
      </w:r>
      <w:r>
        <w:t xml:space="preserve"> s. 650</w:t>
      </w:r>
      <w:r w:rsidRPr="002840B2">
        <w:t>.</w:t>
      </w:r>
    </w:p>
  </w:footnote>
  <w:footnote w:id="97">
    <w:p w:rsidR="0054668F" w:rsidRDefault="0054668F">
      <w:pPr>
        <w:pStyle w:val="Textpoznpodarou"/>
      </w:pPr>
      <w:r>
        <w:rPr>
          <w:rStyle w:val="Znakapoznpodarou"/>
        </w:rPr>
        <w:footnoteRef/>
      </w:r>
      <w:r>
        <w:t xml:space="preserve"> </w:t>
      </w:r>
      <w:r w:rsidRPr="00D97DC6">
        <w:t xml:space="preserve">VICHEREK, Roman. </w:t>
      </w:r>
      <w:r w:rsidRPr="00D97DC6">
        <w:rPr>
          <w:i/>
        </w:rPr>
        <w:t>Návrh či žádost o podmíněné propuštění</w:t>
      </w:r>
      <w:r w:rsidRPr="00D97DC6">
        <w:t xml:space="preserve"> [online]. epravo.cz, 22. července 2013 [cit. 19. února 2015]. Dostupné na &lt;</w:t>
      </w:r>
      <w:hyperlink r:id="rId10" w:history="1">
        <w:r w:rsidRPr="00D97DC6">
          <w:rPr>
            <w:rStyle w:val="Hypertextovodkaz"/>
          </w:rPr>
          <w:t>http://www.epravo.cz/top/clanky/navrh-ci-zadost-o-podminene-propusteni-91827.html?mail</w:t>
        </w:r>
      </w:hyperlink>
      <w:r w:rsidRPr="00D97DC6">
        <w:t>&gt;.</w:t>
      </w:r>
    </w:p>
  </w:footnote>
  <w:footnote w:id="98">
    <w:p w:rsidR="0054668F" w:rsidRDefault="0054668F">
      <w:pPr>
        <w:pStyle w:val="Textpoznpodarou"/>
      </w:pPr>
      <w:r>
        <w:rPr>
          <w:rStyle w:val="Znakapoznpodarou"/>
        </w:rPr>
        <w:footnoteRef/>
      </w:r>
      <w:r>
        <w:t xml:space="preserve"> Tamtéž.</w:t>
      </w:r>
    </w:p>
  </w:footnote>
  <w:footnote w:id="99">
    <w:p w:rsidR="0054668F" w:rsidRDefault="0054668F">
      <w:pPr>
        <w:pStyle w:val="Textpoznpodarou"/>
      </w:pPr>
      <w:r>
        <w:rPr>
          <w:rStyle w:val="Znakapoznpodarou"/>
        </w:rPr>
        <w:footnoteRef/>
      </w:r>
      <w:r>
        <w:t xml:space="preserve"> </w:t>
      </w:r>
      <w:r w:rsidRPr="007F40BF">
        <w:t>ŠÁMAL, Pavel a kol. (</w:t>
      </w:r>
      <w:proofErr w:type="spellStart"/>
      <w:r w:rsidRPr="007F40BF">
        <w:t>ed</w:t>
      </w:r>
      <w:proofErr w:type="spellEnd"/>
      <w:r w:rsidRPr="007F40BF">
        <w:t xml:space="preserve">). </w:t>
      </w:r>
      <w:r w:rsidRPr="007F40BF">
        <w:rPr>
          <w:i/>
        </w:rPr>
        <w:t xml:space="preserve">Trestní řád (komentář) – 3. díl. </w:t>
      </w:r>
      <w:r w:rsidRPr="007F40BF">
        <w:t>7. vydání. Praha: C. H. Beck, 2013, s. 3804 (§ 331 trestního řádu).</w:t>
      </w:r>
    </w:p>
  </w:footnote>
  <w:footnote w:id="100">
    <w:p w:rsidR="0054668F" w:rsidRDefault="0054668F">
      <w:pPr>
        <w:pStyle w:val="Textpoznpodarou"/>
      </w:pPr>
      <w:r>
        <w:rPr>
          <w:rStyle w:val="Znakapoznpodarou"/>
        </w:rPr>
        <w:footnoteRef/>
      </w:r>
      <w:r>
        <w:t xml:space="preserve"> R</w:t>
      </w:r>
      <w:r w:rsidRPr="006F2AC7">
        <w:t xml:space="preserve">ozhodnutí Nejvyššího soudu ze dne 12. prosince 1972, </w:t>
      </w:r>
      <w:proofErr w:type="spellStart"/>
      <w:r>
        <w:t>sp</w:t>
      </w:r>
      <w:proofErr w:type="spellEnd"/>
      <w:r>
        <w:t xml:space="preserve">. zn. </w:t>
      </w:r>
      <w:proofErr w:type="spellStart"/>
      <w:r>
        <w:t>Tpj</w:t>
      </w:r>
      <w:proofErr w:type="spellEnd"/>
      <w:r>
        <w:t xml:space="preserve"> 13/1972-II </w:t>
      </w:r>
    </w:p>
  </w:footnote>
  <w:footnote w:id="101">
    <w:p w:rsidR="0054668F" w:rsidRDefault="0054668F">
      <w:pPr>
        <w:pStyle w:val="Textpoznpodarou"/>
      </w:pPr>
      <w:r>
        <w:rPr>
          <w:rStyle w:val="Znakapoznpodarou"/>
        </w:rPr>
        <w:footnoteRef/>
      </w:r>
      <w:r>
        <w:t xml:space="preserve"> </w:t>
      </w:r>
      <w:r>
        <w:rPr>
          <w:rFonts w:ascii="Times New Roman" w:hAnsi="Times New Roman" w:cs="Times New Roman"/>
        </w:rPr>
        <w:t>ROZUM, KOTULAN, JARKOVSKÁ:</w:t>
      </w:r>
      <w:r w:rsidRPr="00E03F9E">
        <w:rPr>
          <w:rFonts w:ascii="Times New Roman" w:hAnsi="Times New Roman" w:cs="Times New Roman"/>
        </w:rPr>
        <w:t xml:space="preserve"> </w:t>
      </w:r>
      <w:r w:rsidRPr="00E03F9E">
        <w:rPr>
          <w:rFonts w:ascii="Times New Roman" w:hAnsi="Times New Roman" w:cs="Times New Roman"/>
          <w:i/>
        </w:rPr>
        <w:t>Institut dohledu</w:t>
      </w:r>
      <w:r>
        <w:rPr>
          <w:rFonts w:ascii="Times New Roman" w:hAnsi="Times New Roman" w:cs="Times New Roman"/>
          <w:i/>
        </w:rPr>
        <w:t>…</w:t>
      </w:r>
      <w:r w:rsidRPr="00057395">
        <w:t xml:space="preserve">, </w:t>
      </w:r>
      <w:r w:rsidRPr="006F2AC7">
        <w:t>s. 50.</w:t>
      </w:r>
    </w:p>
  </w:footnote>
  <w:footnote w:id="102">
    <w:p w:rsidR="0054668F" w:rsidRDefault="0054668F">
      <w:pPr>
        <w:pStyle w:val="Textpoznpodarou"/>
      </w:pPr>
      <w:r>
        <w:rPr>
          <w:rStyle w:val="Znakapoznpodarou"/>
        </w:rPr>
        <w:footnoteRef/>
      </w:r>
      <w:r>
        <w:t xml:space="preserve"> </w:t>
      </w:r>
      <w:r w:rsidRPr="006F2AC7">
        <w:t xml:space="preserve">VICHEREK, Roman. </w:t>
      </w:r>
      <w:r w:rsidRPr="006F2AC7">
        <w:rPr>
          <w:i/>
        </w:rPr>
        <w:t>Návrh či žádost o podmíněné propuštění</w:t>
      </w:r>
      <w:r w:rsidRPr="006F2AC7">
        <w:t xml:space="preserve"> [online]. epravo.cz, 22. července 2013 [cit. 19. února 2015]. Dostupné na &lt;</w:t>
      </w:r>
      <w:hyperlink r:id="rId11" w:history="1">
        <w:r w:rsidRPr="006F2AC7">
          <w:rPr>
            <w:rStyle w:val="Hypertextovodkaz"/>
          </w:rPr>
          <w:t>http://www.epravo.cz/top/clanky/navrh-ci-zadost-o-podminene-propusteni-91827.html?mail</w:t>
        </w:r>
      </w:hyperlink>
      <w:r w:rsidRPr="006F2AC7">
        <w:t>&gt;.</w:t>
      </w:r>
    </w:p>
  </w:footnote>
  <w:footnote w:id="103">
    <w:p w:rsidR="0054668F" w:rsidRDefault="0054668F">
      <w:pPr>
        <w:pStyle w:val="Textpoznpodarou"/>
      </w:pPr>
      <w:r>
        <w:rPr>
          <w:rStyle w:val="Znakapoznpodarou"/>
        </w:rPr>
        <w:footnoteRef/>
      </w:r>
      <w:r>
        <w:t xml:space="preserve"> ŠÁMAL:</w:t>
      </w:r>
      <w:r w:rsidRPr="007F40BF">
        <w:t xml:space="preserve"> </w:t>
      </w:r>
      <w:r w:rsidRPr="007F40BF">
        <w:rPr>
          <w:i/>
        </w:rPr>
        <w:t>Trestní řád</w:t>
      </w:r>
      <w:r>
        <w:rPr>
          <w:i/>
        </w:rPr>
        <w:t>…,</w:t>
      </w:r>
      <w:r>
        <w:t xml:space="preserve"> s. 3804</w:t>
      </w:r>
      <w:r w:rsidRPr="004B5543">
        <w:t>.</w:t>
      </w:r>
    </w:p>
  </w:footnote>
  <w:footnote w:id="104">
    <w:p w:rsidR="0054668F" w:rsidRDefault="0054668F">
      <w:pPr>
        <w:pStyle w:val="Textpoznpodarou"/>
      </w:pPr>
      <w:r>
        <w:rPr>
          <w:rStyle w:val="Znakapoznpodarou"/>
        </w:rPr>
        <w:footnoteRef/>
      </w:r>
      <w:r>
        <w:t xml:space="preserve"> Tamtéž, s. 3814</w:t>
      </w:r>
      <w:r w:rsidRPr="004B5543">
        <w:t>.</w:t>
      </w:r>
    </w:p>
  </w:footnote>
  <w:footnote w:id="105">
    <w:p w:rsidR="0054668F" w:rsidRDefault="0054668F">
      <w:pPr>
        <w:pStyle w:val="Textpoznpodarou"/>
      </w:pPr>
      <w:r>
        <w:rPr>
          <w:rStyle w:val="Znakapoznpodarou"/>
        </w:rPr>
        <w:footnoteRef/>
      </w:r>
      <w:r>
        <w:t xml:space="preserve"> </w:t>
      </w:r>
      <w:r w:rsidRPr="001D6A58">
        <w:t>Rozhodnutí Nejvyššího soudu ze dne 6. května 1983</w:t>
      </w:r>
      <w:r>
        <w:t xml:space="preserve">, </w:t>
      </w:r>
      <w:proofErr w:type="spellStart"/>
      <w:r>
        <w:t>sp</w:t>
      </w:r>
      <w:proofErr w:type="spellEnd"/>
      <w:r>
        <w:t xml:space="preserve">. zn. 1 To 18/1983 </w:t>
      </w:r>
    </w:p>
  </w:footnote>
  <w:footnote w:id="106">
    <w:p w:rsidR="0054668F" w:rsidRDefault="0054668F">
      <w:pPr>
        <w:pStyle w:val="Textpoznpodarou"/>
      </w:pPr>
      <w:r>
        <w:rPr>
          <w:rStyle w:val="Znakapoznpodarou"/>
        </w:rPr>
        <w:footnoteRef/>
      </w:r>
      <w:r>
        <w:t xml:space="preserve"> </w:t>
      </w:r>
      <w:r w:rsidRPr="00162ED2">
        <w:t xml:space="preserve">VICHEREK, Roman. </w:t>
      </w:r>
      <w:r w:rsidRPr="00162ED2">
        <w:rPr>
          <w:i/>
        </w:rPr>
        <w:t>Lhůta pro rozhodnutí o podmíněném propuštění</w:t>
      </w:r>
      <w:r w:rsidRPr="00162ED2">
        <w:t xml:space="preserve"> [online]. epravo.cz, 8. října 2014 [cit. 21. února 2015]. Dostupné na &lt;</w:t>
      </w:r>
      <w:hyperlink r:id="rId12" w:history="1">
        <w:r w:rsidRPr="00162ED2">
          <w:rPr>
            <w:rStyle w:val="Hypertextovodkaz"/>
          </w:rPr>
          <w:t>http://www.epravo.cz/top/clanky/lhuta-pro-rozhodnuti-o-podminenem-propusteni-95422.html</w:t>
        </w:r>
      </w:hyperlink>
      <w:r w:rsidRPr="00162ED2">
        <w:t>&gt;.</w:t>
      </w:r>
    </w:p>
  </w:footnote>
  <w:footnote w:id="107">
    <w:p w:rsidR="0054668F" w:rsidRDefault="0054668F">
      <w:pPr>
        <w:pStyle w:val="Textpoznpodarou"/>
      </w:pPr>
      <w:r>
        <w:rPr>
          <w:rStyle w:val="Znakapoznpodarou"/>
        </w:rPr>
        <w:footnoteRef/>
      </w:r>
      <w:r>
        <w:t xml:space="preserve"> ŘÍHA, Jiří. In </w:t>
      </w:r>
      <w:r w:rsidRPr="00162ED2">
        <w:t xml:space="preserve">JELÍNEK, Jiří a kol. </w:t>
      </w:r>
      <w:r w:rsidRPr="00162ED2">
        <w:rPr>
          <w:i/>
        </w:rPr>
        <w:t>Trestní právo procesní.</w:t>
      </w:r>
      <w:r w:rsidRPr="00162ED2">
        <w:t xml:space="preserve"> 2. vydání. Praha: </w:t>
      </w:r>
      <w:proofErr w:type="spellStart"/>
      <w:r w:rsidRPr="00162ED2">
        <w:t>Leges</w:t>
      </w:r>
      <w:proofErr w:type="spellEnd"/>
      <w:r w:rsidRPr="00162ED2">
        <w:t>, 2011, s. 744.</w:t>
      </w:r>
    </w:p>
  </w:footnote>
  <w:footnote w:id="108">
    <w:p w:rsidR="0054668F" w:rsidRDefault="0054668F">
      <w:pPr>
        <w:pStyle w:val="Textpoznpodarou"/>
      </w:pPr>
      <w:r>
        <w:rPr>
          <w:rStyle w:val="Znakapoznpodarou"/>
        </w:rPr>
        <w:footnoteRef/>
      </w:r>
      <w:r>
        <w:t xml:space="preserve"> </w:t>
      </w:r>
      <w:r w:rsidRPr="003329EB">
        <w:t xml:space="preserve">VICHEREK, Roman. Příslušnost soudu k podmíněnému propuštění. </w:t>
      </w:r>
      <w:r w:rsidRPr="003329EB">
        <w:rPr>
          <w:i/>
        </w:rPr>
        <w:t>Trestněprávní revue</w:t>
      </w:r>
      <w:r w:rsidRPr="003329EB">
        <w:t>, 201</w:t>
      </w:r>
      <w:r>
        <w:t xml:space="preserve">3, roč. 12, č. 10, s. </w:t>
      </w:r>
      <w:r w:rsidRPr="003329EB">
        <w:t>237.</w:t>
      </w:r>
    </w:p>
  </w:footnote>
  <w:footnote w:id="109">
    <w:p w:rsidR="0054668F" w:rsidRDefault="0054668F">
      <w:pPr>
        <w:pStyle w:val="Textpoznpodarou"/>
      </w:pPr>
      <w:r>
        <w:rPr>
          <w:rStyle w:val="Znakapoznpodarou"/>
        </w:rPr>
        <w:footnoteRef/>
      </w:r>
      <w:r>
        <w:t xml:space="preserve"> </w:t>
      </w:r>
      <w:r w:rsidRPr="003329EB">
        <w:t xml:space="preserve">ŽÁK, Vladimír. O podmíněném propuštění. </w:t>
      </w:r>
      <w:r w:rsidRPr="003329EB">
        <w:rPr>
          <w:i/>
        </w:rPr>
        <w:t>Soudce</w:t>
      </w:r>
      <w:r w:rsidRPr="003329EB">
        <w:t>,</w:t>
      </w:r>
      <w:r>
        <w:t xml:space="preserve"> 2012, roč. 14, č. 6, s. 16</w:t>
      </w:r>
      <w:r w:rsidRPr="003329EB">
        <w:t>.</w:t>
      </w:r>
    </w:p>
  </w:footnote>
  <w:footnote w:id="110">
    <w:p w:rsidR="0054668F" w:rsidRDefault="0054668F">
      <w:pPr>
        <w:pStyle w:val="Textpoznpodarou"/>
      </w:pPr>
      <w:r>
        <w:rPr>
          <w:rStyle w:val="Znakapoznpodarou"/>
        </w:rPr>
        <w:footnoteRef/>
      </w:r>
      <w:r>
        <w:t xml:space="preserve"> ŠÁMAL: </w:t>
      </w:r>
      <w:r w:rsidRPr="007F40BF">
        <w:rPr>
          <w:i/>
        </w:rPr>
        <w:t>Trestní řád</w:t>
      </w:r>
      <w:r>
        <w:rPr>
          <w:i/>
        </w:rPr>
        <w:t>…,</w:t>
      </w:r>
      <w:r>
        <w:t xml:space="preserve"> s. 3815</w:t>
      </w:r>
      <w:r w:rsidRPr="00E30F4A">
        <w:t>.</w:t>
      </w:r>
    </w:p>
  </w:footnote>
  <w:footnote w:id="111">
    <w:p w:rsidR="0054668F" w:rsidRDefault="0054668F">
      <w:pPr>
        <w:pStyle w:val="Textpoznpodarou"/>
      </w:pPr>
      <w:r>
        <w:rPr>
          <w:rStyle w:val="Znakapoznpodarou"/>
        </w:rPr>
        <w:footnoteRef/>
      </w:r>
      <w:r>
        <w:t xml:space="preserve"> </w:t>
      </w:r>
      <w:r w:rsidRPr="00E30F4A">
        <w:t xml:space="preserve">VICHEREK, Roman. </w:t>
      </w:r>
      <w:r w:rsidRPr="00E30F4A">
        <w:rPr>
          <w:i/>
        </w:rPr>
        <w:t>Lhůta pro rozhodnutí o podmíněném propuštění</w:t>
      </w:r>
      <w:r w:rsidRPr="00E30F4A">
        <w:t xml:space="preserve"> [online]. epravo.cz, 8. října 2014 [cit. 21. února 2015]. Dostupné na &lt;</w:t>
      </w:r>
      <w:hyperlink r:id="rId13" w:history="1">
        <w:r w:rsidRPr="00E30F4A">
          <w:rPr>
            <w:rStyle w:val="Hypertextovodkaz"/>
          </w:rPr>
          <w:t>http://www.epravo.cz/top/clanky/lhuta-pro-rozhodnuti-o-podminenem-propusteni-95422.html</w:t>
        </w:r>
      </w:hyperlink>
      <w:r w:rsidRPr="00E30F4A">
        <w:t>&gt;.</w:t>
      </w:r>
    </w:p>
  </w:footnote>
  <w:footnote w:id="112">
    <w:p w:rsidR="0054668F" w:rsidRDefault="0054668F">
      <w:pPr>
        <w:pStyle w:val="Textpoznpodarou"/>
      </w:pPr>
      <w:r>
        <w:rPr>
          <w:rStyle w:val="Znakapoznpodarou"/>
        </w:rPr>
        <w:footnoteRef/>
      </w:r>
      <w:r>
        <w:t xml:space="preserve"> ŠÁMAL: </w:t>
      </w:r>
      <w:r w:rsidRPr="007F40BF">
        <w:rPr>
          <w:i/>
        </w:rPr>
        <w:t>Trestní řád</w:t>
      </w:r>
      <w:r>
        <w:rPr>
          <w:i/>
        </w:rPr>
        <w:t>…,</w:t>
      </w:r>
      <w:r>
        <w:t xml:space="preserve"> s. 3815</w:t>
      </w:r>
      <w:r w:rsidRPr="00E30F4A">
        <w:t>.</w:t>
      </w:r>
    </w:p>
  </w:footnote>
  <w:footnote w:id="113">
    <w:p w:rsidR="0054668F" w:rsidRDefault="0054668F">
      <w:pPr>
        <w:pStyle w:val="Textpoznpodarou"/>
      </w:pPr>
      <w:r>
        <w:rPr>
          <w:rStyle w:val="Znakapoznpodarou"/>
        </w:rPr>
        <w:footnoteRef/>
      </w:r>
      <w:r>
        <w:t xml:space="preserve"> </w:t>
      </w:r>
      <w:r w:rsidRPr="00825141">
        <w:t xml:space="preserve">VICHEREK, Roman. </w:t>
      </w:r>
      <w:r w:rsidRPr="00825141">
        <w:rPr>
          <w:i/>
        </w:rPr>
        <w:t>Lhůta pro rozhodnutí o podmíněném propuštění</w:t>
      </w:r>
      <w:r w:rsidRPr="00825141">
        <w:t xml:space="preserve"> [online]. epravo.cz, 8. října 2014 [cit. 21. února 2015]. Dostupné na &lt;</w:t>
      </w:r>
      <w:hyperlink r:id="rId14" w:history="1">
        <w:r w:rsidRPr="00825141">
          <w:rPr>
            <w:rStyle w:val="Hypertextovodkaz"/>
          </w:rPr>
          <w:t>http://www.epravo.cz/top/clanky/lhuta-pro-rozhodnuti-o-podminenem-propusteni-95422.html</w:t>
        </w:r>
      </w:hyperlink>
      <w:r w:rsidRPr="00825141">
        <w:t>&gt;.</w:t>
      </w:r>
    </w:p>
  </w:footnote>
  <w:footnote w:id="114">
    <w:p w:rsidR="0054668F" w:rsidRDefault="0054668F">
      <w:pPr>
        <w:pStyle w:val="Textpoznpodarou"/>
      </w:pPr>
      <w:r>
        <w:rPr>
          <w:rStyle w:val="Znakapoznpodarou"/>
        </w:rPr>
        <w:footnoteRef/>
      </w:r>
      <w:r>
        <w:t xml:space="preserve"> </w:t>
      </w:r>
      <w:r w:rsidRPr="002840B2">
        <w:t xml:space="preserve">MORKOVIN, Ondřej. Přeměna peněžitého trestu po novele č. 390/2012 Sb. (Lze přeměnit peněžitý trest na náhradní trest odnětí svobody bezprostředně, aniž by byla nejdříve využita jedna z alternativ podle § 69 odst. 2 </w:t>
      </w:r>
      <w:proofErr w:type="spellStart"/>
      <w:r w:rsidRPr="002840B2">
        <w:t>TrZ</w:t>
      </w:r>
      <w:proofErr w:type="spellEnd"/>
      <w:r w:rsidRPr="002840B2">
        <w:t xml:space="preserve">?). </w:t>
      </w:r>
      <w:r w:rsidRPr="002840B2">
        <w:rPr>
          <w:i/>
        </w:rPr>
        <w:t>Trestněprávní revue</w:t>
      </w:r>
      <w:r w:rsidRPr="002840B2">
        <w:t>, 2014</w:t>
      </w:r>
      <w:r>
        <w:t xml:space="preserve">, roč. 13, č. 11 - 12, s. </w:t>
      </w:r>
      <w:r w:rsidRPr="002840B2">
        <w:t>268.</w:t>
      </w:r>
    </w:p>
  </w:footnote>
  <w:footnote w:id="115">
    <w:p w:rsidR="0054668F" w:rsidRDefault="0054668F">
      <w:pPr>
        <w:pStyle w:val="Textpoznpodarou"/>
      </w:pPr>
      <w:r>
        <w:rPr>
          <w:rStyle w:val="Znakapoznpodarou"/>
        </w:rPr>
        <w:footnoteRef/>
      </w:r>
      <w:r>
        <w:t xml:space="preserve"> </w:t>
      </w:r>
      <w:r w:rsidRPr="000F4B3F">
        <w:t xml:space="preserve">VICHEREK, Roman. </w:t>
      </w:r>
      <w:r w:rsidRPr="000F4B3F">
        <w:rPr>
          <w:i/>
        </w:rPr>
        <w:t>Účel trestu</w:t>
      </w:r>
      <w:r w:rsidRPr="000F4B3F">
        <w:t xml:space="preserve"> [online]. epravo.cz, 22. března 2013 [cit. 3. ledna 2015]. Dostupné na &lt;</w:t>
      </w:r>
      <w:hyperlink r:id="rId15" w:history="1">
        <w:r w:rsidRPr="000F4B3F">
          <w:rPr>
            <w:rStyle w:val="Hypertextovodkaz"/>
          </w:rPr>
          <w:t>http://www.epravo.cz/top/clanky/ucel-trestu-89770.</w:t>
        </w:r>
        <w:proofErr w:type="gramStart"/>
        <w:r w:rsidRPr="000F4B3F">
          <w:rPr>
            <w:rStyle w:val="Hypertextovodkaz"/>
          </w:rPr>
          <w:t>html</w:t>
        </w:r>
      </w:hyperlink>
      <w:r>
        <w:t>.</w:t>
      </w:r>
      <w:r w:rsidRPr="000F4B3F">
        <w:t>&gt;.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850"/>
    <w:multiLevelType w:val="hybridMultilevel"/>
    <w:tmpl w:val="9DBC9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4B11AC"/>
    <w:multiLevelType w:val="hybridMultilevel"/>
    <w:tmpl w:val="330E07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702E81"/>
    <w:multiLevelType w:val="multilevel"/>
    <w:tmpl w:val="ABEC0F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0007C14"/>
    <w:multiLevelType w:val="hybridMultilevel"/>
    <w:tmpl w:val="CFF8E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F52BB9"/>
    <w:multiLevelType w:val="hybridMultilevel"/>
    <w:tmpl w:val="4006B5EE"/>
    <w:lvl w:ilvl="0" w:tplc="05C49D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4F554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0C461B3"/>
    <w:multiLevelType w:val="hybridMultilevel"/>
    <w:tmpl w:val="D6B219DC"/>
    <w:lvl w:ilvl="0" w:tplc="6D7ED5B8">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6533017"/>
    <w:multiLevelType w:val="multilevel"/>
    <w:tmpl w:val="ABEC0F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90A374E"/>
    <w:multiLevelType w:val="hybridMultilevel"/>
    <w:tmpl w:val="5A5CDEB2"/>
    <w:lvl w:ilvl="0" w:tplc="05C49D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1AD245A"/>
    <w:multiLevelType w:val="hybridMultilevel"/>
    <w:tmpl w:val="946C90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C2B37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4B060B0"/>
    <w:multiLevelType w:val="hybridMultilevel"/>
    <w:tmpl w:val="F5E4B1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5190860"/>
    <w:multiLevelType w:val="hybridMultilevel"/>
    <w:tmpl w:val="E0664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1"/>
  </w:num>
  <w:num w:numId="3">
    <w:abstractNumId w:val="1"/>
  </w:num>
  <w:num w:numId="4">
    <w:abstractNumId w:val="0"/>
  </w:num>
  <w:num w:numId="5">
    <w:abstractNumId w:val="6"/>
  </w:num>
  <w:num w:numId="6">
    <w:abstractNumId w:val="9"/>
  </w:num>
  <w:num w:numId="7">
    <w:abstractNumId w:val="12"/>
  </w:num>
  <w:num w:numId="8">
    <w:abstractNumId w:val="10"/>
  </w:num>
  <w:num w:numId="9">
    <w:abstractNumId w:val="2"/>
  </w:num>
  <w:num w:numId="10">
    <w:abstractNumId w:val="7"/>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6BB"/>
    <w:rsid w:val="0000112B"/>
    <w:rsid w:val="0000282E"/>
    <w:rsid w:val="00003BB4"/>
    <w:rsid w:val="0000598A"/>
    <w:rsid w:val="00005B52"/>
    <w:rsid w:val="00013A3E"/>
    <w:rsid w:val="000171B1"/>
    <w:rsid w:val="00017B9C"/>
    <w:rsid w:val="0002601C"/>
    <w:rsid w:val="000314C1"/>
    <w:rsid w:val="00031735"/>
    <w:rsid w:val="00031F0A"/>
    <w:rsid w:val="00034D4C"/>
    <w:rsid w:val="00035153"/>
    <w:rsid w:val="00035AE0"/>
    <w:rsid w:val="00040CB8"/>
    <w:rsid w:val="00041D5C"/>
    <w:rsid w:val="00045BC1"/>
    <w:rsid w:val="0004767D"/>
    <w:rsid w:val="000514D8"/>
    <w:rsid w:val="000529C0"/>
    <w:rsid w:val="000530F1"/>
    <w:rsid w:val="00057395"/>
    <w:rsid w:val="000624B0"/>
    <w:rsid w:val="0006267F"/>
    <w:rsid w:val="00064A39"/>
    <w:rsid w:val="00064D47"/>
    <w:rsid w:val="0006753F"/>
    <w:rsid w:val="00073903"/>
    <w:rsid w:val="00075B43"/>
    <w:rsid w:val="00077879"/>
    <w:rsid w:val="00084B40"/>
    <w:rsid w:val="00084EF4"/>
    <w:rsid w:val="00087605"/>
    <w:rsid w:val="00090970"/>
    <w:rsid w:val="00090DC9"/>
    <w:rsid w:val="00094A30"/>
    <w:rsid w:val="000A367A"/>
    <w:rsid w:val="000A3B3A"/>
    <w:rsid w:val="000B1478"/>
    <w:rsid w:val="000B2A69"/>
    <w:rsid w:val="000B4E9C"/>
    <w:rsid w:val="000B51C8"/>
    <w:rsid w:val="000C006F"/>
    <w:rsid w:val="000C2415"/>
    <w:rsid w:val="000C355B"/>
    <w:rsid w:val="000C3866"/>
    <w:rsid w:val="000D2AB2"/>
    <w:rsid w:val="000D4F31"/>
    <w:rsid w:val="000E0343"/>
    <w:rsid w:val="000E2233"/>
    <w:rsid w:val="000E2A8B"/>
    <w:rsid w:val="000E7A57"/>
    <w:rsid w:val="000E7EC0"/>
    <w:rsid w:val="000F392E"/>
    <w:rsid w:val="000F3A59"/>
    <w:rsid w:val="000F465A"/>
    <w:rsid w:val="000F4B3F"/>
    <w:rsid w:val="00100DE6"/>
    <w:rsid w:val="00102A31"/>
    <w:rsid w:val="00104BCE"/>
    <w:rsid w:val="00104F64"/>
    <w:rsid w:val="00112FFB"/>
    <w:rsid w:val="0011458C"/>
    <w:rsid w:val="00114DC1"/>
    <w:rsid w:val="0011549A"/>
    <w:rsid w:val="001203BC"/>
    <w:rsid w:val="00122CB1"/>
    <w:rsid w:val="00125588"/>
    <w:rsid w:val="00126AAE"/>
    <w:rsid w:val="00127F6B"/>
    <w:rsid w:val="00136819"/>
    <w:rsid w:val="0013700C"/>
    <w:rsid w:val="00143EA1"/>
    <w:rsid w:val="001453DF"/>
    <w:rsid w:val="00145B58"/>
    <w:rsid w:val="00145C53"/>
    <w:rsid w:val="001465D8"/>
    <w:rsid w:val="00153025"/>
    <w:rsid w:val="0015637D"/>
    <w:rsid w:val="00162ED2"/>
    <w:rsid w:val="00163EEB"/>
    <w:rsid w:val="00164631"/>
    <w:rsid w:val="00164A38"/>
    <w:rsid w:val="001658C5"/>
    <w:rsid w:val="001715F6"/>
    <w:rsid w:val="00172AEA"/>
    <w:rsid w:val="00174BB7"/>
    <w:rsid w:val="001803EB"/>
    <w:rsid w:val="001804C8"/>
    <w:rsid w:val="001805F6"/>
    <w:rsid w:val="001825FD"/>
    <w:rsid w:val="00186D7C"/>
    <w:rsid w:val="0019140F"/>
    <w:rsid w:val="00192552"/>
    <w:rsid w:val="00194961"/>
    <w:rsid w:val="001964D6"/>
    <w:rsid w:val="0019674A"/>
    <w:rsid w:val="001978C6"/>
    <w:rsid w:val="001978EF"/>
    <w:rsid w:val="001A17AE"/>
    <w:rsid w:val="001B050D"/>
    <w:rsid w:val="001B0989"/>
    <w:rsid w:val="001B2F24"/>
    <w:rsid w:val="001B64D5"/>
    <w:rsid w:val="001B6CB2"/>
    <w:rsid w:val="001B7D44"/>
    <w:rsid w:val="001C5571"/>
    <w:rsid w:val="001C5C82"/>
    <w:rsid w:val="001C7353"/>
    <w:rsid w:val="001C7E27"/>
    <w:rsid w:val="001D3BFD"/>
    <w:rsid w:val="001D4CD3"/>
    <w:rsid w:val="001D4EFE"/>
    <w:rsid w:val="001D5658"/>
    <w:rsid w:val="001D590A"/>
    <w:rsid w:val="001D6A58"/>
    <w:rsid w:val="001D7FE1"/>
    <w:rsid w:val="001E039D"/>
    <w:rsid w:val="001E0463"/>
    <w:rsid w:val="001E0FE9"/>
    <w:rsid w:val="001E4149"/>
    <w:rsid w:val="001E437F"/>
    <w:rsid w:val="001E61B4"/>
    <w:rsid w:val="001F0A97"/>
    <w:rsid w:val="001F2714"/>
    <w:rsid w:val="001F2778"/>
    <w:rsid w:val="001F3771"/>
    <w:rsid w:val="001F4090"/>
    <w:rsid w:val="001F57C9"/>
    <w:rsid w:val="001F6F3F"/>
    <w:rsid w:val="001F7E82"/>
    <w:rsid w:val="00201D6E"/>
    <w:rsid w:val="0020384F"/>
    <w:rsid w:val="00206174"/>
    <w:rsid w:val="00206361"/>
    <w:rsid w:val="00206F47"/>
    <w:rsid w:val="00210711"/>
    <w:rsid w:val="002110C5"/>
    <w:rsid w:val="00212D0E"/>
    <w:rsid w:val="002144FE"/>
    <w:rsid w:val="0021465C"/>
    <w:rsid w:val="00215469"/>
    <w:rsid w:val="002176C5"/>
    <w:rsid w:val="0022168D"/>
    <w:rsid w:val="00223496"/>
    <w:rsid w:val="00223E73"/>
    <w:rsid w:val="00227E81"/>
    <w:rsid w:val="00230A4D"/>
    <w:rsid w:val="00232C85"/>
    <w:rsid w:val="00233608"/>
    <w:rsid w:val="00233B64"/>
    <w:rsid w:val="0024365D"/>
    <w:rsid w:val="002441C5"/>
    <w:rsid w:val="00247FA4"/>
    <w:rsid w:val="00252B4C"/>
    <w:rsid w:val="0025518F"/>
    <w:rsid w:val="002555D6"/>
    <w:rsid w:val="00256557"/>
    <w:rsid w:val="00261699"/>
    <w:rsid w:val="002638B9"/>
    <w:rsid w:val="00264347"/>
    <w:rsid w:val="00267C28"/>
    <w:rsid w:val="00270DC1"/>
    <w:rsid w:val="00274FBD"/>
    <w:rsid w:val="0027780F"/>
    <w:rsid w:val="002840B2"/>
    <w:rsid w:val="00284B64"/>
    <w:rsid w:val="002858DF"/>
    <w:rsid w:val="002859A5"/>
    <w:rsid w:val="00291407"/>
    <w:rsid w:val="00292CA2"/>
    <w:rsid w:val="002932AE"/>
    <w:rsid w:val="00294593"/>
    <w:rsid w:val="00294F55"/>
    <w:rsid w:val="002954B2"/>
    <w:rsid w:val="0029647B"/>
    <w:rsid w:val="00296527"/>
    <w:rsid w:val="002A47DA"/>
    <w:rsid w:val="002B1051"/>
    <w:rsid w:val="002B1B6E"/>
    <w:rsid w:val="002B4054"/>
    <w:rsid w:val="002B57EB"/>
    <w:rsid w:val="002C248E"/>
    <w:rsid w:val="002C3AAC"/>
    <w:rsid w:val="002C3D54"/>
    <w:rsid w:val="002C6365"/>
    <w:rsid w:val="002C6A18"/>
    <w:rsid w:val="002D2D7D"/>
    <w:rsid w:val="002D395C"/>
    <w:rsid w:val="002D504C"/>
    <w:rsid w:val="002D6749"/>
    <w:rsid w:val="002E0344"/>
    <w:rsid w:val="002E039F"/>
    <w:rsid w:val="002E20F6"/>
    <w:rsid w:val="002E45E0"/>
    <w:rsid w:val="002E483F"/>
    <w:rsid w:val="002E4E7D"/>
    <w:rsid w:val="002E52CB"/>
    <w:rsid w:val="002E70E5"/>
    <w:rsid w:val="002F371C"/>
    <w:rsid w:val="002F6298"/>
    <w:rsid w:val="002F76F1"/>
    <w:rsid w:val="00302DB3"/>
    <w:rsid w:val="00305CFD"/>
    <w:rsid w:val="00305E0E"/>
    <w:rsid w:val="00306028"/>
    <w:rsid w:val="00307EA1"/>
    <w:rsid w:val="00311C7C"/>
    <w:rsid w:val="00311CD2"/>
    <w:rsid w:val="00312322"/>
    <w:rsid w:val="003145C2"/>
    <w:rsid w:val="00314D09"/>
    <w:rsid w:val="00314DEB"/>
    <w:rsid w:val="0031544C"/>
    <w:rsid w:val="00315EFC"/>
    <w:rsid w:val="00323C09"/>
    <w:rsid w:val="003248BB"/>
    <w:rsid w:val="00330CA0"/>
    <w:rsid w:val="00332882"/>
    <w:rsid w:val="003329EB"/>
    <w:rsid w:val="0033525F"/>
    <w:rsid w:val="003353AC"/>
    <w:rsid w:val="00335C95"/>
    <w:rsid w:val="00336912"/>
    <w:rsid w:val="003371CF"/>
    <w:rsid w:val="0034226F"/>
    <w:rsid w:val="003424CB"/>
    <w:rsid w:val="00343A2B"/>
    <w:rsid w:val="00343D38"/>
    <w:rsid w:val="00351754"/>
    <w:rsid w:val="00351AF6"/>
    <w:rsid w:val="00353C07"/>
    <w:rsid w:val="0035543D"/>
    <w:rsid w:val="00363877"/>
    <w:rsid w:val="00365C38"/>
    <w:rsid w:val="00366340"/>
    <w:rsid w:val="0037150B"/>
    <w:rsid w:val="00371945"/>
    <w:rsid w:val="00374D38"/>
    <w:rsid w:val="00376442"/>
    <w:rsid w:val="003805E5"/>
    <w:rsid w:val="00380B16"/>
    <w:rsid w:val="00382187"/>
    <w:rsid w:val="0039769A"/>
    <w:rsid w:val="003A1E01"/>
    <w:rsid w:val="003A505B"/>
    <w:rsid w:val="003B1456"/>
    <w:rsid w:val="003B1604"/>
    <w:rsid w:val="003B689F"/>
    <w:rsid w:val="003C1290"/>
    <w:rsid w:val="003C3477"/>
    <w:rsid w:val="003C41C2"/>
    <w:rsid w:val="003C56E9"/>
    <w:rsid w:val="003C6A0C"/>
    <w:rsid w:val="003C79C6"/>
    <w:rsid w:val="003D361A"/>
    <w:rsid w:val="003D582E"/>
    <w:rsid w:val="003D5A75"/>
    <w:rsid w:val="003E0593"/>
    <w:rsid w:val="003E0AF6"/>
    <w:rsid w:val="003E4FEC"/>
    <w:rsid w:val="003E5940"/>
    <w:rsid w:val="003E63F5"/>
    <w:rsid w:val="003F1474"/>
    <w:rsid w:val="003F2426"/>
    <w:rsid w:val="003F2A2F"/>
    <w:rsid w:val="003F2DE4"/>
    <w:rsid w:val="003F3FC0"/>
    <w:rsid w:val="003F4762"/>
    <w:rsid w:val="003F65E7"/>
    <w:rsid w:val="00400ABF"/>
    <w:rsid w:val="00405A16"/>
    <w:rsid w:val="00405E5E"/>
    <w:rsid w:val="00407A6D"/>
    <w:rsid w:val="00413B5F"/>
    <w:rsid w:val="00420FBE"/>
    <w:rsid w:val="00420FD7"/>
    <w:rsid w:val="0042562C"/>
    <w:rsid w:val="00426F8D"/>
    <w:rsid w:val="00430898"/>
    <w:rsid w:val="00432C12"/>
    <w:rsid w:val="00434FDF"/>
    <w:rsid w:val="004353C7"/>
    <w:rsid w:val="004367CD"/>
    <w:rsid w:val="004413F6"/>
    <w:rsid w:val="004414EE"/>
    <w:rsid w:val="00442C1F"/>
    <w:rsid w:val="00446623"/>
    <w:rsid w:val="00447F1C"/>
    <w:rsid w:val="00451DD9"/>
    <w:rsid w:val="00451F4C"/>
    <w:rsid w:val="00452532"/>
    <w:rsid w:val="00454259"/>
    <w:rsid w:val="00454EE4"/>
    <w:rsid w:val="004579A5"/>
    <w:rsid w:val="004603E9"/>
    <w:rsid w:val="0046279E"/>
    <w:rsid w:val="00463F1B"/>
    <w:rsid w:val="004673F6"/>
    <w:rsid w:val="004737D4"/>
    <w:rsid w:val="0047384E"/>
    <w:rsid w:val="00473A3F"/>
    <w:rsid w:val="00473D57"/>
    <w:rsid w:val="00473FF6"/>
    <w:rsid w:val="0047574D"/>
    <w:rsid w:val="00477024"/>
    <w:rsid w:val="00481B96"/>
    <w:rsid w:val="00484341"/>
    <w:rsid w:val="00484A5A"/>
    <w:rsid w:val="00486F42"/>
    <w:rsid w:val="00487FF2"/>
    <w:rsid w:val="00490088"/>
    <w:rsid w:val="00492009"/>
    <w:rsid w:val="004951A8"/>
    <w:rsid w:val="004A11E7"/>
    <w:rsid w:val="004A11F1"/>
    <w:rsid w:val="004A1A3F"/>
    <w:rsid w:val="004A4405"/>
    <w:rsid w:val="004A47D5"/>
    <w:rsid w:val="004A4A28"/>
    <w:rsid w:val="004B0D62"/>
    <w:rsid w:val="004B2D15"/>
    <w:rsid w:val="004B53B6"/>
    <w:rsid w:val="004B5543"/>
    <w:rsid w:val="004C0002"/>
    <w:rsid w:val="004C27C2"/>
    <w:rsid w:val="004C28E7"/>
    <w:rsid w:val="004C2F15"/>
    <w:rsid w:val="004C3803"/>
    <w:rsid w:val="004C4FBD"/>
    <w:rsid w:val="004C5D32"/>
    <w:rsid w:val="004C644A"/>
    <w:rsid w:val="004D01B0"/>
    <w:rsid w:val="004D3E89"/>
    <w:rsid w:val="004D48FC"/>
    <w:rsid w:val="004D6E72"/>
    <w:rsid w:val="004E1575"/>
    <w:rsid w:val="004E24FF"/>
    <w:rsid w:val="004E2E97"/>
    <w:rsid w:val="004E43F2"/>
    <w:rsid w:val="004E627B"/>
    <w:rsid w:val="004F1D40"/>
    <w:rsid w:val="004F1F02"/>
    <w:rsid w:val="004F64BA"/>
    <w:rsid w:val="004F6B2B"/>
    <w:rsid w:val="004F6CC3"/>
    <w:rsid w:val="005145B4"/>
    <w:rsid w:val="00514631"/>
    <w:rsid w:val="00516BA0"/>
    <w:rsid w:val="005271C1"/>
    <w:rsid w:val="00533A93"/>
    <w:rsid w:val="00534599"/>
    <w:rsid w:val="005347D7"/>
    <w:rsid w:val="00535D86"/>
    <w:rsid w:val="00537323"/>
    <w:rsid w:val="005373DA"/>
    <w:rsid w:val="00542899"/>
    <w:rsid w:val="0054668F"/>
    <w:rsid w:val="005561A7"/>
    <w:rsid w:val="0056141A"/>
    <w:rsid w:val="00561E5B"/>
    <w:rsid w:val="00563778"/>
    <w:rsid w:val="00563A16"/>
    <w:rsid w:val="00564A6B"/>
    <w:rsid w:val="00564ED3"/>
    <w:rsid w:val="00570F5F"/>
    <w:rsid w:val="00572438"/>
    <w:rsid w:val="00573887"/>
    <w:rsid w:val="00575674"/>
    <w:rsid w:val="00593B16"/>
    <w:rsid w:val="00593C24"/>
    <w:rsid w:val="00593C28"/>
    <w:rsid w:val="00594BF4"/>
    <w:rsid w:val="00594FBF"/>
    <w:rsid w:val="005A0096"/>
    <w:rsid w:val="005A39B9"/>
    <w:rsid w:val="005A5226"/>
    <w:rsid w:val="005A6602"/>
    <w:rsid w:val="005A7573"/>
    <w:rsid w:val="005B22AF"/>
    <w:rsid w:val="005B4C3B"/>
    <w:rsid w:val="005B6F10"/>
    <w:rsid w:val="005C2606"/>
    <w:rsid w:val="005C2D6E"/>
    <w:rsid w:val="005C2E0A"/>
    <w:rsid w:val="005C5489"/>
    <w:rsid w:val="005C56B9"/>
    <w:rsid w:val="005C7796"/>
    <w:rsid w:val="005D2B3F"/>
    <w:rsid w:val="005D4748"/>
    <w:rsid w:val="005D5481"/>
    <w:rsid w:val="005D58BE"/>
    <w:rsid w:val="005D6180"/>
    <w:rsid w:val="005D75FB"/>
    <w:rsid w:val="005D7847"/>
    <w:rsid w:val="005D78F5"/>
    <w:rsid w:val="005E0312"/>
    <w:rsid w:val="005E4486"/>
    <w:rsid w:val="005F1C07"/>
    <w:rsid w:val="00603F48"/>
    <w:rsid w:val="00607B78"/>
    <w:rsid w:val="00610316"/>
    <w:rsid w:val="00613A72"/>
    <w:rsid w:val="006141B7"/>
    <w:rsid w:val="0061643B"/>
    <w:rsid w:val="0061768A"/>
    <w:rsid w:val="00621770"/>
    <w:rsid w:val="00622155"/>
    <w:rsid w:val="0062246F"/>
    <w:rsid w:val="00624C58"/>
    <w:rsid w:val="00625150"/>
    <w:rsid w:val="00627AF1"/>
    <w:rsid w:val="00631667"/>
    <w:rsid w:val="00632076"/>
    <w:rsid w:val="00632402"/>
    <w:rsid w:val="0064116F"/>
    <w:rsid w:val="00644E40"/>
    <w:rsid w:val="0064631B"/>
    <w:rsid w:val="00646889"/>
    <w:rsid w:val="00647C45"/>
    <w:rsid w:val="00652BE7"/>
    <w:rsid w:val="00652C03"/>
    <w:rsid w:val="00661687"/>
    <w:rsid w:val="006634F7"/>
    <w:rsid w:val="006642D7"/>
    <w:rsid w:val="00664662"/>
    <w:rsid w:val="00667280"/>
    <w:rsid w:val="0067148F"/>
    <w:rsid w:val="00675FDC"/>
    <w:rsid w:val="006846E1"/>
    <w:rsid w:val="0068687B"/>
    <w:rsid w:val="00687598"/>
    <w:rsid w:val="0069179E"/>
    <w:rsid w:val="00691D73"/>
    <w:rsid w:val="00692611"/>
    <w:rsid w:val="006951C3"/>
    <w:rsid w:val="006A7A7D"/>
    <w:rsid w:val="006B6D32"/>
    <w:rsid w:val="006B799B"/>
    <w:rsid w:val="006C028B"/>
    <w:rsid w:val="006C233A"/>
    <w:rsid w:val="006C30C7"/>
    <w:rsid w:val="006C5FA3"/>
    <w:rsid w:val="006C6927"/>
    <w:rsid w:val="006C699A"/>
    <w:rsid w:val="006D094A"/>
    <w:rsid w:val="006D169E"/>
    <w:rsid w:val="006D1D39"/>
    <w:rsid w:val="006D5331"/>
    <w:rsid w:val="006D5443"/>
    <w:rsid w:val="006D6F65"/>
    <w:rsid w:val="006D7302"/>
    <w:rsid w:val="006E0D73"/>
    <w:rsid w:val="006E3AF1"/>
    <w:rsid w:val="006E3F7B"/>
    <w:rsid w:val="006F2AC7"/>
    <w:rsid w:val="006F468A"/>
    <w:rsid w:val="006F556C"/>
    <w:rsid w:val="006F575E"/>
    <w:rsid w:val="00701E33"/>
    <w:rsid w:val="0070340B"/>
    <w:rsid w:val="00703F55"/>
    <w:rsid w:val="00705157"/>
    <w:rsid w:val="007054D3"/>
    <w:rsid w:val="007068AA"/>
    <w:rsid w:val="0071051E"/>
    <w:rsid w:val="00713591"/>
    <w:rsid w:val="00715BC9"/>
    <w:rsid w:val="00717A57"/>
    <w:rsid w:val="0072101C"/>
    <w:rsid w:val="00726FF1"/>
    <w:rsid w:val="00727231"/>
    <w:rsid w:val="007330AF"/>
    <w:rsid w:val="00733E74"/>
    <w:rsid w:val="00735031"/>
    <w:rsid w:val="007357DA"/>
    <w:rsid w:val="00741655"/>
    <w:rsid w:val="00742E20"/>
    <w:rsid w:val="00746999"/>
    <w:rsid w:val="00746D03"/>
    <w:rsid w:val="00746DE2"/>
    <w:rsid w:val="00746FD7"/>
    <w:rsid w:val="0075719D"/>
    <w:rsid w:val="00760EFF"/>
    <w:rsid w:val="0076123D"/>
    <w:rsid w:val="007647A0"/>
    <w:rsid w:val="007674C3"/>
    <w:rsid w:val="0077089D"/>
    <w:rsid w:val="00775299"/>
    <w:rsid w:val="00784268"/>
    <w:rsid w:val="007844CC"/>
    <w:rsid w:val="00795B04"/>
    <w:rsid w:val="007969D3"/>
    <w:rsid w:val="007A11D6"/>
    <w:rsid w:val="007A489E"/>
    <w:rsid w:val="007A5FA6"/>
    <w:rsid w:val="007A5FB4"/>
    <w:rsid w:val="007A61EE"/>
    <w:rsid w:val="007B6193"/>
    <w:rsid w:val="007C05DD"/>
    <w:rsid w:val="007C0AEC"/>
    <w:rsid w:val="007C1F5E"/>
    <w:rsid w:val="007C300C"/>
    <w:rsid w:val="007C3D17"/>
    <w:rsid w:val="007D2E85"/>
    <w:rsid w:val="007D3F27"/>
    <w:rsid w:val="007D5E71"/>
    <w:rsid w:val="007D6EE7"/>
    <w:rsid w:val="007E0873"/>
    <w:rsid w:val="007E2482"/>
    <w:rsid w:val="007F09A1"/>
    <w:rsid w:val="007F2563"/>
    <w:rsid w:val="007F36DC"/>
    <w:rsid w:val="007F40BF"/>
    <w:rsid w:val="00806831"/>
    <w:rsid w:val="00806D7C"/>
    <w:rsid w:val="00813790"/>
    <w:rsid w:val="00817C92"/>
    <w:rsid w:val="00820FB3"/>
    <w:rsid w:val="008227B2"/>
    <w:rsid w:val="00825141"/>
    <w:rsid w:val="00826314"/>
    <w:rsid w:val="00826E43"/>
    <w:rsid w:val="00827910"/>
    <w:rsid w:val="0083031B"/>
    <w:rsid w:val="00831D5D"/>
    <w:rsid w:val="00836C50"/>
    <w:rsid w:val="008427D8"/>
    <w:rsid w:val="0084318F"/>
    <w:rsid w:val="00843C76"/>
    <w:rsid w:val="00846CAE"/>
    <w:rsid w:val="008511C1"/>
    <w:rsid w:val="008515CD"/>
    <w:rsid w:val="00852634"/>
    <w:rsid w:val="00853504"/>
    <w:rsid w:val="0085426E"/>
    <w:rsid w:val="00855FA0"/>
    <w:rsid w:val="0086160A"/>
    <w:rsid w:val="00862E8F"/>
    <w:rsid w:val="00862EA2"/>
    <w:rsid w:val="008636C7"/>
    <w:rsid w:val="00865388"/>
    <w:rsid w:val="008660B7"/>
    <w:rsid w:val="008701E3"/>
    <w:rsid w:val="00870D50"/>
    <w:rsid w:val="008719B9"/>
    <w:rsid w:val="00872759"/>
    <w:rsid w:val="0087333C"/>
    <w:rsid w:val="00873D0E"/>
    <w:rsid w:val="0087765A"/>
    <w:rsid w:val="00880095"/>
    <w:rsid w:val="00881021"/>
    <w:rsid w:val="00881146"/>
    <w:rsid w:val="00886930"/>
    <w:rsid w:val="00886EF9"/>
    <w:rsid w:val="0089190F"/>
    <w:rsid w:val="00891DAB"/>
    <w:rsid w:val="00896576"/>
    <w:rsid w:val="008A1782"/>
    <w:rsid w:val="008A3076"/>
    <w:rsid w:val="008A3F8C"/>
    <w:rsid w:val="008B32A5"/>
    <w:rsid w:val="008B707E"/>
    <w:rsid w:val="008C1E5D"/>
    <w:rsid w:val="008C6722"/>
    <w:rsid w:val="008D062F"/>
    <w:rsid w:val="008D63A6"/>
    <w:rsid w:val="008E0F26"/>
    <w:rsid w:val="008E3E39"/>
    <w:rsid w:val="008E66BA"/>
    <w:rsid w:val="008E73FE"/>
    <w:rsid w:val="008E7AA0"/>
    <w:rsid w:val="008E7C1C"/>
    <w:rsid w:val="008F53E3"/>
    <w:rsid w:val="00900F27"/>
    <w:rsid w:val="00902373"/>
    <w:rsid w:val="00902F55"/>
    <w:rsid w:val="00902F9B"/>
    <w:rsid w:val="009035D7"/>
    <w:rsid w:val="00903A5B"/>
    <w:rsid w:val="009045D1"/>
    <w:rsid w:val="00905283"/>
    <w:rsid w:val="00907B6E"/>
    <w:rsid w:val="00907E78"/>
    <w:rsid w:val="00916CD6"/>
    <w:rsid w:val="0092111D"/>
    <w:rsid w:val="009214A7"/>
    <w:rsid w:val="009270C8"/>
    <w:rsid w:val="00940C29"/>
    <w:rsid w:val="009455AE"/>
    <w:rsid w:val="009471CC"/>
    <w:rsid w:val="009505BE"/>
    <w:rsid w:val="00953A50"/>
    <w:rsid w:val="00953F9B"/>
    <w:rsid w:val="00960773"/>
    <w:rsid w:val="009622DC"/>
    <w:rsid w:val="009623C5"/>
    <w:rsid w:val="0097179C"/>
    <w:rsid w:val="00971A45"/>
    <w:rsid w:val="0097579E"/>
    <w:rsid w:val="009761FD"/>
    <w:rsid w:val="00980BC6"/>
    <w:rsid w:val="00981B6A"/>
    <w:rsid w:val="00985511"/>
    <w:rsid w:val="00987A30"/>
    <w:rsid w:val="00990505"/>
    <w:rsid w:val="00990D34"/>
    <w:rsid w:val="00994816"/>
    <w:rsid w:val="00995927"/>
    <w:rsid w:val="009A10F7"/>
    <w:rsid w:val="009A3B63"/>
    <w:rsid w:val="009A76BF"/>
    <w:rsid w:val="009B0AD9"/>
    <w:rsid w:val="009B2623"/>
    <w:rsid w:val="009B27DA"/>
    <w:rsid w:val="009B5858"/>
    <w:rsid w:val="009B67E8"/>
    <w:rsid w:val="009C0A41"/>
    <w:rsid w:val="009C3161"/>
    <w:rsid w:val="009C3CD9"/>
    <w:rsid w:val="009C4809"/>
    <w:rsid w:val="009D3138"/>
    <w:rsid w:val="009D4531"/>
    <w:rsid w:val="009D56DC"/>
    <w:rsid w:val="009D7BC1"/>
    <w:rsid w:val="009D7DCF"/>
    <w:rsid w:val="009E100D"/>
    <w:rsid w:val="009E14D4"/>
    <w:rsid w:val="009E6178"/>
    <w:rsid w:val="009E6939"/>
    <w:rsid w:val="009E6CEB"/>
    <w:rsid w:val="009F42D7"/>
    <w:rsid w:val="009F453C"/>
    <w:rsid w:val="00A00862"/>
    <w:rsid w:val="00A00F7F"/>
    <w:rsid w:val="00A012BD"/>
    <w:rsid w:val="00A01806"/>
    <w:rsid w:val="00A01D32"/>
    <w:rsid w:val="00A04CBA"/>
    <w:rsid w:val="00A17BBD"/>
    <w:rsid w:val="00A20BE0"/>
    <w:rsid w:val="00A24C2B"/>
    <w:rsid w:val="00A2573B"/>
    <w:rsid w:val="00A25BF4"/>
    <w:rsid w:val="00A25F54"/>
    <w:rsid w:val="00A26131"/>
    <w:rsid w:val="00A30F14"/>
    <w:rsid w:val="00A312EC"/>
    <w:rsid w:val="00A3372B"/>
    <w:rsid w:val="00A37443"/>
    <w:rsid w:val="00A40F9F"/>
    <w:rsid w:val="00A41B44"/>
    <w:rsid w:val="00A44225"/>
    <w:rsid w:val="00A44915"/>
    <w:rsid w:val="00A51531"/>
    <w:rsid w:val="00A515F2"/>
    <w:rsid w:val="00A5177B"/>
    <w:rsid w:val="00A558E0"/>
    <w:rsid w:val="00A61947"/>
    <w:rsid w:val="00A648E9"/>
    <w:rsid w:val="00A66617"/>
    <w:rsid w:val="00A71FD8"/>
    <w:rsid w:val="00A7262D"/>
    <w:rsid w:val="00A72A75"/>
    <w:rsid w:val="00A748AB"/>
    <w:rsid w:val="00A75770"/>
    <w:rsid w:val="00A76395"/>
    <w:rsid w:val="00A827EA"/>
    <w:rsid w:val="00A8527E"/>
    <w:rsid w:val="00A857A1"/>
    <w:rsid w:val="00A86D07"/>
    <w:rsid w:val="00A91112"/>
    <w:rsid w:val="00A9178E"/>
    <w:rsid w:val="00A94511"/>
    <w:rsid w:val="00AA40A3"/>
    <w:rsid w:val="00AA41C3"/>
    <w:rsid w:val="00AA475B"/>
    <w:rsid w:val="00AB0E27"/>
    <w:rsid w:val="00AB1052"/>
    <w:rsid w:val="00AB14F0"/>
    <w:rsid w:val="00AB234C"/>
    <w:rsid w:val="00AB390A"/>
    <w:rsid w:val="00AB4D8A"/>
    <w:rsid w:val="00AB4F4E"/>
    <w:rsid w:val="00AB5032"/>
    <w:rsid w:val="00AC4975"/>
    <w:rsid w:val="00AC4E1E"/>
    <w:rsid w:val="00AC6732"/>
    <w:rsid w:val="00AD03CF"/>
    <w:rsid w:val="00AD0D7B"/>
    <w:rsid w:val="00AD3569"/>
    <w:rsid w:val="00AD5121"/>
    <w:rsid w:val="00AD5656"/>
    <w:rsid w:val="00AE0B20"/>
    <w:rsid w:val="00AE7A39"/>
    <w:rsid w:val="00AE7F60"/>
    <w:rsid w:val="00AF3FF0"/>
    <w:rsid w:val="00AF4C29"/>
    <w:rsid w:val="00AF529B"/>
    <w:rsid w:val="00B1181C"/>
    <w:rsid w:val="00B139B7"/>
    <w:rsid w:val="00B26767"/>
    <w:rsid w:val="00B27587"/>
    <w:rsid w:val="00B30C43"/>
    <w:rsid w:val="00B334F8"/>
    <w:rsid w:val="00B33D6A"/>
    <w:rsid w:val="00B40070"/>
    <w:rsid w:val="00B4035D"/>
    <w:rsid w:val="00B420C3"/>
    <w:rsid w:val="00B466BD"/>
    <w:rsid w:val="00B47D3E"/>
    <w:rsid w:val="00B53525"/>
    <w:rsid w:val="00B57931"/>
    <w:rsid w:val="00B603C7"/>
    <w:rsid w:val="00B60729"/>
    <w:rsid w:val="00B60AD1"/>
    <w:rsid w:val="00B62C51"/>
    <w:rsid w:val="00B63491"/>
    <w:rsid w:val="00B6601A"/>
    <w:rsid w:val="00B710FC"/>
    <w:rsid w:val="00B731EC"/>
    <w:rsid w:val="00B732CB"/>
    <w:rsid w:val="00B7479E"/>
    <w:rsid w:val="00B80B40"/>
    <w:rsid w:val="00B813F6"/>
    <w:rsid w:val="00B81E22"/>
    <w:rsid w:val="00B8413C"/>
    <w:rsid w:val="00B843D6"/>
    <w:rsid w:val="00B85627"/>
    <w:rsid w:val="00B8714D"/>
    <w:rsid w:val="00B90416"/>
    <w:rsid w:val="00B92A22"/>
    <w:rsid w:val="00B93E12"/>
    <w:rsid w:val="00BA1E16"/>
    <w:rsid w:val="00BA1F23"/>
    <w:rsid w:val="00BA2189"/>
    <w:rsid w:val="00BA2D14"/>
    <w:rsid w:val="00BA2FEC"/>
    <w:rsid w:val="00BA3894"/>
    <w:rsid w:val="00BA3FA0"/>
    <w:rsid w:val="00BA467E"/>
    <w:rsid w:val="00BA4886"/>
    <w:rsid w:val="00BB06EA"/>
    <w:rsid w:val="00BB3494"/>
    <w:rsid w:val="00BB40CE"/>
    <w:rsid w:val="00BB4D0D"/>
    <w:rsid w:val="00BB7192"/>
    <w:rsid w:val="00BC0849"/>
    <w:rsid w:val="00BC36EF"/>
    <w:rsid w:val="00BC3C5B"/>
    <w:rsid w:val="00BD0838"/>
    <w:rsid w:val="00BD090A"/>
    <w:rsid w:val="00BD1C79"/>
    <w:rsid w:val="00BD5BD9"/>
    <w:rsid w:val="00BD7BFC"/>
    <w:rsid w:val="00BE1787"/>
    <w:rsid w:val="00BE3595"/>
    <w:rsid w:val="00BE5D95"/>
    <w:rsid w:val="00BE679D"/>
    <w:rsid w:val="00BF1669"/>
    <w:rsid w:val="00BF3C81"/>
    <w:rsid w:val="00BF537D"/>
    <w:rsid w:val="00BF7C87"/>
    <w:rsid w:val="00C016CE"/>
    <w:rsid w:val="00C01C12"/>
    <w:rsid w:val="00C17043"/>
    <w:rsid w:val="00C17D17"/>
    <w:rsid w:val="00C21C24"/>
    <w:rsid w:val="00C251FD"/>
    <w:rsid w:val="00C27D0D"/>
    <w:rsid w:val="00C34610"/>
    <w:rsid w:val="00C34C92"/>
    <w:rsid w:val="00C4194B"/>
    <w:rsid w:val="00C4202F"/>
    <w:rsid w:val="00C4489A"/>
    <w:rsid w:val="00C4490A"/>
    <w:rsid w:val="00C4641C"/>
    <w:rsid w:val="00C464FC"/>
    <w:rsid w:val="00C46911"/>
    <w:rsid w:val="00C5059E"/>
    <w:rsid w:val="00C525DE"/>
    <w:rsid w:val="00C56137"/>
    <w:rsid w:val="00C567D2"/>
    <w:rsid w:val="00C60FE3"/>
    <w:rsid w:val="00C626D6"/>
    <w:rsid w:val="00C63271"/>
    <w:rsid w:val="00C63A44"/>
    <w:rsid w:val="00C66553"/>
    <w:rsid w:val="00C6785F"/>
    <w:rsid w:val="00C707C1"/>
    <w:rsid w:val="00C71648"/>
    <w:rsid w:val="00C72121"/>
    <w:rsid w:val="00C72E91"/>
    <w:rsid w:val="00C73F7C"/>
    <w:rsid w:val="00C80096"/>
    <w:rsid w:val="00C8123C"/>
    <w:rsid w:val="00C81349"/>
    <w:rsid w:val="00C839E3"/>
    <w:rsid w:val="00C86B45"/>
    <w:rsid w:val="00C90C56"/>
    <w:rsid w:val="00C91C5A"/>
    <w:rsid w:val="00C9457D"/>
    <w:rsid w:val="00C94A1B"/>
    <w:rsid w:val="00C94B05"/>
    <w:rsid w:val="00C955DF"/>
    <w:rsid w:val="00C95CEB"/>
    <w:rsid w:val="00C95F10"/>
    <w:rsid w:val="00CA177D"/>
    <w:rsid w:val="00CA2A1C"/>
    <w:rsid w:val="00CA2D7C"/>
    <w:rsid w:val="00CA31F3"/>
    <w:rsid w:val="00CA3513"/>
    <w:rsid w:val="00CA688A"/>
    <w:rsid w:val="00CB2B03"/>
    <w:rsid w:val="00CB50E0"/>
    <w:rsid w:val="00CB59EF"/>
    <w:rsid w:val="00CB682D"/>
    <w:rsid w:val="00CC55AB"/>
    <w:rsid w:val="00CC6108"/>
    <w:rsid w:val="00CC753D"/>
    <w:rsid w:val="00CD09AF"/>
    <w:rsid w:val="00CD0E1B"/>
    <w:rsid w:val="00CD586D"/>
    <w:rsid w:val="00CE3AAE"/>
    <w:rsid w:val="00CE6C47"/>
    <w:rsid w:val="00CE70A2"/>
    <w:rsid w:val="00CF1C89"/>
    <w:rsid w:val="00CF1CD4"/>
    <w:rsid w:val="00CF52E0"/>
    <w:rsid w:val="00CF5BA6"/>
    <w:rsid w:val="00D00379"/>
    <w:rsid w:val="00D00519"/>
    <w:rsid w:val="00D00A26"/>
    <w:rsid w:val="00D023E1"/>
    <w:rsid w:val="00D04333"/>
    <w:rsid w:val="00D06EA9"/>
    <w:rsid w:val="00D10691"/>
    <w:rsid w:val="00D11F6B"/>
    <w:rsid w:val="00D12885"/>
    <w:rsid w:val="00D14C62"/>
    <w:rsid w:val="00D178B2"/>
    <w:rsid w:val="00D22A46"/>
    <w:rsid w:val="00D231D7"/>
    <w:rsid w:val="00D23966"/>
    <w:rsid w:val="00D273E6"/>
    <w:rsid w:val="00D279DF"/>
    <w:rsid w:val="00D30478"/>
    <w:rsid w:val="00D3474B"/>
    <w:rsid w:val="00D3505A"/>
    <w:rsid w:val="00D37465"/>
    <w:rsid w:val="00D375F5"/>
    <w:rsid w:val="00D42365"/>
    <w:rsid w:val="00D448DD"/>
    <w:rsid w:val="00D44C97"/>
    <w:rsid w:val="00D456C1"/>
    <w:rsid w:val="00D45E5B"/>
    <w:rsid w:val="00D47AB1"/>
    <w:rsid w:val="00D52EA1"/>
    <w:rsid w:val="00D551D9"/>
    <w:rsid w:val="00D5737C"/>
    <w:rsid w:val="00D6209C"/>
    <w:rsid w:val="00D621AC"/>
    <w:rsid w:val="00D647FA"/>
    <w:rsid w:val="00D648A7"/>
    <w:rsid w:val="00D64BD3"/>
    <w:rsid w:val="00D674BD"/>
    <w:rsid w:val="00D73054"/>
    <w:rsid w:val="00D74ABF"/>
    <w:rsid w:val="00D74AC6"/>
    <w:rsid w:val="00D917EA"/>
    <w:rsid w:val="00D93149"/>
    <w:rsid w:val="00D9347A"/>
    <w:rsid w:val="00D95A26"/>
    <w:rsid w:val="00D963FA"/>
    <w:rsid w:val="00D97483"/>
    <w:rsid w:val="00D9765F"/>
    <w:rsid w:val="00D97DC6"/>
    <w:rsid w:val="00DA03B4"/>
    <w:rsid w:val="00DA3109"/>
    <w:rsid w:val="00DA3802"/>
    <w:rsid w:val="00DB07CD"/>
    <w:rsid w:val="00DB0E38"/>
    <w:rsid w:val="00DB2CFB"/>
    <w:rsid w:val="00DB6A29"/>
    <w:rsid w:val="00DC2383"/>
    <w:rsid w:val="00DD160B"/>
    <w:rsid w:val="00DD195F"/>
    <w:rsid w:val="00DD1E2A"/>
    <w:rsid w:val="00DD28D9"/>
    <w:rsid w:val="00DD3389"/>
    <w:rsid w:val="00DD341F"/>
    <w:rsid w:val="00DD346F"/>
    <w:rsid w:val="00DD3C76"/>
    <w:rsid w:val="00DD40BE"/>
    <w:rsid w:val="00DD66BB"/>
    <w:rsid w:val="00DE1D78"/>
    <w:rsid w:val="00DE36FA"/>
    <w:rsid w:val="00DE3CAD"/>
    <w:rsid w:val="00DE408C"/>
    <w:rsid w:val="00DE4091"/>
    <w:rsid w:val="00DE57A4"/>
    <w:rsid w:val="00DE6B34"/>
    <w:rsid w:val="00DF23C8"/>
    <w:rsid w:val="00DF3358"/>
    <w:rsid w:val="00DF5BD4"/>
    <w:rsid w:val="00DF71FC"/>
    <w:rsid w:val="00E018ED"/>
    <w:rsid w:val="00E029CC"/>
    <w:rsid w:val="00E03A2A"/>
    <w:rsid w:val="00E03F9E"/>
    <w:rsid w:val="00E0405B"/>
    <w:rsid w:val="00E05CC2"/>
    <w:rsid w:val="00E17CE2"/>
    <w:rsid w:val="00E20912"/>
    <w:rsid w:val="00E279C6"/>
    <w:rsid w:val="00E30A9E"/>
    <w:rsid w:val="00E30F4A"/>
    <w:rsid w:val="00E37DDB"/>
    <w:rsid w:val="00E4012C"/>
    <w:rsid w:val="00E40EF1"/>
    <w:rsid w:val="00E438D8"/>
    <w:rsid w:val="00E43CBE"/>
    <w:rsid w:val="00E43DF0"/>
    <w:rsid w:val="00E45843"/>
    <w:rsid w:val="00E45A69"/>
    <w:rsid w:val="00E472DC"/>
    <w:rsid w:val="00E54469"/>
    <w:rsid w:val="00E607C3"/>
    <w:rsid w:val="00E61D14"/>
    <w:rsid w:val="00E61F46"/>
    <w:rsid w:val="00E637B3"/>
    <w:rsid w:val="00E73EA8"/>
    <w:rsid w:val="00E7431B"/>
    <w:rsid w:val="00E74FAA"/>
    <w:rsid w:val="00E77DC6"/>
    <w:rsid w:val="00E834B7"/>
    <w:rsid w:val="00E85A66"/>
    <w:rsid w:val="00E9052E"/>
    <w:rsid w:val="00E906FC"/>
    <w:rsid w:val="00E9792C"/>
    <w:rsid w:val="00EA2E45"/>
    <w:rsid w:val="00EA4C96"/>
    <w:rsid w:val="00EA6B2E"/>
    <w:rsid w:val="00EA7020"/>
    <w:rsid w:val="00EA7A90"/>
    <w:rsid w:val="00EB5160"/>
    <w:rsid w:val="00EB6D42"/>
    <w:rsid w:val="00EC0100"/>
    <w:rsid w:val="00EC1909"/>
    <w:rsid w:val="00EC2489"/>
    <w:rsid w:val="00EC2AC4"/>
    <w:rsid w:val="00EC65BE"/>
    <w:rsid w:val="00EC6D09"/>
    <w:rsid w:val="00EC7AD1"/>
    <w:rsid w:val="00ED2732"/>
    <w:rsid w:val="00ED4429"/>
    <w:rsid w:val="00ED48C7"/>
    <w:rsid w:val="00ED5B87"/>
    <w:rsid w:val="00EE0C92"/>
    <w:rsid w:val="00EE2F8A"/>
    <w:rsid w:val="00EE4F81"/>
    <w:rsid w:val="00EE5CB1"/>
    <w:rsid w:val="00F00376"/>
    <w:rsid w:val="00F015A9"/>
    <w:rsid w:val="00F033A2"/>
    <w:rsid w:val="00F0539B"/>
    <w:rsid w:val="00F06245"/>
    <w:rsid w:val="00F122AF"/>
    <w:rsid w:val="00F12667"/>
    <w:rsid w:val="00F129BE"/>
    <w:rsid w:val="00F13EDD"/>
    <w:rsid w:val="00F203D9"/>
    <w:rsid w:val="00F21BA7"/>
    <w:rsid w:val="00F22C58"/>
    <w:rsid w:val="00F30D48"/>
    <w:rsid w:val="00F31417"/>
    <w:rsid w:val="00F31515"/>
    <w:rsid w:val="00F41F7D"/>
    <w:rsid w:val="00F46693"/>
    <w:rsid w:val="00F47A9C"/>
    <w:rsid w:val="00F532DB"/>
    <w:rsid w:val="00F6022D"/>
    <w:rsid w:val="00F6457D"/>
    <w:rsid w:val="00F6710E"/>
    <w:rsid w:val="00F67E6C"/>
    <w:rsid w:val="00F7141F"/>
    <w:rsid w:val="00F73216"/>
    <w:rsid w:val="00F81422"/>
    <w:rsid w:val="00F817F3"/>
    <w:rsid w:val="00F830ED"/>
    <w:rsid w:val="00F840C6"/>
    <w:rsid w:val="00F844C3"/>
    <w:rsid w:val="00F86D64"/>
    <w:rsid w:val="00F86E1B"/>
    <w:rsid w:val="00F90288"/>
    <w:rsid w:val="00F9415C"/>
    <w:rsid w:val="00FA4DA9"/>
    <w:rsid w:val="00FA6687"/>
    <w:rsid w:val="00FA798D"/>
    <w:rsid w:val="00FB4A60"/>
    <w:rsid w:val="00FC2BA0"/>
    <w:rsid w:val="00FC3599"/>
    <w:rsid w:val="00FD228D"/>
    <w:rsid w:val="00FD4A9A"/>
    <w:rsid w:val="00FD5E9E"/>
    <w:rsid w:val="00FD64F4"/>
    <w:rsid w:val="00FD7F9C"/>
    <w:rsid w:val="00FE078E"/>
    <w:rsid w:val="00FE132F"/>
    <w:rsid w:val="00FE72BC"/>
    <w:rsid w:val="00FF21F9"/>
    <w:rsid w:val="00FF3F6F"/>
    <w:rsid w:val="00FF5D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66BB"/>
  </w:style>
  <w:style w:type="paragraph" w:styleId="Nadpis1">
    <w:name w:val="heading 1"/>
    <w:basedOn w:val="Normln"/>
    <w:next w:val="Normln"/>
    <w:link w:val="Nadpis1Char"/>
    <w:uiPriority w:val="9"/>
    <w:qFormat/>
    <w:rsid w:val="00795B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795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795B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Diplomka"/>
    <w:basedOn w:val="Standardnpsmoodstavce"/>
    <w:uiPriority w:val="22"/>
    <w:qFormat/>
    <w:rsid w:val="00305CFD"/>
    <w:rPr>
      <w:b/>
      <w:bCs/>
    </w:rPr>
  </w:style>
  <w:style w:type="character" w:customStyle="1" w:styleId="DiplomkaChar">
    <w:name w:val="Diplomka Char"/>
    <w:basedOn w:val="Standardnpsmoodstavce"/>
    <w:rsid w:val="00073903"/>
    <w:rPr>
      <w:rFonts w:ascii="Times New Roman" w:hAnsi="Times New Roman"/>
      <w:b/>
      <w:sz w:val="36"/>
    </w:rPr>
  </w:style>
  <w:style w:type="paragraph" w:styleId="Bezmezer">
    <w:name w:val="No Spacing"/>
    <w:aliases w:val="Normostrana PF UPOL"/>
    <w:uiPriority w:val="1"/>
    <w:qFormat/>
    <w:rsid w:val="00DD66BB"/>
    <w:pPr>
      <w:spacing w:after="0" w:line="240" w:lineRule="auto"/>
    </w:pPr>
  </w:style>
  <w:style w:type="character" w:customStyle="1" w:styleId="ZhlavChar">
    <w:name w:val="Záhlaví Char"/>
    <w:basedOn w:val="Standardnpsmoodstavce"/>
    <w:link w:val="Zhlav"/>
    <w:uiPriority w:val="99"/>
    <w:rsid w:val="00DD66BB"/>
  </w:style>
  <w:style w:type="paragraph" w:styleId="Zhlav">
    <w:name w:val="header"/>
    <w:basedOn w:val="Normln"/>
    <w:link w:val="ZhlavChar"/>
    <w:uiPriority w:val="99"/>
    <w:unhideWhenUsed/>
    <w:rsid w:val="00DD66BB"/>
    <w:pPr>
      <w:tabs>
        <w:tab w:val="center" w:pos="4536"/>
        <w:tab w:val="right" w:pos="9072"/>
      </w:tabs>
      <w:spacing w:after="0" w:line="240" w:lineRule="auto"/>
    </w:pPr>
  </w:style>
  <w:style w:type="character" w:customStyle="1" w:styleId="ZhlavChar1">
    <w:name w:val="Záhlaví Char1"/>
    <w:basedOn w:val="Standardnpsmoodstavce"/>
    <w:uiPriority w:val="99"/>
    <w:semiHidden/>
    <w:rsid w:val="00DD66BB"/>
  </w:style>
  <w:style w:type="character" w:customStyle="1" w:styleId="ZpatChar">
    <w:name w:val="Zápatí Char"/>
    <w:basedOn w:val="Standardnpsmoodstavce"/>
    <w:link w:val="Zpat"/>
    <w:uiPriority w:val="99"/>
    <w:rsid w:val="00DD66BB"/>
  </w:style>
  <w:style w:type="paragraph" w:styleId="Zpat">
    <w:name w:val="footer"/>
    <w:basedOn w:val="Normln"/>
    <w:link w:val="ZpatChar"/>
    <w:uiPriority w:val="99"/>
    <w:unhideWhenUsed/>
    <w:rsid w:val="00DD66BB"/>
    <w:pPr>
      <w:tabs>
        <w:tab w:val="center" w:pos="4536"/>
        <w:tab w:val="right" w:pos="9072"/>
      </w:tabs>
      <w:spacing w:after="0" w:line="240" w:lineRule="auto"/>
    </w:pPr>
  </w:style>
  <w:style w:type="character" w:customStyle="1" w:styleId="ZpatChar1">
    <w:name w:val="Zápatí Char1"/>
    <w:basedOn w:val="Standardnpsmoodstavce"/>
    <w:uiPriority w:val="99"/>
    <w:semiHidden/>
    <w:rsid w:val="00DD66BB"/>
  </w:style>
  <w:style w:type="character" w:styleId="Hypertextovodkaz">
    <w:name w:val="Hyperlink"/>
    <w:basedOn w:val="Standardnpsmoodstavce"/>
    <w:uiPriority w:val="99"/>
    <w:unhideWhenUsed/>
    <w:rsid w:val="00DD66BB"/>
    <w:rPr>
      <w:color w:val="0000FF" w:themeColor="hyperlink"/>
      <w:u w:val="single"/>
    </w:rPr>
  </w:style>
  <w:style w:type="paragraph" w:styleId="Textpoznpodarou">
    <w:name w:val="footnote text"/>
    <w:basedOn w:val="Normln"/>
    <w:link w:val="TextpoznpodarouChar"/>
    <w:uiPriority w:val="99"/>
    <w:unhideWhenUsed/>
    <w:rsid w:val="008701E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8701E3"/>
    <w:rPr>
      <w:sz w:val="20"/>
      <w:szCs w:val="20"/>
    </w:rPr>
  </w:style>
  <w:style w:type="character" w:styleId="Znakapoznpodarou">
    <w:name w:val="footnote reference"/>
    <w:basedOn w:val="Standardnpsmoodstavce"/>
    <w:uiPriority w:val="99"/>
    <w:semiHidden/>
    <w:unhideWhenUsed/>
    <w:rsid w:val="008701E3"/>
    <w:rPr>
      <w:vertAlign w:val="superscript"/>
    </w:rPr>
  </w:style>
  <w:style w:type="character" w:styleId="Sledovanodkaz">
    <w:name w:val="FollowedHyperlink"/>
    <w:basedOn w:val="Standardnpsmoodstavce"/>
    <w:uiPriority w:val="99"/>
    <w:semiHidden/>
    <w:unhideWhenUsed/>
    <w:rsid w:val="000F4B3F"/>
    <w:rPr>
      <w:color w:val="800080" w:themeColor="followedHyperlink"/>
      <w:u w:val="single"/>
    </w:rPr>
  </w:style>
  <w:style w:type="paragraph" w:styleId="Odstavecseseznamem">
    <w:name w:val="List Paragraph"/>
    <w:basedOn w:val="Normln"/>
    <w:uiPriority w:val="34"/>
    <w:qFormat/>
    <w:rsid w:val="00A04CBA"/>
    <w:pPr>
      <w:ind w:left="720"/>
      <w:contextualSpacing/>
    </w:pPr>
  </w:style>
  <w:style w:type="paragraph" w:customStyle="1" w:styleId="ST1">
    <w:name w:val="ST1"/>
    <w:basedOn w:val="Normln"/>
    <w:link w:val="ST1Char"/>
    <w:qFormat/>
    <w:rsid w:val="00274FBD"/>
    <w:rPr>
      <w:rFonts w:ascii="Times New Roman" w:hAnsi="Times New Roman" w:cs="Times New Roman"/>
      <w:b/>
      <w:sz w:val="32"/>
      <w:szCs w:val="32"/>
    </w:rPr>
  </w:style>
  <w:style w:type="paragraph" w:customStyle="1" w:styleId="ST2">
    <w:name w:val="ST2"/>
    <w:basedOn w:val="Normln"/>
    <w:link w:val="ST2Char"/>
    <w:qFormat/>
    <w:rsid w:val="00274FBD"/>
    <w:pPr>
      <w:autoSpaceDE w:val="0"/>
      <w:autoSpaceDN w:val="0"/>
      <w:adjustRightInd w:val="0"/>
      <w:spacing w:after="0" w:line="360" w:lineRule="auto"/>
      <w:jc w:val="both"/>
    </w:pPr>
    <w:rPr>
      <w:rFonts w:ascii="Times New Roman" w:hAnsi="Times New Roman" w:cs="Times New Roman"/>
      <w:b/>
      <w:color w:val="000000"/>
      <w:sz w:val="28"/>
      <w:szCs w:val="28"/>
    </w:rPr>
  </w:style>
  <w:style w:type="character" w:customStyle="1" w:styleId="ST1Char">
    <w:name w:val="ST1 Char"/>
    <w:basedOn w:val="Standardnpsmoodstavce"/>
    <w:link w:val="ST1"/>
    <w:rsid w:val="00274FBD"/>
    <w:rPr>
      <w:rFonts w:ascii="Times New Roman" w:hAnsi="Times New Roman" w:cs="Times New Roman"/>
      <w:b/>
      <w:sz w:val="32"/>
      <w:szCs w:val="32"/>
    </w:rPr>
  </w:style>
  <w:style w:type="paragraph" w:customStyle="1" w:styleId="ST3">
    <w:name w:val="ST3"/>
    <w:basedOn w:val="Normln"/>
    <w:link w:val="ST3Char"/>
    <w:qFormat/>
    <w:rsid w:val="003F4762"/>
    <w:pPr>
      <w:spacing w:after="0" w:line="360" w:lineRule="auto"/>
      <w:jc w:val="both"/>
    </w:pPr>
    <w:rPr>
      <w:rFonts w:ascii="Times New Roman" w:hAnsi="Times New Roman" w:cs="Times New Roman"/>
      <w:b/>
      <w:color w:val="000000"/>
      <w:sz w:val="24"/>
      <w:szCs w:val="24"/>
    </w:rPr>
  </w:style>
  <w:style w:type="character" w:customStyle="1" w:styleId="ST2Char">
    <w:name w:val="ST2 Char"/>
    <w:basedOn w:val="Standardnpsmoodstavce"/>
    <w:link w:val="ST2"/>
    <w:rsid w:val="00274FBD"/>
    <w:rPr>
      <w:rFonts w:ascii="Times New Roman" w:hAnsi="Times New Roman" w:cs="Times New Roman"/>
      <w:b/>
      <w:color w:val="000000"/>
      <w:sz w:val="28"/>
      <w:szCs w:val="28"/>
    </w:rPr>
  </w:style>
  <w:style w:type="character" w:customStyle="1" w:styleId="ST3Char">
    <w:name w:val="ST3 Char"/>
    <w:basedOn w:val="Standardnpsmoodstavce"/>
    <w:link w:val="ST3"/>
    <w:rsid w:val="003F4762"/>
    <w:rPr>
      <w:rFonts w:ascii="Times New Roman" w:hAnsi="Times New Roman" w:cs="Times New Roman"/>
      <w:b/>
      <w:color w:val="000000"/>
      <w:sz w:val="24"/>
      <w:szCs w:val="24"/>
    </w:rPr>
  </w:style>
  <w:style w:type="character" w:customStyle="1" w:styleId="Nadpis1Char">
    <w:name w:val="Nadpis 1 Char"/>
    <w:basedOn w:val="Standardnpsmoodstavce"/>
    <w:link w:val="Nadpis1"/>
    <w:uiPriority w:val="9"/>
    <w:rsid w:val="00795B0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795B04"/>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795B04"/>
    <w:rPr>
      <w:rFonts w:asciiTheme="majorHAnsi" w:eastAsiaTheme="majorEastAsia" w:hAnsiTheme="majorHAnsi" w:cstheme="majorBidi"/>
      <w:b/>
      <w:bCs/>
      <w:color w:val="4F81BD" w:themeColor="accent1"/>
    </w:rPr>
  </w:style>
  <w:style w:type="paragraph" w:styleId="Obsah1">
    <w:name w:val="toc 1"/>
    <w:basedOn w:val="Normln"/>
    <w:next w:val="Normln"/>
    <w:autoRedefine/>
    <w:uiPriority w:val="39"/>
    <w:unhideWhenUsed/>
    <w:rsid w:val="00795B04"/>
    <w:pPr>
      <w:spacing w:after="100"/>
    </w:pPr>
  </w:style>
  <w:style w:type="paragraph" w:styleId="Obsah2">
    <w:name w:val="toc 2"/>
    <w:basedOn w:val="Normln"/>
    <w:next w:val="Normln"/>
    <w:autoRedefine/>
    <w:uiPriority w:val="39"/>
    <w:unhideWhenUsed/>
    <w:rsid w:val="00795B04"/>
    <w:pPr>
      <w:spacing w:after="100"/>
      <w:ind w:left="220"/>
    </w:pPr>
  </w:style>
  <w:style w:type="paragraph" w:styleId="Obsah3">
    <w:name w:val="toc 3"/>
    <w:basedOn w:val="Normln"/>
    <w:next w:val="Normln"/>
    <w:autoRedefine/>
    <w:uiPriority w:val="39"/>
    <w:unhideWhenUsed/>
    <w:rsid w:val="00795B0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66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Diplomka"/>
    <w:basedOn w:val="Standardnpsmoodstavce"/>
    <w:uiPriority w:val="22"/>
    <w:qFormat/>
    <w:rsid w:val="00305CFD"/>
    <w:rPr>
      <w:b/>
      <w:bCs/>
    </w:rPr>
  </w:style>
  <w:style w:type="character" w:customStyle="1" w:styleId="DiplomkaChar">
    <w:name w:val="Diplomka Char"/>
    <w:basedOn w:val="Standardnpsmoodstavce"/>
    <w:rsid w:val="00073903"/>
    <w:rPr>
      <w:rFonts w:ascii="Times New Roman" w:hAnsi="Times New Roman"/>
      <w:b/>
      <w:sz w:val="36"/>
    </w:rPr>
  </w:style>
  <w:style w:type="paragraph" w:styleId="Bezmezer">
    <w:name w:val="No Spacing"/>
    <w:aliases w:val="Normostrana PF UPOL"/>
    <w:uiPriority w:val="1"/>
    <w:qFormat/>
    <w:rsid w:val="00DD66BB"/>
    <w:pPr>
      <w:spacing w:after="0" w:line="240" w:lineRule="auto"/>
    </w:pPr>
  </w:style>
  <w:style w:type="character" w:customStyle="1" w:styleId="ZhlavChar">
    <w:name w:val="Záhlaví Char"/>
    <w:basedOn w:val="Standardnpsmoodstavce"/>
    <w:link w:val="Zhlav"/>
    <w:uiPriority w:val="99"/>
    <w:rsid w:val="00DD66BB"/>
  </w:style>
  <w:style w:type="paragraph" w:styleId="Zhlav">
    <w:name w:val="header"/>
    <w:basedOn w:val="Normln"/>
    <w:link w:val="ZhlavChar"/>
    <w:uiPriority w:val="99"/>
    <w:unhideWhenUsed/>
    <w:rsid w:val="00DD66BB"/>
    <w:pPr>
      <w:tabs>
        <w:tab w:val="center" w:pos="4536"/>
        <w:tab w:val="right" w:pos="9072"/>
      </w:tabs>
      <w:spacing w:after="0" w:line="240" w:lineRule="auto"/>
    </w:pPr>
  </w:style>
  <w:style w:type="character" w:customStyle="1" w:styleId="ZhlavChar1">
    <w:name w:val="Záhlaví Char1"/>
    <w:basedOn w:val="Standardnpsmoodstavce"/>
    <w:uiPriority w:val="99"/>
    <w:semiHidden/>
    <w:rsid w:val="00DD66BB"/>
  </w:style>
  <w:style w:type="character" w:customStyle="1" w:styleId="ZpatChar">
    <w:name w:val="Zápatí Char"/>
    <w:basedOn w:val="Standardnpsmoodstavce"/>
    <w:link w:val="Zpat"/>
    <w:uiPriority w:val="99"/>
    <w:rsid w:val="00DD66BB"/>
  </w:style>
  <w:style w:type="paragraph" w:styleId="Zpat">
    <w:name w:val="footer"/>
    <w:basedOn w:val="Normln"/>
    <w:link w:val="ZpatChar"/>
    <w:uiPriority w:val="99"/>
    <w:unhideWhenUsed/>
    <w:rsid w:val="00DD66BB"/>
    <w:pPr>
      <w:tabs>
        <w:tab w:val="center" w:pos="4536"/>
        <w:tab w:val="right" w:pos="9072"/>
      </w:tabs>
      <w:spacing w:after="0" w:line="240" w:lineRule="auto"/>
    </w:pPr>
  </w:style>
  <w:style w:type="character" w:customStyle="1" w:styleId="ZpatChar1">
    <w:name w:val="Zápatí Char1"/>
    <w:basedOn w:val="Standardnpsmoodstavce"/>
    <w:uiPriority w:val="99"/>
    <w:semiHidden/>
    <w:rsid w:val="00DD66BB"/>
  </w:style>
  <w:style w:type="character" w:styleId="Hypertextovodkaz">
    <w:name w:val="Hyperlink"/>
    <w:basedOn w:val="Standardnpsmoodstavce"/>
    <w:uiPriority w:val="99"/>
    <w:unhideWhenUsed/>
    <w:rsid w:val="00DD66BB"/>
    <w:rPr>
      <w:color w:val="0000FF" w:themeColor="hyperlink"/>
      <w:u w:val="single"/>
    </w:rPr>
  </w:style>
  <w:style w:type="paragraph" w:styleId="Textpoznpodarou">
    <w:name w:val="footnote text"/>
    <w:basedOn w:val="Normln"/>
    <w:link w:val="TextpoznpodarouChar"/>
    <w:uiPriority w:val="99"/>
    <w:unhideWhenUsed/>
    <w:rsid w:val="008701E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8701E3"/>
    <w:rPr>
      <w:sz w:val="20"/>
      <w:szCs w:val="20"/>
    </w:rPr>
  </w:style>
  <w:style w:type="character" w:styleId="Znakapoznpodarou">
    <w:name w:val="footnote reference"/>
    <w:basedOn w:val="Standardnpsmoodstavce"/>
    <w:uiPriority w:val="99"/>
    <w:semiHidden/>
    <w:unhideWhenUsed/>
    <w:rsid w:val="008701E3"/>
    <w:rPr>
      <w:vertAlign w:val="superscript"/>
    </w:rPr>
  </w:style>
  <w:style w:type="character" w:styleId="Sledovanodkaz">
    <w:name w:val="FollowedHyperlink"/>
    <w:basedOn w:val="Standardnpsmoodstavce"/>
    <w:uiPriority w:val="99"/>
    <w:semiHidden/>
    <w:unhideWhenUsed/>
    <w:rsid w:val="000F4B3F"/>
    <w:rPr>
      <w:color w:val="800080" w:themeColor="followedHyperlink"/>
      <w:u w:val="single"/>
    </w:rPr>
  </w:style>
  <w:style w:type="paragraph" w:styleId="Odstavecseseznamem">
    <w:name w:val="List Paragraph"/>
    <w:basedOn w:val="Normln"/>
    <w:uiPriority w:val="34"/>
    <w:qFormat/>
    <w:rsid w:val="00A04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xtra.cz/zdravi-vas-vrah-predcasne-propusteny-z-vezeni-ktery-ubodal-zenu-a-pak-snedl-jeji-mozek" TargetMode="External"/><Relationship Id="rId18" Type="http://schemas.openxmlformats.org/officeDocument/2006/relationships/hyperlink" Target="http://www.epravo.cz/top/clanky/lhuta-pro-rozhodnuti-o-podminenem-propusteni-95422.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pmscr.cz/" TargetMode="External"/><Relationship Id="rId17" Type="http://schemas.openxmlformats.org/officeDocument/2006/relationships/hyperlink" Target="http://www.vscr.cz/client_data/1/user_files/19/file/spr%C3%A1vn%C3%AD/statistiky/Statistick%C3%A9%20ro%C4%8Denky/Rocenka_2013.pdf" TargetMode="External"/><Relationship Id="rId2" Type="http://schemas.openxmlformats.org/officeDocument/2006/relationships/numbering" Target="numbering.xml"/><Relationship Id="rId16" Type="http://schemas.openxmlformats.org/officeDocument/2006/relationships/hyperlink" Target="https://www.pmscr.cz/download/010113_311213__Statistika_PMS_CR_pro_www.pdf" TargetMode="External"/><Relationship Id="rId20" Type="http://schemas.openxmlformats.org/officeDocument/2006/relationships/hyperlink" Target="http://www.epravo.cz/top/clanky/ucel-trestu-8977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estnizakonik.cz/navrh/duvodova-zprava.html" TargetMode="External"/><Relationship Id="rId5" Type="http://schemas.openxmlformats.org/officeDocument/2006/relationships/settings" Target="settings.xml"/><Relationship Id="rId15" Type="http://schemas.openxmlformats.org/officeDocument/2006/relationships/hyperlink" Target="http://www.ceska-justice.cz/2014/11/helena-valkova-novy-trestni-rad-by-mohl-platit-od-ledna-roku-2017/"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epravo.cz/top/clanky/navrh-ci-zadost-o-podminene-propusteni-91827.html?mai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eska-justice.cz/2014/11/elektronicke-naramky-znovu-ve-hre-maji-hlidat-vazbu-i-podmink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eska-justice.cz/2014/11/elektronicke-naramky-znovu-ve-hre-maji-hlidat-vazbu-i-podminky/" TargetMode="External"/><Relationship Id="rId13" Type="http://schemas.openxmlformats.org/officeDocument/2006/relationships/hyperlink" Target="http://www.epravo.cz/top/clanky/lhuta-pro-rozhodnuti-o-podminenem-propusteni-95422.html" TargetMode="External"/><Relationship Id="rId3" Type="http://schemas.openxmlformats.org/officeDocument/2006/relationships/hyperlink" Target="http://www.trestnizakonik.cz/navrh/duvodova-zprava.html" TargetMode="External"/><Relationship Id="rId7" Type="http://schemas.openxmlformats.org/officeDocument/2006/relationships/hyperlink" Target="https://www.pmscr.cz/download/010113_311213__Statistika_PMS_CR_pro_www.pdf" TargetMode="External"/><Relationship Id="rId12" Type="http://schemas.openxmlformats.org/officeDocument/2006/relationships/hyperlink" Target="http://www.epravo.cz/top/clanky/lhuta-pro-rozhodnuti-o-podminenem-propusteni-95422.html" TargetMode="External"/><Relationship Id="rId2" Type="http://schemas.openxmlformats.org/officeDocument/2006/relationships/hyperlink" Target="http://www.ceska-justice.cz/2014/11/helena-valkova-novy-trestni-rad-by-mohl-platit-od-ledna-roku-2017/" TargetMode="External"/><Relationship Id="rId1" Type="http://schemas.openxmlformats.org/officeDocument/2006/relationships/hyperlink" Target="http://www.extra.cz/zdravi-vas-vrah-predcasne-propusteny-z-vezeni-ktery-ubodal-zenu-a-pak-snedl-jeji-mozek" TargetMode="External"/><Relationship Id="rId6" Type="http://schemas.openxmlformats.org/officeDocument/2006/relationships/hyperlink" Target="http://www.trestnizakonik.cz/navrh/duvodova-zprava.html" TargetMode="External"/><Relationship Id="rId11" Type="http://schemas.openxmlformats.org/officeDocument/2006/relationships/hyperlink" Target="http://www.epravo.cz/top/clanky/navrh-ci-zadost-o-podminene-propusteni-91827.html?mail" TargetMode="External"/><Relationship Id="rId5" Type="http://schemas.openxmlformats.org/officeDocument/2006/relationships/hyperlink" Target="http://www.vscr.cz/client_data/1/user_files/19/file/spr%C3%A1vn%C3%AD/statistiky/Statistick%C3%A9%20ro%C4%8Denky/Rocenka_2013.pdf" TargetMode="External"/><Relationship Id="rId15" Type="http://schemas.openxmlformats.org/officeDocument/2006/relationships/hyperlink" Target="http://www.epravo.cz/top/clanky/ucel-trestu-89770.html" TargetMode="External"/><Relationship Id="rId10" Type="http://schemas.openxmlformats.org/officeDocument/2006/relationships/hyperlink" Target="http://www.epravo.cz/top/clanky/navrh-ci-zadost-o-podminene-propusteni-91827.html?mail" TargetMode="External"/><Relationship Id="rId4" Type="http://schemas.openxmlformats.org/officeDocument/2006/relationships/hyperlink" Target="http://www.vscr.cz/client_data/1/user_files/19/file/spr%C3%A1vn%C3%AD/statistiky/Statistick%C3%A9%20ro%C4%8Denky/Rocenka_2013.pdf" TargetMode="External"/><Relationship Id="rId9" Type="http://schemas.openxmlformats.org/officeDocument/2006/relationships/hyperlink" Target="https://www.pmscr.cz/" TargetMode="External"/><Relationship Id="rId14" Type="http://schemas.openxmlformats.org/officeDocument/2006/relationships/hyperlink" Target="http://www.epravo.cz/top/clanky/lhuta-pro-rozhodnuti-o-podminenem-propusteni-95422.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9234E-0071-496E-9646-84D82E91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3160</TotalTime>
  <Pages>55</Pages>
  <Words>15956</Words>
  <Characters>94146</Characters>
  <Application>Microsoft Office Word</Application>
  <DocSecurity>0</DocSecurity>
  <Lines>784</Lines>
  <Paragraphs>219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dc:creator>
  <cp:lastModifiedBy>Lukáš</cp:lastModifiedBy>
  <cp:revision>117</cp:revision>
  <dcterms:created xsi:type="dcterms:W3CDTF">2015-02-28T13:19:00Z</dcterms:created>
  <dcterms:modified xsi:type="dcterms:W3CDTF">2015-03-16T13:15:00Z</dcterms:modified>
</cp:coreProperties>
</file>