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645A" w14:textId="77777777" w:rsidR="00ED3D21" w:rsidRPr="00ED3D21" w:rsidRDefault="00ED3D21" w:rsidP="00ED3D21">
      <w:pPr>
        <w:spacing w:before="100" w:beforeAutospacing="1" w:after="100" w:afterAutospacing="1" w:line="240" w:lineRule="auto"/>
        <w:ind w:firstLine="0"/>
        <w:jc w:val="center"/>
        <w:rPr>
          <w:rFonts w:eastAsia="Times New Roman"/>
          <w:color w:val="000000"/>
          <w:sz w:val="40"/>
          <w:szCs w:val="40"/>
          <w:lang w:eastAsia="cs-CZ"/>
        </w:rPr>
      </w:pPr>
      <w:r w:rsidRPr="00ED3D21">
        <w:rPr>
          <w:rFonts w:eastAsia="Times New Roman"/>
          <w:color w:val="000000"/>
          <w:sz w:val="40"/>
          <w:szCs w:val="40"/>
          <w:lang w:eastAsia="cs-CZ"/>
        </w:rPr>
        <w:t>UNIVERZITA PALACKÉHO V OLOMOUCI</w:t>
      </w:r>
    </w:p>
    <w:p w14:paraId="6FB6AE47" w14:textId="77777777" w:rsidR="00ED3D21" w:rsidRPr="00ED3D21" w:rsidRDefault="00ED3D21" w:rsidP="00ED3D21">
      <w:pPr>
        <w:spacing w:before="100" w:beforeAutospacing="1" w:after="100" w:afterAutospacing="1" w:line="240" w:lineRule="auto"/>
        <w:ind w:firstLine="0"/>
        <w:jc w:val="center"/>
        <w:rPr>
          <w:rFonts w:eastAsia="Times New Roman"/>
          <w:color w:val="000000"/>
          <w:sz w:val="36"/>
          <w:szCs w:val="36"/>
          <w:lang w:eastAsia="cs-CZ"/>
        </w:rPr>
      </w:pPr>
      <w:r w:rsidRPr="00ED3D21">
        <w:rPr>
          <w:rFonts w:eastAsia="Times New Roman"/>
          <w:color w:val="000000"/>
          <w:sz w:val="36"/>
          <w:szCs w:val="36"/>
          <w:lang w:eastAsia="cs-CZ"/>
        </w:rPr>
        <w:t>PEDAGOGICKÁ FAKULTA</w:t>
      </w:r>
    </w:p>
    <w:p w14:paraId="4E48D4F9" w14:textId="77777777" w:rsidR="00ED3D21" w:rsidRPr="00ED3D21" w:rsidRDefault="00ED3D21" w:rsidP="00ED3D21">
      <w:pPr>
        <w:spacing w:before="100" w:beforeAutospacing="1" w:after="100" w:afterAutospacing="1" w:line="240" w:lineRule="auto"/>
        <w:ind w:firstLine="0"/>
        <w:jc w:val="center"/>
        <w:rPr>
          <w:rFonts w:eastAsia="Times New Roman"/>
          <w:color w:val="000000"/>
          <w:sz w:val="32"/>
          <w:szCs w:val="32"/>
          <w:lang w:eastAsia="cs-CZ"/>
        </w:rPr>
      </w:pPr>
      <w:r w:rsidRPr="00ED3D21">
        <w:rPr>
          <w:rFonts w:eastAsia="Times New Roman"/>
          <w:color w:val="000000"/>
          <w:sz w:val="32"/>
          <w:szCs w:val="32"/>
          <w:lang w:eastAsia="cs-CZ"/>
        </w:rPr>
        <w:t>Katedra antropologie a zdravovědy</w:t>
      </w:r>
    </w:p>
    <w:p w14:paraId="4E858434"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3A7F2A9E"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0AC5E93F" w14:textId="77777777" w:rsidR="00ED3D21" w:rsidRP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5B1F45F9" w14:textId="4324045F" w:rsidR="00ED3D21" w:rsidRPr="00DF7D69" w:rsidRDefault="00ED3D21" w:rsidP="00ED3D21">
      <w:pPr>
        <w:spacing w:before="100" w:beforeAutospacing="1" w:after="100" w:afterAutospacing="1" w:line="240" w:lineRule="auto"/>
        <w:ind w:firstLine="0"/>
        <w:jc w:val="center"/>
        <w:rPr>
          <w:rFonts w:eastAsia="Times New Roman"/>
          <w:b/>
          <w:bCs/>
          <w:color w:val="000000"/>
          <w:sz w:val="36"/>
          <w:szCs w:val="36"/>
          <w:lang w:eastAsia="cs-CZ"/>
        </w:rPr>
      </w:pPr>
      <w:r w:rsidRPr="00DF7D69">
        <w:rPr>
          <w:rFonts w:eastAsia="Times New Roman"/>
          <w:b/>
          <w:bCs/>
          <w:color w:val="000000"/>
          <w:sz w:val="36"/>
          <w:szCs w:val="36"/>
          <w:lang w:eastAsia="cs-CZ"/>
        </w:rPr>
        <w:t>Bakalářská práce</w:t>
      </w:r>
    </w:p>
    <w:p w14:paraId="59CC426A" w14:textId="0FAED9D0" w:rsidR="00ED3D21" w:rsidRPr="00ED3D21" w:rsidRDefault="00ED3D21" w:rsidP="00ED3D21">
      <w:pPr>
        <w:spacing w:before="100" w:beforeAutospacing="1" w:after="100" w:afterAutospacing="1" w:line="240" w:lineRule="auto"/>
        <w:ind w:firstLine="0"/>
        <w:jc w:val="center"/>
        <w:rPr>
          <w:rFonts w:eastAsia="Times New Roman"/>
          <w:color w:val="000000"/>
          <w:sz w:val="32"/>
          <w:szCs w:val="32"/>
          <w:lang w:eastAsia="cs-CZ"/>
        </w:rPr>
      </w:pPr>
      <w:r w:rsidRPr="00ED3D21">
        <w:rPr>
          <w:rFonts w:eastAsia="Times New Roman"/>
          <w:color w:val="000000"/>
          <w:sz w:val="32"/>
          <w:szCs w:val="32"/>
          <w:lang w:eastAsia="cs-CZ"/>
        </w:rPr>
        <w:t>Vladimíra Šlachtová</w:t>
      </w:r>
    </w:p>
    <w:p w14:paraId="3357ECDB"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0F03499C"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3A3A0C6A" w14:textId="77777777" w:rsidR="00ED3D21" w:rsidRPr="00ED3D21" w:rsidRDefault="00ED3D21" w:rsidP="00ED3D21">
      <w:pPr>
        <w:spacing w:before="100" w:beforeAutospacing="1" w:after="100" w:afterAutospacing="1" w:line="240" w:lineRule="auto"/>
        <w:ind w:firstLine="0"/>
        <w:jc w:val="center"/>
        <w:rPr>
          <w:rFonts w:eastAsia="Times New Roman"/>
          <w:b/>
          <w:bCs/>
          <w:color w:val="000000"/>
          <w:sz w:val="36"/>
          <w:szCs w:val="36"/>
          <w:lang w:eastAsia="cs-CZ"/>
        </w:rPr>
      </w:pPr>
      <w:r w:rsidRPr="00ED3D21">
        <w:rPr>
          <w:rFonts w:eastAsia="Times New Roman"/>
          <w:b/>
          <w:bCs/>
          <w:color w:val="000000"/>
          <w:sz w:val="36"/>
          <w:szCs w:val="36"/>
          <w:lang w:eastAsia="cs-CZ"/>
        </w:rPr>
        <w:t>Problematika experimentování s alkoholem na základních školách v Otrokovicích</w:t>
      </w:r>
    </w:p>
    <w:p w14:paraId="00D58A83"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0930BF3F"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70E21B3A"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5BA58274"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18EDAC8D"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5E5308BA"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6DEA9B50"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4D1138D5"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20EF5975"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6BB10669" w14:textId="77777777" w:rsid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p>
    <w:p w14:paraId="44CB8329" w14:textId="47EC4EE2" w:rsidR="00ED3D21" w:rsidRPr="00ED3D21" w:rsidRDefault="00ED3D21" w:rsidP="00ED3D21">
      <w:pPr>
        <w:spacing w:before="100" w:beforeAutospacing="1" w:after="100" w:afterAutospacing="1" w:line="240" w:lineRule="auto"/>
        <w:ind w:firstLine="0"/>
        <w:jc w:val="center"/>
        <w:rPr>
          <w:rFonts w:eastAsia="Times New Roman"/>
          <w:color w:val="000000"/>
          <w:sz w:val="27"/>
          <w:szCs w:val="27"/>
          <w:lang w:eastAsia="cs-CZ"/>
        </w:rPr>
      </w:pPr>
      <w:r w:rsidRPr="00ED3D21">
        <w:rPr>
          <w:rFonts w:eastAsia="Times New Roman"/>
          <w:color w:val="000000"/>
          <w:sz w:val="27"/>
          <w:szCs w:val="27"/>
          <w:lang w:eastAsia="cs-CZ"/>
        </w:rPr>
        <w:t>Olomouc 202</w:t>
      </w:r>
      <w:r>
        <w:rPr>
          <w:rFonts w:eastAsia="Times New Roman"/>
          <w:color w:val="000000"/>
          <w:sz w:val="27"/>
          <w:szCs w:val="27"/>
          <w:lang w:eastAsia="cs-CZ"/>
        </w:rPr>
        <w:t>4</w:t>
      </w:r>
      <w:r w:rsidRPr="00ED3D21">
        <w:rPr>
          <w:rFonts w:eastAsia="Times New Roman"/>
          <w:color w:val="000000"/>
          <w:sz w:val="27"/>
          <w:szCs w:val="27"/>
          <w:lang w:eastAsia="cs-CZ"/>
        </w:rPr>
        <w:t xml:space="preserve"> </w:t>
      </w:r>
      <w:r>
        <w:rPr>
          <w:rFonts w:eastAsia="Times New Roman"/>
          <w:color w:val="000000"/>
          <w:sz w:val="27"/>
          <w:szCs w:val="27"/>
          <w:lang w:eastAsia="cs-CZ"/>
        </w:rPr>
        <w:t xml:space="preserve">                                 </w:t>
      </w:r>
      <w:r w:rsidRPr="00ED3D21">
        <w:rPr>
          <w:rFonts w:eastAsia="Times New Roman"/>
          <w:color w:val="000000"/>
          <w:sz w:val="27"/>
          <w:szCs w:val="27"/>
          <w:lang w:eastAsia="cs-CZ"/>
        </w:rPr>
        <w:t>Vedoucí práce: Mgr. Petra Kurková, Ph.D.</w:t>
      </w:r>
    </w:p>
    <w:p w14:paraId="0B06FE70" w14:textId="77777777" w:rsidR="00ED3D21" w:rsidRDefault="00ED3D21">
      <w:pPr>
        <w:pStyle w:val="Nadpisobsahu"/>
        <w:rPr>
          <w:rFonts w:ascii="Times New Roman" w:eastAsia="Calibri" w:hAnsi="Times New Roman"/>
          <w:b w:val="0"/>
          <w:bCs w:val="0"/>
          <w:caps w:val="0"/>
          <w:color w:val="auto"/>
          <w:sz w:val="24"/>
          <w:szCs w:val="22"/>
          <w:lang w:val="cs-CZ" w:eastAsia="en-US"/>
        </w:rPr>
      </w:pPr>
    </w:p>
    <w:p w14:paraId="194C7F25"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4021C2AA"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2C2EA2FD"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0136C6C3"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51FDF66A"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23F06D74"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78A5271A"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2F36EAA9"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54F228EF"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08CA5DA3"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2C37AE3B"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4DF0CB2C"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41EDD4F2"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48E29991"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41F81C1D"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5743BCF2" w14:textId="77777777" w:rsid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p>
    <w:p w14:paraId="292A7B0E" w14:textId="665B4A71" w:rsidR="008D4AA9" w:rsidRP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r w:rsidRPr="008D4AA9">
        <w:rPr>
          <w:rFonts w:eastAsia="Times New Roman"/>
          <w:color w:val="000000"/>
          <w:sz w:val="27"/>
          <w:szCs w:val="27"/>
          <w:lang w:eastAsia="cs-CZ"/>
        </w:rPr>
        <w:t>Prohlášení</w:t>
      </w:r>
    </w:p>
    <w:p w14:paraId="5DBF848D" w14:textId="77777777" w:rsidR="008D4AA9" w:rsidRP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r w:rsidRPr="008D4AA9">
        <w:rPr>
          <w:rFonts w:eastAsia="Times New Roman"/>
          <w:color w:val="000000"/>
          <w:sz w:val="27"/>
          <w:szCs w:val="27"/>
          <w:lang w:eastAsia="cs-CZ"/>
        </w:rPr>
        <w:t>Prohlašuji, že jsem diplomovou práci vypracovala samostatně a použila jen uvedených pramenů a literatury.</w:t>
      </w:r>
    </w:p>
    <w:p w14:paraId="174D0578" w14:textId="5971159C" w:rsidR="008D4AA9" w:rsidRPr="008D4AA9" w:rsidRDefault="008D4AA9" w:rsidP="008D4AA9">
      <w:pPr>
        <w:spacing w:before="100" w:beforeAutospacing="1" w:after="100" w:afterAutospacing="1" w:line="240" w:lineRule="auto"/>
        <w:ind w:firstLine="0"/>
        <w:jc w:val="left"/>
        <w:rPr>
          <w:rFonts w:eastAsia="Times New Roman"/>
          <w:color w:val="000000"/>
          <w:sz w:val="27"/>
          <w:szCs w:val="27"/>
          <w:lang w:eastAsia="cs-CZ"/>
        </w:rPr>
      </w:pPr>
      <w:r w:rsidRPr="008D4AA9">
        <w:rPr>
          <w:rFonts w:eastAsia="Times New Roman"/>
          <w:color w:val="000000"/>
          <w:sz w:val="27"/>
          <w:szCs w:val="27"/>
          <w:lang w:eastAsia="cs-CZ"/>
        </w:rPr>
        <w:t xml:space="preserve">V Olomouci dne </w:t>
      </w:r>
      <w:r>
        <w:rPr>
          <w:rFonts w:eastAsia="Times New Roman"/>
          <w:color w:val="000000"/>
          <w:sz w:val="27"/>
          <w:szCs w:val="27"/>
          <w:lang w:eastAsia="cs-CZ"/>
        </w:rPr>
        <w:t>15.4</w:t>
      </w:r>
      <w:r w:rsidRPr="008D4AA9">
        <w:rPr>
          <w:rFonts w:eastAsia="Times New Roman"/>
          <w:color w:val="000000"/>
          <w:sz w:val="27"/>
          <w:szCs w:val="27"/>
          <w:lang w:eastAsia="cs-CZ"/>
        </w:rPr>
        <w:t>. 202</w:t>
      </w:r>
      <w:r>
        <w:rPr>
          <w:rFonts w:eastAsia="Times New Roman"/>
          <w:color w:val="000000"/>
          <w:sz w:val="27"/>
          <w:szCs w:val="27"/>
          <w:lang w:eastAsia="cs-CZ"/>
        </w:rPr>
        <w:t>4                           Vladimíra Šlachtová</w:t>
      </w:r>
    </w:p>
    <w:p w14:paraId="279F492B" w14:textId="77777777" w:rsidR="00ED3D21" w:rsidRDefault="00ED3D21">
      <w:pPr>
        <w:spacing w:after="0" w:line="240" w:lineRule="auto"/>
        <w:ind w:firstLine="0"/>
        <w:jc w:val="left"/>
        <w:rPr>
          <w:b/>
          <w:bCs/>
          <w:caps/>
        </w:rPr>
      </w:pPr>
      <w:r>
        <w:rPr>
          <w:b/>
          <w:bCs/>
          <w:caps/>
        </w:rPr>
        <w:br w:type="page"/>
      </w:r>
    </w:p>
    <w:p w14:paraId="5AE2B297"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46A20364"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6456BCAE"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560F84D5"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21B530F7"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6E59305D"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3F17883A"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0612DE4D"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62936EB8"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4E3F26E9"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7C6AE2C0"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0DAB2CD3"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7ED70709"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1DCD6743"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38FE3261"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3D734718"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32CD8174"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4A4E0076" w14:textId="77777777" w:rsid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p>
    <w:p w14:paraId="49A78DF5" w14:textId="10EC0A26" w:rsidR="00A2795F" w:rsidRPr="00A2795F" w:rsidRDefault="00A2795F" w:rsidP="00A2795F">
      <w:pPr>
        <w:spacing w:before="100" w:beforeAutospacing="1" w:after="100" w:afterAutospacing="1" w:line="240" w:lineRule="auto"/>
        <w:ind w:firstLine="0"/>
        <w:jc w:val="left"/>
        <w:rPr>
          <w:rFonts w:eastAsia="Times New Roman"/>
          <w:color w:val="000000"/>
          <w:sz w:val="27"/>
          <w:szCs w:val="27"/>
          <w:lang w:eastAsia="cs-CZ"/>
        </w:rPr>
      </w:pPr>
      <w:r w:rsidRPr="00A2795F">
        <w:rPr>
          <w:rFonts w:eastAsia="Times New Roman"/>
          <w:color w:val="000000"/>
          <w:sz w:val="27"/>
          <w:szCs w:val="27"/>
          <w:lang w:eastAsia="cs-CZ"/>
        </w:rPr>
        <w:t>Poděkování</w:t>
      </w:r>
    </w:p>
    <w:p w14:paraId="3BFDDAED" w14:textId="18BEEA7B" w:rsidR="00A2795F" w:rsidRPr="00A2795F" w:rsidRDefault="00A2795F" w:rsidP="00A2795F">
      <w:pPr>
        <w:spacing w:before="100" w:beforeAutospacing="1" w:after="100" w:afterAutospacing="1" w:line="240" w:lineRule="auto"/>
        <w:ind w:firstLine="0"/>
        <w:rPr>
          <w:rFonts w:eastAsia="Times New Roman"/>
          <w:color w:val="000000"/>
          <w:sz w:val="27"/>
          <w:szCs w:val="27"/>
          <w:lang w:eastAsia="cs-CZ"/>
        </w:rPr>
      </w:pPr>
      <w:r w:rsidRPr="00A2795F">
        <w:rPr>
          <w:rFonts w:eastAsia="Times New Roman"/>
          <w:color w:val="000000"/>
          <w:sz w:val="27"/>
          <w:szCs w:val="27"/>
          <w:lang w:eastAsia="cs-CZ"/>
        </w:rPr>
        <w:t xml:space="preserve">Tímto bych chtěla poděkovat Mgr. Petře Kurkové, Ph.D. za odborné vedení </w:t>
      </w:r>
      <w:r>
        <w:rPr>
          <w:rFonts w:eastAsia="Times New Roman"/>
          <w:color w:val="000000"/>
          <w:sz w:val="27"/>
          <w:szCs w:val="27"/>
          <w:lang w:eastAsia="cs-CZ"/>
        </w:rPr>
        <w:t>bakalářské</w:t>
      </w:r>
      <w:r w:rsidRPr="00A2795F">
        <w:rPr>
          <w:rFonts w:eastAsia="Times New Roman"/>
          <w:color w:val="000000"/>
          <w:sz w:val="27"/>
          <w:szCs w:val="27"/>
          <w:lang w:eastAsia="cs-CZ"/>
        </w:rPr>
        <w:t xml:space="preserve"> práce, poskytování </w:t>
      </w:r>
      <w:r>
        <w:rPr>
          <w:rFonts w:eastAsia="Times New Roman"/>
          <w:color w:val="000000"/>
          <w:sz w:val="27"/>
          <w:szCs w:val="27"/>
          <w:lang w:eastAsia="cs-CZ"/>
        </w:rPr>
        <w:t xml:space="preserve">konstruktivních rad </w:t>
      </w:r>
      <w:r w:rsidRPr="00A2795F">
        <w:rPr>
          <w:rFonts w:eastAsia="Times New Roman"/>
          <w:color w:val="000000"/>
          <w:sz w:val="27"/>
          <w:szCs w:val="27"/>
          <w:lang w:eastAsia="cs-CZ"/>
        </w:rPr>
        <w:t>a podkladů k práci. Především však za ochotu a velmi vstřícnou komunikaci.</w:t>
      </w:r>
      <w:r>
        <w:rPr>
          <w:rFonts w:eastAsia="Times New Roman"/>
          <w:color w:val="000000"/>
          <w:sz w:val="27"/>
          <w:szCs w:val="27"/>
          <w:lang w:eastAsia="cs-CZ"/>
        </w:rPr>
        <w:t xml:space="preserve"> Také bych ráda poděkovala vedení a učitelům základních škol v Otrokovicích, za vstřícnost a pomoc při vyplňování dotazníků.</w:t>
      </w:r>
    </w:p>
    <w:p w14:paraId="6A7518F7" w14:textId="77777777" w:rsidR="008D4AA9" w:rsidRDefault="008D4AA9">
      <w:pPr>
        <w:spacing w:after="0" w:line="240" w:lineRule="auto"/>
        <w:ind w:firstLine="0"/>
        <w:jc w:val="left"/>
      </w:pPr>
    </w:p>
    <w:sdt>
      <w:sdtPr>
        <w:rPr>
          <w:rFonts w:ascii="Times New Roman" w:eastAsia="Calibri" w:hAnsi="Times New Roman"/>
          <w:b w:val="0"/>
          <w:bCs w:val="0"/>
          <w:caps w:val="0"/>
          <w:color w:val="auto"/>
          <w:sz w:val="24"/>
          <w:szCs w:val="22"/>
          <w:lang w:val="cs-CZ" w:eastAsia="en-US"/>
        </w:rPr>
        <w:id w:val="-1286653776"/>
        <w:docPartObj>
          <w:docPartGallery w:val="Table of Contents"/>
          <w:docPartUnique/>
        </w:docPartObj>
      </w:sdtPr>
      <w:sdtContent>
        <w:p w14:paraId="5CE940D3" w14:textId="265BB79A" w:rsidR="00B843F4" w:rsidRDefault="00B843F4">
          <w:pPr>
            <w:pStyle w:val="Nadpisobsahu"/>
          </w:pPr>
        </w:p>
        <w:p w14:paraId="7F058D89" w14:textId="04D9F3DF" w:rsidR="009F2312" w:rsidRDefault="00B843F4">
          <w:pPr>
            <w:pStyle w:val="Obsah1"/>
            <w:rPr>
              <w:rFonts w:asciiTheme="minorHAnsi" w:eastAsiaTheme="minorEastAsia" w:hAnsiTheme="minorHAnsi" w:cstheme="minorBidi"/>
              <w:b w:val="0"/>
              <w:bCs w:val="0"/>
              <w:kern w:val="2"/>
              <w:sz w:val="22"/>
              <w:lang w:eastAsia="cs-CZ"/>
              <w14:ligatures w14:val="standardContextual"/>
            </w:rPr>
          </w:pPr>
          <w:r>
            <w:fldChar w:fldCharType="begin"/>
          </w:r>
          <w:r>
            <w:instrText xml:space="preserve"> TOC \o "1-3" \h \z \u </w:instrText>
          </w:r>
          <w:r>
            <w:fldChar w:fldCharType="separate"/>
          </w:r>
          <w:hyperlink w:anchor="_Toc164087409" w:history="1">
            <w:r w:rsidR="009F2312" w:rsidRPr="00782374">
              <w:rPr>
                <w:rStyle w:val="Hypertextovodkaz"/>
              </w:rPr>
              <w:t>ÚVOD</w:t>
            </w:r>
            <w:r w:rsidR="009F2312">
              <w:rPr>
                <w:webHidden/>
              </w:rPr>
              <w:tab/>
            </w:r>
            <w:r w:rsidR="009F2312">
              <w:rPr>
                <w:webHidden/>
              </w:rPr>
              <w:fldChar w:fldCharType="begin"/>
            </w:r>
            <w:r w:rsidR="009F2312">
              <w:rPr>
                <w:webHidden/>
              </w:rPr>
              <w:instrText xml:space="preserve"> PAGEREF _Toc164087409 \h </w:instrText>
            </w:r>
            <w:r w:rsidR="009F2312">
              <w:rPr>
                <w:webHidden/>
              </w:rPr>
            </w:r>
            <w:r w:rsidR="009F2312">
              <w:rPr>
                <w:webHidden/>
              </w:rPr>
              <w:fldChar w:fldCharType="separate"/>
            </w:r>
            <w:r w:rsidR="00AE0033">
              <w:rPr>
                <w:webHidden/>
              </w:rPr>
              <w:t>5</w:t>
            </w:r>
            <w:r w:rsidR="009F2312">
              <w:rPr>
                <w:webHidden/>
              </w:rPr>
              <w:fldChar w:fldCharType="end"/>
            </w:r>
          </w:hyperlink>
        </w:p>
        <w:p w14:paraId="1313B942" w14:textId="2BC25BC3"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10" w:history="1">
            <w:r w:rsidR="009F2312" w:rsidRPr="00782374">
              <w:rPr>
                <w:rStyle w:val="Hypertextovodkaz"/>
              </w:rPr>
              <w:t>1</w:t>
            </w:r>
            <w:r w:rsidR="009F2312">
              <w:rPr>
                <w:rFonts w:asciiTheme="minorHAnsi" w:eastAsiaTheme="minorEastAsia" w:hAnsiTheme="minorHAnsi" w:cstheme="minorBidi"/>
                <w:b w:val="0"/>
                <w:bCs w:val="0"/>
                <w:kern w:val="2"/>
                <w:sz w:val="22"/>
                <w:lang w:eastAsia="cs-CZ"/>
                <w14:ligatures w14:val="standardContextual"/>
              </w:rPr>
              <w:tab/>
            </w:r>
            <w:r w:rsidR="009F2312" w:rsidRPr="00782374">
              <w:rPr>
                <w:rStyle w:val="Hypertextovodkaz"/>
                <w:shd w:val="clear" w:color="auto" w:fill="FFFFFF"/>
              </w:rPr>
              <w:t>Aktuálnost řešené problematiky</w:t>
            </w:r>
            <w:r w:rsidR="009F2312">
              <w:rPr>
                <w:webHidden/>
              </w:rPr>
              <w:tab/>
            </w:r>
            <w:r w:rsidR="009F2312">
              <w:rPr>
                <w:webHidden/>
              </w:rPr>
              <w:fldChar w:fldCharType="begin"/>
            </w:r>
            <w:r w:rsidR="009F2312">
              <w:rPr>
                <w:webHidden/>
              </w:rPr>
              <w:instrText xml:space="preserve"> PAGEREF _Toc164087410 \h </w:instrText>
            </w:r>
            <w:r w:rsidR="009F2312">
              <w:rPr>
                <w:webHidden/>
              </w:rPr>
            </w:r>
            <w:r w:rsidR="009F2312">
              <w:rPr>
                <w:webHidden/>
              </w:rPr>
              <w:fldChar w:fldCharType="separate"/>
            </w:r>
            <w:r w:rsidR="00AE0033">
              <w:rPr>
                <w:webHidden/>
              </w:rPr>
              <w:t>7</w:t>
            </w:r>
            <w:r w:rsidR="009F2312">
              <w:rPr>
                <w:webHidden/>
              </w:rPr>
              <w:fldChar w:fldCharType="end"/>
            </w:r>
          </w:hyperlink>
        </w:p>
        <w:p w14:paraId="76B6CF72" w14:textId="7C138B1D"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11" w:history="1">
            <w:r w:rsidR="009F2312" w:rsidRPr="00782374">
              <w:rPr>
                <w:rStyle w:val="Hypertextovodkaz"/>
              </w:rPr>
              <w:t>2</w:t>
            </w:r>
            <w:r w:rsidR="009F2312">
              <w:rPr>
                <w:rFonts w:asciiTheme="minorHAnsi" w:eastAsiaTheme="minorEastAsia" w:hAnsiTheme="minorHAnsi" w:cstheme="minorBidi"/>
                <w:b w:val="0"/>
                <w:bCs w:val="0"/>
                <w:kern w:val="2"/>
                <w:sz w:val="22"/>
                <w:lang w:eastAsia="cs-CZ"/>
                <w14:ligatures w14:val="standardContextual"/>
              </w:rPr>
              <w:tab/>
            </w:r>
            <w:r w:rsidR="009F2312" w:rsidRPr="00782374">
              <w:rPr>
                <w:rStyle w:val="Hypertextovodkaz"/>
              </w:rPr>
              <w:t>Alkohol</w:t>
            </w:r>
            <w:r w:rsidR="009F2312">
              <w:rPr>
                <w:webHidden/>
              </w:rPr>
              <w:tab/>
            </w:r>
            <w:r w:rsidR="009F2312">
              <w:rPr>
                <w:webHidden/>
              </w:rPr>
              <w:fldChar w:fldCharType="begin"/>
            </w:r>
            <w:r w:rsidR="009F2312">
              <w:rPr>
                <w:webHidden/>
              </w:rPr>
              <w:instrText xml:space="preserve"> PAGEREF _Toc164087411 \h </w:instrText>
            </w:r>
            <w:r w:rsidR="009F2312">
              <w:rPr>
                <w:webHidden/>
              </w:rPr>
            </w:r>
            <w:r w:rsidR="009F2312">
              <w:rPr>
                <w:webHidden/>
              </w:rPr>
              <w:fldChar w:fldCharType="separate"/>
            </w:r>
            <w:r w:rsidR="00AE0033">
              <w:rPr>
                <w:webHidden/>
              </w:rPr>
              <w:t>9</w:t>
            </w:r>
            <w:r w:rsidR="009F2312">
              <w:rPr>
                <w:webHidden/>
              </w:rPr>
              <w:fldChar w:fldCharType="end"/>
            </w:r>
          </w:hyperlink>
        </w:p>
        <w:p w14:paraId="5E414AA3" w14:textId="12F9DB5E"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12" w:history="1">
            <w:r w:rsidR="009F2312" w:rsidRPr="00782374">
              <w:rPr>
                <w:rStyle w:val="Hypertextovodkaz"/>
                <w:noProof/>
              </w:rPr>
              <w:t>2.1</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Krátkodobé důsledky požívání alkoholu</w:t>
            </w:r>
            <w:r w:rsidR="009F2312">
              <w:rPr>
                <w:noProof/>
                <w:webHidden/>
              </w:rPr>
              <w:tab/>
            </w:r>
            <w:r w:rsidR="009F2312">
              <w:rPr>
                <w:noProof/>
                <w:webHidden/>
              </w:rPr>
              <w:fldChar w:fldCharType="begin"/>
            </w:r>
            <w:r w:rsidR="009F2312">
              <w:rPr>
                <w:noProof/>
                <w:webHidden/>
              </w:rPr>
              <w:instrText xml:space="preserve"> PAGEREF _Toc164087412 \h </w:instrText>
            </w:r>
            <w:r w:rsidR="009F2312">
              <w:rPr>
                <w:noProof/>
                <w:webHidden/>
              </w:rPr>
            </w:r>
            <w:r w:rsidR="009F2312">
              <w:rPr>
                <w:noProof/>
                <w:webHidden/>
              </w:rPr>
              <w:fldChar w:fldCharType="separate"/>
            </w:r>
            <w:r w:rsidR="00AE0033">
              <w:rPr>
                <w:noProof/>
                <w:webHidden/>
              </w:rPr>
              <w:t>9</w:t>
            </w:r>
            <w:r w:rsidR="009F2312">
              <w:rPr>
                <w:noProof/>
                <w:webHidden/>
              </w:rPr>
              <w:fldChar w:fldCharType="end"/>
            </w:r>
          </w:hyperlink>
        </w:p>
        <w:p w14:paraId="09D943BB" w14:textId="67D57784"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13" w:history="1">
            <w:r w:rsidR="009F2312" w:rsidRPr="00782374">
              <w:rPr>
                <w:rStyle w:val="Hypertextovodkaz"/>
                <w:noProof/>
              </w:rPr>
              <w:t>2.2</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Závislost na alkoholu</w:t>
            </w:r>
            <w:r w:rsidR="009F2312">
              <w:rPr>
                <w:noProof/>
                <w:webHidden/>
              </w:rPr>
              <w:tab/>
            </w:r>
            <w:r w:rsidR="009F2312">
              <w:rPr>
                <w:noProof/>
                <w:webHidden/>
              </w:rPr>
              <w:fldChar w:fldCharType="begin"/>
            </w:r>
            <w:r w:rsidR="009F2312">
              <w:rPr>
                <w:noProof/>
                <w:webHidden/>
              </w:rPr>
              <w:instrText xml:space="preserve"> PAGEREF _Toc164087413 \h </w:instrText>
            </w:r>
            <w:r w:rsidR="009F2312">
              <w:rPr>
                <w:noProof/>
                <w:webHidden/>
              </w:rPr>
            </w:r>
            <w:r w:rsidR="009F2312">
              <w:rPr>
                <w:noProof/>
                <w:webHidden/>
              </w:rPr>
              <w:fldChar w:fldCharType="separate"/>
            </w:r>
            <w:r w:rsidR="00AE0033">
              <w:rPr>
                <w:noProof/>
                <w:webHidden/>
              </w:rPr>
              <w:t>10</w:t>
            </w:r>
            <w:r w:rsidR="009F2312">
              <w:rPr>
                <w:noProof/>
                <w:webHidden/>
              </w:rPr>
              <w:fldChar w:fldCharType="end"/>
            </w:r>
          </w:hyperlink>
        </w:p>
        <w:p w14:paraId="6F0821B7" w14:textId="2CAE294D"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14" w:history="1">
            <w:r w:rsidR="009F2312" w:rsidRPr="00782374">
              <w:rPr>
                <w:rStyle w:val="Hypertextovodkaz"/>
                <w:noProof/>
              </w:rPr>
              <w:t>2.3</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Vliv rodiny na vztah k alkoholu</w:t>
            </w:r>
            <w:r w:rsidR="009F2312">
              <w:rPr>
                <w:noProof/>
                <w:webHidden/>
              </w:rPr>
              <w:tab/>
            </w:r>
            <w:r w:rsidR="009F2312">
              <w:rPr>
                <w:noProof/>
                <w:webHidden/>
              </w:rPr>
              <w:fldChar w:fldCharType="begin"/>
            </w:r>
            <w:r w:rsidR="009F2312">
              <w:rPr>
                <w:noProof/>
                <w:webHidden/>
              </w:rPr>
              <w:instrText xml:space="preserve"> PAGEREF _Toc164087414 \h </w:instrText>
            </w:r>
            <w:r w:rsidR="009F2312">
              <w:rPr>
                <w:noProof/>
                <w:webHidden/>
              </w:rPr>
            </w:r>
            <w:r w:rsidR="009F2312">
              <w:rPr>
                <w:noProof/>
                <w:webHidden/>
              </w:rPr>
              <w:fldChar w:fldCharType="separate"/>
            </w:r>
            <w:r w:rsidR="00AE0033">
              <w:rPr>
                <w:noProof/>
                <w:webHidden/>
              </w:rPr>
              <w:t>12</w:t>
            </w:r>
            <w:r w:rsidR="009F2312">
              <w:rPr>
                <w:noProof/>
                <w:webHidden/>
              </w:rPr>
              <w:fldChar w:fldCharType="end"/>
            </w:r>
          </w:hyperlink>
        </w:p>
        <w:p w14:paraId="26025FF2" w14:textId="0D393FE3" w:rsidR="009F2312" w:rsidRDefault="00000000">
          <w:pPr>
            <w:pStyle w:val="Obsah3"/>
            <w:tabs>
              <w:tab w:val="left" w:pos="1889"/>
              <w:tab w:val="right" w:leader="dot" w:pos="8777"/>
            </w:tabs>
            <w:rPr>
              <w:rFonts w:asciiTheme="minorHAnsi" w:eastAsiaTheme="minorEastAsia" w:hAnsiTheme="minorHAnsi" w:cstheme="minorBidi"/>
              <w:noProof/>
              <w:kern w:val="2"/>
              <w:sz w:val="22"/>
              <w:lang w:eastAsia="cs-CZ"/>
              <w14:ligatures w14:val="standardContextual"/>
            </w:rPr>
          </w:pPr>
          <w:hyperlink w:anchor="_Toc164087415" w:history="1">
            <w:r w:rsidR="009F2312" w:rsidRPr="00782374">
              <w:rPr>
                <w:rStyle w:val="Hypertextovodkaz"/>
                <w:noProof/>
              </w:rPr>
              <w:t>2.3.1</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shd w:val="clear" w:color="auto" w:fill="FFFFFF"/>
              </w:rPr>
              <w:t>Prevence na školách</w:t>
            </w:r>
            <w:r w:rsidR="009F2312">
              <w:rPr>
                <w:noProof/>
                <w:webHidden/>
              </w:rPr>
              <w:tab/>
            </w:r>
            <w:r w:rsidR="009F2312">
              <w:rPr>
                <w:noProof/>
                <w:webHidden/>
              </w:rPr>
              <w:fldChar w:fldCharType="begin"/>
            </w:r>
            <w:r w:rsidR="009F2312">
              <w:rPr>
                <w:noProof/>
                <w:webHidden/>
              </w:rPr>
              <w:instrText xml:space="preserve"> PAGEREF _Toc164087415 \h </w:instrText>
            </w:r>
            <w:r w:rsidR="009F2312">
              <w:rPr>
                <w:noProof/>
                <w:webHidden/>
              </w:rPr>
            </w:r>
            <w:r w:rsidR="009F2312">
              <w:rPr>
                <w:noProof/>
                <w:webHidden/>
              </w:rPr>
              <w:fldChar w:fldCharType="separate"/>
            </w:r>
            <w:r w:rsidR="00AE0033">
              <w:rPr>
                <w:noProof/>
                <w:webHidden/>
              </w:rPr>
              <w:t>13</w:t>
            </w:r>
            <w:r w:rsidR="009F2312">
              <w:rPr>
                <w:noProof/>
                <w:webHidden/>
              </w:rPr>
              <w:fldChar w:fldCharType="end"/>
            </w:r>
          </w:hyperlink>
        </w:p>
        <w:p w14:paraId="44278122" w14:textId="533037B0"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16" w:history="1">
            <w:r w:rsidR="009F2312" w:rsidRPr="00782374">
              <w:rPr>
                <w:rStyle w:val="Hypertextovodkaz"/>
              </w:rPr>
              <w:t>3</w:t>
            </w:r>
            <w:r w:rsidR="009F2312">
              <w:rPr>
                <w:rFonts w:asciiTheme="minorHAnsi" w:eastAsiaTheme="minorEastAsia" w:hAnsiTheme="minorHAnsi" w:cstheme="minorBidi"/>
                <w:b w:val="0"/>
                <w:bCs w:val="0"/>
                <w:kern w:val="2"/>
                <w:sz w:val="22"/>
                <w:lang w:eastAsia="cs-CZ"/>
                <w14:ligatures w14:val="standardContextual"/>
              </w:rPr>
              <w:tab/>
            </w:r>
            <w:r w:rsidR="009F2312" w:rsidRPr="00782374">
              <w:rPr>
                <w:rStyle w:val="Hypertextovodkaz"/>
              </w:rPr>
              <w:t>Mladší versus starší školní věk</w:t>
            </w:r>
            <w:r w:rsidR="009F2312">
              <w:rPr>
                <w:webHidden/>
              </w:rPr>
              <w:tab/>
            </w:r>
            <w:r w:rsidR="009F2312">
              <w:rPr>
                <w:webHidden/>
              </w:rPr>
              <w:fldChar w:fldCharType="begin"/>
            </w:r>
            <w:r w:rsidR="009F2312">
              <w:rPr>
                <w:webHidden/>
              </w:rPr>
              <w:instrText xml:space="preserve"> PAGEREF _Toc164087416 \h </w:instrText>
            </w:r>
            <w:r w:rsidR="009F2312">
              <w:rPr>
                <w:webHidden/>
              </w:rPr>
            </w:r>
            <w:r w:rsidR="009F2312">
              <w:rPr>
                <w:webHidden/>
              </w:rPr>
              <w:fldChar w:fldCharType="separate"/>
            </w:r>
            <w:r w:rsidR="00AE0033">
              <w:rPr>
                <w:webHidden/>
              </w:rPr>
              <w:t>17</w:t>
            </w:r>
            <w:r w:rsidR="009F2312">
              <w:rPr>
                <w:webHidden/>
              </w:rPr>
              <w:fldChar w:fldCharType="end"/>
            </w:r>
          </w:hyperlink>
        </w:p>
        <w:p w14:paraId="3A91D45C" w14:textId="76DA373E"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17" w:history="1">
            <w:r w:rsidR="009F2312" w:rsidRPr="00782374">
              <w:rPr>
                <w:rStyle w:val="Hypertextovodkaz"/>
                <w:noProof/>
              </w:rPr>
              <w:t>3.1</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Mladší školní věk</w:t>
            </w:r>
            <w:r w:rsidR="009F2312">
              <w:rPr>
                <w:noProof/>
                <w:webHidden/>
              </w:rPr>
              <w:tab/>
            </w:r>
            <w:r w:rsidR="009F2312">
              <w:rPr>
                <w:noProof/>
                <w:webHidden/>
              </w:rPr>
              <w:fldChar w:fldCharType="begin"/>
            </w:r>
            <w:r w:rsidR="009F2312">
              <w:rPr>
                <w:noProof/>
                <w:webHidden/>
              </w:rPr>
              <w:instrText xml:space="preserve"> PAGEREF _Toc164087417 \h </w:instrText>
            </w:r>
            <w:r w:rsidR="009F2312">
              <w:rPr>
                <w:noProof/>
                <w:webHidden/>
              </w:rPr>
            </w:r>
            <w:r w:rsidR="009F2312">
              <w:rPr>
                <w:noProof/>
                <w:webHidden/>
              </w:rPr>
              <w:fldChar w:fldCharType="separate"/>
            </w:r>
            <w:r w:rsidR="00AE0033">
              <w:rPr>
                <w:noProof/>
                <w:webHidden/>
              </w:rPr>
              <w:t>17</w:t>
            </w:r>
            <w:r w:rsidR="009F2312">
              <w:rPr>
                <w:noProof/>
                <w:webHidden/>
              </w:rPr>
              <w:fldChar w:fldCharType="end"/>
            </w:r>
          </w:hyperlink>
        </w:p>
        <w:p w14:paraId="078CB38E" w14:textId="5969CBAC"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18" w:history="1">
            <w:r w:rsidR="009F2312" w:rsidRPr="00782374">
              <w:rPr>
                <w:rStyle w:val="Hypertextovodkaz"/>
                <w:noProof/>
              </w:rPr>
              <w:t>3.2</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Starší školní věk</w:t>
            </w:r>
            <w:r w:rsidR="009F2312">
              <w:rPr>
                <w:noProof/>
                <w:webHidden/>
              </w:rPr>
              <w:tab/>
            </w:r>
            <w:r w:rsidR="009F2312">
              <w:rPr>
                <w:noProof/>
                <w:webHidden/>
              </w:rPr>
              <w:fldChar w:fldCharType="begin"/>
            </w:r>
            <w:r w:rsidR="009F2312">
              <w:rPr>
                <w:noProof/>
                <w:webHidden/>
              </w:rPr>
              <w:instrText xml:space="preserve"> PAGEREF _Toc164087418 \h </w:instrText>
            </w:r>
            <w:r w:rsidR="009F2312">
              <w:rPr>
                <w:noProof/>
                <w:webHidden/>
              </w:rPr>
            </w:r>
            <w:r w:rsidR="009F2312">
              <w:rPr>
                <w:noProof/>
                <w:webHidden/>
              </w:rPr>
              <w:fldChar w:fldCharType="separate"/>
            </w:r>
            <w:r w:rsidR="00AE0033">
              <w:rPr>
                <w:noProof/>
                <w:webHidden/>
              </w:rPr>
              <w:t>18</w:t>
            </w:r>
            <w:r w:rsidR="009F2312">
              <w:rPr>
                <w:noProof/>
                <w:webHidden/>
              </w:rPr>
              <w:fldChar w:fldCharType="end"/>
            </w:r>
          </w:hyperlink>
        </w:p>
        <w:p w14:paraId="3BD0F1CE" w14:textId="04442822"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19" w:history="1">
            <w:r w:rsidR="009F2312" w:rsidRPr="00782374">
              <w:rPr>
                <w:rStyle w:val="Hypertextovodkaz"/>
                <w:noProof/>
              </w:rPr>
              <w:t>3.3</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Konzumace alkoholu u žáků na 1. a 2. stupní ZŠ</w:t>
            </w:r>
            <w:r w:rsidR="009F2312">
              <w:rPr>
                <w:noProof/>
                <w:webHidden/>
              </w:rPr>
              <w:tab/>
            </w:r>
            <w:r w:rsidR="009F2312">
              <w:rPr>
                <w:noProof/>
                <w:webHidden/>
              </w:rPr>
              <w:fldChar w:fldCharType="begin"/>
            </w:r>
            <w:r w:rsidR="009F2312">
              <w:rPr>
                <w:noProof/>
                <w:webHidden/>
              </w:rPr>
              <w:instrText xml:space="preserve"> PAGEREF _Toc164087419 \h </w:instrText>
            </w:r>
            <w:r w:rsidR="009F2312">
              <w:rPr>
                <w:noProof/>
                <w:webHidden/>
              </w:rPr>
            </w:r>
            <w:r w:rsidR="009F2312">
              <w:rPr>
                <w:noProof/>
                <w:webHidden/>
              </w:rPr>
              <w:fldChar w:fldCharType="separate"/>
            </w:r>
            <w:r w:rsidR="00AE0033">
              <w:rPr>
                <w:noProof/>
                <w:webHidden/>
              </w:rPr>
              <w:t>20</w:t>
            </w:r>
            <w:r w:rsidR="009F2312">
              <w:rPr>
                <w:noProof/>
                <w:webHidden/>
              </w:rPr>
              <w:fldChar w:fldCharType="end"/>
            </w:r>
          </w:hyperlink>
        </w:p>
        <w:p w14:paraId="59D92D8C" w14:textId="7895446A"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20" w:history="1">
            <w:r w:rsidR="009F2312" w:rsidRPr="00782374">
              <w:rPr>
                <w:rStyle w:val="Hypertextovodkaz"/>
              </w:rPr>
              <w:t>4</w:t>
            </w:r>
            <w:r w:rsidR="009F2312">
              <w:rPr>
                <w:rFonts w:asciiTheme="minorHAnsi" w:eastAsiaTheme="minorEastAsia" w:hAnsiTheme="minorHAnsi" w:cstheme="minorBidi"/>
                <w:b w:val="0"/>
                <w:bCs w:val="0"/>
                <w:kern w:val="2"/>
                <w:sz w:val="22"/>
                <w:lang w:eastAsia="cs-CZ"/>
                <w14:ligatures w14:val="standardContextual"/>
              </w:rPr>
              <w:tab/>
            </w:r>
            <w:r w:rsidR="009F2312" w:rsidRPr="00782374">
              <w:rPr>
                <w:rStyle w:val="Hypertextovodkaz"/>
              </w:rPr>
              <w:t>ANALYTICKÁ ČÁST</w:t>
            </w:r>
            <w:r w:rsidR="009F2312">
              <w:rPr>
                <w:webHidden/>
              </w:rPr>
              <w:tab/>
            </w:r>
            <w:r w:rsidR="009F2312">
              <w:rPr>
                <w:webHidden/>
              </w:rPr>
              <w:fldChar w:fldCharType="begin"/>
            </w:r>
            <w:r w:rsidR="009F2312">
              <w:rPr>
                <w:webHidden/>
              </w:rPr>
              <w:instrText xml:space="preserve"> PAGEREF _Toc164087420 \h </w:instrText>
            </w:r>
            <w:r w:rsidR="009F2312">
              <w:rPr>
                <w:webHidden/>
              </w:rPr>
            </w:r>
            <w:r w:rsidR="009F2312">
              <w:rPr>
                <w:webHidden/>
              </w:rPr>
              <w:fldChar w:fldCharType="separate"/>
            </w:r>
            <w:r w:rsidR="00AE0033">
              <w:rPr>
                <w:webHidden/>
              </w:rPr>
              <w:t>23</w:t>
            </w:r>
            <w:r w:rsidR="009F2312">
              <w:rPr>
                <w:webHidden/>
              </w:rPr>
              <w:fldChar w:fldCharType="end"/>
            </w:r>
          </w:hyperlink>
        </w:p>
        <w:p w14:paraId="7BB53929" w14:textId="2AE6CD89"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21" w:history="1">
            <w:r w:rsidR="009F2312" w:rsidRPr="00782374">
              <w:rPr>
                <w:rStyle w:val="Hypertextovodkaz"/>
                <w:noProof/>
              </w:rPr>
              <w:t>4.1</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Metodika</w:t>
            </w:r>
            <w:r w:rsidR="009F2312">
              <w:rPr>
                <w:noProof/>
                <w:webHidden/>
              </w:rPr>
              <w:tab/>
            </w:r>
            <w:r w:rsidR="009F2312">
              <w:rPr>
                <w:noProof/>
                <w:webHidden/>
              </w:rPr>
              <w:fldChar w:fldCharType="begin"/>
            </w:r>
            <w:r w:rsidR="009F2312">
              <w:rPr>
                <w:noProof/>
                <w:webHidden/>
              </w:rPr>
              <w:instrText xml:space="preserve"> PAGEREF _Toc164087421 \h </w:instrText>
            </w:r>
            <w:r w:rsidR="009F2312">
              <w:rPr>
                <w:noProof/>
                <w:webHidden/>
              </w:rPr>
            </w:r>
            <w:r w:rsidR="009F2312">
              <w:rPr>
                <w:noProof/>
                <w:webHidden/>
              </w:rPr>
              <w:fldChar w:fldCharType="separate"/>
            </w:r>
            <w:r w:rsidR="00AE0033">
              <w:rPr>
                <w:noProof/>
                <w:webHidden/>
              </w:rPr>
              <w:t>23</w:t>
            </w:r>
            <w:r w:rsidR="009F2312">
              <w:rPr>
                <w:noProof/>
                <w:webHidden/>
              </w:rPr>
              <w:fldChar w:fldCharType="end"/>
            </w:r>
          </w:hyperlink>
        </w:p>
        <w:p w14:paraId="725EC9E9" w14:textId="49DB624F" w:rsidR="009F2312" w:rsidRDefault="00000000">
          <w:pPr>
            <w:pStyle w:val="Obsah3"/>
            <w:tabs>
              <w:tab w:val="left" w:pos="1889"/>
              <w:tab w:val="right" w:leader="dot" w:pos="8777"/>
            </w:tabs>
            <w:rPr>
              <w:rFonts w:asciiTheme="minorHAnsi" w:eastAsiaTheme="minorEastAsia" w:hAnsiTheme="minorHAnsi" w:cstheme="minorBidi"/>
              <w:noProof/>
              <w:kern w:val="2"/>
              <w:sz w:val="22"/>
              <w:lang w:eastAsia="cs-CZ"/>
              <w14:ligatures w14:val="standardContextual"/>
            </w:rPr>
          </w:pPr>
          <w:hyperlink w:anchor="_Toc164087422" w:history="1">
            <w:r w:rsidR="009F2312" w:rsidRPr="00782374">
              <w:rPr>
                <w:rStyle w:val="Hypertextovodkaz"/>
                <w:noProof/>
              </w:rPr>
              <w:t>4.1.1</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Cíle a hypotézy</w:t>
            </w:r>
            <w:r w:rsidR="009F2312">
              <w:rPr>
                <w:noProof/>
                <w:webHidden/>
              </w:rPr>
              <w:tab/>
            </w:r>
            <w:r w:rsidR="009F2312">
              <w:rPr>
                <w:noProof/>
                <w:webHidden/>
              </w:rPr>
              <w:fldChar w:fldCharType="begin"/>
            </w:r>
            <w:r w:rsidR="009F2312">
              <w:rPr>
                <w:noProof/>
                <w:webHidden/>
              </w:rPr>
              <w:instrText xml:space="preserve"> PAGEREF _Toc164087422 \h </w:instrText>
            </w:r>
            <w:r w:rsidR="009F2312">
              <w:rPr>
                <w:noProof/>
                <w:webHidden/>
              </w:rPr>
            </w:r>
            <w:r w:rsidR="009F2312">
              <w:rPr>
                <w:noProof/>
                <w:webHidden/>
              </w:rPr>
              <w:fldChar w:fldCharType="separate"/>
            </w:r>
            <w:r w:rsidR="00AE0033">
              <w:rPr>
                <w:noProof/>
                <w:webHidden/>
              </w:rPr>
              <w:t>23</w:t>
            </w:r>
            <w:r w:rsidR="009F2312">
              <w:rPr>
                <w:noProof/>
                <w:webHidden/>
              </w:rPr>
              <w:fldChar w:fldCharType="end"/>
            </w:r>
          </w:hyperlink>
        </w:p>
        <w:p w14:paraId="3974DEC4" w14:textId="335CD37E" w:rsidR="009F2312" w:rsidRDefault="00000000">
          <w:pPr>
            <w:pStyle w:val="Obsah3"/>
            <w:tabs>
              <w:tab w:val="left" w:pos="1889"/>
              <w:tab w:val="right" w:leader="dot" w:pos="8777"/>
            </w:tabs>
            <w:rPr>
              <w:rFonts w:asciiTheme="minorHAnsi" w:eastAsiaTheme="minorEastAsia" w:hAnsiTheme="minorHAnsi" w:cstheme="minorBidi"/>
              <w:noProof/>
              <w:kern w:val="2"/>
              <w:sz w:val="22"/>
              <w:lang w:eastAsia="cs-CZ"/>
              <w14:ligatures w14:val="standardContextual"/>
            </w:rPr>
          </w:pPr>
          <w:hyperlink w:anchor="_Toc164087423" w:history="1">
            <w:r w:rsidR="009F2312" w:rsidRPr="00782374">
              <w:rPr>
                <w:rStyle w:val="Hypertextovodkaz"/>
                <w:noProof/>
              </w:rPr>
              <w:t>4.1.2</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Použitá metoda</w:t>
            </w:r>
            <w:r w:rsidR="009F2312">
              <w:rPr>
                <w:noProof/>
                <w:webHidden/>
              </w:rPr>
              <w:tab/>
            </w:r>
            <w:r w:rsidR="009F2312">
              <w:rPr>
                <w:noProof/>
                <w:webHidden/>
              </w:rPr>
              <w:fldChar w:fldCharType="begin"/>
            </w:r>
            <w:r w:rsidR="009F2312">
              <w:rPr>
                <w:noProof/>
                <w:webHidden/>
              </w:rPr>
              <w:instrText xml:space="preserve"> PAGEREF _Toc164087423 \h </w:instrText>
            </w:r>
            <w:r w:rsidR="009F2312">
              <w:rPr>
                <w:noProof/>
                <w:webHidden/>
              </w:rPr>
            </w:r>
            <w:r w:rsidR="009F2312">
              <w:rPr>
                <w:noProof/>
                <w:webHidden/>
              </w:rPr>
              <w:fldChar w:fldCharType="separate"/>
            </w:r>
            <w:r w:rsidR="00AE0033">
              <w:rPr>
                <w:noProof/>
                <w:webHidden/>
              </w:rPr>
              <w:t>24</w:t>
            </w:r>
            <w:r w:rsidR="009F2312">
              <w:rPr>
                <w:noProof/>
                <w:webHidden/>
              </w:rPr>
              <w:fldChar w:fldCharType="end"/>
            </w:r>
          </w:hyperlink>
        </w:p>
        <w:p w14:paraId="5392C710" w14:textId="34B086F4" w:rsidR="009F2312" w:rsidRDefault="00000000">
          <w:pPr>
            <w:pStyle w:val="Obsah3"/>
            <w:tabs>
              <w:tab w:val="left" w:pos="1889"/>
              <w:tab w:val="right" w:leader="dot" w:pos="8777"/>
            </w:tabs>
            <w:rPr>
              <w:rFonts w:asciiTheme="minorHAnsi" w:eastAsiaTheme="minorEastAsia" w:hAnsiTheme="minorHAnsi" w:cstheme="minorBidi"/>
              <w:noProof/>
              <w:kern w:val="2"/>
              <w:sz w:val="22"/>
              <w:lang w:eastAsia="cs-CZ"/>
              <w14:ligatures w14:val="standardContextual"/>
            </w:rPr>
          </w:pPr>
          <w:hyperlink w:anchor="_Toc164087424" w:history="1">
            <w:r w:rsidR="009F2312" w:rsidRPr="00782374">
              <w:rPr>
                <w:rStyle w:val="Hypertextovodkaz"/>
                <w:noProof/>
              </w:rPr>
              <w:t>4.1.3</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Průběh výzkumu a výzkumný vzorek</w:t>
            </w:r>
            <w:r w:rsidR="009F2312">
              <w:rPr>
                <w:noProof/>
                <w:webHidden/>
              </w:rPr>
              <w:tab/>
            </w:r>
            <w:r w:rsidR="009F2312">
              <w:rPr>
                <w:noProof/>
                <w:webHidden/>
              </w:rPr>
              <w:fldChar w:fldCharType="begin"/>
            </w:r>
            <w:r w:rsidR="009F2312">
              <w:rPr>
                <w:noProof/>
                <w:webHidden/>
              </w:rPr>
              <w:instrText xml:space="preserve"> PAGEREF _Toc164087424 \h </w:instrText>
            </w:r>
            <w:r w:rsidR="009F2312">
              <w:rPr>
                <w:noProof/>
                <w:webHidden/>
              </w:rPr>
            </w:r>
            <w:r w:rsidR="009F2312">
              <w:rPr>
                <w:noProof/>
                <w:webHidden/>
              </w:rPr>
              <w:fldChar w:fldCharType="separate"/>
            </w:r>
            <w:r w:rsidR="00AE0033">
              <w:rPr>
                <w:noProof/>
                <w:webHidden/>
              </w:rPr>
              <w:t>25</w:t>
            </w:r>
            <w:r w:rsidR="009F2312">
              <w:rPr>
                <w:noProof/>
                <w:webHidden/>
              </w:rPr>
              <w:fldChar w:fldCharType="end"/>
            </w:r>
          </w:hyperlink>
        </w:p>
        <w:p w14:paraId="40EBA40D" w14:textId="634187D8" w:rsidR="009F2312" w:rsidRDefault="00000000">
          <w:pPr>
            <w:pStyle w:val="Obsah3"/>
            <w:tabs>
              <w:tab w:val="left" w:pos="1889"/>
              <w:tab w:val="right" w:leader="dot" w:pos="8777"/>
            </w:tabs>
            <w:rPr>
              <w:rFonts w:asciiTheme="minorHAnsi" w:eastAsiaTheme="minorEastAsia" w:hAnsiTheme="minorHAnsi" w:cstheme="minorBidi"/>
              <w:noProof/>
              <w:kern w:val="2"/>
              <w:sz w:val="22"/>
              <w:lang w:eastAsia="cs-CZ"/>
              <w14:ligatures w14:val="standardContextual"/>
            </w:rPr>
          </w:pPr>
          <w:hyperlink w:anchor="_Toc164087425" w:history="1">
            <w:r w:rsidR="009F2312" w:rsidRPr="00782374">
              <w:rPr>
                <w:rStyle w:val="Hypertextovodkaz"/>
                <w:noProof/>
              </w:rPr>
              <w:t>4.1.4</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Limitace výzkumu</w:t>
            </w:r>
            <w:r w:rsidR="009F2312">
              <w:rPr>
                <w:noProof/>
                <w:webHidden/>
              </w:rPr>
              <w:tab/>
            </w:r>
            <w:r w:rsidR="009F2312">
              <w:rPr>
                <w:noProof/>
                <w:webHidden/>
              </w:rPr>
              <w:fldChar w:fldCharType="begin"/>
            </w:r>
            <w:r w:rsidR="009F2312">
              <w:rPr>
                <w:noProof/>
                <w:webHidden/>
              </w:rPr>
              <w:instrText xml:space="preserve"> PAGEREF _Toc164087425 \h </w:instrText>
            </w:r>
            <w:r w:rsidR="009F2312">
              <w:rPr>
                <w:noProof/>
                <w:webHidden/>
              </w:rPr>
            </w:r>
            <w:r w:rsidR="009F2312">
              <w:rPr>
                <w:noProof/>
                <w:webHidden/>
              </w:rPr>
              <w:fldChar w:fldCharType="separate"/>
            </w:r>
            <w:r w:rsidR="00AE0033">
              <w:rPr>
                <w:noProof/>
                <w:webHidden/>
              </w:rPr>
              <w:t>26</w:t>
            </w:r>
            <w:r w:rsidR="009F2312">
              <w:rPr>
                <w:noProof/>
                <w:webHidden/>
              </w:rPr>
              <w:fldChar w:fldCharType="end"/>
            </w:r>
          </w:hyperlink>
        </w:p>
        <w:p w14:paraId="2B016E80" w14:textId="4C14EE5B"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26" w:history="1">
            <w:r w:rsidR="009F2312" w:rsidRPr="00782374">
              <w:rPr>
                <w:rStyle w:val="Hypertextovodkaz"/>
                <w:noProof/>
              </w:rPr>
              <w:t>4.2</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Interpretace výsledků</w:t>
            </w:r>
            <w:r w:rsidR="009F2312">
              <w:rPr>
                <w:noProof/>
                <w:webHidden/>
              </w:rPr>
              <w:tab/>
            </w:r>
            <w:r w:rsidR="009F2312">
              <w:rPr>
                <w:noProof/>
                <w:webHidden/>
              </w:rPr>
              <w:fldChar w:fldCharType="begin"/>
            </w:r>
            <w:r w:rsidR="009F2312">
              <w:rPr>
                <w:noProof/>
                <w:webHidden/>
              </w:rPr>
              <w:instrText xml:space="preserve"> PAGEREF _Toc164087426 \h </w:instrText>
            </w:r>
            <w:r w:rsidR="009F2312">
              <w:rPr>
                <w:noProof/>
                <w:webHidden/>
              </w:rPr>
            </w:r>
            <w:r w:rsidR="009F2312">
              <w:rPr>
                <w:noProof/>
                <w:webHidden/>
              </w:rPr>
              <w:fldChar w:fldCharType="separate"/>
            </w:r>
            <w:r w:rsidR="00AE0033">
              <w:rPr>
                <w:noProof/>
                <w:webHidden/>
              </w:rPr>
              <w:t>27</w:t>
            </w:r>
            <w:r w:rsidR="009F2312">
              <w:rPr>
                <w:noProof/>
                <w:webHidden/>
              </w:rPr>
              <w:fldChar w:fldCharType="end"/>
            </w:r>
          </w:hyperlink>
        </w:p>
        <w:p w14:paraId="70F8EDED" w14:textId="4D0D4DBE"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27" w:history="1">
            <w:r w:rsidR="009F2312" w:rsidRPr="00782374">
              <w:rPr>
                <w:rStyle w:val="Hypertextovodkaz"/>
                <w:noProof/>
              </w:rPr>
              <w:t>4.3</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Testování závislosti</w:t>
            </w:r>
            <w:r w:rsidR="009F2312">
              <w:rPr>
                <w:noProof/>
                <w:webHidden/>
              </w:rPr>
              <w:tab/>
            </w:r>
            <w:r w:rsidR="009F2312">
              <w:rPr>
                <w:noProof/>
                <w:webHidden/>
              </w:rPr>
              <w:fldChar w:fldCharType="begin"/>
            </w:r>
            <w:r w:rsidR="009F2312">
              <w:rPr>
                <w:noProof/>
                <w:webHidden/>
              </w:rPr>
              <w:instrText xml:space="preserve"> PAGEREF _Toc164087427 \h </w:instrText>
            </w:r>
            <w:r w:rsidR="009F2312">
              <w:rPr>
                <w:noProof/>
                <w:webHidden/>
              </w:rPr>
            </w:r>
            <w:r w:rsidR="009F2312">
              <w:rPr>
                <w:noProof/>
                <w:webHidden/>
              </w:rPr>
              <w:fldChar w:fldCharType="separate"/>
            </w:r>
            <w:r w:rsidR="00AE0033">
              <w:rPr>
                <w:noProof/>
                <w:webHidden/>
              </w:rPr>
              <w:t>37</w:t>
            </w:r>
            <w:r w:rsidR="009F2312">
              <w:rPr>
                <w:noProof/>
                <w:webHidden/>
              </w:rPr>
              <w:fldChar w:fldCharType="end"/>
            </w:r>
          </w:hyperlink>
        </w:p>
        <w:p w14:paraId="18CC9D9A" w14:textId="0FBB3CE4"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28" w:history="1">
            <w:r w:rsidR="009F2312" w:rsidRPr="00782374">
              <w:rPr>
                <w:rStyle w:val="Hypertextovodkaz"/>
                <w:noProof/>
              </w:rPr>
              <w:t>4.4</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Diskuze</w:t>
            </w:r>
            <w:r w:rsidR="009F2312">
              <w:rPr>
                <w:noProof/>
                <w:webHidden/>
              </w:rPr>
              <w:tab/>
            </w:r>
            <w:r w:rsidR="009F2312">
              <w:rPr>
                <w:noProof/>
                <w:webHidden/>
              </w:rPr>
              <w:fldChar w:fldCharType="begin"/>
            </w:r>
            <w:r w:rsidR="009F2312">
              <w:rPr>
                <w:noProof/>
                <w:webHidden/>
              </w:rPr>
              <w:instrText xml:space="preserve"> PAGEREF _Toc164087428 \h </w:instrText>
            </w:r>
            <w:r w:rsidR="009F2312">
              <w:rPr>
                <w:noProof/>
                <w:webHidden/>
              </w:rPr>
            </w:r>
            <w:r w:rsidR="009F2312">
              <w:rPr>
                <w:noProof/>
                <w:webHidden/>
              </w:rPr>
              <w:fldChar w:fldCharType="separate"/>
            </w:r>
            <w:r w:rsidR="00AE0033">
              <w:rPr>
                <w:noProof/>
                <w:webHidden/>
              </w:rPr>
              <w:t>45</w:t>
            </w:r>
            <w:r w:rsidR="009F2312">
              <w:rPr>
                <w:noProof/>
                <w:webHidden/>
              </w:rPr>
              <w:fldChar w:fldCharType="end"/>
            </w:r>
          </w:hyperlink>
        </w:p>
        <w:p w14:paraId="7CC6E433" w14:textId="2D1ED84E" w:rsidR="009F2312" w:rsidRDefault="00000000">
          <w:pPr>
            <w:pStyle w:val="Obsah2"/>
            <w:tabs>
              <w:tab w:val="left" w:pos="1540"/>
              <w:tab w:val="right" w:leader="dot" w:pos="8777"/>
            </w:tabs>
            <w:rPr>
              <w:rFonts w:asciiTheme="minorHAnsi" w:eastAsiaTheme="minorEastAsia" w:hAnsiTheme="minorHAnsi" w:cstheme="minorBidi"/>
              <w:noProof/>
              <w:kern w:val="2"/>
              <w:sz w:val="22"/>
              <w:lang w:eastAsia="cs-CZ"/>
              <w14:ligatures w14:val="standardContextual"/>
            </w:rPr>
          </w:pPr>
          <w:hyperlink w:anchor="_Toc164087429" w:history="1">
            <w:r w:rsidR="009F2312" w:rsidRPr="00782374">
              <w:rPr>
                <w:rStyle w:val="Hypertextovodkaz"/>
                <w:noProof/>
              </w:rPr>
              <w:t>4.5</w:t>
            </w:r>
            <w:r w:rsidR="009F2312">
              <w:rPr>
                <w:rFonts w:asciiTheme="minorHAnsi" w:eastAsiaTheme="minorEastAsia" w:hAnsiTheme="minorHAnsi" w:cstheme="minorBidi"/>
                <w:noProof/>
                <w:kern w:val="2"/>
                <w:sz w:val="22"/>
                <w:lang w:eastAsia="cs-CZ"/>
                <w14:ligatures w14:val="standardContextual"/>
              </w:rPr>
              <w:tab/>
            </w:r>
            <w:r w:rsidR="009F2312" w:rsidRPr="00782374">
              <w:rPr>
                <w:rStyle w:val="Hypertextovodkaz"/>
                <w:noProof/>
              </w:rPr>
              <w:t>Doporučení pro praxi</w:t>
            </w:r>
            <w:r w:rsidR="009F2312">
              <w:rPr>
                <w:noProof/>
                <w:webHidden/>
              </w:rPr>
              <w:tab/>
            </w:r>
            <w:r w:rsidR="009F2312">
              <w:rPr>
                <w:noProof/>
                <w:webHidden/>
              </w:rPr>
              <w:fldChar w:fldCharType="begin"/>
            </w:r>
            <w:r w:rsidR="009F2312">
              <w:rPr>
                <w:noProof/>
                <w:webHidden/>
              </w:rPr>
              <w:instrText xml:space="preserve"> PAGEREF _Toc164087429 \h </w:instrText>
            </w:r>
            <w:r w:rsidR="009F2312">
              <w:rPr>
                <w:noProof/>
                <w:webHidden/>
              </w:rPr>
            </w:r>
            <w:r w:rsidR="009F2312">
              <w:rPr>
                <w:noProof/>
                <w:webHidden/>
              </w:rPr>
              <w:fldChar w:fldCharType="separate"/>
            </w:r>
            <w:r w:rsidR="00AE0033">
              <w:rPr>
                <w:noProof/>
                <w:webHidden/>
              </w:rPr>
              <w:t>47</w:t>
            </w:r>
            <w:r w:rsidR="009F2312">
              <w:rPr>
                <w:noProof/>
                <w:webHidden/>
              </w:rPr>
              <w:fldChar w:fldCharType="end"/>
            </w:r>
          </w:hyperlink>
        </w:p>
        <w:p w14:paraId="752D6EC3" w14:textId="1B07B432"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30" w:history="1">
            <w:r w:rsidR="009F2312" w:rsidRPr="00782374">
              <w:rPr>
                <w:rStyle w:val="Hypertextovodkaz"/>
              </w:rPr>
              <w:t>Závěr</w:t>
            </w:r>
            <w:r w:rsidR="009F2312">
              <w:rPr>
                <w:webHidden/>
              </w:rPr>
              <w:tab/>
            </w:r>
            <w:r w:rsidR="009F2312">
              <w:rPr>
                <w:webHidden/>
              </w:rPr>
              <w:fldChar w:fldCharType="begin"/>
            </w:r>
            <w:r w:rsidR="009F2312">
              <w:rPr>
                <w:webHidden/>
              </w:rPr>
              <w:instrText xml:space="preserve"> PAGEREF _Toc164087430 \h </w:instrText>
            </w:r>
            <w:r w:rsidR="009F2312">
              <w:rPr>
                <w:webHidden/>
              </w:rPr>
            </w:r>
            <w:r w:rsidR="009F2312">
              <w:rPr>
                <w:webHidden/>
              </w:rPr>
              <w:fldChar w:fldCharType="separate"/>
            </w:r>
            <w:r w:rsidR="00AE0033">
              <w:rPr>
                <w:webHidden/>
              </w:rPr>
              <w:t>49</w:t>
            </w:r>
            <w:r w:rsidR="009F2312">
              <w:rPr>
                <w:webHidden/>
              </w:rPr>
              <w:fldChar w:fldCharType="end"/>
            </w:r>
          </w:hyperlink>
        </w:p>
        <w:p w14:paraId="6AFF20F4" w14:textId="58684576"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31" w:history="1">
            <w:r w:rsidR="009F2312" w:rsidRPr="00782374">
              <w:rPr>
                <w:rStyle w:val="Hypertextovodkaz"/>
              </w:rPr>
              <w:t>Seznam použité literatury</w:t>
            </w:r>
            <w:r w:rsidR="009F2312">
              <w:rPr>
                <w:webHidden/>
              </w:rPr>
              <w:tab/>
            </w:r>
            <w:r w:rsidR="009F2312">
              <w:rPr>
                <w:webHidden/>
              </w:rPr>
              <w:fldChar w:fldCharType="begin"/>
            </w:r>
            <w:r w:rsidR="009F2312">
              <w:rPr>
                <w:webHidden/>
              </w:rPr>
              <w:instrText xml:space="preserve"> PAGEREF _Toc164087431 \h </w:instrText>
            </w:r>
            <w:r w:rsidR="009F2312">
              <w:rPr>
                <w:webHidden/>
              </w:rPr>
            </w:r>
            <w:r w:rsidR="009F2312">
              <w:rPr>
                <w:webHidden/>
              </w:rPr>
              <w:fldChar w:fldCharType="separate"/>
            </w:r>
            <w:r w:rsidR="00AE0033">
              <w:rPr>
                <w:webHidden/>
              </w:rPr>
              <w:t>51</w:t>
            </w:r>
            <w:r w:rsidR="009F2312">
              <w:rPr>
                <w:webHidden/>
              </w:rPr>
              <w:fldChar w:fldCharType="end"/>
            </w:r>
          </w:hyperlink>
        </w:p>
        <w:p w14:paraId="58A0230E" w14:textId="4415C568"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32" w:history="1">
            <w:r w:rsidR="009F2312" w:rsidRPr="00782374">
              <w:rPr>
                <w:rStyle w:val="Hypertextovodkaz"/>
              </w:rPr>
              <w:t>Seznam tabulek</w:t>
            </w:r>
            <w:r w:rsidR="009F2312">
              <w:rPr>
                <w:webHidden/>
              </w:rPr>
              <w:tab/>
            </w:r>
            <w:r w:rsidR="009F2312">
              <w:rPr>
                <w:webHidden/>
              </w:rPr>
              <w:fldChar w:fldCharType="begin"/>
            </w:r>
            <w:r w:rsidR="009F2312">
              <w:rPr>
                <w:webHidden/>
              </w:rPr>
              <w:instrText xml:space="preserve"> PAGEREF _Toc164087432 \h </w:instrText>
            </w:r>
            <w:r w:rsidR="009F2312">
              <w:rPr>
                <w:webHidden/>
              </w:rPr>
            </w:r>
            <w:r w:rsidR="009F2312">
              <w:rPr>
                <w:webHidden/>
              </w:rPr>
              <w:fldChar w:fldCharType="separate"/>
            </w:r>
            <w:r w:rsidR="00AE0033">
              <w:rPr>
                <w:webHidden/>
              </w:rPr>
              <w:t>55</w:t>
            </w:r>
            <w:r w:rsidR="009F2312">
              <w:rPr>
                <w:webHidden/>
              </w:rPr>
              <w:fldChar w:fldCharType="end"/>
            </w:r>
          </w:hyperlink>
        </w:p>
        <w:p w14:paraId="126DB804" w14:textId="2B1A18C6" w:rsidR="009F2312" w:rsidRDefault="00000000">
          <w:pPr>
            <w:pStyle w:val="Obsah1"/>
            <w:rPr>
              <w:rFonts w:asciiTheme="minorHAnsi" w:eastAsiaTheme="minorEastAsia" w:hAnsiTheme="minorHAnsi" w:cstheme="minorBidi"/>
              <w:b w:val="0"/>
              <w:bCs w:val="0"/>
              <w:kern w:val="2"/>
              <w:sz w:val="22"/>
              <w:lang w:eastAsia="cs-CZ"/>
              <w14:ligatures w14:val="standardContextual"/>
            </w:rPr>
          </w:pPr>
          <w:hyperlink w:anchor="_Toc164087433" w:history="1">
            <w:r w:rsidR="009F2312" w:rsidRPr="00782374">
              <w:rPr>
                <w:rStyle w:val="Hypertextovodkaz"/>
              </w:rPr>
              <w:t>Seznam obrázků</w:t>
            </w:r>
            <w:r w:rsidR="009F2312">
              <w:rPr>
                <w:webHidden/>
              </w:rPr>
              <w:tab/>
            </w:r>
            <w:r w:rsidR="009F2312">
              <w:rPr>
                <w:webHidden/>
              </w:rPr>
              <w:fldChar w:fldCharType="begin"/>
            </w:r>
            <w:r w:rsidR="009F2312">
              <w:rPr>
                <w:webHidden/>
              </w:rPr>
              <w:instrText xml:space="preserve"> PAGEREF _Toc164087433 \h </w:instrText>
            </w:r>
            <w:r w:rsidR="009F2312">
              <w:rPr>
                <w:webHidden/>
              </w:rPr>
            </w:r>
            <w:r w:rsidR="009F2312">
              <w:rPr>
                <w:webHidden/>
              </w:rPr>
              <w:fldChar w:fldCharType="separate"/>
            </w:r>
            <w:r w:rsidR="00AE0033">
              <w:rPr>
                <w:webHidden/>
              </w:rPr>
              <w:t>56</w:t>
            </w:r>
            <w:r w:rsidR="009F2312">
              <w:rPr>
                <w:webHidden/>
              </w:rPr>
              <w:fldChar w:fldCharType="end"/>
            </w:r>
          </w:hyperlink>
        </w:p>
        <w:p w14:paraId="7B68C932" w14:textId="16392276" w:rsidR="00B843F4" w:rsidRDefault="00B843F4">
          <w:r>
            <w:rPr>
              <w:b/>
              <w:bCs/>
            </w:rPr>
            <w:fldChar w:fldCharType="end"/>
          </w:r>
        </w:p>
      </w:sdtContent>
    </w:sdt>
    <w:p w14:paraId="5C1312AB" w14:textId="530ECF15" w:rsidR="00EE3243" w:rsidRDefault="00EE3243" w:rsidP="009F2312">
      <w:pPr>
        <w:pStyle w:val="Nadpis1"/>
        <w:numPr>
          <w:ilvl w:val="0"/>
          <w:numId w:val="0"/>
        </w:numPr>
      </w:pPr>
      <w:bookmarkStart w:id="0" w:name="_Toc164087409"/>
      <w:r>
        <w:lastRenderedPageBreak/>
        <w:t>ÚVOD</w:t>
      </w:r>
      <w:bookmarkEnd w:id="0"/>
      <w:r>
        <w:t xml:space="preserve"> </w:t>
      </w:r>
    </w:p>
    <w:p w14:paraId="7F5EF39E" w14:textId="07DE488B" w:rsidR="00B843F4" w:rsidRPr="00B843F4" w:rsidRDefault="00B843F4" w:rsidP="00B843F4">
      <w:pPr>
        <w:rPr>
          <w:lang w:eastAsia="cs-CZ"/>
        </w:rPr>
      </w:pPr>
      <w:r w:rsidRPr="00B843F4">
        <w:rPr>
          <w:lang w:eastAsia="cs-CZ"/>
        </w:rPr>
        <w:t>Konzumace alkoholu mezi dětmi a dospívajícími představuje závažný společenský problém s dalekosáhlými důsledky pro zdraví a vývoj mladé generace. Experimentování s alkoholem v raném věku zvyšuje riziko rozvoje závislosti v dospělosti a je spojeno s řadou negativních dopad, jako jsou zhoršený školní prospěch, rizikové sexuální chování, úrazy a nehody. Přestože je prodej a podávání alkoholu osobám mladším 18 let v České republice zakázáno, výzkumy ukazují, že značná část dětí a dospívajících má zkušenosti s konzumací alkoholu. Tento fenomén tak představuje naléhavou výzvu pro odborníky z oblasti prevence, vzdělávání a zdravotnictví.</w:t>
      </w:r>
    </w:p>
    <w:p w14:paraId="78B4E17E" w14:textId="77777777" w:rsidR="00B843F4" w:rsidRPr="00B843F4" w:rsidRDefault="00B843F4" w:rsidP="00B843F4">
      <w:pPr>
        <w:rPr>
          <w:lang w:eastAsia="cs-CZ"/>
        </w:rPr>
      </w:pPr>
      <w:r w:rsidRPr="00B843F4">
        <w:rPr>
          <w:lang w:eastAsia="cs-CZ"/>
        </w:rPr>
        <w:t>Aktuálnost tématu konzumace alkoholu mezi žáky základních škol podtrhují i nedávné tragické události, kdy došlo k otravě alkoholem u nezletilých jedinců. Tyto případy poukázaly na snadnou dostupnost alkoholu pro děti a dospívající a na nedostatečnou informovanost o rizicích spojených s jeho konzumací. Zároveň vyvolaly diskusi o účinnosti stávajících preventivních programů a o potřebě hledat nové přístupy k řešení tohoto problému. Hlubší porozumění faktorům, které ovlivňují vztah dětí a dospívajících k alkoholu, je nezbytným předpokladem pro tvorbu cílených a efektivních intervenčních strategií.</w:t>
      </w:r>
    </w:p>
    <w:p w14:paraId="4E3B8A98" w14:textId="7FC4F06E" w:rsidR="00B843F4" w:rsidRPr="00B843F4" w:rsidRDefault="00E902DF" w:rsidP="00B843F4">
      <w:pPr>
        <w:rPr>
          <w:lang w:eastAsia="cs-CZ"/>
        </w:rPr>
      </w:pPr>
      <w:r>
        <w:rPr>
          <w:lang w:val="x-none" w:eastAsia="x-none"/>
        </w:rPr>
        <w:t>Cílem práce je zjistit výskyt fenoménu experimentování s alkoholem mezi žáky základních škol. Dílčím cílem je zjistit, zda je výskyt experimentování s alkoholem závislý na věku žáků. Pro tyto účely jsou stanoveny tři hypotézy, které budou ověřeny ANOVA testem. B</w:t>
      </w:r>
      <w:r w:rsidR="00B843F4" w:rsidRPr="00B843F4">
        <w:rPr>
          <w:lang w:eastAsia="cs-CZ"/>
        </w:rPr>
        <w:t>ylo realizováno kvantitativní dotazníkové šetření na vzorku 594 žáků tří základních škol. Získaná data byla analyzována pomocí metody ANOVA s cílem ověřit stanovené hypotézy o vztahu mezi věkem a konzumací alkoholu.</w:t>
      </w:r>
    </w:p>
    <w:p w14:paraId="5D40D1BE" w14:textId="77777777" w:rsidR="00B843F4" w:rsidRPr="00B843F4" w:rsidRDefault="00B843F4" w:rsidP="00B843F4">
      <w:pPr>
        <w:rPr>
          <w:lang w:eastAsia="cs-CZ"/>
        </w:rPr>
      </w:pPr>
      <w:r w:rsidRPr="00B843F4">
        <w:rPr>
          <w:lang w:eastAsia="cs-CZ"/>
        </w:rPr>
        <w:t>Bakalářská práce je rozdělena do pěti hlavních kapitol. První kapitola se věnuje teoretickým východiskům a přináší přehled dosavadních poznatků o konzumaci alkoholu mezi dětmi a dospívajícími. Zabývá se prevalencí tohoto jevu, jeho příčinami a důsledky a představuje vybrané teorie vysvětlující vztah mladých lidí k alkoholu. Druhá kapitola se zaměřuje na specifika konzumace alkoholu v kontextu základních škol. Popisuje legislativní rámec upravující dostupnost alkoholu pro nezletilé, roli školy v prevenci a intervenci a představuje příklady osvědčených preventivních programů.</w:t>
      </w:r>
    </w:p>
    <w:p w14:paraId="1ABB4EC7" w14:textId="77777777" w:rsidR="00B843F4" w:rsidRPr="00B843F4" w:rsidRDefault="00B843F4" w:rsidP="00B843F4">
      <w:pPr>
        <w:rPr>
          <w:lang w:eastAsia="cs-CZ"/>
        </w:rPr>
      </w:pPr>
      <w:r w:rsidRPr="00B843F4">
        <w:rPr>
          <w:lang w:eastAsia="cs-CZ"/>
        </w:rPr>
        <w:t xml:space="preserve">Třetí kapitola se věnuje charakteristice mladšího a staršího školního věku z hlediska vývojové psychologie. Popisuje klíčové vývojové úkoly a změny, kterými děti v těchto </w:t>
      </w:r>
      <w:r w:rsidRPr="00B843F4">
        <w:rPr>
          <w:lang w:eastAsia="cs-CZ"/>
        </w:rPr>
        <w:lastRenderedPageBreak/>
        <w:t>obdobích procházejí, a diskutuje jejich možný vliv na vztah k alkoholu. Čtvrtá kapitola představuje metodologii vlastního výzkumu. Popisuje cíle a hypotézy, zvolenou metodu sběru dat, průběh výzkumu a charakteristiku výzkumného souboru. Diskutuje také limitace provedené studie a jejich možný vliv na interpretaci výsledků.</w:t>
      </w:r>
    </w:p>
    <w:p w14:paraId="1EC9D939" w14:textId="77777777" w:rsidR="00B843F4" w:rsidRPr="00B843F4" w:rsidRDefault="00B843F4" w:rsidP="00B843F4">
      <w:pPr>
        <w:rPr>
          <w:lang w:eastAsia="cs-CZ"/>
        </w:rPr>
      </w:pPr>
      <w:r w:rsidRPr="00B843F4">
        <w:rPr>
          <w:lang w:eastAsia="cs-CZ"/>
        </w:rPr>
        <w:t>Pátá kapitola přináší výsledky realizovaného dotazníkového šetření. V první části jsou představeny základní deskriptivní statistiky popisující výskyt konzumace alkoholu mezi respondenty. Druhá část se věnuje testování hypotéz o závislosti mezi věkem a vybranými proměnnými souvisejícími s konzumací alkoholu pomocí metody ANOVA. Výsledky jsou prezentovány v přehledných tabulkách a grafech a jsou doprovázeny podrobným komentářem.</w:t>
      </w:r>
    </w:p>
    <w:p w14:paraId="409F2AA3" w14:textId="6F40E34B" w:rsidR="00B843F4" w:rsidRPr="00B843F4" w:rsidRDefault="00B843F4" w:rsidP="00B843F4">
      <w:pPr>
        <w:rPr>
          <w:lang w:eastAsia="cs-CZ"/>
        </w:rPr>
      </w:pPr>
      <w:r w:rsidRPr="00B843F4">
        <w:rPr>
          <w:lang w:eastAsia="cs-CZ"/>
        </w:rPr>
        <w:t>V závěru jsou shrnuty hlavní poznatky plynoucí z teoretické i praktické části práce. Jsou diskutovány možné implikace výsledků pro prevenci a intervenci v oblasti konzumace alkoholu mezi dětmi a dospívajícími a jsou nastíněny perspektivy dalšího výzkumu v této oblasti. Práce by tak měla přispět k hlubšímu porozumění fenoménu konzumace alkoholu mezi žáky základních škol</w:t>
      </w:r>
      <w:r w:rsidR="00B75FC5">
        <w:rPr>
          <w:lang w:eastAsia="cs-CZ"/>
        </w:rPr>
        <w:t xml:space="preserve"> v Otrokovicích</w:t>
      </w:r>
      <w:r w:rsidRPr="00B843F4">
        <w:rPr>
          <w:lang w:eastAsia="cs-CZ"/>
        </w:rPr>
        <w:t xml:space="preserve"> a poskytnout podněty pro tvorbu efektivních strategií prevence a snižování rizik spojených s tímto chováním.</w:t>
      </w:r>
    </w:p>
    <w:p w14:paraId="652803AE" w14:textId="77777777" w:rsidR="00EE3243" w:rsidRDefault="00EE3243" w:rsidP="00723232"/>
    <w:p w14:paraId="34D1AD25" w14:textId="385B15BF" w:rsidR="00197C98" w:rsidRPr="005B4619" w:rsidRDefault="00197C98" w:rsidP="00723232">
      <w:pPr>
        <w:pStyle w:val="Nadpis1"/>
        <w:rPr>
          <w:shd w:val="clear" w:color="auto" w:fill="FFFFFF"/>
        </w:rPr>
      </w:pPr>
      <w:bookmarkStart w:id="1" w:name="_Toc164087410"/>
      <w:r w:rsidRPr="005B4619">
        <w:rPr>
          <w:shd w:val="clear" w:color="auto" w:fill="FFFFFF"/>
        </w:rPr>
        <w:lastRenderedPageBreak/>
        <w:t>Aktuálnost řešené problematiky</w:t>
      </w:r>
      <w:bookmarkEnd w:id="1"/>
    </w:p>
    <w:p w14:paraId="53D66C38" w14:textId="272B752C" w:rsidR="000514B7" w:rsidRPr="005B4619" w:rsidRDefault="000514B7" w:rsidP="000514B7">
      <w:pPr>
        <w:pStyle w:val="normllnseminrka"/>
        <w:rPr>
          <w:rFonts w:eastAsia="Times New Roman"/>
          <w:shd w:val="clear" w:color="auto" w:fill="FFFFFF"/>
          <w:lang w:eastAsia="cs-CZ"/>
        </w:rPr>
      </w:pPr>
      <w:r w:rsidRPr="005B4619">
        <w:rPr>
          <w:rFonts w:eastAsia="Times New Roman"/>
          <w:shd w:val="clear" w:color="auto" w:fill="FFFFFF"/>
          <w:lang w:eastAsia="cs-CZ"/>
        </w:rPr>
        <w:t>V období socialismu byla konzumace alkoholu vnímána velmi negativně jako škodlivá závislost poškozující zdraví a společenskou produktivitu</w:t>
      </w:r>
      <w:r w:rsidR="00213234" w:rsidRPr="005B4619">
        <w:rPr>
          <w:rFonts w:eastAsia="Times New Roman"/>
          <w:shd w:val="clear" w:color="auto" w:fill="FFFFFF"/>
          <w:lang w:val="cs-CZ" w:eastAsia="cs-CZ"/>
        </w:rPr>
        <w:t xml:space="preserve">. </w:t>
      </w:r>
      <w:r w:rsidRPr="005B4619">
        <w:rPr>
          <w:rFonts w:eastAsia="Times New Roman"/>
          <w:shd w:val="clear" w:color="auto" w:fill="FFFFFF"/>
          <w:lang w:eastAsia="cs-CZ"/>
        </w:rPr>
        <w:t xml:space="preserve">V současnosti je alkoholismus vnímán jako vážný sociální a zdravotní problém, stále je však alkohol důležitou součástí mnoha kultur. </w:t>
      </w:r>
      <w:commentRangeStart w:id="2"/>
      <w:r w:rsidRPr="005B4619">
        <w:rPr>
          <w:rFonts w:eastAsia="Times New Roman"/>
          <w:shd w:val="clear" w:color="auto" w:fill="FFFFFF"/>
          <w:lang w:eastAsia="cs-CZ"/>
        </w:rPr>
        <w:t xml:space="preserve">Světová zdravotnická organizace </w:t>
      </w:r>
      <w:commentRangeEnd w:id="2"/>
      <w:r w:rsidR="008A5389">
        <w:rPr>
          <w:rStyle w:val="Odkaznakoment"/>
          <w:rFonts w:ascii="Calibri" w:eastAsia="Calibri" w:hAnsi="Calibri"/>
          <w:kern w:val="0"/>
        </w:rPr>
        <w:commentReference w:id="2"/>
      </w:r>
      <w:r w:rsidRPr="005B4619">
        <w:rPr>
          <w:rFonts w:eastAsia="Times New Roman"/>
          <w:shd w:val="clear" w:color="auto" w:fill="FFFFFF"/>
          <w:lang w:eastAsia="cs-CZ"/>
        </w:rPr>
        <w:t>upozorňuje na vysoký podíl alkoholu na celkové nemocnosti a předčasných úmrtích. Otázka, zda je možné konzumovat alkohol tak, aby byl prospěšný pro zdraví, zůstává otevřená a vyžaduje si uvážlivý přístup</w:t>
      </w:r>
      <w:r w:rsidR="00FE322F" w:rsidRPr="005B4619">
        <w:rPr>
          <w:rFonts w:eastAsia="Times New Roman"/>
          <w:shd w:val="clear" w:color="auto" w:fill="FFFFFF"/>
          <w:lang w:val="cs-CZ" w:eastAsia="cs-CZ"/>
        </w:rPr>
        <w:t xml:space="preserve"> </w:t>
      </w:r>
      <w:r w:rsidR="00FE322F" w:rsidRPr="00944AE9">
        <w:rPr>
          <w:rFonts w:eastAsia="Times New Roman"/>
          <w:shd w:val="clear" w:color="auto" w:fill="FFFFFF"/>
          <w:lang w:val="cs-CZ" w:eastAsia="cs-CZ"/>
        </w:rPr>
        <w:t>(</w:t>
      </w:r>
      <w:r w:rsidR="009F2312" w:rsidRPr="00944AE9">
        <w:rPr>
          <w:rFonts w:eastAsia="Times New Roman"/>
          <w:shd w:val="clear" w:color="auto" w:fill="FFFFFF"/>
          <w:lang w:val="cs-CZ" w:eastAsia="cs-CZ"/>
        </w:rPr>
        <w:t>WHO, 2019</w:t>
      </w:r>
      <w:r w:rsidR="009F2312">
        <w:rPr>
          <w:rFonts w:eastAsia="Times New Roman"/>
          <w:shd w:val="clear" w:color="auto" w:fill="FFFFFF"/>
          <w:lang w:val="cs-CZ" w:eastAsia="cs-CZ"/>
        </w:rPr>
        <w:t xml:space="preserve"> in </w:t>
      </w:r>
      <w:r w:rsidR="00FE322F" w:rsidRPr="005B4619">
        <w:rPr>
          <w:rFonts w:eastAsia="Times New Roman"/>
          <w:shd w:val="clear" w:color="auto" w:fill="FFFFFF"/>
          <w:lang w:val="cs-CZ" w:eastAsia="cs-CZ"/>
        </w:rPr>
        <w:t>Nešpor, 2020)</w:t>
      </w:r>
      <w:r w:rsidRPr="005B4619">
        <w:rPr>
          <w:rFonts w:eastAsia="Times New Roman"/>
          <w:shd w:val="clear" w:color="auto" w:fill="FFFFFF"/>
          <w:lang w:eastAsia="cs-CZ"/>
        </w:rPr>
        <w:t>.</w:t>
      </w:r>
    </w:p>
    <w:p w14:paraId="0DD604BC" w14:textId="00FAC5EA" w:rsidR="000514B7" w:rsidRPr="005B4619" w:rsidRDefault="000514B7" w:rsidP="000514B7">
      <w:pPr>
        <w:pStyle w:val="normllnseminrka"/>
        <w:rPr>
          <w:rFonts w:eastAsia="Times New Roman"/>
          <w:lang w:val="cs-CZ" w:eastAsia="cs-CZ"/>
        </w:rPr>
      </w:pPr>
      <w:r w:rsidRPr="005B4619">
        <w:rPr>
          <w:shd w:val="clear" w:color="auto" w:fill="FFFFFF"/>
        </w:rPr>
        <w:t>Alkoholismus a s ním spojen</w:t>
      </w:r>
      <w:r w:rsidR="00F974E8">
        <w:rPr>
          <w:shd w:val="clear" w:color="auto" w:fill="FFFFFF"/>
        </w:rPr>
        <w:t xml:space="preserve">é rizikové chování </w:t>
      </w:r>
      <w:r w:rsidRPr="005B4619">
        <w:rPr>
          <w:rFonts w:eastAsia="Times New Roman"/>
          <w:shd w:val="clear" w:color="auto" w:fill="FFFFFF"/>
          <w:lang w:eastAsia="cs-CZ"/>
        </w:rPr>
        <w:t xml:space="preserve">představuje významnou problematiku české společnosti, která je v mezinárodním kontextu negativně vnímána díky vysoké míře konzumace alkoholických nápojů. Česká republika se dlouhodobě umisťuje na předních příčkách v různých indexech, které hodnotí spotřebu alkoholu, a to nejen v rámci Evropské unie. Příkladem může být první místo v indexu dekadentnosti od </w:t>
      </w:r>
      <w:proofErr w:type="spellStart"/>
      <w:r w:rsidRPr="005B4619">
        <w:rPr>
          <w:rFonts w:eastAsia="Times New Roman"/>
          <w:shd w:val="clear" w:color="auto" w:fill="FFFFFF"/>
          <w:lang w:eastAsia="cs-CZ"/>
        </w:rPr>
        <w:t>Bloomberg</w:t>
      </w:r>
      <w:proofErr w:type="spellEnd"/>
      <w:r w:rsidRPr="005B4619">
        <w:rPr>
          <w:rFonts w:eastAsia="Times New Roman"/>
          <w:shd w:val="clear" w:color="auto" w:fill="FFFFFF"/>
          <w:lang w:eastAsia="cs-CZ"/>
        </w:rPr>
        <w:t xml:space="preserve"> </w:t>
      </w:r>
      <w:r w:rsidR="00E4167F">
        <w:rPr>
          <w:rFonts w:eastAsia="Times New Roman"/>
          <w:shd w:val="clear" w:color="auto" w:fill="FFFFFF"/>
          <w:lang w:eastAsia="cs-CZ"/>
        </w:rPr>
        <w:t>(</w:t>
      </w:r>
      <w:r w:rsidRPr="005B4619">
        <w:rPr>
          <w:rFonts w:eastAsia="Times New Roman"/>
          <w:shd w:val="clear" w:color="auto" w:fill="FFFFFF"/>
          <w:lang w:eastAsia="cs-CZ"/>
        </w:rPr>
        <w:t>2012</w:t>
      </w:r>
      <w:r w:rsidR="00E4167F">
        <w:rPr>
          <w:rFonts w:eastAsia="Times New Roman"/>
          <w:shd w:val="clear" w:color="auto" w:fill="FFFFFF"/>
          <w:lang w:eastAsia="cs-CZ"/>
        </w:rPr>
        <w:t xml:space="preserve"> in Dvořák, 2023)</w:t>
      </w:r>
      <w:r w:rsidRPr="005B4619">
        <w:rPr>
          <w:rFonts w:eastAsia="Times New Roman"/>
          <w:shd w:val="clear" w:color="auto" w:fill="FFFFFF"/>
          <w:lang w:eastAsia="cs-CZ"/>
        </w:rPr>
        <w:t xml:space="preserve"> nebo vysoké umístění v indexu, který měří výdaje domácností na alkohol a další neřesti.</w:t>
      </w:r>
      <w:r w:rsidRPr="005B4619">
        <w:rPr>
          <w:rFonts w:eastAsia="Times New Roman"/>
          <w:shd w:val="clear" w:color="auto" w:fill="FFFFFF"/>
          <w:lang w:val="cs-CZ" w:eastAsia="cs-CZ"/>
        </w:rPr>
        <w:t xml:space="preserve"> </w:t>
      </w:r>
      <w:r w:rsidRPr="005B4619">
        <w:rPr>
          <w:rFonts w:eastAsia="Times New Roman"/>
          <w:shd w:val="clear" w:color="auto" w:fill="FFFFFF"/>
          <w:lang w:eastAsia="cs-CZ"/>
        </w:rPr>
        <w:t>V České republice je roční spotřeba čistého alkoholu na osobu alarmující, s</w:t>
      </w:r>
      <w:r w:rsidR="008A5389">
        <w:t> </w:t>
      </w:r>
      <w:r w:rsidRPr="005B4619">
        <w:rPr>
          <w:rFonts w:eastAsia="Times New Roman"/>
          <w:shd w:val="clear" w:color="auto" w:fill="FFFFFF"/>
          <w:lang w:eastAsia="cs-CZ"/>
        </w:rPr>
        <w:t xml:space="preserve">průměrnou hodnotou 14,4 litru, což Českou republiku řadí na špičku mezinárodních statistik. Z celkové konzumace tvoří největší část pivo (54 %), následované lihovinami (25 %) a vínem (21 %). Alarmující je také počet lidí, kteří alkohol užívají v rizikových množstvích, kdy téměř 1,6 milionu obyvatel konzumuje alkohol </w:t>
      </w:r>
      <w:r w:rsidR="00A409DB" w:rsidRPr="005B4619">
        <w:rPr>
          <w:rFonts w:eastAsia="Times New Roman"/>
          <w:shd w:val="clear" w:color="auto" w:fill="FFFFFF"/>
          <w:lang w:val="cs-CZ" w:eastAsia="cs-CZ"/>
        </w:rPr>
        <w:t xml:space="preserve">téměř </w:t>
      </w:r>
      <w:r w:rsidRPr="005B4619">
        <w:rPr>
          <w:rFonts w:eastAsia="Times New Roman"/>
          <w:shd w:val="clear" w:color="auto" w:fill="FFFFFF"/>
          <w:lang w:eastAsia="cs-CZ"/>
        </w:rPr>
        <w:t>denně v množstvích přesahujících doporučené limity.</w:t>
      </w:r>
      <w:r w:rsidR="00831797" w:rsidRPr="005B4619">
        <w:rPr>
          <w:rFonts w:eastAsia="Times New Roman"/>
          <w:shd w:val="clear" w:color="auto" w:fill="FFFFFF"/>
          <w:lang w:val="cs-CZ" w:eastAsia="cs-CZ"/>
        </w:rPr>
        <w:t xml:space="preserve"> (</w:t>
      </w:r>
      <w:r w:rsidR="00E46760" w:rsidRPr="005B4619">
        <w:rPr>
          <w:rFonts w:eastAsia="Times New Roman"/>
          <w:shd w:val="clear" w:color="auto" w:fill="FFFFFF"/>
          <w:lang w:val="cs-CZ" w:eastAsia="cs-CZ"/>
        </w:rPr>
        <w:t>Dvořák, 2023</w:t>
      </w:r>
      <w:r w:rsidR="00831797" w:rsidRPr="005B4619">
        <w:rPr>
          <w:rFonts w:eastAsia="Times New Roman"/>
          <w:shd w:val="clear" w:color="auto" w:fill="FFFFFF"/>
          <w:lang w:val="cs-CZ" w:eastAsia="cs-CZ"/>
        </w:rPr>
        <w:t>)</w:t>
      </w:r>
    </w:p>
    <w:p w14:paraId="23C4AA02" w14:textId="59D94BD6" w:rsidR="000514B7" w:rsidRPr="005B4619" w:rsidRDefault="000514B7" w:rsidP="000514B7">
      <w:pPr>
        <w:pStyle w:val="normllnseminrka"/>
        <w:rPr>
          <w:rFonts w:eastAsia="Times New Roman"/>
          <w:lang w:val="cs-CZ" w:eastAsia="cs-CZ"/>
        </w:rPr>
      </w:pPr>
      <w:r w:rsidRPr="005B4619">
        <w:rPr>
          <w:rFonts w:eastAsia="Times New Roman"/>
          <w:shd w:val="clear" w:color="auto" w:fill="FFFFFF"/>
          <w:lang w:eastAsia="cs-CZ"/>
        </w:rPr>
        <w:t>Vysoká spotřeba alkoholu má vážné zdravotní důsledky. Je spojována s výskytem více než dvou set onemocnění, včetně nádorových, kardiovaskulárních a jaterních chorob. Alkoholismus také představuje významný faktor v úmrtnosti, přičemž v České republice je přisuzován zhruba 6 % všech úmrtí. Vedle zdravotních problémů má nadměrná konzumace alkoholu také závažné sociální dopady, včetně vlivu na rozvodovost a kriminalitu.</w:t>
      </w:r>
      <w:r w:rsidRPr="005B4619">
        <w:rPr>
          <w:rFonts w:eastAsia="Times New Roman"/>
          <w:shd w:val="clear" w:color="auto" w:fill="FFFFFF"/>
          <w:lang w:val="cs-CZ" w:eastAsia="cs-CZ"/>
        </w:rPr>
        <w:t xml:space="preserve"> </w:t>
      </w:r>
      <w:r w:rsidRPr="005B4619">
        <w:rPr>
          <w:rFonts w:eastAsia="Times New Roman"/>
          <w:shd w:val="clear" w:color="auto" w:fill="FFFFFF"/>
          <w:lang w:eastAsia="cs-CZ"/>
        </w:rPr>
        <w:t>Jedním z hlavních faktorů, které přispívají k udržení vysoké spotřeby alkoholu v české společnosti, je jeho široká sociální přijatelnost a dostupnost. Tato kultura je podporována i v rodinném prostředí, kde se děti často setkávají s alkoholem již v raném věku. Nárůst spotřeby alkoholu po roce 1989 lze přičíst k politickým a ekonomickým změnám, které vedly k deregulaci výroby a prodeje alkoholu</w:t>
      </w:r>
      <w:r w:rsidR="007E249A" w:rsidRPr="005B4619">
        <w:rPr>
          <w:rFonts w:eastAsia="Times New Roman"/>
          <w:shd w:val="clear" w:color="auto" w:fill="FFFFFF"/>
          <w:lang w:val="cs-CZ" w:eastAsia="cs-CZ"/>
        </w:rPr>
        <w:t xml:space="preserve"> Nešpor (2020). </w:t>
      </w:r>
    </w:p>
    <w:p w14:paraId="0890EAD3" w14:textId="2C741B21" w:rsidR="000514B7" w:rsidRDefault="000514B7" w:rsidP="000514B7">
      <w:pPr>
        <w:pStyle w:val="normllnseminrka"/>
        <w:rPr>
          <w:rFonts w:eastAsia="Times New Roman"/>
          <w:shd w:val="clear" w:color="auto" w:fill="FFFFFF"/>
          <w:lang w:val="cs-CZ" w:eastAsia="cs-CZ"/>
        </w:rPr>
      </w:pPr>
      <w:r w:rsidRPr="005B4619">
        <w:rPr>
          <w:rFonts w:eastAsia="Times New Roman"/>
          <w:shd w:val="clear" w:color="auto" w:fill="FFFFFF"/>
          <w:lang w:eastAsia="cs-CZ"/>
        </w:rPr>
        <w:t xml:space="preserve">Pandemie covid-19 a s ní spojený stres ještě více zvýšily riziko nadměrné konzumace alkoholu. Opatření proti šíření viru představovala zvýšené riziko zejména pro osoby s </w:t>
      </w:r>
      <w:r w:rsidRPr="005B4619">
        <w:rPr>
          <w:rFonts w:eastAsia="Times New Roman"/>
          <w:shd w:val="clear" w:color="auto" w:fill="FFFFFF"/>
          <w:lang w:eastAsia="cs-CZ"/>
        </w:rPr>
        <w:lastRenderedPageBreak/>
        <w:t>problémovým pitím.</w:t>
      </w:r>
      <w:r w:rsidRPr="005B4619">
        <w:rPr>
          <w:rFonts w:eastAsia="Times New Roman"/>
          <w:shd w:val="clear" w:color="auto" w:fill="FFFFFF"/>
          <w:lang w:val="cs-CZ" w:eastAsia="cs-CZ"/>
        </w:rPr>
        <w:t xml:space="preserve"> </w:t>
      </w:r>
      <w:r w:rsidRPr="005B4619">
        <w:rPr>
          <w:rFonts w:eastAsia="Times New Roman"/>
          <w:shd w:val="clear" w:color="auto" w:fill="FFFFFF"/>
          <w:lang w:eastAsia="cs-CZ"/>
        </w:rPr>
        <w:t>Ačkoli se v minulosti v české společnosti objevovaly snahy o regulaci konzumace alkoholu, současné statistiky a vývoj situace ukazují, že je třeba přijmout účinnější opatření. Zkušenosti ze zahraničí naznačují, že omezení dostupnosti alkoholu, regulace reklamy a zavedení cenových a daňových opatření mohou vést k poklesu spotřeby. Tato opatření by nejen pomohla snížit zdravotní a sociální náklady spojené s alkoholismem, ale také by odeslala jasný signál o nesouhlasu společnosti s nadměrnou konzumací alkoholu</w:t>
      </w:r>
      <w:r w:rsidR="007E249A" w:rsidRPr="005B4619">
        <w:rPr>
          <w:rFonts w:eastAsia="Times New Roman"/>
          <w:shd w:val="clear" w:color="auto" w:fill="FFFFFF"/>
          <w:lang w:val="cs-CZ" w:eastAsia="cs-CZ"/>
        </w:rPr>
        <w:t xml:space="preserve"> Dvořák (2023).</w:t>
      </w:r>
    </w:p>
    <w:p w14:paraId="3744A7CC" w14:textId="77777777" w:rsidR="00E4167F" w:rsidRDefault="00E4167F" w:rsidP="000514B7">
      <w:pPr>
        <w:pStyle w:val="normllnseminrka"/>
        <w:rPr>
          <w:rFonts w:eastAsia="Times New Roman"/>
          <w:shd w:val="clear" w:color="auto" w:fill="FFFFFF"/>
          <w:lang w:val="cs-CZ" w:eastAsia="cs-CZ"/>
        </w:rPr>
      </w:pPr>
    </w:p>
    <w:p w14:paraId="715DE0BA" w14:textId="696F2EAD" w:rsidR="00987F97" w:rsidRPr="005B4619" w:rsidRDefault="00987F97" w:rsidP="00987F97">
      <w:pPr>
        <w:pStyle w:val="Nadpis1"/>
      </w:pPr>
      <w:bookmarkStart w:id="3" w:name="_Toc164087411"/>
      <w:r w:rsidRPr="005B4619">
        <w:lastRenderedPageBreak/>
        <w:t>Alkohol</w:t>
      </w:r>
      <w:bookmarkEnd w:id="3"/>
      <w:r w:rsidRPr="005B4619">
        <w:t xml:space="preserve"> </w:t>
      </w:r>
    </w:p>
    <w:p w14:paraId="011254EA" w14:textId="77777777" w:rsidR="006B26CA" w:rsidRPr="005B4619" w:rsidRDefault="006B26CA" w:rsidP="007A4899">
      <w:pPr>
        <w:pStyle w:val="normllnseminrka"/>
        <w:rPr>
          <w:shd w:val="clear" w:color="auto" w:fill="FFFFFF"/>
        </w:rPr>
      </w:pPr>
      <w:r w:rsidRPr="005B4619">
        <w:rPr>
          <w:shd w:val="clear" w:color="auto" w:fill="FFFFFF"/>
        </w:rPr>
        <w:t>Alkohol, ve své chemické podstatě, je sloučenina s unikátní schopností rychle se dostávat do různých částí těla, včetně mozku, což má významný dopad na lidské chování a zdravotní stav. Chemicky je alkohol definován jako skupina organických sloučenin odvozených od uhlovodíků, charakteristická přítomností jedné nebo více hydroxylových skupin (-OH) ve své struktuře. Mezi alkoholy nejčastěji patří etylalkohol, neboli etanol (C2H5OH), který je hlavní složkou alkoholických nápojů. Tento konkrétní druh alkoholu vzniká procesem fermentace, kdy jsou sacharidy, ať už jednoduché cukry z ovocného původu nebo polysacharidy nacházející se v obilovinách a bramborách, přeměněny na alkohol. Pro dosažení vyšších koncentrací alkoholu je následně použita destilace, což je proces, při němž se odpařuje a kondenzuje tekutina pro oddělení složek na základě rozdílné bodů varu (Bareš, 2014).</w:t>
      </w:r>
    </w:p>
    <w:p w14:paraId="4CDE4C8F" w14:textId="2D800837" w:rsidR="006B26CA" w:rsidRPr="005B4619" w:rsidRDefault="006B26CA" w:rsidP="007A4899">
      <w:pPr>
        <w:pStyle w:val="normllnseminrka"/>
        <w:rPr>
          <w:shd w:val="clear" w:color="auto" w:fill="FFFFFF"/>
        </w:rPr>
      </w:pPr>
      <w:r w:rsidRPr="005B4619">
        <w:rPr>
          <w:shd w:val="clear" w:color="auto" w:fill="FFFFFF"/>
        </w:rPr>
        <w:t xml:space="preserve"> S cílem chránit zdraví a bezpečnost lidí, Světová zdravotnická organizace </w:t>
      </w:r>
      <w:commentRangeStart w:id="4"/>
      <w:r w:rsidRPr="00944AE9">
        <w:rPr>
          <w:shd w:val="clear" w:color="auto" w:fill="FFFFFF"/>
        </w:rPr>
        <w:t>(WHO</w:t>
      </w:r>
      <w:r w:rsidR="009F2312" w:rsidRPr="00944AE9">
        <w:rPr>
          <w:shd w:val="clear" w:color="auto" w:fill="FFFFFF"/>
        </w:rPr>
        <w:t>, 2019</w:t>
      </w:r>
      <w:r w:rsidRPr="00944AE9">
        <w:rPr>
          <w:shd w:val="clear" w:color="auto" w:fill="FFFFFF"/>
        </w:rPr>
        <w:t xml:space="preserve">) </w:t>
      </w:r>
      <w:commentRangeEnd w:id="4"/>
      <w:r w:rsidR="008A5389" w:rsidRPr="00944AE9">
        <w:rPr>
          <w:rStyle w:val="Odkaznakoment"/>
          <w:rFonts w:ascii="Calibri" w:eastAsia="Calibri" w:hAnsi="Calibri"/>
          <w:kern w:val="0"/>
        </w:rPr>
        <w:commentReference w:id="4"/>
      </w:r>
      <w:r w:rsidRPr="009B6743">
        <w:rPr>
          <w:rStyle w:val="literaturaChar"/>
        </w:rPr>
        <w:t>určila doporučené maximální denní dávky konzumace alkoholu pro zdravé dospělé. Tyto limity, stanovené na 20 gramů čistého alkoholu denně pro obecnou populaci, se liší podle pohlaví</w:t>
      </w:r>
      <w:r w:rsidRPr="009B6743">
        <w:rPr>
          <w:sz w:val="28"/>
          <w:szCs w:val="28"/>
          <w:shd w:val="clear" w:color="auto" w:fill="FFFFFF"/>
        </w:rPr>
        <w:t xml:space="preserve"> </w:t>
      </w:r>
      <w:r w:rsidRPr="005B4619">
        <w:rPr>
          <w:shd w:val="clear" w:color="auto" w:fill="FFFFFF"/>
        </w:rPr>
        <w:t>- pro ženy jsou doporučeny maximálně 16 gramů a pro muže až 24 gramů denně. V praktickém vyjádření, to představuje zhruba půllitr piva nebo 200 ml vína. Tyto směrnice jsou navrženy tak, aby minimalizovaly zdravotní rizika spojená s konzumací alkoholu, včetně potenciálního rizika vzniku závislosti a dalších negativních důsledků pro fyzické a duševní zdraví jedince (Šamánek a kol., 2013). Tyto doporučení jsou založena na rozsáhlém výzkumu, který poukazuje na to, že i mírná až střední konzumace alkoholu může mít dlouhodobé negativní účinky na zdraví, včetně zvýšeného rizika vzniku některých typů rakoviny, srdečních onemocnění a jiných chronických stavů.</w:t>
      </w:r>
    </w:p>
    <w:p w14:paraId="79C34468" w14:textId="26CD6CCF" w:rsidR="00197C98" w:rsidRPr="005B4619" w:rsidRDefault="007A4899" w:rsidP="007A4899">
      <w:pPr>
        <w:pStyle w:val="Nadpis2"/>
        <w:rPr>
          <w:lang w:val="cs-CZ"/>
        </w:rPr>
      </w:pPr>
      <w:bookmarkStart w:id="5" w:name="_Toc164087412"/>
      <w:r w:rsidRPr="005B4619">
        <w:t>Krátkodobé</w:t>
      </w:r>
      <w:r w:rsidRPr="005B4619">
        <w:rPr>
          <w:lang w:val="cs-CZ"/>
        </w:rPr>
        <w:t xml:space="preserve"> </w:t>
      </w:r>
      <w:r w:rsidR="00CA5AFA" w:rsidRPr="005B4619">
        <w:t>důsledky</w:t>
      </w:r>
      <w:r w:rsidR="00197C98" w:rsidRPr="005B4619">
        <w:t xml:space="preserve"> požívání alkoholu</w:t>
      </w:r>
      <w:bookmarkEnd w:id="5"/>
      <w:r w:rsidR="00197C98" w:rsidRPr="005B4619">
        <w:rPr>
          <w:lang w:val="cs-CZ"/>
        </w:rPr>
        <w:t xml:space="preserve"> </w:t>
      </w:r>
    </w:p>
    <w:p w14:paraId="3FEFAD02" w14:textId="7C64E3A8" w:rsidR="000514B7" w:rsidRPr="005B4619" w:rsidRDefault="00CA5AFA" w:rsidP="00CA5AFA">
      <w:r w:rsidRPr="005B4619">
        <w:rPr>
          <w:lang w:eastAsia="x-none"/>
        </w:rPr>
        <w:t xml:space="preserve">Krátkodobé důsledky požívání alkoholu mohou být rozličné a závisí na množství konzumovaného alkoholu. Již lehká opilost může vést k excitaci, zatímco střední stupeň opilosti může mít hypnotický efekt. Těžká opilost pak vstupuje do narkotického stadia, a při velmi vysoké koncentraci alkoholu v krvi může dojít až k těžké intoxikaci se ztrátou vědomí a potenciálně smrtelnými důsledky. Tyto stavy ovlivňují nejen fyzické, ale i psychické zdraví jedince a mohou vést k okamžitým negativním důsledkům, jako jsou nehody, agresivní chování, či akutní zdravotní problémy. Je zřejmé, že alkohol má silný dopad na jednotlivce i společnost jako celek. </w:t>
      </w:r>
      <w:r w:rsidR="000514B7" w:rsidRPr="005B4619">
        <w:rPr>
          <w:shd w:val="clear" w:color="auto" w:fill="FFFFFF"/>
        </w:rPr>
        <w:t xml:space="preserve">Je klíčové rozlišovat mezi efekty alkoholu při jeho </w:t>
      </w:r>
      <w:r w:rsidR="000514B7" w:rsidRPr="005B4619">
        <w:rPr>
          <w:shd w:val="clear" w:color="auto" w:fill="FFFFFF"/>
        </w:rPr>
        <w:lastRenderedPageBreak/>
        <w:t>jednorázovém požití (akutní intoxikace) a při dlouhodobém užívání. Pravidelná konzumace větších množství může vést k vážným zdravotním komplikacím, včetně rizika vzniku závislosti</w:t>
      </w:r>
      <w:r w:rsidR="002061A4" w:rsidRPr="005B4619">
        <w:rPr>
          <w:shd w:val="clear" w:color="auto" w:fill="FFFFFF"/>
        </w:rPr>
        <w:t xml:space="preserve"> (Fischer a </w:t>
      </w:r>
      <w:r w:rsidR="004560CE" w:rsidRPr="005B4619">
        <w:rPr>
          <w:shd w:val="clear" w:color="auto" w:fill="FFFFFF"/>
        </w:rPr>
        <w:t>Škoda</w:t>
      </w:r>
      <w:r w:rsidR="002061A4" w:rsidRPr="005B4619">
        <w:rPr>
          <w:shd w:val="clear" w:color="auto" w:fill="FFFFFF"/>
        </w:rPr>
        <w:t>, 20</w:t>
      </w:r>
      <w:r w:rsidR="004560CE" w:rsidRPr="005B4619">
        <w:rPr>
          <w:shd w:val="clear" w:color="auto" w:fill="FFFFFF"/>
        </w:rPr>
        <w:t>14</w:t>
      </w:r>
      <w:r w:rsidR="002061A4" w:rsidRPr="005B4619">
        <w:rPr>
          <w:shd w:val="clear" w:color="auto" w:fill="FFFFFF"/>
        </w:rPr>
        <w:t>).</w:t>
      </w:r>
    </w:p>
    <w:p w14:paraId="1FE7B883" w14:textId="35553AA8" w:rsidR="000514B7" w:rsidRPr="005B4619" w:rsidRDefault="000514B7" w:rsidP="00FE322F">
      <w:pPr>
        <w:pStyle w:val="normllnseminrka"/>
        <w:rPr>
          <w:lang w:val="cs-CZ"/>
        </w:rPr>
      </w:pPr>
      <w:r w:rsidRPr="005B4619">
        <w:rPr>
          <w:shd w:val="clear" w:color="auto" w:fill="FFFFFF"/>
        </w:rPr>
        <w:t>Akutní intoxikace se projevuje různými stupni narušení psychických, senzorických a motorických funkcí, které lze rozdělit od mírné opilosti až po těžké stavy, včetně otravy alkoholem, bezvědomí a potenciálně i smrti. S rostoucí koncentrací alkoholu v krvi se mění i projevy a chování jedince, od počátečního uvolnění až po agresivitu a otupělost.</w:t>
      </w:r>
      <w:r w:rsidR="00213234" w:rsidRPr="005B4619">
        <w:rPr>
          <w:shd w:val="clear" w:color="auto" w:fill="FFFFFF"/>
          <w:lang w:val="cs-CZ"/>
        </w:rPr>
        <w:t xml:space="preserve"> </w:t>
      </w:r>
      <w:r w:rsidRPr="005B4619">
        <w:rPr>
          <w:shd w:val="clear" w:color="auto" w:fill="FFFFFF"/>
        </w:rPr>
        <w:t>Zvyšující se hladina alkoholu v krvi mění chování člověka od uvolnění a veselosti k rizikovějšímu chování, jako je zhoršení schopnosti rozhodování, ztráta sebekontroly a zvýšené riziko úrazů. Při vyšších hladinách alkoholu dochází k výraznějším poruchám, jako jsou problémy s rovnováhou, dvojité vidění, paměťové poruchy a v extrémních případech může dojít k bezvědomí a smrti</w:t>
      </w:r>
      <w:r w:rsidR="002061A4" w:rsidRPr="005B4619">
        <w:rPr>
          <w:shd w:val="clear" w:color="auto" w:fill="FFFFFF"/>
          <w:lang w:val="cs-CZ"/>
        </w:rPr>
        <w:t xml:space="preserve"> (Fischer a kol., 2009).</w:t>
      </w:r>
    </w:p>
    <w:p w14:paraId="03E1A26D" w14:textId="77777777" w:rsidR="000514B7" w:rsidRPr="005B4619" w:rsidRDefault="000514B7" w:rsidP="000514B7">
      <w:pPr>
        <w:pStyle w:val="Nadpis2"/>
      </w:pPr>
      <w:bookmarkStart w:id="6" w:name="_Toc164087413"/>
      <w:r w:rsidRPr="005B4619">
        <w:t>Závislost na alkoholu</w:t>
      </w:r>
      <w:bookmarkEnd w:id="6"/>
    </w:p>
    <w:p w14:paraId="579C22BA" w14:textId="3CFFA600" w:rsidR="00A409DB" w:rsidRPr="005B4619" w:rsidRDefault="00A409DB" w:rsidP="00A409DB">
      <w:pPr>
        <w:rPr>
          <w:lang w:eastAsia="x-none"/>
        </w:rPr>
      </w:pPr>
      <w:r w:rsidRPr="005B4619">
        <w:rPr>
          <w:lang w:eastAsia="x-none"/>
        </w:rPr>
        <w:t>Přístup člověka k alkoholu a jeho důsledky mohou být různorodé a rozdělit je lze do několika kategorií, zahrnujících abstinenty, kteří alkohol nepřijímají, až po osoby, u kterých se vyvinula plnohodnotná závislost. Ve vztahu k alkoholu lze pozorovat čtyři základní vzorce chování: abstinenti, konzumenti, pijáci a alkoholici. Riziko spojené s konzumací alkoholu je značné</w:t>
      </w:r>
      <w:r w:rsidR="009F2312">
        <w:rPr>
          <w:lang w:eastAsia="x-none"/>
        </w:rPr>
        <w:t>.</w:t>
      </w:r>
      <w:commentRangeStart w:id="7"/>
      <w:commentRangeStart w:id="8"/>
      <w:r w:rsidRPr="005B4619">
        <w:rPr>
          <w:lang w:eastAsia="x-none"/>
        </w:rPr>
        <w:t xml:space="preserve"> </w:t>
      </w:r>
      <w:commentRangeEnd w:id="7"/>
      <w:r w:rsidR="006370B7">
        <w:rPr>
          <w:rStyle w:val="Odkaznakoment"/>
          <w:rFonts w:ascii="Calibri" w:hAnsi="Calibri"/>
          <w:lang w:val="x-none" w:eastAsia="x-none"/>
        </w:rPr>
        <w:commentReference w:id="7"/>
      </w:r>
      <w:commentRangeEnd w:id="8"/>
      <w:r w:rsidR="009F2312">
        <w:rPr>
          <w:rStyle w:val="Odkaznakoment"/>
          <w:rFonts w:ascii="Calibri" w:hAnsi="Calibri"/>
          <w:lang w:val="x-none" w:eastAsia="x-none"/>
        </w:rPr>
        <w:commentReference w:id="8"/>
      </w:r>
      <w:r w:rsidRPr="005B4619">
        <w:rPr>
          <w:lang w:eastAsia="x-none"/>
        </w:rPr>
        <w:t xml:space="preserve">Závislost na alkoholu prochází několika fázemi, od počátečního stadia, kdy je konzumace příležitostná, přes varovné stádium, kde se spotřeba zvyšuje a může docházet k tajnému pití, až po rozhodné a konečné stádium, kdy je závislost plně rozvinutá a jedinec konzumuje alkohol neustále. E. M. </w:t>
      </w:r>
      <w:proofErr w:type="spellStart"/>
      <w:r w:rsidRPr="005B4619">
        <w:rPr>
          <w:lang w:eastAsia="x-none"/>
        </w:rPr>
        <w:t>Jellinek</w:t>
      </w:r>
      <w:proofErr w:type="spellEnd"/>
      <w:r w:rsidRPr="005B4619">
        <w:rPr>
          <w:lang w:eastAsia="x-none"/>
        </w:rPr>
        <w:t xml:space="preserve"> rozeznává pět typů alkoholové závislosti, od typu alfa, kde je alkohol zneužíván pro potlačení nepříjemných pocitů, přes typ beta s nepravidelným, ale nadměrným pitím, až po typy gama, delta a epsilon, které se liší v míře kontroly nad konzumací a v důsledcích pro tělesné a psychické zdraví (Kalina, 2015).</w:t>
      </w:r>
    </w:p>
    <w:p w14:paraId="4A03F829" w14:textId="6A87DBEA" w:rsidR="00CA5AFA" w:rsidRPr="005B4619" w:rsidRDefault="00CA5AFA" w:rsidP="00CA5AFA">
      <w:pPr>
        <w:rPr>
          <w:lang w:eastAsia="x-none"/>
        </w:rPr>
      </w:pPr>
      <w:r w:rsidRPr="005B4619">
        <w:rPr>
          <w:lang w:val="x-none" w:eastAsia="x-none"/>
        </w:rPr>
        <w:t xml:space="preserve">Závislost na alkoholu je komplexní a mnohostranný problém, který zahrnuje jak psychické, tak tělesné aspekty. Na psychické úrovni je závislost na alkoholu charakterizována silným a neodolatelným nutkáním konzumovat alkohol, které je poháněno touhou po opakování pocitů euforie a uvolnění, které alkohol poskytuje. Tento stav může vést k tomu, že jedinec pokračuje v pití i přes vědomí možných negativních důsledků, včetně zdravotních rizik a sociálních problémů. Psychická závislost je zesílena snahou vyhnout se nepříjemným psychickým abstinenčním příznakům, jako jsou úzkost, nespavost, </w:t>
      </w:r>
      <w:r w:rsidRPr="005B4619">
        <w:rPr>
          <w:lang w:val="x-none" w:eastAsia="x-none"/>
        </w:rPr>
        <w:lastRenderedPageBreak/>
        <w:t>podrážděnost a pocit vnitřní prázdnoty. Na fyzické úrovni může dlouhodobé užívání alkoholu vést k tělesné závislosti, kdy se tělo přizpůsobí pravidelnému přísunu alkoholu a vyvíjí se odolnost vůči jeho účinkům. Přerušení nebo snížení konzumace může pak vést k vážným abstinenčním příznakům, včetně třesu, pocení, zvýšené teploty, zimnic, křečí a v extrémních případech i epileptických záchvatů. Tělesná závislost na alkoholu může mít dalekosáhlé důsledky pro zdraví, včetně poškození jater, srdce a dalších orgánů. Dlouhodobé zneužívání alkoholu může vést k řadě sociálních a osobních problémů, včetně ztráty zájmů, poškození vztahů, chování vedoucího k potenciální kriminalitě, fyzické a psychické únavě a celkovému selhání organismu. Riziko spojené s konzumací alkoholu se dále zvyšuje v případě, že je alkohol aplikován injekčně, což může vést k předávkování a vážným infekcím, jako je HIV, hepatitida B a C, které mohou mít fatální následky</w:t>
      </w:r>
      <w:r w:rsidRPr="005B4619">
        <w:rPr>
          <w:lang w:eastAsia="x-none"/>
        </w:rPr>
        <w:t xml:space="preserve"> (Dvořák, 2023).</w:t>
      </w:r>
    </w:p>
    <w:p w14:paraId="67072884" w14:textId="05A5F055" w:rsidR="000514B7" w:rsidRPr="005B4619" w:rsidRDefault="000514B7" w:rsidP="000514B7">
      <w:pPr>
        <w:pStyle w:val="normllnseminrka"/>
        <w:rPr>
          <w:rFonts w:eastAsia="Times New Roman"/>
          <w:lang w:eastAsia="cs-CZ"/>
        </w:rPr>
      </w:pPr>
      <w:r w:rsidRPr="005B4619">
        <w:rPr>
          <w:rFonts w:eastAsia="Times New Roman"/>
          <w:lang w:eastAsia="cs-CZ"/>
        </w:rPr>
        <w:t xml:space="preserve">Přestože </w:t>
      </w:r>
      <w:r w:rsidR="0084756D" w:rsidRPr="005B4619">
        <w:rPr>
          <w:rFonts w:eastAsia="Times New Roman"/>
          <w:lang w:val="cs-CZ" w:eastAsia="cs-CZ"/>
        </w:rPr>
        <w:t xml:space="preserve">podle Skály (1998) může mít </w:t>
      </w:r>
      <w:r w:rsidRPr="005B4619">
        <w:rPr>
          <w:rFonts w:eastAsia="Times New Roman"/>
          <w:lang w:eastAsia="cs-CZ"/>
        </w:rPr>
        <w:t>mírná konzumace alkoholu některé pozitivní účinky na kardiovaskulární zdraví, nadměrné pití vede k řadě negativních důsledků, včetně hypertenze, cévních mozkových příhod, onemocnění jater, srdečních poruch a zvýšeného rizika nádorového bujení (</w:t>
      </w:r>
      <w:proofErr w:type="spellStart"/>
      <w:r w:rsidRPr="005B4619">
        <w:rPr>
          <w:rFonts w:eastAsia="Times New Roman"/>
          <w:lang w:eastAsia="cs-CZ"/>
        </w:rPr>
        <w:t>Ehrmann</w:t>
      </w:r>
      <w:proofErr w:type="spellEnd"/>
      <w:r w:rsidRPr="005B4619">
        <w:rPr>
          <w:rFonts w:eastAsia="Times New Roman"/>
          <w:lang w:eastAsia="cs-CZ"/>
        </w:rPr>
        <w:t>, Hůlek, 201</w:t>
      </w:r>
      <w:r w:rsidR="004560CE" w:rsidRPr="005B4619">
        <w:rPr>
          <w:rFonts w:eastAsia="Times New Roman"/>
          <w:lang w:val="cs-CZ" w:eastAsia="cs-CZ"/>
        </w:rPr>
        <w:t>0</w:t>
      </w:r>
      <w:r w:rsidRPr="005B4619">
        <w:rPr>
          <w:rFonts w:eastAsia="Times New Roman"/>
          <w:lang w:eastAsia="cs-CZ"/>
        </w:rPr>
        <w:t>).</w:t>
      </w:r>
      <w:r w:rsidRPr="005B4619">
        <w:rPr>
          <w:rFonts w:eastAsia="Times New Roman"/>
          <w:lang w:val="cs-CZ" w:eastAsia="cs-CZ"/>
        </w:rPr>
        <w:t xml:space="preserve"> </w:t>
      </w:r>
      <w:r w:rsidRPr="005B4619">
        <w:rPr>
          <w:rFonts w:eastAsia="Times New Roman"/>
          <w:lang w:eastAsia="cs-CZ"/>
        </w:rPr>
        <w:t>Akutní a chronické zdravotní a sociální důsledky zneužívání alkoholu, jak upozorňují Fischer a Škoda (2014), sahají od okamžitých účinků intoxikace po dlouhodobé poškození zdraví a rozpad rodinných a pracovních vztahů. Jandourek (2012) zdůrazňuje zátěž, kterou závislost na alkoholu představuje pro státní zdravotnický systém a společnost, včetně ekonomických následků a zvýšené rozvodovosti a nehodovosti.</w:t>
      </w:r>
    </w:p>
    <w:p w14:paraId="57D956BC" w14:textId="5565F304" w:rsidR="008D6CEB" w:rsidRPr="005B4619" w:rsidRDefault="008D6CEB" w:rsidP="000514B7">
      <w:pPr>
        <w:pStyle w:val="normllnseminrka"/>
        <w:rPr>
          <w:rFonts w:eastAsia="Times New Roman"/>
          <w:lang w:val="cs-CZ" w:eastAsia="cs-CZ"/>
        </w:rPr>
      </w:pPr>
      <w:r w:rsidRPr="005B4619">
        <w:rPr>
          <w:rFonts w:eastAsia="Times New Roman"/>
          <w:lang w:eastAsia="cs-CZ"/>
        </w:rPr>
        <w:t xml:space="preserve">Fischer a Škoda </w:t>
      </w:r>
      <w:r w:rsidRPr="005B4619">
        <w:rPr>
          <w:rFonts w:eastAsia="Times New Roman"/>
          <w:lang w:val="cs-CZ" w:eastAsia="cs-CZ"/>
        </w:rPr>
        <w:t xml:space="preserve">(2014) </w:t>
      </w:r>
      <w:r w:rsidRPr="005B4619">
        <w:rPr>
          <w:rFonts w:eastAsia="Times New Roman"/>
          <w:lang w:eastAsia="cs-CZ"/>
        </w:rPr>
        <w:t>identifikovali několik klíčových oblastí, které hrají roli v procesu vzniku závislostí, včetně závislosti na alkoholu. Tento proces je zahrnuje genetické, biologické, psychické a sociální faktory. V oblasti genetických predispozic je důležit</w:t>
      </w:r>
      <w:r w:rsidRPr="005B4619">
        <w:rPr>
          <w:rFonts w:eastAsia="Times New Roman"/>
          <w:lang w:val="cs-CZ" w:eastAsia="cs-CZ"/>
        </w:rPr>
        <w:t>ým prvkem</w:t>
      </w:r>
      <w:r w:rsidRPr="005B4619">
        <w:rPr>
          <w:rFonts w:eastAsia="Times New Roman"/>
          <w:lang w:eastAsia="cs-CZ"/>
        </w:rPr>
        <w:t xml:space="preserve">, že ačkoliv genetika sama o sobě nezpůsobuje závislost, může v kombinaci s dalšími faktory zvýšit riziko jejího vzniku. Je prokázáno, že některé genetické konfigurace mohou ovlivnit, jakým způsobem jedinec reaguje na alkohol a jak se u něj může vyvíjet závislost. Biologické predispozice se týkají způsobu, jakým jednotlivci metabolizují alkohol. Někteří lidé mohou po konzumaci alkoholu cítit silnější pozitivní účinky a zároveň trpět méně závažnými kocovinami, což může vést k častějšímu a intenzivnějšímu pití. Pokud jde o psychické faktory, ty zahrnují širokou škálu osobnostních rysů a psychologických stavů. Lidé s nízkou sebekontrolou, emoční nestabilitou, sklony k depresím, vysokou mírou extroverze nebo touhou po nových zážitcích mohou být náchylnější k závislosti na alkoholu. Sociální faktory hrají také zásadní roli. Rodinné prostředí, sociální skupiny a subkultury, ve </w:t>
      </w:r>
      <w:r w:rsidRPr="005B4619">
        <w:rPr>
          <w:rFonts w:eastAsia="Times New Roman"/>
          <w:lang w:eastAsia="cs-CZ"/>
        </w:rPr>
        <w:lastRenderedPageBreak/>
        <w:t>kterých se jedinec pohybuje, mohou významně ovlivnit jeho pití. Riziko závislosti se zvyšuje v určitých sociálních a prostorových kontextech, jako jsou městská sídliště, průmyslové zóny nebo oblasti s vysokou mírou sociální anonymity a migrace. Sociální konformita a potřeba udržovat sociální vazby mohou také podněcovat konzumaci alkoholu</w:t>
      </w:r>
      <w:r w:rsidRPr="005B4619">
        <w:rPr>
          <w:rFonts w:eastAsia="Times New Roman"/>
          <w:lang w:val="cs-CZ" w:eastAsia="cs-CZ"/>
        </w:rPr>
        <w:t xml:space="preserve"> (Jandourek, 2012).</w:t>
      </w:r>
    </w:p>
    <w:p w14:paraId="2064F58B" w14:textId="77777777" w:rsidR="000514B7" w:rsidRPr="005B4619" w:rsidRDefault="000514B7" w:rsidP="000514B7">
      <w:pPr>
        <w:pStyle w:val="Nadpis2"/>
      </w:pPr>
      <w:bookmarkStart w:id="9" w:name="_Toc164087414"/>
      <w:r w:rsidRPr="005B4619">
        <w:t>Vliv rodiny na vztah k alkoholu</w:t>
      </w:r>
      <w:bookmarkEnd w:id="9"/>
      <w:r w:rsidRPr="005B4619">
        <w:rPr>
          <w:lang w:val="cs-CZ"/>
        </w:rPr>
        <w:t xml:space="preserve"> </w:t>
      </w:r>
    </w:p>
    <w:p w14:paraId="45CFE9E1" w14:textId="7779FB57" w:rsidR="00EA12E1" w:rsidRPr="005B4619" w:rsidRDefault="00F26487" w:rsidP="0084756D">
      <w:pPr>
        <w:pStyle w:val="normllnseminrka"/>
        <w:rPr>
          <w:rFonts w:eastAsia="Times New Roman"/>
          <w:lang w:val="cs-CZ" w:eastAsia="cs-CZ"/>
        </w:rPr>
      </w:pPr>
      <w:r w:rsidRPr="005B4619">
        <w:rPr>
          <w:rFonts w:eastAsia="Times New Roman"/>
          <w:lang w:eastAsia="cs-CZ"/>
        </w:rPr>
        <w:t>Rodina</w:t>
      </w:r>
      <w:r w:rsidR="00F05C6A" w:rsidRPr="005B4619">
        <w:rPr>
          <w:rFonts w:eastAsia="Times New Roman"/>
          <w:lang w:val="cs-CZ" w:eastAsia="cs-CZ"/>
        </w:rPr>
        <w:t xml:space="preserve"> jako</w:t>
      </w:r>
      <w:r w:rsidRPr="005B4619">
        <w:rPr>
          <w:rFonts w:eastAsia="Times New Roman"/>
          <w:lang w:eastAsia="cs-CZ"/>
        </w:rPr>
        <w:t xml:space="preserve"> základní sociální jednotka,</w:t>
      </w:r>
      <w:r w:rsidR="00F05C6A" w:rsidRPr="005B4619">
        <w:rPr>
          <w:rFonts w:eastAsia="Times New Roman"/>
          <w:lang w:eastAsia="cs-CZ"/>
        </w:rPr>
        <w:t xml:space="preserve"> kde jedinec tráví významnou část svého dětství a dospívání</w:t>
      </w:r>
      <w:r w:rsidR="00F05C6A" w:rsidRPr="005B4619">
        <w:rPr>
          <w:rFonts w:eastAsia="Times New Roman"/>
          <w:lang w:val="cs-CZ" w:eastAsia="cs-CZ"/>
        </w:rPr>
        <w:t>,</w:t>
      </w:r>
      <w:r w:rsidR="00F05C6A" w:rsidRPr="005B4619">
        <w:rPr>
          <w:rFonts w:eastAsia="Times New Roman"/>
          <w:lang w:eastAsia="cs-CZ"/>
        </w:rPr>
        <w:t xml:space="preserve"> hraje zásadní roli v předávání sociálních norem, hodnot a modelů chování. Otec a matka, nebo jiní dospělí členové rodiny, jsou pro děti prvními a často nejvýznamnějšími vzory. To, jak se ti dospělí staví k alkoholu, jak často a za jakých okolností ho konzumují, jaký význam mu přikládají v rámci rodinných oslav a rituálů, má značný dopad na vnímání alkoholu dětmi. Pokud jsou děti svědky toho, že jejich rodiče či blízcí užívají alkohol zodpovědně a s mírou, může to vést k formování zdravého vztahu k alkoholu i v jejich dospělosti. Naopak, pokud je alkohol v rodině přítomen jako běžný únik od problémů, způsob oslavy každé příležitosti nebo dokonce nástroj řešení konfliktů, vytváří se riskantní model chování, který může děti vést k pozdějším problémům s alkoholem. Zvláště problematické je rodinné prostředí, kde je přítomna závislost na alkoholu nebo kde dochází k častým konfliktům a násilí spojenému s konzumací alkoholu. Takové prostředí může způsobit u dětí nejen rozvoj závislosti v dospělosti, ale i celou řadu emocionálních a behaviorálních problémů</w:t>
      </w:r>
      <w:r w:rsidR="00EA12E1" w:rsidRPr="005B4619">
        <w:rPr>
          <w:rFonts w:eastAsia="Times New Roman"/>
          <w:lang w:val="cs-CZ" w:eastAsia="cs-CZ"/>
        </w:rPr>
        <w:t xml:space="preserve"> (</w:t>
      </w:r>
      <w:proofErr w:type="spellStart"/>
      <w:r w:rsidR="00EA12E1" w:rsidRPr="005B4619">
        <w:rPr>
          <w:rFonts w:eastAsia="Times New Roman"/>
          <w:lang w:val="cs-CZ" w:eastAsia="cs-CZ"/>
        </w:rPr>
        <w:t>Kasper</w:t>
      </w:r>
      <w:proofErr w:type="spellEnd"/>
      <w:r w:rsidR="00EA12E1" w:rsidRPr="005B4619">
        <w:rPr>
          <w:rFonts w:eastAsia="Times New Roman"/>
          <w:lang w:val="cs-CZ" w:eastAsia="cs-CZ"/>
        </w:rPr>
        <w:t>, 2015).</w:t>
      </w:r>
    </w:p>
    <w:p w14:paraId="239A757C" w14:textId="7D9E8906" w:rsidR="00F26487" w:rsidRPr="005B4619" w:rsidRDefault="009653C6" w:rsidP="0084756D">
      <w:pPr>
        <w:pStyle w:val="normllnseminrka"/>
        <w:rPr>
          <w:lang w:val="cs-CZ"/>
        </w:rPr>
      </w:pPr>
      <w:r w:rsidRPr="005B4619">
        <w:rPr>
          <w:lang w:val="cs-CZ"/>
        </w:rPr>
        <w:t>R</w:t>
      </w:r>
      <w:r w:rsidR="00F26487" w:rsidRPr="005B4619">
        <w:rPr>
          <w:lang w:val="cs-CZ"/>
        </w:rPr>
        <w:t>odiny, které se vyznačují otevřenou komunikací o rizicích spojených s pitím alkoholu a podporují zdravé životní styl, mohou významně přispět k prevenci vzniku alkoholové závislosti u svých dětí. Situace se může dále komplikovat, pokud je pití alkoholu ve společnosti vnímáno jako akceptovatelné nebo dokonce žádoucí chování, což je obraz, který často prezentují média a reklamy. Vliv médií a reklamy na vnímání alkoholu dětmi a dospívajícími je nemalý. Alkohol je často zobrazován jako atribut společenského úspěchu, atraktivity a radosti ze života. Tento obraz může snadno ovlivnit mladé lidi, kteří jsou ve fázi hledání své identity a přijetí ve vrstevnické skupině</w:t>
      </w:r>
      <w:r w:rsidR="00A01F3D" w:rsidRPr="005B4619">
        <w:rPr>
          <w:lang w:val="cs-CZ"/>
        </w:rPr>
        <w:t xml:space="preserve"> (Nešpor, 2020).</w:t>
      </w:r>
    </w:p>
    <w:p w14:paraId="00FE2806" w14:textId="679FAC13" w:rsidR="001F7214" w:rsidRPr="005B4619" w:rsidRDefault="001F7214" w:rsidP="001F7214">
      <w:pPr>
        <w:pStyle w:val="normllnseminrka"/>
      </w:pPr>
      <w:r w:rsidRPr="005B4619">
        <w:t xml:space="preserve">Odborníci se jednohlasně shodují na významu prevence v boji proti alkoholismu, zdůrazňujíc, že informovanost o nebezpečích spojených s návykovými látkami je klíčová pro schopnost dětí rozhodovat se správně v rizikových situacích. Zásadní roli v tomto procesu hraje rodina, která by měla zajistit nejen biologické a psychologické potřeby dětí, ale také je vzdělávat o rizicích spojených s poškozením zdraví. Už v předškolním věku je </w:t>
      </w:r>
      <w:r w:rsidRPr="005B4619">
        <w:lastRenderedPageBreak/>
        <w:t>podle Nešpora (2020) důležité vštěpovat dětem hodnotu zdraví a učit je, jak se bránit nebezpečím, přičemž prevence by měla začít 2-3 roky před prvním setkáním s drogou, tedy ve věku 7-12 let.</w:t>
      </w:r>
    </w:p>
    <w:p w14:paraId="31521F1C" w14:textId="4328B7AB" w:rsidR="001F7214" w:rsidRPr="005B4619" w:rsidRDefault="001F7214" w:rsidP="001F7214">
      <w:pPr>
        <w:pStyle w:val="normllnseminrka"/>
        <w:rPr>
          <w:rFonts w:eastAsia="Times New Roman"/>
          <w:lang w:eastAsia="cs-CZ"/>
        </w:rPr>
      </w:pPr>
      <w:r w:rsidRPr="005B4619">
        <w:rPr>
          <w:rFonts w:eastAsia="Times New Roman"/>
          <w:lang w:eastAsia="cs-CZ"/>
        </w:rPr>
        <w:t>Vhodným výchovným stylem lze předejít problémům s alkoholem, přičemž dobrý rodič je empatický, podporuje dítě, avšak stanovuje jasné hranice</w:t>
      </w:r>
      <w:r w:rsidR="00FE322F" w:rsidRPr="005B4619">
        <w:rPr>
          <w:rFonts w:eastAsia="Times New Roman"/>
          <w:lang w:val="cs-CZ" w:eastAsia="cs-CZ"/>
        </w:rPr>
        <w:t xml:space="preserve">. </w:t>
      </w:r>
      <w:r w:rsidRPr="005B4619">
        <w:rPr>
          <w:rFonts w:eastAsia="Times New Roman"/>
          <w:lang w:eastAsia="cs-CZ"/>
        </w:rPr>
        <w:t>Naopak, autoritativní výchova může vést k pocitům méněcennosti a úzkosti, což v extrémních případech může vést k zneužívání alkoholu jako způsobu vyrovnání se se společenským tlakem</w:t>
      </w:r>
      <w:r w:rsidR="00FE322F" w:rsidRPr="005B4619">
        <w:rPr>
          <w:rFonts w:eastAsia="Times New Roman"/>
          <w:lang w:val="cs-CZ" w:eastAsia="cs-CZ"/>
        </w:rPr>
        <w:t xml:space="preserve"> (Dvořák, 2023)</w:t>
      </w:r>
      <w:r w:rsidRPr="005B4619">
        <w:rPr>
          <w:rFonts w:eastAsia="Times New Roman"/>
          <w:lang w:eastAsia="cs-CZ"/>
        </w:rPr>
        <w:t xml:space="preserve">. Nešpor (2020) také zdůrazňuje význam rodinných pravidel a jejich konzistentního dodržování, což vede k zodpovědnějšímu chování dětí. </w:t>
      </w:r>
    </w:p>
    <w:p w14:paraId="3680401A" w14:textId="441FA72A" w:rsidR="001F7214" w:rsidRPr="005B4619" w:rsidRDefault="001F7214" w:rsidP="001F7214">
      <w:pPr>
        <w:pStyle w:val="normllnseminrka"/>
        <w:rPr>
          <w:rFonts w:eastAsia="Times New Roman"/>
          <w:shd w:val="clear" w:color="auto" w:fill="FFFFFF"/>
          <w:lang w:eastAsia="cs-CZ"/>
        </w:rPr>
      </w:pPr>
      <w:r w:rsidRPr="005B4619">
        <w:rPr>
          <w:rFonts w:eastAsia="Times New Roman"/>
          <w:shd w:val="clear" w:color="auto" w:fill="FFFFFF"/>
          <w:lang w:eastAsia="cs-CZ"/>
        </w:rPr>
        <w:t>Základní principy prevence v rodině zahrnují získání důvěry dítěte, schopnost diskutovat o alkoholu a drogách, předcházení nudě tím, že se děti povzbuzují k bezpečným zájmům a zálibám, podporu přijímání hodnot vedoucích k odmítnutí alkoholu a drog, stanovení zdravých rodinných pravidel, pomoc dítěti v obraně proti špatnému vlivu a v hledání dobrých přátel a posilování zdravého sebevědomí dítěte</w:t>
      </w:r>
      <w:r w:rsidR="00FE322F" w:rsidRPr="005B4619">
        <w:rPr>
          <w:rFonts w:eastAsia="Times New Roman"/>
          <w:shd w:val="clear" w:color="auto" w:fill="FFFFFF"/>
          <w:lang w:val="cs-CZ" w:eastAsia="cs-CZ"/>
        </w:rPr>
        <w:t xml:space="preserve"> (</w:t>
      </w:r>
      <w:proofErr w:type="spellStart"/>
      <w:r w:rsidR="00FE322F" w:rsidRPr="005B4619">
        <w:rPr>
          <w:rFonts w:eastAsia="Times New Roman"/>
          <w:shd w:val="clear" w:color="auto" w:fill="FFFFFF"/>
          <w:lang w:val="cs-CZ" w:eastAsia="cs-CZ"/>
        </w:rPr>
        <w:t>Kasper</w:t>
      </w:r>
      <w:proofErr w:type="spellEnd"/>
      <w:r w:rsidR="00FE322F" w:rsidRPr="005B4619">
        <w:rPr>
          <w:rFonts w:eastAsia="Times New Roman"/>
          <w:shd w:val="clear" w:color="auto" w:fill="FFFFFF"/>
          <w:lang w:val="cs-CZ" w:eastAsia="cs-CZ"/>
        </w:rPr>
        <w:t>, 2015)</w:t>
      </w:r>
      <w:r w:rsidRPr="005B4619">
        <w:rPr>
          <w:rFonts w:eastAsia="Times New Roman"/>
          <w:shd w:val="clear" w:color="auto" w:fill="FFFFFF"/>
          <w:lang w:eastAsia="cs-CZ"/>
        </w:rPr>
        <w:t>.</w:t>
      </w:r>
    </w:p>
    <w:p w14:paraId="1B583DD5" w14:textId="4AB22F92" w:rsidR="009653C6" w:rsidRPr="005B4619" w:rsidRDefault="009653C6" w:rsidP="009653C6">
      <w:pPr>
        <w:pStyle w:val="Nadpis3"/>
      </w:pPr>
      <w:bookmarkStart w:id="10" w:name="_Toc164087415"/>
      <w:r w:rsidRPr="005B4619">
        <w:rPr>
          <w:shd w:val="clear" w:color="auto" w:fill="FFFFFF"/>
        </w:rPr>
        <w:t xml:space="preserve">Prevence </w:t>
      </w:r>
      <w:r w:rsidR="00FF5514" w:rsidRPr="005B4619">
        <w:rPr>
          <w:shd w:val="clear" w:color="auto" w:fill="FFFFFF"/>
          <w:lang w:val="cs-CZ"/>
        </w:rPr>
        <w:t>na školách</w:t>
      </w:r>
      <w:bookmarkEnd w:id="10"/>
      <w:r w:rsidR="00FF5514" w:rsidRPr="005B4619">
        <w:rPr>
          <w:shd w:val="clear" w:color="auto" w:fill="FFFFFF"/>
          <w:lang w:val="cs-CZ"/>
        </w:rPr>
        <w:t xml:space="preserve"> </w:t>
      </w:r>
    </w:p>
    <w:p w14:paraId="724CE55C" w14:textId="0C13592E" w:rsidR="00271765" w:rsidRPr="005B4619" w:rsidRDefault="001F7214" w:rsidP="00E46760">
      <w:pPr>
        <w:pStyle w:val="normllnseminrka"/>
        <w:rPr>
          <w:lang w:val="cs-CZ"/>
        </w:rPr>
      </w:pPr>
      <w:r w:rsidRPr="005B4619">
        <w:rPr>
          <w:rFonts w:eastAsia="Times New Roman"/>
          <w:lang w:eastAsia="cs-CZ"/>
        </w:rPr>
        <w:t xml:space="preserve">Kromě rodinného prostředí </w:t>
      </w:r>
      <w:r w:rsidR="007E249A" w:rsidRPr="005B4619">
        <w:rPr>
          <w:rFonts w:eastAsia="Times New Roman"/>
          <w:lang w:val="cs-CZ" w:eastAsia="cs-CZ"/>
        </w:rPr>
        <w:t>zdůrazňuje Bareš (2014)</w:t>
      </w:r>
      <w:r w:rsidRPr="005B4619">
        <w:rPr>
          <w:rFonts w:eastAsia="Times New Roman"/>
          <w:lang w:eastAsia="cs-CZ"/>
        </w:rPr>
        <w:t xml:space="preserve"> </w:t>
      </w:r>
      <w:r w:rsidR="007E249A" w:rsidRPr="005B4619">
        <w:rPr>
          <w:rFonts w:eastAsia="Times New Roman"/>
          <w:lang w:val="cs-CZ" w:eastAsia="cs-CZ"/>
        </w:rPr>
        <w:t xml:space="preserve">důležitost </w:t>
      </w:r>
      <w:r w:rsidRPr="005B4619">
        <w:rPr>
          <w:rFonts w:eastAsia="Times New Roman"/>
          <w:lang w:eastAsia="cs-CZ"/>
        </w:rPr>
        <w:t xml:space="preserve">prevence </w:t>
      </w:r>
      <w:r w:rsidR="007E249A" w:rsidRPr="005B4619">
        <w:rPr>
          <w:rFonts w:eastAsia="Times New Roman"/>
          <w:lang w:eastAsia="cs-CZ"/>
        </w:rPr>
        <w:t>realizovan</w:t>
      </w:r>
      <w:r w:rsidR="007E249A" w:rsidRPr="005B4619">
        <w:rPr>
          <w:rFonts w:eastAsia="Times New Roman"/>
          <w:lang w:val="cs-CZ" w:eastAsia="cs-CZ"/>
        </w:rPr>
        <w:t xml:space="preserve">ou </w:t>
      </w:r>
      <w:r w:rsidRPr="005B4619">
        <w:rPr>
          <w:rFonts w:eastAsia="Times New Roman"/>
          <w:lang w:eastAsia="cs-CZ"/>
        </w:rPr>
        <w:t>i ve školách prostřednictvím různých vzdělávacích programů, které by měly začleňovat otázky prevence do témat týkajících se péče o zdraví.</w:t>
      </w:r>
      <w:r w:rsidR="00147C37" w:rsidRPr="005B4619">
        <w:t xml:space="preserve"> Období dospívání, charakteristické odporováním autoritám, nakonec přechází v etapu, kdy jsou mladí lidé více nakloněni přijímat pohledy svých pedagogů, jsou otevřenější diskusi a mají zájem prezentovat své vlastní názory. Z toho důvodu by školy měly podporovat otevřený dialog na téma návykových látek, snažit se měnit postoje studentů k nim a podporovat mezi mladými lidmi odpor vůči alkoholismu. Věrohodnost informací, které pedagogové poskytují o alkoholu, je v tomto procesu zásadní. Vzdělávací programy zaměřené na prevenci užívání návykových látek mají ochranný účinek jak na studenty, kteří ještě s těmito látkami nemají zkušenosti, tak i na ty, kteří již s konzumací začali, neboť u nich podporují zodpovědnost za vlastní zdraví</w:t>
      </w:r>
      <w:r w:rsidR="009D7C64" w:rsidRPr="005B4619">
        <w:rPr>
          <w:lang w:val="cs-CZ"/>
        </w:rPr>
        <w:t xml:space="preserve"> (Dvořák, 2023)</w:t>
      </w:r>
      <w:r w:rsidR="009D7C64" w:rsidRPr="005B4619">
        <w:t>.</w:t>
      </w:r>
      <w:r w:rsidR="00147C37" w:rsidRPr="005B4619">
        <w:t xml:space="preserve"> Naproti tomu studenti gymnázií a středních odborných škol k alkoholu sahají méně často ve srovnání se studenty středních odborných učilišť, přičemž gymnazisté jsou považováni za skupinu s nejnižším rizikem. Nejvíce ohroženou skupinou jsou mladiství, kteří nedokončili základní vzdělání, avšak tato skupina často nedostává dostatečnou podporu, ať už v prevenci, tak v pomoci s výběrem budoucího povolání</w:t>
      </w:r>
      <w:r w:rsidR="00DD4C47" w:rsidRPr="005B4619">
        <w:rPr>
          <w:lang w:val="cs-CZ"/>
        </w:rPr>
        <w:t xml:space="preserve"> (</w:t>
      </w:r>
      <w:proofErr w:type="spellStart"/>
      <w:r w:rsidR="00DD4C47" w:rsidRPr="005B4619">
        <w:rPr>
          <w:lang w:val="cs-CZ"/>
        </w:rPr>
        <w:t>Kasper</w:t>
      </w:r>
      <w:proofErr w:type="spellEnd"/>
      <w:r w:rsidR="00DD4C47" w:rsidRPr="005B4619">
        <w:rPr>
          <w:lang w:val="cs-CZ"/>
        </w:rPr>
        <w:t>, 2015).</w:t>
      </w:r>
    </w:p>
    <w:p w14:paraId="4BB962C9" w14:textId="45FBA277" w:rsidR="00271765" w:rsidRPr="005B4619" w:rsidRDefault="00147C37" w:rsidP="001F7214">
      <w:pPr>
        <w:pStyle w:val="normllnseminrka"/>
        <w:rPr>
          <w:lang w:val="cs-CZ"/>
        </w:rPr>
      </w:pPr>
      <w:r w:rsidRPr="005B4619">
        <w:lastRenderedPageBreak/>
        <w:t xml:space="preserve"> Podpora ze strany školy v boji proti alkoholismu je pro studenty zásadní, zejména pokud pocházejí z rodinného prostředí, kde jsou problémy s alkoholem běžné. V takovém případě je pro ně důležité mít příklady jiných, pozitivních způsobů řešení problémů. Vytvoření příjemného prostředí ve škole může výrazně snížit tendenci dětí uchýlit se k návykovým látkám kvůli špatným známkám, negativnímu klimatu ve třídě nebo šikaně</w:t>
      </w:r>
      <w:r w:rsidR="00DD4C47" w:rsidRPr="005B4619">
        <w:rPr>
          <w:lang w:val="cs-CZ"/>
        </w:rPr>
        <w:t xml:space="preserve"> (Bareš, 2014)</w:t>
      </w:r>
      <w:r w:rsidR="009653C6" w:rsidRPr="005B4619">
        <w:rPr>
          <w:lang w:val="cs-CZ"/>
        </w:rPr>
        <w:t>.</w:t>
      </w:r>
    </w:p>
    <w:p w14:paraId="1C7F43F5" w14:textId="7BFEB6FC" w:rsidR="00147C37" w:rsidRPr="005B4619" w:rsidRDefault="00147C37" w:rsidP="001F7214">
      <w:pPr>
        <w:pStyle w:val="normllnseminrka"/>
        <w:rPr>
          <w:lang w:val="cs-CZ"/>
        </w:rPr>
      </w:pPr>
      <w:r w:rsidRPr="005B4619">
        <w:t xml:space="preserve">Informace o zákazu konzumace návykových látek v prostorách školy a jejím okolí by měly být studentům sděleny na počátku každého školního roku, včetně možných důsledků takového chování. Přestože tyto informace nejsou často dostatečně zdůrazňovány, dochází k jejich porušování, zejména při školních akcích venku a vzdělávacích pobytech, což může vést k problémům i pro pedagogy, kteří nesou zodpovědnost za své žáky. Dostupnost alkoholu v blízkosti školních zařízení často přispívá k jeho konzumaci mezi studenty během nebo po vyučování. Školy by proto měly nabízet volnočasové aktivity, které by studentům pomohly zaplnit jejich volný čas a odvrátit je od nevhodných chování. </w:t>
      </w:r>
      <w:r w:rsidR="00DD4C47" w:rsidRPr="005B4619">
        <w:rPr>
          <w:lang w:val="cs-CZ"/>
        </w:rPr>
        <w:t>(</w:t>
      </w:r>
      <w:r w:rsidR="00831797" w:rsidRPr="005B4619">
        <w:rPr>
          <w:lang w:val="cs-CZ"/>
        </w:rPr>
        <w:t>Bareš, 2014)</w:t>
      </w:r>
    </w:p>
    <w:p w14:paraId="4D071464" w14:textId="23BAE947" w:rsidR="00113EB1" w:rsidRPr="005B4619" w:rsidRDefault="00113EB1" w:rsidP="00113EB1">
      <w:pPr>
        <w:pStyle w:val="normllnseminrka"/>
        <w:rPr>
          <w:lang w:val="cs-CZ"/>
        </w:rPr>
      </w:pPr>
      <w:proofErr w:type="spellStart"/>
      <w:r w:rsidRPr="005B4619">
        <w:t>Hennessy</w:t>
      </w:r>
      <w:proofErr w:type="spellEnd"/>
      <w:r w:rsidRPr="005B4619">
        <w:t xml:space="preserve"> a </w:t>
      </w:r>
      <w:proofErr w:type="spellStart"/>
      <w:r w:rsidRPr="005B4619">
        <w:t>Tanner</w:t>
      </w:r>
      <w:proofErr w:type="spellEnd"/>
      <w:r w:rsidRPr="005B4619">
        <w:t>-Smith (2015) provedl</w:t>
      </w:r>
      <w:r w:rsidRPr="005B4619">
        <w:rPr>
          <w:lang w:val="cs-CZ"/>
        </w:rPr>
        <w:t>i</w:t>
      </w:r>
      <w:r w:rsidRPr="005B4619">
        <w:t xml:space="preserve"> meta-analýzu, jejímž cílem bylo shrnout dostupné důkazy o účinnosti školních krátkodobých intervenčních programů určených pro adolescenty. </w:t>
      </w:r>
      <w:proofErr w:type="spellStart"/>
      <w:r w:rsidRPr="005B4619">
        <w:t>Syst</w:t>
      </w:r>
      <w:r w:rsidRPr="005B4619">
        <w:rPr>
          <w:lang w:val="cs-CZ"/>
        </w:rPr>
        <w:t>e</w:t>
      </w:r>
      <w:r w:rsidRPr="005B4619">
        <w:t>matické</w:t>
      </w:r>
      <w:proofErr w:type="spellEnd"/>
      <w:r w:rsidRPr="005B4619">
        <w:t xml:space="preserve"> vyhledávání relevantních studií bylo provedeno s datovým omezením do 31. prosince 2012. Celkem bylo do meta-analýzy zařazeno 17 studií. Analýza výsledků ukázala, že školní </w:t>
      </w:r>
      <w:r w:rsidRPr="005B4619">
        <w:rPr>
          <w:lang w:val="cs-CZ"/>
        </w:rPr>
        <w:t>krátkodobé intervence</w:t>
      </w:r>
      <w:r w:rsidRPr="005B4619">
        <w:t xml:space="preserve"> byly spojeny se statisticky významným zlepšením, kdy adolescenti v intervenčních skupinách snížili konzumaci alkoholu ve srovnání s kontrolními skupinami</w:t>
      </w:r>
      <w:r w:rsidRPr="005B4619">
        <w:rPr>
          <w:lang w:val="cs-CZ"/>
        </w:rPr>
        <w:t xml:space="preserve">. Platí to ovšem pouze v případě, že jde o terapii individuální. </w:t>
      </w:r>
      <w:proofErr w:type="spellStart"/>
      <w:r w:rsidRPr="005B4619">
        <w:t>Subanalýza</w:t>
      </w:r>
      <w:proofErr w:type="spellEnd"/>
      <w:r w:rsidRPr="005B4619">
        <w:t xml:space="preserve"> dále ukázala, že zatímco individuálně poskytované </w:t>
      </w:r>
      <w:r w:rsidRPr="005B4619">
        <w:rPr>
          <w:lang w:val="cs-CZ"/>
        </w:rPr>
        <w:t>krátkodobé intervence</w:t>
      </w:r>
      <w:r w:rsidRPr="005B4619">
        <w:t xml:space="preserve"> byly efektivní</w:t>
      </w:r>
      <w:r w:rsidRPr="005B4619">
        <w:rPr>
          <w:lang w:val="cs-CZ"/>
        </w:rPr>
        <w:t xml:space="preserve">, </w:t>
      </w:r>
      <w:r w:rsidRPr="005B4619">
        <w:t xml:space="preserve">nebyly nalezeny důkazy o tom, že by skupinově poskytované </w:t>
      </w:r>
      <w:r w:rsidRPr="005B4619">
        <w:rPr>
          <w:lang w:val="cs-CZ"/>
        </w:rPr>
        <w:t>krátkodobé intervence</w:t>
      </w:r>
      <w:r w:rsidRPr="005B4619">
        <w:t xml:space="preserve"> </w:t>
      </w:r>
      <w:r w:rsidRPr="005B4619">
        <w:rPr>
          <w:lang w:val="cs-CZ"/>
        </w:rPr>
        <w:t xml:space="preserve">(besedy, přednášky, diskuze) </w:t>
      </w:r>
      <w:r w:rsidRPr="005B4619">
        <w:t>byly spojeny se snížením konzumace alkoholu</w:t>
      </w:r>
      <w:r w:rsidRPr="005B4619">
        <w:rPr>
          <w:lang w:val="cs-CZ"/>
        </w:rPr>
        <w:t xml:space="preserve"> u žáků. </w:t>
      </w:r>
      <w:r w:rsidRPr="005B4619">
        <w:t xml:space="preserve">Formát poskytování byl však </w:t>
      </w:r>
      <w:proofErr w:type="spellStart"/>
      <w:r w:rsidRPr="005B4619">
        <w:t>konfudován</w:t>
      </w:r>
      <w:proofErr w:type="spellEnd"/>
      <w:r w:rsidRPr="005B4619">
        <w:t xml:space="preserve"> s modalitou programu, přičemž terapie zaměřená na motivaci byla nejúčinnější, ale v rámci skupinově poskytovaných intervencí byla zřídka implementována.</w:t>
      </w:r>
      <w:r w:rsidRPr="005B4619">
        <w:rPr>
          <w:lang w:val="cs-CZ"/>
        </w:rPr>
        <w:t xml:space="preserve"> Studie tedy prokazuje, že nejúčinnější metodou je individuální motivace jednotlivce. </w:t>
      </w:r>
    </w:p>
    <w:p w14:paraId="02F234CC" w14:textId="3C0D06C8" w:rsidR="00FF5514" w:rsidRDefault="00FF5514" w:rsidP="00FF5514">
      <w:pPr>
        <w:rPr>
          <w:lang w:eastAsia="cs-CZ"/>
        </w:rPr>
      </w:pPr>
      <w:r w:rsidRPr="005B4619">
        <w:rPr>
          <w:lang w:eastAsia="cs-CZ"/>
        </w:rPr>
        <w:t xml:space="preserve">Jiný výsledek ovšem přináší </w:t>
      </w:r>
      <w:proofErr w:type="spellStart"/>
      <w:r w:rsidRPr="005B4619">
        <w:rPr>
          <w:lang w:eastAsia="cs-CZ"/>
        </w:rPr>
        <w:t>MacArthur</w:t>
      </w:r>
      <w:proofErr w:type="spellEnd"/>
      <w:r w:rsidRPr="005B4619">
        <w:rPr>
          <w:lang w:eastAsia="cs-CZ"/>
        </w:rPr>
        <w:t xml:space="preserve"> (2016). Tato studie se zabývala kvantifikací dopadu peer-led intervencí na prevenci užívání tabáku, alkoholu a drog u mladých lidí ve věku 11–21 let. Byla provedena systematická revize a meta-analýza, která zahrnovala studie vyhledávané v databázích </w:t>
      </w:r>
      <w:proofErr w:type="spellStart"/>
      <w:r w:rsidRPr="005B4619">
        <w:rPr>
          <w:lang w:eastAsia="cs-CZ"/>
        </w:rPr>
        <w:t>Medline</w:t>
      </w:r>
      <w:proofErr w:type="spellEnd"/>
      <w:r w:rsidRPr="005B4619">
        <w:rPr>
          <w:lang w:eastAsia="cs-CZ"/>
        </w:rPr>
        <w:t xml:space="preserve">, EMBASE, </w:t>
      </w:r>
      <w:proofErr w:type="spellStart"/>
      <w:r w:rsidRPr="005B4619">
        <w:rPr>
          <w:lang w:eastAsia="cs-CZ"/>
        </w:rPr>
        <w:t>PsycINFO</w:t>
      </w:r>
      <w:proofErr w:type="spellEnd"/>
      <w:r w:rsidRPr="005B4619">
        <w:rPr>
          <w:lang w:eastAsia="cs-CZ"/>
        </w:rPr>
        <w:t xml:space="preserve">, CINAHL, ERIC a </w:t>
      </w:r>
      <w:proofErr w:type="spellStart"/>
      <w:r w:rsidRPr="005B4619">
        <w:rPr>
          <w:lang w:eastAsia="cs-CZ"/>
        </w:rPr>
        <w:t>Cochrane</w:t>
      </w:r>
      <w:proofErr w:type="spellEnd"/>
      <w:r w:rsidRPr="005B4619">
        <w:rPr>
          <w:lang w:eastAsia="cs-CZ"/>
        </w:rPr>
        <w:t xml:space="preserve"> </w:t>
      </w:r>
      <w:proofErr w:type="spellStart"/>
      <w:r w:rsidRPr="005B4619">
        <w:rPr>
          <w:lang w:eastAsia="cs-CZ"/>
        </w:rPr>
        <w:t>Library</w:t>
      </w:r>
      <w:proofErr w:type="spellEnd"/>
      <w:r w:rsidRPr="005B4619">
        <w:rPr>
          <w:lang w:eastAsia="cs-CZ"/>
        </w:rPr>
        <w:t xml:space="preserve"> od jejich počátku do července 2015. Celkem bylo identifikováno 17 relevantních </w:t>
      </w:r>
      <w:r w:rsidRPr="005B4619">
        <w:rPr>
          <w:lang w:eastAsia="cs-CZ"/>
        </w:rPr>
        <w:lastRenderedPageBreak/>
        <w:t>studií, z nichž přibližně polovina byla zaměřena na školní prostředí a cílila na prevenci užívání alkoholu a dalších návykových látek mezi adolescenty. Výsledky meta-analýzy ukázaly, že pravděpodobnost užívání alkoholu, kouření cigaret a konopí, byla nižší u skupiny, která prošla peer-led intervencí, ve srovnání s kontrolní skupinou. Tato studie tedy naznačuje, že peer-led intervence mohou být efektivní v prevenci užívání tabáku, alkoholu a možná i konopí mezi adolescenty. Tato zjištění podporují a posilují dřívější revize, které naznačovaly, že zapojení vrstevníků do zdravotních intervencí by mohlo přinést výhody v prevenci škodlivého chování během adolescence (</w:t>
      </w:r>
      <w:proofErr w:type="spellStart"/>
      <w:r w:rsidRPr="005B4619">
        <w:rPr>
          <w:lang w:eastAsia="cs-CZ"/>
        </w:rPr>
        <w:t>MacArthur</w:t>
      </w:r>
      <w:proofErr w:type="spellEnd"/>
      <w:r w:rsidRPr="005B4619">
        <w:rPr>
          <w:lang w:eastAsia="cs-CZ"/>
        </w:rPr>
        <w:t xml:space="preserve">, 2016). </w:t>
      </w:r>
    </w:p>
    <w:p w14:paraId="5E7546A1" w14:textId="77777777" w:rsidR="009B6743" w:rsidRPr="00BE613B" w:rsidRDefault="009B6743" w:rsidP="009B6743">
      <w:r w:rsidRPr="00BE613B">
        <w:t>Evropská školní studie o alkoholu a jiných drogách (ESPAD) představuje jeden z klíčových pilířů ve výzkumu užívání návykových látek mezi mladistvými v Evropě. Tento významný projekt, jehož se účastní téměř 30 evropských zemí včetně České republiky, byl zahájen v roce 1995 a od té doby se pravidelně opakuje každé čtyři roky. Studie ESPAD poskytuje cenné informace o trendech v užívání návykových látek mezi studenty ve věku 15-16 let a slouží jako důležitý nástroj pro porovnávání situace v různých evropských zemích. Jedinečnost a nedocenitelnost studie ESPAD spočívá v její dlouhodobosti, pravidelnosti a rozsahu zkoumání. Standardizované metody a nástroje dotazníkového šetření, rozdělené do tří modulů, umožňují získávat srovnatelná data napříč zúčastněnými zeměmi. První modul obsahuje základní otázky společné pro všechny státy, druhý modul zahrnuje fakultativní otázky formulované dle potřeb jednotlivých zemí a třetí modul se skládá z doplňujících otázek, jejichž odpovědi nejsou zahrnuty v mezinárodní výzkumné zprávě. Hlavním cílem studie ESPAD je poskytovat ucelený přehled o vývoji užívání návykových látek mezi mladistvými, a to jak na celoevropské úrovni, tak i v jednotlivých zúčastněných zemích. Výsledky výzkumů slouží jako podklad pro hodnocení účinnosti preventivních programů protidrogové politiky na národní i regionální úrovni (</w:t>
      </w:r>
      <w:proofErr w:type="spellStart"/>
      <w:r w:rsidRPr="00BE613B">
        <w:t>Csémy</w:t>
      </w:r>
      <w:proofErr w:type="spellEnd"/>
      <w:r w:rsidRPr="00BE613B">
        <w:t xml:space="preserve"> a kol., 2019)</w:t>
      </w:r>
    </w:p>
    <w:p w14:paraId="54237D02" w14:textId="3B77A370" w:rsidR="009B6743" w:rsidRPr="00BE613B" w:rsidRDefault="009B6743" w:rsidP="009B6743">
      <w:r w:rsidRPr="00BE613B">
        <w:t xml:space="preserve">Česká republika </w:t>
      </w:r>
      <w:r w:rsidR="00107C01" w:rsidRPr="00BE613B">
        <w:t>ze</w:t>
      </w:r>
      <w:r w:rsidRPr="00BE613B">
        <w:t xml:space="preserve"> studie ESPAD účastní od samého počátku a výsledky jsou publikovány pod vedením PhDr. Ladislava </w:t>
      </w:r>
      <w:proofErr w:type="spellStart"/>
      <w:r w:rsidRPr="00BE613B">
        <w:t>Csémy</w:t>
      </w:r>
      <w:proofErr w:type="spellEnd"/>
      <w:r w:rsidRPr="00BE613B">
        <w:t xml:space="preserve"> a jeho kolegů. V roce 2019 se do sedmé generace výzkumu zapojilo 2778 českých studentů ve věku 16 let z 255 základních a středních škol. Výsledky ukázaly, že 97,9 % dotazovaných mělo alespoň jednu zkušenost s pitím alkoholu a 58,3 % pilo alkohol více než dvacetkrát v životě. První zkušenost s alkoholem přichází nejčastěji ve čtrnácti letech a 3,4 % dotazovaných zažilo stav opilosti před dvanáctým rokem života.  Pozitivní trend v abstinenci od alkoholu mezi šestnáctiletými studenty lze pozorovat při srovnání dat z výzkumných šetření ESPAD v letech 2003 až 2019. </w:t>
      </w:r>
      <w:r w:rsidRPr="00BE613B">
        <w:lastRenderedPageBreak/>
        <w:t xml:space="preserve">Zatímco v roce 2003 uvedlo pouze 1,6 % dotazovaných, že nikdy v životě nepili alkohol, v roce 2019 jejich počet vzrostl na 4,9 %. Tento mírně stoupající trend naznačuje, že se postoj mladých lidí k alkoholu postupně mění, avšak je třeba vyčkat na výsledky následujících let, aby bylo možné potvrdit, zda se jedná o dlouhodobý vývoj. Studie ESPAD představuje neocenitelný zdroj informací o užívání návykových látek mezi evropskou mládeží a poskytuje cenné podklady pro tvorbu efektivních preventivních opatření a protidrogových politik. Pravidelné monitorování trendů v této oblasti je klíčové pro včasné odhalení potenciálních problémů a přijetí adekvátních opatření na ochranu zdraví a </w:t>
      </w:r>
      <w:proofErr w:type="spellStart"/>
      <w:r w:rsidRPr="00BE613B">
        <w:t>well-beingu</w:t>
      </w:r>
      <w:proofErr w:type="spellEnd"/>
      <w:r w:rsidRPr="00BE613B">
        <w:t xml:space="preserve"> mladé generace (</w:t>
      </w:r>
      <w:proofErr w:type="spellStart"/>
      <w:r w:rsidRPr="00BE613B">
        <w:t>Csémy</w:t>
      </w:r>
      <w:proofErr w:type="spellEnd"/>
      <w:r w:rsidRPr="00BE613B">
        <w:t xml:space="preserve"> a kol., 2019).</w:t>
      </w:r>
    </w:p>
    <w:p w14:paraId="707F8C7E" w14:textId="77777777" w:rsidR="009B6743" w:rsidRDefault="009B6743" w:rsidP="009B6743">
      <w:r w:rsidRPr="00BE613B">
        <w:t xml:space="preserve">Studie ESPAD 2019 přinesla alarmující výsledky týkající se konzumace alkoholu. Jak uvádí </w:t>
      </w:r>
      <w:proofErr w:type="spellStart"/>
      <w:r w:rsidRPr="00BE613B">
        <w:t>Csémy</w:t>
      </w:r>
      <w:proofErr w:type="spellEnd"/>
      <w:r w:rsidRPr="00BE613B">
        <w:t xml:space="preserve"> (2019) oblíbenost alkoholu je mezi studenty velmi rozšířená - 95 % z nich již někdy v životě pilo alkohol a 63 % konzumovalo alkohol v posledních 30 dnech. Téměř 40 % studentů vypilo v posledním měsíci 5 a více sklenic alkoholu při jedné příležitosti a 12 % pije nadměrné dávky alkoholu alespoň jednou týdně. Průměrný věk první zkušenosti s alkoholem je 13 let.</w:t>
      </w:r>
    </w:p>
    <w:p w14:paraId="2677D6B9" w14:textId="3AD340A4" w:rsidR="009B6743" w:rsidRPr="005B4619" w:rsidRDefault="009B6743" w:rsidP="009B6743">
      <w:pPr>
        <w:rPr>
          <w:lang w:eastAsia="cs-CZ"/>
        </w:rPr>
      </w:pPr>
      <w:proofErr w:type="spellStart"/>
      <w:r>
        <w:t>Csémy</w:t>
      </w:r>
      <w:proofErr w:type="spellEnd"/>
      <w:r>
        <w:t xml:space="preserve"> (2019) poukazuje ve své studii na skutečnost, že i </w:t>
      </w:r>
      <w:r w:rsidRPr="00522895">
        <w:t>přes klesající trend v</w:t>
      </w:r>
      <w:r>
        <w:t> </w:t>
      </w:r>
      <w:r w:rsidRPr="00522895">
        <w:t>užívání</w:t>
      </w:r>
      <w:r>
        <w:t xml:space="preserve"> alkoholu</w:t>
      </w:r>
      <w:r w:rsidRPr="00522895">
        <w:t xml:space="preserve"> mezi mladistvými je jeho</w:t>
      </w:r>
      <w:r>
        <w:t xml:space="preserve"> </w:t>
      </w:r>
      <w:r w:rsidRPr="00522895">
        <w:t xml:space="preserve">dostupnost stále alarmující. Šestnáctiletí studenti vnímají alkohol jako snadno dostupný, a to navzdory faktu, že by pro ně měl být nedosažitelný. Tento rozpor mezi legislativou a realitou je znepokojující a volá po důslednějším přístupu ze strany rodičů, škol i celé společnosti. Dalším varovným signálem je podceňování rizik spojených s konzumací alkoholu. Mladí lidé často nepovažují příležitostné pití za zdraví škodlivé, ačkoliv opak je pravdou. Znepokojivým fenoménem je také kombinování alkoholu s energetickými nápoji. Tato nebezpečná směs snižuje pocit opilosti, což vede k vyšším dávkám a delší době konzumace. Výsledkem mohou být vážné zdravotní problémy, od poruch chování až po úzkostné stavy. </w:t>
      </w:r>
      <w:r>
        <w:t xml:space="preserve">Co je ovšem </w:t>
      </w:r>
      <w:r w:rsidRPr="00522895">
        <w:t>povzbudivé, že celkově užívání návykových látek mezi mládeží klesá. Tento trend je připisován tzv. digitální revoluci, kdy mladí tráví více času online a méně se osobně stýkají s vrstevníky. Zároveň se zvyšuje rodičovská kontrola, mimo jiné díky moderním technologiím.</w:t>
      </w:r>
    </w:p>
    <w:p w14:paraId="6C5FF8DA" w14:textId="2BFCC249" w:rsidR="00E57AE7" w:rsidRPr="005B4619" w:rsidRDefault="00E57AE7" w:rsidP="00FF5514"/>
    <w:p w14:paraId="0F1B25C0" w14:textId="77777777" w:rsidR="001F7214" w:rsidRPr="005B4619" w:rsidRDefault="001F7214" w:rsidP="001F7214">
      <w:pPr>
        <w:pStyle w:val="Nadpis1"/>
      </w:pPr>
      <w:bookmarkStart w:id="11" w:name="_Toc164087416"/>
      <w:r w:rsidRPr="005B4619">
        <w:lastRenderedPageBreak/>
        <w:t>Mladší versus starší školní věk</w:t>
      </w:r>
      <w:bookmarkEnd w:id="11"/>
      <w:r w:rsidRPr="005B4619">
        <w:rPr>
          <w:lang w:val="cs-CZ"/>
        </w:rPr>
        <w:t xml:space="preserve"> </w:t>
      </w:r>
    </w:p>
    <w:p w14:paraId="421C1BF5" w14:textId="5BAFCF4F" w:rsidR="006D3220" w:rsidRPr="005B4619" w:rsidRDefault="006D3220" w:rsidP="006D3220">
      <w:pPr>
        <w:pStyle w:val="normllnseminrka"/>
      </w:pPr>
      <w:r w:rsidRPr="005B4619">
        <w:t>Mladší školní věk, zahrnující děti od 6 do 11 let, je obdobím, kdy děti procházejí 1. stupněm základní školy. Toto životní období je zásadní pro rychlý rozvoj fyzických dovedností, kognitivního vnímání a sociálních interakcí. Po této fázi nastupuje starší školní věk, který se týká adolescentů ve věku od 12 do 18 let. Toto období je spojeno s pubertou a přechodem k dospělosti, během kterého dochází k dalšímu rozvoji osobnosti a utváření identity jedince. V této fázi se adolescenti potýkají s řadou výzev a změn, jež mají zásadní vliv na jejich psychický a emocionální vývoj (</w:t>
      </w:r>
      <w:proofErr w:type="spellStart"/>
      <w:r w:rsidRPr="005B4619">
        <w:t>Kasper</w:t>
      </w:r>
      <w:proofErr w:type="spellEnd"/>
      <w:r w:rsidRPr="005B4619">
        <w:t>, 2015). Tato období představují klíčové etapy v životě každého jedince, kdy se utvářejí základy pro budoucí životní cestu.</w:t>
      </w:r>
    </w:p>
    <w:p w14:paraId="110FC899" w14:textId="1E3A826E" w:rsidR="001F7214" w:rsidRPr="005B4619" w:rsidRDefault="00E46760" w:rsidP="00E46760">
      <w:pPr>
        <w:pStyle w:val="Nadpis2"/>
      </w:pPr>
      <w:bookmarkStart w:id="12" w:name="_Toc164087417"/>
      <w:r w:rsidRPr="005B4619">
        <w:rPr>
          <w:lang w:val="cs-CZ"/>
        </w:rPr>
        <w:t>Mladší</w:t>
      </w:r>
      <w:r w:rsidR="001F7214" w:rsidRPr="005B4619">
        <w:t xml:space="preserve"> školní věk</w:t>
      </w:r>
      <w:bookmarkEnd w:id="12"/>
      <w:r w:rsidR="001F7214" w:rsidRPr="005B4619">
        <w:rPr>
          <w:lang w:val="cs-CZ"/>
        </w:rPr>
        <w:t xml:space="preserve"> </w:t>
      </w:r>
    </w:p>
    <w:p w14:paraId="4E4D3D76" w14:textId="43E59817" w:rsidR="00E46760" w:rsidRPr="005B4619" w:rsidRDefault="00E46760" w:rsidP="00E46760">
      <w:pPr>
        <w:pStyle w:val="normllnseminrka"/>
        <w:rPr>
          <w:lang w:val="cs-CZ"/>
        </w:rPr>
      </w:pPr>
      <w:r w:rsidRPr="005B4619">
        <w:rPr>
          <w:lang w:val="cs-CZ"/>
        </w:rPr>
        <w:t>V období mladšího</w:t>
      </w:r>
      <w:r w:rsidRPr="005B4619">
        <w:t xml:space="preserve"> školní</w:t>
      </w:r>
      <w:r w:rsidRPr="005B4619">
        <w:rPr>
          <w:lang w:val="cs-CZ"/>
        </w:rPr>
        <w:t>ho</w:t>
      </w:r>
      <w:r w:rsidRPr="005B4619">
        <w:t xml:space="preserve"> věku, který začíná nástupem dítěte do základní školy a trvá přibližně do 11. či 12. roku života, se děti nacházejí ve fázi stabilního růstu. Fyzický vývoj v tomto období je poměrně plynulý, ačkoli kolem osmého roku života dochází k mírnému zpomalení fyzického růstu. </w:t>
      </w:r>
      <w:r w:rsidR="009653C6" w:rsidRPr="005B4619">
        <w:rPr>
          <w:rFonts w:eastAsia="Times New Roman"/>
          <w:shd w:val="clear" w:color="auto" w:fill="FFFFFF"/>
          <w:lang w:eastAsia="cs-CZ"/>
        </w:rPr>
        <w:t>Děti postupně ztrácejí předškolní baculatost a začínají se rýsovat první známky pohlavního dospívání. V této fázi také dochází k výraznému zlepšení motorických schopností, což otevírá dveře k zapojení do různých sportovních aktivit.</w:t>
      </w:r>
      <w:r w:rsidR="007B5817" w:rsidRPr="005B4619">
        <w:rPr>
          <w:rFonts w:eastAsia="Times New Roman"/>
          <w:shd w:val="clear" w:color="auto" w:fill="FFFFFF"/>
          <w:lang w:val="cs-CZ" w:eastAsia="cs-CZ"/>
        </w:rPr>
        <w:t xml:space="preserve"> </w:t>
      </w:r>
      <w:r w:rsidRPr="005B4619">
        <w:t xml:space="preserve">Motorické dovednosti se zlepšují, pohyby jsou rychlé, přesné a koordinované. Děti se stávají zručnějšími ve sportovních aktivitách a jejich obranyschopnost organismu se zvyšuje. </w:t>
      </w:r>
      <w:r w:rsidRPr="005B4619">
        <w:rPr>
          <w:lang w:val="cs-CZ"/>
        </w:rPr>
        <w:t>(Nešpor, 2001).</w:t>
      </w:r>
    </w:p>
    <w:p w14:paraId="7DC3492A" w14:textId="410767AC" w:rsidR="001F7214" w:rsidRPr="005B4619" w:rsidRDefault="00E46760" w:rsidP="00FE322F">
      <w:pPr>
        <w:pStyle w:val="normllnseminrka"/>
        <w:rPr>
          <w:rFonts w:eastAsia="Times New Roman"/>
          <w:lang w:val="cs-CZ" w:eastAsia="cs-CZ"/>
        </w:rPr>
      </w:pPr>
      <w:r w:rsidRPr="005B4619">
        <w:t xml:space="preserve">V mladším školním věku se pozoruje značný pokrok v analyticko-syntetickém vnímání. Děti jsou schopny lepší koncentrace, paměť se rychle zdokonaluje a myšlení se stává logičtějším. Schopnost abstraktního myšlení je však stále v začátcích. </w:t>
      </w:r>
      <w:r w:rsidR="001F7214" w:rsidRPr="005B4619">
        <w:rPr>
          <w:rFonts w:eastAsia="Times New Roman"/>
          <w:shd w:val="clear" w:color="auto" w:fill="FFFFFF"/>
          <w:lang w:eastAsia="cs-CZ"/>
        </w:rPr>
        <w:t>Ve vzdělávacím procesu se děti setkávají s novými intelektuálními výzvami, které stimulují rozvoj poznávacích procesů, jako je myšlení, paměť, pozornost a představivost. Mladší školáci se učí základům logického uvažování a postupně si osvojují schopnost abstraktního myšlení, přestože jejich poznání je stále silně vázáno na konkrétní zkušenosti a představy</w:t>
      </w:r>
      <w:r w:rsidR="00020E4F" w:rsidRPr="005B4619">
        <w:rPr>
          <w:rFonts w:eastAsia="Times New Roman"/>
          <w:shd w:val="clear" w:color="auto" w:fill="FFFFFF"/>
          <w:lang w:val="cs-CZ" w:eastAsia="cs-CZ"/>
        </w:rPr>
        <w:t xml:space="preserve"> (</w:t>
      </w:r>
      <w:proofErr w:type="spellStart"/>
      <w:r w:rsidR="00020E4F" w:rsidRPr="005B4619">
        <w:rPr>
          <w:rFonts w:eastAsia="Times New Roman"/>
          <w:shd w:val="clear" w:color="auto" w:fill="FFFFFF"/>
          <w:lang w:val="cs-CZ" w:eastAsia="cs-CZ"/>
        </w:rPr>
        <w:t>Stožický</w:t>
      </w:r>
      <w:proofErr w:type="spellEnd"/>
      <w:r w:rsidR="00020E4F" w:rsidRPr="005B4619">
        <w:rPr>
          <w:rFonts w:eastAsia="Times New Roman"/>
          <w:shd w:val="clear" w:color="auto" w:fill="FFFFFF"/>
          <w:lang w:val="cs-CZ" w:eastAsia="cs-CZ"/>
        </w:rPr>
        <w:t>, Sýkora, 2015).</w:t>
      </w:r>
    </w:p>
    <w:p w14:paraId="44227F8C" w14:textId="0286F0BD" w:rsidR="001F7214" w:rsidRPr="005B4619" w:rsidRDefault="001F7214" w:rsidP="001F7214">
      <w:pPr>
        <w:pStyle w:val="normllnseminrka"/>
        <w:rPr>
          <w:lang w:val="cs-CZ"/>
        </w:rPr>
      </w:pPr>
      <w:r w:rsidRPr="005B4619">
        <w:rPr>
          <w:rFonts w:eastAsia="Times New Roman"/>
          <w:shd w:val="clear" w:color="auto" w:fill="FFFFFF"/>
          <w:lang w:eastAsia="cs-CZ"/>
        </w:rPr>
        <w:t xml:space="preserve">Emocionální a sociální vývoj hraje v tomto období klíčovou roli. Děti se učí, jak vyjádřit své pocity, jak se chovat v různých sociálních situacích a jak navazovat a udržovat přátelství. Vztahy s vrstevníky nabývají na důležitosti a postupně začínají převládat nad rodinnými vazbami. Děti se také učí základům morálního uvažování a začínají rozlišovat mezi správným a špatným chováním, a to nejen na základě autority dospělých, ale i vlastních </w:t>
      </w:r>
      <w:r w:rsidRPr="005B4619">
        <w:rPr>
          <w:rFonts w:eastAsia="Times New Roman"/>
          <w:shd w:val="clear" w:color="auto" w:fill="FFFFFF"/>
          <w:lang w:eastAsia="cs-CZ"/>
        </w:rPr>
        <w:lastRenderedPageBreak/>
        <w:t>přesvědčení.</w:t>
      </w:r>
      <w:r w:rsidR="00923919" w:rsidRPr="005B4619">
        <w:rPr>
          <w:rFonts w:eastAsia="Times New Roman"/>
          <w:shd w:val="clear" w:color="auto" w:fill="FFFFFF"/>
          <w:lang w:val="cs-CZ" w:eastAsia="cs-CZ"/>
        </w:rPr>
        <w:t xml:space="preserve"> </w:t>
      </w:r>
      <w:r w:rsidRPr="005B4619">
        <w:rPr>
          <w:rFonts w:eastAsia="Times New Roman"/>
          <w:shd w:val="clear" w:color="auto" w:fill="FFFFFF"/>
          <w:lang w:eastAsia="cs-CZ"/>
        </w:rPr>
        <w:t>Vývoj genderové identity a rolí je také důležitým aspektem tohoto období. Děti se učí, co znamená být chlapcem nebo dívkou ve své kultuře, a začínají se identifikovat s genderovými rolemi, které jsou společensky očekávány</w:t>
      </w:r>
      <w:r w:rsidR="00F9659C" w:rsidRPr="005B4619">
        <w:rPr>
          <w:rFonts w:eastAsia="Times New Roman"/>
          <w:shd w:val="clear" w:color="auto" w:fill="FFFFFF"/>
          <w:lang w:val="cs-CZ" w:eastAsia="cs-CZ"/>
        </w:rPr>
        <w:t xml:space="preserve"> (</w:t>
      </w:r>
      <w:r w:rsidR="00F9659C" w:rsidRPr="005B4619">
        <w:t>V</w:t>
      </w:r>
      <w:r w:rsidR="00F9659C" w:rsidRPr="005B4619">
        <w:rPr>
          <w:lang w:val="cs-CZ"/>
        </w:rPr>
        <w:t>ýrost a kol., 2019).</w:t>
      </w:r>
    </w:p>
    <w:p w14:paraId="3CDC081B" w14:textId="77777777" w:rsidR="00B36868" w:rsidRPr="005B4619" w:rsidRDefault="00B36868" w:rsidP="00B36868">
      <w:pPr>
        <w:pStyle w:val="normllnseminrka"/>
        <w:rPr>
          <w:shd w:val="clear" w:color="auto" w:fill="FFFFFF"/>
        </w:rPr>
      </w:pPr>
      <w:r w:rsidRPr="005B4619">
        <w:rPr>
          <w:shd w:val="clear" w:color="auto" w:fill="FFFFFF"/>
        </w:rPr>
        <w:t>Osobnost žáka na 1. stupni základní školy je ovlivněn</w:t>
      </w:r>
      <w:r w:rsidRPr="005B4619">
        <w:rPr>
          <w:shd w:val="clear" w:color="auto" w:fill="FFFFFF"/>
          <w:lang w:val="cs-CZ"/>
        </w:rPr>
        <w:t>a</w:t>
      </w:r>
      <w:r w:rsidRPr="005B4619">
        <w:rPr>
          <w:shd w:val="clear" w:color="auto" w:fill="FFFFFF"/>
        </w:rPr>
        <w:t xml:space="preserve"> mnoha faktory, včetně genetických predispozic, rodinného zázemí a školního prostředí. Tyto prvky společně formují jedinečný charakter každého žáka, jeho schopnosti a způsob, jakým se vyrovnává s výzvami a příležitostmi vzdělávacího procesu (Kantorová, 2008). Mezi klíčové aspekty osobnosti žáka patří tělesná konstituce, temperament, schopnosti, charakter, kognitivní styly, motivace, potřeby, vůle a sociální role, které se vzájemně ovlivňují a určují, jak žák reaguje na různé situace a jak se učí (Dvořák, 2023). </w:t>
      </w:r>
    </w:p>
    <w:p w14:paraId="602FC867" w14:textId="77777777" w:rsidR="00B36868" w:rsidRPr="005B4619" w:rsidRDefault="00B36868" w:rsidP="00B36868">
      <w:pPr>
        <w:pStyle w:val="normllnseminrka"/>
        <w:rPr>
          <w:shd w:val="clear" w:color="auto" w:fill="FFFFFF"/>
        </w:rPr>
      </w:pPr>
      <w:r w:rsidRPr="005B4619">
        <w:rPr>
          <w:shd w:val="clear" w:color="auto" w:fill="FFFFFF"/>
        </w:rPr>
        <w:t>Tělesná konstituce tvoří základ pro psychické a sociální aspekty osobnosti, zatímco temperament ovlivňuje, jak žák přistupuje k vnějším podnětům a jaké má chování. Inteligence, tvořivost a paměť jsou příklady schopností, které určují žákův učební potenciál. Charakter a morální hodnoty jsou utvářeny interakcí s rodinou a školou a jsou zásadní pro sociální vývoj žáka.</w:t>
      </w:r>
    </w:p>
    <w:p w14:paraId="2427F408" w14:textId="77777777" w:rsidR="00B36868" w:rsidRPr="005B4619" w:rsidRDefault="00B36868" w:rsidP="00B36868">
      <w:pPr>
        <w:pStyle w:val="normllnseminrka"/>
        <w:rPr>
          <w:shd w:val="clear" w:color="auto" w:fill="FFFFFF"/>
        </w:rPr>
      </w:pPr>
      <w:r w:rsidRPr="005B4619">
        <w:rPr>
          <w:shd w:val="clear" w:color="auto" w:fill="FFFFFF"/>
        </w:rPr>
        <w:t xml:space="preserve"> Kognitivní styly určují, jak žák přistupuje k učení a jak zpracovává informace. Motivace a potřeby jsou hnací silou, která žáka vede k dosahování cílů a k uspokojení jeho vnitřních potřeb. Vůle pomáhá žákovi překonávat překážky a dosahovat vytčených cílů. Sociální role ve školním prostředí pak hraje klíčovou roli v utváření sociální identity a postavení mezi vrstevníky</w:t>
      </w:r>
      <w:r w:rsidRPr="005B4619">
        <w:rPr>
          <w:shd w:val="clear" w:color="auto" w:fill="FFFFFF"/>
          <w:lang w:val="cs-CZ"/>
        </w:rPr>
        <w:t xml:space="preserve"> </w:t>
      </w:r>
      <w:r w:rsidRPr="005B4619">
        <w:rPr>
          <w:shd w:val="clear" w:color="auto" w:fill="FFFFFF"/>
        </w:rPr>
        <w:t>(Kantorová, 2008; Dvořák, 2023).</w:t>
      </w:r>
    </w:p>
    <w:p w14:paraId="1647DC0B" w14:textId="77777777" w:rsidR="001F7214" w:rsidRPr="005B4619" w:rsidRDefault="001F7214" w:rsidP="001F7214">
      <w:pPr>
        <w:pStyle w:val="Nadpis2"/>
      </w:pPr>
      <w:bookmarkStart w:id="13" w:name="_Toc164087418"/>
      <w:r w:rsidRPr="005B4619">
        <w:t>Starší školní věk</w:t>
      </w:r>
      <w:bookmarkEnd w:id="13"/>
      <w:r w:rsidRPr="005B4619">
        <w:rPr>
          <w:lang w:val="cs-CZ"/>
        </w:rPr>
        <w:t xml:space="preserve"> </w:t>
      </w:r>
    </w:p>
    <w:p w14:paraId="4B4FE437" w14:textId="77777777" w:rsidR="00BA3195" w:rsidRPr="005B4619" w:rsidRDefault="00BA3195" w:rsidP="00FE322F">
      <w:pPr>
        <w:pStyle w:val="normllnseminrka"/>
        <w:rPr>
          <w:shd w:val="clear" w:color="auto" w:fill="FFFFFF"/>
          <w:lang w:val="cs-CZ"/>
        </w:rPr>
      </w:pPr>
      <w:r w:rsidRPr="005B4619">
        <w:rPr>
          <w:shd w:val="clear" w:color="auto" w:fill="FFFFFF"/>
          <w:lang w:val="cs-CZ"/>
        </w:rPr>
        <w:t xml:space="preserve">Starší školní věk, známý také jako období pubescence, je klíčovou etapou v dětském vývoji, která zasahuje do věkového rozmezí od 11 do 15 let. Toto období je zásadní pro celkový rozvoj dítěte, jelikož se jedná o čas, kdy dochází k intenzivním fyzickým, psychickým a sociálním změnám, jež ovlivňují celou osobnost jedince. Děti se v tomto věku nacházejí na pomezí dětství a dospívání a zažívají hlubokou transformaci (Dvořák, 2023). Vývojová psychologie popisuje vstup do staršího školního věku jako přechod z primárního vzdělávání na 2. stupeň základní školy, což je fáze končící ukončením základní školní docházky. Termín pubescence, odvozený z latinského slova pro první známky fyzického dospívání, zahrnuje dvě hlavní fáze – prepubertu a vlastní pubertu, které jsou důležité pro objevení sekundárních pohlavních znaků a nástup reprodukční schopnosti (Vágnerová a kol., 2021). </w:t>
      </w:r>
    </w:p>
    <w:p w14:paraId="0AED79E2" w14:textId="58A79429" w:rsidR="007B5817" w:rsidRPr="005B4619" w:rsidRDefault="007B5817" w:rsidP="007B5817">
      <w:pPr>
        <w:pStyle w:val="normllnseminrka"/>
        <w:rPr>
          <w:shd w:val="clear" w:color="auto" w:fill="FFFFFF"/>
          <w:lang w:val="cs-CZ"/>
        </w:rPr>
      </w:pPr>
      <w:r w:rsidRPr="005B4619">
        <w:rPr>
          <w:shd w:val="clear" w:color="auto" w:fill="FFFFFF"/>
          <w:lang w:val="cs-CZ"/>
        </w:rPr>
        <w:lastRenderedPageBreak/>
        <w:t>V období staršího školního věku a puberty se kognitivní funkce dále rozvíjejí. Adolescence přináší schopnost abstraktního a hypotetického myšlení, což umožňuje dospívajícím experimentovat s vlastními myšlenkami a rozjímat o minulosti i budoucnosti. Paměť se stává efektivnější a strategie učení jsou více promyšlené. Mladší školní věk je obdobím, kdy děti začínají akceptovat sociální role žáka a spolužáka, učí se ovládat své emoce a potřeby a rozvíjejí základy spolupráce a přizpůsobení se (Vágnerová a kol., 2021).</w:t>
      </w:r>
    </w:p>
    <w:p w14:paraId="66FB8557" w14:textId="54D1AD2D" w:rsidR="007B5817" w:rsidRPr="005B4619" w:rsidRDefault="007B5817" w:rsidP="007B5817">
      <w:pPr>
        <w:pStyle w:val="normllnseminrka"/>
        <w:rPr>
          <w:shd w:val="clear" w:color="auto" w:fill="FFFFFF"/>
          <w:lang w:val="cs-CZ"/>
        </w:rPr>
      </w:pPr>
      <w:r w:rsidRPr="005B4619">
        <w:rPr>
          <w:shd w:val="clear" w:color="auto" w:fill="FFFFFF"/>
          <w:lang w:val="cs-CZ"/>
        </w:rPr>
        <w:t xml:space="preserve">Emoční a sociální zralost se postupně zvyšuje. Podle </w:t>
      </w:r>
      <w:proofErr w:type="spellStart"/>
      <w:r w:rsidRPr="005B4619">
        <w:rPr>
          <w:shd w:val="clear" w:color="auto" w:fill="FFFFFF"/>
          <w:lang w:val="cs-CZ"/>
        </w:rPr>
        <w:t>Eriksonovy</w:t>
      </w:r>
      <w:proofErr w:type="spellEnd"/>
      <w:r w:rsidRPr="005B4619">
        <w:rPr>
          <w:shd w:val="clear" w:color="auto" w:fill="FFFFFF"/>
          <w:lang w:val="cs-CZ"/>
        </w:rPr>
        <w:t xml:space="preserve"> teorie psychosociálního vývoje je pubescence obdobím, kdy dospívající hledají a definují svou identitu ve všech aspektech života. Fyzické změny, jako je rychlý růst a rozvoj pohlavních znaků, mohou výrazně ovlivnit sebepojetí a sociální status mezi vrstevníky. Puberta a starší školní věk jsou charakterizovány větší emoční rozkolísaností a hledáním vlastní identity. Dospívající procházejí značnými změnami v sociálním vývoji, kdy se odvracejí od rodinných vazeb a více se orientují na vrstevnické skupiny a partnerské vztahy (Nešpor, 2001).</w:t>
      </w:r>
    </w:p>
    <w:p w14:paraId="12546D4C" w14:textId="3F57EAAE" w:rsidR="00BA3195" w:rsidRPr="005B4619" w:rsidRDefault="00BA3195" w:rsidP="00FE322F">
      <w:pPr>
        <w:pStyle w:val="normllnseminrka"/>
        <w:rPr>
          <w:shd w:val="clear" w:color="auto" w:fill="FFFFFF"/>
          <w:lang w:val="cs-CZ"/>
        </w:rPr>
      </w:pPr>
      <w:r w:rsidRPr="005B4619">
        <w:rPr>
          <w:shd w:val="clear" w:color="auto" w:fill="FFFFFF"/>
          <w:lang w:val="cs-CZ"/>
        </w:rPr>
        <w:t xml:space="preserve">Sociální vývoj v pubescenci je zaměřen na formování hlubších přátelství, první romantické vztahy a identifikaci se skupinami vrstevníků. Dospívající se snaží najít rovnováhu mezi touhou po nezávislosti a stále přítomnou potřebou podpory. Toto období je plné výzev, ale také příležitostí pro osobní rozvoj, který je zásadní pro budoucí životní cestu (Dvořák, 2023). </w:t>
      </w:r>
      <w:r w:rsidR="007B5817" w:rsidRPr="005B4619">
        <w:rPr>
          <w:shd w:val="clear" w:color="auto" w:fill="FFFFFF"/>
          <w:lang w:val="cs-CZ"/>
        </w:rPr>
        <w:t>D</w:t>
      </w:r>
      <w:r w:rsidRPr="005B4619">
        <w:rPr>
          <w:shd w:val="clear" w:color="auto" w:fill="FFFFFF"/>
          <w:lang w:val="cs-CZ"/>
        </w:rPr>
        <w:t>ěti začínají intenzivněji reflektovat své místo ve společnosti a formovat své dlouhodobé cíle a aspirace. V této fázi je zásadní, aby dospívající měli k dispozici stabilní podpůrné prostředí, které je bude motivovat k exploraci a sebepoznání, zatímco se učí navigovat složitostmi sociálních interakcí a emocionálních vztahů</w:t>
      </w:r>
      <w:r w:rsidR="007B5817" w:rsidRPr="005B4619">
        <w:rPr>
          <w:shd w:val="clear" w:color="auto" w:fill="FFFFFF"/>
          <w:lang w:val="cs-CZ"/>
        </w:rPr>
        <w:t xml:space="preserve"> (Sobotková 2014).</w:t>
      </w:r>
    </w:p>
    <w:p w14:paraId="458522B5" w14:textId="2580F44F" w:rsidR="001F7214" w:rsidRPr="005B4619" w:rsidRDefault="001F7214" w:rsidP="001F7214">
      <w:pPr>
        <w:pStyle w:val="normllnseminrka"/>
        <w:rPr>
          <w:rFonts w:eastAsia="Times New Roman"/>
          <w:lang w:val="cs-CZ" w:eastAsia="cs-CZ"/>
        </w:rPr>
      </w:pPr>
      <w:r w:rsidRPr="005B4619">
        <w:rPr>
          <w:shd w:val="clear" w:color="auto" w:fill="FFFFFF"/>
        </w:rPr>
        <w:t xml:space="preserve">Osobnost žáka </w:t>
      </w:r>
      <w:r w:rsidR="00B36868" w:rsidRPr="005B4619">
        <w:rPr>
          <w:shd w:val="clear" w:color="auto" w:fill="FFFFFF"/>
          <w:lang w:val="cs-CZ"/>
        </w:rPr>
        <w:t xml:space="preserve">2. </w:t>
      </w:r>
      <w:r w:rsidRPr="005B4619">
        <w:rPr>
          <w:shd w:val="clear" w:color="auto" w:fill="FFFFFF"/>
        </w:rPr>
        <w:t>stupně základní školy prochází výrazným vývojem, který je charakteristický především hledáním vlastní identity, formováním hodnotového systému a rozvojem sociálních vztahů. Tento věk je obdobím, kdy žáci začínají intenzivněji reflektovat své postavení ve třídě, ve škole i ve společnosti a hledají své místo mezi vrstevníky.</w:t>
      </w:r>
      <w:r w:rsidRPr="005B4619">
        <w:rPr>
          <w:shd w:val="clear" w:color="auto" w:fill="FFFFFF"/>
          <w:lang w:val="cs-CZ"/>
        </w:rPr>
        <w:t xml:space="preserve"> </w:t>
      </w:r>
      <w:r w:rsidR="00923919" w:rsidRPr="005B4619">
        <w:rPr>
          <w:shd w:val="clear" w:color="auto" w:fill="FFFFFF"/>
          <w:lang w:val="cs-CZ"/>
        </w:rPr>
        <w:t xml:space="preserve">V tomto věku je </w:t>
      </w:r>
      <w:r w:rsidR="00923919" w:rsidRPr="005B4619">
        <w:rPr>
          <w:rFonts w:eastAsia="Times New Roman"/>
          <w:shd w:val="clear" w:color="auto" w:fill="FFFFFF"/>
          <w:lang w:eastAsia="cs-CZ"/>
        </w:rPr>
        <w:t>osobnost</w:t>
      </w:r>
      <w:r w:rsidRPr="005B4619">
        <w:rPr>
          <w:rFonts w:eastAsia="Times New Roman"/>
          <w:shd w:val="clear" w:color="auto" w:fill="FFFFFF"/>
          <w:lang w:eastAsia="cs-CZ"/>
        </w:rPr>
        <w:t xml:space="preserve"> </w:t>
      </w:r>
      <w:r w:rsidR="00923919" w:rsidRPr="005B4619">
        <w:rPr>
          <w:rFonts w:eastAsia="Times New Roman"/>
          <w:shd w:val="clear" w:color="auto" w:fill="FFFFFF"/>
          <w:lang w:eastAsia="cs-CZ"/>
        </w:rPr>
        <w:t>žáka ovlivněna</w:t>
      </w:r>
      <w:r w:rsidRPr="005B4619">
        <w:rPr>
          <w:rFonts w:eastAsia="Times New Roman"/>
          <w:shd w:val="clear" w:color="auto" w:fill="FFFFFF"/>
          <w:lang w:eastAsia="cs-CZ"/>
        </w:rPr>
        <w:t xml:space="preserve"> mnoha faktory, z nichž klíčovou roli hrají rodinné zázemí, vztahy s vrstevníky a školní prostředí. V rodině se utvářejí základní hodnoty a postoje, které jsou následně modifikovány vlivem širšího sociálního okolí. Vztahy s vrstevníky nabývají na významu, neboť právě v tomto období dochází k intenzivnímu sociálnímu učení, formování sebeúcty a sebevědomí. Škola pak představuje důležitou sociální instituci, která kromě vzdělávací funkce plní i funkci socializační</w:t>
      </w:r>
      <w:r w:rsidR="00F37BD4" w:rsidRPr="005B4619">
        <w:rPr>
          <w:rFonts w:eastAsia="Times New Roman"/>
          <w:shd w:val="clear" w:color="auto" w:fill="FFFFFF"/>
          <w:lang w:val="cs-CZ" w:eastAsia="cs-CZ"/>
        </w:rPr>
        <w:t xml:space="preserve"> </w:t>
      </w:r>
      <w:r w:rsidR="00F37BD4" w:rsidRPr="005B4619">
        <w:rPr>
          <w:shd w:val="clear" w:color="auto" w:fill="FFFFFF"/>
          <w:lang w:val="cs-CZ"/>
        </w:rPr>
        <w:t>(Sobotková 2014).</w:t>
      </w:r>
    </w:p>
    <w:p w14:paraId="6BB8FB93" w14:textId="2AD2F652" w:rsidR="001F7214" w:rsidRPr="005B4619" w:rsidRDefault="001F7214" w:rsidP="001F7214">
      <w:pPr>
        <w:pStyle w:val="normllnseminrka"/>
        <w:rPr>
          <w:rFonts w:eastAsia="Times New Roman"/>
          <w:lang w:val="cs-CZ" w:eastAsia="cs-CZ"/>
        </w:rPr>
      </w:pPr>
      <w:r w:rsidRPr="005B4619">
        <w:rPr>
          <w:rFonts w:eastAsia="Times New Roman"/>
          <w:shd w:val="clear" w:color="auto" w:fill="FFFFFF"/>
          <w:lang w:eastAsia="cs-CZ"/>
        </w:rPr>
        <w:lastRenderedPageBreak/>
        <w:t>Vývoj osobnosti žáka druhého stupně základní školy je také výrazně ovlivněn pubertou a s ní souvisejícími biologickými a psychickými změnami. Tyto změny mohou vést k emoční nestabilitě, zvýšené citlivosti na hodnocení ze strany dospělých a vrstevníků, ale také k hledání vlastní identity a samostatnosti. V tomto kontextu se osobnost žáka formuje v dynamickém procesu, kdy se mísí vlivy vnitřních predispozic a vnějšího prostředí.</w:t>
      </w:r>
      <w:r w:rsidRPr="005B4619">
        <w:rPr>
          <w:rFonts w:eastAsia="Times New Roman"/>
          <w:shd w:val="clear" w:color="auto" w:fill="FFFFFF"/>
          <w:lang w:val="cs-CZ" w:eastAsia="cs-CZ"/>
        </w:rPr>
        <w:t xml:space="preserve"> </w:t>
      </w:r>
      <w:r w:rsidRPr="005B4619">
        <w:rPr>
          <w:rFonts w:eastAsia="Times New Roman"/>
          <w:shd w:val="clear" w:color="auto" w:fill="FFFFFF"/>
          <w:lang w:eastAsia="cs-CZ"/>
        </w:rPr>
        <w:t xml:space="preserve">Vzdělávací proces by měl být citlivě přizpůsoben individuálním potřebám a charakteristikám žáků, podporovat jejich celostní rozvoj a respektovat jejich osobnostní specifika </w:t>
      </w:r>
      <w:r w:rsidR="00FE322F" w:rsidRPr="005B4619">
        <w:rPr>
          <w:rFonts w:eastAsia="Times New Roman"/>
          <w:shd w:val="clear" w:color="auto" w:fill="FFFFFF"/>
          <w:lang w:val="cs-CZ" w:eastAsia="cs-CZ"/>
        </w:rPr>
        <w:t>(</w:t>
      </w:r>
      <w:r w:rsidR="007E249A" w:rsidRPr="005B4619">
        <w:rPr>
          <w:rFonts w:eastAsia="Times New Roman"/>
          <w:shd w:val="clear" w:color="auto" w:fill="FFFFFF"/>
          <w:lang w:val="cs-CZ" w:eastAsia="cs-CZ"/>
        </w:rPr>
        <w:t xml:space="preserve">Vágnerová a </w:t>
      </w:r>
      <w:r w:rsidR="00FE322F" w:rsidRPr="005B4619">
        <w:rPr>
          <w:rFonts w:eastAsia="Times New Roman"/>
          <w:shd w:val="clear" w:color="auto" w:fill="FFFFFF"/>
          <w:lang w:val="cs-CZ" w:eastAsia="cs-CZ"/>
        </w:rPr>
        <w:t>kol</w:t>
      </w:r>
      <w:r w:rsidR="007E249A" w:rsidRPr="005B4619">
        <w:rPr>
          <w:rFonts w:eastAsia="Times New Roman"/>
          <w:shd w:val="clear" w:color="auto" w:fill="FFFFFF"/>
          <w:lang w:val="cs-CZ" w:eastAsia="cs-CZ"/>
        </w:rPr>
        <w:t>.</w:t>
      </w:r>
      <w:r w:rsidR="00FE322F" w:rsidRPr="005B4619">
        <w:rPr>
          <w:rFonts w:eastAsia="Times New Roman"/>
          <w:shd w:val="clear" w:color="auto" w:fill="FFFFFF"/>
          <w:lang w:val="cs-CZ" w:eastAsia="cs-CZ"/>
        </w:rPr>
        <w:t>,</w:t>
      </w:r>
      <w:r w:rsidR="007E249A" w:rsidRPr="005B4619">
        <w:rPr>
          <w:rFonts w:eastAsia="Times New Roman"/>
          <w:shd w:val="clear" w:color="auto" w:fill="FFFFFF"/>
          <w:lang w:val="cs-CZ" w:eastAsia="cs-CZ"/>
        </w:rPr>
        <w:t xml:space="preserve"> 20</w:t>
      </w:r>
      <w:r w:rsidR="00682EBA" w:rsidRPr="005B4619">
        <w:rPr>
          <w:rFonts w:eastAsia="Times New Roman"/>
          <w:shd w:val="clear" w:color="auto" w:fill="FFFFFF"/>
          <w:lang w:val="cs-CZ" w:eastAsia="cs-CZ"/>
        </w:rPr>
        <w:t>21</w:t>
      </w:r>
      <w:r w:rsidR="007E249A" w:rsidRPr="005B4619">
        <w:rPr>
          <w:rFonts w:eastAsia="Times New Roman"/>
          <w:shd w:val="clear" w:color="auto" w:fill="FFFFFF"/>
          <w:lang w:val="cs-CZ" w:eastAsia="cs-CZ"/>
        </w:rPr>
        <w:t>).</w:t>
      </w:r>
    </w:p>
    <w:p w14:paraId="175A068D" w14:textId="6506A9BD" w:rsidR="001F7214" w:rsidRPr="005B4619" w:rsidRDefault="001F7214" w:rsidP="001F7214">
      <w:pPr>
        <w:pStyle w:val="normllnseminrka"/>
        <w:rPr>
          <w:rFonts w:eastAsia="Times New Roman"/>
          <w:lang w:eastAsia="cs-CZ"/>
        </w:rPr>
      </w:pPr>
      <w:r w:rsidRPr="005B4619">
        <w:rPr>
          <w:rFonts w:eastAsia="Times New Roman"/>
          <w:shd w:val="clear" w:color="auto" w:fill="FFFFFF"/>
          <w:lang w:eastAsia="cs-CZ"/>
        </w:rPr>
        <w:t>V této fázi života se také formují klíčové sociální a morální hodnoty, které budou žáky provázet celým životem. Proto je důležité, aby vzdělávací proces zahrnoval nejen předávání informací, ale také výchovu k hodnotám, které podporují rozvoj zodpovědného a aktivního občanství</w:t>
      </w:r>
      <w:r w:rsidR="00C76D46" w:rsidRPr="005B4619">
        <w:rPr>
          <w:rFonts w:eastAsia="Times New Roman"/>
          <w:shd w:val="clear" w:color="auto" w:fill="FFFFFF"/>
          <w:lang w:val="cs-CZ" w:eastAsia="cs-CZ"/>
        </w:rPr>
        <w:t xml:space="preserve"> </w:t>
      </w:r>
      <w:r w:rsidR="00FE322F" w:rsidRPr="005B4619">
        <w:rPr>
          <w:rFonts w:eastAsia="Times New Roman"/>
          <w:shd w:val="clear" w:color="auto" w:fill="FFFFFF"/>
          <w:lang w:val="cs-CZ" w:eastAsia="cs-CZ"/>
        </w:rPr>
        <w:t>(Fischer a Škoda, 2014)</w:t>
      </w:r>
      <w:r w:rsidRPr="005B4619">
        <w:rPr>
          <w:rFonts w:eastAsia="Times New Roman"/>
          <w:shd w:val="clear" w:color="auto" w:fill="FFFFFF"/>
          <w:lang w:eastAsia="cs-CZ"/>
        </w:rPr>
        <w:t>.</w:t>
      </w:r>
    </w:p>
    <w:p w14:paraId="2B8F5173" w14:textId="7CD4FA99" w:rsidR="001F7214" w:rsidRPr="005B4619" w:rsidRDefault="001F7214" w:rsidP="001F7214">
      <w:pPr>
        <w:pStyle w:val="Nadpis2"/>
      </w:pPr>
      <w:bookmarkStart w:id="14" w:name="_Toc164087419"/>
      <w:r w:rsidRPr="005B4619">
        <w:t xml:space="preserve">Konzumace alkoholu u žáků na 1. a 2. </w:t>
      </w:r>
      <w:r w:rsidR="00107C01" w:rsidRPr="005B4619">
        <w:t>stupni</w:t>
      </w:r>
      <w:r w:rsidRPr="005B4619">
        <w:t xml:space="preserve"> ZŠ</w:t>
      </w:r>
      <w:bookmarkEnd w:id="14"/>
      <w:r w:rsidRPr="005B4619">
        <w:rPr>
          <w:lang w:val="cs-CZ"/>
        </w:rPr>
        <w:t xml:space="preserve"> </w:t>
      </w:r>
    </w:p>
    <w:p w14:paraId="74ADC6BC" w14:textId="2273DA1B" w:rsidR="001F7214" w:rsidRPr="005B4619" w:rsidRDefault="00831797" w:rsidP="001F7214">
      <w:pPr>
        <w:pStyle w:val="normllnseminrka"/>
        <w:rPr>
          <w:shd w:val="clear" w:color="auto" w:fill="FFFFFF"/>
        </w:rPr>
      </w:pPr>
      <w:r w:rsidRPr="005B4619">
        <w:rPr>
          <w:shd w:val="clear" w:color="auto" w:fill="FFFFFF"/>
          <w:lang w:val="cs-CZ"/>
        </w:rPr>
        <w:t xml:space="preserve">Bártík a </w:t>
      </w:r>
      <w:proofErr w:type="spellStart"/>
      <w:r w:rsidRPr="005B4619">
        <w:rPr>
          <w:shd w:val="clear" w:color="auto" w:fill="FFFFFF"/>
          <w:lang w:val="cs-CZ"/>
        </w:rPr>
        <w:t>Miovský</w:t>
      </w:r>
      <w:proofErr w:type="spellEnd"/>
      <w:r w:rsidR="001F7214" w:rsidRPr="005B4619">
        <w:rPr>
          <w:shd w:val="clear" w:color="auto" w:fill="FFFFFF"/>
        </w:rPr>
        <w:t xml:space="preserve"> (20</w:t>
      </w:r>
      <w:r w:rsidRPr="005B4619">
        <w:rPr>
          <w:shd w:val="clear" w:color="auto" w:fill="FFFFFF"/>
          <w:lang w:val="cs-CZ"/>
        </w:rPr>
        <w:t>10</w:t>
      </w:r>
      <w:r w:rsidR="001F7214" w:rsidRPr="005B4619">
        <w:rPr>
          <w:shd w:val="clear" w:color="auto" w:fill="FFFFFF"/>
        </w:rPr>
        <w:t xml:space="preserve">) poukazují na to, že období </w:t>
      </w:r>
      <w:r w:rsidR="00DF532F" w:rsidRPr="005B4619">
        <w:rPr>
          <w:shd w:val="clear" w:color="auto" w:fill="FFFFFF"/>
          <w:lang w:val="cs-CZ"/>
        </w:rPr>
        <w:t>1. a 2.</w:t>
      </w:r>
      <w:r w:rsidR="001F7214" w:rsidRPr="005B4619">
        <w:rPr>
          <w:shd w:val="clear" w:color="auto" w:fill="FFFFFF"/>
        </w:rPr>
        <w:t xml:space="preserve"> stupně základních škol je charakteristické začátky experimentování s alkoholem. V tomto časovém úseku dochází k formování názorů studentů na alkoholické nápoje, přičemž velkou roli v tom hrají jejich vrstevníci. </w:t>
      </w:r>
      <w:r w:rsidR="00EE35B2" w:rsidRPr="005B4619">
        <w:rPr>
          <w:shd w:val="clear" w:color="auto" w:fill="FFFFFF"/>
        </w:rPr>
        <w:t>Studie ukazují, že první setkání s alkoholem se u českých dětí odehrává již v relativně nízkém věku, přičemž průměrný věk prvního kontaktu s alkoholem je okolo 12 let. Tento fakt je alarmující zejména v porovnání s celoevropským průměrem, kde Česká republika vyniká jako země s jednou z nejnižších věkových hranic první konzumace alkoholu</w:t>
      </w:r>
      <w:r w:rsidR="00EE35B2" w:rsidRPr="005B4619">
        <w:rPr>
          <w:shd w:val="clear" w:color="auto" w:fill="FFFFFF"/>
          <w:lang w:val="cs-CZ"/>
        </w:rPr>
        <w:t xml:space="preserve">. Alkohol však dle </w:t>
      </w:r>
      <w:proofErr w:type="spellStart"/>
      <w:r w:rsidR="00EE35B2" w:rsidRPr="005B4619">
        <w:rPr>
          <w:shd w:val="clear" w:color="auto" w:fill="FFFFFF"/>
          <w:lang w:val="cs-CZ"/>
        </w:rPr>
        <w:t>Stožického</w:t>
      </w:r>
      <w:proofErr w:type="spellEnd"/>
      <w:r w:rsidR="00EE35B2" w:rsidRPr="005B4619">
        <w:rPr>
          <w:shd w:val="clear" w:color="auto" w:fill="FFFFFF"/>
          <w:lang w:val="cs-CZ"/>
        </w:rPr>
        <w:t xml:space="preserve"> a kol. (2015) </w:t>
      </w:r>
      <w:r w:rsidR="00EE35B2" w:rsidRPr="005B4619">
        <w:rPr>
          <w:shd w:val="clear" w:color="auto" w:fill="FFFFFF"/>
        </w:rPr>
        <w:t>představuje pro dětský organismus větší riziko než pro organismus dospělého, přičemž tento rozdíl je dán jak neúplně vyvinutými játry, tak celkovou nezralostí jiných důležitých orgánů, jako jsou ledviny, mozek a oběhový systém. Tyto biologické faktory, ve spojení s rychlými změnami tělesné hmotnosti během dospívání, mají značný vliv na to, jak se alkohol v těle dětí a mladistvých vstřebává a metabolizuje.</w:t>
      </w:r>
      <w:r w:rsidR="00EE35B2" w:rsidRPr="005B4619">
        <w:rPr>
          <w:shd w:val="clear" w:color="auto" w:fill="FFFFFF"/>
          <w:lang w:val="cs-CZ"/>
        </w:rPr>
        <w:t xml:space="preserve"> </w:t>
      </w:r>
      <w:r w:rsidR="001F7214" w:rsidRPr="005B4619">
        <w:rPr>
          <w:shd w:val="clear" w:color="auto" w:fill="FFFFFF"/>
        </w:rPr>
        <w:t>Konzumace alkoholu mezi dětmi a dospívajícími se nejčastěji objevuje v podobě experimentování, přičemž občasné pití znamená méně než jednu sklenici alkoholu týdně. Pravidelná konzumace je definována jako alespoň jedna sklenice týdně a denní konzumace jako alespoň jedna sklenice denně</w:t>
      </w:r>
      <w:r w:rsidR="00FE322F" w:rsidRPr="005B4619">
        <w:rPr>
          <w:shd w:val="clear" w:color="auto" w:fill="FFFFFF"/>
          <w:lang w:val="cs-CZ"/>
        </w:rPr>
        <w:t xml:space="preserve"> (Dvořák, 2023)</w:t>
      </w:r>
      <w:r w:rsidR="001F7214" w:rsidRPr="005B4619">
        <w:rPr>
          <w:shd w:val="clear" w:color="auto" w:fill="FFFFFF"/>
        </w:rPr>
        <w:t>.</w:t>
      </w:r>
    </w:p>
    <w:p w14:paraId="7EAD8AC6" w14:textId="5EB9C687" w:rsidR="00DF532F" w:rsidRPr="005B4619" w:rsidRDefault="00B9338F" w:rsidP="00B9338F">
      <w:pPr>
        <w:pStyle w:val="normllnseminrka"/>
        <w:rPr>
          <w:shd w:val="clear" w:color="auto" w:fill="FFFFFF"/>
          <w:lang w:val="cs-CZ"/>
        </w:rPr>
      </w:pPr>
      <w:r w:rsidRPr="005B4619">
        <w:rPr>
          <w:shd w:val="clear" w:color="auto" w:fill="FFFFFF"/>
        </w:rPr>
        <w:t xml:space="preserve">Začlenění do kolektivu a experimentování s návykovými látkami, včetně alkoholu, se nejčastěji odehrává v období dospívání. Přitom většinou nejde o samotnou látku, ale o potřebu být přijat do skupiny. </w:t>
      </w:r>
      <w:r w:rsidR="00EE35B2" w:rsidRPr="005B4619">
        <w:rPr>
          <w:shd w:val="clear" w:color="auto" w:fill="FFFFFF"/>
        </w:rPr>
        <w:t xml:space="preserve">Začátek pití alkoholu v takto raném věku má dlouhodobé </w:t>
      </w:r>
      <w:r w:rsidR="00EE35B2" w:rsidRPr="005B4619">
        <w:rPr>
          <w:shd w:val="clear" w:color="auto" w:fill="FFFFFF"/>
        </w:rPr>
        <w:lastRenderedPageBreak/>
        <w:t xml:space="preserve">negativní důsledky pro zdraví a sociální vývoj jedince. Častá a nadměrná konzumace alkoholu mezi mladistvými může vést k akademickým problémům, úrazům vyžadujícím lékařské ošetření, a v některých případech i k rozvoji závislosti na alkoholu v dospělosti. </w:t>
      </w:r>
      <w:r w:rsidR="00DF532F" w:rsidRPr="005B4619">
        <w:rPr>
          <w:shd w:val="clear" w:color="auto" w:fill="FFFFFF"/>
          <w:lang w:val="cs-CZ"/>
        </w:rPr>
        <w:t xml:space="preserve">Zatímco ke vzniku závislosti u dospělého dochází po zhruba 5-10 letech pravidelného každodenního pití, u mladistvých je tato doba zkrácena pouze na dobu 15-18 měsíců (Kalina a kol., 2015). </w:t>
      </w:r>
    </w:p>
    <w:p w14:paraId="15561435" w14:textId="0BF9869A" w:rsidR="00372729" w:rsidRPr="005B4619" w:rsidRDefault="00EE35B2" w:rsidP="00B9338F">
      <w:pPr>
        <w:pStyle w:val="normllnseminrka"/>
        <w:rPr>
          <w:shd w:val="clear" w:color="auto" w:fill="FFFFFF"/>
        </w:rPr>
      </w:pPr>
      <w:proofErr w:type="spellStart"/>
      <w:r w:rsidRPr="005B4619">
        <w:rPr>
          <w:shd w:val="clear" w:color="auto" w:fill="FFFFFF"/>
        </w:rPr>
        <w:t>St</w:t>
      </w:r>
      <w:r w:rsidRPr="005B4619">
        <w:rPr>
          <w:shd w:val="clear" w:color="auto" w:fill="FFFFFF"/>
          <w:lang w:val="cs-CZ"/>
        </w:rPr>
        <w:t>ožický</w:t>
      </w:r>
      <w:proofErr w:type="spellEnd"/>
      <w:r w:rsidRPr="005B4619">
        <w:rPr>
          <w:shd w:val="clear" w:color="auto" w:fill="FFFFFF"/>
          <w:lang w:val="cs-CZ"/>
        </w:rPr>
        <w:t xml:space="preserve"> a kol. (2015)</w:t>
      </w:r>
      <w:r w:rsidRPr="005B4619">
        <w:rPr>
          <w:shd w:val="clear" w:color="auto" w:fill="FFFFFF"/>
        </w:rPr>
        <w:t xml:space="preserve"> také upozorňují na fakt, že česká mládež patří mezi nejméně abstinentní v celé Evropě, což poukazuje na široce rozšířenou kulturní akceptaci konzumace alkoholu. </w:t>
      </w:r>
      <w:r w:rsidRPr="005B4619">
        <w:rPr>
          <w:shd w:val="clear" w:color="auto" w:fill="FFFFFF"/>
          <w:lang w:val="cs-CZ"/>
        </w:rPr>
        <w:t>Podle Dvořáka (2023) lze vypozorovat,</w:t>
      </w:r>
      <w:r w:rsidRPr="005B4619">
        <w:rPr>
          <w:shd w:val="clear" w:color="auto" w:fill="FFFFFF"/>
        </w:rPr>
        <w:t xml:space="preserve"> že děti a mladiství často začínají pít alkohol v domácím prostředí nebo u přátel a příbuzných, což naznačuje významnou roli rodinného prostředí a sociálního okolí v raném setkání s alkoholem. Postupem času se místo konzumace alkoholu přesouvá do veřejných prostorů, jako jsou kluby, hospody a restaurace, ale i ulice a </w:t>
      </w:r>
      <w:r w:rsidRPr="005B4619">
        <w:rPr>
          <w:shd w:val="clear" w:color="auto" w:fill="FFFFFF"/>
          <w:lang w:val="cs-CZ"/>
        </w:rPr>
        <w:t>parky</w:t>
      </w:r>
      <w:r w:rsidRPr="005B4619">
        <w:rPr>
          <w:shd w:val="clear" w:color="auto" w:fill="FFFFFF"/>
        </w:rPr>
        <w:t>.</w:t>
      </w:r>
      <w:r w:rsidRPr="005B4619">
        <w:rPr>
          <w:shd w:val="clear" w:color="auto" w:fill="FFFFFF"/>
          <w:lang w:val="cs-CZ"/>
        </w:rPr>
        <w:t xml:space="preserve"> </w:t>
      </w:r>
      <w:r w:rsidR="00B9338F" w:rsidRPr="005B4619">
        <w:rPr>
          <w:shd w:val="clear" w:color="auto" w:fill="FFFFFF"/>
        </w:rPr>
        <w:t>Určité skupiny dospívajících vnímají pití alkoholu jako normální součást zábavy a mohou své vrstevníky k pití povzbuzovat</w:t>
      </w:r>
      <w:r w:rsidR="00FE322F" w:rsidRPr="005B4619">
        <w:rPr>
          <w:shd w:val="clear" w:color="auto" w:fill="FFFFFF"/>
          <w:lang w:val="cs-CZ"/>
        </w:rPr>
        <w:t xml:space="preserve"> (Dvořák, 2023)</w:t>
      </w:r>
      <w:r w:rsidR="00B9338F" w:rsidRPr="005B4619">
        <w:rPr>
          <w:shd w:val="clear" w:color="auto" w:fill="FFFFFF"/>
        </w:rPr>
        <w:t xml:space="preserve">. </w:t>
      </w:r>
    </w:p>
    <w:p w14:paraId="55A05EE9" w14:textId="659AEB0E" w:rsidR="00FF5514" w:rsidRPr="005B4619" w:rsidRDefault="00FF5514" w:rsidP="00FF5514">
      <w:pPr>
        <w:rPr>
          <w:lang w:eastAsia="cs-CZ"/>
        </w:rPr>
      </w:pPr>
      <w:r w:rsidRPr="005B4619">
        <w:rPr>
          <w:lang w:eastAsia="cs-CZ"/>
        </w:rPr>
        <w:t>Studie Agu (2018) zkoumala prevalence a faktory spojené s konzumací alkoholu mezi dětmi na základních školách ve Střední Americe. Tento výzkum byl proveden jako průřezová studie využívající Systém uniformních dat o užívání drog ve státech Ameriky a byl realizován Národním programem prevence zneužívání alkoholu a drog s technickou podporou Komise pro kontrolu zneužívání drog Meziamerické organizace států. Vzorek studie zahrnoval 2 052 žáků ve věku 8-15 let z 40 náhodně vybraných základních škol po celém ostrově.</w:t>
      </w:r>
      <w:r w:rsidR="00B740F8" w:rsidRPr="005B4619">
        <w:rPr>
          <w:lang w:eastAsia="cs-CZ"/>
        </w:rPr>
        <w:t xml:space="preserve"> </w:t>
      </w:r>
      <w:r w:rsidRPr="005B4619">
        <w:rPr>
          <w:lang w:eastAsia="cs-CZ"/>
        </w:rPr>
        <w:t>Klíčovými závislými proměnnými byla prevalence konzumace alkoholu v průběhu života, která byla hodnocena na základě otázky, zda účastník někdy v životě konzumoval alkoholický nápoj. Nezávislé proměnné zahrnovaly demografické charakteristiky jako pohlaví, třídu, ve které žáci studovali, věk, nejvyšší dosažené vzdělání rodičů a informace o tom, zda žáci žijí se svým otcem nebo matkou.</w:t>
      </w:r>
    </w:p>
    <w:p w14:paraId="0466065C" w14:textId="26CA2122" w:rsidR="00FF5514" w:rsidRPr="005B4619" w:rsidRDefault="00FF5514" w:rsidP="00FF5514">
      <w:pPr>
        <w:rPr>
          <w:lang w:eastAsia="cs-CZ"/>
        </w:rPr>
      </w:pPr>
      <w:r w:rsidRPr="005B4619">
        <w:rPr>
          <w:lang w:eastAsia="cs-CZ"/>
        </w:rPr>
        <w:t>Výsledky ukázaly, že z 2 052 dětí, 648 (31,6 %) konzumovalo alkohol někdy v průběhu svého života, a stejný podíl uvedl, že byl někdy opilý. Analýza dále odhalila, že mužské pohlaví, nežití s otcem a otcovo dosažené vzdělání na úrovni primárního nebo sekundárního vzdělání byly signifikantně spojeny s vyšší pravděpodobností konzumace alkoholu v průběhu života. Naopak, děti ve věku 8-11 let byly méně pravděpodobné, že konzumovaly alkohol, ve srovnání s dětmi ve věku 12-15 let</w:t>
      </w:r>
      <w:r w:rsidR="00B740F8" w:rsidRPr="005B4619">
        <w:rPr>
          <w:lang w:eastAsia="cs-CZ"/>
        </w:rPr>
        <w:t xml:space="preserve"> (Agu, 2018). </w:t>
      </w:r>
    </w:p>
    <w:p w14:paraId="1DCA082B" w14:textId="77777777" w:rsidR="00FF5514" w:rsidRPr="005B4619" w:rsidRDefault="00FF5514" w:rsidP="00B9338F">
      <w:pPr>
        <w:pStyle w:val="normllnseminrka"/>
        <w:rPr>
          <w:rFonts w:ascii="Arial" w:hAnsi="Arial" w:cs="Arial"/>
          <w:color w:val="222222"/>
          <w:sz w:val="20"/>
          <w:szCs w:val="20"/>
          <w:shd w:val="clear" w:color="auto" w:fill="FFFFFF"/>
        </w:rPr>
      </w:pPr>
    </w:p>
    <w:p w14:paraId="1738A69C" w14:textId="7A97C5F7" w:rsidR="006171A1" w:rsidRPr="005B4619" w:rsidRDefault="006171A1" w:rsidP="00B9338F">
      <w:pPr>
        <w:pStyle w:val="normllnseminrka"/>
        <w:rPr>
          <w:shd w:val="clear" w:color="auto" w:fill="FFFFFF"/>
        </w:rPr>
      </w:pPr>
      <w:r w:rsidRPr="005B4619">
        <w:rPr>
          <w:shd w:val="clear" w:color="auto" w:fill="FFFFFF"/>
        </w:rPr>
        <w:lastRenderedPageBreak/>
        <w:t xml:space="preserve">Identifikace případného setkání dětí s alkoholem je důležitá pro zajištění jejich bezpečnosti a zdraví. Existují různé varovné signály, které mohou naznačovat, že dítě mohlo přijít do kontaktu s alkoholem. Lékařské testy, jako jsou krevní nebo dechové zkoušky, patří mezi přímé metody detekce alkoholu v organismu. Nicméně, je klíčové, aby rodiče byli vnímaví i k méně zřejmým indikátorům. Ty mohou zahrnovat změnu sociálního okruhu dítěte směrem k vrstevníkům s tendencí k užívání alkoholu, drobné krádeže, zhoršení zdravotního stavu, nároky na vyšší finanční výdaje, opomíjení osobní hygieny, pokles </w:t>
      </w:r>
      <w:r w:rsidR="00DF532F" w:rsidRPr="005B4619">
        <w:rPr>
          <w:shd w:val="clear" w:color="auto" w:fill="FFFFFF"/>
          <w:lang w:val="cs-CZ"/>
        </w:rPr>
        <w:t>školních</w:t>
      </w:r>
      <w:r w:rsidRPr="005B4619">
        <w:rPr>
          <w:shd w:val="clear" w:color="auto" w:fill="FFFFFF"/>
        </w:rPr>
        <w:t xml:space="preserve"> výkonů, nekonzistentní chování, symptomy jako je nevolnost či zvracení, projevy úzkosti či depresí, výkyvy v aktivitě a apatii, narušení spánkového režimu, uzavřenost, ztrátu zájmů, náhlé změny v chování, konfliktnost, podrážděnost a agresivitu. </w:t>
      </w:r>
      <w:r w:rsidRPr="005B4619">
        <w:rPr>
          <w:shd w:val="clear" w:color="auto" w:fill="FFFFFF"/>
          <w:lang w:val="cs-CZ"/>
        </w:rPr>
        <w:t xml:space="preserve">Nezbytností je podchycení těchto příznaků ze strany rodičů </w:t>
      </w:r>
      <w:r w:rsidR="00107C01" w:rsidRPr="005B4619">
        <w:rPr>
          <w:shd w:val="clear" w:color="auto" w:fill="FFFFFF"/>
          <w:lang w:val="cs-CZ"/>
        </w:rPr>
        <w:t xml:space="preserve">a </w:t>
      </w:r>
      <w:r w:rsidR="00107C01" w:rsidRPr="005B4619">
        <w:rPr>
          <w:shd w:val="clear" w:color="auto" w:fill="FFFFFF"/>
        </w:rPr>
        <w:t>aktivní</w:t>
      </w:r>
      <w:r w:rsidRPr="005B4619">
        <w:rPr>
          <w:shd w:val="clear" w:color="auto" w:fill="FFFFFF"/>
        </w:rPr>
        <w:t xml:space="preserve"> pozorování a komunikaci s </w:t>
      </w:r>
      <w:r w:rsidRPr="005B4619">
        <w:rPr>
          <w:shd w:val="clear" w:color="auto" w:fill="FFFFFF"/>
          <w:lang w:val="cs-CZ"/>
        </w:rPr>
        <w:t>potomky</w:t>
      </w:r>
      <w:r w:rsidRPr="005B4619">
        <w:rPr>
          <w:shd w:val="clear" w:color="auto" w:fill="FFFFFF"/>
        </w:rPr>
        <w:t>. Spolupráce se školou a všímaní si upozornění od učitelů může být rovněž klíčová pro pochopení chování dítěte ve vzdělávacím prostředí</w:t>
      </w:r>
      <w:r w:rsidR="00DF532F" w:rsidRPr="005B4619">
        <w:rPr>
          <w:shd w:val="clear" w:color="auto" w:fill="FFFFFF"/>
          <w:lang w:val="cs-CZ"/>
        </w:rPr>
        <w:t xml:space="preserve"> </w:t>
      </w:r>
      <w:r w:rsidRPr="005B4619">
        <w:rPr>
          <w:shd w:val="clear" w:color="auto" w:fill="FFFFFF"/>
        </w:rPr>
        <w:t xml:space="preserve">(Kukla, 2016). </w:t>
      </w:r>
    </w:p>
    <w:p w14:paraId="09118F79" w14:textId="16ED0AE3" w:rsidR="00DF532F" w:rsidRPr="005B4619" w:rsidRDefault="00F26487" w:rsidP="00B9338F">
      <w:pPr>
        <w:pStyle w:val="normllnseminrka"/>
        <w:rPr>
          <w:shd w:val="clear" w:color="auto" w:fill="FFFFFF"/>
        </w:rPr>
      </w:pPr>
      <w:r w:rsidRPr="005B4619">
        <w:rPr>
          <w:shd w:val="clear" w:color="auto" w:fill="FFFFFF"/>
        </w:rPr>
        <w:t>Nebezpečí spojená s konzumací alkoholu v dospívání zahrnují rovněž zvýšené riziko vývoje psychických poruch, jako jsou deprese a úzkostné poruchy. Závislost na alkoholu a jiných návykových látkách může mít devastující vliv na osobnost jedince, vést k rozpadu rodinných a sociálních vazeb a způsobit nenapravitelné škody na zdraví.</w:t>
      </w:r>
      <w:r w:rsidR="00F544B3" w:rsidRPr="005B4619">
        <w:t xml:space="preserve"> </w:t>
      </w:r>
      <w:r w:rsidR="00B9338F" w:rsidRPr="005B4619">
        <w:rPr>
          <w:shd w:val="clear" w:color="auto" w:fill="FFFFFF"/>
        </w:rPr>
        <w:t>Silná osobnost a vlastní hodnoty mohou jedince chránit před tlakem vrstevníků a umožnit mu odmítnout alkohol. Už od mladšího věku je klíčové rozvíjet odpovědnost a schopnost říkat "ne". V období dospívání se mladí lidé snaží najít svoji identitu a začlenit se do společnosti, což může ovlivnit i jejich postoj k alkoholu</w:t>
      </w:r>
      <w:r w:rsidR="00DF532F" w:rsidRPr="005B4619">
        <w:rPr>
          <w:shd w:val="clear" w:color="auto" w:fill="FFFFFF"/>
          <w:lang w:val="cs-CZ"/>
        </w:rPr>
        <w:t xml:space="preserve"> (Sobotková 2014).</w:t>
      </w:r>
      <w:r w:rsidR="00B9338F" w:rsidRPr="005B4619">
        <w:rPr>
          <w:shd w:val="clear" w:color="auto" w:fill="FFFFFF"/>
        </w:rPr>
        <w:t xml:space="preserve"> </w:t>
      </w:r>
    </w:p>
    <w:p w14:paraId="37170C3F" w14:textId="53DF6017" w:rsidR="00B9338F" w:rsidRDefault="00B9338F" w:rsidP="00B9338F">
      <w:pPr>
        <w:pStyle w:val="normllnseminrka"/>
        <w:rPr>
          <w:shd w:val="clear" w:color="auto" w:fill="FFFFFF"/>
          <w:lang w:val="cs-CZ"/>
        </w:rPr>
      </w:pPr>
      <w:r w:rsidRPr="005B4619">
        <w:rPr>
          <w:shd w:val="clear" w:color="auto" w:fill="FFFFFF"/>
        </w:rPr>
        <w:t>Nešpor (</w:t>
      </w:r>
      <w:r w:rsidR="00831797" w:rsidRPr="005B4619">
        <w:rPr>
          <w:shd w:val="clear" w:color="auto" w:fill="FFFFFF"/>
          <w:lang w:val="cs-CZ"/>
        </w:rPr>
        <w:t>2020</w:t>
      </w:r>
      <w:r w:rsidRPr="005B4619">
        <w:rPr>
          <w:shd w:val="clear" w:color="auto" w:fill="FFFFFF"/>
        </w:rPr>
        <w:t>) poukazuje na to, že zájmy a koníčky mohou mít velký vliv na to, zda se adolescenti alkoholu vyhýbají, přičemž ti, kteří dávají přednost zdravému životnímu stylu a sportu, jsou méně ohroženi. V období dospívání dochází k většímu setkávání s alkoholem, přičemž mladí lidé často cítí, že se blíží dospělosti a snaží se napodobovat dospělé. Riziko škodlivého užívání alkoholu stoupá s dosažením plnoletosti, kdy je konzumace alkoholu zákonně tolerována. Vliv má také pohlaví, přičemž statistiky ukazují, že chlapci mají tendenci k užívání alkoholu více než dívky, což může být dáno odlišným přístupem rodičů k ochraně dívek před rizikovým chováním. Nicméně rozdíly v konzumaci alkoholu mezi dívkami a chlapci se postupně snižují</w:t>
      </w:r>
      <w:r w:rsidR="00DF532F" w:rsidRPr="005B4619">
        <w:rPr>
          <w:shd w:val="clear" w:color="auto" w:fill="FFFFFF"/>
          <w:lang w:val="cs-CZ"/>
        </w:rPr>
        <w:t>.</w:t>
      </w:r>
    </w:p>
    <w:p w14:paraId="78B500D3" w14:textId="77777777" w:rsidR="00E4167F" w:rsidRDefault="00E4167F" w:rsidP="00B9338F">
      <w:pPr>
        <w:pStyle w:val="normllnseminrka"/>
        <w:rPr>
          <w:shd w:val="clear" w:color="auto" w:fill="FFFFFF"/>
          <w:lang w:val="cs-CZ"/>
        </w:rPr>
      </w:pPr>
    </w:p>
    <w:p w14:paraId="5AA427E5" w14:textId="77777777" w:rsidR="00E4167F" w:rsidRDefault="00E4167F" w:rsidP="00E4167F">
      <w:pPr>
        <w:pStyle w:val="Nadpis1"/>
      </w:pPr>
      <w:bookmarkStart w:id="15" w:name="_Toc164087420"/>
      <w:r>
        <w:lastRenderedPageBreak/>
        <w:t>ANALYTICKÁ ČÁST</w:t>
      </w:r>
      <w:bookmarkEnd w:id="15"/>
    </w:p>
    <w:p w14:paraId="14889A8D" w14:textId="34DCED89" w:rsidR="0070004D" w:rsidRDefault="0070004D" w:rsidP="0070004D">
      <w:pPr>
        <w:pStyle w:val="normllnseminrka"/>
      </w:pPr>
      <w:r>
        <w:rPr>
          <w:shd w:val="clear" w:color="auto" w:fill="FFFFFF"/>
        </w:rPr>
        <w:t>Tato část práce se zabývá metodologií výzkumu zaměřeného na výskyt experimentování s alkoholem mezi žáky základních škol. V úvodu jsou představeny cíle výzkumu a hypotézy, které budou ověřovány pomocí statistické metody ANOVA. Dále je popsána použitá metoda sběru dat, kterou je dotazníkové šetření, a jeho výhody a nevýhody. Následuje popis průběhu výzkumu, charakteristika výumného vzorku a proces zpracování a analýzy dat. V závěru jsou diskutovány limitace provedeného výzkumu, které je třeba vzít v úvahu při interpretaci výsledků.</w:t>
      </w:r>
    </w:p>
    <w:p w14:paraId="63A77189" w14:textId="77777777" w:rsidR="007A45E9" w:rsidRDefault="007A45E9" w:rsidP="007A45E9">
      <w:pPr>
        <w:pStyle w:val="Nadpis2"/>
      </w:pPr>
      <w:bookmarkStart w:id="16" w:name="_Toc164087421"/>
      <w:r>
        <w:t>Metodika</w:t>
      </w:r>
      <w:bookmarkEnd w:id="16"/>
      <w:r>
        <w:t xml:space="preserve"> </w:t>
      </w:r>
    </w:p>
    <w:p w14:paraId="29BB88E9" w14:textId="77777777" w:rsidR="007A45E9" w:rsidRPr="00F74DAB" w:rsidRDefault="007A45E9" w:rsidP="007A45E9">
      <w:pPr>
        <w:rPr>
          <w:lang w:eastAsia="cs-CZ"/>
        </w:rPr>
      </w:pPr>
      <w:r w:rsidRPr="00F74DAB">
        <w:rPr>
          <w:lang w:eastAsia="cs-CZ"/>
        </w:rPr>
        <w:t>Tato kapitola se zabývá metodologií výzkumu zaměřeného na výskyt experimentování s alkoholem mezi žáky základních škol. Jsou zde představeny cíle výzkumu a hypotézy, které budou ověřovány pomocí statistické metody ANOVA. Dále je popsána použitá metoda sběru dat, kterou je dotazníkové šetření, a jeho výhody a nevýhody. Následuje popis průběhu výzkumu, charakteristika výzkumného vzorku a proces zpracování a analýzy dat. V závěru kapitoly jsou diskutovány limitace provedeného výzkumu, které je třeba vzít v úvahu při interpretaci výsledků.</w:t>
      </w:r>
    </w:p>
    <w:p w14:paraId="1A801AF4" w14:textId="77777777" w:rsidR="007A45E9" w:rsidRDefault="007A45E9" w:rsidP="007A45E9">
      <w:pPr>
        <w:pStyle w:val="Nadpis3"/>
      </w:pPr>
      <w:bookmarkStart w:id="17" w:name="_Toc164087422"/>
      <w:r>
        <w:t>Cíle a hypotézy</w:t>
      </w:r>
      <w:bookmarkEnd w:id="17"/>
      <w:r>
        <w:t xml:space="preserve"> </w:t>
      </w:r>
    </w:p>
    <w:p w14:paraId="3F96C0FB" w14:textId="77777777" w:rsidR="007A45E9" w:rsidRPr="0078684B" w:rsidRDefault="007A45E9" w:rsidP="007A45E9">
      <w:pPr>
        <w:rPr>
          <w:lang w:val="x-none" w:eastAsia="x-none"/>
        </w:rPr>
      </w:pPr>
      <w:r>
        <w:rPr>
          <w:lang w:val="x-none" w:eastAsia="x-none"/>
        </w:rPr>
        <w:t xml:space="preserve">Cílem práce je zjistit výskyt fenoménu experimentování s alkoholem mezi žáky základních škol. Dílčím cílem je zjistit, zda je výskyt experimentování s alkoholem závislý na věku žáků. Pro tyto účely jsou stanoveny následující hypotézy, které budou ověřeny ANOVA testem. </w:t>
      </w:r>
    </w:p>
    <w:p w14:paraId="15763BD2" w14:textId="77777777" w:rsidR="007A45E9" w:rsidRPr="003371C3" w:rsidRDefault="007A45E9" w:rsidP="007A45E9">
      <w:pPr>
        <w:ind w:firstLine="0"/>
        <w:rPr>
          <w:b/>
          <w:bCs/>
          <w:lang w:val="x-none" w:eastAsia="x-none"/>
        </w:rPr>
      </w:pPr>
      <w:r w:rsidRPr="003371C3">
        <w:rPr>
          <w:b/>
          <w:bCs/>
          <w:lang w:val="x-none" w:eastAsia="x-none"/>
        </w:rPr>
        <w:t xml:space="preserve">Hypotéza H1: Existuje závislost mezi věkem a pitím alkoholu v životě/ během posledních 12 měsíců a během posledních 30 dnů. </w:t>
      </w:r>
    </w:p>
    <w:p w14:paraId="73E1AA92" w14:textId="77777777" w:rsidR="007A45E9" w:rsidRDefault="007A45E9" w:rsidP="007A45E9">
      <w:pPr>
        <w:ind w:firstLine="0"/>
        <w:rPr>
          <w:lang w:val="x-none" w:eastAsia="x-none"/>
        </w:rPr>
      </w:pPr>
      <w:r>
        <w:rPr>
          <w:lang w:val="x-none" w:eastAsia="x-none"/>
        </w:rPr>
        <w:t xml:space="preserve">Hypotéza H0: Neexistuje závislost mezi věkem a pitím alkoholu v životě/ během posledních 12 měsíců a během posledních 30 dnů. </w:t>
      </w:r>
    </w:p>
    <w:p w14:paraId="3359A797" w14:textId="77777777" w:rsidR="007A45E9" w:rsidRPr="003371C3" w:rsidRDefault="007A45E9" w:rsidP="007A45E9">
      <w:pPr>
        <w:ind w:firstLine="0"/>
        <w:rPr>
          <w:b/>
          <w:bCs/>
          <w:lang w:val="x-none" w:eastAsia="x-none"/>
        </w:rPr>
      </w:pPr>
      <w:r w:rsidRPr="003371C3">
        <w:rPr>
          <w:b/>
          <w:bCs/>
          <w:lang w:val="x-none" w:eastAsia="x-none"/>
        </w:rPr>
        <w:t>Hypotéza H</w:t>
      </w:r>
      <w:r>
        <w:rPr>
          <w:b/>
          <w:bCs/>
          <w:lang w:val="x-none" w:eastAsia="x-none"/>
        </w:rPr>
        <w:t>2</w:t>
      </w:r>
      <w:r w:rsidRPr="003371C3">
        <w:rPr>
          <w:b/>
          <w:bCs/>
          <w:lang w:val="x-none" w:eastAsia="x-none"/>
        </w:rPr>
        <w:t xml:space="preserve">: Existuje závislost mezi věkem a </w:t>
      </w:r>
      <w:r>
        <w:rPr>
          <w:b/>
          <w:bCs/>
          <w:lang w:val="x-none" w:eastAsia="x-none"/>
        </w:rPr>
        <w:t xml:space="preserve">posledním konzumovaným nápojem. </w:t>
      </w:r>
      <w:r w:rsidRPr="003371C3">
        <w:rPr>
          <w:b/>
          <w:bCs/>
          <w:lang w:val="x-none" w:eastAsia="x-none"/>
        </w:rPr>
        <w:t xml:space="preserve"> </w:t>
      </w:r>
    </w:p>
    <w:p w14:paraId="117F0BC6" w14:textId="77777777" w:rsidR="007A45E9" w:rsidRDefault="007A45E9" w:rsidP="007A45E9">
      <w:pPr>
        <w:ind w:firstLine="0"/>
        <w:rPr>
          <w:lang w:val="x-none" w:eastAsia="x-none"/>
        </w:rPr>
      </w:pPr>
      <w:r>
        <w:rPr>
          <w:lang w:val="x-none" w:eastAsia="x-none"/>
        </w:rPr>
        <w:t xml:space="preserve">Hypotéza H0: Neexistuje závislost mezi věkem a pitím alkoholu v životě/ během posledních 12 měsíců a během posledních 30 dnů. </w:t>
      </w:r>
    </w:p>
    <w:p w14:paraId="51F35C15" w14:textId="77777777" w:rsidR="007A45E9" w:rsidRPr="003371C3" w:rsidRDefault="007A45E9" w:rsidP="007A45E9">
      <w:pPr>
        <w:ind w:firstLine="0"/>
        <w:rPr>
          <w:b/>
          <w:bCs/>
          <w:lang w:val="x-none" w:eastAsia="x-none"/>
        </w:rPr>
      </w:pPr>
      <w:r w:rsidRPr="003371C3">
        <w:rPr>
          <w:b/>
          <w:bCs/>
          <w:lang w:val="x-none" w:eastAsia="x-none"/>
        </w:rPr>
        <w:t>Hypotéza H</w:t>
      </w:r>
      <w:r>
        <w:rPr>
          <w:b/>
          <w:bCs/>
          <w:lang w:val="x-none" w:eastAsia="x-none"/>
        </w:rPr>
        <w:t>3</w:t>
      </w:r>
      <w:r w:rsidRPr="003371C3">
        <w:rPr>
          <w:b/>
          <w:bCs/>
          <w:lang w:val="x-none" w:eastAsia="x-none"/>
        </w:rPr>
        <w:t>: Existuje závislost mezi věkem a</w:t>
      </w:r>
      <w:r>
        <w:rPr>
          <w:b/>
          <w:bCs/>
          <w:lang w:val="x-none" w:eastAsia="x-none"/>
        </w:rPr>
        <w:t xml:space="preserve"> tím, před kolika dny pil žák naposledy alkohol. </w:t>
      </w:r>
      <w:r w:rsidRPr="003371C3">
        <w:rPr>
          <w:b/>
          <w:bCs/>
          <w:lang w:val="x-none" w:eastAsia="x-none"/>
        </w:rPr>
        <w:t xml:space="preserve"> </w:t>
      </w:r>
    </w:p>
    <w:p w14:paraId="00207177" w14:textId="77777777" w:rsidR="007A45E9" w:rsidRDefault="007A45E9" w:rsidP="007A45E9">
      <w:pPr>
        <w:ind w:firstLine="0"/>
        <w:rPr>
          <w:lang w:val="x-none" w:eastAsia="x-none"/>
        </w:rPr>
      </w:pPr>
      <w:r>
        <w:rPr>
          <w:lang w:val="x-none" w:eastAsia="x-none"/>
        </w:rPr>
        <w:lastRenderedPageBreak/>
        <w:t xml:space="preserve">Hypotéza H0: </w:t>
      </w:r>
      <w:r w:rsidRPr="009F53B4">
        <w:rPr>
          <w:lang w:val="x-none" w:eastAsia="x-none"/>
        </w:rPr>
        <w:t>Ne</w:t>
      </w:r>
      <w:r>
        <w:rPr>
          <w:lang w:val="x-none" w:eastAsia="x-none"/>
        </w:rPr>
        <w:t>e</w:t>
      </w:r>
      <w:r w:rsidRPr="009F53B4">
        <w:rPr>
          <w:lang w:val="x-none" w:eastAsia="x-none"/>
        </w:rPr>
        <w:t>xistuje závislost mezi věkem a tím, před kolika dny pil žák naposledy alkohol.</w:t>
      </w:r>
      <w:r>
        <w:rPr>
          <w:b/>
          <w:bCs/>
          <w:lang w:val="x-none" w:eastAsia="x-none"/>
        </w:rPr>
        <w:t xml:space="preserve"> </w:t>
      </w:r>
      <w:r w:rsidRPr="003371C3">
        <w:rPr>
          <w:b/>
          <w:bCs/>
          <w:lang w:val="x-none" w:eastAsia="x-none"/>
        </w:rPr>
        <w:t xml:space="preserve"> </w:t>
      </w:r>
    </w:p>
    <w:p w14:paraId="77ADA1EB" w14:textId="77777777" w:rsidR="007A45E9" w:rsidRDefault="007A45E9" w:rsidP="007A45E9">
      <w:pPr>
        <w:pStyle w:val="Nadpis3"/>
      </w:pPr>
      <w:bookmarkStart w:id="18" w:name="_Toc164087423"/>
      <w:r>
        <w:t>Použitá metoda</w:t>
      </w:r>
      <w:bookmarkEnd w:id="18"/>
      <w:r>
        <w:t xml:space="preserve"> </w:t>
      </w:r>
    </w:p>
    <w:p w14:paraId="5B299D59" w14:textId="77777777" w:rsidR="007A45E9" w:rsidRPr="004E7C0D" w:rsidRDefault="007A45E9" w:rsidP="007A45E9">
      <w:pPr>
        <w:rPr>
          <w:lang w:eastAsia="cs-CZ"/>
        </w:rPr>
      </w:pPr>
      <w:r w:rsidRPr="004E7C0D">
        <w:rPr>
          <w:lang w:eastAsia="cs-CZ"/>
        </w:rPr>
        <w:t>Dotazník je výzkumná metoda, která slouží ke sběru dat od respondentů prostřednictvím série otázek. Tyto otázky mohou být otevřené, uzavřené nebo škálové a jejich cílem je získat informace o názorech, postojích, znalostech či zkušenostech dotazovaných osob. Dotazník může být distribuován různými způsoby, například osobně, poštou, telefonicky nebo online</w:t>
      </w:r>
      <w:r>
        <w:rPr>
          <w:lang w:eastAsia="cs-CZ"/>
        </w:rPr>
        <w:t xml:space="preserve"> (</w:t>
      </w:r>
      <w:proofErr w:type="spellStart"/>
      <w:r>
        <w:rPr>
          <w:lang w:eastAsia="cs-CZ"/>
        </w:rPr>
        <w:t>Disman</w:t>
      </w:r>
      <w:proofErr w:type="spellEnd"/>
      <w:r>
        <w:rPr>
          <w:lang w:eastAsia="cs-CZ"/>
        </w:rPr>
        <w:t xml:space="preserve">, 2021). </w:t>
      </w:r>
    </w:p>
    <w:p w14:paraId="668633A0" w14:textId="77777777" w:rsidR="007A45E9" w:rsidRPr="004E7C0D" w:rsidRDefault="007A45E9" w:rsidP="007A45E9">
      <w:pPr>
        <w:rPr>
          <w:lang w:eastAsia="cs-CZ"/>
        </w:rPr>
      </w:pPr>
      <w:r w:rsidRPr="004E7C0D">
        <w:rPr>
          <w:lang w:eastAsia="cs-CZ"/>
        </w:rPr>
        <w:t>Hlavní výhodou dotazníku je jeho efektivita při sběru dat od velkého počtu respondentů. Umožňuje získat informace rychle a s relativně nízkými náklady. Dotazník také poskytuje respondentům určitou míru anonymity, což může vést k upřímnějším odpovědím. Standardizovaná forma otázek zajišťuje snadné zpracování a analýzu dat</w:t>
      </w:r>
      <w:r>
        <w:rPr>
          <w:lang w:eastAsia="cs-CZ"/>
        </w:rPr>
        <w:t xml:space="preserve"> (Švaříček, </w:t>
      </w:r>
      <w:proofErr w:type="spellStart"/>
      <w:r>
        <w:rPr>
          <w:lang w:eastAsia="cs-CZ"/>
        </w:rPr>
        <w:t>Šeďová</w:t>
      </w:r>
      <w:proofErr w:type="spellEnd"/>
      <w:r>
        <w:rPr>
          <w:lang w:eastAsia="cs-CZ"/>
        </w:rPr>
        <w:t>, 2014).</w:t>
      </w:r>
    </w:p>
    <w:p w14:paraId="4577683A" w14:textId="77777777" w:rsidR="007A45E9" w:rsidRDefault="007A45E9" w:rsidP="007A45E9">
      <w:pPr>
        <w:rPr>
          <w:lang w:eastAsia="cs-CZ"/>
        </w:rPr>
      </w:pPr>
      <w:r w:rsidRPr="004E7C0D">
        <w:rPr>
          <w:lang w:eastAsia="cs-CZ"/>
        </w:rPr>
        <w:t>Na druhou stranu, dotazník má i své nevýhody. Jednou z nich je riziko nízké návratnosti, zejména u dotazníků zasílaných poštou nebo e-mailem. Respondenti mohou otázky špatně pochopit nebo interpretovat, což může vést ke zkresleným výsledkům. Dotazník také neumožňuje klást doplňující otázky a získat hlubší vhled do problematiky. Kvalita získaných dat závisí na ochotě a schopnosti respondentů poskytnout přesné a pravdivé odpovědi</w:t>
      </w:r>
      <w:r>
        <w:rPr>
          <w:lang w:eastAsia="cs-CZ"/>
        </w:rPr>
        <w:t xml:space="preserve"> (Švaříček, </w:t>
      </w:r>
      <w:proofErr w:type="spellStart"/>
      <w:r>
        <w:rPr>
          <w:lang w:eastAsia="cs-CZ"/>
        </w:rPr>
        <w:t>Šeďová</w:t>
      </w:r>
      <w:proofErr w:type="spellEnd"/>
      <w:r>
        <w:rPr>
          <w:lang w:eastAsia="cs-CZ"/>
        </w:rPr>
        <w:t>, 2014).</w:t>
      </w:r>
    </w:p>
    <w:p w14:paraId="10E65084" w14:textId="2E0E57C3" w:rsidR="007A45E9" w:rsidRPr="00557557" w:rsidRDefault="007A45E9" w:rsidP="007A45E9">
      <w:pPr>
        <w:rPr>
          <w:lang w:eastAsia="cs-CZ"/>
        </w:rPr>
      </w:pPr>
      <w:r w:rsidRPr="00557557">
        <w:rPr>
          <w:lang w:eastAsia="cs-CZ"/>
        </w:rPr>
        <w:t>Dotazník</w:t>
      </w:r>
      <w:r>
        <w:rPr>
          <w:lang w:eastAsia="cs-CZ"/>
        </w:rPr>
        <w:t xml:space="preserve"> vycházel ze standardizovaného dotazníku </w:t>
      </w:r>
      <w:r w:rsidR="00BE613B">
        <w:rPr>
          <w:lang w:eastAsia="cs-CZ"/>
        </w:rPr>
        <w:t xml:space="preserve">výzkumu </w:t>
      </w:r>
      <w:r w:rsidR="00BE613B" w:rsidRPr="00BE613B">
        <w:rPr>
          <w:b/>
          <w:bCs/>
          <w:lang w:eastAsia="cs-CZ"/>
        </w:rPr>
        <w:t>ESPAD</w:t>
      </w:r>
      <w:r w:rsidR="00BE613B">
        <w:rPr>
          <w:lang w:eastAsia="cs-CZ"/>
        </w:rPr>
        <w:t xml:space="preserve"> – „Evropská</w:t>
      </w:r>
      <w:r w:rsidR="00BE613B">
        <w:t xml:space="preserve"> školní studie o alkoholu a jiných drogách“, který</w:t>
      </w:r>
      <w:r w:rsidRPr="00557557">
        <w:rPr>
          <w:lang w:eastAsia="cs-CZ"/>
        </w:rPr>
        <w:t xml:space="preserve"> zkoumal zkušenosti žáků základních škol s konzumací alkoholu, frekvenci a typ konzumovaných alkoholických nápojů, poslední konzumaci alkoholu, nákup alkoholu pro vlastní potřebu a subjektivně vnímanou dostupnost různých druhů alkoholických nápojů pro respondenty. První tři otázky byly identifikační a zkoumaly pohlaví, věk a navštěvovanou školu. Otázka č. 4 se ptala na frekvenci pití alkoholických nápojů v životě respondenta, během posledních 12 měsíců a během posledních 30 dnů. Otázka č. 5 zjišťovala, kolikrát za poslední měsíc respondent pil alk</w:t>
      </w:r>
      <w:r>
        <w:rPr>
          <w:lang w:eastAsia="cs-CZ"/>
        </w:rPr>
        <w:t>ohol</w:t>
      </w:r>
      <w:r w:rsidRPr="00557557">
        <w:rPr>
          <w:lang w:eastAsia="cs-CZ"/>
        </w:rPr>
        <w:t xml:space="preserve">ické pivo, míchané drinky, víno (i šumivé) a destiláty. Otázka č. 6 se dotazovala na poslední konzumovaný alkoholický nápoj respondenta. Na výběr byly možnosti alkoholické pivo, míchané drinky, víno, destiláty nebo žádný alkohol. Otázka č. 7 se ptala, před kolika dny respondent naposledy pil alkohol. Otázka č. 8 zjišťovala, zda si respondent v posledním měsíci koupil alkohol pro vlastní potřebu, a to buď v obchodě, supermarketu, večerce či na </w:t>
      </w:r>
      <w:r w:rsidRPr="00557557">
        <w:rPr>
          <w:lang w:eastAsia="cs-CZ"/>
        </w:rPr>
        <w:lastRenderedPageBreak/>
        <w:t>benzinové pumpě, nebo v hospodě, restauraci, baru či na diskotéce. Otázka č. 9 se respondentů ptala, jak obtížné by podle jejich názoru bylo sehnat si alkoholické nápoje (alkoholické pivo, míchané drinky, víno, destiláty), kdyby o ně stáli. Respondenti vybírali z možností velmi snadné, celkem snadné, celkem obtížné, velmi obtížné a nemožné.</w:t>
      </w:r>
    </w:p>
    <w:p w14:paraId="6EAB8A74" w14:textId="77777777" w:rsidR="007A45E9" w:rsidRPr="004E7C0D" w:rsidRDefault="007A45E9" w:rsidP="007A45E9">
      <w:pPr>
        <w:rPr>
          <w:lang w:eastAsia="cs-CZ"/>
        </w:rPr>
      </w:pPr>
      <w:r w:rsidRPr="004E7C0D">
        <w:rPr>
          <w:lang w:eastAsia="cs-CZ"/>
        </w:rPr>
        <w:t>ANOVA (analýza rozptylu) je statistická metoda používaná k testování rozdílů mezi průměry tří nebo více skupin. Tato metoda umožňuje určit, zda existují statisticky významné rozdíly mezi skupinami na základě jedné nebo více nezávislých proměnných (faktorů).</w:t>
      </w:r>
      <w:r>
        <w:rPr>
          <w:lang w:eastAsia="cs-CZ"/>
        </w:rPr>
        <w:t xml:space="preserve"> </w:t>
      </w:r>
      <w:r w:rsidRPr="004E7C0D">
        <w:rPr>
          <w:lang w:eastAsia="cs-CZ"/>
        </w:rPr>
        <w:t>Hlavní výhodou ANOVY je schopnost analyzovat více než dvě skupiny současně, což je efektivnější než provádění několika t-testů. ANOVA také umožňuje zkoumat interakce mezi faktory, pokud je do analýzy zahrnuto více než jedna nezávislá proměnná. Tato metoda je flexibilní a může být použita pro různé typy dat, včetně kontinuálních, ordinálních a nominálních proměnných.</w:t>
      </w:r>
      <w:r>
        <w:rPr>
          <w:lang w:eastAsia="cs-CZ"/>
        </w:rPr>
        <w:t xml:space="preserve"> </w:t>
      </w:r>
      <w:r w:rsidRPr="004E7C0D">
        <w:rPr>
          <w:lang w:eastAsia="cs-CZ"/>
        </w:rPr>
        <w:t>Další výhodou ANOVY je její robustnost vůči porušení některých předpokladů, jako je normalita rozdělení dat. Nicméně, pokud jsou porušeny předpoklady homogenity rozptylů nebo nezávislosti pozorování, může to ovlivnit platnost výsledků.</w:t>
      </w:r>
      <w:r>
        <w:rPr>
          <w:lang w:eastAsia="cs-CZ"/>
        </w:rPr>
        <w:t xml:space="preserve"> </w:t>
      </w:r>
      <w:r w:rsidRPr="004E7C0D">
        <w:rPr>
          <w:lang w:eastAsia="cs-CZ"/>
        </w:rPr>
        <w:t>Jednou z nevýhod ANOVY je, že neříká, které konkrétní skupiny se od sebe liší, pokud je nalezen statisticky významný rozdíl. K určení, které skupiny se liší, je nutné provést post hoc testy. Další nevýhodou je citlivost ANOVY na odlehlé hodnoty a nerovnoměrné velikosti skupin, což může vést ke zkreslení výsledků</w:t>
      </w:r>
      <w:r>
        <w:rPr>
          <w:lang w:eastAsia="cs-CZ"/>
        </w:rPr>
        <w:t xml:space="preserve"> (</w:t>
      </w:r>
      <w:proofErr w:type="spellStart"/>
      <w:r>
        <w:rPr>
          <w:lang w:eastAsia="cs-CZ"/>
        </w:rPr>
        <w:t>Disman</w:t>
      </w:r>
      <w:proofErr w:type="spellEnd"/>
      <w:r>
        <w:rPr>
          <w:lang w:eastAsia="cs-CZ"/>
        </w:rPr>
        <w:t xml:space="preserve">, 2021). </w:t>
      </w:r>
    </w:p>
    <w:p w14:paraId="45EB6E50" w14:textId="77777777" w:rsidR="007A45E9" w:rsidRDefault="007A45E9" w:rsidP="007A45E9">
      <w:pPr>
        <w:rPr>
          <w:lang w:eastAsia="cs-CZ"/>
        </w:rPr>
      </w:pPr>
      <w:r w:rsidRPr="00557557">
        <w:rPr>
          <w:lang w:eastAsia="cs-CZ"/>
        </w:rPr>
        <w:t>Ve výzkumu byla použita metoda ANOVA (analýza rozptylu) k testování závislosti mezi věkem respondentů a jejich odpověďmi na otázky týkající se konzumace alkoholu. Konkrétně byla ANOVA aplikována na tři hypotézy. Pro každou hypotézu byla stanovena nulová hypotéza (H0) předpokládající neexistenci závislosti a alternativní hypotéza (H1, H2, H3) předpokládající existenci závislosti.</w:t>
      </w:r>
      <w:r>
        <w:rPr>
          <w:lang w:eastAsia="cs-CZ"/>
        </w:rPr>
        <w:t xml:space="preserve"> </w:t>
      </w:r>
      <w:r w:rsidRPr="00557557">
        <w:rPr>
          <w:lang w:eastAsia="cs-CZ"/>
        </w:rPr>
        <w:t xml:space="preserve">ANOVA testuje, zda se hodnoty (v tomto případě věkových kategorií) statisticky významně liší. Pokud je signifikance (p-hodnota) nižší než zvolená hladina významnosti (obvykle 0,05), zamítá se nulová hypotéza a přijímá se alternativní hypotéza o existenci závislosti. Použití metody ANOVA umožnilo statisticky ověřit, zda se zkušenosti s alkoholem liší mezi různými věkovými skupinami žáků základních škol. </w:t>
      </w:r>
    </w:p>
    <w:p w14:paraId="73F3DBBC" w14:textId="77777777" w:rsidR="007A45E9" w:rsidRDefault="007A45E9" w:rsidP="007A45E9">
      <w:pPr>
        <w:pStyle w:val="Nadpis3"/>
      </w:pPr>
      <w:bookmarkStart w:id="19" w:name="_Toc164087424"/>
      <w:r>
        <w:t>Průběh výzkumu a výzkumný vzorek</w:t>
      </w:r>
      <w:bookmarkEnd w:id="19"/>
      <w:r>
        <w:t xml:space="preserve"> </w:t>
      </w:r>
    </w:p>
    <w:p w14:paraId="6D41B1FB" w14:textId="478B605F" w:rsidR="007A45E9" w:rsidRPr="00892B07" w:rsidRDefault="007A45E9" w:rsidP="007A45E9">
      <w:r>
        <w:t>Výzkumu se zúčastnilo celkem 594 žáků ze tří základních škol v</w:t>
      </w:r>
      <w:r w:rsidR="00BE613B">
        <w:t xml:space="preserve"> Otrokovicích </w:t>
      </w:r>
      <w:r>
        <w:rPr>
          <w:b/>
          <w:bCs/>
          <w:sz w:val="32"/>
          <w:szCs w:val="28"/>
        </w:rPr>
        <w:t xml:space="preserve">– </w:t>
      </w:r>
      <w:r w:rsidRPr="00892B07">
        <w:t xml:space="preserve">ZŠ </w:t>
      </w:r>
      <w:r>
        <w:t>Mánesova, ZŠ Tomáše Gar</w:t>
      </w:r>
      <w:r w:rsidR="00BE613B">
        <w:t>rigue</w:t>
      </w:r>
      <w:r>
        <w:t xml:space="preserve"> Masaryka a ZŠ Trávníky. Časově byl sběr dat orientován na termíny během ledna a února 2024. </w:t>
      </w:r>
      <w:r w:rsidRPr="00892B07">
        <w:t xml:space="preserve">Výzkum probíhal formou dotazníkového šetření mezi </w:t>
      </w:r>
      <w:r w:rsidRPr="00892B07">
        <w:lastRenderedPageBreak/>
        <w:t>žáky 4. a 5. tříd a 8. a 9. tříd základních škol. Dotazník byl distribuován v papírové podobě, aby se předešlo technickým problémům a zajistila se co nejvyšší návratnost. Žáci dotazník vyplňovali během vyučování pod dohledem učitele, který dohlížel na samostatnost vyplňování a byl k dispozici pro případné dotazy či nejasnosti.</w:t>
      </w:r>
      <w:r>
        <w:t xml:space="preserve"> Žáci byli ujištěni, že dotazník je anonymní a jejich identitu nikdo zkoumat nebude. I proto návratnost dosáhla 99 %, jelikož pouze 6 dotazníků bylo vyplněno tak, že je nebylo možno použít. </w:t>
      </w:r>
      <w:r w:rsidR="003C6504">
        <w:t xml:space="preserve">Výzkumný vzorek je blíže popsán v rámci interpretace výsledků. </w:t>
      </w:r>
    </w:p>
    <w:p w14:paraId="0C55DF9A" w14:textId="2776E936" w:rsidR="007A45E9" w:rsidRPr="00892B07" w:rsidRDefault="007A45E9" w:rsidP="007A45E9">
      <w:r w:rsidRPr="00892B07">
        <w:t>Po vyplnění byly dotazníky sesbírány a data z nich byla přepsána do elektronické podoby v programu Microsoft Excel. Tento krok umožnil další zpracování a analýzu dat pomocí statistických metod. Před samotnou analýzou byla data zkontrolována a očištěna od případný</w:t>
      </w:r>
      <w:r w:rsidR="004F4D45">
        <w:t xml:space="preserve">ch </w:t>
      </w:r>
      <w:r w:rsidRPr="00892B07">
        <w:t>chyb vzniklých při přepisu.</w:t>
      </w:r>
      <w:r>
        <w:t xml:space="preserve"> </w:t>
      </w:r>
      <w:r w:rsidRPr="00892B07">
        <w:t>Statistická analýza dat probíhala ve specializovaném statistickém softwaru</w:t>
      </w:r>
      <w:r>
        <w:t xml:space="preserve"> SPSS</w:t>
      </w:r>
      <w:r w:rsidRPr="00892B07">
        <w:t>. Nejprve bylo provedeno třídění prvního stupně, které poskytlo základní přehled o rozložení odpovědí na jednotlivé otázky. Následně bylo provedeno třídění druhého stupně dle věku respondentů, aby bylo možné odhalit případné rozdíly mezi jednotlivými skupinami žáků.</w:t>
      </w:r>
    </w:p>
    <w:p w14:paraId="556FBC55" w14:textId="77777777" w:rsidR="007A45E9" w:rsidRPr="00F74DAB" w:rsidRDefault="007A45E9" w:rsidP="007A45E9">
      <w:r w:rsidRPr="00F74DAB">
        <w:t>Pro ověření statistické významnosti zjištěných rozdílů byl použit odpovídající statistický test ANOVA, který umožnil určit, zda jsou pozorované rozdíly mezi skupinami statisticky významné, nebo zda mohly vzniknout pouhou náhodou. Výsledky statistické analýzy byly zpracovány do tabulek a grafů a okomentovány v rámci interpretace výsledků. Závěrečné kapitoly shrnují hlavní zjištění výzkumu a diskutují jejich možné implikace pro prevenci a intervenci v oblasti konzumace alkoholu mezi dětmi a dospívajícími.</w:t>
      </w:r>
    </w:p>
    <w:p w14:paraId="3A98FB38" w14:textId="77777777" w:rsidR="007A45E9" w:rsidRPr="00557557" w:rsidRDefault="007A45E9" w:rsidP="007A45E9">
      <w:pPr>
        <w:pStyle w:val="Nadpis3"/>
        <w:rPr>
          <w:rFonts w:eastAsia="Calibri"/>
        </w:rPr>
      </w:pPr>
      <w:bookmarkStart w:id="20" w:name="_Toc164087425"/>
      <w:r w:rsidRPr="00557557">
        <w:rPr>
          <w:rFonts w:eastAsia="Calibri"/>
        </w:rPr>
        <w:t>Limitace výzkumu</w:t>
      </w:r>
      <w:bookmarkEnd w:id="20"/>
    </w:p>
    <w:p w14:paraId="19EA743B" w14:textId="77777777" w:rsidR="007A45E9" w:rsidRPr="00557557" w:rsidRDefault="007A45E9" w:rsidP="007A45E9">
      <w:pPr>
        <w:rPr>
          <w:lang w:eastAsia="cs-CZ"/>
        </w:rPr>
      </w:pPr>
      <w:r w:rsidRPr="00557557">
        <w:rPr>
          <w:lang w:eastAsia="cs-CZ"/>
        </w:rPr>
        <w:t>Provedený výzkum má několik limitací, které je třeba vzít v úvahu při interpretaci výsledků. Jednou z hlavních limitací je velikost a reprezentativnost výzkumného souboru. Výzkum byl proveden na vzorku 441 žáků základních škol, což představuje poměrně malý vzorek vzhledem k celkové populaci žáků základních škol v Č</w:t>
      </w:r>
      <w:r>
        <w:rPr>
          <w:lang w:eastAsia="cs-CZ"/>
        </w:rPr>
        <w:t>R</w:t>
      </w:r>
      <w:r w:rsidRPr="00557557">
        <w:rPr>
          <w:lang w:eastAsia="cs-CZ"/>
        </w:rPr>
        <w:t xml:space="preserve">. Navíc výběr respondentů nebyl zcela náhodný, jelikož se výzkumu zúčastnili pouze žáci tří vybraných základních škol. Tato skutečnost může ovlivnit reprezentativnost výsledků a jejich </w:t>
      </w:r>
      <w:proofErr w:type="spellStart"/>
      <w:r w:rsidRPr="00557557">
        <w:rPr>
          <w:lang w:eastAsia="cs-CZ"/>
        </w:rPr>
        <w:t>zobecnitelnost</w:t>
      </w:r>
      <w:proofErr w:type="spellEnd"/>
      <w:r w:rsidRPr="00557557">
        <w:rPr>
          <w:lang w:eastAsia="cs-CZ"/>
        </w:rPr>
        <w:t xml:space="preserve"> na celou populaci žáků </w:t>
      </w:r>
      <w:r>
        <w:rPr>
          <w:lang w:eastAsia="cs-CZ"/>
        </w:rPr>
        <w:t>ZŠ</w:t>
      </w:r>
      <w:r w:rsidRPr="00557557">
        <w:rPr>
          <w:lang w:eastAsia="cs-CZ"/>
        </w:rPr>
        <w:t>.</w:t>
      </w:r>
    </w:p>
    <w:p w14:paraId="5279A997" w14:textId="77777777" w:rsidR="007A45E9" w:rsidRPr="00557557" w:rsidRDefault="007A45E9" w:rsidP="007A45E9">
      <w:pPr>
        <w:rPr>
          <w:lang w:eastAsia="cs-CZ"/>
        </w:rPr>
      </w:pPr>
      <w:r w:rsidRPr="00557557">
        <w:rPr>
          <w:lang w:eastAsia="cs-CZ"/>
        </w:rPr>
        <w:t xml:space="preserve">Další limitací je nerovnoměrné zastoupení pohlaví ve výzkumném souboru. Muži tvořili 60,7 % souboru, zatímco ženy pouze 39,3 %. Tato nevyváženost může mít vliv na výsledky, jelikož vztah k alkoholu a konzumační návyky se mohou lišit mezi chlapci a </w:t>
      </w:r>
      <w:r w:rsidRPr="00557557">
        <w:rPr>
          <w:lang w:eastAsia="cs-CZ"/>
        </w:rPr>
        <w:lastRenderedPageBreak/>
        <w:t>dívkami.</w:t>
      </w:r>
      <w:r>
        <w:rPr>
          <w:lang w:eastAsia="cs-CZ"/>
        </w:rPr>
        <w:t xml:space="preserve"> </w:t>
      </w:r>
      <w:r w:rsidRPr="00557557">
        <w:rPr>
          <w:lang w:eastAsia="cs-CZ"/>
        </w:rPr>
        <w:t>Výzkum se také spoléhal na sebehodnotící dotazník, ve kterém respondenti sami uváděli informace o své konzumaci alkoholu. Tento přístup může být ovlivněn sociální žádoucností odpovědí, kdy respondenti mohou podhodnocovat svou skutečnou konzumaci alkoholu, aby se jevili v lepším světle. Navíc, vzhledem k citlivosti tématu, mohli někteří respondenti záměrně uvádět nepravdivé informace.</w:t>
      </w:r>
      <w:r>
        <w:rPr>
          <w:lang w:eastAsia="cs-CZ"/>
        </w:rPr>
        <w:t xml:space="preserve"> </w:t>
      </w:r>
      <w:r w:rsidRPr="00557557">
        <w:rPr>
          <w:lang w:eastAsia="cs-CZ"/>
        </w:rPr>
        <w:t xml:space="preserve">Dalším omezením je průřezový design studie, který neumožňuje sledovat vývoj konzumace alkoholu u jednotlivých respondentů </w:t>
      </w:r>
      <w:r>
        <w:rPr>
          <w:lang w:eastAsia="cs-CZ"/>
        </w:rPr>
        <w:t xml:space="preserve">V </w:t>
      </w:r>
      <w:r w:rsidRPr="00557557">
        <w:rPr>
          <w:lang w:eastAsia="cs-CZ"/>
        </w:rPr>
        <w:t>čase. Výsledky tak poskytují pouze momentální pohled na situaci a neumožňují činit závěry o příčinných souvislostech mezi věkem a konzumací alkoholu.</w:t>
      </w:r>
    </w:p>
    <w:p w14:paraId="206BDB80" w14:textId="77777777" w:rsidR="007A45E9" w:rsidRPr="00557557" w:rsidRDefault="007A45E9" w:rsidP="007A45E9">
      <w:pPr>
        <w:rPr>
          <w:lang w:eastAsia="cs-CZ"/>
        </w:rPr>
      </w:pPr>
      <w:r w:rsidRPr="00557557">
        <w:rPr>
          <w:lang w:eastAsia="cs-CZ"/>
        </w:rPr>
        <w:t>V neposlední řadě je třeba zmínit, že výzkum se zaměřil pouze na žáky základních škol a nezahrnul starší adolescenty navštěvující střední školy. Vztah k alkoholu a konzumační návyky se mohou významně lišit mezi těmito věkovými skupinami, což omezuje možnost generalizace výsledků na celou populaci dospívajících.</w:t>
      </w:r>
    </w:p>
    <w:p w14:paraId="64D08894" w14:textId="77777777" w:rsidR="007A45E9" w:rsidRPr="00557557" w:rsidRDefault="007A45E9" w:rsidP="007A45E9">
      <w:pPr>
        <w:rPr>
          <w:lang w:eastAsia="cs-CZ"/>
        </w:rPr>
      </w:pPr>
      <w:r w:rsidRPr="00557557">
        <w:rPr>
          <w:lang w:eastAsia="cs-CZ"/>
        </w:rPr>
        <w:t>Přes tyto limitace přináší provedený výzkum cenné poznatky o konzumaci alkoholu mezi žáky základních škol a poukazuje na důležitost věku jako faktoru ovlivňujícího vztah k alkoholu. Pro získání komplexnějšího pohledu na tuto problematiku by bylo vhodné realizovat rozsáhlejší studii s reprezentativnějším vzorkem a longitudinálním designem, která by umožnila sledovat vývoj konzumace alkoholu v čase a identifikovat další faktory, které ji ovlivňují.</w:t>
      </w:r>
    </w:p>
    <w:p w14:paraId="49CDB8BB" w14:textId="47B3DCB1" w:rsidR="00E4167F" w:rsidRDefault="00E4167F" w:rsidP="00E4167F">
      <w:pPr>
        <w:pStyle w:val="Nadpis2"/>
      </w:pPr>
      <w:bookmarkStart w:id="21" w:name="_Toc164087426"/>
      <w:r>
        <w:t>Interpretace výsledků</w:t>
      </w:r>
      <w:bookmarkEnd w:id="21"/>
      <w:r>
        <w:t xml:space="preserve"> </w:t>
      </w:r>
    </w:p>
    <w:p w14:paraId="669B6038" w14:textId="094F4FCD" w:rsidR="00E4167F" w:rsidRPr="003C6504" w:rsidRDefault="002779EF" w:rsidP="003C6504">
      <w:pPr>
        <w:rPr>
          <w:lang w:val="x-none" w:eastAsia="x-none"/>
        </w:rPr>
      </w:pPr>
      <w:r>
        <w:rPr>
          <w:shd w:val="clear" w:color="auto" w:fill="FFFFFF"/>
        </w:rPr>
        <w:t>Tato kapitola se zabývá analýzou výsledků dotazníkového šetření zaměřeného na konzumaci alkoholu mezi žáky základních škol. Nejprve je popsána struktura respondentů z hlediska navštěvované školy, pohlaví a věku. Následně jsou prezentovány výsledky jednotlivých otázek dotazníku, které se týkají frekvence konzumace alkoholu, preferovaných typů alkoholických nápojů, posledního konzumovaného alkoholického nápoje, doby od poslední konzumace alkoholu, nákupu alkoholu pro vlastní potřebu a vnímané obtížnosti získání alkoholických nápojů. Výsledky jsou prezentovány formou grafů a tabulek a jsou doplněny komentářem autora. Kapitola poskytuje ucelený přehled o míře a charakteru konzumace alkoholu mezi žáky základních škol zahrnutých do výzkumu.</w:t>
      </w:r>
    </w:p>
    <w:p w14:paraId="71C730FD" w14:textId="77777777" w:rsidR="00E4167F" w:rsidRPr="003F79D6" w:rsidRDefault="00E4167F" w:rsidP="00E4167F">
      <w:pPr>
        <w:ind w:firstLine="0"/>
        <w:rPr>
          <w:b/>
          <w:bCs/>
          <w:szCs w:val="24"/>
        </w:rPr>
      </w:pPr>
      <w:r w:rsidRPr="003F79D6">
        <w:rPr>
          <w:b/>
          <w:bCs/>
          <w:szCs w:val="24"/>
        </w:rPr>
        <w:t>Struktura dle navštěvované školy</w:t>
      </w:r>
    </w:p>
    <w:p w14:paraId="01AF424A" w14:textId="77777777" w:rsidR="00E4167F" w:rsidRPr="009C18F0" w:rsidRDefault="00E4167F" w:rsidP="00E4167F">
      <w:r w:rsidRPr="009C18F0">
        <w:lastRenderedPageBreak/>
        <w:t>Co se struktury respondentů podle navštěvované školy týče, byla poněkud vyrovnaná. Největší část tvoří respondenti z ZŠ Mánesova (38,78 %), dále ZŠ Trávníky (32,43 %) a nejmenší podíl tvoří respondenti ZŠ TGM (28,80 %).</w:t>
      </w:r>
      <w:r>
        <w:t xml:space="preserve"> </w:t>
      </w:r>
    </w:p>
    <w:p w14:paraId="3DCA87E3" w14:textId="77777777" w:rsidR="001C0979" w:rsidRDefault="00E4167F" w:rsidP="001C0979">
      <w:pPr>
        <w:keepNext/>
        <w:jc w:val="center"/>
      </w:pPr>
      <w:r w:rsidRPr="009C18F0">
        <w:rPr>
          <w:noProof/>
          <w:szCs w:val="24"/>
          <w:lang w:eastAsia="cs-CZ"/>
        </w:rPr>
        <w:drawing>
          <wp:inline distT="0" distB="0" distL="0" distR="0" wp14:anchorId="2AB1B8EB" wp14:editId="7F0FE77C">
            <wp:extent cx="4278630" cy="2736682"/>
            <wp:effectExtent l="19050" t="19050" r="26670" b="26035"/>
            <wp:docPr id="6508001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00111" name="Obrázek 650800111"/>
                    <pic:cNvPicPr/>
                  </pic:nvPicPr>
                  <pic:blipFill rotWithShape="1">
                    <a:blip r:embed="rId12" cstate="print">
                      <a:extLst>
                        <a:ext uri="{28A0092B-C50C-407E-A947-70E740481C1C}">
                          <a14:useLocalDpi xmlns:a14="http://schemas.microsoft.com/office/drawing/2010/main" val="0"/>
                        </a:ext>
                      </a:extLst>
                    </a:blip>
                    <a:srcRect l="13721" t="6264"/>
                    <a:stretch/>
                  </pic:blipFill>
                  <pic:spPr bwMode="auto">
                    <a:xfrm>
                      <a:off x="0" y="0"/>
                      <a:ext cx="4292355" cy="2745460"/>
                    </a:xfrm>
                    <a:prstGeom prst="rect">
                      <a:avLst/>
                    </a:prstGeom>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B8EC568" w14:textId="618E2C0D" w:rsidR="00E4167F" w:rsidRPr="009C18F0" w:rsidRDefault="001C0979" w:rsidP="001C0979">
      <w:pPr>
        <w:pStyle w:val="Titulek"/>
        <w:jc w:val="center"/>
      </w:pPr>
      <w:bookmarkStart w:id="22" w:name="_Toc164086780"/>
      <w:r>
        <w:t xml:space="preserve">Obrázek </w:t>
      </w:r>
      <w:r>
        <w:fldChar w:fldCharType="begin"/>
      </w:r>
      <w:r>
        <w:instrText xml:space="preserve"> SEQ Obrázek \* ARABIC </w:instrText>
      </w:r>
      <w:r>
        <w:fldChar w:fldCharType="separate"/>
      </w:r>
      <w:r w:rsidR="00B96B1F">
        <w:rPr>
          <w:noProof/>
        </w:rPr>
        <w:t>1</w:t>
      </w:r>
      <w:r>
        <w:fldChar w:fldCharType="end"/>
      </w:r>
      <w:r>
        <w:t xml:space="preserve"> </w:t>
      </w:r>
      <w:r w:rsidRPr="00781774">
        <w:t>Struktura respondentů dle navštěvované školy</w:t>
      </w:r>
      <w:bookmarkEnd w:id="22"/>
    </w:p>
    <w:p w14:paraId="54628694" w14:textId="77777777" w:rsidR="00E4167F" w:rsidRPr="00781774" w:rsidRDefault="00E4167F" w:rsidP="00E4167F">
      <w:pPr>
        <w:jc w:val="center"/>
        <w:rPr>
          <w:szCs w:val="24"/>
        </w:rPr>
      </w:pPr>
      <w:r w:rsidRPr="00781774">
        <w:rPr>
          <w:szCs w:val="24"/>
        </w:rPr>
        <w:t>Zdroj: vlastní zpracování</w:t>
      </w:r>
      <w:r>
        <w:rPr>
          <w:szCs w:val="24"/>
        </w:rPr>
        <w:t xml:space="preserve"> v softwaru SPSS</w:t>
      </w:r>
    </w:p>
    <w:p w14:paraId="62D1CCAE" w14:textId="77777777" w:rsidR="00E4167F" w:rsidRPr="009C18F0" w:rsidRDefault="00E4167F" w:rsidP="00E4167F">
      <w:pPr>
        <w:ind w:firstLine="0"/>
        <w:rPr>
          <w:b/>
          <w:bCs/>
          <w:szCs w:val="24"/>
        </w:rPr>
      </w:pPr>
      <w:r w:rsidRPr="009C18F0">
        <w:rPr>
          <w:b/>
          <w:bCs/>
          <w:szCs w:val="24"/>
        </w:rPr>
        <w:t>Struktura dle pohlaví</w:t>
      </w:r>
    </w:p>
    <w:p w14:paraId="1646C7E4" w14:textId="77777777" w:rsidR="004B3703" w:rsidRDefault="00E4167F" w:rsidP="004B3703">
      <w:pPr>
        <w:rPr>
          <w:szCs w:val="24"/>
        </w:rPr>
      </w:pPr>
      <w:r w:rsidRPr="009C18F0">
        <w:rPr>
          <w:szCs w:val="24"/>
        </w:rPr>
        <w:t xml:space="preserve">Mezi pohlavími převažují muži (60,7 %), ženy </w:t>
      </w:r>
      <w:proofErr w:type="gramStart"/>
      <w:r w:rsidRPr="009C18F0">
        <w:rPr>
          <w:szCs w:val="24"/>
        </w:rPr>
        <w:t>tvoří</w:t>
      </w:r>
      <w:proofErr w:type="gramEnd"/>
      <w:r w:rsidRPr="009C18F0">
        <w:rPr>
          <w:szCs w:val="24"/>
        </w:rPr>
        <w:t xml:space="preserve"> 39,3 % souboru</w:t>
      </w:r>
      <w:r>
        <w:rPr>
          <w:szCs w:val="24"/>
        </w:rPr>
        <w:t xml:space="preserve">, což objektivně není z pohledu populace reprezentativní, nicméně tom může být zapříčiněno například ochotou dotazník vůbec začít vyplňovat, kdy muži daného věku mohou mít větší „odvahu k vyplnění vzhledem k danému tématu. </w:t>
      </w:r>
    </w:p>
    <w:p w14:paraId="27346B26" w14:textId="77777777" w:rsidR="004B3703" w:rsidRDefault="004B3703" w:rsidP="004B3703">
      <w:pPr>
        <w:rPr>
          <w:szCs w:val="24"/>
        </w:rPr>
      </w:pPr>
    </w:p>
    <w:p w14:paraId="3A16D77C" w14:textId="7DF0B46D" w:rsidR="001C0979" w:rsidRDefault="00E4167F" w:rsidP="004B3703">
      <w:r w:rsidRPr="009C18F0">
        <w:rPr>
          <w:noProof/>
          <w:szCs w:val="24"/>
          <w:lang w:eastAsia="cs-CZ"/>
        </w:rPr>
        <w:lastRenderedPageBreak/>
        <w:drawing>
          <wp:inline distT="0" distB="0" distL="0" distR="0" wp14:anchorId="20307144" wp14:editId="32F992E4">
            <wp:extent cx="3167969" cy="2681957"/>
            <wp:effectExtent l="19050" t="19050" r="13970" b="23495"/>
            <wp:docPr id="774423894" name="Obrázek 3"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23894" name="Obrázek 3" descr="Obsah obrázku text, snímek obrazovky, Písmo, diagram&#10;&#10;Popis byl vytvořen automaticky"/>
                    <pic:cNvPicPr/>
                  </pic:nvPicPr>
                  <pic:blipFill rotWithShape="1">
                    <a:blip r:embed="rId13" cstate="print">
                      <a:extLst>
                        <a:ext uri="{28A0092B-C50C-407E-A947-70E740481C1C}">
                          <a14:useLocalDpi xmlns:a14="http://schemas.microsoft.com/office/drawing/2010/main" val="0"/>
                        </a:ext>
                      </a:extLst>
                    </a:blip>
                    <a:srcRect l="15572" r="13469"/>
                    <a:stretch/>
                  </pic:blipFill>
                  <pic:spPr bwMode="auto">
                    <a:xfrm>
                      <a:off x="0" y="0"/>
                      <a:ext cx="3176472" cy="26891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EBF8E5" w14:textId="5EE3938D" w:rsidR="00E4167F" w:rsidRDefault="004B3703" w:rsidP="004B3703">
      <w:pPr>
        <w:pStyle w:val="Titulek"/>
        <w:jc w:val="left"/>
      </w:pPr>
      <w:bookmarkStart w:id="23" w:name="_Toc164086781"/>
      <w:r>
        <w:t xml:space="preserve">            </w:t>
      </w:r>
      <w:r w:rsidR="001C0979">
        <w:t xml:space="preserve">Obrázek </w:t>
      </w:r>
      <w:r w:rsidR="001C0979">
        <w:fldChar w:fldCharType="begin"/>
      </w:r>
      <w:r w:rsidR="001C0979">
        <w:instrText xml:space="preserve"> SEQ Obrázek \* ARABIC </w:instrText>
      </w:r>
      <w:r w:rsidR="001C0979">
        <w:fldChar w:fldCharType="separate"/>
      </w:r>
      <w:r w:rsidR="00B96B1F">
        <w:rPr>
          <w:noProof/>
        </w:rPr>
        <w:t>2</w:t>
      </w:r>
      <w:r w:rsidR="001C0979">
        <w:fldChar w:fldCharType="end"/>
      </w:r>
      <w:r w:rsidR="001C0979" w:rsidRPr="001C0979">
        <w:t xml:space="preserve"> </w:t>
      </w:r>
      <w:r w:rsidR="001C0979" w:rsidRPr="00781774">
        <w:t xml:space="preserve">Struktura respondentů dle </w:t>
      </w:r>
      <w:r w:rsidR="001C0979">
        <w:t>pohlaví</w:t>
      </w:r>
      <w:bookmarkEnd w:id="23"/>
    </w:p>
    <w:p w14:paraId="2FFE0CE5" w14:textId="77777777" w:rsidR="00E4167F" w:rsidRPr="009C18F0" w:rsidRDefault="00E4167F" w:rsidP="004B3703">
      <w:pPr>
        <w:jc w:val="left"/>
        <w:rPr>
          <w:szCs w:val="24"/>
        </w:rPr>
      </w:pPr>
      <w:r w:rsidRPr="00781774">
        <w:rPr>
          <w:szCs w:val="24"/>
        </w:rPr>
        <w:t>Zdroj: vlastní zpracování</w:t>
      </w:r>
      <w:r>
        <w:rPr>
          <w:szCs w:val="24"/>
        </w:rPr>
        <w:t xml:space="preserve"> v softwaru SPSS</w:t>
      </w:r>
    </w:p>
    <w:p w14:paraId="045B449D" w14:textId="77777777" w:rsidR="00DB35D0" w:rsidRDefault="00DB35D0" w:rsidP="00E4167F">
      <w:pPr>
        <w:ind w:firstLine="0"/>
        <w:rPr>
          <w:b/>
          <w:bCs/>
          <w:szCs w:val="24"/>
        </w:rPr>
      </w:pPr>
      <w:r>
        <w:rPr>
          <w:b/>
          <w:bCs/>
          <w:szCs w:val="24"/>
        </w:rPr>
        <w:br w:type="page"/>
      </w:r>
    </w:p>
    <w:p w14:paraId="404168AF" w14:textId="2D612F2B" w:rsidR="00E4167F" w:rsidRPr="009C18F0" w:rsidRDefault="00E4167F" w:rsidP="00E4167F">
      <w:pPr>
        <w:ind w:firstLine="0"/>
        <w:rPr>
          <w:b/>
          <w:bCs/>
          <w:szCs w:val="24"/>
        </w:rPr>
      </w:pPr>
      <w:r w:rsidRPr="009C18F0">
        <w:rPr>
          <w:b/>
          <w:bCs/>
          <w:szCs w:val="24"/>
        </w:rPr>
        <w:lastRenderedPageBreak/>
        <w:t>Struktura dle věku</w:t>
      </w:r>
    </w:p>
    <w:p w14:paraId="2859E3F5" w14:textId="373F0716" w:rsidR="00E4167F" w:rsidRPr="009C18F0" w:rsidRDefault="00E4167F" w:rsidP="00E4167F">
      <w:pPr>
        <w:rPr>
          <w:szCs w:val="24"/>
        </w:rPr>
      </w:pPr>
      <w:r w:rsidRPr="009C18F0">
        <w:rPr>
          <w:szCs w:val="24"/>
        </w:rPr>
        <w:t xml:space="preserve">V rámci věkových kategorií zastoupeny věkové kategorie od 9 do 16 let. </w:t>
      </w:r>
      <w:r w:rsidR="002E40D3">
        <w:rPr>
          <w:szCs w:val="24"/>
        </w:rPr>
        <w:t xml:space="preserve">Celkem </w:t>
      </w:r>
      <w:r w:rsidRPr="009C18F0">
        <w:rPr>
          <w:szCs w:val="24"/>
        </w:rPr>
        <w:t>24,58 % tvoří respondenti ve věku 14 let, významně jsou zastoupeni také respondenti ve věku 10 let (21,33 %), ve věku 15 let (18,69 %) a také 11 let (13,70 %). Nejmenší část souboru tvoří respondenti ve věku 12 a 16 let.</w:t>
      </w:r>
      <w:r>
        <w:rPr>
          <w:szCs w:val="24"/>
        </w:rPr>
        <w:t xml:space="preserve"> Toto je nicméně očekáváným jevem, vzhledem k tomu, že dotazník byl vyplňován studenty základní školy, kde větší část opouští základní školu ve věku nejpozději 15 let. </w:t>
      </w:r>
    </w:p>
    <w:p w14:paraId="039DC44B" w14:textId="77777777" w:rsidR="001C0979" w:rsidRDefault="00E4167F" w:rsidP="001C0979">
      <w:pPr>
        <w:keepNext/>
        <w:jc w:val="center"/>
      </w:pPr>
      <w:r>
        <w:rPr>
          <w:noProof/>
          <w:lang w:eastAsia="cs-CZ"/>
        </w:rPr>
        <w:drawing>
          <wp:inline distT="0" distB="0" distL="0" distR="0" wp14:anchorId="3358A4DD" wp14:editId="6AB97E56">
            <wp:extent cx="4370070" cy="2628979"/>
            <wp:effectExtent l="19050" t="19050" r="11430" b="19050"/>
            <wp:docPr id="2141704446"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04446" name="Obrázek 1" descr="Obsah obrázku text, snímek obrazovky, diagram, Písmo&#10;&#10;Popis byl vytvořen automaticky"/>
                    <pic:cNvPicPr/>
                  </pic:nvPicPr>
                  <pic:blipFill rotWithShape="1">
                    <a:blip r:embed="rId14" cstate="print">
                      <a:extLst>
                        <a:ext uri="{28A0092B-C50C-407E-A947-70E740481C1C}">
                          <a14:useLocalDpi xmlns:a14="http://schemas.microsoft.com/office/drawing/2010/main" val="0"/>
                        </a:ext>
                      </a:extLst>
                    </a:blip>
                    <a:srcRect l="10612" t="10727" r="4614"/>
                    <a:stretch/>
                  </pic:blipFill>
                  <pic:spPr bwMode="auto">
                    <a:xfrm>
                      <a:off x="0" y="0"/>
                      <a:ext cx="4394128" cy="26434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7D74B8A" w14:textId="02F0E93B" w:rsidR="001C0979" w:rsidRPr="00781774" w:rsidRDefault="001C0979" w:rsidP="001C0979">
      <w:pPr>
        <w:jc w:val="center"/>
        <w:rPr>
          <w:szCs w:val="24"/>
        </w:rPr>
      </w:pPr>
      <w:bookmarkStart w:id="24" w:name="_Toc164086782"/>
      <w:r>
        <w:t xml:space="preserve">Obrázek </w:t>
      </w:r>
      <w:r>
        <w:fldChar w:fldCharType="begin"/>
      </w:r>
      <w:r>
        <w:instrText xml:space="preserve"> SEQ Obrázek \* ARABIC </w:instrText>
      </w:r>
      <w:r>
        <w:fldChar w:fldCharType="separate"/>
      </w:r>
      <w:r w:rsidR="00B96B1F">
        <w:rPr>
          <w:noProof/>
        </w:rPr>
        <w:t>3</w:t>
      </w:r>
      <w:r>
        <w:fldChar w:fldCharType="end"/>
      </w:r>
      <w:r w:rsidRPr="001C0979">
        <w:rPr>
          <w:szCs w:val="24"/>
        </w:rPr>
        <w:t xml:space="preserve"> </w:t>
      </w:r>
      <w:r w:rsidRPr="00781774">
        <w:rPr>
          <w:szCs w:val="24"/>
        </w:rPr>
        <w:t xml:space="preserve">Struktura respondentů dle </w:t>
      </w:r>
      <w:r>
        <w:rPr>
          <w:szCs w:val="24"/>
        </w:rPr>
        <w:t>věku</w:t>
      </w:r>
      <w:bookmarkEnd w:id="24"/>
    </w:p>
    <w:p w14:paraId="1BB30BCA" w14:textId="77777777" w:rsidR="00E4167F" w:rsidRPr="00781774" w:rsidRDefault="00E4167F" w:rsidP="00E4167F">
      <w:pPr>
        <w:jc w:val="center"/>
        <w:rPr>
          <w:szCs w:val="24"/>
        </w:rPr>
      </w:pPr>
      <w:r w:rsidRPr="00781774">
        <w:rPr>
          <w:szCs w:val="24"/>
        </w:rPr>
        <w:t>Zdroj: vlastní zpracování</w:t>
      </w:r>
      <w:r>
        <w:rPr>
          <w:szCs w:val="24"/>
        </w:rPr>
        <w:t xml:space="preserve"> v softwaru SPSS</w:t>
      </w:r>
    </w:p>
    <w:p w14:paraId="7F43B978" w14:textId="55C2852C" w:rsidR="00E4167F" w:rsidRDefault="00E4167F" w:rsidP="00E4167F">
      <w:r>
        <w:t xml:space="preserve">Následující část je věnována analýze jednotlivých otázek dotazníku. Bylo provedeno třídění prvního stupně, a také třídění druhého stupně podle pohlaví či věku respondentů. Pomocí ANOVA byly testována závislost mezi pohlavím či věkem respondentů a jejich odpověďmi na dané otázky. Vzhledem k věku nemá smysl testovat závislost mezi třídou, kterou respondent navštěvuje, a odpověďmi na dané otázky, jelikož tito studenti jsou do velké míry v daných třídách v daných věkových kohortách. </w:t>
      </w:r>
    </w:p>
    <w:p w14:paraId="642F2734" w14:textId="77777777" w:rsidR="00E4167F" w:rsidRDefault="00E4167F" w:rsidP="00E4167F">
      <w:r>
        <w:t>Pokud byla závislost mezi danými charakteristikami a odpověďmi respondentů prokázána, byly tyto výsledky vyobrazeny také graficky.</w:t>
      </w:r>
    </w:p>
    <w:p w14:paraId="617DCDEC" w14:textId="77777777" w:rsidR="00A01ECB" w:rsidRDefault="00A01ECB" w:rsidP="00E4167F"/>
    <w:p w14:paraId="3F2C2DF3" w14:textId="77777777" w:rsidR="00DB35D0" w:rsidRDefault="00DB35D0" w:rsidP="00E4167F">
      <w:pPr>
        <w:ind w:firstLine="0"/>
        <w:rPr>
          <w:b/>
          <w:bCs/>
        </w:rPr>
      </w:pPr>
      <w:r>
        <w:rPr>
          <w:b/>
          <w:bCs/>
        </w:rPr>
        <w:br w:type="page"/>
      </w:r>
    </w:p>
    <w:p w14:paraId="7FFFE468" w14:textId="6174213E" w:rsidR="00E4167F" w:rsidRPr="00617513" w:rsidRDefault="00E4167F" w:rsidP="00E4167F">
      <w:pPr>
        <w:ind w:firstLine="0"/>
        <w:rPr>
          <w:b/>
          <w:bCs/>
        </w:rPr>
      </w:pPr>
      <w:r w:rsidRPr="00617513">
        <w:rPr>
          <w:b/>
          <w:bCs/>
        </w:rPr>
        <w:lastRenderedPageBreak/>
        <w:t>Otázka 4 – Kolikrát jsi pil alkoholický nápoj v životě / během posledních 12 měsíců / během posledních 30 dnů?</w:t>
      </w:r>
    </w:p>
    <w:p w14:paraId="16EA66EA" w14:textId="08A125B4" w:rsidR="00E4167F" w:rsidRPr="00BD75E5" w:rsidRDefault="001C0979" w:rsidP="00E4167F">
      <w:pPr>
        <w:autoSpaceDE w:val="0"/>
        <w:autoSpaceDN w:val="0"/>
        <w:adjustRightInd w:val="0"/>
        <w:spacing w:after="0" w:line="240" w:lineRule="auto"/>
        <w:rPr>
          <w:szCs w:val="24"/>
        </w:rPr>
      </w:pPr>
      <w:r>
        <w:rPr>
          <w:noProof/>
        </w:rPr>
        <mc:AlternateContent>
          <mc:Choice Requires="wps">
            <w:drawing>
              <wp:anchor distT="0" distB="0" distL="114300" distR="114300" simplePos="0" relativeHeight="251661312" behindDoc="0" locked="0" layoutInCell="1" allowOverlap="1" wp14:anchorId="29302FB3" wp14:editId="40E93CC3">
                <wp:simplePos x="0" y="0"/>
                <wp:positionH relativeFrom="column">
                  <wp:posOffset>19050</wp:posOffset>
                </wp:positionH>
                <wp:positionV relativeFrom="paragraph">
                  <wp:posOffset>3328670</wp:posOffset>
                </wp:positionV>
                <wp:extent cx="5720080" cy="635"/>
                <wp:effectExtent l="0" t="0" r="0" b="0"/>
                <wp:wrapTopAndBottom/>
                <wp:docPr id="1494189914" name="Textové pole 1"/>
                <wp:cNvGraphicFramePr/>
                <a:graphic xmlns:a="http://schemas.openxmlformats.org/drawingml/2006/main">
                  <a:graphicData uri="http://schemas.microsoft.com/office/word/2010/wordprocessingShape">
                    <wps:wsp>
                      <wps:cNvSpPr txBox="1"/>
                      <wps:spPr>
                        <a:xfrm>
                          <a:off x="0" y="0"/>
                          <a:ext cx="5720080" cy="635"/>
                        </a:xfrm>
                        <a:prstGeom prst="rect">
                          <a:avLst/>
                        </a:prstGeom>
                        <a:solidFill>
                          <a:prstClr val="white"/>
                        </a:solidFill>
                        <a:ln>
                          <a:noFill/>
                        </a:ln>
                      </wps:spPr>
                      <wps:txbx>
                        <w:txbxContent>
                          <w:p w14:paraId="1AD8EA3E" w14:textId="31465DE6" w:rsidR="001C0979" w:rsidRPr="00F260CC" w:rsidRDefault="001C0979" w:rsidP="001C0979">
                            <w:pPr>
                              <w:pStyle w:val="Titulek"/>
                              <w:rPr>
                                <w:noProof/>
                              </w:rPr>
                            </w:pPr>
                            <w:bookmarkStart w:id="25" w:name="_Toc164086783"/>
                            <w:r>
                              <w:t xml:space="preserve">Obrázek </w:t>
                            </w:r>
                            <w:r>
                              <w:fldChar w:fldCharType="begin"/>
                            </w:r>
                            <w:r>
                              <w:instrText xml:space="preserve"> SEQ Obrázek \* ARABIC </w:instrText>
                            </w:r>
                            <w:r>
                              <w:fldChar w:fldCharType="separate"/>
                            </w:r>
                            <w:r w:rsidR="00B96B1F">
                              <w:rPr>
                                <w:noProof/>
                              </w:rPr>
                              <w:t>4</w:t>
                            </w:r>
                            <w:r>
                              <w:fldChar w:fldCharType="end"/>
                            </w:r>
                            <w:r w:rsidRPr="001C0979">
                              <w:t xml:space="preserve"> </w:t>
                            </w:r>
                            <w:r>
                              <w:t>Otázka č. 4 - výsledky</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302FB3" id="_x0000_t202" coordsize="21600,21600" o:spt="202" path="m,l,21600r21600,l21600,xe">
                <v:stroke joinstyle="miter"/>
                <v:path gradientshapeok="t" o:connecttype="rect"/>
              </v:shapetype>
              <v:shape id="Textové pole 1" o:spid="_x0000_s1026" type="#_x0000_t202" style="position:absolute;left:0;text-align:left;margin-left:1.5pt;margin-top:262.1pt;width:450.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" stroked="f">
                <v:textbox style="mso-fit-shape-to-text:t" inset="0,0,0,0">
                  <w:txbxContent>
                    <w:p w14:paraId="1AD8EA3E" w14:textId="31465DE6" w:rsidR="001C0979" w:rsidRPr="00F260CC" w:rsidRDefault="001C0979" w:rsidP="001C0979">
                      <w:pPr>
                        <w:pStyle w:val="Titulek"/>
                        <w:rPr>
                          <w:noProof/>
                        </w:rPr>
                      </w:pPr>
                      <w:bookmarkStart w:id="26" w:name="_Toc164086783"/>
                      <w:r>
                        <w:t xml:space="preserve">Obrázek </w:t>
                      </w:r>
                      <w:r>
                        <w:fldChar w:fldCharType="begin"/>
                      </w:r>
                      <w:r>
                        <w:instrText xml:space="preserve"> SEQ Obrázek \* ARABIC </w:instrText>
                      </w:r>
                      <w:r>
                        <w:fldChar w:fldCharType="separate"/>
                      </w:r>
                      <w:r w:rsidR="00B96B1F">
                        <w:rPr>
                          <w:noProof/>
                        </w:rPr>
                        <w:t>4</w:t>
                      </w:r>
                      <w:r>
                        <w:fldChar w:fldCharType="end"/>
                      </w:r>
                      <w:r w:rsidRPr="001C0979">
                        <w:t xml:space="preserve"> </w:t>
                      </w:r>
                      <w:r>
                        <w:t>Otázka č. 4 - výsledky</w:t>
                      </w:r>
                      <w:bookmarkEnd w:id="26"/>
                    </w:p>
                  </w:txbxContent>
                </v:textbox>
                <w10:wrap type="topAndBottom"/>
              </v:shape>
            </w:pict>
          </mc:Fallback>
        </mc:AlternateContent>
      </w:r>
      <w:r w:rsidR="00E4167F">
        <w:rPr>
          <w:noProof/>
          <w:szCs w:val="24"/>
          <w:lang w:eastAsia="cs-CZ"/>
        </w:rPr>
        <w:drawing>
          <wp:anchor distT="0" distB="0" distL="114300" distR="114300" simplePos="0" relativeHeight="251658240" behindDoc="0" locked="0" layoutInCell="1" allowOverlap="1" wp14:anchorId="69309117" wp14:editId="44C7E4F0">
            <wp:simplePos x="0" y="0"/>
            <wp:positionH relativeFrom="margin">
              <wp:align>left</wp:align>
            </wp:positionH>
            <wp:positionV relativeFrom="paragraph">
              <wp:posOffset>123099</wp:posOffset>
            </wp:positionV>
            <wp:extent cx="5720569" cy="3149082"/>
            <wp:effectExtent l="19050" t="19050" r="13970" b="13335"/>
            <wp:wrapTopAndBottom/>
            <wp:docPr id="1686063362" name="Obrázek 12" descr="Obsah obrázku text, snímek obrazovky, číslo,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63362" name="Obrázek 12" descr="Obsah obrázku text, snímek obrazovky, číslo, software&#10;&#10;Popis byl vytvořen automaticky"/>
                    <pic:cNvPicPr/>
                  </pic:nvPicPr>
                  <pic:blipFill rotWithShape="1">
                    <a:blip r:embed="rId15" cstate="print">
                      <a:extLst>
                        <a:ext uri="{28A0092B-C50C-407E-A947-70E740481C1C}">
                          <a14:useLocalDpi xmlns:a14="http://schemas.microsoft.com/office/drawing/2010/main" val="0"/>
                        </a:ext>
                      </a:extLst>
                    </a:blip>
                    <a:srcRect t="7174" r="21061" b="6298"/>
                    <a:stretch/>
                  </pic:blipFill>
                  <pic:spPr bwMode="auto">
                    <a:xfrm>
                      <a:off x="0" y="0"/>
                      <a:ext cx="5720569" cy="3149082"/>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p>
    <w:p w14:paraId="6B9628FD" w14:textId="77777777" w:rsidR="00E4167F" w:rsidRDefault="00E4167F" w:rsidP="00E4167F">
      <w:pPr>
        <w:jc w:val="center"/>
        <w:rPr>
          <w:szCs w:val="24"/>
        </w:rPr>
      </w:pPr>
      <w:r w:rsidRPr="00781774">
        <w:rPr>
          <w:szCs w:val="24"/>
        </w:rPr>
        <w:t>Zdroj: vlastní zpracování</w:t>
      </w:r>
      <w:r>
        <w:rPr>
          <w:szCs w:val="24"/>
        </w:rPr>
        <w:t xml:space="preserve"> v softwaru SPSS</w:t>
      </w:r>
    </w:p>
    <w:p w14:paraId="69D0BDCE" w14:textId="231F6D4C" w:rsidR="00B843F4" w:rsidRPr="00B843F4" w:rsidRDefault="00B843F4" w:rsidP="00B843F4">
      <w:pPr>
        <w:rPr>
          <w:lang w:eastAsia="cs-CZ"/>
        </w:rPr>
      </w:pPr>
      <w:r w:rsidRPr="00B843F4">
        <w:rPr>
          <w:lang w:eastAsia="cs-CZ"/>
        </w:rPr>
        <w:t>Údaje jsou rozděleny do tří časových období: celoživotní konzumace, konzumace během posledních 12 měsíců a konzumace v posledních 30 dnech.</w:t>
      </w:r>
      <w:r>
        <w:rPr>
          <w:lang w:eastAsia="cs-CZ"/>
        </w:rPr>
        <w:t xml:space="preserve"> </w:t>
      </w:r>
      <w:r w:rsidRPr="00B843F4">
        <w:rPr>
          <w:lang w:eastAsia="cs-CZ"/>
        </w:rPr>
        <w:t xml:space="preserve">Celoživotní konzumace alkoholu Z výsledků vyplývá, že 12,91 % respondentů nikdy v životě nekonzumovalo alkoholické nápoje. Naopak 13,73 % respondentů uvedlo, že alkohol pilo více než 40krát za život. Další významné skupiny tvoří respondenti, kteří pili alkohol </w:t>
      </w:r>
      <w:proofErr w:type="gramStart"/>
      <w:r w:rsidRPr="00B843F4">
        <w:rPr>
          <w:lang w:eastAsia="cs-CZ"/>
        </w:rPr>
        <w:t>10-19krát</w:t>
      </w:r>
      <w:proofErr w:type="gramEnd"/>
      <w:r w:rsidRPr="00B843F4">
        <w:rPr>
          <w:lang w:eastAsia="cs-CZ"/>
        </w:rPr>
        <w:t xml:space="preserve"> (18,38 %), 3-5krát (14,46 %), 1-2krát (14,22 %), 6-9krát (14,05 %) a 20-39krát (12,25 %).</w:t>
      </w:r>
      <w:r>
        <w:rPr>
          <w:lang w:eastAsia="cs-CZ"/>
        </w:rPr>
        <w:t xml:space="preserve"> </w:t>
      </w:r>
      <w:r w:rsidRPr="00B843F4">
        <w:rPr>
          <w:lang w:eastAsia="cs-CZ"/>
        </w:rPr>
        <w:t xml:space="preserve">Konzumace alkoholu během posledních 12 měsíců Během uplynulého roku 18,46 % respondentů zcela abstinovala od konzumace alkoholu. Nejpočetnější skupinu tvořili respondenti, kteří pili alkohol </w:t>
      </w:r>
      <w:proofErr w:type="gramStart"/>
      <w:r w:rsidRPr="00B843F4">
        <w:rPr>
          <w:lang w:eastAsia="cs-CZ"/>
        </w:rPr>
        <w:t>10-19krát</w:t>
      </w:r>
      <w:proofErr w:type="gramEnd"/>
      <w:r w:rsidRPr="00B843F4">
        <w:rPr>
          <w:lang w:eastAsia="cs-CZ"/>
        </w:rPr>
        <w:t xml:space="preserve"> (16,15 %). Následovaly skupiny s konzumací více než 40krát (14,40 %), </w:t>
      </w:r>
      <w:proofErr w:type="gramStart"/>
      <w:r w:rsidRPr="00B843F4">
        <w:rPr>
          <w:lang w:eastAsia="cs-CZ"/>
        </w:rPr>
        <w:t>1-2krát</w:t>
      </w:r>
      <w:proofErr w:type="gramEnd"/>
      <w:r w:rsidRPr="00B843F4">
        <w:rPr>
          <w:lang w:eastAsia="cs-CZ"/>
        </w:rPr>
        <w:t xml:space="preserve"> (13,52 %), 20-39krát (13,08 %), 6-9krát (12,64 %) a 3-5krát (11,76 %).</w:t>
      </w:r>
      <w:r>
        <w:rPr>
          <w:lang w:eastAsia="cs-CZ"/>
        </w:rPr>
        <w:t xml:space="preserve"> </w:t>
      </w:r>
      <w:r w:rsidRPr="00B843F4">
        <w:rPr>
          <w:lang w:eastAsia="cs-CZ"/>
        </w:rPr>
        <w:t xml:space="preserve">Konzumace alkoholu v posledních 30 dnech V posledním měsíci se konzumace alkoholu zdrželo 23,78 % respondentů. Nejčastěji uváděnou frekvencí konzumace bylo </w:t>
      </w:r>
      <w:proofErr w:type="gramStart"/>
      <w:r w:rsidRPr="00B843F4">
        <w:rPr>
          <w:lang w:eastAsia="cs-CZ"/>
        </w:rPr>
        <w:t>1-2krát</w:t>
      </w:r>
      <w:proofErr w:type="gramEnd"/>
      <w:r w:rsidRPr="00B843F4">
        <w:rPr>
          <w:lang w:eastAsia="cs-CZ"/>
        </w:rPr>
        <w:t xml:space="preserve"> (14,55 %). Dále následovaly skupiny s konzumací </w:t>
      </w:r>
      <w:proofErr w:type="gramStart"/>
      <w:r w:rsidRPr="00B843F4">
        <w:rPr>
          <w:lang w:eastAsia="cs-CZ"/>
        </w:rPr>
        <w:t>10-19krát</w:t>
      </w:r>
      <w:proofErr w:type="gramEnd"/>
      <w:r w:rsidRPr="00B843F4">
        <w:rPr>
          <w:lang w:eastAsia="cs-CZ"/>
        </w:rPr>
        <w:t xml:space="preserve"> (13,98 %), více než 40krát (12,54 %), 3-5krát (12,39 %), 6-9krát (11,96 %) a 20-39krát (10,81 %).</w:t>
      </w:r>
      <w:r>
        <w:rPr>
          <w:lang w:eastAsia="cs-CZ"/>
        </w:rPr>
        <w:t xml:space="preserve"> </w:t>
      </w:r>
      <w:r w:rsidRPr="00B843F4">
        <w:rPr>
          <w:lang w:eastAsia="cs-CZ"/>
        </w:rPr>
        <w:t xml:space="preserve">Průzkum odhalil různorodé vzorce konzumace alkoholu mezi respondenty. Zatímco přibližně 13-24 % respondentů v daných </w:t>
      </w:r>
      <w:r w:rsidRPr="00B843F4">
        <w:rPr>
          <w:lang w:eastAsia="cs-CZ"/>
        </w:rPr>
        <w:lastRenderedPageBreak/>
        <w:t>časových obdobích zcela abstinuje, značná část populace konzumuje alkohol s různou frekvencí.</w:t>
      </w:r>
    </w:p>
    <w:p w14:paraId="1D3F7E0C" w14:textId="77777777" w:rsidR="008F09CE" w:rsidRDefault="008F09CE" w:rsidP="00E4167F">
      <w:pPr>
        <w:rPr>
          <w:szCs w:val="24"/>
        </w:rPr>
      </w:pPr>
    </w:p>
    <w:p w14:paraId="1C367709" w14:textId="4E46ABC7" w:rsidR="00E4167F" w:rsidRPr="0025376C" w:rsidRDefault="0087176D" w:rsidP="0087176D">
      <w:pPr>
        <w:rPr>
          <w:b/>
          <w:bCs/>
          <w:szCs w:val="24"/>
        </w:rPr>
      </w:pPr>
      <w:r w:rsidRPr="0025376C">
        <w:rPr>
          <w:b/>
          <w:bCs/>
          <w:szCs w:val="24"/>
        </w:rPr>
        <w:t xml:space="preserve">Otázka č. 5 – Kolikrát jsi za poslední měsíc pil následující nápoje? </w:t>
      </w:r>
    </w:p>
    <w:p w14:paraId="2D5389EA" w14:textId="77777777" w:rsidR="001C0979" w:rsidRDefault="00E4167F" w:rsidP="001C0979">
      <w:pPr>
        <w:keepNext/>
        <w:jc w:val="center"/>
      </w:pPr>
      <w:r>
        <w:rPr>
          <w:noProof/>
          <w:lang w:eastAsia="cs-CZ"/>
        </w:rPr>
        <w:drawing>
          <wp:inline distT="0" distB="0" distL="0" distR="0" wp14:anchorId="65EBB7D9" wp14:editId="1EF8E24A">
            <wp:extent cx="5048250" cy="2616200"/>
            <wp:effectExtent l="0" t="0" r="0" b="12700"/>
            <wp:docPr id="2133698842" name="Graf 1">
              <a:extLst xmlns:a="http://schemas.openxmlformats.org/drawingml/2006/main">
                <a:ext uri="{FF2B5EF4-FFF2-40B4-BE49-F238E27FC236}">
                  <a16:creationId xmlns:a16="http://schemas.microsoft.com/office/drawing/2014/main" id="{2CF3BE0D-23BA-8FC5-4D9D-BE5DACAD8E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152B16" w14:textId="0A83F2AC" w:rsidR="00E4167F" w:rsidRDefault="001C0979" w:rsidP="001C0979">
      <w:pPr>
        <w:pStyle w:val="Titulek"/>
        <w:jc w:val="center"/>
      </w:pPr>
      <w:bookmarkStart w:id="27" w:name="_Toc164086784"/>
      <w:r>
        <w:t xml:space="preserve">Obrázek </w:t>
      </w:r>
      <w:r>
        <w:fldChar w:fldCharType="begin"/>
      </w:r>
      <w:r>
        <w:instrText xml:space="preserve"> SEQ Obrázek \* ARABIC </w:instrText>
      </w:r>
      <w:r>
        <w:fldChar w:fldCharType="separate"/>
      </w:r>
      <w:r w:rsidR="00B96B1F">
        <w:rPr>
          <w:noProof/>
        </w:rPr>
        <w:t>5</w:t>
      </w:r>
      <w:r>
        <w:fldChar w:fldCharType="end"/>
      </w:r>
      <w:r w:rsidRPr="001C0979">
        <w:t xml:space="preserve"> </w:t>
      </w:r>
      <w:r>
        <w:t>Otázka č. 5 - výsledky</w:t>
      </w:r>
      <w:bookmarkEnd w:id="27"/>
    </w:p>
    <w:p w14:paraId="3719AEB9" w14:textId="77777777" w:rsidR="00E4167F" w:rsidRDefault="00E4167F" w:rsidP="00E4167F">
      <w:pPr>
        <w:jc w:val="center"/>
        <w:rPr>
          <w:szCs w:val="24"/>
        </w:rPr>
      </w:pPr>
      <w:r w:rsidRPr="00781774">
        <w:rPr>
          <w:szCs w:val="24"/>
        </w:rPr>
        <w:t>Zdroj: vlastní zpracování</w:t>
      </w:r>
      <w:r>
        <w:rPr>
          <w:szCs w:val="24"/>
        </w:rPr>
        <w:t xml:space="preserve"> v softwaru Excel</w:t>
      </w:r>
    </w:p>
    <w:p w14:paraId="098E1F6A" w14:textId="17B4E587" w:rsidR="00DB35D0" w:rsidRDefault="00E4167F" w:rsidP="00E4167F">
      <w:pPr>
        <w:rPr>
          <w:szCs w:val="24"/>
        </w:rPr>
      </w:pPr>
      <w:r w:rsidRPr="00815DF5">
        <w:rPr>
          <w:szCs w:val="24"/>
        </w:rPr>
        <w:t xml:space="preserve">76,54 % respondentů uvádí, že v posledním měsíci neochutnali destiláty. 14,58 % se v posledním měsíci </w:t>
      </w:r>
      <w:proofErr w:type="gramStart"/>
      <w:r w:rsidRPr="00815DF5">
        <w:rPr>
          <w:szCs w:val="24"/>
        </w:rPr>
        <w:t>1-2</w:t>
      </w:r>
      <w:r>
        <w:rPr>
          <w:szCs w:val="24"/>
        </w:rPr>
        <w:t>x</w:t>
      </w:r>
      <w:proofErr w:type="gramEnd"/>
      <w:r>
        <w:rPr>
          <w:szCs w:val="24"/>
        </w:rPr>
        <w:t xml:space="preserve"> </w:t>
      </w:r>
      <w:r w:rsidRPr="00815DF5">
        <w:rPr>
          <w:szCs w:val="24"/>
        </w:rPr>
        <w:t>destilátů napil</w:t>
      </w:r>
      <w:r>
        <w:rPr>
          <w:szCs w:val="24"/>
        </w:rPr>
        <w:t>o. Z pohledu frekvence a struktury konzumovaného alkoholu je do jité míry pozitivní, že destiláty společně s míchaným drinky jsou v generaci žáků základních škol pity nejméně s tím, že pivo a víno jsou poněkud častější, zastoupeny v relativně podobné míře i frekvenci pití. To se odráží i v následném koláčovém grafu, kdy za poslední konzumovaný alkohol bylo v pětině případů (46 % uvedlo, že alkohol nepije) uvedeno alkoholické pivo, ve 14 % víno, v desetině případů poté destiláty a v 8 % případů máchané alkoholické nápoje.</w:t>
      </w:r>
      <w:r w:rsidR="00B843F4">
        <w:rPr>
          <w:szCs w:val="24"/>
        </w:rPr>
        <w:t xml:space="preserve"> </w:t>
      </w:r>
      <w:r>
        <w:rPr>
          <w:szCs w:val="24"/>
        </w:rPr>
        <w:t xml:space="preserve">Níže přiložená tabulka </w:t>
      </w:r>
      <w:r w:rsidR="00B843F4">
        <w:rPr>
          <w:szCs w:val="24"/>
        </w:rPr>
        <w:t xml:space="preserve">podrobněji </w:t>
      </w:r>
      <w:r>
        <w:rPr>
          <w:szCs w:val="24"/>
        </w:rPr>
        <w:t>vykresluje podíly pro jednotlivé skupiny ve vzorku</w:t>
      </w:r>
      <w:r w:rsidRPr="00815DF5">
        <w:rPr>
          <w:szCs w:val="24"/>
        </w:rPr>
        <w:t xml:space="preserve">, </w:t>
      </w:r>
      <w:r>
        <w:rPr>
          <w:szCs w:val="24"/>
        </w:rPr>
        <w:t xml:space="preserve">které jsou v grafu poměrně špatně čitelné vzhledem ke shluknutí hodnot v horních částech grafu. </w:t>
      </w:r>
      <w:r w:rsidR="00DB35D0">
        <w:rPr>
          <w:szCs w:val="24"/>
        </w:rPr>
        <w:br w:type="page"/>
      </w:r>
    </w:p>
    <w:p w14:paraId="1AB90E5A" w14:textId="478EE9E8" w:rsidR="00B96B1F" w:rsidRDefault="00B96B1F" w:rsidP="00B96B1F">
      <w:pPr>
        <w:pStyle w:val="Titulek"/>
      </w:pPr>
      <w:bookmarkStart w:id="28" w:name="_Toc164086739"/>
      <w:r>
        <w:lastRenderedPageBreak/>
        <w:t xml:space="preserve">Tabulka </w:t>
      </w:r>
      <w:r>
        <w:fldChar w:fldCharType="begin"/>
      </w:r>
      <w:r>
        <w:instrText xml:space="preserve"> SEQ Tabulka \* ARABIC </w:instrText>
      </w:r>
      <w:r>
        <w:fldChar w:fldCharType="separate"/>
      </w:r>
      <w:r>
        <w:rPr>
          <w:noProof/>
        </w:rPr>
        <w:t>1</w:t>
      </w:r>
      <w:r>
        <w:fldChar w:fldCharType="end"/>
      </w:r>
      <w:r>
        <w:t xml:space="preserve"> Podíly alkoholických nápojů pro jednotlivé skupiny ve vzorku</w:t>
      </w:r>
      <w:bookmarkEnd w:id="28"/>
    </w:p>
    <w:tbl>
      <w:tblP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7"/>
        <w:gridCol w:w="2076"/>
        <w:gridCol w:w="2200"/>
        <w:gridCol w:w="1894"/>
        <w:gridCol w:w="1047"/>
      </w:tblGrid>
      <w:tr w:rsidR="00E4167F" w:rsidRPr="00D15326" w14:paraId="221ECF0D" w14:textId="77777777" w:rsidTr="00E902DF">
        <w:trPr>
          <w:trHeight w:val="242"/>
        </w:trPr>
        <w:tc>
          <w:tcPr>
            <w:tcW w:w="1467" w:type="dxa"/>
            <w:shd w:val="clear" w:color="auto" w:fill="auto"/>
            <w:noWrap/>
            <w:vAlign w:val="bottom"/>
            <w:hideMark/>
          </w:tcPr>
          <w:p w14:paraId="2C57D863" w14:textId="77777777" w:rsidR="00E4167F" w:rsidRPr="003F79D6" w:rsidRDefault="00E4167F" w:rsidP="008F09CE">
            <w:pPr>
              <w:spacing w:after="0" w:line="240" w:lineRule="auto"/>
              <w:rPr>
                <w:rFonts w:eastAsia="Times New Roman"/>
                <w:b/>
                <w:bCs/>
                <w:szCs w:val="24"/>
                <w:lang w:eastAsia="cs-CZ"/>
              </w:rPr>
            </w:pPr>
          </w:p>
        </w:tc>
        <w:tc>
          <w:tcPr>
            <w:tcW w:w="2076" w:type="dxa"/>
            <w:shd w:val="clear" w:color="auto" w:fill="auto"/>
            <w:noWrap/>
            <w:vAlign w:val="bottom"/>
            <w:hideMark/>
          </w:tcPr>
          <w:p w14:paraId="41150E41" w14:textId="3381555A" w:rsidR="00E4167F" w:rsidRPr="003F79D6" w:rsidRDefault="00E4167F" w:rsidP="0025376C">
            <w:pPr>
              <w:spacing w:after="0" w:line="240" w:lineRule="auto"/>
              <w:ind w:firstLine="0"/>
              <w:rPr>
                <w:rFonts w:eastAsia="Times New Roman"/>
                <w:b/>
                <w:bCs/>
                <w:color w:val="000000"/>
                <w:szCs w:val="24"/>
                <w:lang w:eastAsia="cs-CZ"/>
              </w:rPr>
            </w:pPr>
            <w:r w:rsidRPr="003F79D6">
              <w:rPr>
                <w:rFonts w:eastAsia="Times New Roman"/>
                <w:b/>
                <w:bCs/>
                <w:color w:val="000000"/>
                <w:szCs w:val="24"/>
                <w:lang w:eastAsia="cs-CZ"/>
              </w:rPr>
              <w:t>Alkoholické pivo</w:t>
            </w:r>
          </w:p>
        </w:tc>
        <w:tc>
          <w:tcPr>
            <w:tcW w:w="2200" w:type="dxa"/>
            <w:shd w:val="clear" w:color="auto" w:fill="auto"/>
            <w:noWrap/>
            <w:vAlign w:val="bottom"/>
            <w:hideMark/>
          </w:tcPr>
          <w:p w14:paraId="5FD0A79B" w14:textId="77777777" w:rsidR="00E4167F" w:rsidRPr="003F79D6" w:rsidRDefault="00E4167F" w:rsidP="0025376C">
            <w:pPr>
              <w:spacing w:after="0" w:line="240" w:lineRule="auto"/>
              <w:ind w:firstLine="0"/>
              <w:rPr>
                <w:rFonts w:eastAsia="Times New Roman"/>
                <w:b/>
                <w:bCs/>
                <w:color w:val="000000"/>
                <w:szCs w:val="24"/>
                <w:lang w:eastAsia="cs-CZ"/>
              </w:rPr>
            </w:pPr>
            <w:r w:rsidRPr="003F79D6">
              <w:rPr>
                <w:rFonts w:eastAsia="Times New Roman"/>
                <w:b/>
                <w:bCs/>
                <w:color w:val="000000"/>
                <w:szCs w:val="24"/>
                <w:lang w:eastAsia="cs-CZ"/>
              </w:rPr>
              <w:t>Míchané drinky</w:t>
            </w:r>
          </w:p>
        </w:tc>
        <w:tc>
          <w:tcPr>
            <w:tcW w:w="1894" w:type="dxa"/>
            <w:shd w:val="clear" w:color="auto" w:fill="auto"/>
            <w:noWrap/>
            <w:vAlign w:val="bottom"/>
            <w:hideMark/>
          </w:tcPr>
          <w:p w14:paraId="62BAD6E6" w14:textId="77777777" w:rsidR="00E4167F" w:rsidRPr="003F79D6" w:rsidRDefault="00E4167F" w:rsidP="0025376C">
            <w:pPr>
              <w:spacing w:after="0" w:line="240" w:lineRule="auto"/>
              <w:ind w:firstLine="0"/>
              <w:rPr>
                <w:rFonts w:eastAsia="Times New Roman"/>
                <w:b/>
                <w:bCs/>
                <w:color w:val="000000"/>
                <w:szCs w:val="24"/>
                <w:lang w:eastAsia="cs-CZ"/>
              </w:rPr>
            </w:pPr>
            <w:r w:rsidRPr="003F79D6">
              <w:rPr>
                <w:rFonts w:eastAsia="Times New Roman"/>
                <w:b/>
                <w:bCs/>
                <w:color w:val="000000"/>
                <w:szCs w:val="24"/>
                <w:lang w:eastAsia="cs-CZ"/>
              </w:rPr>
              <w:t>Víno i šumivé</w:t>
            </w:r>
          </w:p>
        </w:tc>
        <w:tc>
          <w:tcPr>
            <w:tcW w:w="1047" w:type="dxa"/>
            <w:shd w:val="clear" w:color="auto" w:fill="auto"/>
            <w:noWrap/>
            <w:vAlign w:val="bottom"/>
            <w:hideMark/>
          </w:tcPr>
          <w:p w14:paraId="34D31D7B" w14:textId="77777777" w:rsidR="00E4167F" w:rsidRPr="003F79D6" w:rsidRDefault="00E4167F" w:rsidP="0025376C">
            <w:pPr>
              <w:spacing w:after="0" w:line="240" w:lineRule="auto"/>
              <w:ind w:firstLine="0"/>
              <w:rPr>
                <w:rFonts w:eastAsia="Times New Roman"/>
                <w:b/>
                <w:bCs/>
                <w:color w:val="000000"/>
                <w:szCs w:val="24"/>
                <w:lang w:eastAsia="cs-CZ"/>
              </w:rPr>
            </w:pPr>
            <w:r w:rsidRPr="003F79D6">
              <w:rPr>
                <w:rFonts w:eastAsia="Times New Roman"/>
                <w:b/>
                <w:bCs/>
                <w:color w:val="000000"/>
                <w:szCs w:val="24"/>
                <w:lang w:eastAsia="cs-CZ"/>
              </w:rPr>
              <w:t>Destiláty</w:t>
            </w:r>
          </w:p>
        </w:tc>
      </w:tr>
      <w:tr w:rsidR="00E4167F" w:rsidRPr="00D15326" w14:paraId="5003993C" w14:textId="77777777" w:rsidTr="00E902DF">
        <w:trPr>
          <w:trHeight w:val="242"/>
        </w:trPr>
        <w:tc>
          <w:tcPr>
            <w:tcW w:w="1467" w:type="dxa"/>
            <w:shd w:val="clear" w:color="auto" w:fill="auto"/>
            <w:noWrap/>
            <w:vAlign w:val="bottom"/>
            <w:hideMark/>
          </w:tcPr>
          <w:p w14:paraId="12F9F79F" w14:textId="77777777" w:rsidR="00E4167F" w:rsidRPr="003F79D6" w:rsidRDefault="00E4167F" w:rsidP="00E4167F">
            <w:pPr>
              <w:spacing w:after="0" w:line="240" w:lineRule="auto"/>
              <w:ind w:firstLine="0"/>
              <w:rPr>
                <w:rFonts w:eastAsia="Times New Roman"/>
                <w:color w:val="000000"/>
                <w:szCs w:val="24"/>
                <w:lang w:eastAsia="cs-CZ"/>
              </w:rPr>
            </w:pPr>
            <w:r w:rsidRPr="003F79D6">
              <w:rPr>
                <w:rFonts w:eastAsia="Times New Roman"/>
                <w:color w:val="000000"/>
                <w:szCs w:val="24"/>
                <w:lang w:eastAsia="cs-CZ"/>
              </w:rPr>
              <w:t>Nikdy</w:t>
            </w:r>
          </w:p>
        </w:tc>
        <w:tc>
          <w:tcPr>
            <w:tcW w:w="2076" w:type="dxa"/>
            <w:shd w:val="clear" w:color="auto" w:fill="auto"/>
            <w:noWrap/>
            <w:vAlign w:val="bottom"/>
            <w:hideMark/>
          </w:tcPr>
          <w:p w14:paraId="1A9D56B2"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68,04%</w:t>
            </w:r>
            <w:proofErr w:type="gramEnd"/>
          </w:p>
        </w:tc>
        <w:tc>
          <w:tcPr>
            <w:tcW w:w="2200" w:type="dxa"/>
            <w:shd w:val="clear" w:color="auto" w:fill="auto"/>
            <w:noWrap/>
            <w:vAlign w:val="bottom"/>
            <w:hideMark/>
          </w:tcPr>
          <w:p w14:paraId="2113AC87"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77,68%</w:t>
            </w:r>
            <w:proofErr w:type="gramEnd"/>
          </w:p>
        </w:tc>
        <w:tc>
          <w:tcPr>
            <w:tcW w:w="1894" w:type="dxa"/>
            <w:shd w:val="clear" w:color="auto" w:fill="auto"/>
            <w:noWrap/>
            <w:vAlign w:val="bottom"/>
            <w:hideMark/>
          </w:tcPr>
          <w:p w14:paraId="0ACE83EC"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64,01%</w:t>
            </w:r>
            <w:proofErr w:type="gramEnd"/>
          </w:p>
        </w:tc>
        <w:tc>
          <w:tcPr>
            <w:tcW w:w="1047" w:type="dxa"/>
            <w:shd w:val="clear" w:color="auto" w:fill="auto"/>
            <w:noWrap/>
            <w:vAlign w:val="bottom"/>
            <w:hideMark/>
          </w:tcPr>
          <w:p w14:paraId="2FA7B626"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76,54%</w:t>
            </w:r>
            <w:proofErr w:type="gramEnd"/>
          </w:p>
        </w:tc>
      </w:tr>
      <w:tr w:rsidR="00E4167F" w:rsidRPr="00D15326" w14:paraId="49FD4788" w14:textId="77777777" w:rsidTr="00E902DF">
        <w:trPr>
          <w:trHeight w:val="242"/>
        </w:trPr>
        <w:tc>
          <w:tcPr>
            <w:tcW w:w="1467" w:type="dxa"/>
            <w:shd w:val="clear" w:color="auto" w:fill="auto"/>
            <w:noWrap/>
            <w:vAlign w:val="bottom"/>
            <w:hideMark/>
          </w:tcPr>
          <w:p w14:paraId="351A6CF0" w14:textId="77777777" w:rsidR="00E4167F" w:rsidRPr="003F79D6" w:rsidRDefault="00E4167F" w:rsidP="00E4167F">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1-2x</w:t>
            </w:r>
            <w:proofErr w:type="gramEnd"/>
          </w:p>
        </w:tc>
        <w:tc>
          <w:tcPr>
            <w:tcW w:w="2076" w:type="dxa"/>
            <w:shd w:val="clear" w:color="auto" w:fill="auto"/>
            <w:noWrap/>
            <w:vAlign w:val="bottom"/>
            <w:hideMark/>
          </w:tcPr>
          <w:p w14:paraId="51D1FA5E"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23,52%</w:t>
            </w:r>
            <w:proofErr w:type="gramEnd"/>
          </w:p>
        </w:tc>
        <w:tc>
          <w:tcPr>
            <w:tcW w:w="2200" w:type="dxa"/>
            <w:shd w:val="clear" w:color="auto" w:fill="auto"/>
            <w:noWrap/>
            <w:vAlign w:val="bottom"/>
            <w:hideMark/>
          </w:tcPr>
          <w:p w14:paraId="7F7ED76A"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14,35%</w:t>
            </w:r>
            <w:proofErr w:type="gramEnd"/>
          </w:p>
        </w:tc>
        <w:tc>
          <w:tcPr>
            <w:tcW w:w="1894" w:type="dxa"/>
            <w:shd w:val="clear" w:color="auto" w:fill="auto"/>
            <w:noWrap/>
            <w:vAlign w:val="bottom"/>
            <w:hideMark/>
          </w:tcPr>
          <w:p w14:paraId="401AF398"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27,33%</w:t>
            </w:r>
            <w:proofErr w:type="gramEnd"/>
          </w:p>
        </w:tc>
        <w:tc>
          <w:tcPr>
            <w:tcW w:w="1047" w:type="dxa"/>
            <w:shd w:val="clear" w:color="auto" w:fill="auto"/>
            <w:noWrap/>
            <w:vAlign w:val="bottom"/>
            <w:hideMark/>
          </w:tcPr>
          <w:p w14:paraId="64FFF23F"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14,58%</w:t>
            </w:r>
            <w:proofErr w:type="gramEnd"/>
          </w:p>
        </w:tc>
      </w:tr>
      <w:tr w:rsidR="00E4167F" w:rsidRPr="00D15326" w14:paraId="58A53612" w14:textId="77777777" w:rsidTr="00E902DF">
        <w:trPr>
          <w:trHeight w:val="242"/>
        </w:trPr>
        <w:tc>
          <w:tcPr>
            <w:tcW w:w="1467" w:type="dxa"/>
            <w:shd w:val="clear" w:color="auto" w:fill="auto"/>
            <w:noWrap/>
            <w:vAlign w:val="bottom"/>
            <w:hideMark/>
          </w:tcPr>
          <w:p w14:paraId="14AE14C9" w14:textId="77777777" w:rsidR="00E4167F" w:rsidRPr="003F79D6" w:rsidRDefault="00E4167F" w:rsidP="00E4167F">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3-5x</w:t>
            </w:r>
            <w:proofErr w:type="gramEnd"/>
          </w:p>
        </w:tc>
        <w:tc>
          <w:tcPr>
            <w:tcW w:w="2076" w:type="dxa"/>
            <w:shd w:val="clear" w:color="auto" w:fill="auto"/>
            <w:noWrap/>
            <w:vAlign w:val="bottom"/>
            <w:hideMark/>
          </w:tcPr>
          <w:p w14:paraId="75601777"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4,34%</w:t>
            </w:r>
            <w:proofErr w:type="gramEnd"/>
          </w:p>
        </w:tc>
        <w:tc>
          <w:tcPr>
            <w:tcW w:w="2200" w:type="dxa"/>
            <w:shd w:val="clear" w:color="auto" w:fill="auto"/>
            <w:noWrap/>
            <w:vAlign w:val="bottom"/>
            <w:hideMark/>
          </w:tcPr>
          <w:p w14:paraId="02713622"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4,33%</w:t>
            </w:r>
            <w:proofErr w:type="gramEnd"/>
          </w:p>
        </w:tc>
        <w:tc>
          <w:tcPr>
            <w:tcW w:w="1894" w:type="dxa"/>
            <w:shd w:val="clear" w:color="auto" w:fill="auto"/>
            <w:noWrap/>
            <w:vAlign w:val="bottom"/>
            <w:hideMark/>
          </w:tcPr>
          <w:p w14:paraId="4C365A3E"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5,24%</w:t>
            </w:r>
            <w:proofErr w:type="gramEnd"/>
          </w:p>
        </w:tc>
        <w:tc>
          <w:tcPr>
            <w:tcW w:w="1047" w:type="dxa"/>
            <w:shd w:val="clear" w:color="auto" w:fill="auto"/>
            <w:noWrap/>
            <w:vAlign w:val="bottom"/>
            <w:hideMark/>
          </w:tcPr>
          <w:p w14:paraId="5C30D697"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3,64%</w:t>
            </w:r>
            <w:proofErr w:type="gramEnd"/>
          </w:p>
        </w:tc>
      </w:tr>
      <w:tr w:rsidR="00E4167F" w:rsidRPr="00D15326" w14:paraId="0AA9EC3A" w14:textId="77777777" w:rsidTr="00E902DF">
        <w:trPr>
          <w:trHeight w:val="242"/>
        </w:trPr>
        <w:tc>
          <w:tcPr>
            <w:tcW w:w="1467" w:type="dxa"/>
            <w:shd w:val="clear" w:color="auto" w:fill="auto"/>
            <w:noWrap/>
            <w:vAlign w:val="bottom"/>
            <w:hideMark/>
          </w:tcPr>
          <w:p w14:paraId="55183ADD" w14:textId="77777777" w:rsidR="00E4167F" w:rsidRPr="003F79D6" w:rsidRDefault="00E4167F" w:rsidP="00E4167F">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6-9x</w:t>
            </w:r>
            <w:proofErr w:type="gramEnd"/>
          </w:p>
        </w:tc>
        <w:tc>
          <w:tcPr>
            <w:tcW w:w="2076" w:type="dxa"/>
            <w:shd w:val="clear" w:color="auto" w:fill="auto"/>
            <w:noWrap/>
            <w:vAlign w:val="bottom"/>
            <w:hideMark/>
          </w:tcPr>
          <w:p w14:paraId="1D970076"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1,83%</w:t>
            </w:r>
            <w:proofErr w:type="gramEnd"/>
          </w:p>
        </w:tc>
        <w:tc>
          <w:tcPr>
            <w:tcW w:w="2200" w:type="dxa"/>
            <w:shd w:val="clear" w:color="auto" w:fill="auto"/>
            <w:noWrap/>
            <w:vAlign w:val="bottom"/>
            <w:hideMark/>
          </w:tcPr>
          <w:p w14:paraId="44F96FFB"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2,73%</w:t>
            </w:r>
            <w:proofErr w:type="gramEnd"/>
          </w:p>
        </w:tc>
        <w:tc>
          <w:tcPr>
            <w:tcW w:w="1894" w:type="dxa"/>
            <w:shd w:val="clear" w:color="auto" w:fill="auto"/>
            <w:noWrap/>
            <w:vAlign w:val="bottom"/>
            <w:hideMark/>
          </w:tcPr>
          <w:p w14:paraId="3049C41B"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1,59%</w:t>
            </w:r>
            <w:proofErr w:type="gramEnd"/>
          </w:p>
        </w:tc>
        <w:tc>
          <w:tcPr>
            <w:tcW w:w="1047" w:type="dxa"/>
            <w:shd w:val="clear" w:color="auto" w:fill="auto"/>
            <w:noWrap/>
            <w:vAlign w:val="bottom"/>
            <w:hideMark/>
          </w:tcPr>
          <w:p w14:paraId="18F50412"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3,42%</w:t>
            </w:r>
            <w:proofErr w:type="gramEnd"/>
          </w:p>
        </w:tc>
      </w:tr>
      <w:tr w:rsidR="00E4167F" w:rsidRPr="00D15326" w14:paraId="0052F82C" w14:textId="77777777" w:rsidTr="00E902DF">
        <w:trPr>
          <w:trHeight w:val="242"/>
        </w:trPr>
        <w:tc>
          <w:tcPr>
            <w:tcW w:w="1467" w:type="dxa"/>
            <w:shd w:val="clear" w:color="auto" w:fill="auto"/>
            <w:noWrap/>
            <w:vAlign w:val="bottom"/>
            <w:hideMark/>
          </w:tcPr>
          <w:p w14:paraId="33D81DB3" w14:textId="77777777" w:rsidR="00E4167F" w:rsidRPr="003F79D6" w:rsidRDefault="00E4167F" w:rsidP="00E4167F">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10-19x</w:t>
            </w:r>
            <w:proofErr w:type="gramEnd"/>
          </w:p>
        </w:tc>
        <w:tc>
          <w:tcPr>
            <w:tcW w:w="2076" w:type="dxa"/>
            <w:shd w:val="clear" w:color="auto" w:fill="auto"/>
            <w:noWrap/>
            <w:vAlign w:val="bottom"/>
            <w:hideMark/>
          </w:tcPr>
          <w:p w14:paraId="04F83173"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2,05%</w:t>
            </w:r>
            <w:proofErr w:type="gramEnd"/>
          </w:p>
        </w:tc>
        <w:tc>
          <w:tcPr>
            <w:tcW w:w="2200" w:type="dxa"/>
            <w:shd w:val="clear" w:color="auto" w:fill="auto"/>
            <w:noWrap/>
            <w:vAlign w:val="bottom"/>
            <w:hideMark/>
          </w:tcPr>
          <w:p w14:paraId="408DBEF3"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0,46%</w:t>
            </w:r>
            <w:proofErr w:type="gramEnd"/>
          </w:p>
        </w:tc>
        <w:tc>
          <w:tcPr>
            <w:tcW w:w="1894" w:type="dxa"/>
            <w:shd w:val="clear" w:color="auto" w:fill="auto"/>
            <w:noWrap/>
            <w:vAlign w:val="bottom"/>
            <w:hideMark/>
          </w:tcPr>
          <w:p w14:paraId="18E356A2"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1,37%</w:t>
            </w:r>
            <w:proofErr w:type="gramEnd"/>
          </w:p>
        </w:tc>
        <w:tc>
          <w:tcPr>
            <w:tcW w:w="1047" w:type="dxa"/>
            <w:shd w:val="clear" w:color="auto" w:fill="auto"/>
            <w:noWrap/>
            <w:vAlign w:val="bottom"/>
            <w:hideMark/>
          </w:tcPr>
          <w:p w14:paraId="647F3CF9"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1,59%</w:t>
            </w:r>
            <w:proofErr w:type="gramEnd"/>
          </w:p>
        </w:tc>
      </w:tr>
      <w:tr w:rsidR="00E4167F" w:rsidRPr="00D15326" w14:paraId="2605CECD" w14:textId="77777777" w:rsidTr="00E902DF">
        <w:trPr>
          <w:trHeight w:val="242"/>
        </w:trPr>
        <w:tc>
          <w:tcPr>
            <w:tcW w:w="1467" w:type="dxa"/>
            <w:shd w:val="clear" w:color="auto" w:fill="auto"/>
            <w:noWrap/>
            <w:vAlign w:val="bottom"/>
            <w:hideMark/>
          </w:tcPr>
          <w:p w14:paraId="0A07700D" w14:textId="77777777" w:rsidR="00E4167F" w:rsidRPr="003F79D6" w:rsidRDefault="00E4167F" w:rsidP="00E4167F">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20-39x</w:t>
            </w:r>
            <w:proofErr w:type="gramEnd"/>
          </w:p>
        </w:tc>
        <w:tc>
          <w:tcPr>
            <w:tcW w:w="2076" w:type="dxa"/>
            <w:shd w:val="clear" w:color="auto" w:fill="auto"/>
            <w:noWrap/>
            <w:vAlign w:val="bottom"/>
            <w:hideMark/>
          </w:tcPr>
          <w:p w14:paraId="5A6261D0"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w:t>
            </w:r>
            <w:proofErr w:type="gramEnd"/>
          </w:p>
        </w:tc>
        <w:tc>
          <w:tcPr>
            <w:tcW w:w="2200" w:type="dxa"/>
            <w:shd w:val="clear" w:color="auto" w:fill="auto"/>
            <w:noWrap/>
            <w:vAlign w:val="bottom"/>
            <w:hideMark/>
          </w:tcPr>
          <w:p w14:paraId="0B4F4E89"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0,23%</w:t>
            </w:r>
            <w:proofErr w:type="gramEnd"/>
          </w:p>
        </w:tc>
        <w:tc>
          <w:tcPr>
            <w:tcW w:w="1894" w:type="dxa"/>
            <w:shd w:val="clear" w:color="auto" w:fill="auto"/>
            <w:noWrap/>
            <w:vAlign w:val="bottom"/>
            <w:hideMark/>
          </w:tcPr>
          <w:p w14:paraId="7C848A20"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0,23%</w:t>
            </w:r>
            <w:proofErr w:type="gramEnd"/>
          </w:p>
        </w:tc>
        <w:tc>
          <w:tcPr>
            <w:tcW w:w="1047" w:type="dxa"/>
            <w:shd w:val="clear" w:color="auto" w:fill="auto"/>
            <w:noWrap/>
            <w:vAlign w:val="bottom"/>
            <w:hideMark/>
          </w:tcPr>
          <w:p w14:paraId="03B3DBD9"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w:t>
            </w:r>
            <w:proofErr w:type="gramEnd"/>
          </w:p>
        </w:tc>
      </w:tr>
      <w:tr w:rsidR="00E4167F" w:rsidRPr="00D15326" w14:paraId="2879BE68" w14:textId="77777777" w:rsidTr="00E902DF">
        <w:trPr>
          <w:trHeight w:val="242"/>
        </w:trPr>
        <w:tc>
          <w:tcPr>
            <w:tcW w:w="1467" w:type="dxa"/>
            <w:shd w:val="clear" w:color="auto" w:fill="auto"/>
            <w:noWrap/>
            <w:vAlign w:val="bottom"/>
            <w:hideMark/>
          </w:tcPr>
          <w:p w14:paraId="47DB6670" w14:textId="77777777" w:rsidR="00E4167F" w:rsidRPr="003F79D6" w:rsidRDefault="00E4167F" w:rsidP="00E4167F">
            <w:pPr>
              <w:spacing w:after="0" w:line="240" w:lineRule="auto"/>
              <w:ind w:firstLine="0"/>
              <w:rPr>
                <w:rFonts w:eastAsia="Times New Roman"/>
                <w:color w:val="000000"/>
                <w:szCs w:val="24"/>
                <w:lang w:eastAsia="cs-CZ"/>
              </w:rPr>
            </w:pPr>
            <w:r w:rsidRPr="003F79D6">
              <w:rPr>
                <w:rFonts w:eastAsia="Times New Roman"/>
                <w:color w:val="000000"/>
                <w:szCs w:val="24"/>
                <w:lang w:eastAsia="cs-CZ"/>
              </w:rPr>
              <w:t>40x a více</w:t>
            </w:r>
          </w:p>
        </w:tc>
        <w:tc>
          <w:tcPr>
            <w:tcW w:w="2076" w:type="dxa"/>
            <w:shd w:val="clear" w:color="auto" w:fill="auto"/>
            <w:noWrap/>
            <w:vAlign w:val="bottom"/>
            <w:hideMark/>
          </w:tcPr>
          <w:p w14:paraId="46F5B9F8"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0,23%</w:t>
            </w:r>
            <w:proofErr w:type="gramEnd"/>
          </w:p>
        </w:tc>
        <w:tc>
          <w:tcPr>
            <w:tcW w:w="2200" w:type="dxa"/>
            <w:shd w:val="clear" w:color="auto" w:fill="auto"/>
            <w:noWrap/>
            <w:vAlign w:val="bottom"/>
            <w:hideMark/>
          </w:tcPr>
          <w:p w14:paraId="5BEC2C6B"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0,23%</w:t>
            </w:r>
            <w:proofErr w:type="gramEnd"/>
          </w:p>
        </w:tc>
        <w:tc>
          <w:tcPr>
            <w:tcW w:w="1894" w:type="dxa"/>
            <w:shd w:val="clear" w:color="auto" w:fill="auto"/>
            <w:noWrap/>
            <w:vAlign w:val="bottom"/>
            <w:hideMark/>
          </w:tcPr>
          <w:p w14:paraId="0E70F019"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0,23%</w:t>
            </w:r>
            <w:proofErr w:type="gramEnd"/>
          </w:p>
        </w:tc>
        <w:tc>
          <w:tcPr>
            <w:tcW w:w="1047" w:type="dxa"/>
            <w:shd w:val="clear" w:color="auto" w:fill="auto"/>
            <w:noWrap/>
            <w:vAlign w:val="bottom"/>
            <w:hideMark/>
          </w:tcPr>
          <w:p w14:paraId="1DB79FCA" w14:textId="77777777" w:rsidR="00E4167F" w:rsidRPr="003F79D6" w:rsidRDefault="00E4167F" w:rsidP="00944331">
            <w:pPr>
              <w:spacing w:after="0" w:line="240" w:lineRule="auto"/>
              <w:ind w:firstLine="0"/>
              <w:rPr>
                <w:rFonts w:eastAsia="Times New Roman"/>
                <w:color w:val="000000"/>
                <w:szCs w:val="24"/>
                <w:lang w:eastAsia="cs-CZ"/>
              </w:rPr>
            </w:pPr>
            <w:proofErr w:type="gramStart"/>
            <w:r w:rsidRPr="003F79D6">
              <w:rPr>
                <w:rFonts w:eastAsia="Times New Roman"/>
                <w:color w:val="000000"/>
                <w:szCs w:val="24"/>
                <w:lang w:eastAsia="cs-CZ"/>
              </w:rPr>
              <w:t>0,23%</w:t>
            </w:r>
            <w:proofErr w:type="gramEnd"/>
          </w:p>
        </w:tc>
      </w:tr>
    </w:tbl>
    <w:p w14:paraId="48EE0EE9" w14:textId="4788F67E" w:rsidR="00E4167F" w:rsidRPr="00E902DF" w:rsidRDefault="00E4167F" w:rsidP="00E4167F">
      <w:pPr>
        <w:jc w:val="center"/>
        <w:rPr>
          <w:szCs w:val="24"/>
        </w:rPr>
      </w:pPr>
      <w:r w:rsidRPr="00E902DF">
        <w:rPr>
          <w:szCs w:val="24"/>
        </w:rPr>
        <w:t>Zdroj: vlastní zpracování</w:t>
      </w:r>
    </w:p>
    <w:p w14:paraId="5EACCDB8" w14:textId="5AF7E664" w:rsidR="00944331" w:rsidRPr="00E902DF" w:rsidRDefault="00944331" w:rsidP="00B843F4">
      <w:pPr>
        <w:spacing w:before="100" w:beforeAutospacing="1" w:after="100" w:afterAutospacing="1"/>
        <w:ind w:firstLine="0"/>
        <w:rPr>
          <w:rFonts w:eastAsia="Times New Roman"/>
          <w:szCs w:val="24"/>
          <w:lang w:eastAsia="cs-CZ"/>
        </w:rPr>
      </w:pPr>
      <w:r w:rsidRPr="00E902DF">
        <w:rPr>
          <w:rFonts w:eastAsia="Times New Roman"/>
          <w:szCs w:val="24"/>
          <w:lang w:eastAsia="cs-CZ"/>
        </w:rPr>
        <w:t>Většina respondentů v posledních 12 měsících nikdy nepila alkoholické nápoje. Míchané drinky nikdy nepilo 77,68 % dotázaných, destiláty 76,54 %, alkoholické pivo 68,04 % a víno včetně šumivého 64,01 %.</w:t>
      </w:r>
      <w:r w:rsidR="00B843F4" w:rsidRPr="00E902DF">
        <w:rPr>
          <w:rFonts w:eastAsia="Times New Roman"/>
          <w:szCs w:val="24"/>
          <w:lang w:eastAsia="cs-CZ"/>
        </w:rPr>
        <w:t xml:space="preserve"> </w:t>
      </w:r>
      <w:r w:rsidRPr="00E902DF">
        <w:rPr>
          <w:rFonts w:eastAsia="Times New Roman"/>
          <w:szCs w:val="24"/>
          <w:lang w:eastAsia="cs-CZ"/>
        </w:rPr>
        <w:t xml:space="preserve">Alkohol </w:t>
      </w:r>
      <w:proofErr w:type="gramStart"/>
      <w:r w:rsidRPr="00E902DF">
        <w:rPr>
          <w:rFonts w:eastAsia="Times New Roman"/>
          <w:szCs w:val="24"/>
          <w:lang w:eastAsia="cs-CZ"/>
        </w:rPr>
        <w:t>1-2x</w:t>
      </w:r>
      <w:proofErr w:type="gramEnd"/>
      <w:r w:rsidRPr="00E902DF">
        <w:rPr>
          <w:rFonts w:eastAsia="Times New Roman"/>
          <w:szCs w:val="24"/>
          <w:lang w:eastAsia="cs-CZ"/>
        </w:rPr>
        <w:t xml:space="preserve"> za posledních 12 měsíců konzumovalo 27,33 % respondentů v případě vína a šumivého vína, 23,52 % v případě alkoholického piva, 14,58 % v případě destilátů a 14,35 % v případě míchaných drinků.</w:t>
      </w:r>
      <w:r w:rsidR="00B843F4" w:rsidRPr="00E902DF">
        <w:rPr>
          <w:rFonts w:eastAsia="Times New Roman"/>
          <w:szCs w:val="24"/>
          <w:lang w:eastAsia="cs-CZ"/>
        </w:rPr>
        <w:t xml:space="preserve"> </w:t>
      </w:r>
      <w:r w:rsidRPr="00E902DF">
        <w:rPr>
          <w:rFonts w:eastAsia="Times New Roman"/>
          <w:szCs w:val="24"/>
          <w:lang w:eastAsia="cs-CZ"/>
        </w:rPr>
        <w:t xml:space="preserve">Frekvence konzumace alkoholu </w:t>
      </w:r>
      <w:proofErr w:type="gramStart"/>
      <w:r w:rsidRPr="00E902DF">
        <w:rPr>
          <w:rFonts w:eastAsia="Times New Roman"/>
          <w:szCs w:val="24"/>
          <w:lang w:eastAsia="cs-CZ"/>
        </w:rPr>
        <w:t>3-5x</w:t>
      </w:r>
      <w:proofErr w:type="gramEnd"/>
      <w:r w:rsidRPr="00E902DF">
        <w:rPr>
          <w:rFonts w:eastAsia="Times New Roman"/>
          <w:szCs w:val="24"/>
          <w:lang w:eastAsia="cs-CZ"/>
        </w:rPr>
        <w:t xml:space="preserve"> za posledních 12 měsíců se pohybovala od 3,64 % u destilátů po 5,24 % u vína a šumivého vína. Alkoholické pivo pilo s touto frekvencí 4,34 % a míchané drinky 4,33 % respondentů.</w:t>
      </w:r>
      <w:r w:rsidR="00B843F4" w:rsidRPr="00E902DF">
        <w:rPr>
          <w:rFonts w:eastAsia="Times New Roman"/>
          <w:szCs w:val="24"/>
          <w:lang w:eastAsia="cs-CZ"/>
        </w:rPr>
        <w:t xml:space="preserve"> </w:t>
      </w:r>
      <w:r w:rsidRPr="00E902DF">
        <w:rPr>
          <w:rFonts w:eastAsia="Times New Roman"/>
          <w:szCs w:val="24"/>
          <w:lang w:eastAsia="cs-CZ"/>
        </w:rPr>
        <w:t xml:space="preserve">S frekvencí </w:t>
      </w:r>
      <w:proofErr w:type="gramStart"/>
      <w:r w:rsidRPr="00E902DF">
        <w:rPr>
          <w:rFonts w:eastAsia="Times New Roman"/>
          <w:szCs w:val="24"/>
          <w:lang w:eastAsia="cs-CZ"/>
        </w:rPr>
        <w:t>6-9x</w:t>
      </w:r>
      <w:proofErr w:type="gramEnd"/>
      <w:r w:rsidRPr="00E902DF">
        <w:rPr>
          <w:rFonts w:eastAsia="Times New Roman"/>
          <w:szCs w:val="24"/>
          <w:lang w:eastAsia="cs-CZ"/>
        </w:rPr>
        <w:t xml:space="preserve"> za posledních 12 měsíců konzumovalo destiláty 3,42 % dotázaných, míchané drinky 2,73 %, alkoholické pivo 1,83 % a víno včetně šumivého 1,59 %.</w:t>
      </w:r>
      <w:r w:rsidR="00B843F4" w:rsidRPr="00E902DF">
        <w:rPr>
          <w:rFonts w:eastAsia="Times New Roman"/>
          <w:szCs w:val="24"/>
          <w:lang w:eastAsia="cs-CZ"/>
        </w:rPr>
        <w:t xml:space="preserve"> </w:t>
      </w:r>
      <w:r w:rsidRPr="00E902DF">
        <w:rPr>
          <w:rFonts w:eastAsia="Times New Roman"/>
          <w:szCs w:val="24"/>
          <w:lang w:eastAsia="cs-CZ"/>
        </w:rPr>
        <w:t xml:space="preserve">Konzumace alkoholu </w:t>
      </w:r>
      <w:proofErr w:type="gramStart"/>
      <w:r w:rsidRPr="00E902DF">
        <w:rPr>
          <w:rFonts w:eastAsia="Times New Roman"/>
          <w:szCs w:val="24"/>
          <w:lang w:eastAsia="cs-CZ"/>
        </w:rPr>
        <w:t>10-19x</w:t>
      </w:r>
      <w:proofErr w:type="gramEnd"/>
      <w:r w:rsidRPr="00E902DF">
        <w:rPr>
          <w:rFonts w:eastAsia="Times New Roman"/>
          <w:szCs w:val="24"/>
          <w:lang w:eastAsia="cs-CZ"/>
        </w:rPr>
        <w:t xml:space="preserve"> za posledních 12 měsíců se pohybovala od 0,46 % u míchaných drinků po 2,05 % u alkoholického piva. Destiláty pilo s touto frekvencí 1,59 % a víno včetně šumivého 1,37 % respondentů.</w:t>
      </w:r>
      <w:r w:rsidR="00B843F4" w:rsidRPr="00E902DF">
        <w:rPr>
          <w:rFonts w:eastAsia="Times New Roman"/>
          <w:szCs w:val="24"/>
          <w:lang w:eastAsia="cs-CZ"/>
        </w:rPr>
        <w:t xml:space="preserve"> </w:t>
      </w:r>
      <w:r w:rsidRPr="00E902DF">
        <w:rPr>
          <w:rFonts w:eastAsia="Times New Roman"/>
          <w:szCs w:val="24"/>
          <w:lang w:eastAsia="cs-CZ"/>
        </w:rPr>
        <w:t xml:space="preserve">Frekvence konzumace alkoholu </w:t>
      </w:r>
      <w:proofErr w:type="gramStart"/>
      <w:r w:rsidRPr="00E902DF">
        <w:rPr>
          <w:rFonts w:eastAsia="Times New Roman"/>
          <w:szCs w:val="24"/>
          <w:lang w:eastAsia="cs-CZ"/>
        </w:rPr>
        <w:t>20-39x</w:t>
      </w:r>
      <w:proofErr w:type="gramEnd"/>
      <w:r w:rsidRPr="00E902DF">
        <w:rPr>
          <w:rFonts w:eastAsia="Times New Roman"/>
          <w:szCs w:val="24"/>
          <w:lang w:eastAsia="cs-CZ"/>
        </w:rPr>
        <w:t xml:space="preserve"> za posledních 12 měsíců byla zaznamenána pouze u vína a šumivého vína a u míchaných drinků, a to shodně u 0,23 % respondentů.</w:t>
      </w:r>
      <w:r w:rsidR="00B843F4" w:rsidRPr="00E902DF">
        <w:rPr>
          <w:rFonts w:eastAsia="Times New Roman"/>
          <w:szCs w:val="24"/>
          <w:lang w:eastAsia="cs-CZ"/>
        </w:rPr>
        <w:t xml:space="preserve"> V míře </w:t>
      </w:r>
      <w:r w:rsidRPr="00E902DF">
        <w:rPr>
          <w:rFonts w:eastAsia="Times New Roman"/>
          <w:szCs w:val="24"/>
          <w:lang w:eastAsia="cs-CZ"/>
        </w:rPr>
        <w:t>40x a vícekrát za posledních 12 měsíců konzumovalo všechny sledované druhy alkoholických nápojů shodně 0,23 % dotázaných.</w:t>
      </w:r>
    </w:p>
    <w:p w14:paraId="692CF446" w14:textId="77777777" w:rsidR="00DB35D0" w:rsidRDefault="00DB35D0" w:rsidP="00E4167F">
      <w:pPr>
        <w:rPr>
          <w:b/>
          <w:bCs/>
          <w:szCs w:val="24"/>
        </w:rPr>
      </w:pPr>
      <w:r>
        <w:rPr>
          <w:b/>
          <w:bCs/>
          <w:szCs w:val="24"/>
        </w:rPr>
        <w:br w:type="page"/>
      </w:r>
    </w:p>
    <w:p w14:paraId="6FBED742" w14:textId="0F090C63" w:rsidR="00E4167F" w:rsidRPr="00E902DF" w:rsidRDefault="00E4167F" w:rsidP="00E4167F">
      <w:pPr>
        <w:rPr>
          <w:b/>
          <w:bCs/>
          <w:szCs w:val="24"/>
        </w:rPr>
      </w:pPr>
      <w:r w:rsidRPr="00E902DF">
        <w:rPr>
          <w:b/>
          <w:bCs/>
          <w:szCs w:val="24"/>
        </w:rPr>
        <w:lastRenderedPageBreak/>
        <w:t>Otázka 6 –</w:t>
      </w:r>
      <w:r w:rsidR="0025376C" w:rsidRPr="00E902DF">
        <w:rPr>
          <w:b/>
          <w:bCs/>
          <w:szCs w:val="24"/>
        </w:rPr>
        <w:t xml:space="preserve"> Jaký je tvůj</w:t>
      </w:r>
      <w:r w:rsidRPr="00E902DF">
        <w:rPr>
          <w:b/>
          <w:bCs/>
          <w:szCs w:val="24"/>
        </w:rPr>
        <w:t xml:space="preserve"> poslední konzumovaný alkoholický nápoj</w:t>
      </w:r>
      <w:r w:rsidR="0025376C" w:rsidRPr="00E902DF">
        <w:rPr>
          <w:b/>
          <w:bCs/>
          <w:szCs w:val="24"/>
        </w:rPr>
        <w:t>?</w:t>
      </w:r>
    </w:p>
    <w:p w14:paraId="09164252" w14:textId="77777777" w:rsidR="001C0979" w:rsidRDefault="00E4167F" w:rsidP="001C0979">
      <w:pPr>
        <w:keepNext/>
        <w:jc w:val="center"/>
      </w:pPr>
      <w:r w:rsidRPr="00E902DF">
        <w:rPr>
          <w:noProof/>
          <w:lang w:eastAsia="cs-CZ"/>
        </w:rPr>
        <w:drawing>
          <wp:inline distT="0" distB="0" distL="0" distR="0" wp14:anchorId="4D0DFE49" wp14:editId="2CE10259">
            <wp:extent cx="5214132" cy="2563372"/>
            <wp:effectExtent l="19050" t="19050" r="24765" b="27940"/>
            <wp:docPr id="543737771" name="Obrázek 8"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37771" name="Obrázek 8" descr="Obsah obrázku text, snímek obrazovky, diagram, Písmo&#10;&#10;Popis byl vytvořen automaticky"/>
                    <pic:cNvPicPr/>
                  </pic:nvPicPr>
                  <pic:blipFill rotWithShape="1">
                    <a:blip r:embed="rId17" cstate="print">
                      <a:extLst>
                        <a:ext uri="{28A0092B-C50C-407E-A947-70E740481C1C}">
                          <a14:useLocalDpi xmlns:a14="http://schemas.microsoft.com/office/drawing/2010/main" val="0"/>
                        </a:ext>
                      </a:extLst>
                    </a:blip>
                    <a:srcRect l="5589" t="8679" r="8756" b="3522"/>
                    <a:stretch/>
                  </pic:blipFill>
                  <pic:spPr bwMode="auto">
                    <a:xfrm>
                      <a:off x="0" y="0"/>
                      <a:ext cx="5223904" cy="25681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754FE49" w14:textId="283C2A9D" w:rsidR="00E4167F" w:rsidRPr="00E902DF" w:rsidRDefault="001C0979" w:rsidP="001C0979">
      <w:pPr>
        <w:pStyle w:val="Titulek"/>
        <w:jc w:val="center"/>
      </w:pPr>
      <w:bookmarkStart w:id="29" w:name="_Toc164086785"/>
      <w:r>
        <w:t xml:space="preserve">Obrázek </w:t>
      </w:r>
      <w:r>
        <w:fldChar w:fldCharType="begin"/>
      </w:r>
      <w:r>
        <w:instrText xml:space="preserve"> SEQ Obrázek \* ARABIC </w:instrText>
      </w:r>
      <w:r>
        <w:fldChar w:fldCharType="separate"/>
      </w:r>
      <w:r w:rsidR="00B96B1F">
        <w:rPr>
          <w:noProof/>
        </w:rPr>
        <w:t>6</w:t>
      </w:r>
      <w:r>
        <w:fldChar w:fldCharType="end"/>
      </w:r>
      <w:r w:rsidRPr="001C0979">
        <w:t xml:space="preserve"> </w:t>
      </w:r>
      <w:r w:rsidRPr="00E902DF">
        <w:t>Otázka č. 6</w:t>
      </w:r>
      <w:r w:rsidR="00B96B1F">
        <w:t xml:space="preserve">, poslední konzumovaný </w:t>
      </w:r>
      <w:bookmarkEnd w:id="29"/>
      <w:r w:rsidR="004F4D45">
        <w:t>nápoj – výsledky</w:t>
      </w:r>
    </w:p>
    <w:p w14:paraId="75FDC72C" w14:textId="77777777" w:rsidR="00E4167F" w:rsidRPr="00E902DF" w:rsidRDefault="00E4167F" w:rsidP="00E4167F">
      <w:pPr>
        <w:jc w:val="center"/>
        <w:rPr>
          <w:szCs w:val="24"/>
        </w:rPr>
      </w:pPr>
      <w:r w:rsidRPr="00E902DF">
        <w:rPr>
          <w:szCs w:val="24"/>
        </w:rPr>
        <w:t>Zdroj: vlastní zpracování v softwaru SPSS</w:t>
      </w:r>
    </w:p>
    <w:p w14:paraId="61B07605" w14:textId="41BAE452" w:rsidR="0025376C" w:rsidRPr="00E902DF" w:rsidRDefault="00450C31" w:rsidP="00450C31">
      <w:pPr>
        <w:rPr>
          <w:szCs w:val="24"/>
        </w:rPr>
      </w:pPr>
      <w:r w:rsidRPr="00E902DF">
        <w:t>Téměř polovina respondentů (46,71 %) nikdy nepije alkohol. Druhou nejčastější odpovědí bylo alkoholické pivo, které konzumuje 19,95 % dotázaných. Víno včetně šumivého vína pije 14,29 % respondentů. Destiláty jsou posledním konzumovaným alkoholickým nápojem pro 10,20 % účastníků průzkumu. Míchané alkoholické nápoje uvedlo jako poslední konzumovaný alkoholický nápoj 8,16 % respondentů. Nejméně častou odpovědí bylo nealkoholické pivo, které jako poslední alkoholický nápoj pilo pouze 0,68 % dotázaných.</w:t>
      </w:r>
    </w:p>
    <w:p w14:paraId="6C770707" w14:textId="77777777" w:rsidR="00DB35D0" w:rsidRDefault="00DB35D0" w:rsidP="00A01ECB">
      <w:pPr>
        <w:rPr>
          <w:b/>
          <w:bCs/>
          <w:szCs w:val="24"/>
        </w:rPr>
      </w:pPr>
      <w:r>
        <w:rPr>
          <w:b/>
          <w:bCs/>
          <w:szCs w:val="24"/>
        </w:rPr>
        <w:br w:type="page"/>
      </w:r>
    </w:p>
    <w:p w14:paraId="0B71B9D8" w14:textId="3E3E05F3" w:rsidR="00A01ECB" w:rsidRPr="00E902DF" w:rsidRDefault="00A01ECB" w:rsidP="00A01ECB">
      <w:pPr>
        <w:rPr>
          <w:b/>
          <w:bCs/>
          <w:szCs w:val="24"/>
        </w:rPr>
      </w:pPr>
      <w:r w:rsidRPr="00E902DF">
        <w:rPr>
          <w:b/>
          <w:bCs/>
          <w:szCs w:val="24"/>
        </w:rPr>
        <w:lastRenderedPageBreak/>
        <w:t>Otázka č. 7 – Před kolika dny jsi naposledy pil alkohol?</w:t>
      </w:r>
    </w:p>
    <w:p w14:paraId="1BCE1734" w14:textId="77777777" w:rsidR="001C0979" w:rsidRDefault="00E4167F" w:rsidP="001C0979">
      <w:pPr>
        <w:keepNext/>
        <w:jc w:val="center"/>
      </w:pPr>
      <w:r w:rsidRPr="00E902DF">
        <w:rPr>
          <w:noProof/>
          <w:lang w:eastAsia="cs-CZ"/>
        </w:rPr>
        <w:drawing>
          <wp:inline distT="0" distB="0" distL="0" distR="0" wp14:anchorId="6E6FD77A" wp14:editId="53AA5BCE">
            <wp:extent cx="4299732" cy="2902488"/>
            <wp:effectExtent l="19050" t="19050" r="24765" b="12700"/>
            <wp:docPr id="1412104688" name="Obrázek 9" descr="Obsah obrázku text, snímek obrazovky, diagram, Barevn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04688" name="Obrázek 9" descr="Obsah obrázku text, snímek obrazovky, diagram, Barevnost&#10;&#10;Popis byl vytvořen automaticky"/>
                    <pic:cNvPicPr/>
                  </pic:nvPicPr>
                  <pic:blipFill rotWithShape="1">
                    <a:blip r:embed="rId18" cstate="print">
                      <a:extLst>
                        <a:ext uri="{28A0092B-C50C-407E-A947-70E740481C1C}">
                          <a14:useLocalDpi xmlns:a14="http://schemas.microsoft.com/office/drawing/2010/main" val="0"/>
                        </a:ext>
                      </a:extLst>
                    </a:blip>
                    <a:srcRect l="2921" t="6965" r="8466" b="2259"/>
                    <a:stretch/>
                  </pic:blipFill>
                  <pic:spPr bwMode="auto">
                    <a:xfrm>
                      <a:off x="0" y="0"/>
                      <a:ext cx="4329917" cy="29228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F3B23B" w14:textId="320D2947" w:rsidR="00E4167F" w:rsidRPr="00E902DF" w:rsidRDefault="001C0979" w:rsidP="001C0979">
      <w:pPr>
        <w:pStyle w:val="Titulek"/>
        <w:jc w:val="center"/>
      </w:pPr>
      <w:bookmarkStart w:id="30" w:name="_Toc164086786"/>
      <w:r>
        <w:t xml:space="preserve">Obrázek </w:t>
      </w:r>
      <w:r>
        <w:fldChar w:fldCharType="begin"/>
      </w:r>
      <w:r>
        <w:instrText xml:space="preserve"> SEQ Obrázek \* ARABIC </w:instrText>
      </w:r>
      <w:r>
        <w:fldChar w:fldCharType="separate"/>
      </w:r>
      <w:r w:rsidR="00B96B1F">
        <w:rPr>
          <w:noProof/>
        </w:rPr>
        <w:t>7</w:t>
      </w:r>
      <w:r>
        <w:fldChar w:fldCharType="end"/>
      </w:r>
      <w:r w:rsidR="00B96B1F">
        <w:t xml:space="preserve"> </w:t>
      </w:r>
      <w:r w:rsidR="00B96B1F" w:rsidRPr="00E902DF">
        <w:t>Otázka č. 6</w:t>
      </w:r>
      <w:r w:rsidR="00B96B1F">
        <w:t xml:space="preserve">, poslední pití </w:t>
      </w:r>
      <w:bookmarkEnd w:id="30"/>
      <w:r w:rsidR="004F4D45">
        <w:t>alkoholu – výsledky</w:t>
      </w:r>
    </w:p>
    <w:p w14:paraId="52E2CAE7" w14:textId="5CFF019C" w:rsidR="00E4167F" w:rsidRPr="00E902DF" w:rsidRDefault="00E4167F" w:rsidP="00E4167F">
      <w:pPr>
        <w:jc w:val="center"/>
        <w:rPr>
          <w:szCs w:val="24"/>
        </w:rPr>
      </w:pPr>
      <w:r w:rsidRPr="00E902DF">
        <w:rPr>
          <w:szCs w:val="24"/>
        </w:rPr>
        <w:t>Zdroj: vlastní zpracování v softwaru SPSS</w:t>
      </w:r>
    </w:p>
    <w:p w14:paraId="3DEDA18D" w14:textId="12051F59" w:rsidR="00450C31" w:rsidRPr="00AF79D3" w:rsidRDefault="00450C31" w:rsidP="00450C31">
      <w:pPr>
        <w:rPr>
          <w:szCs w:val="24"/>
        </w:rPr>
      </w:pPr>
      <w:r w:rsidRPr="00E902DF">
        <w:t>Více než třetina respondentů (35,37 %) nikdy nepije alkohol. Druhou nejčastější odpovědí bylo, že respondenti pili alkohol naposledy před 15 až 30 dny, což uvedlo 17,23 % dotázaných. Téměř stejný podíl respondentů (16,33 %) konzumoval alkohol naposledy v období od jednoho měsíce do jednoho roku před vyplněním dotazníku. Více než před rokem pilo alkohol 10,66 % respondentů. Podobný podíl dotázaných (10,43 %) uvedl, že naposledy pil alkohol před 8 až 14 dny. Nejméně respondentů (9,98 %) konzumovalo alkohol v posledních 1 až 7 dnech před vyplněním dotazníku.</w:t>
      </w:r>
    </w:p>
    <w:p w14:paraId="662F39DD" w14:textId="2EEB824D" w:rsidR="00E4167F" w:rsidRPr="003F79D6" w:rsidRDefault="00E4167F" w:rsidP="00E4167F">
      <w:pPr>
        <w:rPr>
          <w:b/>
          <w:bCs/>
          <w:szCs w:val="24"/>
        </w:rPr>
      </w:pPr>
      <w:r w:rsidRPr="003F79D6">
        <w:rPr>
          <w:b/>
          <w:bCs/>
          <w:szCs w:val="24"/>
        </w:rPr>
        <w:t xml:space="preserve">Otázka </w:t>
      </w:r>
      <w:r>
        <w:rPr>
          <w:b/>
          <w:bCs/>
          <w:szCs w:val="24"/>
        </w:rPr>
        <w:t xml:space="preserve">č. </w:t>
      </w:r>
      <w:r w:rsidRPr="003F79D6">
        <w:rPr>
          <w:b/>
          <w:bCs/>
          <w:szCs w:val="24"/>
        </w:rPr>
        <w:t>8 - Nákup alkoholu pro vlastní potřebu v posledním měsíci</w:t>
      </w:r>
    </w:p>
    <w:p w14:paraId="3CCBCB05" w14:textId="380FE6AA" w:rsidR="00E4167F" w:rsidRPr="003F79D6" w:rsidRDefault="00E4167F" w:rsidP="00E4167F">
      <w:pPr>
        <w:rPr>
          <w:szCs w:val="24"/>
        </w:rPr>
      </w:pPr>
      <w:r w:rsidRPr="003F79D6">
        <w:rPr>
          <w:szCs w:val="24"/>
        </w:rPr>
        <w:t>Většina respondentů si alkohol pro vlastní potřebu v posledním měsíci nezakoupila ani v obchodě, supermarketu, večerce či na benzinové pumpě (92,52 %), ani v hospodě, restauraci, baru či na diskotéce (91,16 %).</w:t>
      </w:r>
      <w:r>
        <w:rPr>
          <w:szCs w:val="24"/>
        </w:rPr>
        <w:t xml:space="preserve"> To může indikovat jednak složitost nákupu alkoholických nápojů pro dané věkové skupiny, čemuž je věnována poslední otázka, spolu s tím, že těmto věkovým skupinám mohou alkoholické nápoje „dodávat“ jiní lidé, například </w:t>
      </w:r>
      <w:r>
        <w:rPr>
          <w:szCs w:val="24"/>
        </w:rPr>
        <w:lastRenderedPageBreak/>
        <w:t xml:space="preserve">rodiče, kamarádi atd. Pokud ho přeci jen koupili, častěji se tak stalo v hospodách, </w:t>
      </w:r>
      <w:r w:rsidR="00B96B1F">
        <w:rPr>
          <w:noProof/>
        </w:rPr>
        <mc:AlternateContent>
          <mc:Choice Requires="wps">
            <w:drawing>
              <wp:anchor distT="0" distB="0" distL="114300" distR="114300" simplePos="0" relativeHeight="251663360" behindDoc="0" locked="0" layoutInCell="1" allowOverlap="1" wp14:anchorId="5510C918" wp14:editId="3E13B1B0">
                <wp:simplePos x="0" y="0"/>
                <wp:positionH relativeFrom="column">
                  <wp:posOffset>245745</wp:posOffset>
                </wp:positionH>
                <wp:positionV relativeFrom="paragraph">
                  <wp:posOffset>3516630</wp:posOffset>
                </wp:positionV>
                <wp:extent cx="5327650" cy="635"/>
                <wp:effectExtent l="0" t="0" r="0" b="0"/>
                <wp:wrapTopAndBottom/>
                <wp:docPr id="936903995" name="Textové pole 1"/>
                <wp:cNvGraphicFramePr/>
                <a:graphic xmlns:a="http://schemas.openxmlformats.org/drawingml/2006/main">
                  <a:graphicData uri="http://schemas.microsoft.com/office/word/2010/wordprocessingShape">
                    <wps:wsp>
                      <wps:cNvSpPr txBox="1"/>
                      <wps:spPr>
                        <a:xfrm>
                          <a:off x="0" y="0"/>
                          <a:ext cx="5327650" cy="635"/>
                        </a:xfrm>
                        <a:prstGeom prst="rect">
                          <a:avLst/>
                        </a:prstGeom>
                        <a:solidFill>
                          <a:prstClr val="white"/>
                        </a:solidFill>
                        <a:ln>
                          <a:noFill/>
                        </a:ln>
                      </wps:spPr>
                      <wps:txbx>
                        <w:txbxContent>
                          <w:p w14:paraId="66749D09" w14:textId="1C02D96A" w:rsidR="00B96B1F" w:rsidRPr="00644E75" w:rsidRDefault="00B96B1F" w:rsidP="00B96B1F">
                            <w:pPr>
                              <w:pStyle w:val="Titulek"/>
                            </w:pPr>
                            <w:bookmarkStart w:id="31" w:name="_Toc164086787"/>
                            <w:r>
                              <w:t xml:space="preserve">Obrázek </w:t>
                            </w:r>
                            <w:r>
                              <w:fldChar w:fldCharType="begin"/>
                            </w:r>
                            <w:r>
                              <w:instrText xml:space="preserve"> SEQ Obrázek \* ARABIC </w:instrText>
                            </w:r>
                            <w:r>
                              <w:fldChar w:fldCharType="separate"/>
                            </w:r>
                            <w:r>
                              <w:rPr>
                                <w:noProof/>
                              </w:rPr>
                              <w:t>8</w:t>
                            </w:r>
                            <w:r>
                              <w:fldChar w:fldCharType="end"/>
                            </w:r>
                            <w:r w:rsidRPr="00B96B1F">
                              <w:t xml:space="preserve"> </w:t>
                            </w:r>
                            <w:r>
                              <w:t>Otázka č. 8 – výsledky</w:t>
                            </w:r>
                            <w:bookmarkEnd w:id="31"/>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10C918" id="_x0000_s1027" type="#_x0000_t202" style="position:absolute;left:0;text-align:left;margin-left:19.35pt;margin-top:276.9pt;width:41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" stroked="f">
                <v:textbox style="mso-fit-shape-to-text:t" inset="0,0,0,0">
                  <w:txbxContent>
                    <w:p w14:paraId="66749D09" w14:textId="1C02D96A" w:rsidR="00B96B1F" w:rsidRPr="00644E75" w:rsidRDefault="00B96B1F" w:rsidP="00B96B1F">
                      <w:pPr>
                        <w:pStyle w:val="Titulek"/>
                      </w:pPr>
                      <w:bookmarkStart w:id="32" w:name="_Toc164086787"/>
                      <w:r>
                        <w:t xml:space="preserve">Obrázek </w:t>
                      </w:r>
                      <w:r>
                        <w:fldChar w:fldCharType="begin"/>
                      </w:r>
                      <w:r>
                        <w:instrText xml:space="preserve"> SEQ Obrázek \* ARABIC </w:instrText>
                      </w:r>
                      <w:r>
                        <w:fldChar w:fldCharType="separate"/>
                      </w:r>
                      <w:r>
                        <w:rPr>
                          <w:noProof/>
                        </w:rPr>
                        <w:t>8</w:t>
                      </w:r>
                      <w:r>
                        <w:fldChar w:fldCharType="end"/>
                      </w:r>
                      <w:r w:rsidRPr="00B96B1F">
                        <w:t xml:space="preserve"> </w:t>
                      </w:r>
                      <w:r>
                        <w:t>Otázka č. 8 – výsledky</w:t>
                      </w:r>
                      <w:bookmarkEnd w:id="32"/>
                      <w:r>
                        <w:t xml:space="preserve"> </w:t>
                      </w:r>
                    </w:p>
                  </w:txbxContent>
                </v:textbox>
                <w10:wrap type="topAndBottom"/>
              </v:shape>
            </w:pict>
          </mc:Fallback>
        </mc:AlternateContent>
      </w:r>
      <w:r w:rsidR="00E902DF">
        <w:rPr>
          <w:noProof/>
          <w:lang w:eastAsia="cs-CZ"/>
        </w:rPr>
        <w:drawing>
          <wp:anchor distT="0" distB="0" distL="114300" distR="114300" simplePos="0" relativeHeight="251659264" behindDoc="0" locked="0" layoutInCell="1" allowOverlap="1" wp14:anchorId="11FF9856" wp14:editId="4BF8F77F">
            <wp:simplePos x="0" y="0"/>
            <wp:positionH relativeFrom="margin">
              <wp:align>right</wp:align>
            </wp:positionH>
            <wp:positionV relativeFrom="paragraph">
              <wp:posOffset>608330</wp:posOffset>
            </wp:positionV>
            <wp:extent cx="5327650" cy="2851150"/>
            <wp:effectExtent l="0" t="0" r="6350" b="6350"/>
            <wp:wrapTopAndBottom/>
            <wp:docPr id="163350280" name="Graf 1">
              <a:extLst xmlns:a="http://schemas.openxmlformats.org/drawingml/2006/main">
                <a:ext uri="{FF2B5EF4-FFF2-40B4-BE49-F238E27FC236}">
                  <a16:creationId xmlns:a16="http://schemas.microsoft.com/office/drawing/2014/main" id="{68111629-CE19-657E-BE09-D9CAC9ED40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szCs w:val="24"/>
        </w:rPr>
        <w:t xml:space="preserve">restauracích, barech či diskotékách oproti supermarketům atd. </w:t>
      </w:r>
    </w:p>
    <w:p w14:paraId="7AB99E20" w14:textId="133B3B8F" w:rsidR="00E4167F" w:rsidRPr="00AF79D3" w:rsidRDefault="00E4167F" w:rsidP="00E4167F">
      <w:pPr>
        <w:jc w:val="center"/>
        <w:rPr>
          <w:szCs w:val="24"/>
        </w:rPr>
      </w:pPr>
      <w:r>
        <w:t xml:space="preserve"> </w:t>
      </w:r>
      <w:r w:rsidRPr="00781774">
        <w:rPr>
          <w:szCs w:val="24"/>
        </w:rPr>
        <w:t>Zdroj: vlastní zpracování</w:t>
      </w:r>
      <w:r>
        <w:rPr>
          <w:szCs w:val="24"/>
        </w:rPr>
        <w:t xml:space="preserve"> v softwaru Excel</w:t>
      </w:r>
    </w:p>
    <w:p w14:paraId="3DF4320D" w14:textId="77777777" w:rsidR="00E4167F" w:rsidRPr="003F79D6" w:rsidRDefault="00E4167F" w:rsidP="00E4167F">
      <w:pPr>
        <w:rPr>
          <w:b/>
          <w:bCs/>
          <w:szCs w:val="24"/>
        </w:rPr>
      </w:pPr>
      <w:r w:rsidRPr="003F79D6">
        <w:rPr>
          <w:b/>
          <w:bCs/>
          <w:szCs w:val="24"/>
        </w:rPr>
        <w:t xml:space="preserve">Otázka 9 – Jak obtížné by podle tvého názoru bylo podle tebe sehnat si alkoholické nápoje, kdybys o něj stál? alkoholické pivo / míchané drinky / víno / destiláty </w:t>
      </w:r>
    </w:p>
    <w:p w14:paraId="5C310373" w14:textId="328E5A2A" w:rsidR="00E4167F" w:rsidRPr="00FD6664" w:rsidRDefault="00E4167F" w:rsidP="00E4167F">
      <w:pPr>
        <w:rPr>
          <w:szCs w:val="24"/>
        </w:rPr>
      </w:pPr>
      <w:r w:rsidRPr="003F79D6">
        <w:rPr>
          <w:szCs w:val="24"/>
        </w:rPr>
        <w:t>Destiláty jsou typ alkoholu, který je nejobtížnější sehnat, jako nemožné to uvádí 48,04 % respondentů. Sehnat pivo (29,79 %) či víno (33,18 %) z pohledu respondentů tak nemožné není.</w:t>
      </w:r>
      <w:r>
        <w:rPr>
          <w:szCs w:val="24"/>
        </w:rPr>
        <w:t xml:space="preserve"> Nejjednodušší je pro respondenty sehnat alkoholické pivo, 20,55</w:t>
      </w:r>
      <w:r w:rsidR="00E902DF">
        <w:rPr>
          <w:szCs w:val="24"/>
        </w:rPr>
        <w:t xml:space="preserve"> </w:t>
      </w:r>
      <w:r>
        <w:rPr>
          <w:szCs w:val="24"/>
        </w:rPr>
        <w:t>% to pokládá za celkem snadné a 19,17 % respondentů dokonce za velmi snadné. Toto seřazení obtížnosti může být způsobeno například restrikcemi v obchodních řetězcích, kdy v některých je potřeba se specificky dotázat například u pokladen na dostupnost a prodej lihovin, či jsou opatřeny čipy proti krádežím, a tudíž jejich nákup vzbuzuje větší pozornost prodávajících a tím pádem teoreticky větší míru prověření.</w:t>
      </w:r>
    </w:p>
    <w:p w14:paraId="57154531" w14:textId="77777777" w:rsidR="00B96B1F" w:rsidRDefault="00E4167F" w:rsidP="00B96B1F">
      <w:pPr>
        <w:keepNext/>
        <w:jc w:val="center"/>
      </w:pPr>
      <w:r>
        <w:rPr>
          <w:noProof/>
          <w:lang w:eastAsia="cs-CZ"/>
        </w:rPr>
        <w:lastRenderedPageBreak/>
        <w:drawing>
          <wp:inline distT="0" distB="0" distL="0" distR="0" wp14:anchorId="7D1F94B1" wp14:editId="3F98506C">
            <wp:extent cx="5050302" cy="3010486"/>
            <wp:effectExtent l="0" t="0" r="17145" b="0"/>
            <wp:docPr id="229671979" name="Graf 1">
              <a:extLst xmlns:a="http://schemas.openxmlformats.org/drawingml/2006/main">
                <a:ext uri="{FF2B5EF4-FFF2-40B4-BE49-F238E27FC236}">
                  <a16:creationId xmlns:a16="http://schemas.microsoft.com/office/drawing/2014/main" id="{AD113A15-2B59-F4A6-10F4-A486BDCA2E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5E2DBD" w14:textId="55BCC389" w:rsidR="00E4167F" w:rsidRDefault="00B96B1F" w:rsidP="00B96B1F">
      <w:pPr>
        <w:pStyle w:val="Titulek"/>
        <w:jc w:val="center"/>
      </w:pPr>
      <w:bookmarkStart w:id="33" w:name="_Toc164086788"/>
      <w:r>
        <w:t xml:space="preserve">Obrázek </w:t>
      </w:r>
      <w:r>
        <w:fldChar w:fldCharType="begin"/>
      </w:r>
      <w:r>
        <w:instrText xml:space="preserve"> SEQ Obrázek \* ARABIC </w:instrText>
      </w:r>
      <w:r>
        <w:fldChar w:fldCharType="separate"/>
      </w:r>
      <w:r>
        <w:rPr>
          <w:noProof/>
        </w:rPr>
        <w:t>9</w:t>
      </w:r>
      <w:r>
        <w:fldChar w:fldCharType="end"/>
      </w:r>
      <w:r w:rsidRPr="00B96B1F">
        <w:t xml:space="preserve"> </w:t>
      </w:r>
      <w:r>
        <w:t>Otázka č. 9 – výsledky</w:t>
      </w:r>
      <w:bookmarkEnd w:id="33"/>
      <w:r>
        <w:t xml:space="preserve"> </w:t>
      </w:r>
    </w:p>
    <w:p w14:paraId="13B86F4B" w14:textId="77777777" w:rsidR="00E4167F" w:rsidRPr="00AF79D3" w:rsidRDefault="00E4167F" w:rsidP="00E4167F">
      <w:pPr>
        <w:jc w:val="center"/>
        <w:rPr>
          <w:szCs w:val="24"/>
        </w:rPr>
      </w:pPr>
      <w:r w:rsidRPr="00781774">
        <w:rPr>
          <w:szCs w:val="24"/>
        </w:rPr>
        <w:t>Zdroj: vlastní zpracování</w:t>
      </w:r>
      <w:r>
        <w:rPr>
          <w:szCs w:val="24"/>
        </w:rPr>
        <w:t xml:space="preserve"> v softwaru Excel</w:t>
      </w:r>
    </w:p>
    <w:p w14:paraId="25923DBB" w14:textId="77777777" w:rsidR="00E4167F" w:rsidRDefault="00E4167F" w:rsidP="00E4167F">
      <w:r>
        <w:t xml:space="preserve">Obecně lze shrnout, že míra konzumace alkoholu mezi žáky základních škol je v české populaci poměrně vysoká a narůstajícím věkem stoupá. I děti ve věku 9 let mají v některých případech zkušenosti s alkoholem a skupina 16letých žáků ZŠ má pak zkušenosti největší, což je pravděpodobně dáno jejich specifikou sociální situací a vyšším věkem. </w:t>
      </w:r>
    </w:p>
    <w:p w14:paraId="285BBF07" w14:textId="0D659CBE" w:rsidR="00E4167F" w:rsidRDefault="0087176D" w:rsidP="0087176D">
      <w:pPr>
        <w:pStyle w:val="Nadpis2"/>
      </w:pPr>
      <w:bookmarkStart w:id="34" w:name="_Toc164087427"/>
      <w:r>
        <w:t>Testování závislosti</w:t>
      </w:r>
      <w:bookmarkEnd w:id="34"/>
      <w:r>
        <w:t xml:space="preserve"> </w:t>
      </w:r>
    </w:p>
    <w:p w14:paraId="39F44226" w14:textId="7EA7AF50" w:rsidR="003371C3" w:rsidRDefault="002779EF" w:rsidP="003371C3">
      <w:pPr>
        <w:ind w:firstLine="0"/>
        <w:rPr>
          <w:lang w:val="x-none" w:eastAsia="x-none"/>
        </w:rPr>
      </w:pPr>
      <w:r w:rsidRPr="002779EF">
        <w:t xml:space="preserve">Tato kapitola se zabývá analýzou závislosti mezi věkem respondentů a jejich zkušenostmi s konzumací alkoholu. Autorka stanovila tři hypotézy, které následně testovala pomocí metody ANOVA. První hypotéza se zaměřila na závislost mezi věkem a pitím alkoholu v životě, během posledních 12 měsíců a během posledních 30 dnů. Druhá hypotéza zkoumala závislost mezi věkem a posledním konzumovaným alkoholickým nápojem. Třetí hypotéza se týkala závislosti mezi věkem a dobou, kdy respondent naposledy pil alkohol. Výsledky analýzy potvrdily všechny tři stanovené hypotézy a prokázaly, že existuje statisticky významná závislost mezi věkem dítěte a jeho vztahem k alkoholu. </w:t>
      </w:r>
      <w:r w:rsidR="003371C3" w:rsidRPr="002779EF">
        <w:t>Byla stanoven</w:t>
      </w:r>
      <w:r w:rsidR="003371C3">
        <w:rPr>
          <w:lang w:val="x-none" w:eastAsia="x-none"/>
        </w:rPr>
        <w:t xml:space="preserve">a hypotéza H1, ke které se přiklání autorka a k ní hypotéza H0 jako protipól. </w:t>
      </w:r>
    </w:p>
    <w:p w14:paraId="60B4EECE" w14:textId="77777777" w:rsidR="00DB35D0" w:rsidRDefault="00DB35D0" w:rsidP="003371C3">
      <w:pPr>
        <w:ind w:firstLine="0"/>
        <w:rPr>
          <w:b/>
          <w:bCs/>
          <w:lang w:val="x-none" w:eastAsia="x-none"/>
        </w:rPr>
      </w:pPr>
      <w:r>
        <w:rPr>
          <w:b/>
          <w:bCs/>
          <w:lang w:val="x-none" w:eastAsia="x-none"/>
        </w:rPr>
        <w:br w:type="page"/>
      </w:r>
    </w:p>
    <w:p w14:paraId="5535D58C" w14:textId="45978422" w:rsidR="003371C3" w:rsidRPr="003371C3" w:rsidRDefault="003371C3" w:rsidP="003371C3">
      <w:pPr>
        <w:ind w:firstLine="0"/>
        <w:rPr>
          <w:b/>
          <w:bCs/>
          <w:lang w:val="x-none" w:eastAsia="x-none"/>
        </w:rPr>
      </w:pPr>
      <w:r w:rsidRPr="003371C3">
        <w:rPr>
          <w:b/>
          <w:bCs/>
          <w:lang w:val="x-none" w:eastAsia="x-none"/>
        </w:rPr>
        <w:lastRenderedPageBreak/>
        <w:t xml:space="preserve">Hypotéza H1: Existuje závislost mezi věkem a pitím alkoholu v životě/ během posledních 12 měsíců a během posledních 30 dnů. </w:t>
      </w:r>
    </w:p>
    <w:p w14:paraId="32B8DC3E" w14:textId="24D171E1" w:rsidR="003371C3" w:rsidRDefault="003371C3" w:rsidP="003371C3">
      <w:pPr>
        <w:ind w:firstLine="0"/>
        <w:rPr>
          <w:lang w:val="x-none" w:eastAsia="x-none"/>
        </w:rPr>
      </w:pPr>
      <w:r>
        <w:rPr>
          <w:lang w:val="x-none" w:eastAsia="x-none"/>
        </w:rPr>
        <w:t xml:space="preserve">Hypotéza H0: Neexistuje závislost mezi věkem a pitím alkoholu v životě/ během posledních 12 měsíců a během posledních 30 dnů. </w:t>
      </w:r>
    </w:p>
    <w:p w14:paraId="4BF99A8B" w14:textId="77777777" w:rsidR="0087176D" w:rsidRPr="00CA7993" w:rsidRDefault="0087176D" w:rsidP="0087176D">
      <w:pPr>
        <w:rPr>
          <w:szCs w:val="24"/>
        </w:rPr>
      </w:pPr>
      <w:r>
        <w:t xml:space="preserve">Pomocí ANOVA byla testována závislost mezi věkem respondentů a jejich odpověďmi na tuto otázku. U všech třech variant otázky byla signifikance nižší než 0,05 – závislost tedy byla prokázána a čím starší studenti byli, tím větší zkušenost s alkoholem měli. Tento výsledek dává smysl, jelikož pokud se jako zkušenost počítá jakýkoliv kontakt s alkoholem, starší jedinci měli zákonitě více prostoru (času) se s alkoholem setkat v porovnání se svými mladšími kolegy. </w:t>
      </w:r>
    </w:p>
    <w:p w14:paraId="735ECC2A" w14:textId="51E71924" w:rsidR="00B96B1F" w:rsidRDefault="00B96B1F" w:rsidP="00B96B1F">
      <w:pPr>
        <w:pStyle w:val="Titulek"/>
      </w:pPr>
      <w:bookmarkStart w:id="35" w:name="_Toc164086740"/>
      <w:r>
        <w:t xml:space="preserve">Tabulka </w:t>
      </w:r>
      <w:r>
        <w:fldChar w:fldCharType="begin"/>
      </w:r>
      <w:r>
        <w:instrText xml:space="preserve"> SEQ Tabulka \* ARABIC </w:instrText>
      </w:r>
      <w:r>
        <w:fldChar w:fldCharType="separate"/>
      </w:r>
      <w:r>
        <w:rPr>
          <w:noProof/>
        </w:rPr>
        <w:t>2</w:t>
      </w:r>
      <w:r>
        <w:fldChar w:fldCharType="end"/>
      </w:r>
      <w:r>
        <w:t xml:space="preserve"> Otázka č. 4 - ANOVA</w:t>
      </w:r>
      <w:bookmarkEnd w:id="35"/>
    </w:p>
    <w:tbl>
      <w:tblPr>
        <w:tblW w:w="8945" w:type="dxa"/>
        <w:tblInd w:w="-5" w:type="dxa"/>
        <w:tblLayout w:type="fixed"/>
        <w:tblCellMar>
          <w:left w:w="0" w:type="dxa"/>
          <w:right w:w="0" w:type="dxa"/>
        </w:tblCellMar>
        <w:tblLook w:val="0000" w:firstRow="0" w:lastRow="0" w:firstColumn="0" w:lastColumn="0" w:noHBand="0" w:noVBand="0"/>
      </w:tblPr>
      <w:tblGrid>
        <w:gridCol w:w="2226"/>
        <w:gridCol w:w="1439"/>
        <w:gridCol w:w="1330"/>
        <w:gridCol w:w="922"/>
        <w:gridCol w:w="1181"/>
        <w:gridCol w:w="922"/>
        <w:gridCol w:w="925"/>
      </w:tblGrid>
      <w:tr w:rsidR="00626FF6" w:rsidRPr="00626FF6" w14:paraId="7FE5CE8A" w14:textId="77777777" w:rsidTr="007C1A39">
        <w:trPr>
          <w:cantSplit/>
          <w:trHeight w:val="593"/>
        </w:trPr>
        <w:tc>
          <w:tcPr>
            <w:tcW w:w="36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0CC6060" w14:textId="714CFE91" w:rsidR="0087176D" w:rsidRPr="001C0979" w:rsidRDefault="007C1A39" w:rsidP="008F09CE">
            <w:pPr>
              <w:autoSpaceDE w:val="0"/>
              <w:autoSpaceDN w:val="0"/>
              <w:adjustRightInd w:val="0"/>
              <w:spacing w:after="0" w:line="240" w:lineRule="auto"/>
              <w:rPr>
                <w:sz w:val="18"/>
                <w:szCs w:val="18"/>
              </w:rPr>
            </w:pPr>
            <w:r w:rsidRPr="001C0979">
              <w:rPr>
                <w:rFonts w:ascii="Arial" w:hAnsi="Arial" w:cs="Arial"/>
                <w:b/>
                <w:bCs/>
                <w:color w:val="010205"/>
                <w:sz w:val="18"/>
                <w:szCs w:val="18"/>
              </w:rPr>
              <w:t>ANOVA</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14:paraId="2B9A1D8A" w14:textId="77777777" w:rsidR="0087176D" w:rsidRPr="001C0979" w:rsidRDefault="0087176D" w:rsidP="00E902DF">
            <w:pPr>
              <w:autoSpaceDE w:val="0"/>
              <w:autoSpaceDN w:val="0"/>
              <w:adjustRightInd w:val="0"/>
              <w:spacing w:after="0" w:line="320" w:lineRule="atLeast"/>
              <w:ind w:left="60" w:right="60" w:firstLine="0"/>
              <w:rPr>
                <w:sz w:val="18"/>
                <w:szCs w:val="18"/>
              </w:rPr>
            </w:pPr>
            <w:r w:rsidRPr="001C0979">
              <w:rPr>
                <w:sz w:val="18"/>
                <w:szCs w:val="18"/>
              </w:rPr>
              <w:t xml:space="preserve">Sum </w:t>
            </w:r>
            <w:proofErr w:type="spellStart"/>
            <w:r w:rsidRPr="001C0979">
              <w:rPr>
                <w:sz w:val="18"/>
                <w:szCs w:val="18"/>
              </w:rPr>
              <w:t>of</w:t>
            </w:r>
            <w:proofErr w:type="spellEnd"/>
            <w:r w:rsidRPr="001C0979">
              <w:rPr>
                <w:sz w:val="18"/>
                <w:szCs w:val="18"/>
              </w:rPr>
              <w:t xml:space="preserve"> </w:t>
            </w:r>
            <w:proofErr w:type="spellStart"/>
            <w:r w:rsidRPr="001C0979">
              <w:rPr>
                <w:sz w:val="18"/>
                <w:szCs w:val="18"/>
              </w:rPr>
              <w:t>Squares</w:t>
            </w:r>
            <w:proofErr w:type="spellEnd"/>
          </w:p>
        </w:tc>
        <w:tc>
          <w:tcPr>
            <w:tcW w:w="922" w:type="dxa"/>
            <w:tcBorders>
              <w:top w:val="single" w:sz="4" w:space="0" w:color="auto"/>
              <w:left w:val="single" w:sz="4" w:space="0" w:color="auto"/>
              <w:bottom w:val="single" w:sz="4" w:space="0" w:color="auto"/>
              <w:right w:val="single" w:sz="4" w:space="0" w:color="auto"/>
            </w:tcBorders>
            <w:shd w:val="clear" w:color="auto" w:fill="FFFFFF"/>
            <w:vAlign w:val="bottom"/>
          </w:tcPr>
          <w:p w14:paraId="526C08BB"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df</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FFFFFF"/>
            <w:vAlign w:val="bottom"/>
          </w:tcPr>
          <w:p w14:paraId="1597C05C"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Mean</w:t>
            </w:r>
            <w:proofErr w:type="spellEnd"/>
            <w:r w:rsidRPr="001C0979">
              <w:rPr>
                <w:sz w:val="18"/>
                <w:szCs w:val="18"/>
              </w:rPr>
              <w:t xml:space="preserve"> Square</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bottom"/>
          </w:tcPr>
          <w:p w14:paraId="79BB3567" w14:textId="77777777" w:rsidR="0087176D" w:rsidRPr="001C0979" w:rsidRDefault="0087176D" w:rsidP="00E902DF">
            <w:pPr>
              <w:autoSpaceDE w:val="0"/>
              <w:autoSpaceDN w:val="0"/>
              <w:adjustRightInd w:val="0"/>
              <w:spacing w:after="0" w:line="320" w:lineRule="atLeast"/>
              <w:ind w:right="60"/>
              <w:rPr>
                <w:sz w:val="18"/>
                <w:szCs w:val="18"/>
              </w:rPr>
            </w:pPr>
            <w:r w:rsidRPr="001C0979">
              <w:rPr>
                <w:sz w:val="18"/>
                <w:szCs w:val="18"/>
              </w:rPr>
              <w:t>F</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bottom"/>
          </w:tcPr>
          <w:p w14:paraId="1DFCA229" w14:textId="77777777" w:rsidR="0087176D" w:rsidRPr="001C0979" w:rsidRDefault="0087176D" w:rsidP="00E902DF">
            <w:pPr>
              <w:autoSpaceDE w:val="0"/>
              <w:autoSpaceDN w:val="0"/>
              <w:adjustRightInd w:val="0"/>
              <w:spacing w:after="0" w:line="320" w:lineRule="atLeast"/>
              <w:ind w:left="60" w:right="60" w:firstLine="0"/>
              <w:rPr>
                <w:b/>
                <w:bCs/>
                <w:sz w:val="18"/>
                <w:szCs w:val="18"/>
              </w:rPr>
            </w:pPr>
            <w:proofErr w:type="spellStart"/>
            <w:r w:rsidRPr="001C0979">
              <w:rPr>
                <w:b/>
                <w:bCs/>
                <w:sz w:val="18"/>
                <w:szCs w:val="18"/>
              </w:rPr>
              <w:t>Sig</w:t>
            </w:r>
            <w:proofErr w:type="spellEnd"/>
            <w:r w:rsidRPr="001C0979">
              <w:rPr>
                <w:b/>
                <w:bCs/>
                <w:sz w:val="18"/>
                <w:szCs w:val="18"/>
              </w:rPr>
              <w:t>.</w:t>
            </w:r>
          </w:p>
        </w:tc>
      </w:tr>
      <w:tr w:rsidR="00626FF6" w:rsidRPr="00626FF6" w14:paraId="6EA21E9C" w14:textId="77777777" w:rsidTr="007C1A39">
        <w:trPr>
          <w:cantSplit/>
          <w:trHeight w:val="296"/>
        </w:trPr>
        <w:tc>
          <w:tcPr>
            <w:tcW w:w="2226" w:type="dxa"/>
            <w:vMerge w:val="restart"/>
            <w:tcBorders>
              <w:top w:val="single" w:sz="4" w:space="0" w:color="auto"/>
              <w:left w:val="single" w:sz="4" w:space="0" w:color="auto"/>
              <w:bottom w:val="single" w:sz="4" w:space="0" w:color="auto"/>
              <w:right w:val="single" w:sz="4" w:space="0" w:color="auto"/>
            </w:tcBorders>
            <w:shd w:val="clear" w:color="auto" w:fill="E0E0E0"/>
          </w:tcPr>
          <w:p w14:paraId="2E31878F" w14:textId="77777777" w:rsidR="0087176D" w:rsidRPr="001C0979" w:rsidRDefault="0087176D" w:rsidP="00E902DF">
            <w:pPr>
              <w:autoSpaceDE w:val="0"/>
              <w:autoSpaceDN w:val="0"/>
              <w:adjustRightInd w:val="0"/>
              <w:spacing w:after="0" w:line="320" w:lineRule="atLeast"/>
              <w:ind w:left="60" w:right="60" w:firstLine="0"/>
              <w:rPr>
                <w:sz w:val="18"/>
                <w:szCs w:val="18"/>
              </w:rPr>
            </w:pPr>
            <w:r w:rsidRPr="001C0979">
              <w:rPr>
                <w:sz w:val="18"/>
                <w:szCs w:val="18"/>
              </w:rPr>
              <w:t>Otázka č. 4 - Kolikrát jsi pil alkoholický nápoj [Během posledních 12 měsíců]</w:t>
            </w: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3D2A4381"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Between</w:t>
            </w:r>
            <w:proofErr w:type="spellEnd"/>
            <w:r w:rsidRPr="001C0979">
              <w:rPr>
                <w:sz w:val="18"/>
                <w:szCs w:val="18"/>
              </w:rPr>
              <w:t xml:space="preserve"> </w:t>
            </w:r>
            <w:proofErr w:type="spellStart"/>
            <w:r w:rsidRPr="001C0979">
              <w:rPr>
                <w:sz w:val="18"/>
                <w:szCs w:val="18"/>
              </w:rPr>
              <w:t>Groups</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196C7B71" w14:textId="77777777" w:rsidR="0087176D" w:rsidRPr="001C0979" w:rsidRDefault="0087176D" w:rsidP="0087176D">
            <w:pPr>
              <w:autoSpaceDE w:val="0"/>
              <w:autoSpaceDN w:val="0"/>
              <w:adjustRightInd w:val="0"/>
              <w:spacing w:after="0" w:line="320" w:lineRule="atLeast"/>
              <w:ind w:left="60" w:right="60" w:firstLine="0"/>
              <w:rPr>
                <w:sz w:val="18"/>
                <w:szCs w:val="18"/>
              </w:rPr>
            </w:pPr>
            <w:r w:rsidRPr="001C0979">
              <w:rPr>
                <w:sz w:val="18"/>
                <w:szCs w:val="18"/>
              </w:rPr>
              <w:t>239,107</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71C84DC7" w14:textId="77777777" w:rsidR="0087176D" w:rsidRPr="001C0979" w:rsidRDefault="0087176D" w:rsidP="00FA5346">
            <w:pPr>
              <w:autoSpaceDE w:val="0"/>
              <w:autoSpaceDN w:val="0"/>
              <w:adjustRightInd w:val="0"/>
              <w:spacing w:after="0" w:line="320" w:lineRule="atLeast"/>
              <w:ind w:right="60" w:firstLine="0"/>
              <w:rPr>
                <w:sz w:val="18"/>
                <w:szCs w:val="18"/>
              </w:rPr>
            </w:pPr>
            <w:r w:rsidRPr="001C0979">
              <w:rPr>
                <w:sz w:val="18"/>
                <w:szCs w:val="18"/>
              </w:rPr>
              <w:t>7</w:t>
            </w:r>
          </w:p>
        </w:tc>
        <w:tc>
          <w:tcPr>
            <w:tcW w:w="1181" w:type="dxa"/>
            <w:tcBorders>
              <w:top w:val="single" w:sz="4" w:space="0" w:color="auto"/>
              <w:left w:val="single" w:sz="4" w:space="0" w:color="auto"/>
              <w:bottom w:val="single" w:sz="4" w:space="0" w:color="auto"/>
              <w:right w:val="single" w:sz="4" w:space="0" w:color="auto"/>
            </w:tcBorders>
            <w:shd w:val="clear" w:color="auto" w:fill="F9F9FB"/>
          </w:tcPr>
          <w:p w14:paraId="2C5CC02F"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34,158</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7D458C55"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21,401</w:t>
            </w:r>
          </w:p>
        </w:tc>
        <w:tc>
          <w:tcPr>
            <w:tcW w:w="925" w:type="dxa"/>
            <w:tcBorders>
              <w:top w:val="single" w:sz="4" w:space="0" w:color="auto"/>
              <w:left w:val="single" w:sz="4" w:space="0" w:color="auto"/>
              <w:bottom w:val="single" w:sz="4" w:space="0" w:color="auto"/>
              <w:right w:val="single" w:sz="4" w:space="0" w:color="auto"/>
            </w:tcBorders>
            <w:shd w:val="clear" w:color="auto" w:fill="F9F9FB"/>
          </w:tcPr>
          <w:p w14:paraId="7025A119" w14:textId="77777777" w:rsidR="0087176D" w:rsidRPr="001C0979" w:rsidRDefault="0087176D" w:rsidP="00FA5346">
            <w:pPr>
              <w:autoSpaceDE w:val="0"/>
              <w:autoSpaceDN w:val="0"/>
              <w:adjustRightInd w:val="0"/>
              <w:spacing w:after="0" w:line="320" w:lineRule="atLeast"/>
              <w:ind w:left="60" w:right="60" w:firstLine="0"/>
              <w:rPr>
                <w:b/>
                <w:bCs/>
                <w:sz w:val="18"/>
                <w:szCs w:val="18"/>
              </w:rPr>
            </w:pPr>
            <w:r w:rsidRPr="001C0979">
              <w:rPr>
                <w:b/>
                <w:bCs/>
                <w:sz w:val="18"/>
                <w:szCs w:val="18"/>
              </w:rPr>
              <w:t>&lt;,001</w:t>
            </w:r>
          </w:p>
        </w:tc>
      </w:tr>
      <w:tr w:rsidR="00626FF6" w:rsidRPr="00626FF6" w14:paraId="47C51B58" w14:textId="77777777" w:rsidTr="007C1A39">
        <w:trPr>
          <w:cantSplit/>
          <w:trHeight w:val="133"/>
        </w:trPr>
        <w:tc>
          <w:tcPr>
            <w:tcW w:w="2226" w:type="dxa"/>
            <w:vMerge/>
            <w:tcBorders>
              <w:top w:val="single" w:sz="4" w:space="0" w:color="auto"/>
              <w:left w:val="single" w:sz="4" w:space="0" w:color="auto"/>
              <w:bottom w:val="single" w:sz="4" w:space="0" w:color="auto"/>
              <w:right w:val="single" w:sz="4" w:space="0" w:color="auto"/>
            </w:tcBorders>
            <w:shd w:val="clear" w:color="auto" w:fill="E0E0E0"/>
          </w:tcPr>
          <w:p w14:paraId="5C7D417A" w14:textId="77777777" w:rsidR="0087176D" w:rsidRPr="001C0979" w:rsidRDefault="0087176D" w:rsidP="008F09CE">
            <w:pPr>
              <w:autoSpaceDE w:val="0"/>
              <w:autoSpaceDN w:val="0"/>
              <w:adjustRightInd w:val="0"/>
              <w:spacing w:after="0" w:line="240" w:lineRule="auto"/>
              <w:rPr>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4C45DA6F"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Within</w:t>
            </w:r>
            <w:proofErr w:type="spellEnd"/>
            <w:r w:rsidRPr="001C0979">
              <w:rPr>
                <w:sz w:val="18"/>
                <w:szCs w:val="18"/>
              </w:rPr>
              <w:t xml:space="preserve"> </w:t>
            </w:r>
            <w:proofErr w:type="spellStart"/>
            <w:r w:rsidRPr="001C0979">
              <w:rPr>
                <w:sz w:val="18"/>
                <w:szCs w:val="18"/>
              </w:rPr>
              <w:t>Groups</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2ED9AA7E" w14:textId="77777777" w:rsidR="0087176D" w:rsidRPr="001C0979" w:rsidRDefault="0087176D" w:rsidP="0087176D">
            <w:pPr>
              <w:autoSpaceDE w:val="0"/>
              <w:autoSpaceDN w:val="0"/>
              <w:adjustRightInd w:val="0"/>
              <w:spacing w:after="0" w:line="320" w:lineRule="atLeast"/>
              <w:ind w:left="60" w:right="60" w:firstLine="0"/>
              <w:rPr>
                <w:sz w:val="18"/>
                <w:szCs w:val="18"/>
              </w:rPr>
            </w:pPr>
            <w:r w:rsidRPr="001C0979">
              <w:rPr>
                <w:sz w:val="18"/>
                <w:szCs w:val="18"/>
              </w:rPr>
              <w:t>691,116</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6F6E7944"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433</w:t>
            </w:r>
          </w:p>
        </w:tc>
        <w:tc>
          <w:tcPr>
            <w:tcW w:w="1181" w:type="dxa"/>
            <w:tcBorders>
              <w:top w:val="single" w:sz="4" w:space="0" w:color="auto"/>
              <w:left w:val="single" w:sz="4" w:space="0" w:color="auto"/>
              <w:bottom w:val="single" w:sz="4" w:space="0" w:color="auto"/>
              <w:right w:val="single" w:sz="4" w:space="0" w:color="auto"/>
            </w:tcBorders>
            <w:shd w:val="clear" w:color="auto" w:fill="F9F9FB"/>
          </w:tcPr>
          <w:p w14:paraId="7C2F0934"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1,596</w:t>
            </w:r>
          </w:p>
        </w:tc>
        <w:tc>
          <w:tcPr>
            <w:tcW w:w="922" w:type="dxa"/>
            <w:tcBorders>
              <w:top w:val="single" w:sz="4" w:space="0" w:color="auto"/>
              <w:left w:val="single" w:sz="4" w:space="0" w:color="auto"/>
              <w:bottom w:val="single" w:sz="4" w:space="0" w:color="auto"/>
              <w:right w:val="single" w:sz="4" w:space="0" w:color="auto"/>
            </w:tcBorders>
            <w:shd w:val="clear" w:color="auto" w:fill="F9F9FB"/>
            <w:vAlign w:val="center"/>
          </w:tcPr>
          <w:p w14:paraId="3381187C" w14:textId="77777777" w:rsidR="0087176D" w:rsidRPr="001C0979" w:rsidRDefault="0087176D" w:rsidP="008F09CE">
            <w:pPr>
              <w:autoSpaceDE w:val="0"/>
              <w:autoSpaceDN w:val="0"/>
              <w:adjustRightInd w:val="0"/>
              <w:spacing w:after="0" w:line="240" w:lineRule="auto"/>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9F9FB"/>
            <w:vAlign w:val="center"/>
          </w:tcPr>
          <w:p w14:paraId="7A952BFA" w14:textId="77777777" w:rsidR="0087176D" w:rsidRPr="001C0979" w:rsidRDefault="0087176D" w:rsidP="008F09CE">
            <w:pPr>
              <w:autoSpaceDE w:val="0"/>
              <w:autoSpaceDN w:val="0"/>
              <w:adjustRightInd w:val="0"/>
              <w:spacing w:after="0" w:line="240" w:lineRule="auto"/>
              <w:rPr>
                <w:b/>
                <w:bCs/>
                <w:sz w:val="18"/>
                <w:szCs w:val="18"/>
              </w:rPr>
            </w:pPr>
          </w:p>
        </w:tc>
      </w:tr>
      <w:tr w:rsidR="00626FF6" w:rsidRPr="00626FF6" w14:paraId="2CF0E9E9" w14:textId="77777777" w:rsidTr="007C1A39">
        <w:trPr>
          <w:cantSplit/>
          <w:trHeight w:val="133"/>
        </w:trPr>
        <w:tc>
          <w:tcPr>
            <w:tcW w:w="2226" w:type="dxa"/>
            <w:vMerge/>
            <w:tcBorders>
              <w:top w:val="single" w:sz="4" w:space="0" w:color="auto"/>
              <w:left w:val="single" w:sz="4" w:space="0" w:color="auto"/>
              <w:bottom w:val="single" w:sz="4" w:space="0" w:color="auto"/>
              <w:right w:val="single" w:sz="4" w:space="0" w:color="auto"/>
            </w:tcBorders>
            <w:shd w:val="clear" w:color="auto" w:fill="E0E0E0"/>
          </w:tcPr>
          <w:p w14:paraId="6FB6CCD1" w14:textId="77777777" w:rsidR="0087176D" w:rsidRPr="001C0979" w:rsidRDefault="0087176D" w:rsidP="008F09CE">
            <w:pPr>
              <w:autoSpaceDE w:val="0"/>
              <w:autoSpaceDN w:val="0"/>
              <w:adjustRightInd w:val="0"/>
              <w:spacing w:after="0" w:line="240" w:lineRule="auto"/>
              <w:rPr>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52DC6390" w14:textId="77777777" w:rsidR="0087176D" w:rsidRPr="001C0979" w:rsidRDefault="0087176D" w:rsidP="00E902DF">
            <w:pPr>
              <w:autoSpaceDE w:val="0"/>
              <w:autoSpaceDN w:val="0"/>
              <w:adjustRightInd w:val="0"/>
              <w:spacing w:after="0" w:line="320" w:lineRule="atLeast"/>
              <w:ind w:right="60" w:firstLine="0"/>
              <w:rPr>
                <w:sz w:val="18"/>
                <w:szCs w:val="18"/>
              </w:rPr>
            </w:pPr>
            <w:proofErr w:type="spellStart"/>
            <w:r w:rsidRPr="001C0979">
              <w:rPr>
                <w:sz w:val="18"/>
                <w:szCs w:val="18"/>
              </w:rPr>
              <w:t>Total</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6BE46C0B"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930,222</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3511CEF1"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440</w:t>
            </w:r>
          </w:p>
        </w:tc>
        <w:tc>
          <w:tcPr>
            <w:tcW w:w="1181" w:type="dxa"/>
            <w:tcBorders>
              <w:top w:val="single" w:sz="4" w:space="0" w:color="auto"/>
              <w:left w:val="single" w:sz="4" w:space="0" w:color="auto"/>
              <w:bottom w:val="single" w:sz="4" w:space="0" w:color="auto"/>
              <w:right w:val="single" w:sz="4" w:space="0" w:color="auto"/>
            </w:tcBorders>
            <w:shd w:val="clear" w:color="auto" w:fill="F9F9FB"/>
            <w:vAlign w:val="center"/>
          </w:tcPr>
          <w:p w14:paraId="073CD197" w14:textId="77777777" w:rsidR="0087176D" w:rsidRPr="001C0979" w:rsidRDefault="0087176D" w:rsidP="008F09CE">
            <w:pPr>
              <w:autoSpaceDE w:val="0"/>
              <w:autoSpaceDN w:val="0"/>
              <w:adjustRightInd w:val="0"/>
              <w:spacing w:after="0"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F9F9FB"/>
            <w:vAlign w:val="center"/>
          </w:tcPr>
          <w:p w14:paraId="43413FC2" w14:textId="77777777" w:rsidR="0087176D" w:rsidRPr="001C0979" w:rsidRDefault="0087176D" w:rsidP="008F09CE">
            <w:pPr>
              <w:autoSpaceDE w:val="0"/>
              <w:autoSpaceDN w:val="0"/>
              <w:adjustRightInd w:val="0"/>
              <w:spacing w:after="0" w:line="240" w:lineRule="auto"/>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9F9FB"/>
            <w:vAlign w:val="center"/>
          </w:tcPr>
          <w:p w14:paraId="3937CE44" w14:textId="77777777" w:rsidR="0087176D" w:rsidRPr="001C0979" w:rsidRDefault="0087176D" w:rsidP="008F09CE">
            <w:pPr>
              <w:autoSpaceDE w:val="0"/>
              <w:autoSpaceDN w:val="0"/>
              <w:adjustRightInd w:val="0"/>
              <w:spacing w:after="0" w:line="240" w:lineRule="auto"/>
              <w:rPr>
                <w:b/>
                <w:bCs/>
                <w:sz w:val="18"/>
                <w:szCs w:val="18"/>
              </w:rPr>
            </w:pPr>
          </w:p>
        </w:tc>
      </w:tr>
      <w:tr w:rsidR="00626FF6" w:rsidRPr="00626FF6" w14:paraId="39AC7892" w14:textId="77777777" w:rsidTr="007C1A39">
        <w:trPr>
          <w:cantSplit/>
          <w:trHeight w:val="296"/>
        </w:trPr>
        <w:tc>
          <w:tcPr>
            <w:tcW w:w="2226" w:type="dxa"/>
            <w:vMerge w:val="restart"/>
            <w:tcBorders>
              <w:top w:val="single" w:sz="4" w:space="0" w:color="auto"/>
              <w:left w:val="single" w:sz="4" w:space="0" w:color="auto"/>
              <w:bottom w:val="single" w:sz="4" w:space="0" w:color="auto"/>
              <w:right w:val="single" w:sz="4" w:space="0" w:color="auto"/>
            </w:tcBorders>
            <w:shd w:val="clear" w:color="auto" w:fill="E0E0E0"/>
          </w:tcPr>
          <w:p w14:paraId="314A5601" w14:textId="77777777" w:rsidR="0087176D" w:rsidRPr="001C0979" w:rsidRDefault="0087176D" w:rsidP="00E902DF">
            <w:pPr>
              <w:autoSpaceDE w:val="0"/>
              <w:autoSpaceDN w:val="0"/>
              <w:adjustRightInd w:val="0"/>
              <w:spacing w:after="0" w:line="320" w:lineRule="atLeast"/>
              <w:ind w:left="60" w:right="60" w:firstLine="0"/>
              <w:rPr>
                <w:sz w:val="18"/>
                <w:szCs w:val="18"/>
              </w:rPr>
            </w:pPr>
            <w:r w:rsidRPr="001C0979">
              <w:rPr>
                <w:sz w:val="18"/>
                <w:szCs w:val="18"/>
              </w:rPr>
              <w:t>Otázka č. 4 - Kolikrát jsi pil alkoholický nápoj [Během posledních 30 dnů]</w:t>
            </w: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0BD22D59"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Between</w:t>
            </w:r>
            <w:proofErr w:type="spellEnd"/>
            <w:r w:rsidRPr="001C0979">
              <w:rPr>
                <w:sz w:val="18"/>
                <w:szCs w:val="18"/>
              </w:rPr>
              <w:t xml:space="preserve"> </w:t>
            </w:r>
            <w:proofErr w:type="spellStart"/>
            <w:r w:rsidRPr="001C0979">
              <w:rPr>
                <w:sz w:val="18"/>
                <w:szCs w:val="18"/>
              </w:rPr>
              <w:t>Groups</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19225FAA" w14:textId="77777777" w:rsidR="0087176D" w:rsidRPr="001C0979" w:rsidRDefault="0087176D" w:rsidP="00FA5346">
            <w:pPr>
              <w:autoSpaceDE w:val="0"/>
              <w:autoSpaceDN w:val="0"/>
              <w:adjustRightInd w:val="0"/>
              <w:spacing w:after="0" w:line="320" w:lineRule="atLeast"/>
              <w:ind w:right="60" w:firstLine="0"/>
              <w:rPr>
                <w:sz w:val="18"/>
                <w:szCs w:val="18"/>
              </w:rPr>
            </w:pPr>
            <w:r w:rsidRPr="001C0979">
              <w:rPr>
                <w:sz w:val="18"/>
                <w:szCs w:val="18"/>
              </w:rPr>
              <w:t>74,773</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56BCB64D" w14:textId="77777777" w:rsidR="0087176D" w:rsidRPr="001C0979" w:rsidRDefault="0087176D" w:rsidP="00FA5346">
            <w:pPr>
              <w:autoSpaceDE w:val="0"/>
              <w:autoSpaceDN w:val="0"/>
              <w:adjustRightInd w:val="0"/>
              <w:spacing w:after="0" w:line="320" w:lineRule="atLeast"/>
              <w:ind w:right="60" w:firstLine="0"/>
              <w:rPr>
                <w:sz w:val="18"/>
                <w:szCs w:val="18"/>
              </w:rPr>
            </w:pPr>
            <w:r w:rsidRPr="001C0979">
              <w:rPr>
                <w:sz w:val="18"/>
                <w:szCs w:val="18"/>
              </w:rPr>
              <w:t>7</w:t>
            </w:r>
          </w:p>
        </w:tc>
        <w:tc>
          <w:tcPr>
            <w:tcW w:w="1181" w:type="dxa"/>
            <w:tcBorders>
              <w:top w:val="single" w:sz="4" w:space="0" w:color="auto"/>
              <w:left w:val="single" w:sz="4" w:space="0" w:color="auto"/>
              <w:bottom w:val="single" w:sz="4" w:space="0" w:color="auto"/>
              <w:right w:val="single" w:sz="4" w:space="0" w:color="auto"/>
            </w:tcBorders>
            <w:shd w:val="clear" w:color="auto" w:fill="F9F9FB"/>
          </w:tcPr>
          <w:p w14:paraId="20AA94FF"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10,682</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4B22B920"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14,228</w:t>
            </w:r>
          </w:p>
        </w:tc>
        <w:tc>
          <w:tcPr>
            <w:tcW w:w="925" w:type="dxa"/>
            <w:tcBorders>
              <w:top w:val="single" w:sz="4" w:space="0" w:color="auto"/>
              <w:left w:val="single" w:sz="4" w:space="0" w:color="auto"/>
              <w:bottom w:val="single" w:sz="4" w:space="0" w:color="auto"/>
              <w:right w:val="single" w:sz="4" w:space="0" w:color="auto"/>
            </w:tcBorders>
            <w:shd w:val="clear" w:color="auto" w:fill="F9F9FB"/>
          </w:tcPr>
          <w:p w14:paraId="0E24ED33" w14:textId="77777777" w:rsidR="0087176D" w:rsidRPr="001C0979" w:rsidRDefault="0087176D" w:rsidP="00FA5346">
            <w:pPr>
              <w:autoSpaceDE w:val="0"/>
              <w:autoSpaceDN w:val="0"/>
              <w:adjustRightInd w:val="0"/>
              <w:spacing w:after="0" w:line="320" w:lineRule="atLeast"/>
              <w:ind w:left="60" w:right="60" w:firstLine="0"/>
              <w:rPr>
                <w:b/>
                <w:bCs/>
                <w:sz w:val="18"/>
                <w:szCs w:val="18"/>
              </w:rPr>
            </w:pPr>
            <w:r w:rsidRPr="001C0979">
              <w:rPr>
                <w:b/>
                <w:bCs/>
                <w:sz w:val="18"/>
                <w:szCs w:val="18"/>
              </w:rPr>
              <w:t>&lt;,001</w:t>
            </w:r>
          </w:p>
        </w:tc>
      </w:tr>
      <w:tr w:rsidR="00626FF6" w:rsidRPr="00626FF6" w14:paraId="261CC1AD" w14:textId="77777777" w:rsidTr="007C1A39">
        <w:trPr>
          <w:cantSplit/>
          <w:trHeight w:val="133"/>
        </w:trPr>
        <w:tc>
          <w:tcPr>
            <w:tcW w:w="2226" w:type="dxa"/>
            <w:vMerge/>
            <w:tcBorders>
              <w:top w:val="single" w:sz="4" w:space="0" w:color="auto"/>
              <w:left w:val="single" w:sz="4" w:space="0" w:color="auto"/>
              <w:bottom w:val="single" w:sz="4" w:space="0" w:color="auto"/>
              <w:right w:val="single" w:sz="4" w:space="0" w:color="auto"/>
            </w:tcBorders>
            <w:shd w:val="clear" w:color="auto" w:fill="E0E0E0"/>
          </w:tcPr>
          <w:p w14:paraId="289A57FA" w14:textId="77777777" w:rsidR="0087176D" w:rsidRPr="001C0979" w:rsidRDefault="0087176D" w:rsidP="008F09CE">
            <w:pPr>
              <w:autoSpaceDE w:val="0"/>
              <w:autoSpaceDN w:val="0"/>
              <w:adjustRightInd w:val="0"/>
              <w:spacing w:after="0" w:line="240" w:lineRule="auto"/>
              <w:rPr>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442DCA9E"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Within</w:t>
            </w:r>
            <w:proofErr w:type="spellEnd"/>
            <w:r w:rsidRPr="001C0979">
              <w:rPr>
                <w:sz w:val="18"/>
                <w:szCs w:val="18"/>
              </w:rPr>
              <w:t xml:space="preserve"> </w:t>
            </w:r>
            <w:proofErr w:type="spellStart"/>
            <w:r w:rsidRPr="001C0979">
              <w:rPr>
                <w:sz w:val="18"/>
                <w:szCs w:val="18"/>
              </w:rPr>
              <w:t>Groups</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2BC2DD1A"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325,082</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6DA8EFC8"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433</w:t>
            </w:r>
          </w:p>
        </w:tc>
        <w:tc>
          <w:tcPr>
            <w:tcW w:w="1181" w:type="dxa"/>
            <w:tcBorders>
              <w:top w:val="single" w:sz="4" w:space="0" w:color="auto"/>
              <w:left w:val="single" w:sz="4" w:space="0" w:color="auto"/>
              <w:bottom w:val="single" w:sz="4" w:space="0" w:color="auto"/>
              <w:right w:val="single" w:sz="4" w:space="0" w:color="auto"/>
            </w:tcBorders>
            <w:shd w:val="clear" w:color="auto" w:fill="F9F9FB"/>
          </w:tcPr>
          <w:p w14:paraId="0503B47C" w14:textId="77777777" w:rsidR="0087176D" w:rsidRPr="001C0979" w:rsidRDefault="0087176D" w:rsidP="00FA5346">
            <w:pPr>
              <w:autoSpaceDE w:val="0"/>
              <w:autoSpaceDN w:val="0"/>
              <w:adjustRightInd w:val="0"/>
              <w:spacing w:after="0" w:line="320" w:lineRule="atLeast"/>
              <w:ind w:right="60" w:firstLine="0"/>
              <w:rPr>
                <w:sz w:val="18"/>
                <w:szCs w:val="18"/>
              </w:rPr>
            </w:pPr>
            <w:r w:rsidRPr="001C0979">
              <w:rPr>
                <w:sz w:val="18"/>
                <w:szCs w:val="18"/>
              </w:rPr>
              <w:t>,751</w:t>
            </w:r>
          </w:p>
        </w:tc>
        <w:tc>
          <w:tcPr>
            <w:tcW w:w="922" w:type="dxa"/>
            <w:tcBorders>
              <w:top w:val="single" w:sz="4" w:space="0" w:color="auto"/>
              <w:left w:val="single" w:sz="4" w:space="0" w:color="auto"/>
              <w:bottom w:val="single" w:sz="4" w:space="0" w:color="auto"/>
              <w:right w:val="single" w:sz="4" w:space="0" w:color="auto"/>
            </w:tcBorders>
            <w:shd w:val="clear" w:color="auto" w:fill="F9F9FB"/>
            <w:vAlign w:val="center"/>
          </w:tcPr>
          <w:p w14:paraId="7A2FB104" w14:textId="77777777" w:rsidR="0087176D" w:rsidRPr="001C0979" w:rsidRDefault="0087176D" w:rsidP="008F09CE">
            <w:pPr>
              <w:autoSpaceDE w:val="0"/>
              <w:autoSpaceDN w:val="0"/>
              <w:adjustRightInd w:val="0"/>
              <w:spacing w:after="0" w:line="240" w:lineRule="auto"/>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9F9FB"/>
            <w:vAlign w:val="center"/>
          </w:tcPr>
          <w:p w14:paraId="12A6DA98" w14:textId="77777777" w:rsidR="0087176D" w:rsidRPr="001C0979" w:rsidRDefault="0087176D" w:rsidP="008F09CE">
            <w:pPr>
              <w:autoSpaceDE w:val="0"/>
              <w:autoSpaceDN w:val="0"/>
              <w:adjustRightInd w:val="0"/>
              <w:spacing w:after="0" w:line="240" w:lineRule="auto"/>
              <w:rPr>
                <w:b/>
                <w:bCs/>
                <w:sz w:val="18"/>
                <w:szCs w:val="18"/>
              </w:rPr>
            </w:pPr>
          </w:p>
        </w:tc>
      </w:tr>
      <w:tr w:rsidR="00626FF6" w:rsidRPr="00626FF6" w14:paraId="5549C7A2" w14:textId="77777777" w:rsidTr="007C1A39">
        <w:trPr>
          <w:cantSplit/>
          <w:trHeight w:val="133"/>
        </w:trPr>
        <w:tc>
          <w:tcPr>
            <w:tcW w:w="2226" w:type="dxa"/>
            <w:vMerge/>
            <w:tcBorders>
              <w:top w:val="single" w:sz="4" w:space="0" w:color="auto"/>
              <w:left w:val="single" w:sz="4" w:space="0" w:color="auto"/>
              <w:bottom w:val="single" w:sz="4" w:space="0" w:color="auto"/>
              <w:right w:val="single" w:sz="4" w:space="0" w:color="auto"/>
            </w:tcBorders>
            <w:shd w:val="clear" w:color="auto" w:fill="E0E0E0"/>
          </w:tcPr>
          <w:p w14:paraId="383ED620" w14:textId="77777777" w:rsidR="0087176D" w:rsidRPr="001C0979" w:rsidRDefault="0087176D" w:rsidP="008F09CE">
            <w:pPr>
              <w:autoSpaceDE w:val="0"/>
              <w:autoSpaceDN w:val="0"/>
              <w:adjustRightInd w:val="0"/>
              <w:spacing w:after="0" w:line="240" w:lineRule="auto"/>
              <w:rPr>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5DA96004" w14:textId="77777777" w:rsidR="0087176D" w:rsidRPr="001C0979" w:rsidRDefault="0087176D" w:rsidP="00E902DF">
            <w:pPr>
              <w:autoSpaceDE w:val="0"/>
              <w:autoSpaceDN w:val="0"/>
              <w:adjustRightInd w:val="0"/>
              <w:spacing w:after="0" w:line="320" w:lineRule="atLeast"/>
              <w:ind w:right="60" w:firstLine="0"/>
              <w:rPr>
                <w:sz w:val="18"/>
                <w:szCs w:val="18"/>
              </w:rPr>
            </w:pPr>
            <w:proofErr w:type="spellStart"/>
            <w:r w:rsidRPr="001C0979">
              <w:rPr>
                <w:sz w:val="18"/>
                <w:szCs w:val="18"/>
              </w:rPr>
              <w:t>Total</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45D563DA"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399,855</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26647957"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440</w:t>
            </w:r>
          </w:p>
        </w:tc>
        <w:tc>
          <w:tcPr>
            <w:tcW w:w="1181" w:type="dxa"/>
            <w:tcBorders>
              <w:top w:val="single" w:sz="4" w:space="0" w:color="auto"/>
              <w:left w:val="single" w:sz="4" w:space="0" w:color="auto"/>
              <w:bottom w:val="single" w:sz="4" w:space="0" w:color="auto"/>
              <w:right w:val="single" w:sz="4" w:space="0" w:color="auto"/>
            </w:tcBorders>
            <w:shd w:val="clear" w:color="auto" w:fill="F9F9FB"/>
            <w:vAlign w:val="center"/>
          </w:tcPr>
          <w:p w14:paraId="778FBB98" w14:textId="77777777" w:rsidR="0087176D" w:rsidRPr="001C0979" w:rsidRDefault="0087176D" w:rsidP="008F09CE">
            <w:pPr>
              <w:autoSpaceDE w:val="0"/>
              <w:autoSpaceDN w:val="0"/>
              <w:adjustRightInd w:val="0"/>
              <w:spacing w:after="0"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F9F9FB"/>
            <w:vAlign w:val="center"/>
          </w:tcPr>
          <w:p w14:paraId="601CB0E0" w14:textId="77777777" w:rsidR="0087176D" w:rsidRPr="001C0979" w:rsidRDefault="0087176D" w:rsidP="008F09CE">
            <w:pPr>
              <w:autoSpaceDE w:val="0"/>
              <w:autoSpaceDN w:val="0"/>
              <w:adjustRightInd w:val="0"/>
              <w:spacing w:after="0" w:line="240" w:lineRule="auto"/>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9F9FB"/>
            <w:vAlign w:val="center"/>
          </w:tcPr>
          <w:p w14:paraId="47BA688D" w14:textId="77777777" w:rsidR="0087176D" w:rsidRPr="001C0979" w:rsidRDefault="0087176D" w:rsidP="008F09CE">
            <w:pPr>
              <w:autoSpaceDE w:val="0"/>
              <w:autoSpaceDN w:val="0"/>
              <w:adjustRightInd w:val="0"/>
              <w:spacing w:after="0" w:line="240" w:lineRule="auto"/>
              <w:rPr>
                <w:b/>
                <w:bCs/>
                <w:sz w:val="18"/>
                <w:szCs w:val="18"/>
              </w:rPr>
            </w:pPr>
          </w:p>
        </w:tc>
      </w:tr>
      <w:tr w:rsidR="00626FF6" w:rsidRPr="00626FF6" w14:paraId="4AFD1D0B" w14:textId="77777777" w:rsidTr="007C1A39">
        <w:trPr>
          <w:cantSplit/>
          <w:trHeight w:val="296"/>
        </w:trPr>
        <w:tc>
          <w:tcPr>
            <w:tcW w:w="2226" w:type="dxa"/>
            <w:vMerge w:val="restart"/>
            <w:tcBorders>
              <w:top w:val="single" w:sz="4" w:space="0" w:color="auto"/>
              <w:left w:val="single" w:sz="4" w:space="0" w:color="auto"/>
              <w:bottom w:val="single" w:sz="4" w:space="0" w:color="auto"/>
              <w:right w:val="single" w:sz="4" w:space="0" w:color="auto"/>
            </w:tcBorders>
            <w:shd w:val="clear" w:color="auto" w:fill="E0E0E0"/>
          </w:tcPr>
          <w:p w14:paraId="0A7C6699" w14:textId="355872AF" w:rsidR="0087176D" w:rsidRPr="001C0979" w:rsidRDefault="0087176D" w:rsidP="00E902DF">
            <w:pPr>
              <w:autoSpaceDE w:val="0"/>
              <w:autoSpaceDN w:val="0"/>
              <w:adjustRightInd w:val="0"/>
              <w:spacing w:after="0" w:line="320" w:lineRule="atLeast"/>
              <w:ind w:left="60" w:right="60" w:firstLine="0"/>
              <w:rPr>
                <w:sz w:val="18"/>
                <w:szCs w:val="18"/>
              </w:rPr>
            </w:pPr>
            <w:r w:rsidRPr="001C0979">
              <w:rPr>
                <w:sz w:val="18"/>
                <w:szCs w:val="18"/>
              </w:rPr>
              <w:t>Otázka č. 4 - Kolikrá</w:t>
            </w:r>
            <w:r w:rsidR="00E902DF" w:rsidRPr="001C0979">
              <w:rPr>
                <w:sz w:val="18"/>
                <w:szCs w:val="18"/>
              </w:rPr>
              <w:t>t</w:t>
            </w:r>
            <w:r w:rsidRPr="001C0979">
              <w:rPr>
                <w:sz w:val="18"/>
                <w:szCs w:val="18"/>
              </w:rPr>
              <w:t xml:space="preserve"> jsi pil alkoholický nápoj [V životě]</w:t>
            </w: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6178BFC4"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Between</w:t>
            </w:r>
            <w:proofErr w:type="spellEnd"/>
            <w:r w:rsidRPr="001C0979">
              <w:rPr>
                <w:sz w:val="18"/>
                <w:szCs w:val="18"/>
              </w:rPr>
              <w:t xml:space="preserve"> </w:t>
            </w:r>
            <w:proofErr w:type="spellStart"/>
            <w:r w:rsidRPr="001C0979">
              <w:rPr>
                <w:sz w:val="18"/>
                <w:szCs w:val="18"/>
              </w:rPr>
              <w:t>Groups</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7061A747"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495,722</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6D5B5044" w14:textId="77777777" w:rsidR="0087176D" w:rsidRPr="001C0979" w:rsidRDefault="0087176D" w:rsidP="00FA5346">
            <w:pPr>
              <w:autoSpaceDE w:val="0"/>
              <w:autoSpaceDN w:val="0"/>
              <w:adjustRightInd w:val="0"/>
              <w:spacing w:after="0" w:line="320" w:lineRule="atLeast"/>
              <w:ind w:right="60" w:firstLine="0"/>
              <w:rPr>
                <w:sz w:val="18"/>
                <w:szCs w:val="18"/>
              </w:rPr>
            </w:pPr>
            <w:r w:rsidRPr="001C0979">
              <w:rPr>
                <w:sz w:val="18"/>
                <w:szCs w:val="18"/>
              </w:rPr>
              <w:t>7</w:t>
            </w:r>
          </w:p>
        </w:tc>
        <w:tc>
          <w:tcPr>
            <w:tcW w:w="1181" w:type="dxa"/>
            <w:tcBorders>
              <w:top w:val="single" w:sz="4" w:space="0" w:color="auto"/>
              <w:left w:val="single" w:sz="4" w:space="0" w:color="auto"/>
              <w:bottom w:val="single" w:sz="4" w:space="0" w:color="auto"/>
              <w:right w:val="single" w:sz="4" w:space="0" w:color="auto"/>
            </w:tcBorders>
            <w:shd w:val="clear" w:color="auto" w:fill="F9F9FB"/>
          </w:tcPr>
          <w:p w14:paraId="63233C1C"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70,817</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59C5DE4E"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29,683</w:t>
            </w:r>
          </w:p>
        </w:tc>
        <w:tc>
          <w:tcPr>
            <w:tcW w:w="925" w:type="dxa"/>
            <w:tcBorders>
              <w:top w:val="single" w:sz="4" w:space="0" w:color="auto"/>
              <w:left w:val="single" w:sz="4" w:space="0" w:color="auto"/>
              <w:bottom w:val="single" w:sz="4" w:space="0" w:color="auto"/>
              <w:right w:val="single" w:sz="4" w:space="0" w:color="auto"/>
            </w:tcBorders>
            <w:shd w:val="clear" w:color="auto" w:fill="F9F9FB"/>
          </w:tcPr>
          <w:p w14:paraId="16EE31E7" w14:textId="77777777" w:rsidR="0087176D" w:rsidRPr="001C0979" w:rsidRDefault="0087176D" w:rsidP="00FA5346">
            <w:pPr>
              <w:autoSpaceDE w:val="0"/>
              <w:autoSpaceDN w:val="0"/>
              <w:adjustRightInd w:val="0"/>
              <w:spacing w:after="0" w:line="320" w:lineRule="atLeast"/>
              <w:ind w:left="60" w:right="60" w:firstLine="0"/>
              <w:rPr>
                <w:b/>
                <w:bCs/>
                <w:sz w:val="18"/>
                <w:szCs w:val="18"/>
              </w:rPr>
            </w:pPr>
            <w:r w:rsidRPr="001C0979">
              <w:rPr>
                <w:b/>
                <w:bCs/>
                <w:sz w:val="18"/>
                <w:szCs w:val="18"/>
              </w:rPr>
              <w:t>&lt;,001</w:t>
            </w:r>
          </w:p>
        </w:tc>
      </w:tr>
      <w:tr w:rsidR="00626FF6" w:rsidRPr="00626FF6" w14:paraId="0D7C0BDD" w14:textId="77777777" w:rsidTr="007C1A39">
        <w:trPr>
          <w:cantSplit/>
          <w:trHeight w:val="133"/>
        </w:trPr>
        <w:tc>
          <w:tcPr>
            <w:tcW w:w="2226" w:type="dxa"/>
            <w:vMerge/>
            <w:tcBorders>
              <w:top w:val="single" w:sz="4" w:space="0" w:color="auto"/>
              <w:left w:val="single" w:sz="4" w:space="0" w:color="auto"/>
              <w:bottom w:val="single" w:sz="4" w:space="0" w:color="auto"/>
              <w:right w:val="single" w:sz="4" w:space="0" w:color="auto"/>
            </w:tcBorders>
            <w:shd w:val="clear" w:color="auto" w:fill="E0E0E0"/>
          </w:tcPr>
          <w:p w14:paraId="6B501CB0" w14:textId="77777777" w:rsidR="0087176D" w:rsidRPr="001C0979" w:rsidRDefault="0087176D" w:rsidP="008F09CE">
            <w:pPr>
              <w:autoSpaceDE w:val="0"/>
              <w:autoSpaceDN w:val="0"/>
              <w:adjustRightInd w:val="0"/>
              <w:spacing w:after="0" w:line="240" w:lineRule="auto"/>
              <w:rPr>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7B698924" w14:textId="77777777" w:rsidR="0087176D" w:rsidRPr="001C0979" w:rsidRDefault="0087176D" w:rsidP="00E902DF">
            <w:pPr>
              <w:autoSpaceDE w:val="0"/>
              <w:autoSpaceDN w:val="0"/>
              <w:adjustRightInd w:val="0"/>
              <w:spacing w:after="0" w:line="320" w:lineRule="atLeast"/>
              <w:ind w:left="60" w:right="60" w:firstLine="0"/>
              <w:rPr>
                <w:sz w:val="18"/>
                <w:szCs w:val="18"/>
              </w:rPr>
            </w:pPr>
            <w:proofErr w:type="spellStart"/>
            <w:r w:rsidRPr="001C0979">
              <w:rPr>
                <w:sz w:val="18"/>
                <w:szCs w:val="18"/>
              </w:rPr>
              <w:t>Within</w:t>
            </w:r>
            <w:proofErr w:type="spellEnd"/>
            <w:r w:rsidRPr="001C0979">
              <w:rPr>
                <w:sz w:val="18"/>
                <w:szCs w:val="18"/>
              </w:rPr>
              <w:t xml:space="preserve"> </w:t>
            </w:r>
            <w:proofErr w:type="spellStart"/>
            <w:r w:rsidRPr="001C0979">
              <w:rPr>
                <w:sz w:val="18"/>
                <w:szCs w:val="18"/>
              </w:rPr>
              <w:t>Groups</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1ABF1800"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1033,054</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30087D76"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433</w:t>
            </w:r>
          </w:p>
        </w:tc>
        <w:tc>
          <w:tcPr>
            <w:tcW w:w="1181" w:type="dxa"/>
            <w:tcBorders>
              <w:top w:val="single" w:sz="4" w:space="0" w:color="auto"/>
              <w:left w:val="single" w:sz="4" w:space="0" w:color="auto"/>
              <w:bottom w:val="single" w:sz="4" w:space="0" w:color="auto"/>
              <w:right w:val="single" w:sz="4" w:space="0" w:color="auto"/>
            </w:tcBorders>
            <w:shd w:val="clear" w:color="auto" w:fill="F9F9FB"/>
          </w:tcPr>
          <w:p w14:paraId="50C1D9F4"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2,386</w:t>
            </w:r>
          </w:p>
        </w:tc>
        <w:tc>
          <w:tcPr>
            <w:tcW w:w="922" w:type="dxa"/>
            <w:tcBorders>
              <w:top w:val="single" w:sz="4" w:space="0" w:color="auto"/>
              <w:left w:val="single" w:sz="4" w:space="0" w:color="auto"/>
              <w:bottom w:val="single" w:sz="4" w:space="0" w:color="auto"/>
              <w:right w:val="single" w:sz="4" w:space="0" w:color="auto"/>
            </w:tcBorders>
            <w:shd w:val="clear" w:color="auto" w:fill="F9F9FB"/>
            <w:vAlign w:val="center"/>
          </w:tcPr>
          <w:p w14:paraId="37D3476C" w14:textId="77777777" w:rsidR="0087176D" w:rsidRPr="001C0979" w:rsidRDefault="0087176D" w:rsidP="008F09CE">
            <w:pPr>
              <w:autoSpaceDE w:val="0"/>
              <w:autoSpaceDN w:val="0"/>
              <w:adjustRightInd w:val="0"/>
              <w:spacing w:after="0" w:line="240" w:lineRule="auto"/>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9F9FB"/>
            <w:vAlign w:val="center"/>
          </w:tcPr>
          <w:p w14:paraId="3F67D5A6" w14:textId="77777777" w:rsidR="0087176D" w:rsidRPr="001C0979" w:rsidRDefault="0087176D" w:rsidP="008F09CE">
            <w:pPr>
              <w:autoSpaceDE w:val="0"/>
              <w:autoSpaceDN w:val="0"/>
              <w:adjustRightInd w:val="0"/>
              <w:spacing w:after="0" w:line="240" w:lineRule="auto"/>
              <w:rPr>
                <w:b/>
                <w:bCs/>
                <w:sz w:val="18"/>
                <w:szCs w:val="18"/>
              </w:rPr>
            </w:pPr>
          </w:p>
        </w:tc>
      </w:tr>
      <w:tr w:rsidR="00626FF6" w:rsidRPr="00626FF6" w14:paraId="693B32D7" w14:textId="77777777" w:rsidTr="007C1A39">
        <w:trPr>
          <w:cantSplit/>
          <w:trHeight w:val="133"/>
        </w:trPr>
        <w:tc>
          <w:tcPr>
            <w:tcW w:w="2226" w:type="dxa"/>
            <w:vMerge/>
            <w:tcBorders>
              <w:top w:val="single" w:sz="4" w:space="0" w:color="auto"/>
              <w:left w:val="single" w:sz="4" w:space="0" w:color="auto"/>
              <w:bottom w:val="single" w:sz="4" w:space="0" w:color="auto"/>
              <w:right w:val="single" w:sz="4" w:space="0" w:color="auto"/>
            </w:tcBorders>
            <w:shd w:val="clear" w:color="auto" w:fill="E0E0E0"/>
          </w:tcPr>
          <w:p w14:paraId="6ADFC67E" w14:textId="77777777" w:rsidR="0087176D" w:rsidRPr="001C0979" w:rsidRDefault="0087176D" w:rsidP="008F09CE">
            <w:pPr>
              <w:autoSpaceDE w:val="0"/>
              <w:autoSpaceDN w:val="0"/>
              <w:adjustRightInd w:val="0"/>
              <w:spacing w:after="0" w:line="240" w:lineRule="auto"/>
              <w:rPr>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E0E0E0"/>
          </w:tcPr>
          <w:p w14:paraId="25CECC3B" w14:textId="77777777" w:rsidR="0087176D" w:rsidRPr="001C0979" w:rsidRDefault="0087176D" w:rsidP="00E902DF">
            <w:pPr>
              <w:autoSpaceDE w:val="0"/>
              <w:autoSpaceDN w:val="0"/>
              <w:adjustRightInd w:val="0"/>
              <w:spacing w:after="0" w:line="320" w:lineRule="atLeast"/>
              <w:ind w:right="60" w:firstLine="0"/>
              <w:rPr>
                <w:sz w:val="18"/>
                <w:szCs w:val="18"/>
              </w:rPr>
            </w:pPr>
            <w:proofErr w:type="spellStart"/>
            <w:r w:rsidRPr="001C0979">
              <w:rPr>
                <w:sz w:val="18"/>
                <w:szCs w:val="18"/>
              </w:rPr>
              <w:t>Total</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F9F9FB"/>
          </w:tcPr>
          <w:p w14:paraId="097DC209"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1528,776</w:t>
            </w:r>
          </w:p>
        </w:tc>
        <w:tc>
          <w:tcPr>
            <w:tcW w:w="922" w:type="dxa"/>
            <w:tcBorders>
              <w:top w:val="single" w:sz="4" w:space="0" w:color="auto"/>
              <w:left w:val="single" w:sz="4" w:space="0" w:color="auto"/>
              <w:bottom w:val="single" w:sz="4" w:space="0" w:color="auto"/>
              <w:right w:val="single" w:sz="4" w:space="0" w:color="auto"/>
            </w:tcBorders>
            <w:shd w:val="clear" w:color="auto" w:fill="F9F9FB"/>
          </w:tcPr>
          <w:p w14:paraId="38899B80" w14:textId="77777777" w:rsidR="0087176D" w:rsidRPr="001C0979" w:rsidRDefault="0087176D" w:rsidP="00FA5346">
            <w:pPr>
              <w:autoSpaceDE w:val="0"/>
              <w:autoSpaceDN w:val="0"/>
              <w:adjustRightInd w:val="0"/>
              <w:spacing w:after="0" w:line="320" w:lineRule="atLeast"/>
              <w:ind w:left="60" w:right="60" w:firstLine="0"/>
              <w:rPr>
                <w:sz w:val="18"/>
                <w:szCs w:val="18"/>
              </w:rPr>
            </w:pPr>
            <w:r w:rsidRPr="001C0979">
              <w:rPr>
                <w:sz w:val="18"/>
                <w:szCs w:val="18"/>
              </w:rPr>
              <w:t>440</w:t>
            </w:r>
          </w:p>
        </w:tc>
        <w:tc>
          <w:tcPr>
            <w:tcW w:w="1181" w:type="dxa"/>
            <w:tcBorders>
              <w:top w:val="single" w:sz="4" w:space="0" w:color="auto"/>
              <w:left w:val="single" w:sz="4" w:space="0" w:color="auto"/>
              <w:bottom w:val="single" w:sz="4" w:space="0" w:color="auto"/>
              <w:right w:val="single" w:sz="4" w:space="0" w:color="auto"/>
            </w:tcBorders>
            <w:shd w:val="clear" w:color="auto" w:fill="F9F9FB"/>
            <w:vAlign w:val="center"/>
          </w:tcPr>
          <w:p w14:paraId="121F5B3D" w14:textId="77777777" w:rsidR="0087176D" w:rsidRPr="001C0979" w:rsidRDefault="0087176D" w:rsidP="008F09CE">
            <w:pPr>
              <w:autoSpaceDE w:val="0"/>
              <w:autoSpaceDN w:val="0"/>
              <w:adjustRightInd w:val="0"/>
              <w:spacing w:after="0" w:line="240" w:lineRule="auto"/>
              <w:rPr>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F9F9FB"/>
            <w:vAlign w:val="center"/>
          </w:tcPr>
          <w:p w14:paraId="57FBEF8D" w14:textId="77777777" w:rsidR="0087176D" w:rsidRPr="001C0979" w:rsidRDefault="0087176D" w:rsidP="008F09CE">
            <w:pPr>
              <w:autoSpaceDE w:val="0"/>
              <w:autoSpaceDN w:val="0"/>
              <w:adjustRightInd w:val="0"/>
              <w:spacing w:after="0" w:line="240" w:lineRule="auto"/>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9F9FB"/>
            <w:vAlign w:val="center"/>
          </w:tcPr>
          <w:p w14:paraId="7721DD7E" w14:textId="77777777" w:rsidR="0087176D" w:rsidRPr="001C0979" w:rsidRDefault="0087176D" w:rsidP="008F09CE">
            <w:pPr>
              <w:autoSpaceDE w:val="0"/>
              <w:autoSpaceDN w:val="0"/>
              <w:adjustRightInd w:val="0"/>
              <w:spacing w:after="0" w:line="240" w:lineRule="auto"/>
              <w:rPr>
                <w:b/>
                <w:bCs/>
                <w:sz w:val="18"/>
                <w:szCs w:val="18"/>
              </w:rPr>
            </w:pPr>
          </w:p>
        </w:tc>
      </w:tr>
    </w:tbl>
    <w:p w14:paraId="0F3709E1" w14:textId="77777777" w:rsidR="00DB35D0" w:rsidRDefault="0087176D" w:rsidP="00DB35D0">
      <w:pPr>
        <w:jc w:val="center"/>
        <w:rPr>
          <w:szCs w:val="24"/>
        </w:rPr>
      </w:pPr>
      <w:r w:rsidRPr="00781774">
        <w:rPr>
          <w:szCs w:val="24"/>
        </w:rPr>
        <w:t>Zdroj: vlastní zpracování</w:t>
      </w:r>
      <w:r>
        <w:rPr>
          <w:szCs w:val="24"/>
        </w:rPr>
        <w:t xml:space="preserve"> v softwaru SPSS</w:t>
      </w:r>
    </w:p>
    <w:p w14:paraId="120DB407" w14:textId="0F0007C7" w:rsidR="00B96B1F" w:rsidRDefault="0087176D" w:rsidP="00DB35D0">
      <w:pPr>
        <w:jc w:val="center"/>
      </w:pPr>
      <w:r>
        <w:rPr>
          <w:noProof/>
          <w:lang w:eastAsia="cs-CZ"/>
        </w:rPr>
        <w:drawing>
          <wp:inline distT="0" distB="0" distL="0" distR="0" wp14:anchorId="64C9F291" wp14:editId="6828B6BA">
            <wp:extent cx="4781550" cy="2348082"/>
            <wp:effectExtent l="19050" t="19050" r="19050" b="14605"/>
            <wp:docPr id="1220077204" name="Obrázek 7"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7204" name="Obrázek 7" descr="Obsah obrázku text, snímek obrazovky, Písmo, číslo&#10;&#10;Popis byl vytvořen automaticky"/>
                    <pic:cNvPicPr/>
                  </pic:nvPicPr>
                  <pic:blipFill rotWithShape="1">
                    <a:blip r:embed="rId21" cstate="print">
                      <a:extLst>
                        <a:ext uri="{28A0092B-C50C-407E-A947-70E740481C1C}">
                          <a14:useLocalDpi xmlns:a14="http://schemas.microsoft.com/office/drawing/2010/main" val="0"/>
                        </a:ext>
                      </a:extLst>
                    </a:blip>
                    <a:srcRect t="9709" r="10410" b="9026"/>
                    <a:stretch/>
                  </pic:blipFill>
                  <pic:spPr bwMode="auto">
                    <a:xfrm>
                      <a:off x="0" y="0"/>
                      <a:ext cx="4790836" cy="235264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C4347C7" w14:textId="2CC218B2" w:rsidR="0087176D" w:rsidRDefault="00B96B1F" w:rsidP="00B96B1F">
      <w:pPr>
        <w:pStyle w:val="Titulek"/>
        <w:jc w:val="center"/>
      </w:pPr>
      <w:bookmarkStart w:id="36" w:name="_Toc164086789"/>
      <w:r>
        <w:lastRenderedPageBreak/>
        <w:t xml:space="preserve">Obrázek </w:t>
      </w:r>
      <w:r>
        <w:fldChar w:fldCharType="begin"/>
      </w:r>
      <w:r>
        <w:instrText xml:space="preserve"> SEQ Obrázek \* ARABIC </w:instrText>
      </w:r>
      <w:r>
        <w:fldChar w:fldCharType="separate"/>
      </w:r>
      <w:r>
        <w:rPr>
          <w:noProof/>
        </w:rPr>
        <w:t>10</w:t>
      </w:r>
      <w:r>
        <w:fldChar w:fldCharType="end"/>
      </w:r>
      <w:r w:rsidRPr="00B96B1F">
        <w:t xml:space="preserve"> </w:t>
      </w:r>
      <w:r>
        <w:t>Otázka č. 4 - Frekvence užití alkoholu dle věku</w:t>
      </w:r>
      <w:bookmarkEnd w:id="36"/>
    </w:p>
    <w:p w14:paraId="1E8FC7A1" w14:textId="77777777" w:rsidR="0087176D" w:rsidRDefault="0087176D" w:rsidP="0087176D">
      <w:pPr>
        <w:jc w:val="center"/>
        <w:rPr>
          <w:szCs w:val="24"/>
        </w:rPr>
      </w:pPr>
      <w:r w:rsidRPr="00781774">
        <w:rPr>
          <w:szCs w:val="24"/>
        </w:rPr>
        <w:t>Zdroj: vlastní zpracování</w:t>
      </w:r>
      <w:r>
        <w:rPr>
          <w:szCs w:val="24"/>
        </w:rPr>
        <w:t xml:space="preserve"> v softwaru SPSS</w:t>
      </w:r>
    </w:p>
    <w:p w14:paraId="0CEA2AE2" w14:textId="667346C2" w:rsidR="0087176D" w:rsidRPr="00DB35D0" w:rsidRDefault="0087176D" w:rsidP="0087176D">
      <w:pPr>
        <w:rPr>
          <w:szCs w:val="24"/>
        </w:rPr>
      </w:pPr>
      <w:r>
        <w:rPr>
          <w:szCs w:val="24"/>
        </w:rPr>
        <w:t xml:space="preserve">Jak je možné vidět na přiloženém grafu, s rostoucím věkem respondentů klesá poměr těch, kteří alkohol nikdy nepili. U 11letých je tato skupina ještě poněkud výrazná (43,94 %, u </w:t>
      </w:r>
      <w:proofErr w:type="gramStart"/>
      <w:r>
        <w:rPr>
          <w:szCs w:val="24"/>
        </w:rPr>
        <w:t>15 letých</w:t>
      </w:r>
      <w:proofErr w:type="gramEnd"/>
      <w:r>
        <w:rPr>
          <w:szCs w:val="24"/>
        </w:rPr>
        <w:t xml:space="preserve"> však jejich počet výrazně klesl (10,61 %).</w:t>
      </w:r>
      <w:r w:rsidRPr="00815DF5">
        <w:rPr>
          <w:szCs w:val="24"/>
        </w:rPr>
        <w:t xml:space="preserve"> U respondentů ve věku 9 let uvedlo 72 %, že alkohol v životě </w:t>
      </w:r>
      <w:r w:rsidRPr="00DB35D0">
        <w:rPr>
          <w:szCs w:val="24"/>
        </w:rPr>
        <w:t>nepili. 20 % uvedlo, že alkohol pili 1-2 x v životě.</w:t>
      </w:r>
      <w:r w:rsidR="003937B9" w:rsidRPr="00DB35D0">
        <w:rPr>
          <w:szCs w:val="24"/>
        </w:rPr>
        <w:t xml:space="preserve"> U respondentů ve věku 16</w:t>
      </w:r>
      <w:r w:rsidR="00450C31" w:rsidRPr="00DB35D0">
        <w:rPr>
          <w:szCs w:val="24"/>
        </w:rPr>
        <w:t xml:space="preserve"> let každý již nějaký alkoholický nápoj pil</w:t>
      </w:r>
      <w:r w:rsidR="003937B9" w:rsidRPr="00DB35D0">
        <w:rPr>
          <w:szCs w:val="24"/>
        </w:rPr>
        <w:t>.</w:t>
      </w:r>
    </w:p>
    <w:p w14:paraId="25809451" w14:textId="61E5ED7E" w:rsidR="00B96B1F" w:rsidRPr="00DB35D0" w:rsidRDefault="00B96B1F" w:rsidP="00B96B1F">
      <w:pPr>
        <w:ind w:firstLine="0"/>
        <w:rPr>
          <w:szCs w:val="24"/>
        </w:rPr>
      </w:pPr>
      <w:bookmarkStart w:id="37" w:name="_Toc164086741"/>
      <w:r w:rsidRPr="00DB35D0">
        <w:t xml:space="preserve">Tabulka </w:t>
      </w:r>
      <w:r w:rsidRPr="00DB35D0">
        <w:fldChar w:fldCharType="begin"/>
      </w:r>
      <w:r w:rsidRPr="00DB35D0">
        <w:instrText xml:space="preserve"> SEQ Tabulka \* ARABIC </w:instrText>
      </w:r>
      <w:r w:rsidRPr="00DB35D0">
        <w:fldChar w:fldCharType="separate"/>
      </w:r>
      <w:r w:rsidRPr="00DB35D0">
        <w:rPr>
          <w:noProof/>
        </w:rPr>
        <w:t>3</w:t>
      </w:r>
      <w:r w:rsidRPr="00DB35D0">
        <w:fldChar w:fldCharType="end"/>
      </w:r>
      <w:r w:rsidRPr="00DB35D0">
        <w:rPr>
          <w:szCs w:val="24"/>
        </w:rPr>
        <w:t xml:space="preserve"> Otázka č. 4 – celková konzumace (Relativní četnosti)</w:t>
      </w:r>
      <w:bookmarkEnd w:id="37"/>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8"/>
        <w:gridCol w:w="920"/>
        <w:gridCol w:w="920"/>
        <w:gridCol w:w="983"/>
        <w:gridCol w:w="1172"/>
        <w:gridCol w:w="1172"/>
        <w:gridCol w:w="1172"/>
        <w:gridCol w:w="1172"/>
      </w:tblGrid>
      <w:tr w:rsidR="00626FF6" w:rsidRPr="00DB35D0" w14:paraId="722E9CE2" w14:textId="77777777" w:rsidTr="00B96B1F">
        <w:trPr>
          <w:trHeight w:val="257"/>
        </w:trPr>
        <w:tc>
          <w:tcPr>
            <w:tcW w:w="1298" w:type="dxa"/>
            <w:shd w:val="clear" w:color="D9E7FD" w:fill="D9E7FD"/>
            <w:noWrap/>
            <w:vAlign w:val="bottom"/>
            <w:hideMark/>
          </w:tcPr>
          <w:p w14:paraId="0A108DC6" w14:textId="788A6278" w:rsidR="00626FF6" w:rsidRPr="00DB35D0" w:rsidRDefault="00626FF6" w:rsidP="008F09CE">
            <w:pPr>
              <w:spacing w:after="0" w:line="240" w:lineRule="auto"/>
              <w:ind w:firstLine="0"/>
              <w:rPr>
                <w:rFonts w:eastAsia="Times New Roman"/>
                <w:b/>
                <w:bCs/>
                <w:szCs w:val="24"/>
                <w:lang w:eastAsia="cs-CZ"/>
              </w:rPr>
            </w:pPr>
            <w:r w:rsidRPr="00DB35D0">
              <w:rPr>
                <w:rFonts w:eastAsia="Times New Roman"/>
                <w:b/>
                <w:bCs/>
                <w:szCs w:val="24"/>
                <w:lang w:eastAsia="cs-CZ"/>
              </w:rPr>
              <w:t>Věk</w:t>
            </w:r>
          </w:p>
        </w:tc>
        <w:tc>
          <w:tcPr>
            <w:tcW w:w="920" w:type="dxa"/>
            <w:shd w:val="clear" w:color="D9E7FD" w:fill="D9E7FD"/>
            <w:noWrap/>
            <w:vAlign w:val="bottom"/>
            <w:hideMark/>
          </w:tcPr>
          <w:p w14:paraId="381BA6DE" w14:textId="77777777" w:rsidR="00626FF6" w:rsidRPr="00DB35D0" w:rsidRDefault="00626FF6" w:rsidP="008F09CE">
            <w:pPr>
              <w:spacing w:after="0" w:line="240" w:lineRule="auto"/>
              <w:ind w:firstLine="0"/>
              <w:rPr>
                <w:rFonts w:eastAsia="Times New Roman"/>
                <w:b/>
                <w:bCs/>
                <w:szCs w:val="24"/>
                <w:lang w:eastAsia="cs-CZ"/>
              </w:rPr>
            </w:pPr>
            <w:r w:rsidRPr="00DB35D0">
              <w:rPr>
                <w:rFonts w:eastAsia="Times New Roman"/>
                <w:b/>
                <w:bCs/>
                <w:szCs w:val="24"/>
                <w:lang w:eastAsia="cs-CZ"/>
              </w:rPr>
              <w:t>Nikdy</w:t>
            </w:r>
          </w:p>
        </w:tc>
        <w:tc>
          <w:tcPr>
            <w:tcW w:w="920" w:type="dxa"/>
            <w:shd w:val="clear" w:color="D9E7FD" w:fill="D9E7FD"/>
            <w:noWrap/>
            <w:vAlign w:val="bottom"/>
            <w:hideMark/>
          </w:tcPr>
          <w:p w14:paraId="17DD667F" w14:textId="77777777" w:rsidR="00626FF6" w:rsidRPr="00DB35D0" w:rsidRDefault="00626FF6" w:rsidP="008F09CE">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1-2x</w:t>
            </w:r>
            <w:proofErr w:type="gramEnd"/>
          </w:p>
        </w:tc>
        <w:tc>
          <w:tcPr>
            <w:tcW w:w="983" w:type="dxa"/>
            <w:shd w:val="clear" w:color="D9E7FD" w:fill="D9E7FD"/>
            <w:noWrap/>
            <w:vAlign w:val="bottom"/>
            <w:hideMark/>
          </w:tcPr>
          <w:p w14:paraId="23B1D36E" w14:textId="77777777" w:rsidR="00626FF6" w:rsidRPr="00DB35D0" w:rsidRDefault="00626FF6" w:rsidP="008F09CE">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3-5x</w:t>
            </w:r>
            <w:proofErr w:type="gramEnd"/>
          </w:p>
        </w:tc>
        <w:tc>
          <w:tcPr>
            <w:tcW w:w="1172" w:type="dxa"/>
            <w:shd w:val="clear" w:color="D9E7FD" w:fill="D9E7FD"/>
            <w:noWrap/>
            <w:vAlign w:val="bottom"/>
            <w:hideMark/>
          </w:tcPr>
          <w:p w14:paraId="7808ECC3" w14:textId="77777777" w:rsidR="00626FF6" w:rsidRPr="00DB35D0" w:rsidRDefault="00626FF6" w:rsidP="008F09CE">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6-9x</w:t>
            </w:r>
            <w:proofErr w:type="gramEnd"/>
            <w:r w:rsidRPr="00DB35D0">
              <w:rPr>
                <w:rFonts w:eastAsia="Times New Roman"/>
                <w:b/>
                <w:bCs/>
                <w:szCs w:val="24"/>
                <w:lang w:eastAsia="cs-CZ"/>
              </w:rPr>
              <w:t xml:space="preserve"> </w:t>
            </w:r>
          </w:p>
        </w:tc>
        <w:tc>
          <w:tcPr>
            <w:tcW w:w="1172" w:type="dxa"/>
            <w:shd w:val="clear" w:color="D9E7FD" w:fill="D9E7FD"/>
            <w:noWrap/>
            <w:vAlign w:val="bottom"/>
            <w:hideMark/>
          </w:tcPr>
          <w:p w14:paraId="096FF1D3" w14:textId="77777777" w:rsidR="00626FF6" w:rsidRPr="00DB35D0" w:rsidRDefault="00626FF6" w:rsidP="008F09CE">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10-19x</w:t>
            </w:r>
            <w:proofErr w:type="gramEnd"/>
          </w:p>
        </w:tc>
        <w:tc>
          <w:tcPr>
            <w:tcW w:w="1172" w:type="dxa"/>
            <w:shd w:val="clear" w:color="D9E7FD" w:fill="D9E7FD"/>
            <w:noWrap/>
            <w:vAlign w:val="bottom"/>
            <w:hideMark/>
          </w:tcPr>
          <w:p w14:paraId="269CDE3B" w14:textId="77777777" w:rsidR="00626FF6" w:rsidRPr="00DB35D0" w:rsidRDefault="00626FF6" w:rsidP="008F09CE">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20-39x</w:t>
            </w:r>
            <w:proofErr w:type="gramEnd"/>
          </w:p>
        </w:tc>
        <w:tc>
          <w:tcPr>
            <w:tcW w:w="1172" w:type="dxa"/>
            <w:shd w:val="clear" w:color="D9E7FD" w:fill="D9E7FD"/>
            <w:noWrap/>
            <w:vAlign w:val="bottom"/>
            <w:hideMark/>
          </w:tcPr>
          <w:p w14:paraId="6B064836" w14:textId="77777777" w:rsidR="00626FF6" w:rsidRPr="00DB35D0" w:rsidRDefault="00626FF6" w:rsidP="008F09CE">
            <w:pPr>
              <w:spacing w:after="0" w:line="240" w:lineRule="auto"/>
              <w:ind w:firstLine="0"/>
              <w:rPr>
                <w:rFonts w:eastAsia="Times New Roman"/>
                <w:b/>
                <w:bCs/>
                <w:szCs w:val="24"/>
                <w:lang w:eastAsia="cs-CZ"/>
              </w:rPr>
            </w:pPr>
            <w:r w:rsidRPr="00DB35D0">
              <w:rPr>
                <w:rFonts w:eastAsia="Times New Roman"/>
                <w:b/>
                <w:bCs/>
                <w:szCs w:val="24"/>
                <w:lang w:eastAsia="cs-CZ"/>
              </w:rPr>
              <w:t>40x a více</w:t>
            </w:r>
          </w:p>
        </w:tc>
      </w:tr>
      <w:tr w:rsidR="00626FF6" w:rsidRPr="00DB35D0" w14:paraId="5505C81D" w14:textId="77777777" w:rsidTr="00B96B1F">
        <w:trPr>
          <w:trHeight w:val="257"/>
        </w:trPr>
        <w:tc>
          <w:tcPr>
            <w:tcW w:w="1298" w:type="dxa"/>
            <w:shd w:val="clear" w:color="auto" w:fill="auto"/>
            <w:noWrap/>
            <w:vAlign w:val="bottom"/>
            <w:hideMark/>
          </w:tcPr>
          <w:p w14:paraId="01458729"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9</w:t>
            </w:r>
          </w:p>
        </w:tc>
        <w:tc>
          <w:tcPr>
            <w:tcW w:w="920" w:type="dxa"/>
            <w:shd w:val="clear" w:color="auto" w:fill="auto"/>
            <w:noWrap/>
            <w:vAlign w:val="bottom"/>
            <w:hideMark/>
          </w:tcPr>
          <w:p w14:paraId="635EE983" w14:textId="77777777" w:rsidR="00626FF6" w:rsidRPr="00DB35D0" w:rsidRDefault="00626FF6" w:rsidP="008F09CE">
            <w:pPr>
              <w:spacing w:after="0" w:line="240" w:lineRule="auto"/>
              <w:ind w:firstLine="0"/>
              <w:rPr>
                <w:rFonts w:eastAsia="Times New Roman"/>
                <w:szCs w:val="24"/>
                <w:lang w:eastAsia="cs-CZ"/>
              </w:rPr>
            </w:pPr>
            <w:proofErr w:type="gramStart"/>
            <w:r w:rsidRPr="00DB35D0">
              <w:rPr>
                <w:rFonts w:eastAsia="Times New Roman"/>
                <w:szCs w:val="24"/>
                <w:lang w:eastAsia="cs-CZ"/>
              </w:rPr>
              <w:t>72,00%</w:t>
            </w:r>
            <w:proofErr w:type="gramEnd"/>
          </w:p>
        </w:tc>
        <w:tc>
          <w:tcPr>
            <w:tcW w:w="920" w:type="dxa"/>
            <w:shd w:val="clear" w:color="auto" w:fill="auto"/>
            <w:noWrap/>
            <w:vAlign w:val="bottom"/>
            <w:hideMark/>
          </w:tcPr>
          <w:p w14:paraId="4B313A94"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20,00%</w:t>
            </w:r>
            <w:proofErr w:type="gramEnd"/>
          </w:p>
        </w:tc>
        <w:tc>
          <w:tcPr>
            <w:tcW w:w="983" w:type="dxa"/>
            <w:shd w:val="clear" w:color="auto" w:fill="auto"/>
            <w:noWrap/>
            <w:vAlign w:val="bottom"/>
            <w:hideMark/>
          </w:tcPr>
          <w:p w14:paraId="3AA12BF6"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6,00%</w:t>
            </w:r>
            <w:proofErr w:type="gramEnd"/>
          </w:p>
        </w:tc>
        <w:tc>
          <w:tcPr>
            <w:tcW w:w="1172" w:type="dxa"/>
            <w:shd w:val="clear" w:color="auto" w:fill="auto"/>
            <w:noWrap/>
            <w:vAlign w:val="bottom"/>
            <w:hideMark/>
          </w:tcPr>
          <w:p w14:paraId="5420614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w:t>
            </w:r>
            <w:proofErr w:type="gramEnd"/>
          </w:p>
        </w:tc>
        <w:tc>
          <w:tcPr>
            <w:tcW w:w="1172" w:type="dxa"/>
            <w:shd w:val="clear" w:color="auto" w:fill="auto"/>
            <w:noWrap/>
            <w:vAlign w:val="bottom"/>
            <w:hideMark/>
          </w:tcPr>
          <w:p w14:paraId="79416DC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72" w:type="dxa"/>
            <w:shd w:val="clear" w:color="auto" w:fill="auto"/>
            <w:noWrap/>
            <w:vAlign w:val="bottom"/>
            <w:hideMark/>
          </w:tcPr>
          <w:p w14:paraId="5E1D954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72" w:type="dxa"/>
            <w:shd w:val="clear" w:color="auto" w:fill="auto"/>
            <w:noWrap/>
            <w:vAlign w:val="bottom"/>
            <w:hideMark/>
          </w:tcPr>
          <w:p w14:paraId="2FF5B0B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4B387C3D" w14:textId="77777777" w:rsidTr="00B96B1F">
        <w:trPr>
          <w:trHeight w:val="257"/>
        </w:trPr>
        <w:tc>
          <w:tcPr>
            <w:tcW w:w="1298" w:type="dxa"/>
            <w:shd w:val="clear" w:color="auto" w:fill="auto"/>
            <w:noWrap/>
            <w:vAlign w:val="bottom"/>
            <w:hideMark/>
          </w:tcPr>
          <w:p w14:paraId="59DAEA8F"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10</w:t>
            </w:r>
          </w:p>
        </w:tc>
        <w:tc>
          <w:tcPr>
            <w:tcW w:w="920" w:type="dxa"/>
            <w:shd w:val="clear" w:color="auto" w:fill="auto"/>
            <w:noWrap/>
            <w:vAlign w:val="bottom"/>
            <w:hideMark/>
          </w:tcPr>
          <w:p w14:paraId="3E654A9D"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52,21%</w:t>
            </w:r>
            <w:proofErr w:type="gramEnd"/>
          </w:p>
        </w:tc>
        <w:tc>
          <w:tcPr>
            <w:tcW w:w="920" w:type="dxa"/>
            <w:shd w:val="clear" w:color="auto" w:fill="auto"/>
            <w:noWrap/>
            <w:vAlign w:val="bottom"/>
            <w:hideMark/>
          </w:tcPr>
          <w:p w14:paraId="4EEC3AA2"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23,89%</w:t>
            </w:r>
            <w:proofErr w:type="gramEnd"/>
          </w:p>
        </w:tc>
        <w:tc>
          <w:tcPr>
            <w:tcW w:w="983" w:type="dxa"/>
            <w:shd w:val="clear" w:color="auto" w:fill="auto"/>
            <w:noWrap/>
            <w:vAlign w:val="bottom"/>
            <w:hideMark/>
          </w:tcPr>
          <w:p w14:paraId="57922B46"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14,16%</w:t>
            </w:r>
            <w:proofErr w:type="gramEnd"/>
          </w:p>
        </w:tc>
        <w:tc>
          <w:tcPr>
            <w:tcW w:w="1172" w:type="dxa"/>
            <w:shd w:val="clear" w:color="auto" w:fill="auto"/>
            <w:noWrap/>
            <w:vAlign w:val="bottom"/>
            <w:hideMark/>
          </w:tcPr>
          <w:p w14:paraId="1D92EEC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3,54%</w:t>
            </w:r>
            <w:proofErr w:type="gramEnd"/>
          </w:p>
        </w:tc>
        <w:tc>
          <w:tcPr>
            <w:tcW w:w="1172" w:type="dxa"/>
            <w:shd w:val="clear" w:color="auto" w:fill="auto"/>
            <w:noWrap/>
            <w:vAlign w:val="bottom"/>
            <w:hideMark/>
          </w:tcPr>
          <w:p w14:paraId="28DF13A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3,54%</w:t>
            </w:r>
            <w:proofErr w:type="gramEnd"/>
          </w:p>
        </w:tc>
        <w:tc>
          <w:tcPr>
            <w:tcW w:w="1172" w:type="dxa"/>
            <w:shd w:val="clear" w:color="auto" w:fill="auto"/>
            <w:noWrap/>
            <w:vAlign w:val="bottom"/>
            <w:hideMark/>
          </w:tcPr>
          <w:p w14:paraId="11027CFD"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1,77%</w:t>
            </w:r>
            <w:proofErr w:type="gramEnd"/>
          </w:p>
        </w:tc>
        <w:tc>
          <w:tcPr>
            <w:tcW w:w="1172" w:type="dxa"/>
            <w:shd w:val="clear" w:color="auto" w:fill="auto"/>
            <w:noWrap/>
            <w:vAlign w:val="bottom"/>
            <w:hideMark/>
          </w:tcPr>
          <w:p w14:paraId="27819EA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0,88%</w:t>
            </w:r>
            <w:proofErr w:type="gramEnd"/>
          </w:p>
        </w:tc>
      </w:tr>
      <w:tr w:rsidR="00626FF6" w:rsidRPr="00DB35D0" w14:paraId="4E3E3AF3" w14:textId="77777777" w:rsidTr="00B96B1F">
        <w:trPr>
          <w:trHeight w:val="257"/>
        </w:trPr>
        <w:tc>
          <w:tcPr>
            <w:tcW w:w="1298" w:type="dxa"/>
            <w:shd w:val="clear" w:color="auto" w:fill="auto"/>
            <w:noWrap/>
            <w:vAlign w:val="bottom"/>
            <w:hideMark/>
          </w:tcPr>
          <w:p w14:paraId="5103158A"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11</w:t>
            </w:r>
          </w:p>
        </w:tc>
        <w:tc>
          <w:tcPr>
            <w:tcW w:w="920" w:type="dxa"/>
            <w:shd w:val="clear" w:color="auto" w:fill="auto"/>
            <w:noWrap/>
            <w:vAlign w:val="bottom"/>
            <w:hideMark/>
          </w:tcPr>
          <w:p w14:paraId="7E5E1FC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43,94%</w:t>
            </w:r>
            <w:proofErr w:type="gramEnd"/>
          </w:p>
        </w:tc>
        <w:tc>
          <w:tcPr>
            <w:tcW w:w="920" w:type="dxa"/>
            <w:shd w:val="clear" w:color="auto" w:fill="auto"/>
            <w:noWrap/>
            <w:vAlign w:val="bottom"/>
            <w:hideMark/>
          </w:tcPr>
          <w:p w14:paraId="7BF51A0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33,33%</w:t>
            </w:r>
            <w:proofErr w:type="gramEnd"/>
          </w:p>
        </w:tc>
        <w:tc>
          <w:tcPr>
            <w:tcW w:w="983" w:type="dxa"/>
            <w:shd w:val="clear" w:color="auto" w:fill="auto"/>
            <w:noWrap/>
            <w:vAlign w:val="bottom"/>
            <w:hideMark/>
          </w:tcPr>
          <w:p w14:paraId="04F4ACE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12,12%</w:t>
            </w:r>
            <w:proofErr w:type="gramEnd"/>
          </w:p>
        </w:tc>
        <w:tc>
          <w:tcPr>
            <w:tcW w:w="1172" w:type="dxa"/>
            <w:shd w:val="clear" w:color="auto" w:fill="auto"/>
            <w:noWrap/>
            <w:vAlign w:val="bottom"/>
            <w:hideMark/>
          </w:tcPr>
          <w:p w14:paraId="3999E77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9,09%</w:t>
            </w:r>
            <w:proofErr w:type="gramEnd"/>
          </w:p>
        </w:tc>
        <w:tc>
          <w:tcPr>
            <w:tcW w:w="1172" w:type="dxa"/>
            <w:shd w:val="clear" w:color="auto" w:fill="auto"/>
            <w:noWrap/>
            <w:vAlign w:val="bottom"/>
            <w:hideMark/>
          </w:tcPr>
          <w:p w14:paraId="6051C05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1,52%</w:t>
            </w:r>
            <w:proofErr w:type="gramEnd"/>
          </w:p>
        </w:tc>
        <w:tc>
          <w:tcPr>
            <w:tcW w:w="1172" w:type="dxa"/>
            <w:shd w:val="clear" w:color="auto" w:fill="auto"/>
            <w:noWrap/>
            <w:vAlign w:val="bottom"/>
            <w:hideMark/>
          </w:tcPr>
          <w:p w14:paraId="3B4D542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72" w:type="dxa"/>
            <w:shd w:val="clear" w:color="auto" w:fill="auto"/>
            <w:noWrap/>
            <w:vAlign w:val="bottom"/>
            <w:hideMark/>
          </w:tcPr>
          <w:p w14:paraId="20A12D2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19A3248C" w14:textId="77777777" w:rsidTr="00B96B1F">
        <w:trPr>
          <w:trHeight w:val="257"/>
        </w:trPr>
        <w:tc>
          <w:tcPr>
            <w:tcW w:w="1298" w:type="dxa"/>
            <w:shd w:val="clear" w:color="auto" w:fill="auto"/>
            <w:noWrap/>
            <w:vAlign w:val="bottom"/>
            <w:hideMark/>
          </w:tcPr>
          <w:p w14:paraId="44685CDC"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12</w:t>
            </w:r>
          </w:p>
        </w:tc>
        <w:tc>
          <w:tcPr>
            <w:tcW w:w="920" w:type="dxa"/>
            <w:shd w:val="clear" w:color="auto" w:fill="auto"/>
            <w:noWrap/>
            <w:vAlign w:val="bottom"/>
            <w:hideMark/>
          </w:tcPr>
          <w:p w14:paraId="72BF42E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50,00%</w:t>
            </w:r>
            <w:proofErr w:type="gramEnd"/>
          </w:p>
        </w:tc>
        <w:tc>
          <w:tcPr>
            <w:tcW w:w="920" w:type="dxa"/>
            <w:shd w:val="clear" w:color="auto" w:fill="auto"/>
            <w:noWrap/>
            <w:vAlign w:val="bottom"/>
            <w:hideMark/>
          </w:tcPr>
          <w:p w14:paraId="2E778A9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983" w:type="dxa"/>
            <w:shd w:val="clear" w:color="auto" w:fill="auto"/>
            <w:noWrap/>
            <w:vAlign w:val="bottom"/>
            <w:hideMark/>
          </w:tcPr>
          <w:p w14:paraId="3B0C8C8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25,00%</w:t>
            </w:r>
            <w:proofErr w:type="gramEnd"/>
          </w:p>
        </w:tc>
        <w:tc>
          <w:tcPr>
            <w:tcW w:w="1172" w:type="dxa"/>
            <w:shd w:val="clear" w:color="auto" w:fill="auto"/>
            <w:noWrap/>
            <w:vAlign w:val="bottom"/>
            <w:hideMark/>
          </w:tcPr>
          <w:p w14:paraId="6B77464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72" w:type="dxa"/>
            <w:shd w:val="clear" w:color="auto" w:fill="auto"/>
            <w:noWrap/>
            <w:vAlign w:val="bottom"/>
            <w:hideMark/>
          </w:tcPr>
          <w:p w14:paraId="59CFA63F"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25,00%</w:t>
            </w:r>
            <w:proofErr w:type="gramEnd"/>
          </w:p>
        </w:tc>
        <w:tc>
          <w:tcPr>
            <w:tcW w:w="1172" w:type="dxa"/>
            <w:shd w:val="clear" w:color="auto" w:fill="auto"/>
            <w:noWrap/>
            <w:vAlign w:val="bottom"/>
            <w:hideMark/>
          </w:tcPr>
          <w:p w14:paraId="0E29AF5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72" w:type="dxa"/>
            <w:shd w:val="clear" w:color="auto" w:fill="auto"/>
            <w:noWrap/>
            <w:vAlign w:val="bottom"/>
            <w:hideMark/>
          </w:tcPr>
          <w:p w14:paraId="7039022F"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25B5D32A" w14:textId="77777777" w:rsidTr="00B96B1F">
        <w:trPr>
          <w:trHeight w:val="257"/>
        </w:trPr>
        <w:tc>
          <w:tcPr>
            <w:tcW w:w="1298" w:type="dxa"/>
            <w:shd w:val="clear" w:color="auto" w:fill="auto"/>
            <w:noWrap/>
            <w:vAlign w:val="bottom"/>
            <w:hideMark/>
          </w:tcPr>
          <w:p w14:paraId="22BDC5DC"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13</w:t>
            </w:r>
          </w:p>
        </w:tc>
        <w:tc>
          <w:tcPr>
            <w:tcW w:w="920" w:type="dxa"/>
            <w:shd w:val="clear" w:color="auto" w:fill="auto"/>
            <w:noWrap/>
            <w:vAlign w:val="bottom"/>
            <w:hideMark/>
          </w:tcPr>
          <w:p w14:paraId="655C48D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20,45%</w:t>
            </w:r>
            <w:proofErr w:type="gramEnd"/>
          </w:p>
        </w:tc>
        <w:tc>
          <w:tcPr>
            <w:tcW w:w="920" w:type="dxa"/>
            <w:shd w:val="clear" w:color="auto" w:fill="auto"/>
            <w:noWrap/>
            <w:vAlign w:val="bottom"/>
            <w:hideMark/>
          </w:tcPr>
          <w:p w14:paraId="2063114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20,45%</w:t>
            </w:r>
            <w:proofErr w:type="gramEnd"/>
          </w:p>
        </w:tc>
        <w:tc>
          <w:tcPr>
            <w:tcW w:w="983" w:type="dxa"/>
            <w:shd w:val="clear" w:color="auto" w:fill="auto"/>
            <w:noWrap/>
            <w:vAlign w:val="bottom"/>
            <w:hideMark/>
          </w:tcPr>
          <w:p w14:paraId="1399F0D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4,55%</w:t>
            </w:r>
            <w:proofErr w:type="gramEnd"/>
          </w:p>
        </w:tc>
        <w:tc>
          <w:tcPr>
            <w:tcW w:w="1172" w:type="dxa"/>
            <w:shd w:val="clear" w:color="auto" w:fill="auto"/>
            <w:noWrap/>
            <w:vAlign w:val="bottom"/>
            <w:hideMark/>
          </w:tcPr>
          <w:p w14:paraId="13B81B4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11,36%</w:t>
            </w:r>
            <w:proofErr w:type="gramEnd"/>
          </w:p>
        </w:tc>
        <w:tc>
          <w:tcPr>
            <w:tcW w:w="1172" w:type="dxa"/>
            <w:shd w:val="clear" w:color="auto" w:fill="auto"/>
            <w:noWrap/>
            <w:vAlign w:val="bottom"/>
            <w:hideMark/>
          </w:tcPr>
          <w:p w14:paraId="18FA4F3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20,45%</w:t>
            </w:r>
            <w:proofErr w:type="gramEnd"/>
          </w:p>
        </w:tc>
        <w:tc>
          <w:tcPr>
            <w:tcW w:w="1172" w:type="dxa"/>
            <w:shd w:val="clear" w:color="auto" w:fill="auto"/>
            <w:noWrap/>
            <w:vAlign w:val="bottom"/>
            <w:hideMark/>
          </w:tcPr>
          <w:p w14:paraId="55BE29E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9,09%</w:t>
            </w:r>
            <w:proofErr w:type="gramEnd"/>
          </w:p>
        </w:tc>
        <w:tc>
          <w:tcPr>
            <w:tcW w:w="1172" w:type="dxa"/>
            <w:shd w:val="clear" w:color="auto" w:fill="auto"/>
            <w:noWrap/>
            <w:vAlign w:val="bottom"/>
            <w:hideMark/>
          </w:tcPr>
          <w:p w14:paraId="7B5A67D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13,64%</w:t>
            </w:r>
            <w:proofErr w:type="gramEnd"/>
          </w:p>
        </w:tc>
      </w:tr>
      <w:tr w:rsidR="00626FF6" w:rsidRPr="00DB35D0" w14:paraId="26F4C09B" w14:textId="77777777" w:rsidTr="00B96B1F">
        <w:trPr>
          <w:trHeight w:val="257"/>
        </w:trPr>
        <w:tc>
          <w:tcPr>
            <w:tcW w:w="1298" w:type="dxa"/>
            <w:shd w:val="clear" w:color="auto" w:fill="auto"/>
            <w:noWrap/>
            <w:vAlign w:val="bottom"/>
            <w:hideMark/>
          </w:tcPr>
          <w:p w14:paraId="4B72B924"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14</w:t>
            </w:r>
          </w:p>
        </w:tc>
        <w:tc>
          <w:tcPr>
            <w:tcW w:w="920" w:type="dxa"/>
            <w:shd w:val="clear" w:color="auto" w:fill="auto"/>
            <w:noWrap/>
            <w:vAlign w:val="bottom"/>
            <w:hideMark/>
          </w:tcPr>
          <w:p w14:paraId="0B356D7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17,39%</w:t>
            </w:r>
            <w:proofErr w:type="gramEnd"/>
          </w:p>
        </w:tc>
        <w:tc>
          <w:tcPr>
            <w:tcW w:w="920" w:type="dxa"/>
            <w:shd w:val="clear" w:color="auto" w:fill="auto"/>
            <w:noWrap/>
            <w:vAlign w:val="bottom"/>
            <w:hideMark/>
          </w:tcPr>
          <w:p w14:paraId="1BB59B2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13,04%</w:t>
            </w:r>
            <w:proofErr w:type="gramEnd"/>
          </w:p>
        </w:tc>
        <w:tc>
          <w:tcPr>
            <w:tcW w:w="983" w:type="dxa"/>
            <w:shd w:val="clear" w:color="auto" w:fill="auto"/>
            <w:noWrap/>
            <w:vAlign w:val="bottom"/>
            <w:hideMark/>
          </w:tcPr>
          <w:p w14:paraId="210E7CC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16,30%</w:t>
            </w:r>
            <w:proofErr w:type="gramEnd"/>
          </w:p>
        </w:tc>
        <w:tc>
          <w:tcPr>
            <w:tcW w:w="1172" w:type="dxa"/>
            <w:shd w:val="clear" w:color="auto" w:fill="auto"/>
            <w:noWrap/>
            <w:vAlign w:val="bottom"/>
            <w:hideMark/>
          </w:tcPr>
          <w:p w14:paraId="43D625C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18,48%</w:t>
            </w:r>
            <w:proofErr w:type="gramEnd"/>
          </w:p>
        </w:tc>
        <w:tc>
          <w:tcPr>
            <w:tcW w:w="1172" w:type="dxa"/>
            <w:shd w:val="clear" w:color="auto" w:fill="auto"/>
            <w:noWrap/>
            <w:vAlign w:val="bottom"/>
            <w:hideMark/>
          </w:tcPr>
          <w:p w14:paraId="097324D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18,48%</w:t>
            </w:r>
            <w:proofErr w:type="gramEnd"/>
          </w:p>
        </w:tc>
        <w:tc>
          <w:tcPr>
            <w:tcW w:w="1172" w:type="dxa"/>
            <w:shd w:val="clear" w:color="auto" w:fill="auto"/>
            <w:noWrap/>
            <w:vAlign w:val="bottom"/>
            <w:hideMark/>
          </w:tcPr>
          <w:p w14:paraId="21585F9D"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8,70%</w:t>
            </w:r>
            <w:proofErr w:type="gramEnd"/>
          </w:p>
        </w:tc>
        <w:tc>
          <w:tcPr>
            <w:tcW w:w="1172" w:type="dxa"/>
            <w:shd w:val="clear" w:color="auto" w:fill="auto"/>
            <w:noWrap/>
            <w:vAlign w:val="bottom"/>
            <w:hideMark/>
          </w:tcPr>
          <w:p w14:paraId="5658BCE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7,61%</w:t>
            </w:r>
            <w:proofErr w:type="gramEnd"/>
          </w:p>
        </w:tc>
      </w:tr>
      <w:tr w:rsidR="00626FF6" w:rsidRPr="00DB35D0" w14:paraId="470ABA86" w14:textId="77777777" w:rsidTr="00B96B1F">
        <w:trPr>
          <w:trHeight w:val="257"/>
        </w:trPr>
        <w:tc>
          <w:tcPr>
            <w:tcW w:w="1298" w:type="dxa"/>
            <w:shd w:val="clear" w:color="auto" w:fill="auto"/>
            <w:noWrap/>
            <w:vAlign w:val="bottom"/>
            <w:hideMark/>
          </w:tcPr>
          <w:p w14:paraId="168DC58A"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15</w:t>
            </w:r>
          </w:p>
        </w:tc>
        <w:tc>
          <w:tcPr>
            <w:tcW w:w="920" w:type="dxa"/>
            <w:shd w:val="clear" w:color="auto" w:fill="auto"/>
            <w:noWrap/>
            <w:vAlign w:val="bottom"/>
            <w:hideMark/>
          </w:tcPr>
          <w:p w14:paraId="57E000B2"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10,61%</w:t>
            </w:r>
            <w:proofErr w:type="gramEnd"/>
          </w:p>
        </w:tc>
        <w:tc>
          <w:tcPr>
            <w:tcW w:w="920" w:type="dxa"/>
            <w:shd w:val="clear" w:color="auto" w:fill="auto"/>
            <w:noWrap/>
            <w:vAlign w:val="bottom"/>
            <w:hideMark/>
          </w:tcPr>
          <w:p w14:paraId="4787840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10,61%</w:t>
            </w:r>
            <w:proofErr w:type="gramEnd"/>
          </w:p>
        </w:tc>
        <w:tc>
          <w:tcPr>
            <w:tcW w:w="983" w:type="dxa"/>
            <w:shd w:val="clear" w:color="auto" w:fill="auto"/>
            <w:noWrap/>
            <w:vAlign w:val="bottom"/>
            <w:hideMark/>
          </w:tcPr>
          <w:p w14:paraId="34E0F8C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19,70%</w:t>
            </w:r>
            <w:proofErr w:type="gramEnd"/>
          </w:p>
        </w:tc>
        <w:tc>
          <w:tcPr>
            <w:tcW w:w="1172" w:type="dxa"/>
            <w:shd w:val="clear" w:color="auto" w:fill="auto"/>
            <w:noWrap/>
            <w:vAlign w:val="bottom"/>
            <w:hideMark/>
          </w:tcPr>
          <w:p w14:paraId="35B5BEC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13,64%</w:t>
            </w:r>
            <w:proofErr w:type="gramEnd"/>
          </w:p>
        </w:tc>
        <w:tc>
          <w:tcPr>
            <w:tcW w:w="1172" w:type="dxa"/>
            <w:shd w:val="clear" w:color="auto" w:fill="auto"/>
            <w:noWrap/>
            <w:vAlign w:val="bottom"/>
            <w:hideMark/>
          </w:tcPr>
          <w:p w14:paraId="18644D6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19,70%</w:t>
            </w:r>
            <w:proofErr w:type="gramEnd"/>
          </w:p>
        </w:tc>
        <w:tc>
          <w:tcPr>
            <w:tcW w:w="1172" w:type="dxa"/>
            <w:shd w:val="clear" w:color="auto" w:fill="auto"/>
            <w:noWrap/>
            <w:vAlign w:val="bottom"/>
            <w:hideMark/>
          </w:tcPr>
          <w:p w14:paraId="5AFB41D6"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15,15%</w:t>
            </w:r>
            <w:proofErr w:type="gramEnd"/>
          </w:p>
        </w:tc>
        <w:tc>
          <w:tcPr>
            <w:tcW w:w="1172" w:type="dxa"/>
            <w:shd w:val="clear" w:color="auto" w:fill="auto"/>
            <w:noWrap/>
            <w:vAlign w:val="bottom"/>
            <w:hideMark/>
          </w:tcPr>
          <w:p w14:paraId="74199684"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10,61%</w:t>
            </w:r>
            <w:proofErr w:type="gramEnd"/>
          </w:p>
        </w:tc>
      </w:tr>
      <w:tr w:rsidR="00626FF6" w:rsidRPr="00DB35D0" w14:paraId="6A0B96AF" w14:textId="77777777" w:rsidTr="00B96B1F">
        <w:trPr>
          <w:trHeight w:val="257"/>
        </w:trPr>
        <w:tc>
          <w:tcPr>
            <w:tcW w:w="1298" w:type="dxa"/>
            <w:shd w:val="clear" w:color="auto" w:fill="auto"/>
            <w:noWrap/>
            <w:vAlign w:val="bottom"/>
            <w:hideMark/>
          </w:tcPr>
          <w:p w14:paraId="01A2943B" w14:textId="77777777" w:rsidR="00626FF6" w:rsidRPr="00DB35D0" w:rsidRDefault="00626FF6" w:rsidP="008F09CE">
            <w:pPr>
              <w:spacing w:after="0" w:line="240" w:lineRule="auto"/>
              <w:ind w:firstLine="0"/>
              <w:rPr>
                <w:rFonts w:eastAsia="Times New Roman"/>
                <w:szCs w:val="24"/>
                <w:lang w:eastAsia="cs-CZ"/>
              </w:rPr>
            </w:pPr>
            <w:r w:rsidRPr="00DB35D0">
              <w:rPr>
                <w:rFonts w:eastAsia="Times New Roman"/>
                <w:szCs w:val="24"/>
                <w:lang w:eastAsia="cs-CZ"/>
              </w:rPr>
              <w:t>16</w:t>
            </w:r>
          </w:p>
        </w:tc>
        <w:tc>
          <w:tcPr>
            <w:tcW w:w="920" w:type="dxa"/>
            <w:shd w:val="clear" w:color="auto" w:fill="auto"/>
            <w:noWrap/>
            <w:vAlign w:val="bottom"/>
            <w:hideMark/>
          </w:tcPr>
          <w:p w14:paraId="551D3DF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920" w:type="dxa"/>
            <w:shd w:val="clear" w:color="auto" w:fill="auto"/>
            <w:noWrap/>
            <w:vAlign w:val="bottom"/>
            <w:hideMark/>
          </w:tcPr>
          <w:p w14:paraId="5DDF6F8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983" w:type="dxa"/>
            <w:shd w:val="clear" w:color="auto" w:fill="auto"/>
            <w:noWrap/>
            <w:vAlign w:val="bottom"/>
            <w:hideMark/>
          </w:tcPr>
          <w:p w14:paraId="5FC716FD"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20,00%</w:t>
            </w:r>
            <w:proofErr w:type="gramEnd"/>
          </w:p>
        </w:tc>
        <w:tc>
          <w:tcPr>
            <w:tcW w:w="1172" w:type="dxa"/>
            <w:shd w:val="clear" w:color="auto" w:fill="auto"/>
            <w:noWrap/>
            <w:vAlign w:val="bottom"/>
            <w:hideMark/>
          </w:tcPr>
          <w:p w14:paraId="73C9CC8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20,00%</w:t>
            </w:r>
            <w:proofErr w:type="gramEnd"/>
          </w:p>
        </w:tc>
        <w:tc>
          <w:tcPr>
            <w:tcW w:w="1172" w:type="dxa"/>
            <w:shd w:val="clear" w:color="auto" w:fill="auto"/>
            <w:noWrap/>
            <w:vAlign w:val="bottom"/>
            <w:hideMark/>
          </w:tcPr>
          <w:p w14:paraId="1FB8A1CD"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72" w:type="dxa"/>
            <w:shd w:val="clear" w:color="auto" w:fill="auto"/>
            <w:noWrap/>
            <w:vAlign w:val="bottom"/>
            <w:hideMark/>
          </w:tcPr>
          <w:p w14:paraId="0923FD0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20,00%</w:t>
            </w:r>
            <w:proofErr w:type="gramEnd"/>
          </w:p>
        </w:tc>
        <w:tc>
          <w:tcPr>
            <w:tcW w:w="1172" w:type="dxa"/>
            <w:shd w:val="clear" w:color="auto" w:fill="auto"/>
            <w:noWrap/>
            <w:vAlign w:val="bottom"/>
            <w:hideMark/>
          </w:tcPr>
          <w:p w14:paraId="44AEE14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40,00%</w:t>
            </w:r>
            <w:proofErr w:type="gramEnd"/>
          </w:p>
        </w:tc>
      </w:tr>
      <w:tr w:rsidR="00626FF6" w:rsidRPr="00DB35D0" w14:paraId="26400074" w14:textId="77777777" w:rsidTr="00B96B1F">
        <w:trPr>
          <w:trHeight w:val="257"/>
        </w:trPr>
        <w:tc>
          <w:tcPr>
            <w:tcW w:w="1298" w:type="dxa"/>
            <w:shd w:val="clear" w:color="D9E7FD" w:fill="D9E7FD"/>
            <w:noWrap/>
            <w:vAlign w:val="bottom"/>
            <w:hideMark/>
          </w:tcPr>
          <w:p w14:paraId="59A0B8F9" w14:textId="77777777" w:rsidR="00626FF6" w:rsidRPr="00DB35D0" w:rsidRDefault="00626FF6" w:rsidP="008F09CE">
            <w:pPr>
              <w:spacing w:after="0" w:line="240" w:lineRule="auto"/>
              <w:ind w:firstLine="0"/>
              <w:rPr>
                <w:rFonts w:eastAsia="Times New Roman"/>
                <w:b/>
                <w:bCs/>
                <w:szCs w:val="24"/>
                <w:lang w:eastAsia="cs-CZ"/>
              </w:rPr>
            </w:pPr>
            <w:r w:rsidRPr="00DB35D0">
              <w:rPr>
                <w:rFonts w:eastAsia="Times New Roman"/>
                <w:b/>
                <w:bCs/>
                <w:szCs w:val="24"/>
                <w:lang w:eastAsia="cs-CZ"/>
              </w:rPr>
              <w:t>Celkový součet</w:t>
            </w:r>
          </w:p>
        </w:tc>
        <w:tc>
          <w:tcPr>
            <w:tcW w:w="920" w:type="dxa"/>
            <w:shd w:val="clear" w:color="D9E7FD" w:fill="D9E7FD"/>
            <w:noWrap/>
            <w:vAlign w:val="bottom"/>
            <w:hideMark/>
          </w:tcPr>
          <w:p w14:paraId="05E51CE6" w14:textId="77777777" w:rsidR="00626FF6" w:rsidRPr="00DB35D0" w:rsidRDefault="00626FF6" w:rsidP="008F09CE">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35,91%</w:t>
            </w:r>
            <w:proofErr w:type="gramEnd"/>
          </w:p>
        </w:tc>
        <w:tc>
          <w:tcPr>
            <w:tcW w:w="920" w:type="dxa"/>
            <w:shd w:val="clear" w:color="D9E7FD" w:fill="D9E7FD"/>
            <w:noWrap/>
            <w:vAlign w:val="bottom"/>
            <w:hideMark/>
          </w:tcPr>
          <w:p w14:paraId="4192615F"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19,77%</w:t>
            </w:r>
            <w:proofErr w:type="gramEnd"/>
          </w:p>
        </w:tc>
        <w:tc>
          <w:tcPr>
            <w:tcW w:w="983" w:type="dxa"/>
            <w:shd w:val="clear" w:color="D9E7FD" w:fill="D9E7FD"/>
            <w:noWrap/>
            <w:vAlign w:val="bottom"/>
            <w:hideMark/>
          </w:tcPr>
          <w:p w14:paraId="27AE4DBC"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13,41%</w:t>
            </w:r>
            <w:proofErr w:type="gramEnd"/>
          </w:p>
        </w:tc>
        <w:tc>
          <w:tcPr>
            <w:tcW w:w="1172" w:type="dxa"/>
            <w:shd w:val="clear" w:color="D9E7FD" w:fill="D9E7FD"/>
            <w:noWrap/>
            <w:vAlign w:val="bottom"/>
            <w:hideMark/>
          </w:tcPr>
          <w:p w14:paraId="64E8DF11"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9,77%</w:t>
            </w:r>
            <w:proofErr w:type="gramEnd"/>
          </w:p>
        </w:tc>
        <w:tc>
          <w:tcPr>
            <w:tcW w:w="1172" w:type="dxa"/>
            <w:shd w:val="clear" w:color="D9E7FD" w:fill="D9E7FD"/>
            <w:noWrap/>
            <w:vAlign w:val="bottom"/>
            <w:hideMark/>
          </w:tcPr>
          <w:p w14:paraId="54C26ABD"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10,23%</w:t>
            </w:r>
            <w:proofErr w:type="gramEnd"/>
          </w:p>
        </w:tc>
        <w:tc>
          <w:tcPr>
            <w:tcW w:w="1172" w:type="dxa"/>
            <w:shd w:val="clear" w:color="D9E7FD" w:fill="D9E7FD"/>
            <w:noWrap/>
            <w:vAlign w:val="bottom"/>
            <w:hideMark/>
          </w:tcPr>
          <w:p w14:paraId="4185AD27"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5,68%</w:t>
            </w:r>
            <w:proofErr w:type="gramEnd"/>
          </w:p>
        </w:tc>
        <w:tc>
          <w:tcPr>
            <w:tcW w:w="1172" w:type="dxa"/>
            <w:shd w:val="clear" w:color="D9E7FD" w:fill="D9E7FD"/>
            <w:noWrap/>
            <w:vAlign w:val="bottom"/>
            <w:hideMark/>
          </w:tcPr>
          <w:p w14:paraId="40507880"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5,23%</w:t>
            </w:r>
            <w:proofErr w:type="gramEnd"/>
          </w:p>
        </w:tc>
      </w:tr>
    </w:tbl>
    <w:p w14:paraId="3613CD31" w14:textId="77777777" w:rsidR="0087176D" w:rsidRPr="00DB35D0" w:rsidRDefault="0087176D" w:rsidP="0087176D">
      <w:pPr>
        <w:jc w:val="center"/>
        <w:rPr>
          <w:szCs w:val="24"/>
        </w:rPr>
      </w:pPr>
      <w:r w:rsidRPr="00DB35D0">
        <w:rPr>
          <w:szCs w:val="24"/>
        </w:rPr>
        <w:t>Zdroj: vlastní zpracování</w:t>
      </w:r>
    </w:p>
    <w:p w14:paraId="2F258D4B" w14:textId="5EADBA2E" w:rsidR="00B96B1F" w:rsidRPr="00DB35D0" w:rsidRDefault="0087176D" w:rsidP="00DB35D0">
      <w:pPr>
        <w:jc w:val="center"/>
      </w:pPr>
      <w:r w:rsidRPr="00DB35D0">
        <w:rPr>
          <w:szCs w:val="24"/>
        </w:rPr>
        <w:t>Závislost mezi zkušeností s alkoholem a věkem se promítá také do další z otázek, a sice frekvence užití alkoholu za poslední rok. Čím vyšší věková kohorta, tím vyšší je frekvence užití alkoholu v posledním roce. Jediným drobným výkyvem je věková skupina dvanáctiletých, kdy větší podíl respondentů uvedl, že nikdy nepil alkohol, oproti jedenáctiletým. Nicméně v této skupině byl zastoupen o něco větší podíl školáků, kteří alkohol za poslední rok pili 6-</w:t>
      </w:r>
      <w:proofErr w:type="gramStart"/>
      <w:r w:rsidRPr="00DB35D0">
        <w:rPr>
          <w:szCs w:val="24"/>
        </w:rPr>
        <w:t>9x,</w:t>
      </w:r>
      <w:proofErr w:type="gramEnd"/>
      <w:r w:rsidRPr="00DB35D0">
        <w:rPr>
          <w:szCs w:val="24"/>
        </w:rPr>
        <w:t xml:space="preserve"> než ve věkové kohortě třináctiletých. </w:t>
      </w:r>
      <w:r w:rsidRPr="00DB35D0">
        <w:rPr>
          <w:noProof/>
          <w:lang w:eastAsia="cs-CZ"/>
        </w:rPr>
        <w:drawing>
          <wp:inline distT="0" distB="0" distL="0" distR="0" wp14:anchorId="62BE8A28" wp14:editId="4B03B44C">
            <wp:extent cx="4229100" cy="2444750"/>
            <wp:effectExtent l="19050" t="19050" r="19050" b="12700"/>
            <wp:docPr id="254748184" name="Obrázek 5" descr="Obsah obrázku text, snímek obrazovky, Písmo, Barevn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48184" name="Obrázek 5" descr="Obsah obrázku text, snímek obrazovky, Písmo, Barevnost&#10;&#10;Popis byl vytvořen automaticky"/>
                    <pic:cNvPicPr/>
                  </pic:nvPicPr>
                  <pic:blipFill rotWithShape="1">
                    <a:blip r:embed="rId22" cstate="print">
                      <a:extLst>
                        <a:ext uri="{28A0092B-C50C-407E-A947-70E740481C1C}">
                          <a14:useLocalDpi xmlns:a14="http://schemas.microsoft.com/office/drawing/2010/main" val="0"/>
                        </a:ext>
                      </a:extLst>
                    </a:blip>
                    <a:srcRect t="7903" r="12853" b="7670"/>
                    <a:stretch/>
                  </pic:blipFill>
                  <pic:spPr bwMode="auto">
                    <a:xfrm>
                      <a:off x="0" y="0"/>
                      <a:ext cx="4247386" cy="245532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3A6E3AC" w14:textId="3E7E145C" w:rsidR="0087176D" w:rsidRPr="00DB35D0" w:rsidRDefault="00B96B1F" w:rsidP="00B96B1F">
      <w:pPr>
        <w:pStyle w:val="Titulek"/>
        <w:jc w:val="center"/>
      </w:pPr>
      <w:bookmarkStart w:id="38" w:name="_Toc164086790"/>
      <w:r w:rsidRPr="00DB35D0">
        <w:lastRenderedPageBreak/>
        <w:t xml:space="preserve">Obrázek </w:t>
      </w:r>
      <w:r w:rsidRPr="00DB35D0">
        <w:fldChar w:fldCharType="begin"/>
      </w:r>
      <w:r w:rsidRPr="00DB35D0">
        <w:instrText xml:space="preserve"> SEQ Obrázek \* ARABIC </w:instrText>
      </w:r>
      <w:r w:rsidRPr="00DB35D0">
        <w:fldChar w:fldCharType="separate"/>
      </w:r>
      <w:r w:rsidRPr="00DB35D0">
        <w:rPr>
          <w:noProof/>
        </w:rPr>
        <w:t>11</w:t>
      </w:r>
      <w:r w:rsidRPr="00DB35D0">
        <w:fldChar w:fldCharType="end"/>
      </w:r>
      <w:r w:rsidRPr="00DB35D0">
        <w:t xml:space="preserve"> Frekvence užití alkoholu za poslední rok dle věku</w:t>
      </w:r>
      <w:bookmarkEnd w:id="38"/>
    </w:p>
    <w:p w14:paraId="1ADB93B4" w14:textId="77777777" w:rsidR="0087176D" w:rsidRPr="00DB35D0" w:rsidRDefault="0087176D" w:rsidP="0087176D">
      <w:pPr>
        <w:jc w:val="center"/>
        <w:rPr>
          <w:szCs w:val="24"/>
        </w:rPr>
      </w:pPr>
      <w:r w:rsidRPr="00DB35D0">
        <w:rPr>
          <w:szCs w:val="24"/>
        </w:rPr>
        <w:t>Zdroj: vlastní zpracování v softwaru SPSS</w:t>
      </w:r>
    </w:p>
    <w:p w14:paraId="40936E4B" w14:textId="3D84E23A" w:rsidR="00B96B1F" w:rsidRPr="00DB35D0" w:rsidRDefault="00B96B1F" w:rsidP="00B96B1F">
      <w:pPr>
        <w:pStyle w:val="Titulek"/>
      </w:pPr>
      <w:bookmarkStart w:id="39" w:name="_Toc164086742"/>
      <w:r w:rsidRPr="00DB35D0">
        <w:t xml:space="preserve">Tabulka </w:t>
      </w:r>
      <w:r w:rsidRPr="00DB35D0">
        <w:fldChar w:fldCharType="begin"/>
      </w:r>
      <w:r w:rsidRPr="00DB35D0">
        <w:instrText xml:space="preserve"> SEQ Tabulka \* ARABIC </w:instrText>
      </w:r>
      <w:r w:rsidRPr="00DB35D0">
        <w:fldChar w:fldCharType="separate"/>
      </w:r>
      <w:r w:rsidRPr="00DB35D0">
        <w:rPr>
          <w:noProof/>
        </w:rPr>
        <w:t>4</w:t>
      </w:r>
      <w:r w:rsidRPr="00DB35D0">
        <w:fldChar w:fldCharType="end"/>
      </w:r>
      <w:r w:rsidRPr="00DB35D0">
        <w:t xml:space="preserve"> Otázka č. 4 – konzumace za poslední rok (Relativní četnosti)</w:t>
      </w:r>
      <w:bookmarkEnd w:id="39"/>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2"/>
        <w:gridCol w:w="1055"/>
        <w:gridCol w:w="1056"/>
        <w:gridCol w:w="1056"/>
        <w:gridCol w:w="1056"/>
        <w:gridCol w:w="1056"/>
        <w:gridCol w:w="971"/>
        <w:gridCol w:w="1141"/>
      </w:tblGrid>
      <w:tr w:rsidR="00626FF6" w:rsidRPr="00DB35D0" w14:paraId="15321BE7" w14:textId="77777777" w:rsidTr="00626FF6">
        <w:trPr>
          <w:trHeight w:val="264"/>
        </w:trPr>
        <w:tc>
          <w:tcPr>
            <w:tcW w:w="1542" w:type="dxa"/>
            <w:shd w:val="clear" w:color="D9E7FD" w:fill="D9E7FD"/>
            <w:noWrap/>
            <w:vAlign w:val="bottom"/>
            <w:hideMark/>
          </w:tcPr>
          <w:p w14:paraId="10FB61F4" w14:textId="33A5670A" w:rsidR="00626FF6" w:rsidRPr="00DB35D0" w:rsidRDefault="00626FF6" w:rsidP="00626FF6">
            <w:pPr>
              <w:spacing w:after="0" w:line="240" w:lineRule="auto"/>
              <w:ind w:firstLine="0"/>
              <w:rPr>
                <w:rFonts w:eastAsia="Times New Roman"/>
                <w:b/>
                <w:bCs/>
                <w:szCs w:val="24"/>
                <w:lang w:eastAsia="cs-CZ"/>
              </w:rPr>
            </w:pPr>
            <w:r w:rsidRPr="00DB35D0">
              <w:rPr>
                <w:rFonts w:eastAsia="Times New Roman"/>
                <w:b/>
                <w:bCs/>
                <w:szCs w:val="24"/>
                <w:lang w:eastAsia="cs-CZ"/>
              </w:rPr>
              <w:t xml:space="preserve">Věk </w:t>
            </w:r>
          </w:p>
        </w:tc>
        <w:tc>
          <w:tcPr>
            <w:tcW w:w="1055" w:type="dxa"/>
            <w:shd w:val="clear" w:color="D9E7FD" w:fill="D9E7FD"/>
            <w:noWrap/>
            <w:vAlign w:val="bottom"/>
            <w:hideMark/>
          </w:tcPr>
          <w:p w14:paraId="16E98F6E" w14:textId="77777777" w:rsidR="00626FF6" w:rsidRPr="00DB35D0" w:rsidRDefault="00626FF6" w:rsidP="00626FF6">
            <w:pPr>
              <w:spacing w:after="0" w:line="240" w:lineRule="auto"/>
              <w:ind w:firstLine="0"/>
              <w:rPr>
                <w:rFonts w:eastAsia="Times New Roman"/>
                <w:b/>
                <w:bCs/>
                <w:szCs w:val="24"/>
                <w:lang w:eastAsia="cs-CZ"/>
              </w:rPr>
            </w:pPr>
            <w:r w:rsidRPr="00DB35D0">
              <w:rPr>
                <w:rFonts w:eastAsia="Times New Roman"/>
                <w:b/>
                <w:bCs/>
                <w:szCs w:val="24"/>
                <w:lang w:eastAsia="cs-CZ"/>
              </w:rPr>
              <w:t>Nikdy</w:t>
            </w:r>
          </w:p>
        </w:tc>
        <w:tc>
          <w:tcPr>
            <w:tcW w:w="1056" w:type="dxa"/>
            <w:shd w:val="clear" w:color="D9E7FD" w:fill="D9E7FD"/>
            <w:noWrap/>
            <w:vAlign w:val="bottom"/>
            <w:hideMark/>
          </w:tcPr>
          <w:p w14:paraId="193034DF"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1-2x</w:t>
            </w:r>
            <w:proofErr w:type="gramEnd"/>
          </w:p>
        </w:tc>
        <w:tc>
          <w:tcPr>
            <w:tcW w:w="1056" w:type="dxa"/>
            <w:shd w:val="clear" w:color="D9E7FD" w:fill="D9E7FD"/>
            <w:noWrap/>
            <w:vAlign w:val="bottom"/>
            <w:hideMark/>
          </w:tcPr>
          <w:p w14:paraId="6969148B"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3-5x</w:t>
            </w:r>
            <w:proofErr w:type="gramEnd"/>
          </w:p>
        </w:tc>
        <w:tc>
          <w:tcPr>
            <w:tcW w:w="1056" w:type="dxa"/>
            <w:shd w:val="clear" w:color="D9E7FD" w:fill="D9E7FD"/>
            <w:noWrap/>
            <w:vAlign w:val="bottom"/>
            <w:hideMark/>
          </w:tcPr>
          <w:p w14:paraId="7F4607E9"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6-9x</w:t>
            </w:r>
            <w:proofErr w:type="gramEnd"/>
            <w:r w:rsidRPr="00DB35D0">
              <w:rPr>
                <w:rFonts w:eastAsia="Times New Roman"/>
                <w:b/>
                <w:bCs/>
                <w:szCs w:val="24"/>
                <w:lang w:eastAsia="cs-CZ"/>
              </w:rPr>
              <w:t xml:space="preserve"> </w:t>
            </w:r>
          </w:p>
        </w:tc>
        <w:tc>
          <w:tcPr>
            <w:tcW w:w="1056" w:type="dxa"/>
            <w:shd w:val="clear" w:color="D9E7FD" w:fill="D9E7FD"/>
            <w:noWrap/>
            <w:vAlign w:val="bottom"/>
            <w:hideMark/>
          </w:tcPr>
          <w:p w14:paraId="3CAA79AB"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10-19x</w:t>
            </w:r>
            <w:proofErr w:type="gramEnd"/>
          </w:p>
        </w:tc>
        <w:tc>
          <w:tcPr>
            <w:tcW w:w="971" w:type="dxa"/>
            <w:shd w:val="clear" w:color="D9E7FD" w:fill="D9E7FD"/>
            <w:noWrap/>
            <w:vAlign w:val="bottom"/>
            <w:hideMark/>
          </w:tcPr>
          <w:p w14:paraId="730A710E"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20-39x</w:t>
            </w:r>
            <w:proofErr w:type="gramEnd"/>
          </w:p>
        </w:tc>
        <w:tc>
          <w:tcPr>
            <w:tcW w:w="1141" w:type="dxa"/>
            <w:shd w:val="clear" w:color="D9E7FD" w:fill="D9E7FD"/>
            <w:noWrap/>
            <w:vAlign w:val="bottom"/>
            <w:hideMark/>
          </w:tcPr>
          <w:p w14:paraId="72A0216A" w14:textId="77777777" w:rsidR="00626FF6" w:rsidRPr="00DB35D0" w:rsidRDefault="00626FF6" w:rsidP="00626FF6">
            <w:pPr>
              <w:spacing w:after="0" w:line="240" w:lineRule="auto"/>
              <w:ind w:firstLine="0"/>
              <w:rPr>
                <w:rFonts w:eastAsia="Times New Roman"/>
                <w:b/>
                <w:bCs/>
                <w:szCs w:val="24"/>
                <w:lang w:eastAsia="cs-CZ"/>
              </w:rPr>
            </w:pPr>
            <w:r w:rsidRPr="00DB35D0">
              <w:rPr>
                <w:rFonts w:eastAsia="Times New Roman"/>
                <w:b/>
                <w:bCs/>
                <w:szCs w:val="24"/>
                <w:lang w:eastAsia="cs-CZ"/>
              </w:rPr>
              <w:t>40x a více</w:t>
            </w:r>
          </w:p>
        </w:tc>
      </w:tr>
      <w:tr w:rsidR="00626FF6" w:rsidRPr="00DB35D0" w14:paraId="77B5F911" w14:textId="77777777" w:rsidTr="00626FF6">
        <w:trPr>
          <w:trHeight w:val="264"/>
        </w:trPr>
        <w:tc>
          <w:tcPr>
            <w:tcW w:w="1542" w:type="dxa"/>
            <w:shd w:val="clear" w:color="auto" w:fill="auto"/>
            <w:noWrap/>
            <w:vAlign w:val="bottom"/>
            <w:hideMark/>
          </w:tcPr>
          <w:p w14:paraId="3E652185"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9</w:t>
            </w:r>
          </w:p>
        </w:tc>
        <w:tc>
          <w:tcPr>
            <w:tcW w:w="1055" w:type="dxa"/>
            <w:shd w:val="clear" w:color="auto" w:fill="auto"/>
            <w:noWrap/>
            <w:vAlign w:val="bottom"/>
            <w:hideMark/>
          </w:tcPr>
          <w:p w14:paraId="48C3B26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84,00%</w:t>
            </w:r>
            <w:proofErr w:type="gramEnd"/>
          </w:p>
        </w:tc>
        <w:tc>
          <w:tcPr>
            <w:tcW w:w="1056" w:type="dxa"/>
            <w:shd w:val="clear" w:color="auto" w:fill="auto"/>
            <w:noWrap/>
            <w:vAlign w:val="bottom"/>
            <w:hideMark/>
          </w:tcPr>
          <w:p w14:paraId="16A0C18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12,00%</w:t>
            </w:r>
            <w:proofErr w:type="gramEnd"/>
          </w:p>
        </w:tc>
        <w:tc>
          <w:tcPr>
            <w:tcW w:w="1056" w:type="dxa"/>
            <w:shd w:val="clear" w:color="auto" w:fill="auto"/>
            <w:noWrap/>
            <w:vAlign w:val="bottom"/>
            <w:hideMark/>
          </w:tcPr>
          <w:p w14:paraId="302D789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056" w:type="dxa"/>
            <w:shd w:val="clear" w:color="auto" w:fill="auto"/>
            <w:noWrap/>
            <w:vAlign w:val="bottom"/>
            <w:hideMark/>
          </w:tcPr>
          <w:p w14:paraId="5B7902B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w:t>
            </w:r>
            <w:proofErr w:type="gramEnd"/>
          </w:p>
        </w:tc>
        <w:tc>
          <w:tcPr>
            <w:tcW w:w="1056" w:type="dxa"/>
            <w:shd w:val="clear" w:color="auto" w:fill="auto"/>
            <w:noWrap/>
            <w:vAlign w:val="bottom"/>
            <w:hideMark/>
          </w:tcPr>
          <w:p w14:paraId="4C690A1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w:t>
            </w:r>
            <w:proofErr w:type="gramEnd"/>
          </w:p>
        </w:tc>
        <w:tc>
          <w:tcPr>
            <w:tcW w:w="971" w:type="dxa"/>
            <w:shd w:val="clear" w:color="auto" w:fill="auto"/>
            <w:noWrap/>
            <w:vAlign w:val="bottom"/>
            <w:hideMark/>
          </w:tcPr>
          <w:p w14:paraId="74B5846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41" w:type="dxa"/>
            <w:shd w:val="clear" w:color="auto" w:fill="auto"/>
            <w:noWrap/>
            <w:vAlign w:val="bottom"/>
            <w:hideMark/>
          </w:tcPr>
          <w:p w14:paraId="72A6228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200654B1" w14:textId="77777777" w:rsidTr="00626FF6">
        <w:trPr>
          <w:trHeight w:val="264"/>
        </w:trPr>
        <w:tc>
          <w:tcPr>
            <w:tcW w:w="1542" w:type="dxa"/>
            <w:shd w:val="clear" w:color="auto" w:fill="auto"/>
            <w:noWrap/>
            <w:vAlign w:val="bottom"/>
            <w:hideMark/>
          </w:tcPr>
          <w:p w14:paraId="1B20F41E"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10</w:t>
            </w:r>
          </w:p>
        </w:tc>
        <w:tc>
          <w:tcPr>
            <w:tcW w:w="1055" w:type="dxa"/>
            <w:shd w:val="clear" w:color="auto" w:fill="auto"/>
            <w:noWrap/>
            <w:vAlign w:val="bottom"/>
            <w:hideMark/>
          </w:tcPr>
          <w:p w14:paraId="5A41EEF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72,57%</w:t>
            </w:r>
            <w:proofErr w:type="gramEnd"/>
          </w:p>
        </w:tc>
        <w:tc>
          <w:tcPr>
            <w:tcW w:w="1056" w:type="dxa"/>
            <w:shd w:val="clear" w:color="auto" w:fill="auto"/>
            <w:noWrap/>
            <w:vAlign w:val="bottom"/>
            <w:hideMark/>
          </w:tcPr>
          <w:p w14:paraId="2E78C82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20,35%</w:t>
            </w:r>
            <w:proofErr w:type="gramEnd"/>
          </w:p>
        </w:tc>
        <w:tc>
          <w:tcPr>
            <w:tcW w:w="1056" w:type="dxa"/>
            <w:shd w:val="clear" w:color="auto" w:fill="auto"/>
            <w:noWrap/>
            <w:vAlign w:val="bottom"/>
            <w:hideMark/>
          </w:tcPr>
          <w:p w14:paraId="6AA26A62"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3,54%</w:t>
            </w:r>
            <w:proofErr w:type="gramEnd"/>
          </w:p>
        </w:tc>
        <w:tc>
          <w:tcPr>
            <w:tcW w:w="1056" w:type="dxa"/>
            <w:shd w:val="clear" w:color="auto" w:fill="auto"/>
            <w:noWrap/>
            <w:vAlign w:val="bottom"/>
            <w:hideMark/>
          </w:tcPr>
          <w:p w14:paraId="73D82DF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1,77%</w:t>
            </w:r>
            <w:proofErr w:type="gramEnd"/>
          </w:p>
        </w:tc>
        <w:tc>
          <w:tcPr>
            <w:tcW w:w="1056" w:type="dxa"/>
            <w:shd w:val="clear" w:color="auto" w:fill="auto"/>
            <w:noWrap/>
            <w:vAlign w:val="bottom"/>
            <w:hideMark/>
          </w:tcPr>
          <w:p w14:paraId="4768E41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1,77%</w:t>
            </w:r>
            <w:proofErr w:type="gramEnd"/>
          </w:p>
        </w:tc>
        <w:tc>
          <w:tcPr>
            <w:tcW w:w="971" w:type="dxa"/>
            <w:shd w:val="clear" w:color="auto" w:fill="auto"/>
            <w:noWrap/>
            <w:vAlign w:val="bottom"/>
            <w:hideMark/>
          </w:tcPr>
          <w:p w14:paraId="1E03A54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41" w:type="dxa"/>
            <w:shd w:val="clear" w:color="auto" w:fill="auto"/>
            <w:noWrap/>
            <w:vAlign w:val="bottom"/>
            <w:hideMark/>
          </w:tcPr>
          <w:p w14:paraId="0CE80A2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03272959" w14:textId="77777777" w:rsidTr="00626FF6">
        <w:trPr>
          <w:trHeight w:val="264"/>
        </w:trPr>
        <w:tc>
          <w:tcPr>
            <w:tcW w:w="1542" w:type="dxa"/>
            <w:shd w:val="clear" w:color="auto" w:fill="auto"/>
            <w:noWrap/>
            <w:vAlign w:val="bottom"/>
            <w:hideMark/>
          </w:tcPr>
          <w:p w14:paraId="2DEBD4DB"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11</w:t>
            </w:r>
          </w:p>
        </w:tc>
        <w:tc>
          <w:tcPr>
            <w:tcW w:w="1055" w:type="dxa"/>
            <w:shd w:val="clear" w:color="auto" w:fill="auto"/>
            <w:noWrap/>
            <w:vAlign w:val="bottom"/>
            <w:hideMark/>
          </w:tcPr>
          <w:p w14:paraId="4B51A522"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65,15%</w:t>
            </w:r>
            <w:proofErr w:type="gramEnd"/>
          </w:p>
        </w:tc>
        <w:tc>
          <w:tcPr>
            <w:tcW w:w="1056" w:type="dxa"/>
            <w:shd w:val="clear" w:color="auto" w:fill="auto"/>
            <w:noWrap/>
            <w:vAlign w:val="bottom"/>
            <w:hideMark/>
          </w:tcPr>
          <w:p w14:paraId="1638DF72"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25,76%</w:t>
            </w:r>
            <w:proofErr w:type="gramEnd"/>
          </w:p>
        </w:tc>
        <w:tc>
          <w:tcPr>
            <w:tcW w:w="1056" w:type="dxa"/>
            <w:shd w:val="clear" w:color="auto" w:fill="auto"/>
            <w:noWrap/>
            <w:vAlign w:val="bottom"/>
            <w:hideMark/>
          </w:tcPr>
          <w:p w14:paraId="1EE0E6F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6,06%</w:t>
            </w:r>
            <w:proofErr w:type="gramEnd"/>
          </w:p>
        </w:tc>
        <w:tc>
          <w:tcPr>
            <w:tcW w:w="1056" w:type="dxa"/>
            <w:shd w:val="clear" w:color="auto" w:fill="auto"/>
            <w:noWrap/>
            <w:vAlign w:val="bottom"/>
            <w:hideMark/>
          </w:tcPr>
          <w:p w14:paraId="35086CD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3,03%</w:t>
            </w:r>
            <w:proofErr w:type="gramEnd"/>
          </w:p>
        </w:tc>
        <w:tc>
          <w:tcPr>
            <w:tcW w:w="1056" w:type="dxa"/>
            <w:shd w:val="clear" w:color="auto" w:fill="auto"/>
            <w:noWrap/>
            <w:vAlign w:val="bottom"/>
            <w:hideMark/>
          </w:tcPr>
          <w:p w14:paraId="1F43496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971" w:type="dxa"/>
            <w:shd w:val="clear" w:color="auto" w:fill="auto"/>
            <w:noWrap/>
            <w:vAlign w:val="bottom"/>
            <w:hideMark/>
          </w:tcPr>
          <w:p w14:paraId="7364704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41" w:type="dxa"/>
            <w:shd w:val="clear" w:color="auto" w:fill="auto"/>
            <w:noWrap/>
            <w:vAlign w:val="bottom"/>
            <w:hideMark/>
          </w:tcPr>
          <w:p w14:paraId="6F33340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2344303E" w14:textId="77777777" w:rsidTr="00626FF6">
        <w:trPr>
          <w:trHeight w:val="264"/>
        </w:trPr>
        <w:tc>
          <w:tcPr>
            <w:tcW w:w="1542" w:type="dxa"/>
            <w:shd w:val="clear" w:color="auto" w:fill="auto"/>
            <w:noWrap/>
            <w:vAlign w:val="bottom"/>
            <w:hideMark/>
          </w:tcPr>
          <w:p w14:paraId="1069FC39"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12</w:t>
            </w:r>
          </w:p>
        </w:tc>
        <w:tc>
          <w:tcPr>
            <w:tcW w:w="1055" w:type="dxa"/>
            <w:shd w:val="clear" w:color="auto" w:fill="auto"/>
            <w:noWrap/>
            <w:vAlign w:val="bottom"/>
            <w:hideMark/>
          </w:tcPr>
          <w:p w14:paraId="4CFDD5B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75,00%</w:t>
            </w:r>
            <w:proofErr w:type="gramEnd"/>
          </w:p>
        </w:tc>
        <w:tc>
          <w:tcPr>
            <w:tcW w:w="1056" w:type="dxa"/>
            <w:shd w:val="clear" w:color="auto" w:fill="auto"/>
            <w:noWrap/>
            <w:vAlign w:val="bottom"/>
            <w:hideMark/>
          </w:tcPr>
          <w:p w14:paraId="40FD01D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056" w:type="dxa"/>
            <w:shd w:val="clear" w:color="auto" w:fill="auto"/>
            <w:noWrap/>
            <w:vAlign w:val="bottom"/>
            <w:hideMark/>
          </w:tcPr>
          <w:p w14:paraId="453C2A3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056" w:type="dxa"/>
            <w:shd w:val="clear" w:color="auto" w:fill="auto"/>
            <w:noWrap/>
            <w:vAlign w:val="bottom"/>
            <w:hideMark/>
          </w:tcPr>
          <w:p w14:paraId="302D222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25,00%</w:t>
            </w:r>
            <w:proofErr w:type="gramEnd"/>
          </w:p>
        </w:tc>
        <w:tc>
          <w:tcPr>
            <w:tcW w:w="1056" w:type="dxa"/>
            <w:shd w:val="clear" w:color="auto" w:fill="auto"/>
            <w:noWrap/>
            <w:vAlign w:val="bottom"/>
            <w:hideMark/>
          </w:tcPr>
          <w:p w14:paraId="4E85052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971" w:type="dxa"/>
            <w:shd w:val="clear" w:color="auto" w:fill="auto"/>
            <w:noWrap/>
            <w:vAlign w:val="bottom"/>
            <w:hideMark/>
          </w:tcPr>
          <w:p w14:paraId="60232C6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41" w:type="dxa"/>
            <w:shd w:val="clear" w:color="auto" w:fill="auto"/>
            <w:noWrap/>
            <w:vAlign w:val="bottom"/>
            <w:hideMark/>
          </w:tcPr>
          <w:p w14:paraId="406ACAE6"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5AE5C13B" w14:textId="77777777" w:rsidTr="00626FF6">
        <w:trPr>
          <w:trHeight w:val="264"/>
        </w:trPr>
        <w:tc>
          <w:tcPr>
            <w:tcW w:w="1542" w:type="dxa"/>
            <w:shd w:val="clear" w:color="auto" w:fill="auto"/>
            <w:noWrap/>
            <w:vAlign w:val="bottom"/>
            <w:hideMark/>
          </w:tcPr>
          <w:p w14:paraId="09FB8AC6"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13</w:t>
            </w:r>
          </w:p>
        </w:tc>
        <w:tc>
          <w:tcPr>
            <w:tcW w:w="1055" w:type="dxa"/>
            <w:shd w:val="clear" w:color="auto" w:fill="auto"/>
            <w:noWrap/>
            <w:vAlign w:val="bottom"/>
            <w:hideMark/>
          </w:tcPr>
          <w:p w14:paraId="12079604"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36,36%</w:t>
            </w:r>
            <w:proofErr w:type="gramEnd"/>
          </w:p>
        </w:tc>
        <w:tc>
          <w:tcPr>
            <w:tcW w:w="1056" w:type="dxa"/>
            <w:shd w:val="clear" w:color="auto" w:fill="auto"/>
            <w:noWrap/>
            <w:vAlign w:val="bottom"/>
            <w:hideMark/>
          </w:tcPr>
          <w:p w14:paraId="4812C0E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22,73%</w:t>
            </w:r>
            <w:proofErr w:type="gramEnd"/>
          </w:p>
        </w:tc>
        <w:tc>
          <w:tcPr>
            <w:tcW w:w="1056" w:type="dxa"/>
            <w:shd w:val="clear" w:color="auto" w:fill="auto"/>
            <w:noWrap/>
            <w:vAlign w:val="bottom"/>
            <w:hideMark/>
          </w:tcPr>
          <w:p w14:paraId="127EAF7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15,91%</w:t>
            </w:r>
            <w:proofErr w:type="gramEnd"/>
          </w:p>
        </w:tc>
        <w:tc>
          <w:tcPr>
            <w:tcW w:w="1056" w:type="dxa"/>
            <w:shd w:val="clear" w:color="auto" w:fill="auto"/>
            <w:noWrap/>
            <w:vAlign w:val="bottom"/>
            <w:hideMark/>
          </w:tcPr>
          <w:p w14:paraId="211E2A6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9,09%</w:t>
            </w:r>
            <w:proofErr w:type="gramEnd"/>
          </w:p>
        </w:tc>
        <w:tc>
          <w:tcPr>
            <w:tcW w:w="1056" w:type="dxa"/>
            <w:shd w:val="clear" w:color="auto" w:fill="auto"/>
            <w:noWrap/>
            <w:vAlign w:val="bottom"/>
            <w:hideMark/>
          </w:tcPr>
          <w:p w14:paraId="1D4D271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2,27%</w:t>
            </w:r>
            <w:proofErr w:type="gramEnd"/>
          </w:p>
        </w:tc>
        <w:tc>
          <w:tcPr>
            <w:tcW w:w="971" w:type="dxa"/>
            <w:shd w:val="clear" w:color="auto" w:fill="auto"/>
            <w:noWrap/>
            <w:vAlign w:val="bottom"/>
            <w:hideMark/>
          </w:tcPr>
          <w:p w14:paraId="33E1018F"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11,36%</w:t>
            </w:r>
            <w:proofErr w:type="gramEnd"/>
          </w:p>
        </w:tc>
        <w:tc>
          <w:tcPr>
            <w:tcW w:w="1141" w:type="dxa"/>
            <w:shd w:val="clear" w:color="auto" w:fill="auto"/>
            <w:noWrap/>
            <w:vAlign w:val="bottom"/>
            <w:hideMark/>
          </w:tcPr>
          <w:p w14:paraId="5A0595E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2,27%</w:t>
            </w:r>
            <w:proofErr w:type="gramEnd"/>
          </w:p>
        </w:tc>
      </w:tr>
      <w:tr w:rsidR="00626FF6" w:rsidRPr="00DB35D0" w14:paraId="7FF3C3BB" w14:textId="77777777" w:rsidTr="00626FF6">
        <w:trPr>
          <w:trHeight w:val="264"/>
        </w:trPr>
        <w:tc>
          <w:tcPr>
            <w:tcW w:w="1542" w:type="dxa"/>
            <w:shd w:val="clear" w:color="auto" w:fill="auto"/>
            <w:noWrap/>
            <w:vAlign w:val="bottom"/>
            <w:hideMark/>
          </w:tcPr>
          <w:p w14:paraId="3B32EB32"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14</w:t>
            </w:r>
          </w:p>
        </w:tc>
        <w:tc>
          <w:tcPr>
            <w:tcW w:w="1055" w:type="dxa"/>
            <w:shd w:val="clear" w:color="auto" w:fill="auto"/>
            <w:noWrap/>
            <w:vAlign w:val="bottom"/>
            <w:hideMark/>
          </w:tcPr>
          <w:p w14:paraId="2B75B32F"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25,81%</w:t>
            </w:r>
            <w:proofErr w:type="gramEnd"/>
          </w:p>
        </w:tc>
        <w:tc>
          <w:tcPr>
            <w:tcW w:w="1056" w:type="dxa"/>
            <w:shd w:val="clear" w:color="auto" w:fill="auto"/>
            <w:noWrap/>
            <w:vAlign w:val="bottom"/>
            <w:hideMark/>
          </w:tcPr>
          <w:p w14:paraId="5D67D9A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29,03%</w:t>
            </w:r>
            <w:proofErr w:type="gramEnd"/>
          </w:p>
        </w:tc>
        <w:tc>
          <w:tcPr>
            <w:tcW w:w="1056" w:type="dxa"/>
            <w:shd w:val="clear" w:color="auto" w:fill="auto"/>
            <w:noWrap/>
            <w:vAlign w:val="bottom"/>
            <w:hideMark/>
          </w:tcPr>
          <w:p w14:paraId="7414E13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19,35%</w:t>
            </w:r>
            <w:proofErr w:type="gramEnd"/>
          </w:p>
        </w:tc>
        <w:tc>
          <w:tcPr>
            <w:tcW w:w="1056" w:type="dxa"/>
            <w:shd w:val="clear" w:color="auto" w:fill="auto"/>
            <w:noWrap/>
            <w:vAlign w:val="bottom"/>
            <w:hideMark/>
          </w:tcPr>
          <w:p w14:paraId="60119C4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11,83%</w:t>
            </w:r>
            <w:proofErr w:type="gramEnd"/>
          </w:p>
        </w:tc>
        <w:tc>
          <w:tcPr>
            <w:tcW w:w="1056" w:type="dxa"/>
            <w:shd w:val="clear" w:color="auto" w:fill="auto"/>
            <w:noWrap/>
            <w:vAlign w:val="bottom"/>
            <w:hideMark/>
          </w:tcPr>
          <w:p w14:paraId="1EA535C6"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4,30%</w:t>
            </w:r>
            <w:proofErr w:type="gramEnd"/>
          </w:p>
        </w:tc>
        <w:tc>
          <w:tcPr>
            <w:tcW w:w="971" w:type="dxa"/>
            <w:shd w:val="clear" w:color="auto" w:fill="auto"/>
            <w:noWrap/>
            <w:vAlign w:val="bottom"/>
            <w:hideMark/>
          </w:tcPr>
          <w:p w14:paraId="430CA89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6,45%</w:t>
            </w:r>
            <w:proofErr w:type="gramEnd"/>
          </w:p>
        </w:tc>
        <w:tc>
          <w:tcPr>
            <w:tcW w:w="1141" w:type="dxa"/>
            <w:shd w:val="clear" w:color="auto" w:fill="auto"/>
            <w:noWrap/>
            <w:vAlign w:val="bottom"/>
            <w:hideMark/>
          </w:tcPr>
          <w:p w14:paraId="57ABD95B"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3,23%</w:t>
            </w:r>
            <w:proofErr w:type="gramEnd"/>
          </w:p>
        </w:tc>
      </w:tr>
      <w:tr w:rsidR="00626FF6" w:rsidRPr="00DB35D0" w14:paraId="109B76C1" w14:textId="77777777" w:rsidTr="00626FF6">
        <w:trPr>
          <w:trHeight w:val="264"/>
        </w:trPr>
        <w:tc>
          <w:tcPr>
            <w:tcW w:w="1542" w:type="dxa"/>
            <w:shd w:val="clear" w:color="auto" w:fill="auto"/>
            <w:noWrap/>
            <w:vAlign w:val="bottom"/>
            <w:hideMark/>
          </w:tcPr>
          <w:p w14:paraId="45A8CEE6"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15</w:t>
            </w:r>
          </w:p>
        </w:tc>
        <w:tc>
          <w:tcPr>
            <w:tcW w:w="1055" w:type="dxa"/>
            <w:shd w:val="clear" w:color="auto" w:fill="auto"/>
            <w:noWrap/>
            <w:vAlign w:val="bottom"/>
            <w:hideMark/>
          </w:tcPr>
          <w:p w14:paraId="78163208"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21,21%</w:t>
            </w:r>
            <w:proofErr w:type="gramEnd"/>
          </w:p>
        </w:tc>
        <w:tc>
          <w:tcPr>
            <w:tcW w:w="1056" w:type="dxa"/>
            <w:shd w:val="clear" w:color="auto" w:fill="auto"/>
            <w:noWrap/>
            <w:vAlign w:val="bottom"/>
            <w:hideMark/>
          </w:tcPr>
          <w:p w14:paraId="068A4D01"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21,21%</w:t>
            </w:r>
            <w:proofErr w:type="gramEnd"/>
          </w:p>
        </w:tc>
        <w:tc>
          <w:tcPr>
            <w:tcW w:w="1056" w:type="dxa"/>
            <w:shd w:val="clear" w:color="auto" w:fill="auto"/>
            <w:noWrap/>
            <w:vAlign w:val="bottom"/>
            <w:hideMark/>
          </w:tcPr>
          <w:p w14:paraId="02B8C8A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22,73%</w:t>
            </w:r>
            <w:proofErr w:type="gramEnd"/>
          </w:p>
        </w:tc>
        <w:tc>
          <w:tcPr>
            <w:tcW w:w="1056" w:type="dxa"/>
            <w:shd w:val="clear" w:color="auto" w:fill="auto"/>
            <w:noWrap/>
            <w:vAlign w:val="bottom"/>
            <w:hideMark/>
          </w:tcPr>
          <w:p w14:paraId="05F6655F"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13,64%</w:t>
            </w:r>
            <w:proofErr w:type="gramEnd"/>
          </w:p>
        </w:tc>
        <w:tc>
          <w:tcPr>
            <w:tcW w:w="1056" w:type="dxa"/>
            <w:shd w:val="clear" w:color="auto" w:fill="auto"/>
            <w:noWrap/>
            <w:vAlign w:val="bottom"/>
            <w:hideMark/>
          </w:tcPr>
          <w:p w14:paraId="589B918E"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18,18%</w:t>
            </w:r>
            <w:proofErr w:type="gramEnd"/>
          </w:p>
        </w:tc>
        <w:tc>
          <w:tcPr>
            <w:tcW w:w="971" w:type="dxa"/>
            <w:shd w:val="clear" w:color="auto" w:fill="auto"/>
            <w:noWrap/>
            <w:vAlign w:val="bottom"/>
            <w:hideMark/>
          </w:tcPr>
          <w:p w14:paraId="632BCD37"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3,03%</w:t>
            </w:r>
            <w:proofErr w:type="gramEnd"/>
          </w:p>
        </w:tc>
        <w:tc>
          <w:tcPr>
            <w:tcW w:w="1141" w:type="dxa"/>
            <w:shd w:val="clear" w:color="auto" w:fill="auto"/>
            <w:noWrap/>
            <w:vAlign w:val="bottom"/>
            <w:hideMark/>
          </w:tcPr>
          <w:p w14:paraId="226CA354"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r>
      <w:tr w:rsidR="00626FF6" w:rsidRPr="00DB35D0" w14:paraId="6F6C464E" w14:textId="77777777" w:rsidTr="00626FF6">
        <w:trPr>
          <w:trHeight w:val="264"/>
        </w:trPr>
        <w:tc>
          <w:tcPr>
            <w:tcW w:w="1542" w:type="dxa"/>
            <w:shd w:val="clear" w:color="auto" w:fill="auto"/>
            <w:noWrap/>
            <w:vAlign w:val="bottom"/>
            <w:hideMark/>
          </w:tcPr>
          <w:p w14:paraId="372781C9" w14:textId="77777777" w:rsidR="00626FF6" w:rsidRPr="00DB35D0" w:rsidRDefault="00626FF6" w:rsidP="00626FF6">
            <w:pPr>
              <w:spacing w:after="0" w:line="240" w:lineRule="auto"/>
              <w:ind w:firstLine="0"/>
              <w:rPr>
                <w:rFonts w:eastAsia="Times New Roman"/>
                <w:szCs w:val="24"/>
                <w:lang w:eastAsia="cs-CZ"/>
              </w:rPr>
            </w:pPr>
            <w:r w:rsidRPr="00DB35D0">
              <w:rPr>
                <w:rFonts w:eastAsia="Times New Roman"/>
                <w:szCs w:val="24"/>
                <w:lang w:eastAsia="cs-CZ"/>
              </w:rPr>
              <w:t>16</w:t>
            </w:r>
          </w:p>
        </w:tc>
        <w:tc>
          <w:tcPr>
            <w:tcW w:w="1055" w:type="dxa"/>
            <w:shd w:val="clear" w:color="auto" w:fill="auto"/>
            <w:noWrap/>
            <w:vAlign w:val="bottom"/>
            <w:hideMark/>
          </w:tcPr>
          <w:p w14:paraId="01AAD44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056" w:type="dxa"/>
            <w:shd w:val="clear" w:color="auto" w:fill="auto"/>
            <w:noWrap/>
            <w:vAlign w:val="bottom"/>
            <w:hideMark/>
          </w:tcPr>
          <w:p w14:paraId="119ECD50"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20,00%</w:t>
            </w:r>
            <w:proofErr w:type="gramEnd"/>
          </w:p>
        </w:tc>
        <w:tc>
          <w:tcPr>
            <w:tcW w:w="1056" w:type="dxa"/>
            <w:shd w:val="clear" w:color="auto" w:fill="auto"/>
            <w:noWrap/>
            <w:vAlign w:val="bottom"/>
            <w:hideMark/>
          </w:tcPr>
          <w:p w14:paraId="143732E9"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40,00%</w:t>
            </w:r>
            <w:proofErr w:type="gramEnd"/>
          </w:p>
        </w:tc>
        <w:tc>
          <w:tcPr>
            <w:tcW w:w="1056" w:type="dxa"/>
            <w:shd w:val="clear" w:color="auto" w:fill="auto"/>
            <w:noWrap/>
            <w:vAlign w:val="bottom"/>
            <w:hideMark/>
          </w:tcPr>
          <w:p w14:paraId="24A8CBA5"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056" w:type="dxa"/>
            <w:shd w:val="clear" w:color="auto" w:fill="auto"/>
            <w:noWrap/>
            <w:vAlign w:val="bottom"/>
            <w:hideMark/>
          </w:tcPr>
          <w:p w14:paraId="7A9938DA"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971" w:type="dxa"/>
            <w:shd w:val="clear" w:color="auto" w:fill="auto"/>
            <w:noWrap/>
            <w:vAlign w:val="bottom"/>
            <w:hideMark/>
          </w:tcPr>
          <w:p w14:paraId="63270113"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0,00%</w:t>
            </w:r>
            <w:proofErr w:type="gramEnd"/>
          </w:p>
        </w:tc>
        <w:tc>
          <w:tcPr>
            <w:tcW w:w="1141" w:type="dxa"/>
            <w:shd w:val="clear" w:color="auto" w:fill="auto"/>
            <w:noWrap/>
            <w:vAlign w:val="bottom"/>
            <w:hideMark/>
          </w:tcPr>
          <w:p w14:paraId="6A6115BC" w14:textId="77777777" w:rsidR="00626FF6" w:rsidRPr="00DB35D0" w:rsidRDefault="00626FF6" w:rsidP="00626FF6">
            <w:pPr>
              <w:spacing w:after="0" w:line="240" w:lineRule="auto"/>
              <w:ind w:firstLine="0"/>
              <w:rPr>
                <w:rFonts w:eastAsia="Times New Roman"/>
                <w:szCs w:val="24"/>
                <w:lang w:eastAsia="cs-CZ"/>
              </w:rPr>
            </w:pPr>
            <w:proofErr w:type="gramStart"/>
            <w:r w:rsidRPr="00DB35D0">
              <w:rPr>
                <w:rFonts w:eastAsia="Times New Roman"/>
                <w:szCs w:val="24"/>
                <w:lang w:eastAsia="cs-CZ"/>
              </w:rPr>
              <w:t>40,00%</w:t>
            </w:r>
            <w:proofErr w:type="gramEnd"/>
          </w:p>
        </w:tc>
      </w:tr>
      <w:tr w:rsidR="00626FF6" w:rsidRPr="00DB35D0" w14:paraId="6D08EB1F" w14:textId="77777777" w:rsidTr="00626FF6">
        <w:trPr>
          <w:trHeight w:val="264"/>
        </w:trPr>
        <w:tc>
          <w:tcPr>
            <w:tcW w:w="1542" w:type="dxa"/>
            <w:shd w:val="clear" w:color="D9E7FD" w:fill="D9E7FD"/>
            <w:noWrap/>
            <w:vAlign w:val="bottom"/>
            <w:hideMark/>
          </w:tcPr>
          <w:p w14:paraId="27D20A89" w14:textId="77777777" w:rsidR="00626FF6" w:rsidRPr="00DB35D0" w:rsidRDefault="00626FF6" w:rsidP="00626FF6">
            <w:pPr>
              <w:spacing w:after="0" w:line="240" w:lineRule="auto"/>
              <w:ind w:firstLine="0"/>
              <w:rPr>
                <w:rFonts w:eastAsia="Times New Roman"/>
                <w:b/>
                <w:bCs/>
                <w:szCs w:val="24"/>
                <w:lang w:eastAsia="cs-CZ"/>
              </w:rPr>
            </w:pPr>
            <w:r w:rsidRPr="00DB35D0">
              <w:rPr>
                <w:rFonts w:eastAsia="Times New Roman"/>
                <w:b/>
                <w:bCs/>
                <w:szCs w:val="24"/>
                <w:lang w:eastAsia="cs-CZ"/>
              </w:rPr>
              <w:t>Celkový součet</w:t>
            </w:r>
          </w:p>
        </w:tc>
        <w:tc>
          <w:tcPr>
            <w:tcW w:w="1055" w:type="dxa"/>
            <w:shd w:val="clear" w:color="D9E7FD" w:fill="D9E7FD"/>
            <w:noWrap/>
            <w:vAlign w:val="bottom"/>
            <w:hideMark/>
          </w:tcPr>
          <w:p w14:paraId="3FEAE856"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50,79%</w:t>
            </w:r>
            <w:proofErr w:type="gramEnd"/>
          </w:p>
        </w:tc>
        <w:tc>
          <w:tcPr>
            <w:tcW w:w="1056" w:type="dxa"/>
            <w:shd w:val="clear" w:color="D9E7FD" w:fill="D9E7FD"/>
            <w:noWrap/>
            <w:vAlign w:val="bottom"/>
            <w:hideMark/>
          </w:tcPr>
          <w:p w14:paraId="31DFF86B"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22,22%</w:t>
            </w:r>
            <w:proofErr w:type="gramEnd"/>
          </w:p>
        </w:tc>
        <w:tc>
          <w:tcPr>
            <w:tcW w:w="1056" w:type="dxa"/>
            <w:shd w:val="clear" w:color="D9E7FD" w:fill="D9E7FD"/>
            <w:noWrap/>
            <w:vAlign w:val="bottom"/>
            <w:hideMark/>
          </w:tcPr>
          <w:p w14:paraId="7849FE27"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11,34%</w:t>
            </w:r>
            <w:proofErr w:type="gramEnd"/>
          </w:p>
        </w:tc>
        <w:tc>
          <w:tcPr>
            <w:tcW w:w="1056" w:type="dxa"/>
            <w:shd w:val="clear" w:color="D9E7FD" w:fill="D9E7FD"/>
            <w:noWrap/>
            <w:vAlign w:val="bottom"/>
            <w:hideMark/>
          </w:tcPr>
          <w:p w14:paraId="49A823D7"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6,80%</w:t>
            </w:r>
            <w:proofErr w:type="gramEnd"/>
          </w:p>
        </w:tc>
        <w:tc>
          <w:tcPr>
            <w:tcW w:w="1056" w:type="dxa"/>
            <w:shd w:val="clear" w:color="D9E7FD" w:fill="D9E7FD"/>
            <w:noWrap/>
            <w:vAlign w:val="bottom"/>
            <w:hideMark/>
          </w:tcPr>
          <w:p w14:paraId="5273CABE"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4,54%</w:t>
            </w:r>
            <w:proofErr w:type="gramEnd"/>
          </w:p>
        </w:tc>
        <w:tc>
          <w:tcPr>
            <w:tcW w:w="971" w:type="dxa"/>
            <w:shd w:val="clear" w:color="D9E7FD" w:fill="D9E7FD"/>
            <w:noWrap/>
            <w:vAlign w:val="bottom"/>
            <w:hideMark/>
          </w:tcPr>
          <w:p w14:paraId="3F35BA7C"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2,95%</w:t>
            </w:r>
            <w:proofErr w:type="gramEnd"/>
          </w:p>
        </w:tc>
        <w:tc>
          <w:tcPr>
            <w:tcW w:w="1141" w:type="dxa"/>
            <w:shd w:val="clear" w:color="D9E7FD" w:fill="D9E7FD"/>
            <w:noWrap/>
            <w:vAlign w:val="bottom"/>
            <w:hideMark/>
          </w:tcPr>
          <w:p w14:paraId="0B3FEA43" w14:textId="77777777" w:rsidR="00626FF6" w:rsidRPr="00DB35D0" w:rsidRDefault="00626FF6" w:rsidP="00626FF6">
            <w:pPr>
              <w:spacing w:after="0" w:line="240" w:lineRule="auto"/>
              <w:ind w:firstLine="0"/>
              <w:rPr>
                <w:rFonts w:eastAsia="Times New Roman"/>
                <w:b/>
                <w:bCs/>
                <w:szCs w:val="24"/>
                <w:lang w:eastAsia="cs-CZ"/>
              </w:rPr>
            </w:pPr>
            <w:proofErr w:type="gramStart"/>
            <w:r w:rsidRPr="00DB35D0">
              <w:rPr>
                <w:rFonts w:eastAsia="Times New Roman"/>
                <w:b/>
                <w:bCs/>
                <w:szCs w:val="24"/>
                <w:lang w:eastAsia="cs-CZ"/>
              </w:rPr>
              <w:t>1,36%</w:t>
            </w:r>
            <w:proofErr w:type="gramEnd"/>
          </w:p>
        </w:tc>
      </w:tr>
    </w:tbl>
    <w:p w14:paraId="14124BBD" w14:textId="77777777" w:rsidR="0087176D" w:rsidRPr="00DB35D0" w:rsidRDefault="0087176D" w:rsidP="0087176D">
      <w:pPr>
        <w:jc w:val="center"/>
        <w:rPr>
          <w:szCs w:val="24"/>
        </w:rPr>
      </w:pPr>
      <w:r w:rsidRPr="00DB35D0">
        <w:rPr>
          <w:szCs w:val="24"/>
        </w:rPr>
        <w:t>Zdroj: vlastní zpracování</w:t>
      </w:r>
    </w:p>
    <w:p w14:paraId="4595B0C4" w14:textId="77777777" w:rsidR="00DB35D0" w:rsidRDefault="0087176D" w:rsidP="00DB35D0">
      <w:r w:rsidRPr="00DB35D0">
        <w:t xml:space="preserve">Z pohledu užití alkoholu u studentů základních škol za poslední </w:t>
      </w:r>
      <w:r w:rsidR="003937B9" w:rsidRPr="00DB35D0">
        <w:t>rok</w:t>
      </w:r>
      <w:r w:rsidRPr="00DB35D0">
        <w:t xml:space="preserve"> se opět ukazuje, že s rostoucím věkem frekvence užití stoupá, kdy znatelný skok je mezi 15 a 16 lety, především ve frekvenci užití 40x a více. To, že tato skupina poměrně vybočuje ve všech dosavadních otázkách pak může být způsobeno tím, že nejsou úplně běžnými studenty ZŠ vzhledem ke svému věku a je tak možné, že často třeba propadli či měli nějaké další specifické problémy se studiem, mohou být ze sociálně slabších rodin apod., což můžou být přispívající faktory ke zvýšené konzumaci alkoholu. Rovněž pro ně může být alkohol snáze dostupný, vzhledem k tomu, že jsou blíže plnoletosti, nemusí po nich být tak často požadován průkaz totožnosti při koupi alkoholu a podobně. </w:t>
      </w:r>
    </w:p>
    <w:p w14:paraId="476AEAF4" w14:textId="52E56662" w:rsidR="00B96B1F" w:rsidRPr="00DB35D0" w:rsidRDefault="0087176D" w:rsidP="00DB35D0">
      <w:r w:rsidRPr="00DB35D0">
        <w:rPr>
          <w:noProof/>
          <w:lang w:eastAsia="cs-CZ"/>
        </w:rPr>
        <w:drawing>
          <wp:inline distT="0" distB="0" distL="0" distR="0" wp14:anchorId="6765D5D6" wp14:editId="4B806C19">
            <wp:extent cx="5123690" cy="2438400"/>
            <wp:effectExtent l="19050" t="19050" r="20320" b="19050"/>
            <wp:docPr id="649231061" name="Obrázek 4"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31061" name="Obrázek 4" descr="Obsah obrázku text, snímek obrazovky, Písmo, číslo&#10;&#10;Popis byl vytvořen automaticky"/>
                    <pic:cNvPicPr/>
                  </pic:nvPicPr>
                  <pic:blipFill rotWithShape="1">
                    <a:blip r:embed="rId23" cstate="print">
                      <a:extLst>
                        <a:ext uri="{28A0092B-C50C-407E-A947-70E740481C1C}">
                          <a14:useLocalDpi xmlns:a14="http://schemas.microsoft.com/office/drawing/2010/main" val="0"/>
                        </a:ext>
                      </a:extLst>
                    </a:blip>
                    <a:srcRect t="10806" r="10907" b="9217"/>
                    <a:stretch/>
                  </pic:blipFill>
                  <pic:spPr bwMode="auto">
                    <a:xfrm>
                      <a:off x="0" y="0"/>
                      <a:ext cx="5133112" cy="244288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9CCB38C" w14:textId="50AA5B49" w:rsidR="0087176D" w:rsidRPr="00DB35D0" w:rsidRDefault="00B96B1F" w:rsidP="00B96B1F">
      <w:pPr>
        <w:pStyle w:val="Titulek"/>
        <w:jc w:val="center"/>
      </w:pPr>
      <w:bookmarkStart w:id="40" w:name="_Toc164086791"/>
      <w:r w:rsidRPr="00DB35D0">
        <w:lastRenderedPageBreak/>
        <w:t xml:space="preserve">Obrázek </w:t>
      </w:r>
      <w:r w:rsidRPr="00DB35D0">
        <w:fldChar w:fldCharType="begin"/>
      </w:r>
      <w:r w:rsidRPr="00DB35D0">
        <w:instrText xml:space="preserve"> SEQ Obrázek \* ARABIC </w:instrText>
      </w:r>
      <w:r w:rsidRPr="00DB35D0">
        <w:fldChar w:fldCharType="separate"/>
      </w:r>
      <w:r w:rsidRPr="00DB35D0">
        <w:rPr>
          <w:noProof/>
        </w:rPr>
        <w:t>12</w:t>
      </w:r>
      <w:r w:rsidRPr="00DB35D0">
        <w:fldChar w:fldCharType="end"/>
      </w:r>
      <w:r w:rsidRPr="00DB35D0">
        <w:t xml:space="preserve"> Frekvence užití alkoholu za poslední měsíc dle věku</w:t>
      </w:r>
      <w:bookmarkEnd w:id="40"/>
    </w:p>
    <w:p w14:paraId="7FAA8B32" w14:textId="5DC0F682" w:rsidR="003937B9" w:rsidRPr="00781774" w:rsidRDefault="003937B9" w:rsidP="003937B9">
      <w:pPr>
        <w:rPr>
          <w:szCs w:val="24"/>
        </w:rPr>
      </w:pPr>
      <w:r w:rsidRPr="00DB35D0">
        <w:rPr>
          <w:szCs w:val="24"/>
        </w:rPr>
        <w:t xml:space="preserve">Za poslední měsíc pili nejvíce alkoholu respondenti ve věku </w:t>
      </w:r>
      <w:r w:rsidR="003A638D" w:rsidRPr="00DB35D0">
        <w:rPr>
          <w:szCs w:val="24"/>
        </w:rPr>
        <w:t>16 let (</w:t>
      </w:r>
      <w:proofErr w:type="gramStart"/>
      <w:r w:rsidR="003A638D" w:rsidRPr="00DB35D0">
        <w:rPr>
          <w:szCs w:val="24"/>
        </w:rPr>
        <w:t>80%</w:t>
      </w:r>
      <w:proofErr w:type="gramEnd"/>
      <w:r w:rsidR="003A638D" w:rsidRPr="00DB35D0">
        <w:rPr>
          <w:szCs w:val="24"/>
        </w:rPr>
        <w:t xml:space="preserve">). Zato </w:t>
      </w:r>
      <w:proofErr w:type="gramStart"/>
      <w:r w:rsidR="003A638D" w:rsidRPr="00DB35D0">
        <w:rPr>
          <w:szCs w:val="24"/>
        </w:rPr>
        <w:t>90%</w:t>
      </w:r>
      <w:proofErr w:type="gramEnd"/>
      <w:r w:rsidR="003A638D" w:rsidRPr="00DB35D0">
        <w:rPr>
          <w:szCs w:val="24"/>
        </w:rPr>
        <w:t xml:space="preserve"> respondentů ve věku 9 let označilo, že alkohol nikdy nepilo. U respondentů od 12 let začíná konzumace alkoholu značně stoupat a zvyšuje se míra užívání alkoholických nápojů.</w:t>
      </w:r>
    </w:p>
    <w:p w14:paraId="1DA072FB" w14:textId="77777777" w:rsidR="0087176D" w:rsidRPr="00781774" w:rsidRDefault="0087176D" w:rsidP="0087176D">
      <w:pPr>
        <w:jc w:val="center"/>
        <w:rPr>
          <w:szCs w:val="24"/>
        </w:rPr>
      </w:pPr>
      <w:r w:rsidRPr="00781774">
        <w:rPr>
          <w:szCs w:val="24"/>
        </w:rPr>
        <w:t>Zdroj: vlastní zpracování</w:t>
      </w:r>
      <w:r>
        <w:rPr>
          <w:szCs w:val="24"/>
        </w:rPr>
        <w:t xml:space="preserve"> v softwaru SPSS</w:t>
      </w:r>
    </w:p>
    <w:p w14:paraId="093C4EFF" w14:textId="1F492638" w:rsidR="00B96B1F" w:rsidRDefault="00B96B1F" w:rsidP="00B96B1F">
      <w:pPr>
        <w:pStyle w:val="Titulek"/>
      </w:pPr>
      <w:bookmarkStart w:id="41" w:name="_Toc164086743"/>
      <w:r>
        <w:t xml:space="preserve">Tabulka </w:t>
      </w:r>
      <w:r>
        <w:fldChar w:fldCharType="begin"/>
      </w:r>
      <w:r>
        <w:instrText xml:space="preserve"> SEQ Tabulka \* ARABIC </w:instrText>
      </w:r>
      <w:r>
        <w:fldChar w:fldCharType="separate"/>
      </w:r>
      <w:r>
        <w:rPr>
          <w:noProof/>
        </w:rPr>
        <w:t>5</w:t>
      </w:r>
      <w:r>
        <w:fldChar w:fldCharType="end"/>
      </w:r>
      <w:r>
        <w:t xml:space="preserve"> Otázka č. 4 – konzumace za posledních 30 dní (Relativní četnosti)</w:t>
      </w:r>
      <w:bookmarkEnd w:id="41"/>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1143"/>
        <w:gridCol w:w="1144"/>
        <w:gridCol w:w="1144"/>
        <w:gridCol w:w="1068"/>
        <w:gridCol w:w="1068"/>
        <w:gridCol w:w="1068"/>
        <w:gridCol w:w="1144"/>
      </w:tblGrid>
      <w:tr w:rsidR="00936768" w:rsidRPr="00936768" w14:paraId="64A3ACA5" w14:textId="77777777" w:rsidTr="00936768">
        <w:trPr>
          <w:trHeight w:val="391"/>
          <w:jc w:val="center"/>
        </w:trPr>
        <w:tc>
          <w:tcPr>
            <w:tcW w:w="1204" w:type="dxa"/>
            <w:shd w:val="clear" w:color="D9E7FD" w:fill="D9E7FD"/>
            <w:noWrap/>
            <w:vAlign w:val="bottom"/>
          </w:tcPr>
          <w:p w14:paraId="376D91C3" w14:textId="3BFBE5A1" w:rsidR="00A01ECB" w:rsidRPr="00936768" w:rsidRDefault="00936768" w:rsidP="00936768">
            <w:pPr>
              <w:spacing w:after="0" w:line="240" w:lineRule="auto"/>
              <w:ind w:firstLine="0"/>
              <w:rPr>
                <w:rFonts w:eastAsia="Times New Roman"/>
                <w:b/>
                <w:bCs/>
                <w:color w:val="000000"/>
                <w:szCs w:val="24"/>
                <w:lang w:eastAsia="cs-CZ"/>
              </w:rPr>
            </w:pPr>
            <w:r>
              <w:rPr>
                <w:rFonts w:eastAsia="Times New Roman"/>
                <w:b/>
                <w:bCs/>
                <w:color w:val="000000"/>
                <w:szCs w:val="24"/>
                <w:lang w:eastAsia="cs-CZ"/>
              </w:rPr>
              <w:t xml:space="preserve">Věk </w:t>
            </w:r>
          </w:p>
        </w:tc>
        <w:tc>
          <w:tcPr>
            <w:tcW w:w="1143" w:type="dxa"/>
            <w:shd w:val="clear" w:color="D9E7FD" w:fill="D9E7FD"/>
            <w:noWrap/>
            <w:vAlign w:val="bottom"/>
            <w:hideMark/>
          </w:tcPr>
          <w:p w14:paraId="017DC8AD" w14:textId="77777777" w:rsidR="00A01ECB" w:rsidRPr="00936768" w:rsidRDefault="00A01ECB" w:rsidP="008F09CE">
            <w:pPr>
              <w:spacing w:after="0" w:line="240" w:lineRule="auto"/>
              <w:ind w:firstLine="0"/>
              <w:rPr>
                <w:rFonts w:eastAsia="Times New Roman"/>
                <w:b/>
                <w:bCs/>
                <w:color w:val="000000"/>
                <w:szCs w:val="24"/>
                <w:lang w:eastAsia="cs-CZ"/>
              </w:rPr>
            </w:pPr>
            <w:r w:rsidRPr="00936768">
              <w:rPr>
                <w:rFonts w:eastAsia="Times New Roman"/>
                <w:b/>
                <w:bCs/>
                <w:color w:val="000000"/>
                <w:szCs w:val="24"/>
                <w:lang w:eastAsia="cs-CZ"/>
              </w:rPr>
              <w:t>Nikdy</w:t>
            </w:r>
          </w:p>
        </w:tc>
        <w:tc>
          <w:tcPr>
            <w:tcW w:w="1144" w:type="dxa"/>
            <w:shd w:val="clear" w:color="D9E7FD" w:fill="D9E7FD"/>
            <w:noWrap/>
            <w:vAlign w:val="bottom"/>
            <w:hideMark/>
          </w:tcPr>
          <w:p w14:paraId="5188385D" w14:textId="77777777" w:rsidR="00A01ECB" w:rsidRPr="00936768" w:rsidRDefault="00A01ECB" w:rsidP="008F09CE">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1-2x</w:t>
            </w:r>
            <w:proofErr w:type="gramEnd"/>
          </w:p>
        </w:tc>
        <w:tc>
          <w:tcPr>
            <w:tcW w:w="1144" w:type="dxa"/>
            <w:shd w:val="clear" w:color="D9E7FD" w:fill="D9E7FD"/>
            <w:noWrap/>
            <w:vAlign w:val="bottom"/>
            <w:hideMark/>
          </w:tcPr>
          <w:p w14:paraId="71E7255E" w14:textId="77777777" w:rsidR="00A01ECB" w:rsidRPr="00936768" w:rsidRDefault="00A01ECB" w:rsidP="008F09CE">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3-5x</w:t>
            </w:r>
            <w:proofErr w:type="gramEnd"/>
          </w:p>
        </w:tc>
        <w:tc>
          <w:tcPr>
            <w:tcW w:w="1068" w:type="dxa"/>
            <w:shd w:val="clear" w:color="D9E7FD" w:fill="D9E7FD"/>
            <w:noWrap/>
            <w:vAlign w:val="bottom"/>
            <w:hideMark/>
          </w:tcPr>
          <w:p w14:paraId="4B918DCB"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6-9x</w:t>
            </w:r>
            <w:proofErr w:type="gramEnd"/>
            <w:r w:rsidRPr="00936768">
              <w:rPr>
                <w:rFonts w:eastAsia="Times New Roman"/>
                <w:b/>
                <w:bCs/>
                <w:color w:val="000000"/>
                <w:szCs w:val="24"/>
                <w:lang w:eastAsia="cs-CZ"/>
              </w:rPr>
              <w:t xml:space="preserve"> </w:t>
            </w:r>
          </w:p>
        </w:tc>
        <w:tc>
          <w:tcPr>
            <w:tcW w:w="1068" w:type="dxa"/>
            <w:shd w:val="clear" w:color="D9E7FD" w:fill="D9E7FD"/>
            <w:noWrap/>
            <w:vAlign w:val="bottom"/>
            <w:hideMark/>
          </w:tcPr>
          <w:p w14:paraId="29F98E52"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10-19x</w:t>
            </w:r>
            <w:proofErr w:type="gramEnd"/>
          </w:p>
        </w:tc>
        <w:tc>
          <w:tcPr>
            <w:tcW w:w="1068" w:type="dxa"/>
            <w:shd w:val="clear" w:color="D9E7FD" w:fill="D9E7FD"/>
            <w:noWrap/>
            <w:vAlign w:val="bottom"/>
            <w:hideMark/>
          </w:tcPr>
          <w:p w14:paraId="65D5B701"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20-39x</w:t>
            </w:r>
            <w:proofErr w:type="gramEnd"/>
          </w:p>
        </w:tc>
        <w:tc>
          <w:tcPr>
            <w:tcW w:w="1144" w:type="dxa"/>
            <w:shd w:val="clear" w:color="D9E7FD" w:fill="D9E7FD"/>
            <w:noWrap/>
            <w:vAlign w:val="bottom"/>
            <w:hideMark/>
          </w:tcPr>
          <w:p w14:paraId="52DA8BB0" w14:textId="77777777" w:rsidR="00A01ECB" w:rsidRPr="00936768" w:rsidRDefault="00A01ECB" w:rsidP="00936768">
            <w:pPr>
              <w:spacing w:after="0" w:line="240" w:lineRule="auto"/>
              <w:ind w:firstLine="0"/>
              <w:rPr>
                <w:rFonts w:eastAsia="Times New Roman"/>
                <w:b/>
                <w:bCs/>
                <w:color w:val="000000"/>
                <w:szCs w:val="24"/>
                <w:lang w:eastAsia="cs-CZ"/>
              </w:rPr>
            </w:pPr>
            <w:r w:rsidRPr="00936768">
              <w:rPr>
                <w:rFonts w:eastAsia="Times New Roman"/>
                <w:b/>
                <w:bCs/>
                <w:color w:val="000000"/>
                <w:szCs w:val="24"/>
                <w:lang w:eastAsia="cs-CZ"/>
              </w:rPr>
              <w:t>40x a více</w:t>
            </w:r>
          </w:p>
        </w:tc>
      </w:tr>
      <w:tr w:rsidR="00936768" w:rsidRPr="00936768" w14:paraId="243EC185" w14:textId="77777777" w:rsidTr="00936768">
        <w:trPr>
          <w:trHeight w:val="391"/>
          <w:jc w:val="center"/>
        </w:trPr>
        <w:tc>
          <w:tcPr>
            <w:tcW w:w="1204" w:type="dxa"/>
            <w:shd w:val="clear" w:color="auto" w:fill="auto"/>
            <w:noWrap/>
            <w:vAlign w:val="bottom"/>
            <w:hideMark/>
          </w:tcPr>
          <w:p w14:paraId="76233039"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9</w:t>
            </w:r>
          </w:p>
        </w:tc>
        <w:tc>
          <w:tcPr>
            <w:tcW w:w="1143" w:type="dxa"/>
            <w:shd w:val="clear" w:color="auto" w:fill="auto"/>
            <w:noWrap/>
            <w:vAlign w:val="bottom"/>
            <w:hideMark/>
          </w:tcPr>
          <w:p w14:paraId="3EFDE555"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9,00%</w:t>
            </w:r>
            <w:proofErr w:type="gramEnd"/>
          </w:p>
        </w:tc>
        <w:tc>
          <w:tcPr>
            <w:tcW w:w="1144" w:type="dxa"/>
            <w:shd w:val="clear" w:color="auto" w:fill="auto"/>
            <w:noWrap/>
            <w:vAlign w:val="bottom"/>
            <w:hideMark/>
          </w:tcPr>
          <w:p w14:paraId="2D53B3A3"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6,00%</w:t>
            </w:r>
            <w:proofErr w:type="gramEnd"/>
          </w:p>
        </w:tc>
        <w:tc>
          <w:tcPr>
            <w:tcW w:w="1144" w:type="dxa"/>
            <w:shd w:val="clear" w:color="auto" w:fill="auto"/>
            <w:noWrap/>
            <w:vAlign w:val="bottom"/>
            <w:hideMark/>
          </w:tcPr>
          <w:p w14:paraId="7F1F522C"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4,00%</w:t>
            </w:r>
            <w:proofErr w:type="gramEnd"/>
          </w:p>
        </w:tc>
        <w:tc>
          <w:tcPr>
            <w:tcW w:w="1068" w:type="dxa"/>
            <w:shd w:val="clear" w:color="auto" w:fill="auto"/>
            <w:noWrap/>
            <w:vAlign w:val="bottom"/>
            <w:hideMark/>
          </w:tcPr>
          <w:p w14:paraId="6FA059A4"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759BEBED"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79B6CCF8"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74E23941"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01CB9364" w14:textId="77777777" w:rsidTr="00936768">
        <w:trPr>
          <w:trHeight w:val="391"/>
          <w:jc w:val="center"/>
        </w:trPr>
        <w:tc>
          <w:tcPr>
            <w:tcW w:w="1204" w:type="dxa"/>
            <w:shd w:val="clear" w:color="auto" w:fill="auto"/>
            <w:noWrap/>
            <w:vAlign w:val="bottom"/>
            <w:hideMark/>
          </w:tcPr>
          <w:p w14:paraId="1692C191"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10</w:t>
            </w:r>
          </w:p>
        </w:tc>
        <w:tc>
          <w:tcPr>
            <w:tcW w:w="1143" w:type="dxa"/>
            <w:shd w:val="clear" w:color="auto" w:fill="auto"/>
            <w:noWrap/>
            <w:vAlign w:val="bottom"/>
            <w:hideMark/>
          </w:tcPr>
          <w:p w14:paraId="17189EA3"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85,84%</w:t>
            </w:r>
            <w:proofErr w:type="gramEnd"/>
          </w:p>
        </w:tc>
        <w:tc>
          <w:tcPr>
            <w:tcW w:w="1144" w:type="dxa"/>
            <w:shd w:val="clear" w:color="auto" w:fill="auto"/>
            <w:noWrap/>
            <w:vAlign w:val="bottom"/>
            <w:hideMark/>
          </w:tcPr>
          <w:p w14:paraId="268A8738"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11,50%</w:t>
            </w:r>
            <w:proofErr w:type="gramEnd"/>
          </w:p>
        </w:tc>
        <w:tc>
          <w:tcPr>
            <w:tcW w:w="1144" w:type="dxa"/>
            <w:shd w:val="clear" w:color="auto" w:fill="auto"/>
            <w:noWrap/>
            <w:vAlign w:val="bottom"/>
            <w:hideMark/>
          </w:tcPr>
          <w:p w14:paraId="2B722512"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1,77%</w:t>
            </w:r>
            <w:proofErr w:type="gramEnd"/>
          </w:p>
        </w:tc>
        <w:tc>
          <w:tcPr>
            <w:tcW w:w="1068" w:type="dxa"/>
            <w:shd w:val="clear" w:color="auto" w:fill="auto"/>
            <w:noWrap/>
            <w:vAlign w:val="bottom"/>
            <w:hideMark/>
          </w:tcPr>
          <w:p w14:paraId="5504E015"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0,88%</w:t>
            </w:r>
            <w:proofErr w:type="gramEnd"/>
          </w:p>
        </w:tc>
        <w:tc>
          <w:tcPr>
            <w:tcW w:w="1068" w:type="dxa"/>
            <w:shd w:val="clear" w:color="auto" w:fill="auto"/>
            <w:noWrap/>
            <w:vAlign w:val="bottom"/>
            <w:hideMark/>
          </w:tcPr>
          <w:p w14:paraId="3715567A"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48A35FC9"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3E9E7737"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03E51FE5" w14:textId="77777777" w:rsidTr="00936768">
        <w:trPr>
          <w:trHeight w:val="391"/>
          <w:jc w:val="center"/>
        </w:trPr>
        <w:tc>
          <w:tcPr>
            <w:tcW w:w="1204" w:type="dxa"/>
            <w:shd w:val="clear" w:color="auto" w:fill="auto"/>
            <w:noWrap/>
            <w:vAlign w:val="bottom"/>
            <w:hideMark/>
          </w:tcPr>
          <w:p w14:paraId="79E21A53"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11</w:t>
            </w:r>
          </w:p>
        </w:tc>
        <w:tc>
          <w:tcPr>
            <w:tcW w:w="1143" w:type="dxa"/>
            <w:shd w:val="clear" w:color="auto" w:fill="auto"/>
            <w:noWrap/>
            <w:vAlign w:val="bottom"/>
            <w:hideMark/>
          </w:tcPr>
          <w:p w14:paraId="7218C86E"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78,79%</w:t>
            </w:r>
            <w:proofErr w:type="gramEnd"/>
          </w:p>
        </w:tc>
        <w:tc>
          <w:tcPr>
            <w:tcW w:w="1144" w:type="dxa"/>
            <w:shd w:val="clear" w:color="auto" w:fill="auto"/>
            <w:noWrap/>
            <w:vAlign w:val="bottom"/>
            <w:hideMark/>
          </w:tcPr>
          <w:p w14:paraId="3BCE127B"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16,67%</w:t>
            </w:r>
            <w:proofErr w:type="gramEnd"/>
          </w:p>
        </w:tc>
        <w:tc>
          <w:tcPr>
            <w:tcW w:w="1144" w:type="dxa"/>
            <w:shd w:val="clear" w:color="auto" w:fill="auto"/>
            <w:noWrap/>
            <w:vAlign w:val="bottom"/>
            <w:hideMark/>
          </w:tcPr>
          <w:p w14:paraId="6BA7CF86" w14:textId="27925B81"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w:t>
            </w:r>
            <w:r w:rsidR="00936768" w:rsidRPr="00936768">
              <w:rPr>
                <w:rFonts w:eastAsia="Times New Roman"/>
                <w:color w:val="000000"/>
                <w:szCs w:val="24"/>
                <w:lang w:eastAsia="cs-CZ"/>
              </w:rPr>
              <w:t>,</w:t>
            </w:r>
            <w:r w:rsidRPr="00936768">
              <w:rPr>
                <w:rFonts w:eastAsia="Times New Roman"/>
                <w:color w:val="000000"/>
                <w:szCs w:val="24"/>
                <w:lang w:eastAsia="cs-CZ"/>
              </w:rPr>
              <w:t>5</w:t>
            </w:r>
            <w:r w:rsidR="00936768" w:rsidRPr="00936768">
              <w:rPr>
                <w:rFonts w:eastAsia="Times New Roman"/>
                <w:color w:val="000000"/>
                <w:szCs w:val="24"/>
                <w:lang w:eastAsia="cs-CZ"/>
              </w:rPr>
              <w:t>0</w:t>
            </w:r>
            <w:r w:rsidRPr="00936768">
              <w:rPr>
                <w:rFonts w:eastAsia="Times New Roman"/>
                <w:color w:val="000000"/>
                <w:szCs w:val="24"/>
                <w:lang w:eastAsia="cs-CZ"/>
              </w:rPr>
              <w:t>%</w:t>
            </w:r>
            <w:proofErr w:type="gramEnd"/>
          </w:p>
        </w:tc>
        <w:tc>
          <w:tcPr>
            <w:tcW w:w="1068" w:type="dxa"/>
            <w:shd w:val="clear" w:color="auto" w:fill="auto"/>
            <w:noWrap/>
            <w:vAlign w:val="bottom"/>
            <w:hideMark/>
          </w:tcPr>
          <w:p w14:paraId="1FD13587"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3,03%</w:t>
            </w:r>
            <w:proofErr w:type="gramEnd"/>
          </w:p>
        </w:tc>
        <w:tc>
          <w:tcPr>
            <w:tcW w:w="1068" w:type="dxa"/>
            <w:shd w:val="clear" w:color="auto" w:fill="auto"/>
            <w:noWrap/>
            <w:vAlign w:val="bottom"/>
            <w:hideMark/>
          </w:tcPr>
          <w:p w14:paraId="37FF3A9C"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55783FD9"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0136451F"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26FE7DBA" w14:textId="77777777" w:rsidTr="00936768">
        <w:trPr>
          <w:trHeight w:val="391"/>
          <w:jc w:val="center"/>
        </w:trPr>
        <w:tc>
          <w:tcPr>
            <w:tcW w:w="1204" w:type="dxa"/>
            <w:shd w:val="clear" w:color="auto" w:fill="auto"/>
            <w:noWrap/>
            <w:vAlign w:val="bottom"/>
            <w:hideMark/>
          </w:tcPr>
          <w:p w14:paraId="080558CB"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12</w:t>
            </w:r>
          </w:p>
        </w:tc>
        <w:tc>
          <w:tcPr>
            <w:tcW w:w="1143" w:type="dxa"/>
            <w:shd w:val="clear" w:color="auto" w:fill="auto"/>
            <w:noWrap/>
            <w:vAlign w:val="bottom"/>
            <w:hideMark/>
          </w:tcPr>
          <w:p w14:paraId="502C0F3E"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75,00%</w:t>
            </w:r>
            <w:proofErr w:type="gramEnd"/>
          </w:p>
        </w:tc>
        <w:tc>
          <w:tcPr>
            <w:tcW w:w="1144" w:type="dxa"/>
            <w:shd w:val="clear" w:color="auto" w:fill="auto"/>
            <w:noWrap/>
            <w:vAlign w:val="bottom"/>
            <w:hideMark/>
          </w:tcPr>
          <w:p w14:paraId="45519527"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25,00%</w:t>
            </w:r>
            <w:proofErr w:type="gramEnd"/>
          </w:p>
        </w:tc>
        <w:tc>
          <w:tcPr>
            <w:tcW w:w="1144" w:type="dxa"/>
            <w:shd w:val="clear" w:color="auto" w:fill="auto"/>
            <w:noWrap/>
            <w:vAlign w:val="bottom"/>
            <w:hideMark/>
          </w:tcPr>
          <w:p w14:paraId="65D3D03C"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09E86A30"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343E657E"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58C85323"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182A40AE"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06F8FDCF" w14:textId="77777777" w:rsidTr="00936768">
        <w:trPr>
          <w:trHeight w:val="391"/>
          <w:jc w:val="center"/>
        </w:trPr>
        <w:tc>
          <w:tcPr>
            <w:tcW w:w="1204" w:type="dxa"/>
            <w:shd w:val="clear" w:color="auto" w:fill="auto"/>
            <w:noWrap/>
            <w:vAlign w:val="bottom"/>
            <w:hideMark/>
          </w:tcPr>
          <w:p w14:paraId="0C2A1C6B"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13</w:t>
            </w:r>
          </w:p>
        </w:tc>
        <w:tc>
          <w:tcPr>
            <w:tcW w:w="1143" w:type="dxa"/>
            <w:shd w:val="clear" w:color="auto" w:fill="auto"/>
            <w:noWrap/>
            <w:vAlign w:val="bottom"/>
            <w:hideMark/>
          </w:tcPr>
          <w:p w14:paraId="4690F22A"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47,73%</w:t>
            </w:r>
            <w:proofErr w:type="gramEnd"/>
          </w:p>
        </w:tc>
        <w:tc>
          <w:tcPr>
            <w:tcW w:w="1144" w:type="dxa"/>
            <w:shd w:val="clear" w:color="auto" w:fill="auto"/>
            <w:noWrap/>
            <w:vAlign w:val="bottom"/>
            <w:hideMark/>
          </w:tcPr>
          <w:p w14:paraId="41A6FF10"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29,55%</w:t>
            </w:r>
            <w:proofErr w:type="gramEnd"/>
          </w:p>
        </w:tc>
        <w:tc>
          <w:tcPr>
            <w:tcW w:w="1144" w:type="dxa"/>
            <w:shd w:val="clear" w:color="auto" w:fill="auto"/>
            <w:noWrap/>
            <w:vAlign w:val="bottom"/>
            <w:hideMark/>
          </w:tcPr>
          <w:p w14:paraId="3E93DF6E"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6,82%</w:t>
            </w:r>
            <w:proofErr w:type="gramEnd"/>
          </w:p>
        </w:tc>
        <w:tc>
          <w:tcPr>
            <w:tcW w:w="1068" w:type="dxa"/>
            <w:shd w:val="clear" w:color="auto" w:fill="auto"/>
            <w:noWrap/>
            <w:vAlign w:val="bottom"/>
            <w:hideMark/>
          </w:tcPr>
          <w:p w14:paraId="49EF57E7"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4,55%</w:t>
            </w:r>
            <w:proofErr w:type="gramEnd"/>
          </w:p>
        </w:tc>
        <w:tc>
          <w:tcPr>
            <w:tcW w:w="1068" w:type="dxa"/>
            <w:shd w:val="clear" w:color="auto" w:fill="auto"/>
            <w:noWrap/>
            <w:vAlign w:val="bottom"/>
            <w:hideMark/>
          </w:tcPr>
          <w:p w14:paraId="7E0C03B1"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9,09%</w:t>
            </w:r>
            <w:proofErr w:type="gramEnd"/>
          </w:p>
        </w:tc>
        <w:tc>
          <w:tcPr>
            <w:tcW w:w="1068" w:type="dxa"/>
            <w:shd w:val="clear" w:color="auto" w:fill="auto"/>
            <w:noWrap/>
            <w:vAlign w:val="bottom"/>
            <w:hideMark/>
          </w:tcPr>
          <w:p w14:paraId="2DF6A825"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2,27%</w:t>
            </w:r>
            <w:proofErr w:type="gramEnd"/>
          </w:p>
        </w:tc>
        <w:tc>
          <w:tcPr>
            <w:tcW w:w="1144" w:type="dxa"/>
            <w:shd w:val="clear" w:color="auto" w:fill="auto"/>
            <w:noWrap/>
            <w:vAlign w:val="bottom"/>
            <w:hideMark/>
          </w:tcPr>
          <w:p w14:paraId="6A9D5D3E"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23035277" w14:textId="77777777" w:rsidTr="00936768">
        <w:trPr>
          <w:trHeight w:val="391"/>
          <w:jc w:val="center"/>
        </w:trPr>
        <w:tc>
          <w:tcPr>
            <w:tcW w:w="1204" w:type="dxa"/>
            <w:shd w:val="clear" w:color="auto" w:fill="auto"/>
            <w:noWrap/>
            <w:vAlign w:val="bottom"/>
            <w:hideMark/>
          </w:tcPr>
          <w:p w14:paraId="192D929E"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14</w:t>
            </w:r>
          </w:p>
        </w:tc>
        <w:tc>
          <w:tcPr>
            <w:tcW w:w="1143" w:type="dxa"/>
            <w:shd w:val="clear" w:color="auto" w:fill="auto"/>
            <w:noWrap/>
            <w:vAlign w:val="bottom"/>
            <w:hideMark/>
          </w:tcPr>
          <w:p w14:paraId="045E7585"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39,78%</w:t>
            </w:r>
            <w:proofErr w:type="gramEnd"/>
          </w:p>
        </w:tc>
        <w:tc>
          <w:tcPr>
            <w:tcW w:w="1144" w:type="dxa"/>
            <w:shd w:val="clear" w:color="auto" w:fill="auto"/>
            <w:noWrap/>
            <w:vAlign w:val="bottom"/>
            <w:hideMark/>
          </w:tcPr>
          <w:p w14:paraId="36CF12AF"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39,78%</w:t>
            </w:r>
            <w:proofErr w:type="gramEnd"/>
          </w:p>
        </w:tc>
        <w:tc>
          <w:tcPr>
            <w:tcW w:w="1144" w:type="dxa"/>
            <w:shd w:val="clear" w:color="auto" w:fill="auto"/>
            <w:noWrap/>
            <w:vAlign w:val="bottom"/>
            <w:hideMark/>
          </w:tcPr>
          <w:p w14:paraId="410C9339"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10,75%</w:t>
            </w:r>
            <w:proofErr w:type="gramEnd"/>
          </w:p>
        </w:tc>
        <w:tc>
          <w:tcPr>
            <w:tcW w:w="1068" w:type="dxa"/>
            <w:shd w:val="clear" w:color="auto" w:fill="auto"/>
            <w:noWrap/>
            <w:vAlign w:val="bottom"/>
            <w:hideMark/>
          </w:tcPr>
          <w:p w14:paraId="1A78CEC5"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7,53%</w:t>
            </w:r>
            <w:proofErr w:type="gramEnd"/>
          </w:p>
        </w:tc>
        <w:tc>
          <w:tcPr>
            <w:tcW w:w="1068" w:type="dxa"/>
            <w:shd w:val="clear" w:color="auto" w:fill="auto"/>
            <w:noWrap/>
            <w:vAlign w:val="bottom"/>
            <w:hideMark/>
          </w:tcPr>
          <w:p w14:paraId="27A125F9"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2,15%</w:t>
            </w:r>
            <w:proofErr w:type="gramEnd"/>
          </w:p>
        </w:tc>
        <w:tc>
          <w:tcPr>
            <w:tcW w:w="1068" w:type="dxa"/>
            <w:shd w:val="clear" w:color="auto" w:fill="auto"/>
            <w:noWrap/>
            <w:vAlign w:val="bottom"/>
            <w:hideMark/>
          </w:tcPr>
          <w:p w14:paraId="6C3A8318"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1BC40E0E"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7E787BBB" w14:textId="77777777" w:rsidTr="00936768">
        <w:trPr>
          <w:trHeight w:val="391"/>
          <w:jc w:val="center"/>
        </w:trPr>
        <w:tc>
          <w:tcPr>
            <w:tcW w:w="1204" w:type="dxa"/>
            <w:shd w:val="clear" w:color="auto" w:fill="auto"/>
            <w:noWrap/>
            <w:vAlign w:val="bottom"/>
            <w:hideMark/>
          </w:tcPr>
          <w:p w14:paraId="517F5973"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15</w:t>
            </w:r>
          </w:p>
        </w:tc>
        <w:tc>
          <w:tcPr>
            <w:tcW w:w="1143" w:type="dxa"/>
            <w:shd w:val="clear" w:color="auto" w:fill="auto"/>
            <w:noWrap/>
            <w:vAlign w:val="bottom"/>
            <w:hideMark/>
          </w:tcPr>
          <w:p w14:paraId="1D976FCA"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36,36%</w:t>
            </w:r>
            <w:proofErr w:type="gramEnd"/>
          </w:p>
        </w:tc>
        <w:tc>
          <w:tcPr>
            <w:tcW w:w="1144" w:type="dxa"/>
            <w:shd w:val="clear" w:color="auto" w:fill="auto"/>
            <w:noWrap/>
            <w:vAlign w:val="bottom"/>
            <w:hideMark/>
          </w:tcPr>
          <w:p w14:paraId="55A85825" w14:textId="77777777" w:rsidR="00A01ECB" w:rsidRPr="00936768" w:rsidRDefault="00A01ECB" w:rsidP="008F09CE">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40,91%</w:t>
            </w:r>
            <w:proofErr w:type="gramEnd"/>
          </w:p>
        </w:tc>
        <w:tc>
          <w:tcPr>
            <w:tcW w:w="1144" w:type="dxa"/>
            <w:shd w:val="clear" w:color="auto" w:fill="auto"/>
            <w:noWrap/>
            <w:vAlign w:val="bottom"/>
            <w:hideMark/>
          </w:tcPr>
          <w:p w14:paraId="364A7363"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13,64%</w:t>
            </w:r>
            <w:proofErr w:type="gramEnd"/>
          </w:p>
        </w:tc>
        <w:tc>
          <w:tcPr>
            <w:tcW w:w="1068" w:type="dxa"/>
            <w:shd w:val="clear" w:color="auto" w:fill="auto"/>
            <w:noWrap/>
            <w:vAlign w:val="bottom"/>
            <w:hideMark/>
          </w:tcPr>
          <w:p w14:paraId="61395EAD"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7,58%</w:t>
            </w:r>
            <w:proofErr w:type="gramEnd"/>
          </w:p>
        </w:tc>
        <w:tc>
          <w:tcPr>
            <w:tcW w:w="1068" w:type="dxa"/>
            <w:shd w:val="clear" w:color="auto" w:fill="auto"/>
            <w:noWrap/>
            <w:vAlign w:val="bottom"/>
            <w:hideMark/>
          </w:tcPr>
          <w:p w14:paraId="70F1F826"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1,52%</w:t>
            </w:r>
            <w:proofErr w:type="gramEnd"/>
          </w:p>
        </w:tc>
        <w:tc>
          <w:tcPr>
            <w:tcW w:w="1068" w:type="dxa"/>
            <w:shd w:val="clear" w:color="auto" w:fill="auto"/>
            <w:noWrap/>
            <w:vAlign w:val="bottom"/>
            <w:hideMark/>
          </w:tcPr>
          <w:p w14:paraId="0DC9B9D3"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0EEA9C69"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r>
      <w:tr w:rsidR="00936768" w:rsidRPr="00936768" w14:paraId="05F594C5" w14:textId="77777777" w:rsidTr="00936768">
        <w:trPr>
          <w:trHeight w:val="391"/>
          <w:jc w:val="center"/>
        </w:trPr>
        <w:tc>
          <w:tcPr>
            <w:tcW w:w="1204" w:type="dxa"/>
            <w:shd w:val="clear" w:color="auto" w:fill="auto"/>
            <w:noWrap/>
            <w:vAlign w:val="bottom"/>
            <w:hideMark/>
          </w:tcPr>
          <w:p w14:paraId="6F2FA0D4" w14:textId="77777777" w:rsidR="00A01ECB" w:rsidRPr="00936768" w:rsidRDefault="00A01ECB" w:rsidP="00936768">
            <w:pPr>
              <w:spacing w:after="0" w:line="240" w:lineRule="auto"/>
              <w:ind w:firstLine="0"/>
              <w:rPr>
                <w:rFonts w:eastAsia="Times New Roman"/>
                <w:color w:val="000000"/>
                <w:szCs w:val="24"/>
                <w:lang w:eastAsia="cs-CZ"/>
              </w:rPr>
            </w:pPr>
            <w:r w:rsidRPr="00936768">
              <w:rPr>
                <w:rFonts w:eastAsia="Times New Roman"/>
                <w:color w:val="000000"/>
                <w:szCs w:val="24"/>
                <w:lang w:eastAsia="cs-CZ"/>
              </w:rPr>
              <w:t>16</w:t>
            </w:r>
          </w:p>
        </w:tc>
        <w:tc>
          <w:tcPr>
            <w:tcW w:w="1143" w:type="dxa"/>
            <w:shd w:val="clear" w:color="auto" w:fill="auto"/>
            <w:noWrap/>
            <w:vAlign w:val="bottom"/>
            <w:hideMark/>
          </w:tcPr>
          <w:p w14:paraId="1139D470"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20,00%</w:t>
            </w:r>
            <w:proofErr w:type="gramEnd"/>
          </w:p>
        </w:tc>
        <w:tc>
          <w:tcPr>
            <w:tcW w:w="1144" w:type="dxa"/>
            <w:shd w:val="clear" w:color="auto" w:fill="auto"/>
            <w:noWrap/>
            <w:vAlign w:val="bottom"/>
            <w:hideMark/>
          </w:tcPr>
          <w:p w14:paraId="7297840F"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40,00%</w:t>
            </w:r>
            <w:proofErr w:type="gramEnd"/>
          </w:p>
        </w:tc>
        <w:tc>
          <w:tcPr>
            <w:tcW w:w="1144" w:type="dxa"/>
            <w:shd w:val="clear" w:color="auto" w:fill="auto"/>
            <w:noWrap/>
            <w:vAlign w:val="bottom"/>
            <w:hideMark/>
          </w:tcPr>
          <w:p w14:paraId="39B21635"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20,00%</w:t>
            </w:r>
            <w:proofErr w:type="gramEnd"/>
          </w:p>
        </w:tc>
        <w:tc>
          <w:tcPr>
            <w:tcW w:w="1068" w:type="dxa"/>
            <w:shd w:val="clear" w:color="auto" w:fill="auto"/>
            <w:noWrap/>
            <w:vAlign w:val="bottom"/>
            <w:hideMark/>
          </w:tcPr>
          <w:p w14:paraId="000AB252"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356796B5"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068" w:type="dxa"/>
            <w:shd w:val="clear" w:color="auto" w:fill="auto"/>
            <w:noWrap/>
            <w:vAlign w:val="bottom"/>
            <w:hideMark/>
          </w:tcPr>
          <w:p w14:paraId="620D69F5"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0,00%</w:t>
            </w:r>
            <w:proofErr w:type="gramEnd"/>
          </w:p>
        </w:tc>
        <w:tc>
          <w:tcPr>
            <w:tcW w:w="1144" w:type="dxa"/>
            <w:shd w:val="clear" w:color="auto" w:fill="auto"/>
            <w:noWrap/>
            <w:vAlign w:val="bottom"/>
            <w:hideMark/>
          </w:tcPr>
          <w:p w14:paraId="37A6B911" w14:textId="77777777" w:rsidR="00A01ECB" w:rsidRPr="00936768" w:rsidRDefault="00A01ECB" w:rsidP="00936768">
            <w:pPr>
              <w:spacing w:after="0" w:line="240" w:lineRule="auto"/>
              <w:ind w:firstLine="0"/>
              <w:rPr>
                <w:rFonts w:eastAsia="Times New Roman"/>
                <w:color w:val="000000"/>
                <w:szCs w:val="24"/>
                <w:lang w:eastAsia="cs-CZ"/>
              </w:rPr>
            </w:pPr>
            <w:proofErr w:type="gramStart"/>
            <w:r w:rsidRPr="00936768">
              <w:rPr>
                <w:rFonts w:eastAsia="Times New Roman"/>
                <w:color w:val="000000"/>
                <w:szCs w:val="24"/>
                <w:lang w:eastAsia="cs-CZ"/>
              </w:rPr>
              <w:t>20,00%</w:t>
            </w:r>
            <w:proofErr w:type="gramEnd"/>
          </w:p>
        </w:tc>
      </w:tr>
      <w:tr w:rsidR="00936768" w:rsidRPr="00936768" w14:paraId="0DA5F7FB" w14:textId="77777777" w:rsidTr="00936768">
        <w:trPr>
          <w:trHeight w:val="391"/>
          <w:jc w:val="center"/>
        </w:trPr>
        <w:tc>
          <w:tcPr>
            <w:tcW w:w="1204" w:type="dxa"/>
            <w:shd w:val="clear" w:color="D9E7FD" w:fill="D9E7FD"/>
            <w:noWrap/>
            <w:vAlign w:val="bottom"/>
            <w:hideMark/>
          </w:tcPr>
          <w:p w14:paraId="3959018A" w14:textId="77777777" w:rsidR="00A01ECB" w:rsidRPr="00936768" w:rsidRDefault="00A01ECB" w:rsidP="00936768">
            <w:pPr>
              <w:spacing w:after="0" w:line="240" w:lineRule="auto"/>
              <w:ind w:firstLine="0"/>
              <w:rPr>
                <w:rFonts w:eastAsia="Times New Roman"/>
                <w:b/>
                <w:bCs/>
                <w:color w:val="000000"/>
                <w:szCs w:val="24"/>
                <w:lang w:eastAsia="cs-CZ"/>
              </w:rPr>
            </w:pPr>
            <w:r w:rsidRPr="00936768">
              <w:rPr>
                <w:rFonts w:eastAsia="Times New Roman"/>
                <w:b/>
                <w:bCs/>
                <w:color w:val="000000"/>
                <w:szCs w:val="24"/>
                <w:lang w:eastAsia="cs-CZ"/>
              </w:rPr>
              <w:t>Celkový součet</w:t>
            </w:r>
          </w:p>
        </w:tc>
        <w:tc>
          <w:tcPr>
            <w:tcW w:w="1143" w:type="dxa"/>
            <w:shd w:val="clear" w:color="D9E7FD" w:fill="D9E7FD"/>
            <w:noWrap/>
            <w:vAlign w:val="bottom"/>
            <w:hideMark/>
          </w:tcPr>
          <w:p w14:paraId="269CD8E9"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63,49%</w:t>
            </w:r>
            <w:proofErr w:type="gramEnd"/>
          </w:p>
        </w:tc>
        <w:tc>
          <w:tcPr>
            <w:tcW w:w="1144" w:type="dxa"/>
            <w:shd w:val="clear" w:color="D9E7FD" w:fill="D9E7FD"/>
            <w:noWrap/>
            <w:vAlign w:val="bottom"/>
            <w:hideMark/>
          </w:tcPr>
          <w:p w14:paraId="6A3A2AF3"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24,26%</w:t>
            </w:r>
            <w:proofErr w:type="gramEnd"/>
          </w:p>
        </w:tc>
        <w:tc>
          <w:tcPr>
            <w:tcW w:w="1144" w:type="dxa"/>
            <w:shd w:val="clear" w:color="D9E7FD" w:fill="D9E7FD"/>
            <w:noWrap/>
            <w:vAlign w:val="bottom"/>
            <w:hideMark/>
          </w:tcPr>
          <w:p w14:paraId="548E90FB"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6,35%</w:t>
            </w:r>
            <w:proofErr w:type="gramEnd"/>
          </w:p>
        </w:tc>
        <w:tc>
          <w:tcPr>
            <w:tcW w:w="1068" w:type="dxa"/>
            <w:shd w:val="clear" w:color="D9E7FD" w:fill="D9E7FD"/>
            <w:noWrap/>
            <w:vAlign w:val="bottom"/>
            <w:hideMark/>
          </w:tcPr>
          <w:p w14:paraId="7C5CCBD1"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3,85%</w:t>
            </w:r>
            <w:proofErr w:type="gramEnd"/>
          </w:p>
        </w:tc>
        <w:tc>
          <w:tcPr>
            <w:tcW w:w="1068" w:type="dxa"/>
            <w:shd w:val="clear" w:color="D9E7FD" w:fill="D9E7FD"/>
            <w:noWrap/>
            <w:vAlign w:val="bottom"/>
            <w:hideMark/>
          </w:tcPr>
          <w:p w14:paraId="0F03FA94"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1,59%</w:t>
            </w:r>
            <w:proofErr w:type="gramEnd"/>
          </w:p>
        </w:tc>
        <w:tc>
          <w:tcPr>
            <w:tcW w:w="1068" w:type="dxa"/>
            <w:shd w:val="clear" w:color="D9E7FD" w:fill="D9E7FD"/>
            <w:noWrap/>
            <w:vAlign w:val="bottom"/>
            <w:hideMark/>
          </w:tcPr>
          <w:p w14:paraId="26B0B7BD"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0,23%</w:t>
            </w:r>
            <w:proofErr w:type="gramEnd"/>
          </w:p>
        </w:tc>
        <w:tc>
          <w:tcPr>
            <w:tcW w:w="1144" w:type="dxa"/>
            <w:shd w:val="clear" w:color="D9E7FD" w:fill="D9E7FD"/>
            <w:noWrap/>
            <w:vAlign w:val="bottom"/>
            <w:hideMark/>
          </w:tcPr>
          <w:p w14:paraId="64859B6F" w14:textId="77777777" w:rsidR="00A01ECB" w:rsidRPr="00936768" w:rsidRDefault="00A01ECB" w:rsidP="00936768">
            <w:pPr>
              <w:spacing w:after="0" w:line="240" w:lineRule="auto"/>
              <w:ind w:firstLine="0"/>
              <w:rPr>
                <w:rFonts w:eastAsia="Times New Roman"/>
                <w:b/>
                <w:bCs/>
                <w:color w:val="000000"/>
                <w:szCs w:val="24"/>
                <w:lang w:eastAsia="cs-CZ"/>
              </w:rPr>
            </w:pPr>
            <w:proofErr w:type="gramStart"/>
            <w:r w:rsidRPr="00936768">
              <w:rPr>
                <w:rFonts w:eastAsia="Times New Roman"/>
                <w:b/>
                <w:bCs/>
                <w:color w:val="000000"/>
                <w:szCs w:val="24"/>
                <w:lang w:eastAsia="cs-CZ"/>
              </w:rPr>
              <w:t>0,23%</w:t>
            </w:r>
            <w:proofErr w:type="gramEnd"/>
          </w:p>
        </w:tc>
      </w:tr>
    </w:tbl>
    <w:p w14:paraId="7CAF1BC9" w14:textId="77777777" w:rsidR="0087176D" w:rsidRDefault="0087176D" w:rsidP="0087176D">
      <w:pPr>
        <w:jc w:val="center"/>
        <w:rPr>
          <w:szCs w:val="24"/>
        </w:rPr>
      </w:pPr>
      <w:r w:rsidRPr="00781774">
        <w:rPr>
          <w:szCs w:val="24"/>
        </w:rPr>
        <w:t>Zdroj: vlastní zpracování</w:t>
      </w:r>
    </w:p>
    <w:p w14:paraId="2E04EC95" w14:textId="40A33CFF" w:rsidR="003371C3" w:rsidRDefault="003371C3" w:rsidP="00E4167F">
      <w:pPr>
        <w:rPr>
          <w:lang w:val="x-none" w:eastAsia="x-none"/>
        </w:rPr>
      </w:pPr>
      <w:r w:rsidRPr="003371C3">
        <w:rPr>
          <w:lang w:val="x-none" w:eastAsia="x-none"/>
        </w:rPr>
        <w:t>Celkové výsledky testování závislosti ANOVA potvrzují, že existuje závislost mezi věkem a pitím alkoholu v životě/ během posledních 12 měsíců a během posledních 30 dnů.</w:t>
      </w:r>
      <w:r>
        <w:rPr>
          <w:lang w:val="x-none" w:eastAsia="x-none"/>
        </w:rPr>
        <w:t xml:space="preserve"> </w:t>
      </w:r>
      <w:r w:rsidRPr="009F53B4">
        <w:rPr>
          <w:b/>
          <w:bCs/>
          <w:lang w:val="x-none" w:eastAsia="x-none"/>
        </w:rPr>
        <w:t>Hypotéza H1 je potvrzena.</w:t>
      </w:r>
      <w:r>
        <w:rPr>
          <w:lang w:val="x-none" w:eastAsia="x-none"/>
        </w:rPr>
        <w:t xml:space="preserve"> </w:t>
      </w:r>
    </w:p>
    <w:p w14:paraId="252970D5" w14:textId="55B72A9D" w:rsidR="003371C3" w:rsidRDefault="003371C3" w:rsidP="003371C3">
      <w:pPr>
        <w:ind w:firstLine="0"/>
        <w:rPr>
          <w:lang w:val="x-none" w:eastAsia="x-none"/>
        </w:rPr>
      </w:pPr>
      <w:r>
        <w:rPr>
          <w:lang w:val="x-none" w:eastAsia="x-none"/>
        </w:rPr>
        <w:t xml:space="preserve">Byla stanovena hypotéza H2, ke které se přiklání autorka a k ní hypotéza H0 jako protipól. </w:t>
      </w:r>
    </w:p>
    <w:p w14:paraId="41DA7046" w14:textId="1394B13D" w:rsidR="003371C3" w:rsidRPr="003371C3" w:rsidRDefault="003371C3" w:rsidP="003371C3">
      <w:pPr>
        <w:ind w:firstLine="0"/>
        <w:rPr>
          <w:b/>
          <w:bCs/>
          <w:lang w:val="x-none" w:eastAsia="x-none"/>
        </w:rPr>
      </w:pPr>
      <w:r w:rsidRPr="003371C3">
        <w:rPr>
          <w:b/>
          <w:bCs/>
          <w:lang w:val="x-none" w:eastAsia="x-none"/>
        </w:rPr>
        <w:t>Hypotéza H</w:t>
      </w:r>
      <w:r>
        <w:rPr>
          <w:b/>
          <w:bCs/>
          <w:lang w:val="x-none" w:eastAsia="x-none"/>
        </w:rPr>
        <w:t>2</w:t>
      </w:r>
      <w:r w:rsidRPr="003371C3">
        <w:rPr>
          <w:b/>
          <w:bCs/>
          <w:lang w:val="x-none" w:eastAsia="x-none"/>
        </w:rPr>
        <w:t xml:space="preserve">: Existuje závislost mezi věkem a </w:t>
      </w:r>
      <w:r w:rsidR="009F53B4">
        <w:rPr>
          <w:b/>
          <w:bCs/>
          <w:lang w:val="x-none" w:eastAsia="x-none"/>
        </w:rPr>
        <w:t xml:space="preserve">posledním konzumovaným nápojem. </w:t>
      </w:r>
      <w:r w:rsidRPr="003371C3">
        <w:rPr>
          <w:b/>
          <w:bCs/>
          <w:lang w:val="x-none" w:eastAsia="x-none"/>
        </w:rPr>
        <w:t xml:space="preserve"> </w:t>
      </w:r>
    </w:p>
    <w:p w14:paraId="7411FF8C" w14:textId="77777777" w:rsidR="003371C3" w:rsidRDefault="003371C3" w:rsidP="003371C3">
      <w:pPr>
        <w:ind w:firstLine="0"/>
        <w:rPr>
          <w:lang w:val="x-none" w:eastAsia="x-none"/>
        </w:rPr>
      </w:pPr>
      <w:r>
        <w:rPr>
          <w:lang w:val="x-none" w:eastAsia="x-none"/>
        </w:rPr>
        <w:t xml:space="preserve">Hypotéza H0: Neexistuje závislost mezi věkem a pitím alkoholu v životě/ během posledních 12 měsíců a během posledních 30 dnů. </w:t>
      </w:r>
    </w:p>
    <w:p w14:paraId="20D0C092" w14:textId="610AEE0C" w:rsidR="00936768" w:rsidRDefault="00936768" w:rsidP="00936768">
      <w:pPr>
        <w:pStyle w:val="Titulek"/>
      </w:pPr>
      <w:bookmarkStart w:id="42" w:name="_Toc164086744"/>
      <w:r>
        <w:t xml:space="preserve">Tabulka </w:t>
      </w:r>
      <w:r>
        <w:fldChar w:fldCharType="begin"/>
      </w:r>
      <w:r>
        <w:instrText xml:space="preserve"> SEQ Tabulka \* ARABIC </w:instrText>
      </w:r>
      <w:r>
        <w:fldChar w:fldCharType="separate"/>
      </w:r>
      <w:r w:rsidR="00B96B1F">
        <w:rPr>
          <w:noProof/>
        </w:rPr>
        <w:t>6</w:t>
      </w:r>
      <w:r>
        <w:fldChar w:fldCharType="end"/>
      </w:r>
      <w:r>
        <w:t>: ANOVA – Otázka č. 6</w:t>
      </w:r>
      <w:bookmarkEnd w:id="42"/>
      <w:r>
        <w:t xml:space="preserve"> </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8"/>
        <w:gridCol w:w="1575"/>
        <w:gridCol w:w="1221"/>
        <w:gridCol w:w="1047"/>
        <w:gridCol w:w="708"/>
        <w:gridCol w:w="851"/>
        <w:gridCol w:w="1201"/>
      </w:tblGrid>
      <w:tr w:rsidR="002E40D3" w:rsidRPr="002E40D3" w14:paraId="600EDE78" w14:textId="77777777" w:rsidTr="002E40D3">
        <w:trPr>
          <w:cantSplit/>
          <w:trHeight w:val="285"/>
        </w:trPr>
        <w:tc>
          <w:tcPr>
            <w:tcW w:w="2248" w:type="dxa"/>
            <w:shd w:val="clear" w:color="auto" w:fill="E0E0E0"/>
          </w:tcPr>
          <w:p w14:paraId="62BB377B" w14:textId="737C07ED" w:rsidR="002E40D3" w:rsidRPr="002E40D3" w:rsidRDefault="002E40D3" w:rsidP="002E40D3">
            <w:pPr>
              <w:autoSpaceDE w:val="0"/>
              <w:autoSpaceDN w:val="0"/>
              <w:adjustRightInd w:val="0"/>
              <w:spacing w:after="0" w:line="320" w:lineRule="atLeast"/>
              <w:ind w:left="60" w:right="60" w:firstLine="0"/>
              <w:rPr>
                <w:sz w:val="20"/>
                <w:szCs w:val="20"/>
              </w:rPr>
            </w:pPr>
            <w:r>
              <w:rPr>
                <w:sz w:val="20"/>
                <w:szCs w:val="20"/>
              </w:rPr>
              <w:t xml:space="preserve">ANOVA </w:t>
            </w:r>
          </w:p>
        </w:tc>
        <w:tc>
          <w:tcPr>
            <w:tcW w:w="1575" w:type="dxa"/>
            <w:shd w:val="clear" w:color="auto" w:fill="E0E0E0"/>
            <w:vAlign w:val="bottom"/>
          </w:tcPr>
          <w:p w14:paraId="434C55E1" w14:textId="087500FC" w:rsidR="002E40D3" w:rsidRPr="002E40D3" w:rsidRDefault="002E40D3" w:rsidP="002E40D3">
            <w:pPr>
              <w:autoSpaceDE w:val="0"/>
              <w:autoSpaceDN w:val="0"/>
              <w:adjustRightInd w:val="0"/>
              <w:spacing w:after="0" w:line="320" w:lineRule="atLeast"/>
              <w:ind w:right="60" w:firstLine="0"/>
              <w:rPr>
                <w:sz w:val="20"/>
                <w:szCs w:val="20"/>
              </w:rPr>
            </w:pPr>
            <w:r w:rsidRPr="002E40D3">
              <w:rPr>
                <w:sz w:val="20"/>
                <w:szCs w:val="20"/>
              </w:rPr>
              <w:t xml:space="preserve">Sum </w:t>
            </w:r>
            <w:proofErr w:type="spellStart"/>
            <w:r w:rsidRPr="002E40D3">
              <w:rPr>
                <w:sz w:val="20"/>
                <w:szCs w:val="20"/>
              </w:rPr>
              <w:t>of</w:t>
            </w:r>
            <w:proofErr w:type="spellEnd"/>
            <w:r w:rsidRPr="002E40D3">
              <w:rPr>
                <w:sz w:val="20"/>
                <w:szCs w:val="20"/>
              </w:rPr>
              <w:t xml:space="preserve"> </w:t>
            </w:r>
            <w:proofErr w:type="spellStart"/>
            <w:r w:rsidRPr="002E40D3">
              <w:rPr>
                <w:sz w:val="20"/>
                <w:szCs w:val="20"/>
              </w:rPr>
              <w:t>Squares</w:t>
            </w:r>
            <w:proofErr w:type="spellEnd"/>
          </w:p>
        </w:tc>
        <w:tc>
          <w:tcPr>
            <w:tcW w:w="1221" w:type="dxa"/>
            <w:shd w:val="clear" w:color="auto" w:fill="F9F9FB"/>
            <w:vAlign w:val="bottom"/>
          </w:tcPr>
          <w:p w14:paraId="62877DAA" w14:textId="0BB38A82" w:rsidR="002E40D3" w:rsidRPr="002E40D3" w:rsidRDefault="002E40D3" w:rsidP="002E40D3">
            <w:pPr>
              <w:autoSpaceDE w:val="0"/>
              <w:autoSpaceDN w:val="0"/>
              <w:adjustRightInd w:val="0"/>
              <w:spacing w:after="0" w:line="320" w:lineRule="atLeast"/>
              <w:ind w:left="60" w:right="60" w:firstLine="0"/>
              <w:rPr>
                <w:sz w:val="20"/>
                <w:szCs w:val="20"/>
              </w:rPr>
            </w:pPr>
            <w:proofErr w:type="spellStart"/>
            <w:r w:rsidRPr="002E40D3">
              <w:rPr>
                <w:sz w:val="20"/>
                <w:szCs w:val="20"/>
              </w:rPr>
              <w:t>df</w:t>
            </w:r>
            <w:proofErr w:type="spellEnd"/>
          </w:p>
        </w:tc>
        <w:tc>
          <w:tcPr>
            <w:tcW w:w="1047" w:type="dxa"/>
            <w:shd w:val="clear" w:color="auto" w:fill="F9F9FB"/>
            <w:vAlign w:val="bottom"/>
          </w:tcPr>
          <w:p w14:paraId="02ECD64D" w14:textId="01D5513B" w:rsidR="002E40D3" w:rsidRPr="002E40D3" w:rsidRDefault="002E40D3" w:rsidP="002E40D3">
            <w:pPr>
              <w:autoSpaceDE w:val="0"/>
              <w:autoSpaceDN w:val="0"/>
              <w:adjustRightInd w:val="0"/>
              <w:spacing w:after="0" w:line="320" w:lineRule="atLeast"/>
              <w:ind w:right="60" w:firstLine="0"/>
              <w:rPr>
                <w:sz w:val="20"/>
                <w:szCs w:val="20"/>
              </w:rPr>
            </w:pPr>
            <w:proofErr w:type="spellStart"/>
            <w:r w:rsidRPr="002E40D3">
              <w:rPr>
                <w:sz w:val="20"/>
                <w:szCs w:val="20"/>
              </w:rPr>
              <w:t>Mean</w:t>
            </w:r>
            <w:proofErr w:type="spellEnd"/>
            <w:r w:rsidRPr="002E40D3">
              <w:rPr>
                <w:sz w:val="20"/>
                <w:szCs w:val="20"/>
              </w:rPr>
              <w:t xml:space="preserve"> Square</w:t>
            </w:r>
          </w:p>
        </w:tc>
        <w:tc>
          <w:tcPr>
            <w:tcW w:w="708" w:type="dxa"/>
            <w:shd w:val="clear" w:color="auto" w:fill="F9F9FB"/>
            <w:vAlign w:val="bottom"/>
          </w:tcPr>
          <w:p w14:paraId="52E5FEE5" w14:textId="6F99FA28" w:rsidR="002E40D3" w:rsidRPr="002E40D3" w:rsidRDefault="002E40D3" w:rsidP="002E40D3">
            <w:pPr>
              <w:autoSpaceDE w:val="0"/>
              <w:autoSpaceDN w:val="0"/>
              <w:adjustRightInd w:val="0"/>
              <w:spacing w:after="0" w:line="320" w:lineRule="atLeast"/>
              <w:ind w:left="60" w:right="60" w:firstLine="0"/>
              <w:rPr>
                <w:sz w:val="20"/>
                <w:szCs w:val="20"/>
              </w:rPr>
            </w:pPr>
            <w:r w:rsidRPr="002E40D3">
              <w:rPr>
                <w:sz w:val="20"/>
                <w:szCs w:val="20"/>
              </w:rPr>
              <w:t>F</w:t>
            </w:r>
          </w:p>
        </w:tc>
        <w:tc>
          <w:tcPr>
            <w:tcW w:w="851" w:type="dxa"/>
            <w:shd w:val="clear" w:color="auto" w:fill="F9F9FB"/>
            <w:vAlign w:val="bottom"/>
          </w:tcPr>
          <w:p w14:paraId="5C707680" w14:textId="011EB371" w:rsidR="002E40D3" w:rsidRPr="002E40D3" w:rsidRDefault="002E40D3" w:rsidP="002E40D3">
            <w:pPr>
              <w:autoSpaceDE w:val="0"/>
              <w:autoSpaceDN w:val="0"/>
              <w:adjustRightInd w:val="0"/>
              <w:spacing w:after="0" w:line="320" w:lineRule="atLeast"/>
              <w:ind w:left="60" w:right="60" w:firstLine="0"/>
              <w:rPr>
                <w:sz w:val="20"/>
                <w:szCs w:val="20"/>
              </w:rPr>
            </w:pPr>
            <w:proofErr w:type="spellStart"/>
            <w:r w:rsidRPr="002E40D3">
              <w:rPr>
                <w:sz w:val="20"/>
                <w:szCs w:val="20"/>
              </w:rPr>
              <w:t>Sig</w:t>
            </w:r>
            <w:proofErr w:type="spellEnd"/>
            <w:r w:rsidRPr="002E40D3">
              <w:rPr>
                <w:sz w:val="20"/>
                <w:szCs w:val="20"/>
              </w:rPr>
              <w:t>.</w:t>
            </w:r>
          </w:p>
        </w:tc>
        <w:tc>
          <w:tcPr>
            <w:tcW w:w="1201" w:type="dxa"/>
            <w:shd w:val="clear" w:color="auto" w:fill="F9F9FB"/>
            <w:vAlign w:val="bottom"/>
          </w:tcPr>
          <w:p w14:paraId="617EFF23" w14:textId="11D6B79E" w:rsidR="002E40D3" w:rsidRPr="002E40D3" w:rsidRDefault="002E40D3" w:rsidP="002E40D3">
            <w:pPr>
              <w:autoSpaceDE w:val="0"/>
              <w:autoSpaceDN w:val="0"/>
              <w:adjustRightInd w:val="0"/>
              <w:spacing w:after="0" w:line="320" w:lineRule="atLeast"/>
              <w:ind w:left="60" w:right="60" w:firstLine="0"/>
              <w:rPr>
                <w:sz w:val="20"/>
                <w:szCs w:val="20"/>
              </w:rPr>
            </w:pPr>
            <w:r w:rsidRPr="002E40D3">
              <w:rPr>
                <w:sz w:val="20"/>
                <w:szCs w:val="20"/>
              </w:rPr>
              <w:t xml:space="preserve">Sum </w:t>
            </w:r>
            <w:proofErr w:type="spellStart"/>
            <w:r w:rsidRPr="002E40D3">
              <w:rPr>
                <w:sz w:val="20"/>
                <w:szCs w:val="20"/>
              </w:rPr>
              <w:t>of</w:t>
            </w:r>
            <w:proofErr w:type="spellEnd"/>
            <w:r w:rsidRPr="002E40D3">
              <w:rPr>
                <w:sz w:val="20"/>
                <w:szCs w:val="20"/>
              </w:rPr>
              <w:t xml:space="preserve"> </w:t>
            </w:r>
            <w:proofErr w:type="spellStart"/>
            <w:r w:rsidRPr="002E40D3">
              <w:rPr>
                <w:sz w:val="20"/>
                <w:szCs w:val="20"/>
              </w:rPr>
              <w:t>Squares</w:t>
            </w:r>
            <w:proofErr w:type="spellEnd"/>
          </w:p>
        </w:tc>
      </w:tr>
      <w:tr w:rsidR="002E40D3" w:rsidRPr="002E40D3" w14:paraId="4B33F7C6" w14:textId="77777777" w:rsidTr="002E40D3">
        <w:trPr>
          <w:cantSplit/>
          <w:trHeight w:val="285"/>
        </w:trPr>
        <w:tc>
          <w:tcPr>
            <w:tcW w:w="2248" w:type="dxa"/>
            <w:vMerge w:val="restart"/>
            <w:shd w:val="clear" w:color="auto" w:fill="E0E0E0"/>
          </w:tcPr>
          <w:p w14:paraId="51BC18C8" w14:textId="77777777" w:rsidR="00EE3243" w:rsidRPr="002E40D3" w:rsidRDefault="00EE3243" w:rsidP="008F09CE">
            <w:pPr>
              <w:autoSpaceDE w:val="0"/>
              <w:autoSpaceDN w:val="0"/>
              <w:adjustRightInd w:val="0"/>
              <w:spacing w:after="0" w:line="320" w:lineRule="atLeast"/>
              <w:ind w:left="60" w:right="60" w:firstLine="0"/>
              <w:rPr>
                <w:sz w:val="20"/>
                <w:szCs w:val="20"/>
              </w:rPr>
            </w:pPr>
            <w:r w:rsidRPr="002E40D3">
              <w:rPr>
                <w:sz w:val="20"/>
                <w:szCs w:val="20"/>
              </w:rPr>
              <w:t xml:space="preserve">Otázka č. 6 - Zamysli se nad posledním dnem, kdy jsi pil alkohol. Jaký </w:t>
            </w:r>
            <w:proofErr w:type="spellStart"/>
            <w:r w:rsidRPr="002E40D3">
              <w:rPr>
                <w:sz w:val="20"/>
                <w:szCs w:val="20"/>
              </w:rPr>
              <w:t>alkhooliký</w:t>
            </w:r>
            <w:proofErr w:type="spellEnd"/>
            <w:r w:rsidRPr="002E40D3">
              <w:rPr>
                <w:sz w:val="20"/>
                <w:szCs w:val="20"/>
              </w:rPr>
              <w:t xml:space="preserve"> nápoj jsi pil.</w:t>
            </w:r>
          </w:p>
        </w:tc>
        <w:tc>
          <w:tcPr>
            <w:tcW w:w="1575" w:type="dxa"/>
            <w:shd w:val="clear" w:color="auto" w:fill="E0E0E0"/>
          </w:tcPr>
          <w:p w14:paraId="380F8720" w14:textId="77777777" w:rsidR="00EE3243" w:rsidRPr="002E40D3" w:rsidRDefault="00EE3243" w:rsidP="008F09CE">
            <w:pPr>
              <w:autoSpaceDE w:val="0"/>
              <w:autoSpaceDN w:val="0"/>
              <w:adjustRightInd w:val="0"/>
              <w:spacing w:after="0" w:line="320" w:lineRule="atLeast"/>
              <w:ind w:right="60" w:firstLine="0"/>
              <w:rPr>
                <w:sz w:val="20"/>
                <w:szCs w:val="20"/>
              </w:rPr>
            </w:pPr>
            <w:proofErr w:type="spellStart"/>
            <w:r w:rsidRPr="002E40D3">
              <w:rPr>
                <w:sz w:val="20"/>
                <w:szCs w:val="20"/>
              </w:rPr>
              <w:t>Between</w:t>
            </w:r>
            <w:proofErr w:type="spellEnd"/>
            <w:r w:rsidRPr="002E40D3">
              <w:rPr>
                <w:sz w:val="20"/>
                <w:szCs w:val="20"/>
              </w:rPr>
              <w:t xml:space="preserve"> </w:t>
            </w:r>
            <w:proofErr w:type="spellStart"/>
            <w:r w:rsidRPr="002E40D3">
              <w:rPr>
                <w:sz w:val="20"/>
                <w:szCs w:val="20"/>
              </w:rPr>
              <w:t>Groups</w:t>
            </w:r>
            <w:proofErr w:type="spellEnd"/>
          </w:p>
        </w:tc>
        <w:tc>
          <w:tcPr>
            <w:tcW w:w="1221" w:type="dxa"/>
            <w:shd w:val="clear" w:color="auto" w:fill="F9F9FB"/>
          </w:tcPr>
          <w:p w14:paraId="46BFA1A1" w14:textId="77777777" w:rsidR="00EE3243" w:rsidRPr="002E40D3" w:rsidRDefault="00EE3243" w:rsidP="008F09CE">
            <w:pPr>
              <w:autoSpaceDE w:val="0"/>
              <w:autoSpaceDN w:val="0"/>
              <w:adjustRightInd w:val="0"/>
              <w:spacing w:after="0" w:line="320" w:lineRule="atLeast"/>
              <w:ind w:left="60" w:right="60" w:firstLine="0"/>
              <w:rPr>
                <w:sz w:val="20"/>
                <w:szCs w:val="20"/>
              </w:rPr>
            </w:pPr>
            <w:r w:rsidRPr="002E40D3">
              <w:rPr>
                <w:sz w:val="20"/>
                <w:szCs w:val="20"/>
              </w:rPr>
              <w:t>254,427</w:t>
            </w:r>
          </w:p>
        </w:tc>
        <w:tc>
          <w:tcPr>
            <w:tcW w:w="1047" w:type="dxa"/>
            <w:shd w:val="clear" w:color="auto" w:fill="F9F9FB"/>
          </w:tcPr>
          <w:p w14:paraId="40A87082" w14:textId="77777777" w:rsidR="00EE3243" w:rsidRPr="002E40D3" w:rsidRDefault="00EE3243" w:rsidP="008F09CE">
            <w:pPr>
              <w:autoSpaceDE w:val="0"/>
              <w:autoSpaceDN w:val="0"/>
              <w:adjustRightInd w:val="0"/>
              <w:spacing w:after="0" w:line="320" w:lineRule="atLeast"/>
              <w:ind w:right="60" w:firstLine="0"/>
              <w:rPr>
                <w:sz w:val="20"/>
                <w:szCs w:val="20"/>
              </w:rPr>
            </w:pPr>
            <w:r w:rsidRPr="002E40D3">
              <w:rPr>
                <w:sz w:val="20"/>
                <w:szCs w:val="20"/>
              </w:rPr>
              <w:t>7</w:t>
            </w:r>
          </w:p>
        </w:tc>
        <w:tc>
          <w:tcPr>
            <w:tcW w:w="708" w:type="dxa"/>
            <w:shd w:val="clear" w:color="auto" w:fill="F9F9FB"/>
          </w:tcPr>
          <w:p w14:paraId="18F10EF5" w14:textId="77777777" w:rsidR="00EE3243" w:rsidRPr="002E40D3" w:rsidRDefault="00EE3243" w:rsidP="00FA5346">
            <w:pPr>
              <w:autoSpaceDE w:val="0"/>
              <w:autoSpaceDN w:val="0"/>
              <w:adjustRightInd w:val="0"/>
              <w:spacing w:after="0" w:line="320" w:lineRule="atLeast"/>
              <w:ind w:left="60" w:right="60" w:firstLine="0"/>
              <w:rPr>
                <w:sz w:val="20"/>
                <w:szCs w:val="20"/>
              </w:rPr>
            </w:pPr>
            <w:r w:rsidRPr="002E40D3">
              <w:rPr>
                <w:sz w:val="20"/>
                <w:szCs w:val="20"/>
              </w:rPr>
              <w:t>36,347</w:t>
            </w:r>
          </w:p>
        </w:tc>
        <w:tc>
          <w:tcPr>
            <w:tcW w:w="851" w:type="dxa"/>
            <w:shd w:val="clear" w:color="auto" w:fill="F9F9FB"/>
          </w:tcPr>
          <w:p w14:paraId="72D79DC6" w14:textId="77777777" w:rsidR="00EE3243" w:rsidRPr="002E40D3" w:rsidRDefault="00EE3243" w:rsidP="00FA5346">
            <w:pPr>
              <w:autoSpaceDE w:val="0"/>
              <w:autoSpaceDN w:val="0"/>
              <w:adjustRightInd w:val="0"/>
              <w:spacing w:after="0" w:line="320" w:lineRule="atLeast"/>
              <w:ind w:left="60" w:right="60" w:firstLine="0"/>
              <w:rPr>
                <w:sz w:val="20"/>
                <w:szCs w:val="20"/>
              </w:rPr>
            </w:pPr>
            <w:r w:rsidRPr="002E40D3">
              <w:rPr>
                <w:sz w:val="20"/>
                <w:szCs w:val="20"/>
              </w:rPr>
              <w:t>14,198</w:t>
            </w:r>
          </w:p>
        </w:tc>
        <w:tc>
          <w:tcPr>
            <w:tcW w:w="1201" w:type="dxa"/>
            <w:shd w:val="clear" w:color="auto" w:fill="F9F9FB"/>
          </w:tcPr>
          <w:p w14:paraId="54CCADCA" w14:textId="1DCFDA2C" w:rsidR="00EE3243" w:rsidRPr="002E40D3" w:rsidRDefault="00EE3243" w:rsidP="00FA5346">
            <w:pPr>
              <w:autoSpaceDE w:val="0"/>
              <w:autoSpaceDN w:val="0"/>
              <w:adjustRightInd w:val="0"/>
              <w:spacing w:after="0" w:line="320" w:lineRule="atLeast"/>
              <w:ind w:left="60" w:right="60" w:firstLine="0"/>
              <w:rPr>
                <w:sz w:val="20"/>
                <w:szCs w:val="20"/>
              </w:rPr>
            </w:pPr>
            <w:r w:rsidRPr="002E40D3">
              <w:rPr>
                <w:sz w:val="20"/>
                <w:szCs w:val="20"/>
              </w:rPr>
              <w:t>,001</w:t>
            </w:r>
          </w:p>
        </w:tc>
      </w:tr>
      <w:tr w:rsidR="002E40D3" w:rsidRPr="002E40D3" w14:paraId="410F4439" w14:textId="77777777" w:rsidTr="002E40D3">
        <w:trPr>
          <w:cantSplit/>
          <w:trHeight w:val="127"/>
        </w:trPr>
        <w:tc>
          <w:tcPr>
            <w:tcW w:w="2248" w:type="dxa"/>
            <w:vMerge/>
            <w:shd w:val="clear" w:color="auto" w:fill="E0E0E0"/>
          </w:tcPr>
          <w:p w14:paraId="23B53528" w14:textId="77777777" w:rsidR="00EE3243" w:rsidRPr="002E40D3" w:rsidRDefault="00EE3243" w:rsidP="008F09CE">
            <w:pPr>
              <w:autoSpaceDE w:val="0"/>
              <w:autoSpaceDN w:val="0"/>
              <w:adjustRightInd w:val="0"/>
              <w:spacing w:after="0" w:line="240" w:lineRule="auto"/>
              <w:rPr>
                <w:sz w:val="20"/>
                <w:szCs w:val="20"/>
              </w:rPr>
            </w:pPr>
          </w:p>
        </w:tc>
        <w:tc>
          <w:tcPr>
            <w:tcW w:w="1575" w:type="dxa"/>
            <w:shd w:val="clear" w:color="auto" w:fill="E0E0E0"/>
          </w:tcPr>
          <w:p w14:paraId="79C50B48" w14:textId="77777777" w:rsidR="00EE3243" w:rsidRPr="002E40D3" w:rsidRDefault="00EE3243" w:rsidP="008F09CE">
            <w:pPr>
              <w:autoSpaceDE w:val="0"/>
              <w:autoSpaceDN w:val="0"/>
              <w:adjustRightInd w:val="0"/>
              <w:spacing w:after="0" w:line="320" w:lineRule="atLeast"/>
              <w:ind w:left="60" w:right="60" w:firstLine="0"/>
              <w:rPr>
                <w:sz w:val="20"/>
                <w:szCs w:val="20"/>
              </w:rPr>
            </w:pPr>
            <w:proofErr w:type="spellStart"/>
            <w:r w:rsidRPr="002E40D3">
              <w:rPr>
                <w:sz w:val="20"/>
                <w:szCs w:val="20"/>
              </w:rPr>
              <w:t>Within</w:t>
            </w:r>
            <w:proofErr w:type="spellEnd"/>
            <w:r w:rsidRPr="002E40D3">
              <w:rPr>
                <w:sz w:val="20"/>
                <w:szCs w:val="20"/>
              </w:rPr>
              <w:t xml:space="preserve"> </w:t>
            </w:r>
            <w:proofErr w:type="spellStart"/>
            <w:r w:rsidRPr="002E40D3">
              <w:rPr>
                <w:sz w:val="20"/>
                <w:szCs w:val="20"/>
              </w:rPr>
              <w:t>Groups</w:t>
            </w:r>
            <w:proofErr w:type="spellEnd"/>
          </w:p>
        </w:tc>
        <w:tc>
          <w:tcPr>
            <w:tcW w:w="1221" w:type="dxa"/>
            <w:shd w:val="clear" w:color="auto" w:fill="F9F9FB"/>
          </w:tcPr>
          <w:p w14:paraId="174EBB80" w14:textId="77777777" w:rsidR="00EE3243" w:rsidRPr="002E40D3" w:rsidRDefault="00EE3243" w:rsidP="008F09CE">
            <w:pPr>
              <w:autoSpaceDE w:val="0"/>
              <w:autoSpaceDN w:val="0"/>
              <w:adjustRightInd w:val="0"/>
              <w:spacing w:after="0" w:line="320" w:lineRule="atLeast"/>
              <w:ind w:left="60" w:right="60" w:firstLine="0"/>
              <w:rPr>
                <w:sz w:val="20"/>
                <w:szCs w:val="20"/>
              </w:rPr>
            </w:pPr>
            <w:r w:rsidRPr="002E40D3">
              <w:rPr>
                <w:sz w:val="20"/>
                <w:szCs w:val="20"/>
              </w:rPr>
              <w:t>1108,489</w:t>
            </w:r>
          </w:p>
        </w:tc>
        <w:tc>
          <w:tcPr>
            <w:tcW w:w="1047" w:type="dxa"/>
            <w:shd w:val="clear" w:color="auto" w:fill="F9F9FB"/>
          </w:tcPr>
          <w:p w14:paraId="427BD82B" w14:textId="77777777" w:rsidR="00EE3243" w:rsidRPr="002E40D3" w:rsidRDefault="00EE3243" w:rsidP="00FA5346">
            <w:pPr>
              <w:autoSpaceDE w:val="0"/>
              <w:autoSpaceDN w:val="0"/>
              <w:adjustRightInd w:val="0"/>
              <w:spacing w:after="0" w:line="320" w:lineRule="atLeast"/>
              <w:ind w:left="60" w:right="60" w:firstLine="0"/>
              <w:rPr>
                <w:sz w:val="20"/>
                <w:szCs w:val="20"/>
              </w:rPr>
            </w:pPr>
            <w:r w:rsidRPr="002E40D3">
              <w:rPr>
                <w:sz w:val="20"/>
                <w:szCs w:val="20"/>
              </w:rPr>
              <w:t>433</w:t>
            </w:r>
          </w:p>
        </w:tc>
        <w:tc>
          <w:tcPr>
            <w:tcW w:w="708" w:type="dxa"/>
            <w:shd w:val="clear" w:color="auto" w:fill="F9F9FB"/>
          </w:tcPr>
          <w:p w14:paraId="2420CC14" w14:textId="77777777" w:rsidR="00EE3243" w:rsidRPr="002E40D3" w:rsidRDefault="00EE3243" w:rsidP="00FA5346">
            <w:pPr>
              <w:autoSpaceDE w:val="0"/>
              <w:autoSpaceDN w:val="0"/>
              <w:adjustRightInd w:val="0"/>
              <w:spacing w:after="0" w:line="320" w:lineRule="atLeast"/>
              <w:ind w:left="60" w:right="60" w:firstLine="0"/>
              <w:rPr>
                <w:sz w:val="20"/>
                <w:szCs w:val="20"/>
              </w:rPr>
            </w:pPr>
            <w:r w:rsidRPr="002E40D3">
              <w:rPr>
                <w:sz w:val="20"/>
                <w:szCs w:val="20"/>
              </w:rPr>
              <w:t>2,560</w:t>
            </w:r>
          </w:p>
        </w:tc>
        <w:tc>
          <w:tcPr>
            <w:tcW w:w="851" w:type="dxa"/>
            <w:shd w:val="clear" w:color="auto" w:fill="F9F9FB"/>
            <w:vAlign w:val="center"/>
          </w:tcPr>
          <w:p w14:paraId="1941E8AB" w14:textId="77777777" w:rsidR="00EE3243" w:rsidRPr="002E40D3" w:rsidRDefault="00EE3243" w:rsidP="008F09CE">
            <w:pPr>
              <w:autoSpaceDE w:val="0"/>
              <w:autoSpaceDN w:val="0"/>
              <w:adjustRightInd w:val="0"/>
              <w:spacing w:after="0" w:line="240" w:lineRule="auto"/>
              <w:rPr>
                <w:sz w:val="20"/>
                <w:szCs w:val="20"/>
              </w:rPr>
            </w:pPr>
          </w:p>
        </w:tc>
        <w:tc>
          <w:tcPr>
            <w:tcW w:w="1201" w:type="dxa"/>
            <w:shd w:val="clear" w:color="auto" w:fill="F9F9FB"/>
            <w:vAlign w:val="center"/>
          </w:tcPr>
          <w:p w14:paraId="1087B3F4" w14:textId="77777777" w:rsidR="00EE3243" w:rsidRPr="002E40D3" w:rsidRDefault="00EE3243" w:rsidP="008F09CE">
            <w:pPr>
              <w:autoSpaceDE w:val="0"/>
              <w:autoSpaceDN w:val="0"/>
              <w:adjustRightInd w:val="0"/>
              <w:spacing w:after="0" w:line="240" w:lineRule="auto"/>
              <w:rPr>
                <w:sz w:val="20"/>
                <w:szCs w:val="20"/>
              </w:rPr>
            </w:pPr>
          </w:p>
        </w:tc>
      </w:tr>
      <w:tr w:rsidR="002E40D3" w:rsidRPr="002E40D3" w14:paraId="30F8032D" w14:textId="77777777" w:rsidTr="002E40D3">
        <w:trPr>
          <w:cantSplit/>
          <w:trHeight w:val="127"/>
        </w:trPr>
        <w:tc>
          <w:tcPr>
            <w:tcW w:w="2248" w:type="dxa"/>
            <w:vMerge/>
            <w:shd w:val="clear" w:color="auto" w:fill="E0E0E0"/>
          </w:tcPr>
          <w:p w14:paraId="01B91B79" w14:textId="77777777" w:rsidR="00EE3243" w:rsidRPr="002E40D3" w:rsidRDefault="00EE3243" w:rsidP="008F09CE">
            <w:pPr>
              <w:autoSpaceDE w:val="0"/>
              <w:autoSpaceDN w:val="0"/>
              <w:adjustRightInd w:val="0"/>
              <w:spacing w:after="0" w:line="240" w:lineRule="auto"/>
              <w:rPr>
                <w:sz w:val="20"/>
                <w:szCs w:val="20"/>
              </w:rPr>
            </w:pPr>
          </w:p>
        </w:tc>
        <w:tc>
          <w:tcPr>
            <w:tcW w:w="1575" w:type="dxa"/>
            <w:shd w:val="clear" w:color="auto" w:fill="E0E0E0"/>
          </w:tcPr>
          <w:p w14:paraId="355F9F7D" w14:textId="77777777" w:rsidR="00EE3243" w:rsidRPr="002E40D3" w:rsidRDefault="00EE3243" w:rsidP="008F09CE">
            <w:pPr>
              <w:autoSpaceDE w:val="0"/>
              <w:autoSpaceDN w:val="0"/>
              <w:adjustRightInd w:val="0"/>
              <w:spacing w:after="0" w:line="320" w:lineRule="atLeast"/>
              <w:ind w:right="60" w:firstLine="0"/>
              <w:rPr>
                <w:sz w:val="20"/>
                <w:szCs w:val="20"/>
              </w:rPr>
            </w:pPr>
            <w:proofErr w:type="spellStart"/>
            <w:r w:rsidRPr="002E40D3">
              <w:rPr>
                <w:sz w:val="20"/>
                <w:szCs w:val="20"/>
              </w:rPr>
              <w:t>Total</w:t>
            </w:r>
            <w:proofErr w:type="spellEnd"/>
          </w:p>
        </w:tc>
        <w:tc>
          <w:tcPr>
            <w:tcW w:w="1221" w:type="dxa"/>
            <w:shd w:val="clear" w:color="auto" w:fill="F9F9FB"/>
          </w:tcPr>
          <w:p w14:paraId="30765089" w14:textId="77777777" w:rsidR="00EE3243" w:rsidRPr="002E40D3" w:rsidRDefault="00EE3243" w:rsidP="008F09CE">
            <w:pPr>
              <w:autoSpaceDE w:val="0"/>
              <w:autoSpaceDN w:val="0"/>
              <w:adjustRightInd w:val="0"/>
              <w:spacing w:after="0" w:line="320" w:lineRule="atLeast"/>
              <w:ind w:left="60" w:right="60" w:firstLine="0"/>
              <w:rPr>
                <w:sz w:val="20"/>
                <w:szCs w:val="20"/>
              </w:rPr>
            </w:pPr>
            <w:r w:rsidRPr="002E40D3">
              <w:rPr>
                <w:sz w:val="20"/>
                <w:szCs w:val="20"/>
              </w:rPr>
              <w:t>1362,916</w:t>
            </w:r>
          </w:p>
        </w:tc>
        <w:tc>
          <w:tcPr>
            <w:tcW w:w="1047" w:type="dxa"/>
            <w:shd w:val="clear" w:color="auto" w:fill="F9F9FB"/>
          </w:tcPr>
          <w:p w14:paraId="45FC653F" w14:textId="77777777" w:rsidR="00EE3243" w:rsidRPr="002E40D3" w:rsidRDefault="00EE3243" w:rsidP="00FA5346">
            <w:pPr>
              <w:autoSpaceDE w:val="0"/>
              <w:autoSpaceDN w:val="0"/>
              <w:adjustRightInd w:val="0"/>
              <w:spacing w:after="0" w:line="320" w:lineRule="atLeast"/>
              <w:ind w:left="60" w:right="60" w:firstLine="0"/>
              <w:rPr>
                <w:sz w:val="20"/>
                <w:szCs w:val="20"/>
              </w:rPr>
            </w:pPr>
            <w:r w:rsidRPr="002E40D3">
              <w:rPr>
                <w:sz w:val="20"/>
                <w:szCs w:val="20"/>
              </w:rPr>
              <w:t>440</w:t>
            </w:r>
          </w:p>
        </w:tc>
        <w:tc>
          <w:tcPr>
            <w:tcW w:w="708" w:type="dxa"/>
            <w:shd w:val="clear" w:color="auto" w:fill="F9F9FB"/>
            <w:vAlign w:val="center"/>
          </w:tcPr>
          <w:p w14:paraId="7EC4F4AE" w14:textId="77777777" w:rsidR="00EE3243" w:rsidRPr="002E40D3" w:rsidRDefault="00EE3243" w:rsidP="008F09CE">
            <w:pPr>
              <w:autoSpaceDE w:val="0"/>
              <w:autoSpaceDN w:val="0"/>
              <w:adjustRightInd w:val="0"/>
              <w:spacing w:after="0" w:line="240" w:lineRule="auto"/>
              <w:rPr>
                <w:sz w:val="20"/>
                <w:szCs w:val="20"/>
              </w:rPr>
            </w:pPr>
          </w:p>
        </w:tc>
        <w:tc>
          <w:tcPr>
            <w:tcW w:w="851" w:type="dxa"/>
            <w:shd w:val="clear" w:color="auto" w:fill="F9F9FB"/>
            <w:vAlign w:val="center"/>
          </w:tcPr>
          <w:p w14:paraId="64EBAC66" w14:textId="77777777" w:rsidR="00EE3243" w:rsidRPr="002E40D3" w:rsidRDefault="00EE3243" w:rsidP="008F09CE">
            <w:pPr>
              <w:autoSpaceDE w:val="0"/>
              <w:autoSpaceDN w:val="0"/>
              <w:adjustRightInd w:val="0"/>
              <w:spacing w:after="0" w:line="240" w:lineRule="auto"/>
              <w:rPr>
                <w:sz w:val="20"/>
                <w:szCs w:val="20"/>
              </w:rPr>
            </w:pPr>
          </w:p>
        </w:tc>
        <w:tc>
          <w:tcPr>
            <w:tcW w:w="1201" w:type="dxa"/>
            <w:shd w:val="clear" w:color="auto" w:fill="F9F9FB"/>
            <w:vAlign w:val="center"/>
          </w:tcPr>
          <w:p w14:paraId="4041A231" w14:textId="77777777" w:rsidR="00EE3243" w:rsidRPr="002E40D3" w:rsidRDefault="00EE3243" w:rsidP="008F09CE">
            <w:pPr>
              <w:autoSpaceDE w:val="0"/>
              <w:autoSpaceDN w:val="0"/>
              <w:adjustRightInd w:val="0"/>
              <w:spacing w:after="0" w:line="240" w:lineRule="auto"/>
              <w:rPr>
                <w:sz w:val="20"/>
                <w:szCs w:val="20"/>
              </w:rPr>
            </w:pPr>
          </w:p>
        </w:tc>
      </w:tr>
    </w:tbl>
    <w:p w14:paraId="359E92DD" w14:textId="118A4F27" w:rsidR="00EE3243" w:rsidRDefault="00936768" w:rsidP="00936768">
      <w:pPr>
        <w:ind w:firstLine="0"/>
        <w:rPr>
          <w:szCs w:val="24"/>
        </w:rPr>
      </w:pPr>
      <w:r>
        <w:rPr>
          <w:szCs w:val="24"/>
        </w:rPr>
        <w:t>Zdroj: vlastní zpracování v SPSS</w:t>
      </w:r>
    </w:p>
    <w:p w14:paraId="6ECD9FF8" w14:textId="77777777" w:rsidR="00A01ECB" w:rsidRPr="001B282C" w:rsidRDefault="00A01ECB" w:rsidP="00A01ECB">
      <w:pPr>
        <w:rPr>
          <w:szCs w:val="24"/>
        </w:rPr>
      </w:pPr>
      <w:r w:rsidRPr="001B282C">
        <w:rPr>
          <w:szCs w:val="24"/>
        </w:rPr>
        <w:lastRenderedPageBreak/>
        <w:t xml:space="preserve">ANOVA prokázala </w:t>
      </w:r>
      <w:r>
        <w:rPr>
          <w:szCs w:val="24"/>
        </w:rPr>
        <w:t>závislost</w:t>
      </w:r>
      <w:r w:rsidRPr="001B282C">
        <w:rPr>
          <w:szCs w:val="24"/>
        </w:rPr>
        <w:t xml:space="preserve"> mezi věkem respondentů a typem alkoholického nápoje, který naposledy vypili</w:t>
      </w:r>
      <w:r>
        <w:rPr>
          <w:szCs w:val="24"/>
        </w:rPr>
        <w:t xml:space="preserve"> (</w:t>
      </w:r>
      <w:proofErr w:type="spellStart"/>
      <w:r>
        <w:rPr>
          <w:szCs w:val="24"/>
        </w:rPr>
        <w:t>sig</w:t>
      </w:r>
      <w:proofErr w:type="spellEnd"/>
      <w:r>
        <w:rPr>
          <w:szCs w:val="24"/>
        </w:rPr>
        <w:t>. 0,001)</w:t>
      </w:r>
      <w:r w:rsidRPr="001B282C">
        <w:rPr>
          <w:szCs w:val="24"/>
        </w:rPr>
        <w:t xml:space="preserve">. S rostoucím věkem respondentů </w:t>
      </w:r>
      <w:r>
        <w:rPr>
          <w:szCs w:val="24"/>
        </w:rPr>
        <w:t xml:space="preserve">zároveň </w:t>
      </w:r>
      <w:r w:rsidRPr="001B282C">
        <w:rPr>
          <w:szCs w:val="24"/>
        </w:rPr>
        <w:t>ubývá poměr těch, kteří alkohol nikdy nepili.</w:t>
      </w:r>
      <w:r>
        <w:rPr>
          <w:szCs w:val="24"/>
        </w:rPr>
        <w:t xml:space="preserve"> Je možné pozorovat, že v nejmladší generaci žáků má největší zastoupení posledního pitého alkoholické nápoje pivo, následované v menším množstvím vínem. To může signalizovat obecně známý jev, že Češi jsou národ pijící pivo a dávají ho svým dětem v nižším věku zkoušet. </w:t>
      </w:r>
    </w:p>
    <w:p w14:paraId="4E804D7F" w14:textId="77777777" w:rsidR="00B96B1F" w:rsidRDefault="00A01ECB" w:rsidP="00B96B1F">
      <w:pPr>
        <w:keepNext/>
        <w:jc w:val="center"/>
      </w:pPr>
      <w:r>
        <w:rPr>
          <w:noProof/>
          <w:lang w:eastAsia="cs-CZ"/>
        </w:rPr>
        <w:drawing>
          <wp:inline distT="0" distB="0" distL="0" distR="0" wp14:anchorId="0E458612" wp14:editId="1C351883">
            <wp:extent cx="5154930" cy="2260600"/>
            <wp:effectExtent l="19050" t="19050" r="26670" b="25400"/>
            <wp:docPr id="16920351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3511" name="Obrázek 169203511"/>
                    <pic:cNvPicPr/>
                  </pic:nvPicPr>
                  <pic:blipFill rotWithShape="1">
                    <a:blip r:embed="rId24" cstate="print">
                      <a:extLst>
                        <a:ext uri="{28A0092B-C50C-407E-A947-70E740481C1C}">
                          <a14:useLocalDpi xmlns:a14="http://schemas.microsoft.com/office/drawing/2010/main" val="0"/>
                        </a:ext>
                      </a:extLst>
                    </a:blip>
                    <a:srcRect t="7842" b="7548"/>
                    <a:stretch/>
                  </pic:blipFill>
                  <pic:spPr bwMode="auto">
                    <a:xfrm>
                      <a:off x="0" y="0"/>
                      <a:ext cx="5159442" cy="226257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17EE893" w14:textId="2EC1FA9F" w:rsidR="00A01ECB" w:rsidRDefault="00B96B1F" w:rsidP="00B96B1F">
      <w:pPr>
        <w:pStyle w:val="Titulek"/>
        <w:jc w:val="center"/>
      </w:pPr>
      <w:bookmarkStart w:id="43" w:name="_Toc164086792"/>
      <w:r>
        <w:t xml:space="preserve">Obrázek </w:t>
      </w:r>
      <w:r>
        <w:fldChar w:fldCharType="begin"/>
      </w:r>
      <w:r>
        <w:instrText xml:space="preserve"> SEQ Obrázek \* ARABIC </w:instrText>
      </w:r>
      <w:r>
        <w:fldChar w:fldCharType="separate"/>
      </w:r>
      <w:r>
        <w:rPr>
          <w:noProof/>
        </w:rPr>
        <w:t>13</w:t>
      </w:r>
      <w:r>
        <w:fldChar w:fldCharType="end"/>
      </w:r>
      <w:r>
        <w:t xml:space="preserve"> Frekvence typu alkoholických nápojů dle věku</w:t>
      </w:r>
      <w:bookmarkEnd w:id="43"/>
    </w:p>
    <w:p w14:paraId="7C0DEA6E" w14:textId="77777777" w:rsidR="00A01ECB" w:rsidRPr="00AF79D3" w:rsidRDefault="00A01ECB" w:rsidP="00A01ECB">
      <w:pPr>
        <w:jc w:val="center"/>
        <w:rPr>
          <w:szCs w:val="24"/>
        </w:rPr>
      </w:pPr>
      <w:r w:rsidRPr="00781774">
        <w:rPr>
          <w:szCs w:val="24"/>
        </w:rPr>
        <w:t>Zdroj: vlastní zpracování</w:t>
      </w:r>
      <w:r>
        <w:rPr>
          <w:szCs w:val="24"/>
        </w:rPr>
        <w:t xml:space="preserve"> v softwaru SPSS</w:t>
      </w:r>
    </w:p>
    <w:p w14:paraId="1C88FAE2" w14:textId="61511CF2" w:rsidR="00B96B1F" w:rsidRDefault="00B96B1F" w:rsidP="00B96B1F">
      <w:pPr>
        <w:pStyle w:val="Titulek"/>
      </w:pPr>
      <w:bookmarkStart w:id="44" w:name="_Toc164086745"/>
      <w:r>
        <w:t xml:space="preserve">Tabulka </w:t>
      </w:r>
      <w:r>
        <w:fldChar w:fldCharType="begin"/>
      </w:r>
      <w:r>
        <w:instrText xml:space="preserve"> SEQ Tabulka \* ARABIC </w:instrText>
      </w:r>
      <w:r>
        <w:fldChar w:fldCharType="separate"/>
      </w:r>
      <w:r>
        <w:rPr>
          <w:noProof/>
        </w:rPr>
        <w:t>7</w:t>
      </w:r>
      <w:r>
        <w:fldChar w:fldCharType="end"/>
      </w:r>
      <w:r>
        <w:t xml:space="preserve"> Otázka č. 6 (Relativní četnosti)</w:t>
      </w:r>
      <w:bookmarkEnd w:id="44"/>
    </w:p>
    <w:tbl>
      <w:tblPr>
        <w:tblW w:w="8941" w:type="dxa"/>
        <w:tblInd w:w="-5" w:type="dxa"/>
        <w:tblCellMar>
          <w:left w:w="70" w:type="dxa"/>
          <w:right w:w="70" w:type="dxa"/>
        </w:tblCellMar>
        <w:tblLook w:val="04A0" w:firstRow="1" w:lastRow="0" w:firstColumn="1" w:lastColumn="0" w:noHBand="0" w:noVBand="1"/>
      </w:tblPr>
      <w:tblGrid>
        <w:gridCol w:w="1257"/>
        <w:gridCol w:w="1218"/>
        <w:gridCol w:w="1218"/>
        <w:gridCol w:w="1218"/>
        <w:gridCol w:w="1218"/>
        <w:gridCol w:w="1594"/>
        <w:gridCol w:w="1218"/>
      </w:tblGrid>
      <w:tr w:rsidR="00A01ECB" w:rsidRPr="002E1F77" w14:paraId="07C74E6D"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FBED45" w14:textId="1BFE013C" w:rsidR="00A01ECB" w:rsidRPr="002E40D3" w:rsidRDefault="002E40D3"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Věk</w:t>
            </w:r>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CA50F3"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Nikdy nepiju</w:t>
            </w:r>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904ECD"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Pivo</w:t>
            </w:r>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2BBDC0"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Destiláty</w:t>
            </w:r>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1B6032"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Míchané nápoje</w:t>
            </w:r>
          </w:p>
        </w:tc>
        <w:tc>
          <w:tcPr>
            <w:tcW w:w="159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4611CA"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Nealkoholické pivo</w:t>
            </w:r>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2551FD"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Víno</w:t>
            </w:r>
          </w:p>
        </w:tc>
      </w:tr>
      <w:tr w:rsidR="00A01ECB" w:rsidRPr="002E1F77" w14:paraId="45E5E51D"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5436"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9</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3605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62,50%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33FA5"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28,13%</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D8192"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095B5"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0828"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EAB5"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9,38%</w:t>
            </w:r>
            <w:proofErr w:type="gramEnd"/>
          </w:p>
        </w:tc>
      </w:tr>
      <w:tr w:rsidR="00A01ECB" w:rsidRPr="002E1F77" w14:paraId="194CA6FC"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6EB1"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380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34,98%</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E8BE"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25,62%</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7B17"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2,96%</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18CB"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7,88%</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F74A"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4,93%</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C007"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23,65%</w:t>
            </w:r>
            <w:proofErr w:type="gramEnd"/>
          </w:p>
        </w:tc>
      </w:tr>
      <w:tr w:rsidR="00A01ECB" w:rsidRPr="002E1F77" w14:paraId="7E5312A6"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ECE3E"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AD8F2"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27,07%</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18D2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27,07%</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4DA9"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2,26%</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0CFB"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12,03%</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E90D"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844B"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31,58%</w:t>
            </w:r>
            <w:proofErr w:type="gramEnd"/>
          </w:p>
        </w:tc>
      </w:tr>
      <w:tr w:rsidR="00A01ECB" w:rsidRPr="002E1F77" w14:paraId="0E0396DF"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6F9A"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12</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462F"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62762"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197D2"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A161F"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50,00%</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A45D"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15C6D"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r>
      <w:tr w:rsidR="00A01ECB" w:rsidRPr="002E1F77" w14:paraId="53B440A0"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F9140"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13</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0C7B"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18,10%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FA86C"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15,24%</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CF3A1"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22,86%</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B2A67"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15,24%</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83C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C19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28,57%</w:t>
            </w:r>
            <w:proofErr w:type="gramEnd"/>
          </w:p>
        </w:tc>
      </w:tr>
      <w:tr w:rsidR="00A01ECB" w:rsidRPr="002E1F77" w14:paraId="3861494F"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02F9D"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14</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6CAD"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7,07%</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3676"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9,00%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3266"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15,43%</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92B5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20,58%</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F8CD"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1,61%</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AEA9"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46,30%</w:t>
            </w:r>
            <w:proofErr w:type="gramEnd"/>
          </w:p>
        </w:tc>
      </w:tr>
      <w:tr w:rsidR="00A01ECB" w:rsidRPr="002E1F77" w14:paraId="6552371C"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3338"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A4D1"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7,69%</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AA59E"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9,62%</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6103"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25,96%</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75EC"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13,46%</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6C3A9"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1DEF"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43,27%</w:t>
            </w:r>
            <w:proofErr w:type="gramEnd"/>
          </w:p>
        </w:tc>
      </w:tr>
      <w:tr w:rsidR="00A01ECB" w:rsidRPr="002E1F77" w14:paraId="6F1FFD09"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0C7C" w14:textId="77777777" w:rsidR="00A01ECB" w:rsidRPr="002E40D3" w:rsidRDefault="00A01ECB" w:rsidP="001C0979">
            <w:pPr>
              <w:spacing w:after="0" w:line="240" w:lineRule="auto"/>
              <w:ind w:firstLine="0"/>
              <w:rPr>
                <w:rFonts w:eastAsia="Times New Roman"/>
                <w:color w:val="000000"/>
                <w:szCs w:val="24"/>
                <w:lang w:eastAsia="cs-CZ"/>
              </w:rPr>
            </w:pPr>
            <w:r w:rsidRPr="002E40D3">
              <w:rPr>
                <w:rFonts w:eastAsia="Times New Roman"/>
                <w:color w:val="000000"/>
                <w:szCs w:val="24"/>
                <w:lang w:eastAsia="cs-CZ"/>
              </w:rPr>
              <w:t>16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A652"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7740"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18,18%</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09576"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A715"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BAF4"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F2D1" w14:textId="77777777" w:rsidR="00A01ECB" w:rsidRPr="002E40D3" w:rsidRDefault="00A01ECB" w:rsidP="001C0979">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81,82%</w:t>
            </w:r>
            <w:proofErr w:type="gramEnd"/>
          </w:p>
        </w:tc>
      </w:tr>
      <w:tr w:rsidR="00A01ECB" w:rsidRPr="002E1F77" w14:paraId="4C45EBAF" w14:textId="77777777" w:rsidTr="00B96B1F">
        <w:trPr>
          <w:trHeight w:val="254"/>
        </w:trPr>
        <w:tc>
          <w:tcPr>
            <w:tcW w:w="125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3B3C8E" w14:textId="77777777" w:rsidR="00A01ECB" w:rsidRPr="002E40D3" w:rsidRDefault="00A01ECB" w:rsidP="001C0979">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Celkový součet</w:t>
            </w:r>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8ED7D9" w14:textId="77777777" w:rsidR="00A01ECB" w:rsidRPr="002E40D3" w:rsidRDefault="00A01ECB" w:rsidP="001C0979">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19,54%</w:t>
            </w:r>
            <w:proofErr w:type="gramEnd"/>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FB6583" w14:textId="77777777" w:rsidR="00A01ECB" w:rsidRPr="002E40D3" w:rsidRDefault="00A01ECB" w:rsidP="001C0979">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16,70%</w:t>
            </w:r>
            <w:proofErr w:type="gramEnd"/>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724FF2" w14:textId="77777777" w:rsidR="00A01ECB" w:rsidRPr="002E40D3" w:rsidRDefault="00A01ECB" w:rsidP="001C0979">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12,81%</w:t>
            </w:r>
            <w:proofErr w:type="gramEnd"/>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71CC69" w14:textId="77777777" w:rsidR="00A01ECB" w:rsidRPr="002E40D3" w:rsidRDefault="00A01ECB" w:rsidP="001C0979">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13,66%</w:t>
            </w:r>
            <w:proofErr w:type="gramEnd"/>
          </w:p>
        </w:tc>
        <w:tc>
          <w:tcPr>
            <w:tcW w:w="159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BB9549" w14:textId="77777777" w:rsidR="00A01ECB" w:rsidRPr="002E40D3" w:rsidRDefault="00A01ECB" w:rsidP="001C0979">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1,42%</w:t>
            </w:r>
            <w:proofErr w:type="gramEnd"/>
          </w:p>
        </w:tc>
        <w:tc>
          <w:tcPr>
            <w:tcW w:w="12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5AF3C0" w14:textId="77777777" w:rsidR="00A01ECB" w:rsidRPr="002E40D3" w:rsidRDefault="00A01ECB" w:rsidP="001C0979">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35,86%</w:t>
            </w:r>
            <w:proofErr w:type="gramEnd"/>
          </w:p>
        </w:tc>
      </w:tr>
    </w:tbl>
    <w:p w14:paraId="1C513500" w14:textId="77777777" w:rsidR="00A01ECB" w:rsidRPr="00AF79D3" w:rsidRDefault="00A01ECB" w:rsidP="00A01ECB">
      <w:pPr>
        <w:jc w:val="center"/>
        <w:rPr>
          <w:szCs w:val="24"/>
        </w:rPr>
      </w:pPr>
      <w:r w:rsidRPr="00781774">
        <w:rPr>
          <w:szCs w:val="24"/>
        </w:rPr>
        <w:t>Zdroj: vlastní zpracování</w:t>
      </w:r>
    </w:p>
    <w:p w14:paraId="78C6CF42" w14:textId="13A78CFC" w:rsidR="009F53B4" w:rsidRDefault="00A01ECB" w:rsidP="009F53B4">
      <w:pPr>
        <w:rPr>
          <w:b/>
          <w:bCs/>
          <w:lang w:val="x-none" w:eastAsia="x-none"/>
        </w:rPr>
      </w:pPr>
      <w:r w:rsidRPr="003F79D6">
        <w:rPr>
          <w:szCs w:val="24"/>
        </w:rPr>
        <w:t xml:space="preserve">Více než třetina respondentů uvádí, že alkohol nikdy nepije (35,37 %). Značná část respondentů uvádí, že pili alkohol před 15-30 dny (17,23 %), také před měsícem až rokem (16,33 %). </w:t>
      </w:r>
      <w:r>
        <w:rPr>
          <w:szCs w:val="24"/>
        </w:rPr>
        <w:t xml:space="preserve">Zhruba 10 % respondentů poté uvádí, že alkohol pila před 1-7 dny. </w:t>
      </w:r>
      <w:r w:rsidR="009F53B4">
        <w:rPr>
          <w:szCs w:val="24"/>
        </w:rPr>
        <w:t xml:space="preserve"> Výsledky </w:t>
      </w:r>
      <w:r w:rsidR="009F53B4">
        <w:rPr>
          <w:szCs w:val="24"/>
        </w:rPr>
        <w:lastRenderedPageBreak/>
        <w:t xml:space="preserve">ANOVA testu potvrzují, že </w:t>
      </w:r>
      <w:r w:rsidR="009F53B4" w:rsidRPr="003371C3">
        <w:rPr>
          <w:b/>
          <w:bCs/>
          <w:lang w:val="x-none" w:eastAsia="x-none"/>
        </w:rPr>
        <w:t>Hypotéz</w:t>
      </w:r>
      <w:r w:rsidR="009F53B4">
        <w:rPr>
          <w:b/>
          <w:bCs/>
          <w:lang w:val="x-none" w:eastAsia="x-none"/>
        </w:rPr>
        <w:t>u</w:t>
      </w:r>
      <w:r w:rsidR="009F53B4" w:rsidRPr="003371C3">
        <w:rPr>
          <w:b/>
          <w:bCs/>
          <w:lang w:val="x-none" w:eastAsia="x-none"/>
        </w:rPr>
        <w:t xml:space="preserve"> H</w:t>
      </w:r>
      <w:r w:rsidR="009F53B4">
        <w:rPr>
          <w:b/>
          <w:bCs/>
          <w:lang w:val="x-none" w:eastAsia="x-none"/>
        </w:rPr>
        <w:t>2, tedy že e</w:t>
      </w:r>
      <w:r w:rsidR="009F53B4" w:rsidRPr="003371C3">
        <w:rPr>
          <w:b/>
          <w:bCs/>
          <w:lang w:val="x-none" w:eastAsia="x-none"/>
        </w:rPr>
        <w:t xml:space="preserve">xistuje závislost mezi věkem a </w:t>
      </w:r>
      <w:r w:rsidR="009F53B4">
        <w:rPr>
          <w:b/>
          <w:bCs/>
          <w:lang w:val="x-none" w:eastAsia="x-none"/>
        </w:rPr>
        <w:t xml:space="preserve">posledním konzumovaným nápojem. </w:t>
      </w:r>
      <w:r w:rsidR="009F53B4" w:rsidRPr="003371C3">
        <w:rPr>
          <w:b/>
          <w:bCs/>
          <w:lang w:val="x-none" w:eastAsia="x-none"/>
        </w:rPr>
        <w:t xml:space="preserve"> </w:t>
      </w:r>
    </w:p>
    <w:p w14:paraId="11E9DCD8" w14:textId="77777777" w:rsidR="009F53B4" w:rsidRDefault="009F53B4" w:rsidP="009F53B4">
      <w:pPr>
        <w:rPr>
          <w:b/>
          <w:bCs/>
          <w:lang w:val="x-none" w:eastAsia="x-none"/>
        </w:rPr>
      </w:pPr>
    </w:p>
    <w:p w14:paraId="35D76C74" w14:textId="18BFE08A" w:rsidR="009F53B4" w:rsidRPr="003371C3" w:rsidRDefault="00DB35D0" w:rsidP="009F53B4">
      <w:pPr>
        <w:ind w:firstLine="0"/>
        <w:rPr>
          <w:b/>
          <w:bCs/>
          <w:lang w:val="x-none" w:eastAsia="x-none"/>
        </w:rPr>
      </w:pPr>
      <w:r>
        <w:rPr>
          <w:b/>
          <w:bCs/>
          <w:lang w:val="x-none" w:eastAsia="x-none"/>
        </w:rPr>
        <w:br w:type="column"/>
      </w:r>
      <w:r w:rsidR="009F53B4" w:rsidRPr="003371C3">
        <w:rPr>
          <w:b/>
          <w:bCs/>
          <w:lang w:val="x-none" w:eastAsia="x-none"/>
        </w:rPr>
        <w:lastRenderedPageBreak/>
        <w:t>Hypotéza H</w:t>
      </w:r>
      <w:r w:rsidR="00EE3243">
        <w:rPr>
          <w:b/>
          <w:bCs/>
          <w:lang w:val="x-none" w:eastAsia="x-none"/>
        </w:rPr>
        <w:t>3</w:t>
      </w:r>
      <w:r w:rsidR="009F53B4" w:rsidRPr="003371C3">
        <w:rPr>
          <w:b/>
          <w:bCs/>
          <w:lang w:val="x-none" w:eastAsia="x-none"/>
        </w:rPr>
        <w:t>: Existuje závislost mezi věkem a</w:t>
      </w:r>
      <w:r w:rsidR="009F53B4">
        <w:rPr>
          <w:b/>
          <w:bCs/>
          <w:lang w:val="x-none" w:eastAsia="x-none"/>
        </w:rPr>
        <w:t xml:space="preserve"> tím, před kolika dny pil žák naposledy alkohol. </w:t>
      </w:r>
      <w:r w:rsidR="009F53B4" w:rsidRPr="003371C3">
        <w:rPr>
          <w:b/>
          <w:bCs/>
          <w:lang w:val="x-none" w:eastAsia="x-none"/>
        </w:rPr>
        <w:t xml:space="preserve"> </w:t>
      </w:r>
    </w:p>
    <w:p w14:paraId="24687DAD" w14:textId="70481605" w:rsidR="009F53B4" w:rsidRDefault="009F53B4" w:rsidP="009F53B4">
      <w:pPr>
        <w:ind w:firstLine="0"/>
        <w:rPr>
          <w:b/>
          <w:bCs/>
          <w:lang w:val="x-none" w:eastAsia="x-none"/>
        </w:rPr>
      </w:pPr>
      <w:r>
        <w:rPr>
          <w:lang w:val="x-none" w:eastAsia="x-none"/>
        </w:rPr>
        <w:t xml:space="preserve">Hypotéza H0: </w:t>
      </w:r>
      <w:r w:rsidRPr="009F53B4">
        <w:rPr>
          <w:lang w:val="x-none" w:eastAsia="x-none"/>
        </w:rPr>
        <w:t>Ne</w:t>
      </w:r>
      <w:r>
        <w:rPr>
          <w:lang w:val="x-none" w:eastAsia="x-none"/>
        </w:rPr>
        <w:t>e</w:t>
      </w:r>
      <w:r w:rsidRPr="009F53B4">
        <w:rPr>
          <w:lang w:val="x-none" w:eastAsia="x-none"/>
        </w:rPr>
        <w:t>xistuje závislost mezi věkem a tím, před kolika dny pil žák naposledy alkohol.</w:t>
      </w:r>
      <w:r>
        <w:rPr>
          <w:b/>
          <w:bCs/>
          <w:lang w:val="x-none" w:eastAsia="x-none"/>
        </w:rPr>
        <w:t xml:space="preserve"> </w:t>
      </w:r>
      <w:r w:rsidRPr="003371C3">
        <w:rPr>
          <w:b/>
          <w:bCs/>
          <w:lang w:val="x-none" w:eastAsia="x-none"/>
        </w:rPr>
        <w:t xml:space="preserve"> </w:t>
      </w:r>
    </w:p>
    <w:p w14:paraId="0708CE44" w14:textId="77777777" w:rsidR="00B96B1F" w:rsidRPr="00CA7993" w:rsidRDefault="00B96B1F" w:rsidP="00B96B1F">
      <w:pPr>
        <w:autoSpaceDE w:val="0"/>
        <w:autoSpaceDN w:val="0"/>
        <w:adjustRightInd w:val="0"/>
        <w:spacing w:after="0" w:line="240" w:lineRule="auto"/>
        <w:rPr>
          <w:szCs w:val="24"/>
        </w:rPr>
      </w:pPr>
    </w:p>
    <w:p w14:paraId="4E26FB36" w14:textId="601022F8" w:rsidR="00B96B1F" w:rsidRDefault="00B96B1F" w:rsidP="00B96B1F">
      <w:pPr>
        <w:pStyle w:val="Titulek"/>
      </w:pPr>
      <w:bookmarkStart w:id="45" w:name="_Toc164086746"/>
      <w:r>
        <w:t xml:space="preserve">Tabulka </w:t>
      </w:r>
      <w:r>
        <w:fldChar w:fldCharType="begin"/>
      </w:r>
      <w:r>
        <w:instrText xml:space="preserve"> SEQ Tabulka \* ARABIC </w:instrText>
      </w:r>
      <w:r>
        <w:fldChar w:fldCharType="separate"/>
      </w:r>
      <w:r>
        <w:rPr>
          <w:noProof/>
        </w:rPr>
        <w:t>8</w:t>
      </w:r>
      <w:r>
        <w:fldChar w:fldCharType="end"/>
      </w:r>
      <w:r w:rsidRPr="00B96B1F">
        <w:t xml:space="preserve"> </w:t>
      </w:r>
      <w:r>
        <w:t>Otázka č. 7 - ANOVA</w:t>
      </w:r>
      <w:bookmarkEnd w:id="45"/>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4"/>
        <w:gridCol w:w="1463"/>
        <w:gridCol w:w="1352"/>
        <w:gridCol w:w="938"/>
        <w:gridCol w:w="1200"/>
        <w:gridCol w:w="938"/>
        <w:gridCol w:w="758"/>
      </w:tblGrid>
      <w:tr w:rsidR="00B96B1F" w:rsidRPr="00CA7993" w14:paraId="7EB88177" w14:textId="77777777" w:rsidTr="001B62F8">
        <w:trPr>
          <w:cantSplit/>
          <w:trHeight w:val="281"/>
        </w:trPr>
        <w:tc>
          <w:tcPr>
            <w:tcW w:w="3727" w:type="dxa"/>
            <w:gridSpan w:val="2"/>
            <w:shd w:val="clear" w:color="auto" w:fill="FFFFFF"/>
            <w:vAlign w:val="bottom"/>
          </w:tcPr>
          <w:p w14:paraId="77DDB41B" w14:textId="77777777" w:rsidR="00B96B1F" w:rsidRPr="002E40D3" w:rsidRDefault="00B96B1F" w:rsidP="001B62F8">
            <w:pPr>
              <w:autoSpaceDE w:val="0"/>
              <w:autoSpaceDN w:val="0"/>
              <w:adjustRightInd w:val="0"/>
              <w:spacing w:after="0" w:line="240" w:lineRule="auto"/>
              <w:rPr>
                <w:szCs w:val="24"/>
              </w:rPr>
            </w:pPr>
            <w:r>
              <w:rPr>
                <w:szCs w:val="24"/>
              </w:rPr>
              <w:t>ANOVA</w:t>
            </w:r>
          </w:p>
        </w:tc>
        <w:tc>
          <w:tcPr>
            <w:tcW w:w="1352" w:type="dxa"/>
            <w:shd w:val="clear" w:color="auto" w:fill="FFFFFF"/>
            <w:vAlign w:val="bottom"/>
          </w:tcPr>
          <w:p w14:paraId="0F5372DD" w14:textId="77777777" w:rsidR="00B96B1F" w:rsidRPr="002E40D3" w:rsidRDefault="00B96B1F" w:rsidP="001B62F8">
            <w:pPr>
              <w:autoSpaceDE w:val="0"/>
              <w:autoSpaceDN w:val="0"/>
              <w:adjustRightInd w:val="0"/>
              <w:spacing w:after="0" w:line="320" w:lineRule="atLeast"/>
              <w:ind w:right="60" w:firstLine="0"/>
              <w:rPr>
                <w:szCs w:val="24"/>
              </w:rPr>
            </w:pPr>
            <w:r w:rsidRPr="002E40D3">
              <w:rPr>
                <w:szCs w:val="24"/>
              </w:rPr>
              <w:t xml:space="preserve">Sum </w:t>
            </w:r>
            <w:proofErr w:type="spellStart"/>
            <w:r w:rsidRPr="002E40D3">
              <w:rPr>
                <w:szCs w:val="24"/>
              </w:rPr>
              <w:t>of</w:t>
            </w:r>
            <w:proofErr w:type="spellEnd"/>
            <w:r w:rsidRPr="002E40D3">
              <w:rPr>
                <w:szCs w:val="24"/>
              </w:rPr>
              <w:t xml:space="preserve"> </w:t>
            </w:r>
            <w:proofErr w:type="spellStart"/>
            <w:r w:rsidRPr="002E40D3">
              <w:rPr>
                <w:szCs w:val="24"/>
              </w:rPr>
              <w:t>Squares</w:t>
            </w:r>
            <w:proofErr w:type="spellEnd"/>
          </w:p>
        </w:tc>
        <w:tc>
          <w:tcPr>
            <w:tcW w:w="938" w:type="dxa"/>
            <w:shd w:val="clear" w:color="auto" w:fill="FFFFFF"/>
            <w:vAlign w:val="bottom"/>
          </w:tcPr>
          <w:p w14:paraId="0F6A2FED" w14:textId="77777777" w:rsidR="00B96B1F" w:rsidRPr="002E40D3" w:rsidRDefault="00B96B1F" w:rsidP="001B62F8">
            <w:pPr>
              <w:autoSpaceDE w:val="0"/>
              <w:autoSpaceDN w:val="0"/>
              <w:adjustRightInd w:val="0"/>
              <w:spacing w:after="0" w:line="320" w:lineRule="atLeast"/>
              <w:ind w:right="60" w:firstLine="0"/>
              <w:rPr>
                <w:szCs w:val="24"/>
              </w:rPr>
            </w:pPr>
            <w:proofErr w:type="spellStart"/>
            <w:r w:rsidRPr="002E40D3">
              <w:rPr>
                <w:szCs w:val="24"/>
              </w:rPr>
              <w:t>df</w:t>
            </w:r>
            <w:proofErr w:type="spellEnd"/>
          </w:p>
        </w:tc>
        <w:tc>
          <w:tcPr>
            <w:tcW w:w="1200" w:type="dxa"/>
            <w:shd w:val="clear" w:color="auto" w:fill="FFFFFF"/>
            <w:vAlign w:val="bottom"/>
          </w:tcPr>
          <w:p w14:paraId="77BD4DF1" w14:textId="77777777" w:rsidR="00B96B1F" w:rsidRPr="002E40D3" w:rsidRDefault="00B96B1F" w:rsidP="001B62F8">
            <w:pPr>
              <w:autoSpaceDE w:val="0"/>
              <w:autoSpaceDN w:val="0"/>
              <w:adjustRightInd w:val="0"/>
              <w:spacing w:after="0" w:line="320" w:lineRule="atLeast"/>
              <w:ind w:right="60" w:firstLine="0"/>
              <w:rPr>
                <w:szCs w:val="24"/>
              </w:rPr>
            </w:pPr>
            <w:proofErr w:type="spellStart"/>
            <w:r w:rsidRPr="002E40D3">
              <w:rPr>
                <w:szCs w:val="24"/>
              </w:rPr>
              <w:t>Mean</w:t>
            </w:r>
            <w:proofErr w:type="spellEnd"/>
            <w:r w:rsidRPr="002E40D3">
              <w:rPr>
                <w:szCs w:val="24"/>
              </w:rPr>
              <w:t xml:space="preserve"> Square</w:t>
            </w:r>
          </w:p>
        </w:tc>
        <w:tc>
          <w:tcPr>
            <w:tcW w:w="938" w:type="dxa"/>
            <w:shd w:val="clear" w:color="auto" w:fill="FFFFFF"/>
            <w:vAlign w:val="bottom"/>
          </w:tcPr>
          <w:p w14:paraId="34641541" w14:textId="77777777" w:rsidR="00B96B1F" w:rsidRPr="002E40D3" w:rsidRDefault="00B96B1F" w:rsidP="001B62F8">
            <w:pPr>
              <w:autoSpaceDE w:val="0"/>
              <w:autoSpaceDN w:val="0"/>
              <w:adjustRightInd w:val="0"/>
              <w:spacing w:after="0" w:line="320" w:lineRule="atLeast"/>
              <w:ind w:right="60" w:firstLine="0"/>
              <w:rPr>
                <w:szCs w:val="24"/>
              </w:rPr>
            </w:pPr>
            <w:r w:rsidRPr="002E40D3">
              <w:rPr>
                <w:szCs w:val="24"/>
              </w:rPr>
              <w:t>F</w:t>
            </w:r>
          </w:p>
        </w:tc>
        <w:tc>
          <w:tcPr>
            <w:tcW w:w="758" w:type="dxa"/>
            <w:shd w:val="clear" w:color="auto" w:fill="FFFFFF"/>
            <w:vAlign w:val="bottom"/>
          </w:tcPr>
          <w:p w14:paraId="7E903E71" w14:textId="77777777" w:rsidR="00B96B1F" w:rsidRPr="002E40D3" w:rsidRDefault="00B96B1F" w:rsidP="001B62F8">
            <w:pPr>
              <w:autoSpaceDE w:val="0"/>
              <w:autoSpaceDN w:val="0"/>
              <w:adjustRightInd w:val="0"/>
              <w:spacing w:after="0" w:line="320" w:lineRule="atLeast"/>
              <w:ind w:right="60" w:firstLine="0"/>
              <w:rPr>
                <w:szCs w:val="24"/>
              </w:rPr>
            </w:pPr>
            <w:proofErr w:type="spellStart"/>
            <w:r w:rsidRPr="002E40D3">
              <w:rPr>
                <w:szCs w:val="24"/>
              </w:rPr>
              <w:t>ig</w:t>
            </w:r>
            <w:proofErr w:type="spellEnd"/>
            <w:r w:rsidRPr="002E40D3">
              <w:rPr>
                <w:szCs w:val="24"/>
              </w:rPr>
              <w:t>.</w:t>
            </w:r>
          </w:p>
        </w:tc>
      </w:tr>
      <w:tr w:rsidR="00B96B1F" w:rsidRPr="00CA7993" w14:paraId="07307FA1" w14:textId="77777777" w:rsidTr="001B62F8">
        <w:trPr>
          <w:cantSplit/>
          <w:trHeight w:val="281"/>
        </w:trPr>
        <w:tc>
          <w:tcPr>
            <w:tcW w:w="2264" w:type="dxa"/>
            <w:vMerge w:val="restart"/>
            <w:shd w:val="clear" w:color="auto" w:fill="E0E0E0"/>
          </w:tcPr>
          <w:p w14:paraId="074B9B5C" w14:textId="77777777" w:rsidR="00B96B1F" w:rsidRPr="002E40D3" w:rsidRDefault="00B96B1F" w:rsidP="001B62F8">
            <w:pPr>
              <w:autoSpaceDE w:val="0"/>
              <w:autoSpaceDN w:val="0"/>
              <w:adjustRightInd w:val="0"/>
              <w:spacing w:after="0" w:line="320" w:lineRule="atLeast"/>
              <w:ind w:right="60" w:firstLine="0"/>
              <w:rPr>
                <w:szCs w:val="24"/>
              </w:rPr>
            </w:pPr>
            <w:r w:rsidRPr="002E40D3">
              <w:rPr>
                <w:szCs w:val="24"/>
              </w:rPr>
              <w:t xml:space="preserve">Otázka č. 7 - Před kolika dny jsi </w:t>
            </w:r>
            <w:proofErr w:type="spellStart"/>
            <w:r w:rsidRPr="002E40D3">
              <w:rPr>
                <w:szCs w:val="24"/>
              </w:rPr>
              <w:t>naposeldy</w:t>
            </w:r>
            <w:proofErr w:type="spellEnd"/>
            <w:r w:rsidRPr="002E40D3">
              <w:rPr>
                <w:szCs w:val="24"/>
              </w:rPr>
              <w:t xml:space="preserve"> pil alkohol.</w:t>
            </w:r>
          </w:p>
        </w:tc>
        <w:tc>
          <w:tcPr>
            <w:tcW w:w="1463" w:type="dxa"/>
            <w:shd w:val="clear" w:color="auto" w:fill="E0E0E0"/>
          </w:tcPr>
          <w:p w14:paraId="7A93C5E6" w14:textId="77777777" w:rsidR="00B96B1F" w:rsidRPr="002E40D3" w:rsidRDefault="00B96B1F" w:rsidP="001B62F8">
            <w:pPr>
              <w:autoSpaceDE w:val="0"/>
              <w:autoSpaceDN w:val="0"/>
              <w:adjustRightInd w:val="0"/>
              <w:spacing w:after="0" w:line="320" w:lineRule="atLeast"/>
              <w:ind w:left="60" w:right="60" w:firstLine="0"/>
              <w:rPr>
                <w:szCs w:val="24"/>
              </w:rPr>
            </w:pPr>
            <w:proofErr w:type="spellStart"/>
            <w:r w:rsidRPr="002E40D3">
              <w:rPr>
                <w:szCs w:val="24"/>
              </w:rPr>
              <w:t>Between</w:t>
            </w:r>
            <w:proofErr w:type="spellEnd"/>
            <w:r w:rsidRPr="002E40D3">
              <w:rPr>
                <w:szCs w:val="24"/>
              </w:rPr>
              <w:t xml:space="preserve"> </w:t>
            </w:r>
            <w:proofErr w:type="spellStart"/>
            <w:r w:rsidRPr="002E40D3">
              <w:rPr>
                <w:szCs w:val="24"/>
              </w:rPr>
              <w:t>Groups</w:t>
            </w:r>
            <w:proofErr w:type="spellEnd"/>
          </w:p>
        </w:tc>
        <w:tc>
          <w:tcPr>
            <w:tcW w:w="1352" w:type="dxa"/>
            <w:shd w:val="clear" w:color="auto" w:fill="F9F9FB"/>
          </w:tcPr>
          <w:p w14:paraId="121C1293"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53,759</w:t>
            </w:r>
          </w:p>
        </w:tc>
        <w:tc>
          <w:tcPr>
            <w:tcW w:w="938" w:type="dxa"/>
            <w:shd w:val="clear" w:color="auto" w:fill="F9F9FB"/>
          </w:tcPr>
          <w:p w14:paraId="5A015B5B" w14:textId="77777777" w:rsidR="00B96B1F" w:rsidRPr="002E40D3" w:rsidRDefault="00B96B1F" w:rsidP="001B62F8">
            <w:pPr>
              <w:autoSpaceDE w:val="0"/>
              <w:autoSpaceDN w:val="0"/>
              <w:adjustRightInd w:val="0"/>
              <w:spacing w:after="0" w:line="320" w:lineRule="atLeast"/>
              <w:ind w:right="60" w:firstLine="0"/>
              <w:rPr>
                <w:szCs w:val="24"/>
              </w:rPr>
            </w:pPr>
            <w:r w:rsidRPr="002E40D3">
              <w:rPr>
                <w:szCs w:val="24"/>
              </w:rPr>
              <w:t>7</w:t>
            </w:r>
          </w:p>
        </w:tc>
        <w:tc>
          <w:tcPr>
            <w:tcW w:w="1200" w:type="dxa"/>
            <w:shd w:val="clear" w:color="auto" w:fill="F9F9FB"/>
          </w:tcPr>
          <w:p w14:paraId="011A969E"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7,680</w:t>
            </w:r>
          </w:p>
        </w:tc>
        <w:tc>
          <w:tcPr>
            <w:tcW w:w="938" w:type="dxa"/>
            <w:shd w:val="clear" w:color="auto" w:fill="F9F9FB"/>
          </w:tcPr>
          <w:p w14:paraId="7410D5BB"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2,373</w:t>
            </w:r>
          </w:p>
        </w:tc>
        <w:tc>
          <w:tcPr>
            <w:tcW w:w="758" w:type="dxa"/>
            <w:shd w:val="clear" w:color="auto" w:fill="F9F9FB"/>
          </w:tcPr>
          <w:p w14:paraId="44E458D3"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022</w:t>
            </w:r>
          </w:p>
        </w:tc>
      </w:tr>
      <w:tr w:rsidR="00B96B1F" w:rsidRPr="00CA7993" w14:paraId="698726D3" w14:textId="77777777" w:rsidTr="001B62F8">
        <w:trPr>
          <w:cantSplit/>
          <w:trHeight w:val="125"/>
        </w:trPr>
        <w:tc>
          <w:tcPr>
            <w:tcW w:w="2264" w:type="dxa"/>
            <w:vMerge/>
            <w:shd w:val="clear" w:color="auto" w:fill="E0E0E0"/>
          </w:tcPr>
          <w:p w14:paraId="6A9D0952" w14:textId="77777777" w:rsidR="00B96B1F" w:rsidRPr="002E40D3" w:rsidRDefault="00B96B1F" w:rsidP="001B62F8">
            <w:pPr>
              <w:autoSpaceDE w:val="0"/>
              <w:autoSpaceDN w:val="0"/>
              <w:adjustRightInd w:val="0"/>
              <w:spacing w:after="0" w:line="240" w:lineRule="auto"/>
              <w:rPr>
                <w:szCs w:val="24"/>
              </w:rPr>
            </w:pPr>
          </w:p>
        </w:tc>
        <w:tc>
          <w:tcPr>
            <w:tcW w:w="1463" w:type="dxa"/>
            <w:shd w:val="clear" w:color="auto" w:fill="E0E0E0"/>
          </w:tcPr>
          <w:p w14:paraId="257B73B8" w14:textId="77777777" w:rsidR="00B96B1F" w:rsidRPr="002E40D3" w:rsidRDefault="00B96B1F" w:rsidP="001B62F8">
            <w:pPr>
              <w:autoSpaceDE w:val="0"/>
              <w:autoSpaceDN w:val="0"/>
              <w:adjustRightInd w:val="0"/>
              <w:spacing w:after="0" w:line="320" w:lineRule="atLeast"/>
              <w:ind w:left="60" w:right="60" w:firstLine="0"/>
              <w:rPr>
                <w:szCs w:val="24"/>
              </w:rPr>
            </w:pPr>
            <w:proofErr w:type="spellStart"/>
            <w:r w:rsidRPr="002E40D3">
              <w:rPr>
                <w:szCs w:val="24"/>
              </w:rPr>
              <w:t>Within</w:t>
            </w:r>
            <w:proofErr w:type="spellEnd"/>
            <w:r w:rsidRPr="002E40D3">
              <w:rPr>
                <w:szCs w:val="24"/>
              </w:rPr>
              <w:t xml:space="preserve"> </w:t>
            </w:r>
            <w:proofErr w:type="spellStart"/>
            <w:r w:rsidRPr="002E40D3">
              <w:rPr>
                <w:szCs w:val="24"/>
              </w:rPr>
              <w:t>Groups</w:t>
            </w:r>
            <w:proofErr w:type="spellEnd"/>
          </w:p>
        </w:tc>
        <w:tc>
          <w:tcPr>
            <w:tcW w:w="1352" w:type="dxa"/>
            <w:shd w:val="clear" w:color="auto" w:fill="F9F9FB"/>
          </w:tcPr>
          <w:p w14:paraId="0C132706"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1401,184</w:t>
            </w:r>
          </w:p>
        </w:tc>
        <w:tc>
          <w:tcPr>
            <w:tcW w:w="938" w:type="dxa"/>
            <w:shd w:val="clear" w:color="auto" w:fill="F9F9FB"/>
          </w:tcPr>
          <w:p w14:paraId="55CCC81A"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433</w:t>
            </w:r>
          </w:p>
        </w:tc>
        <w:tc>
          <w:tcPr>
            <w:tcW w:w="1200" w:type="dxa"/>
            <w:shd w:val="clear" w:color="auto" w:fill="F9F9FB"/>
          </w:tcPr>
          <w:p w14:paraId="2C256CC1"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3,236</w:t>
            </w:r>
          </w:p>
        </w:tc>
        <w:tc>
          <w:tcPr>
            <w:tcW w:w="938" w:type="dxa"/>
            <w:shd w:val="clear" w:color="auto" w:fill="F9F9FB"/>
            <w:vAlign w:val="center"/>
          </w:tcPr>
          <w:p w14:paraId="32CA03C0" w14:textId="77777777" w:rsidR="00B96B1F" w:rsidRPr="002E40D3" w:rsidRDefault="00B96B1F" w:rsidP="001B62F8">
            <w:pPr>
              <w:autoSpaceDE w:val="0"/>
              <w:autoSpaceDN w:val="0"/>
              <w:adjustRightInd w:val="0"/>
              <w:spacing w:after="0" w:line="240" w:lineRule="auto"/>
              <w:rPr>
                <w:szCs w:val="24"/>
              </w:rPr>
            </w:pPr>
          </w:p>
        </w:tc>
        <w:tc>
          <w:tcPr>
            <w:tcW w:w="758" w:type="dxa"/>
            <w:shd w:val="clear" w:color="auto" w:fill="F9F9FB"/>
            <w:vAlign w:val="center"/>
          </w:tcPr>
          <w:p w14:paraId="0AFEBC36" w14:textId="77777777" w:rsidR="00B96B1F" w:rsidRPr="002E40D3" w:rsidRDefault="00B96B1F" w:rsidP="001B62F8">
            <w:pPr>
              <w:autoSpaceDE w:val="0"/>
              <w:autoSpaceDN w:val="0"/>
              <w:adjustRightInd w:val="0"/>
              <w:spacing w:after="0" w:line="240" w:lineRule="auto"/>
              <w:rPr>
                <w:szCs w:val="24"/>
              </w:rPr>
            </w:pPr>
          </w:p>
        </w:tc>
      </w:tr>
      <w:tr w:rsidR="00B96B1F" w:rsidRPr="00CA7993" w14:paraId="6E23373F" w14:textId="77777777" w:rsidTr="001B62F8">
        <w:trPr>
          <w:cantSplit/>
          <w:trHeight w:val="125"/>
        </w:trPr>
        <w:tc>
          <w:tcPr>
            <w:tcW w:w="2264" w:type="dxa"/>
            <w:vMerge/>
            <w:shd w:val="clear" w:color="auto" w:fill="E0E0E0"/>
          </w:tcPr>
          <w:p w14:paraId="00E96A3D" w14:textId="77777777" w:rsidR="00B96B1F" w:rsidRPr="002E40D3" w:rsidRDefault="00B96B1F" w:rsidP="001B62F8">
            <w:pPr>
              <w:autoSpaceDE w:val="0"/>
              <w:autoSpaceDN w:val="0"/>
              <w:adjustRightInd w:val="0"/>
              <w:spacing w:after="0" w:line="240" w:lineRule="auto"/>
              <w:rPr>
                <w:szCs w:val="24"/>
              </w:rPr>
            </w:pPr>
          </w:p>
        </w:tc>
        <w:tc>
          <w:tcPr>
            <w:tcW w:w="1463" w:type="dxa"/>
            <w:shd w:val="clear" w:color="auto" w:fill="E0E0E0"/>
          </w:tcPr>
          <w:p w14:paraId="159D43C2" w14:textId="77777777" w:rsidR="00B96B1F" w:rsidRPr="002E40D3" w:rsidRDefault="00B96B1F" w:rsidP="001B62F8">
            <w:pPr>
              <w:autoSpaceDE w:val="0"/>
              <w:autoSpaceDN w:val="0"/>
              <w:adjustRightInd w:val="0"/>
              <w:spacing w:after="0" w:line="320" w:lineRule="atLeast"/>
              <w:ind w:right="60" w:firstLine="0"/>
              <w:rPr>
                <w:szCs w:val="24"/>
              </w:rPr>
            </w:pPr>
            <w:proofErr w:type="spellStart"/>
            <w:r w:rsidRPr="002E40D3">
              <w:rPr>
                <w:szCs w:val="24"/>
              </w:rPr>
              <w:t>Total</w:t>
            </w:r>
            <w:proofErr w:type="spellEnd"/>
          </w:p>
        </w:tc>
        <w:tc>
          <w:tcPr>
            <w:tcW w:w="1352" w:type="dxa"/>
            <w:shd w:val="clear" w:color="auto" w:fill="F9F9FB"/>
          </w:tcPr>
          <w:p w14:paraId="4D3D39A7"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1454,943</w:t>
            </w:r>
          </w:p>
        </w:tc>
        <w:tc>
          <w:tcPr>
            <w:tcW w:w="938" w:type="dxa"/>
            <w:shd w:val="clear" w:color="auto" w:fill="F9F9FB"/>
          </w:tcPr>
          <w:p w14:paraId="40D98848" w14:textId="77777777" w:rsidR="00B96B1F" w:rsidRPr="002E40D3" w:rsidRDefault="00B96B1F" w:rsidP="001B62F8">
            <w:pPr>
              <w:autoSpaceDE w:val="0"/>
              <w:autoSpaceDN w:val="0"/>
              <w:adjustRightInd w:val="0"/>
              <w:spacing w:after="0" w:line="320" w:lineRule="atLeast"/>
              <w:ind w:left="60" w:right="60" w:firstLine="0"/>
              <w:rPr>
                <w:szCs w:val="24"/>
              </w:rPr>
            </w:pPr>
            <w:r w:rsidRPr="002E40D3">
              <w:rPr>
                <w:szCs w:val="24"/>
              </w:rPr>
              <w:t>440</w:t>
            </w:r>
          </w:p>
        </w:tc>
        <w:tc>
          <w:tcPr>
            <w:tcW w:w="1200" w:type="dxa"/>
            <w:shd w:val="clear" w:color="auto" w:fill="F9F9FB"/>
            <w:vAlign w:val="center"/>
          </w:tcPr>
          <w:p w14:paraId="744E14C2" w14:textId="77777777" w:rsidR="00B96B1F" w:rsidRPr="002E40D3" w:rsidRDefault="00B96B1F" w:rsidP="001B62F8">
            <w:pPr>
              <w:autoSpaceDE w:val="0"/>
              <w:autoSpaceDN w:val="0"/>
              <w:adjustRightInd w:val="0"/>
              <w:spacing w:after="0" w:line="240" w:lineRule="auto"/>
              <w:rPr>
                <w:szCs w:val="24"/>
              </w:rPr>
            </w:pPr>
          </w:p>
        </w:tc>
        <w:tc>
          <w:tcPr>
            <w:tcW w:w="938" w:type="dxa"/>
            <w:shd w:val="clear" w:color="auto" w:fill="F9F9FB"/>
            <w:vAlign w:val="center"/>
          </w:tcPr>
          <w:p w14:paraId="727F582D" w14:textId="77777777" w:rsidR="00B96B1F" w:rsidRPr="002E40D3" w:rsidRDefault="00B96B1F" w:rsidP="001B62F8">
            <w:pPr>
              <w:autoSpaceDE w:val="0"/>
              <w:autoSpaceDN w:val="0"/>
              <w:adjustRightInd w:val="0"/>
              <w:spacing w:after="0" w:line="240" w:lineRule="auto"/>
              <w:rPr>
                <w:szCs w:val="24"/>
              </w:rPr>
            </w:pPr>
          </w:p>
        </w:tc>
        <w:tc>
          <w:tcPr>
            <w:tcW w:w="758" w:type="dxa"/>
            <w:shd w:val="clear" w:color="auto" w:fill="F9F9FB"/>
            <w:vAlign w:val="center"/>
          </w:tcPr>
          <w:p w14:paraId="1A66A060" w14:textId="77777777" w:rsidR="00B96B1F" w:rsidRPr="002E40D3" w:rsidRDefault="00B96B1F" w:rsidP="001B62F8">
            <w:pPr>
              <w:autoSpaceDE w:val="0"/>
              <w:autoSpaceDN w:val="0"/>
              <w:adjustRightInd w:val="0"/>
              <w:spacing w:after="0" w:line="240" w:lineRule="auto"/>
              <w:rPr>
                <w:szCs w:val="24"/>
              </w:rPr>
            </w:pPr>
          </w:p>
        </w:tc>
      </w:tr>
    </w:tbl>
    <w:p w14:paraId="6D2209AD" w14:textId="77777777" w:rsidR="00B96B1F" w:rsidRPr="00781774" w:rsidRDefault="00B96B1F" w:rsidP="00B96B1F">
      <w:pPr>
        <w:jc w:val="center"/>
        <w:rPr>
          <w:szCs w:val="24"/>
        </w:rPr>
      </w:pPr>
      <w:r w:rsidRPr="00781774">
        <w:rPr>
          <w:szCs w:val="24"/>
        </w:rPr>
        <w:t>Zdroj: vlastní zpracování</w:t>
      </w:r>
      <w:r>
        <w:rPr>
          <w:szCs w:val="24"/>
        </w:rPr>
        <w:t xml:space="preserve"> v softwaru SPSS</w:t>
      </w:r>
    </w:p>
    <w:p w14:paraId="4C6CA7AE" w14:textId="66281ED1" w:rsidR="00B96B1F" w:rsidRDefault="00DB35D0" w:rsidP="00DB35D0">
      <w:r>
        <w:rPr>
          <w:noProof/>
          <w:lang w:eastAsia="cs-CZ"/>
        </w:rPr>
        <w:drawing>
          <wp:anchor distT="0" distB="0" distL="114300" distR="114300" simplePos="0" relativeHeight="251664384" behindDoc="0" locked="0" layoutInCell="1" allowOverlap="1" wp14:anchorId="0B6044DB" wp14:editId="79645029">
            <wp:simplePos x="0" y="0"/>
            <wp:positionH relativeFrom="margin">
              <wp:posOffset>511175</wp:posOffset>
            </wp:positionH>
            <wp:positionV relativeFrom="paragraph">
              <wp:posOffset>2369820</wp:posOffset>
            </wp:positionV>
            <wp:extent cx="4572000" cy="2324100"/>
            <wp:effectExtent l="19050" t="19050" r="19050" b="19050"/>
            <wp:wrapTopAndBottom/>
            <wp:docPr id="212291395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13952" name="Obrázek 2122913952"/>
                    <pic:cNvPicPr/>
                  </pic:nvPicPr>
                  <pic:blipFill rotWithShape="1">
                    <a:blip r:embed="rId25" cstate="print">
                      <a:extLst>
                        <a:ext uri="{28A0092B-C50C-407E-A947-70E740481C1C}">
                          <a14:useLocalDpi xmlns:a14="http://schemas.microsoft.com/office/drawing/2010/main" val="0"/>
                        </a:ext>
                      </a:extLst>
                    </a:blip>
                    <a:srcRect l="1041" t="8613" r="4821" b="8240"/>
                    <a:stretch/>
                  </pic:blipFill>
                  <pic:spPr bwMode="auto">
                    <a:xfrm>
                      <a:off x="0" y="0"/>
                      <a:ext cx="4572000" cy="232410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01ECB" w:rsidRPr="003F79D6">
        <w:rPr>
          <w:szCs w:val="24"/>
        </w:rPr>
        <w:t xml:space="preserve">ANOVA prokázala </w:t>
      </w:r>
      <w:r w:rsidR="00A01ECB">
        <w:rPr>
          <w:szCs w:val="24"/>
        </w:rPr>
        <w:t>závislost</w:t>
      </w:r>
      <w:r w:rsidR="00A01ECB" w:rsidRPr="003F79D6">
        <w:rPr>
          <w:szCs w:val="24"/>
        </w:rPr>
        <w:t xml:space="preserve"> mezi věk</w:t>
      </w:r>
      <w:r w:rsidR="00B96B1F">
        <w:rPr>
          <w:szCs w:val="24"/>
        </w:rPr>
        <w:t>e</w:t>
      </w:r>
      <w:r w:rsidR="00A01ECB" w:rsidRPr="003F79D6">
        <w:rPr>
          <w:szCs w:val="24"/>
        </w:rPr>
        <w:t>m respondentů a poslední konzumací alkoholu (signifikance 0,022).</w:t>
      </w:r>
      <w:r w:rsidR="00A01ECB">
        <w:rPr>
          <w:szCs w:val="24"/>
        </w:rPr>
        <w:t xml:space="preserve"> Opět z této skutečnosti vyplývá, že s rostoucím věkem se četnost zkušeností i frekvence konzumace zvyšuje, i přesto, že jsou stále respondenti nezletilí, s maximálním věkem 16 let, což je pravděpodobně mimo jiné způsobeno negativním výsledkem české „kultury“ pití alkoholu a velkou tolerancí vůči alkoholu. Poměrně znepokojivou je poté frekvence, se kterou část nezletilých pije alkohol, respektive kdy měla alkoholický nápoj naposledy. 10 % v případě posledního týdne a dalších 10 % v průběhu posledních 8-14 dnů napovídá, že pětina dotazovaných nezletilých, z nichž velká část neměla ani 15 let, měla alkohol naposledy v posledních dvou týdnech.</w:t>
      </w:r>
    </w:p>
    <w:p w14:paraId="2BB75ABC" w14:textId="05FB6495" w:rsidR="00A01ECB" w:rsidRDefault="00B96B1F" w:rsidP="00B96B1F">
      <w:pPr>
        <w:pStyle w:val="Titulek"/>
        <w:jc w:val="center"/>
      </w:pPr>
      <w:bookmarkStart w:id="46" w:name="_Toc164086793"/>
      <w:r>
        <w:t xml:space="preserve">Obrázek </w:t>
      </w:r>
      <w:r>
        <w:fldChar w:fldCharType="begin"/>
      </w:r>
      <w:r>
        <w:instrText xml:space="preserve"> SEQ Obrázek \* ARABIC </w:instrText>
      </w:r>
      <w:r>
        <w:fldChar w:fldCharType="separate"/>
      </w:r>
      <w:r>
        <w:rPr>
          <w:noProof/>
        </w:rPr>
        <w:t>14</w:t>
      </w:r>
      <w:r>
        <w:fldChar w:fldCharType="end"/>
      </w:r>
      <w:r>
        <w:t xml:space="preserve"> Frekvence posledního užití alkoholu dle věku</w:t>
      </w:r>
      <w:bookmarkEnd w:id="46"/>
    </w:p>
    <w:p w14:paraId="651715F7" w14:textId="77777777" w:rsidR="00A01ECB" w:rsidRDefault="00A01ECB" w:rsidP="00A01ECB">
      <w:pPr>
        <w:jc w:val="center"/>
        <w:rPr>
          <w:szCs w:val="24"/>
        </w:rPr>
      </w:pPr>
      <w:r w:rsidRPr="00781774">
        <w:rPr>
          <w:szCs w:val="24"/>
        </w:rPr>
        <w:t>Zdroj: vlastní zpracování</w:t>
      </w:r>
      <w:r>
        <w:rPr>
          <w:szCs w:val="24"/>
        </w:rPr>
        <w:t xml:space="preserve"> v softwaru SPSS</w:t>
      </w:r>
    </w:p>
    <w:p w14:paraId="6B4DD88D" w14:textId="1DE8D0B4" w:rsidR="00B96B1F" w:rsidRDefault="00B96B1F" w:rsidP="00B96B1F">
      <w:pPr>
        <w:pStyle w:val="Titulek"/>
      </w:pPr>
      <w:bookmarkStart w:id="47" w:name="_Toc164086747"/>
      <w:r>
        <w:lastRenderedPageBreak/>
        <w:t xml:space="preserve">Tabulka </w:t>
      </w:r>
      <w:r>
        <w:fldChar w:fldCharType="begin"/>
      </w:r>
      <w:r>
        <w:instrText xml:space="preserve"> SEQ Tabulka \* ARABIC </w:instrText>
      </w:r>
      <w:r>
        <w:fldChar w:fldCharType="separate"/>
      </w:r>
      <w:r>
        <w:rPr>
          <w:noProof/>
        </w:rPr>
        <w:t>9</w:t>
      </w:r>
      <w:r>
        <w:fldChar w:fldCharType="end"/>
      </w:r>
      <w:r>
        <w:t xml:space="preserve"> Otázka č. 7 (Relativní četnosti)</w:t>
      </w:r>
      <w:bookmarkEnd w:id="47"/>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1237"/>
        <w:gridCol w:w="1237"/>
        <w:gridCol w:w="1237"/>
        <w:gridCol w:w="1237"/>
        <w:gridCol w:w="1237"/>
        <w:gridCol w:w="1237"/>
      </w:tblGrid>
      <w:tr w:rsidR="002E40D3" w:rsidRPr="004E2899" w14:paraId="76C5B90C" w14:textId="77777777" w:rsidTr="002E40D3">
        <w:trPr>
          <w:trHeight w:val="357"/>
        </w:trPr>
        <w:tc>
          <w:tcPr>
            <w:tcW w:w="1309" w:type="dxa"/>
            <w:shd w:val="clear" w:color="D9E7FD" w:fill="D9E7FD"/>
            <w:noWrap/>
            <w:vAlign w:val="bottom"/>
            <w:hideMark/>
          </w:tcPr>
          <w:p w14:paraId="1B937FB2" w14:textId="5F64219D" w:rsidR="00A01ECB" w:rsidRPr="002E40D3" w:rsidRDefault="002E40D3" w:rsidP="00EE324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Věk</w:t>
            </w:r>
          </w:p>
        </w:tc>
        <w:tc>
          <w:tcPr>
            <w:tcW w:w="1237" w:type="dxa"/>
            <w:shd w:val="clear" w:color="D9E7FD" w:fill="D9E7FD"/>
            <w:noWrap/>
            <w:vAlign w:val="bottom"/>
            <w:hideMark/>
          </w:tcPr>
          <w:p w14:paraId="049693C7" w14:textId="77777777" w:rsidR="00A01ECB" w:rsidRPr="002E40D3" w:rsidRDefault="00A01ECB" w:rsidP="00EE324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Nikdy nepiji alkohol</w:t>
            </w:r>
          </w:p>
        </w:tc>
        <w:tc>
          <w:tcPr>
            <w:tcW w:w="1237" w:type="dxa"/>
            <w:shd w:val="clear" w:color="D9E7FD" w:fill="D9E7FD"/>
            <w:noWrap/>
            <w:vAlign w:val="bottom"/>
            <w:hideMark/>
          </w:tcPr>
          <w:p w14:paraId="1FAFF10B" w14:textId="77777777" w:rsidR="00A01ECB" w:rsidRPr="002E40D3" w:rsidRDefault="00A01ECB" w:rsidP="00EE324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Před 1-7 dny</w:t>
            </w:r>
          </w:p>
        </w:tc>
        <w:tc>
          <w:tcPr>
            <w:tcW w:w="1237" w:type="dxa"/>
            <w:shd w:val="clear" w:color="D9E7FD" w:fill="D9E7FD"/>
            <w:noWrap/>
            <w:vAlign w:val="bottom"/>
            <w:hideMark/>
          </w:tcPr>
          <w:p w14:paraId="3BBEEBDE" w14:textId="77777777" w:rsidR="00A01ECB" w:rsidRPr="002E40D3" w:rsidRDefault="00A01ECB" w:rsidP="002E40D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před 8-14 dny</w:t>
            </w:r>
          </w:p>
        </w:tc>
        <w:tc>
          <w:tcPr>
            <w:tcW w:w="1237" w:type="dxa"/>
            <w:shd w:val="clear" w:color="D9E7FD" w:fill="D9E7FD"/>
            <w:noWrap/>
            <w:vAlign w:val="bottom"/>
            <w:hideMark/>
          </w:tcPr>
          <w:p w14:paraId="266B7852" w14:textId="77777777" w:rsidR="00A01ECB" w:rsidRPr="002E40D3" w:rsidRDefault="00A01ECB" w:rsidP="002E40D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Před 15-30 dny</w:t>
            </w:r>
          </w:p>
        </w:tc>
        <w:tc>
          <w:tcPr>
            <w:tcW w:w="1237" w:type="dxa"/>
            <w:shd w:val="clear" w:color="D9E7FD" w:fill="D9E7FD"/>
            <w:noWrap/>
            <w:vAlign w:val="bottom"/>
            <w:hideMark/>
          </w:tcPr>
          <w:p w14:paraId="03F39F02" w14:textId="77777777" w:rsidR="00A01ECB" w:rsidRPr="002E40D3" w:rsidRDefault="00A01ECB" w:rsidP="002E40D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Před měsícem až rokem</w:t>
            </w:r>
          </w:p>
        </w:tc>
        <w:tc>
          <w:tcPr>
            <w:tcW w:w="1237" w:type="dxa"/>
            <w:shd w:val="clear" w:color="D9E7FD" w:fill="D9E7FD"/>
            <w:noWrap/>
            <w:vAlign w:val="bottom"/>
            <w:hideMark/>
          </w:tcPr>
          <w:p w14:paraId="3427D290" w14:textId="77777777" w:rsidR="00A01ECB" w:rsidRPr="002E40D3" w:rsidRDefault="00A01ECB" w:rsidP="002E40D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Více než před rokem</w:t>
            </w:r>
          </w:p>
        </w:tc>
      </w:tr>
      <w:tr w:rsidR="00A01ECB" w:rsidRPr="004E2899" w14:paraId="4CD7D9E9" w14:textId="77777777" w:rsidTr="002E40D3">
        <w:trPr>
          <w:trHeight w:val="357"/>
        </w:trPr>
        <w:tc>
          <w:tcPr>
            <w:tcW w:w="1309" w:type="dxa"/>
            <w:shd w:val="clear" w:color="auto" w:fill="auto"/>
            <w:noWrap/>
            <w:vAlign w:val="bottom"/>
            <w:hideMark/>
          </w:tcPr>
          <w:p w14:paraId="1A59004A"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9</w:t>
            </w:r>
          </w:p>
        </w:tc>
        <w:tc>
          <w:tcPr>
            <w:tcW w:w="1237" w:type="dxa"/>
            <w:shd w:val="clear" w:color="auto" w:fill="auto"/>
            <w:noWrap/>
            <w:vAlign w:val="bottom"/>
            <w:hideMark/>
          </w:tcPr>
          <w:p w14:paraId="636CE555" w14:textId="77777777" w:rsidR="00A01ECB" w:rsidRPr="002E40D3" w:rsidRDefault="00A01ECB" w:rsidP="00EE324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68,00%</w:t>
            </w:r>
            <w:proofErr w:type="gramEnd"/>
          </w:p>
        </w:tc>
        <w:tc>
          <w:tcPr>
            <w:tcW w:w="1237" w:type="dxa"/>
            <w:shd w:val="clear" w:color="auto" w:fill="auto"/>
            <w:noWrap/>
            <w:vAlign w:val="bottom"/>
            <w:hideMark/>
          </w:tcPr>
          <w:p w14:paraId="63A6CE89"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2,00%</w:t>
            </w:r>
            <w:proofErr w:type="gramEnd"/>
          </w:p>
        </w:tc>
        <w:tc>
          <w:tcPr>
            <w:tcW w:w="1237" w:type="dxa"/>
            <w:shd w:val="clear" w:color="auto" w:fill="auto"/>
            <w:noWrap/>
            <w:vAlign w:val="bottom"/>
            <w:hideMark/>
          </w:tcPr>
          <w:p w14:paraId="114E43C0"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37" w:type="dxa"/>
            <w:shd w:val="clear" w:color="auto" w:fill="auto"/>
            <w:noWrap/>
            <w:vAlign w:val="bottom"/>
            <w:hideMark/>
          </w:tcPr>
          <w:p w14:paraId="0289D866"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8,00%</w:t>
            </w:r>
            <w:proofErr w:type="gramEnd"/>
          </w:p>
        </w:tc>
        <w:tc>
          <w:tcPr>
            <w:tcW w:w="1237" w:type="dxa"/>
            <w:shd w:val="clear" w:color="auto" w:fill="auto"/>
            <w:noWrap/>
            <w:vAlign w:val="bottom"/>
            <w:hideMark/>
          </w:tcPr>
          <w:p w14:paraId="7D3F64A4"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14,00%</w:t>
            </w:r>
            <w:proofErr w:type="gramEnd"/>
          </w:p>
        </w:tc>
        <w:tc>
          <w:tcPr>
            <w:tcW w:w="1237" w:type="dxa"/>
            <w:shd w:val="clear" w:color="auto" w:fill="auto"/>
            <w:noWrap/>
            <w:vAlign w:val="bottom"/>
            <w:hideMark/>
          </w:tcPr>
          <w:p w14:paraId="0404F280"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8,00%</w:t>
            </w:r>
            <w:proofErr w:type="gramEnd"/>
          </w:p>
        </w:tc>
      </w:tr>
      <w:tr w:rsidR="00A01ECB" w:rsidRPr="004E2899" w14:paraId="3945F30C" w14:textId="77777777" w:rsidTr="002E40D3">
        <w:trPr>
          <w:trHeight w:val="357"/>
        </w:trPr>
        <w:tc>
          <w:tcPr>
            <w:tcW w:w="1309" w:type="dxa"/>
            <w:shd w:val="clear" w:color="auto" w:fill="auto"/>
            <w:noWrap/>
            <w:vAlign w:val="bottom"/>
            <w:hideMark/>
          </w:tcPr>
          <w:p w14:paraId="0FCFAF71"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10</w:t>
            </w:r>
          </w:p>
        </w:tc>
        <w:tc>
          <w:tcPr>
            <w:tcW w:w="1237" w:type="dxa"/>
            <w:shd w:val="clear" w:color="auto" w:fill="auto"/>
            <w:noWrap/>
            <w:vAlign w:val="bottom"/>
            <w:hideMark/>
          </w:tcPr>
          <w:p w14:paraId="2D8A35D4" w14:textId="77777777" w:rsidR="00A01ECB" w:rsidRPr="002E40D3" w:rsidRDefault="00A01ECB" w:rsidP="00EE324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53,10%</w:t>
            </w:r>
            <w:proofErr w:type="gramEnd"/>
          </w:p>
        </w:tc>
        <w:tc>
          <w:tcPr>
            <w:tcW w:w="1237" w:type="dxa"/>
            <w:shd w:val="clear" w:color="auto" w:fill="auto"/>
            <w:noWrap/>
            <w:vAlign w:val="bottom"/>
            <w:hideMark/>
          </w:tcPr>
          <w:p w14:paraId="2A3FCD33"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4,42%</w:t>
            </w:r>
            <w:proofErr w:type="gramEnd"/>
          </w:p>
        </w:tc>
        <w:tc>
          <w:tcPr>
            <w:tcW w:w="1237" w:type="dxa"/>
            <w:shd w:val="clear" w:color="auto" w:fill="auto"/>
            <w:noWrap/>
            <w:vAlign w:val="bottom"/>
            <w:hideMark/>
          </w:tcPr>
          <w:p w14:paraId="6CAFE66E"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0,88%</w:t>
            </w:r>
            <w:proofErr w:type="gramEnd"/>
          </w:p>
        </w:tc>
        <w:tc>
          <w:tcPr>
            <w:tcW w:w="1237" w:type="dxa"/>
            <w:shd w:val="clear" w:color="auto" w:fill="auto"/>
            <w:noWrap/>
            <w:vAlign w:val="bottom"/>
            <w:hideMark/>
          </w:tcPr>
          <w:p w14:paraId="3328000D"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8,85%</w:t>
            </w:r>
            <w:proofErr w:type="gramEnd"/>
          </w:p>
        </w:tc>
        <w:tc>
          <w:tcPr>
            <w:tcW w:w="1237" w:type="dxa"/>
            <w:shd w:val="clear" w:color="auto" w:fill="auto"/>
            <w:noWrap/>
            <w:vAlign w:val="bottom"/>
            <w:hideMark/>
          </w:tcPr>
          <w:p w14:paraId="2096B064"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18,58%</w:t>
            </w:r>
            <w:proofErr w:type="gramEnd"/>
          </w:p>
        </w:tc>
        <w:tc>
          <w:tcPr>
            <w:tcW w:w="1237" w:type="dxa"/>
            <w:shd w:val="clear" w:color="auto" w:fill="auto"/>
            <w:noWrap/>
            <w:vAlign w:val="bottom"/>
            <w:hideMark/>
          </w:tcPr>
          <w:p w14:paraId="4FF9B29C"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14,16%</w:t>
            </w:r>
            <w:proofErr w:type="gramEnd"/>
          </w:p>
        </w:tc>
      </w:tr>
      <w:tr w:rsidR="00A01ECB" w:rsidRPr="004E2899" w14:paraId="30BF27BE" w14:textId="77777777" w:rsidTr="002E40D3">
        <w:trPr>
          <w:trHeight w:val="357"/>
        </w:trPr>
        <w:tc>
          <w:tcPr>
            <w:tcW w:w="1309" w:type="dxa"/>
            <w:shd w:val="clear" w:color="auto" w:fill="auto"/>
            <w:noWrap/>
            <w:vAlign w:val="bottom"/>
            <w:hideMark/>
          </w:tcPr>
          <w:p w14:paraId="4B89EE2C"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11</w:t>
            </w:r>
          </w:p>
        </w:tc>
        <w:tc>
          <w:tcPr>
            <w:tcW w:w="1237" w:type="dxa"/>
            <w:shd w:val="clear" w:color="auto" w:fill="auto"/>
            <w:noWrap/>
            <w:vAlign w:val="bottom"/>
            <w:hideMark/>
          </w:tcPr>
          <w:p w14:paraId="0582ED86" w14:textId="77777777" w:rsidR="00A01ECB" w:rsidRPr="002E40D3" w:rsidRDefault="00A01ECB" w:rsidP="00EE324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40,91%</w:t>
            </w:r>
            <w:proofErr w:type="gramEnd"/>
          </w:p>
        </w:tc>
        <w:tc>
          <w:tcPr>
            <w:tcW w:w="1237" w:type="dxa"/>
            <w:shd w:val="clear" w:color="auto" w:fill="auto"/>
            <w:noWrap/>
            <w:vAlign w:val="bottom"/>
            <w:hideMark/>
          </w:tcPr>
          <w:p w14:paraId="0ADED180"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3,03%</w:t>
            </w:r>
            <w:proofErr w:type="gramEnd"/>
          </w:p>
        </w:tc>
        <w:tc>
          <w:tcPr>
            <w:tcW w:w="1237" w:type="dxa"/>
            <w:shd w:val="clear" w:color="auto" w:fill="auto"/>
            <w:noWrap/>
            <w:vAlign w:val="bottom"/>
            <w:hideMark/>
          </w:tcPr>
          <w:p w14:paraId="2117C83C"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3,03%</w:t>
            </w:r>
            <w:proofErr w:type="gramEnd"/>
          </w:p>
        </w:tc>
        <w:tc>
          <w:tcPr>
            <w:tcW w:w="1237" w:type="dxa"/>
            <w:shd w:val="clear" w:color="auto" w:fill="auto"/>
            <w:noWrap/>
            <w:vAlign w:val="bottom"/>
            <w:hideMark/>
          </w:tcPr>
          <w:p w14:paraId="28696A22"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9,09%</w:t>
            </w:r>
            <w:proofErr w:type="gramEnd"/>
          </w:p>
        </w:tc>
        <w:tc>
          <w:tcPr>
            <w:tcW w:w="1237" w:type="dxa"/>
            <w:shd w:val="clear" w:color="auto" w:fill="auto"/>
            <w:noWrap/>
            <w:vAlign w:val="bottom"/>
            <w:hideMark/>
          </w:tcPr>
          <w:p w14:paraId="6F196700"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25,76%</w:t>
            </w:r>
            <w:proofErr w:type="gramEnd"/>
          </w:p>
        </w:tc>
        <w:tc>
          <w:tcPr>
            <w:tcW w:w="1237" w:type="dxa"/>
            <w:shd w:val="clear" w:color="auto" w:fill="auto"/>
            <w:noWrap/>
            <w:vAlign w:val="bottom"/>
            <w:hideMark/>
          </w:tcPr>
          <w:p w14:paraId="3C91643C"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18,18%</w:t>
            </w:r>
            <w:proofErr w:type="gramEnd"/>
          </w:p>
        </w:tc>
      </w:tr>
      <w:tr w:rsidR="00A01ECB" w:rsidRPr="004E2899" w14:paraId="58E31073" w14:textId="77777777" w:rsidTr="002E40D3">
        <w:trPr>
          <w:trHeight w:val="357"/>
        </w:trPr>
        <w:tc>
          <w:tcPr>
            <w:tcW w:w="1309" w:type="dxa"/>
            <w:shd w:val="clear" w:color="auto" w:fill="auto"/>
            <w:noWrap/>
            <w:vAlign w:val="bottom"/>
            <w:hideMark/>
          </w:tcPr>
          <w:p w14:paraId="3064649D"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12</w:t>
            </w:r>
          </w:p>
        </w:tc>
        <w:tc>
          <w:tcPr>
            <w:tcW w:w="1237" w:type="dxa"/>
            <w:shd w:val="clear" w:color="auto" w:fill="auto"/>
            <w:noWrap/>
            <w:vAlign w:val="bottom"/>
            <w:hideMark/>
          </w:tcPr>
          <w:p w14:paraId="1674A48B" w14:textId="77777777" w:rsidR="00A01ECB" w:rsidRPr="002E40D3" w:rsidRDefault="00A01ECB" w:rsidP="00EE324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50,00%</w:t>
            </w:r>
            <w:proofErr w:type="gramEnd"/>
          </w:p>
        </w:tc>
        <w:tc>
          <w:tcPr>
            <w:tcW w:w="1237" w:type="dxa"/>
            <w:shd w:val="clear" w:color="auto" w:fill="auto"/>
            <w:noWrap/>
            <w:vAlign w:val="bottom"/>
            <w:hideMark/>
          </w:tcPr>
          <w:p w14:paraId="13D9233E"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37" w:type="dxa"/>
            <w:shd w:val="clear" w:color="auto" w:fill="auto"/>
            <w:noWrap/>
            <w:vAlign w:val="bottom"/>
            <w:hideMark/>
          </w:tcPr>
          <w:p w14:paraId="0C29C496"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37" w:type="dxa"/>
            <w:shd w:val="clear" w:color="auto" w:fill="auto"/>
            <w:noWrap/>
            <w:vAlign w:val="bottom"/>
            <w:hideMark/>
          </w:tcPr>
          <w:p w14:paraId="396777C6"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25,00%</w:t>
            </w:r>
            <w:proofErr w:type="gramEnd"/>
          </w:p>
        </w:tc>
        <w:tc>
          <w:tcPr>
            <w:tcW w:w="1237" w:type="dxa"/>
            <w:shd w:val="clear" w:color="auto" w:fill="auto"/>
            <w:noWrap/>
            <w:vAlign w:val="bottom"/>
            <w:hideMark/>
          </w:tcPr>
          <w:p w14:paraId="516AB322"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37" w:type="dxa"/>
            <w:shd w:val="clear" w:color="auto" w:fill="auto"/>
            <w:noWrap/>
            <w:vAlign w:val="bottom"/>
            <w:hideMark/>
          </w:tcPr>
          <w:p w14:paraId="0566EEC8"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25,00%</w:t>
            </w:r>
            <w:proofErr w:type="gramEnd"/>
          </w:p>
        </w:tc>
      </w:tr>
      <w:tr w:rsidR="00A01ECB" w:rsidRPr="004E2899" w14:paraId="5C6AE74D" w14:textId="77777777" w:rsidTr="002E40D3">
        <w:trPr>
          <w:trHeight w:val="357"/>
        </w:trPr>
        <w:tc>
          <w:tcPr>
            <w:tcW w:w="1309" w:type="dxa"/>
            <w:shd w:val="clear" w:color="auto" w:fill="auto"/>
            <w:noWrap/>
            <w:vAlign w:val="bottom"/>
            <w:hideMark/>
          </w:tcPr>
          <w:p w14:paraId="19FAE28C"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13</w:t>
            </w:r>
          </w:p>
        </w:tc>
        <w:tc>
          <w:tcPr>
            <w:tcW w:w="1237" w:type="dxa"/>
            <w:shd w:val="clear" w:color="auto" w:fill="auto"/>
            <w:noWrap/>
            <w:vAlign w:val="bottom"/>
            <w:hideMark/>
          </w:tcPr>
          <w:p w14:paraId="48D1D55F" w14:textId="77777777" w:rsidR="00A01ECB" w:rsidRPr="002E40D3" w:rsidRDefault="00A01ECB" w:rsidP="00EE324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20,45%</w:t>
            </w:r>
            <w:proofErr w:type="gramEnd"/>
          </w:p>
        </w:tc>
        <w:tc>
          <w:tcPr>
            <w:tcW w:w="1237" w:type="dxa"/>
            <w:shd w:val="clear" w:color="auto" w:fill="auto"/>
            <w:noWrap/>
            <w:vAlign w:val="bottom"/>
            <w:hideMark/>
          </w:tcPr>
          <w:p w14:paraId="34F3866A"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18,18%</w:t>
            </w:r>
            <w:proofErr w:type="gramEnd"/>
          </w:p>
        </w:tc>
        <w:tc>
          <w:tcPr>
            <w:tcW w:w="1237" w:type="dxa"/>
            <w:shd w:val="clear" w:color="auto" w:fill="auto"/>
            <w:noWrap/>
            <w:vAlign w:val="bottom"/>
            <w:hideMark/>
          </w:tcPr>
          <w:p w14:paraId="7D784F5F"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20,45%</w:t>
            </w:r>
            <w:proofErr w:type="gramEnd"/>
          </w:p>
        </w:tc>
        <w:tc>
          <w:tcPr>
            <w:tcW w:w="1237" w:type="dxa"/>
            <w:shd w:val="clear" w:color="auto" w:fill="auto"/>
            <w:noWrap/>
            <w:vAlign w:val="bottom"/>
            <w:hideMark/>
          </w:tcPr>
          <w:p w14:paraId="0B89D891"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15,91%</w:t>
            </w:r>
            <w:proofErr w:type="gramEnd"/>
          </w:p>
        </w:tc>
        <w:tc>
          <w:tcPr>
            <w:tcW w:w="1237" w:type="dxa"/>
            <w:shd w:val="clear" w:color="auto" w:fill="auto"/>
            <w:noWrap/>
            <w:vAlign w:val="bottom"/>
            <w:hideMark/>
          </w:tcPr>
          <w:p w14:paraId="4245D944"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11,36%</w:t>
            </w:r>
            <w:proofErr w:type="gramEnd"/>
          </w:p>
        </w:tc>
        <w:tc>
          <w:tcPr>
            <w:tcW w:w="1237" w:type="dxa"/>
            <w:shd w:val="clear" w:color="auto" w:fill="auto"/>
            <w:noWrap/>
            <w:vAlign w:val="bottom"/>
            <w:hideMark/>
          </w:tcPr>
          <w:p w14:paraId="0CACCE16"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13,64%</w:t>
            </w:r>
            <w:proofErr w:type="gramEnd"/>
          </w:p>
        </w:tc>
      </w:tr>
      <w:tr w:rsidR="00A01ECB" w:rsidRPr="004E2899" w14:paraId="166DE8EE" w14:textId="77777777" w:rsidTr="002E40D3">
        <w:trPr>
          <w:trHeight w:val="357"/>
        </w:trPr>
        <w:tc>
          <w:tcPr>
            <w:tcW w:w="1309" w:type="dxa"/>
            <w:shd w:val="clear" w:color="auto" w:fill="auto"/>
            <w:noWrap/>
            <w:vAlign w:val="bottom"/>
            <w:hideMark/>
          </w:tcPr>
          <w:p w14:paraId="0C384F7D"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14</w:t>
            </w:r>
          </w:p>
        </w:tc>
        <w:tc>
          <w:tcPr>
            <w:tcW w:w="1237" w:type="dxa"/>
            <w:shd w:val="clear" w:color="auto" w:fill="auto"/>
            <w:noWrap/>
            <w:vAlign w:val="bottom"/>
            <w:hideMark/>
          </w:tcPr>
          <w:p w14:paraId="674E3211"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15,05%</w:t>
            </w:r>
            <w:proofErr w:type="gramEnd"/>
          </w:p>
        </w:tc>
        <w:tc>
          <w:tcPr>
            <w:tcW w:w="1237" w:type="dxa"/>
            <w:shd w:val="clear" w:color="auto" w:fill="auto"/>
            <w:noWrap/>
            <w:vAlign w:val="bottom"/>
            <w:hideMark/>
          </w:tcPr>
          <w:p w14:paraId="3DE3B734"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19,35%</w:t>
            </w:r>
            <w:proofErr w:type="gramEnd"/>
          </w:p>
        </w:tc>
        <w:tc>
          <w:tcPr>
            <w:tcW w:w="1237" w:type="dxa"/>
            <w:shd w:val="clear" w:color="auto" w:fill="auto"/>
            <w:noWrap/>
            <w:vAlign w:val="bottom"/>
            <w:hideMark/>
          </w:tcPr>
          <w:p w14:paraId="63F8177C"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16,13%</w:t>
            </w:r>
            <w:proofErr w:type="gramEnd"/>
          </w:p>
        </w:tc>
        <w:tc>
          <w:tcPr>
            <w:tcW w:w="1237" w:type="dxa"/>
            <w:shd w:val="clear" w:color="auto" w:fill="auto"/>
            <w:noWrap/>
            <w:vAlign w:val="bottom"/>
            <w:hideMark/>
          </w:tcPr>
          <w:p w14:paraId="3FA9E8D5"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30,11%</w:t>
            </w:r>
            <w:proofErr w:type="gramEnd"/>
          </w:p>
        </w:tc>
        <w:tc>
          <w:tcPr>
            <w:tcW w:w="1237" w:type="dxa"/>
            <w:shd w:val="clear" w:color="auto" w:fill="auto"/>
            <w:noWrap/>
            <w:vAlign w:val="bottom"/>
            <w:hideMark/>
          </w:tcPr>
          <w:p w14:paraId="745605B9"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12,90%</w:t>
            </w:r>
            <w:proofErr w:type="gramEnd"/>
          </w:p>
        </w:tc>
        <w:tc>
          <w:tcPr>
            <w:tcW w:w="1237" w:type="dxa"/>
            <w:shd w:val="clear" w:color="auto" w:fill="auto"/>
            <w:noWrap/>
            <w:vAlign w:val="bottom"/>
            <w:hideMark/>
          </w:tcPr>
          <w:p w14:paraId="23267BF3"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6,45%</w:t>
            </w:r>
            <w:proofErr w:type="gramEnd"/>
          </w:p>
        </w:tc>
      </w:tr>
      <w:tr w:rsidR="00A01ECB" w:rsidRPr="004E2899" w14:paraId="78EA1408" w14:textId="77777777" w:rsidTr="002E40D3">
        <w:trPr>
          <w:trHeight w:val="357"/>
        </w:trPr>
        <w:tc>
          <w:tcPr>
            <w:tcW w:w="1309" w:type="dxa"/>
            <w:shd w:val="clear" w:color="auto" w:fill="auto"/>
            <w:noWrap/>
            <w:vAlign w:val="bottom"/>
            <w:hideMark/>
          </w:tcPr>
          <w:p w14:paraId="118DA929"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15</w:t>
            </w:r>
          </w:p>
        </w:tc>
        <w:tc>
          <w:tcPr>
            <w:tcW w:w="1237" w:type="dxa"/>
            <w:shd w:val="clear" w:color="auto" w:fill="auto"/>
            <w:noWrap/>
            <w:vAlign w:val="bottom"/>
            <w:hideMark/>
          </w:tcPr>
          <w:p w14:paraId="029F544D"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15,15%</w:t>
            </w:r>
            <w:proofErr w:type="gramEnd"/>
          </w:p>
        </w:tc>
        <w:tc>
          <w:tcPr>
            <w:tcW w:w="1237" w:type="dxa"/>
            <w:shd w:val="clear" w:color="auto" w:fill="auto"/>
            <w:noWrap/>
            <w:vAlign w:val="bottom"/>
            <w:hideMark/>
          </w:tcPr>
          <w:p w14:paraId="3571CF9C"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13,64%</w:t>
            </w:r>
            <w:proofErr w:type="gramEnd"/>
          </w:p>
        </w:tc>
        <w:tc>
          <w:tcPr>
            <w:tcW w:w="1237" w:type="dxa"/>
            <w:shd w:val="clear" w:color="auto" w:fill="auto"/>
            <w:noWrap/>
            <w:vAlign w:val="bottom"/>
            <w:hideMark/>
          </w:tcPr>
          <w:p w14:paraId="6A367202"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27,27%</w:t>
            </w:r>
            <w:proofErr w:type="gramEnd"/>
          </w:p>
        </w:tc>
        <w:tc>
          <w:tcPr>
            <w:tcW w:w="1237" w:type="dxa"/>
            <w:shd w:val="clear" w:color="auto" w:fill="auto"/>
            <w:noWrap/>
            <w:vAlign w:val="bottom"/>
            <w:hideMark/>
          </w:tcPr>
          <w:p w14:paraId="45C09B81"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25,76%</w:t>
            </w:r>
            <w:proofErr w:type="gramEnd"/>
          </w:p>
        </w:tc>
        <w:tc>
          <w:tcPr>
            <w:tcW w:w="1237" w:type="dxa"/>
            <w:shd w:val="clear" w:color="auto" w:fill="auto"/>
            <w:noWrap/>
            <w:vAlign w:val="bottom"/>
            <w:hideMark/>
          </w:tcPr>
          <w:p w14:paraId="091A8978"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15,15%</w:t>
            </w:r>
            <w:proofErr w:type="gramEnd"/>
          </w:p>
        </w:tc>
        <w:tc>
          <w:tcPr>
            <w:tcW w:w="1237" w:type="dxa"/>
            <w:shd w:val="clear" w:color="auto" w:fill="auto"/>
            <w:noWrap/>
            <w:vAlign w:val="bottom"/>
            <w:hideMark/>
          </w:tcPr>
          <w:p w14:paraId="5A187FC2"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3,03%</w:t>
            </w:r>
            <w:proofErr w:type="gramEnd"/>
          </w:p>
        </w:tc>
      </w:tr>
      <w:tr w:rsidR="00A01ECB" w:rsidRPr="004E2899" w14:paraId="1247EBBB" w14:textId="77777777" w:rsidTr="002E40D3">
        <w:trPr>
          <w:trHeight w:val="357"/>
        </w:trPr>
        <w:tc>
          <w:tcPr>
            <w:tcW w:w="1309" w:type="dxa"/>
            <w:shd w:val="clear" w:color="auto" w:fill="auto"/>
            <w:noWrap/>
            <w:vAlign w:val="bottom"/>
            <w:hideMark/>
          </w:tcPr>
          <w:p w14:paraId="470F7FF3" w14:textId="77777777" w:rsidR="00A01ECB" w:rsidRPr="002E40D3" w:rsidRDefault="00A01ECB" w:rsidP="002E40D3">
            <w:pPr>
              <w:spacing w:after="0" w:line="240" w:lineRule="auto"/>
              <w:ind w:firstLine="0"/>
              <w:rPr>
                <w:rFonts w:eastAsia="Times New Roman"/>
                <w:color w:val="000000"/>
                <w:szCs w:val="24"/>
                <w:lang w:eastAsia="cs-CZ"/>
              </w:rPr>
            </w:pPr>
            <w:r w:rsidRPr="002E40D3">
              <w:rPr>
                <w:rFonts w:eastAsia="Times New Roman"/>
                <w:color w:val="000000"/>
                <w:szCs w:val="24"/>
                <w:lang w:eastAsia="cs-CZ"/>
              </w:rPr>
              <w:t>16</w:t>
            </w:r>
          </w:p>
        </w:tc>
        <w:tc>
          <w:tcPr>
            <w:tcW w:w="1237" w:type="dxa"/>
            <w:shd w:val="clear" w:color="auto" w:fill="auto"/>
            <w:noWrap/>
            <w:vAlign w:val="bottom"/>
            <w:hideMark/>
          </w:tcPr>
          <w:p w14:paraId="38AC6FA9"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37" w:type="dxa"/>
            <w:shd w:val="clear" w:color="auto" w:fill="auto"/>
            <w:noWrap/>
            <w:vAlign w:val="bottom"/>
            <w:hideMark/>
          </w:tcPr>
          <w:p w14:paraId="4A446CD4"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20,00%</w:t>
            </w:r>
            <w:proofErr w:type="gramEnd"/>
          </w:p>
        </w:tc>
        <w:tc>
          <w:tcPr>
            <w:tcW w:w="1237" w:type="dxa"/>
            <w:shd w:val="clear" w:color="auto" w:fill="auto"/>
            <w:noWrap/>
            <w:vAlign w:val="bottom"/>
            <w:hideMark/>
          </w:tcPr>
          <w:p w14:paraId="3E0FD0F7"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20,00%</w:t>
            </w:r>
            <w:proofErr w:type="gramEnd"/>
          </w:p>
        </w:tc>
        <w:tc>
          <w:tcPr>
            <w:tcW w:w="1237" w:type="dxa"/>
            <w:shd w:val="clear" w:color="auto" w:fill="auto"/>
            <w:noWrap/>
            <w:vAlign w:val="bottom"/>
            <w:hideMark/>
          </w:tcPr>
          <w:p w14:paraId="7FD0664C"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60,00%</w:t>
            </w:r>
            <w:proofErr w:type="gramEnd"/>
          </w:p>
        </w:tc>
        <w:tc>
          <w:tcPr>
            <w:tcW w:w="1237" w:type="dxa"/>
            <w:shd w:val="clear" w:color="auto" w:fill="auto"/>
            <w:noWrap/>
            <w:vAlign w:val="bottom"/>
            <w:hideMark/>
          </w:tcPr>
          <w:p w14:paraId="78F17841"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c>
          <w:tcPr>
            <w:tcW w:w="1237" w:type="dxa"/>
            <w:shd w:val="clear" w:color="auto" w:fill="auto"/>
            <w:noWrap/>
            <w:vAlign w:val="bottom"/>
            <w:hideMark/>
          </w:tcPr>
          <w:p w14:paraId="629F3F2F" w14:textId="77777777" w:rsidR="00A01ECB" w:rsidRPr="002E40D3" w:rsidRDefault="00A01ECB" w:rsidP="002E40D3">
            <w:pPr>
              <w:spacing w:after="0" w:line="240" w:lineRule="auto"/>
              <w:ind w:firstLine="0"/>
              <w:rPr>
                <w:rFonts w:eastAsia="Times New Roman"/>
                <w:color w:val="000000"/>
                <w:szCs w:val="24"/>
                <w:lang w:eastAsia="cs-CZ"/>
              </w:rPr>
            </w:pPr>
            <w:proofErr w:type="gramStart"/>
            <w:r w:rsidRPr="002E40D3">
              <w:rPr>
                <w:rFonts w:eastAsia="Times New Roman"/>
                <w:color w:val="000000"/>
                <w:szCs w:val="24"/>
                <w:lang w:eastAsia="cs-CZ"/>
              </w:rPr>
              <w:t>0,00%</w:t>
            </w:r>
            <w:proofErr w:type="gramEnd"/>
          </w:p>
        </w:tc>
      </w:tr>
      <w:tr w:rsidR="002E40D3" w:rsidRPr="004E2899" w14:paraId="1A1244EF" w14:textId="77777777" w:rsidTr="002E40D3">
        <w:trPr>
          <w:trHeight w:val="357"/>
        </w:trPr>
        <w:tc>
          <w:tcPr>
            <w:tcW w:w="1309" w:type="dxa"/>
            <w:shd w:val="clear" w:color="D9E7FD" w:fill="D9E7FD"/>
            <w:noWrap/>
            <w:vAlign w:val="bottom"/>
            <w:hideMark/>
          </w:tcPr>
          <w:p w14:paraId="6C2B2FDC" w14:textId="77777777" w:rsidR="00A01ECB" w:rsidRPr="002E40D3" w:rsidRDefault="00A01ECB" w:rsidP="002E40D3">
            <w:pPr>
              <w:spacing w:after="0" w:line="240" w:lineRule="auto"/>
              <w:ind w:firstLine="0"/>
              <w:rPr>
                <w:rFonts w:eastAsia="Times New Roman"/>
                <w:b/>
                <w:bCs/>
                <w:color w:val="000000"/>
                <w:szCs w:val="24"/>
                <w:lang w:eastAsia="cs-CZ"/>
              </w:rPr>
            </w:pPr>
            <w:r w:rsidRPr="002E40D3">
              <w:rPr>
                <w:rFonts w:eastAsia="Times New Roman"/>
                <w:b/>
                <w:bCs/>
                <w:color w:val="000000"/>
                <w:szCs w:val="24"/>
                <w:lang w:eastAsia="cs-CZ"/>
              </w:rPr>
              <w:t>Celkový součet</w:t>
            </w:r>
          </w:p>
        </w:tc>
        <w:tc>
          <w:tcPr>
            <w:tcW w:w="1237" w:type="dxa"/>
            <w:shd w:val="clear" w:color="D9E7FD" w:fill="D9E7FD"/>
            <w:noWrap/>
            <w:vAlign w:val="bottom"/>
            <w:hideMark/>
          </w:tcPr>
          <w:p w14:paraId="4FD7FD56" w14:textId="77777777" w:rsidR="00A01ECB" w:rsidRPr="002E40D3" w:rsidRDefault="00A01ECB" w:rsidP="002E40D3">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35,37%</w:t>
            </w:r>
            <w:proofErr w:type="gramEnd"/>
          </w:p>
        </w:tc>
        <w:tc>
          <w:tcPr>
            <w:tcW w:w="1237" w:type="dxa"/>
            <w:shd w:val="clear" w:color="D9E7FD" w:fill="D9E7FD"/>
            <w:noWrap/>
            <w:vAlign w:val="bottom"/>
            <w:hideMark/>
          </w:tcPr>
          <w:p w14:paraId="2C1EB42B" w14:textId="77777777" w:rsidR="00A01ECB" w:rsidRPr="002E40D3" w:rsidRDefault="00A01ECB" w:rsidP="002E40D3">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9,98%</w:t>
            </w:r>
            <w:proofErr w:type="gramEnd"/>
          </w:p>
        </w:tc>
        <w:tc>
          <w:tcPr>
            <w:tcW w:w="1237" w:type="dxa"/>
            <w:shd w:val="clear" w:color="D9E7FD" w:fill="D9E7FD"/>
            <w:noWrap/>
            <w:vAlign w:val="bottom"/>
            <w:hideMark/>
          </w:tcPr>
          <w:p w14:paraId="30F2ACFD" w14:textId="77777777" w:rsidR="00A01ECB" w:rsidRPr="002E40D3" w:rsidRDefault="00A01ECB" w:rsidP="002E40D3">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10,43%</w:t>
            </w:r>
            <w:proofErr w:type="gramEnd"/>
          </w:p>
        </w:tc>
        <w:tc>
          <w:tcPr>
            <w:tcW w:w="1237" w:type="dxa"/>
            <w:shd w:val="clear" w:color="D9E7FD" w:fill="D9E7FD"/>
            <w:noWrap/>
            <w:vAlign w:val="bottom"/>
            <w:hideMark/>
          </w:tcPr>
          <w:p w14:paraId="68E337CE" w14:textId="77777777" w:rsidR="00A01ECB" w:rsidRPr="002E40D3" w:rsidRDefault="00A01ECB" w:rsidP="002E40D3">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17,23%</w:t>
            </w:r>
            <w:proofErr w:type="gramEnd"/>
          </w:p>
        </w:tc>
        <w:tc>
          <w:tcPr>
            <w:tcW w:w="1237" w:type="dxa"/>
            <w:shd w:val="clear" w:color="D9E7FD" w:fill="D9E7FD"/>
            <w:noWrap/>
            <w:vAlign w:val="bottom"/>
            <w:hideMark/>
          </w:tcPr>
          <w:p w14:paraId="6FE0C821" w14:textId="77777777" w:rsidR="00A01ECB" w:rsidRPr="002E40D3" w:rsidRDefault="00A01ECB" w:rsidP="002E40D3">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16,33%</w:t>
            </w:r>
            <w:proofErr w:type="gramEnd"/>
          </w:p>
        </w:tc>
        <w:tc>
          <w:tcPr>
            <w:tcW w:w="1237" w:type="dxa"/>
            <w:shd w:val="clear" w:color="D9E7FD" w:fill="D9E7FD"/>
            <w:noWrap/>
            <w:vAlign w:val="bottom"/>
            <w:hideMark/>
          </w:tcPr>
          <w:p w14:paraId="1D6A8237" w14:textId="77777777" w:rsidR="00A01ECB" w:rsidRPr="002E40D3" w:rsidRDefault="00A01ECB" w:rsidP="002E40D3">
            <w:pPr>
              <w:spacing w:after="0" w:line="240" w:lineRule="auto"/>
              <w:ind w:firstLine="0"/>
              <w:rPr>
                <w:rFonts w:eastAsia="Times New Roman"/>
                <w:b/>
                <w:bCs/>
                <w:color w:val="000000"/>
                <w:szCs w:val="24"/>
                <w:lang w:eastAsia="cs-CZ"/>
              </w:rPr>
            </w:pPr>
            <w:proofErr w:type="gramStart"/>
            <w:r w:rsidRPr="002E40D3">
              <w:rPr>
                <w:rFonts w:eastAsia="Times New Roman"/>
                <w:b/>
                <w:bCs/>
                <w:color w:val="000000"/>
                <w:szCs w:val="24"/>
                <w:lang w:eastAsia="cs-CZ"/>
              </w:rPr>
              <w:t>10,66%</w:t>
            </w:r>
            <w:proofErr w:type="gramEnd"/>
          </w:p>
        </w:tc>
      </w:tr>
    </w:tbl>
    <w:p w14:paraId="62FDAF90" w14:textId="77777777" w:rsidR="00A01ECB" w:rsidRPr="00AF79D3" w:rsidRDefault="00A01ECB" w:rsidP="00A01ECB">
      <w:pPr>
        <w:jc w:val="center"/>
        <w:rPr>
          <w:szCs w:val="24"/>
        </w:rPr>
      </w:pPr>
      <w:r w:rsidRPr="00781774">
        <w:rPr>
          <w:szCs w:val="24"/>
        </w:rPr>
        <w:t>Zdroj: vlastní zpracování</w:t>
      </w:r>
    </w:p>
    <w:p w14:paraId="394501D4" w14:textId="77777777" w:rsidR="00A01ECB" w:rsidRDefault="00A01ECB" w:rsidP="00A01ECB">
      <w:r>
        <w:t>ANOVA prokázala závislost mezi věkem respondentů a otázkou, jaký alkoholický nápoj respondent naposledy pil (</w:t>
      </w:r>
      <w:proofErr w:type="spellStart"/>
      <w:r>
        <w:t>sig</w:t>
      </w:r>
      <w:proofErr w:type="spellEnd"/>
      <w:r>
        <w:t xml:space="preserve">. 0,001). Taktéž byla prokázána závislost mezi věkem respondenta a dobou, kdy naposledy pil alkoholický nápoj.  </w:t>
      </w:r>
    </w:p>
    <w:p w14:paraId="6B72109E" w14:textId="7D19572D" w:rsidR="00E4167F" w:rsidRDefault="00EE3243" w:rsidP="00EE3243">
      <w:pPr>
        <w:ind w:firstLine="0"/>
      </w:pPr>
      <w:r w:rsidRPr="00EE3243">
        <w:rPr>
          <w:lang w:val="x-none" w:eastAsia="x-none"/>
        </w:rPr>
        <w:t xml:space="preserve">Výsledky testování ANOVA potvrzují hypotézu H3, tedy že existuje závislost mezi věkem a tím, před kolika dny pil žák naposledy alkohol.  </w:t>
      </w:r>
      <w:r>
        <w:rPr>
          <w:lang w:val="x-none" w:eastAsia="x-none"/>
        </w:rPr>
        <w:t xml:space="preserve">Všechny hypotézy byly potvrzeny a na základě výsledků této práce lze prohlásit, že existuje závislost mezi věkem dítěte a jeho vztahem k alkoholu. </w:t>
      </w:r>
    </w:p>
    <w:p w14:paraId="7FB136DF" w14:textId="77777777" w:rsidR="00E4167F" w:rsidRPr="00B91B80" w:rsidRDefault="00E4167F" w:rsidP="0070004D">
      <w:pPr>
        <w:pStyle w:val="Nadpis2"/>
      </w:pPr>
      <w:bookmarkStart w:id="48" w:name="_Toc164087428"/>
      <w:r w:rsidRPr="00B91B80">
        <w:t>Diskuze</w:t>
      </w:r>
      <w:bookmarkEnd w:id="48"/>
      <w:r w:rsidRPr="00B91B80">
        <w:t xml:space="preserve"> </w:t>
      </w:r>
    </w:p>
    <w:p w14:paraId="4C930611" w14:textId="20B2FAAA" w:rsidR="00E4167F" w:rsidRDefault="00E4167F" w:rsidP="00E4167F">
      <w:pPr>
        <w:pStyle w:val="Normlnweb"/>
        <w:spacing w:line="360" w:lineRule="auto"/>
      </w:pPr>
      <w:r>
        <w:t xml:space="preserve">Výsledky dotazníkového šetření zaměřeného na konzumaci alkoholu mezi žáky základních škol ukázaly, že největší část respondentů (38,78 %) navštěvuje ZŠ Mánesova, následuje ZŠ Trávníky (32,43 %) a nejmenší podíl tvoří respondenti ze ZŠ TGM (28,80 %). Z hlediska pohlaví převažují v souboru muži (60,7 %), ženy tvoří 39,3 %. Věkové kategorie </w:t>
      </w:r>
      <w:r w:rsidR="002E40D3">
        <w:t>r</w:t>
      </w:r>
      <w:r>
        <w:t>espondentů se pohybují od 9 do 16 let, přičemž nejpočetnější skupinu tvoří 14letí (24,58 %), následovaní 10letými (21,33 %), 15letými (18,69 %) a 11letými (13,70 %).</w:t>
      </w:r>
    </w:p>
    <w:p w14:paraId="3F5C9A29" w14:textId="77777777" w:rsidR="00E4167F" w:rsidRDefault="00E4167F" w:rsidP="00E4167F">
      <w:pPr>
        <w:pStyle w:val="Normlnweb"/>
        <w:spacing w:line="360" w:lineRule="auto"/>
      </w:pPr>
      <w:r>
        <w:t xml:space="preserve">Analýza ukázala, že pouze 12,91 % respondentů nikdy nepilo alkohol. V posledním roce alkohol nepilo 18,46 % a v posledním měsíci 23,78 % dotázaných. Analýza závislosti mezi věkem respondentů a jejich zkušenostmi s alkoholem pomocí ANOVA prokázala, že s rostoucím věkem se zvyšuje frekvence užívání alkoholu. Toto zjištění podporuje také Janda </w:t>
      </w:r>
      <w:r>
        <w:lastRenderedPageBreak/>
        <w:t xml:space="preserve">ve své bakalářské práci (2010). Uvádí, že zatímco v 9 letech má zkušenost minimum dětí, v 15-16 letech už alkohol pije většina. Mezi 11letými byla skupina těch, kteří nikdy neochutnali alkohol, ještě poměrně výrazná (43,94 %), u 15letých jejich počet značně poklesl (10,61 %). U nejmladší skupiny 9letých respondentů 72 % uvedlo, že alkohol v životě nepili, a 20 % ochutnalo alkohol </w:t>
      </w:r>
      <w:proofErr w:type="gramStart"/>
      <w:r>
        <w:t>1-2x</w:t>
      </w:r>
      <w:proofErr w:type="gramEnd"/>
      <w:r>
        <w:t xml:space="preserve"> za život. Případová studie WHO „</w:t>
      </w:r>
      <w:proofErr w:type="spellStart"/>
      <w:r>
        <w:rPr>
          <w:i/>
          <w:iCs/>
        </w:rPr>
        <w:t>Global</w:t>
      </w:r>
      <w:proofErr w:type="spellEnd"/>
      <w:r>
        <w:rPr>
          <w:i/>
          <w:iCs/>
        </w:rPr>
        <w:t xml:space="preserve"> status report: </w:t>
      </w:r>
      <w:proofErr w:type="spellStart"/>
      <w:r>
        <w:rPr>
          <w:i/>
          <w:iCs/>
        </w:rPr>
        <w:t>alcohol</w:t>
      </w:r>
      <w:proofErr w:type="spellEnd"/>
      <w:r>
        <w:rPr>
          <w:i/>
          <w:iCs/>
        </w:rPr>
        <w:t xml:space="preserve"> and </w:t>
      </w:r>
      <w:proofErr w:type="spellStart"/>
      <w:r>
        <w:rPr>
          <w:i/>
          <w:iCs/>
        </w:rPr>
        <w:t>young</w:t>
      </w:r>
      <w:proofErr w:type="spellEnd"/>
      <w:r>
        <w:rPr>
          <w:i/>
          <w:iCs/>
        </w:rPr>
        <w:t xml:space="preserve"> </w:t>
      </w:r>
      <w:proofErr w:type="spellStart"/>
      <w:r>
        <w:rPr>
          <w:i/>
          <w:iCs/>
        </w:rPr>
        <w:t>people</w:t>
      </w:r>
      <w:proofErr w:type="spellEnd"/>
      <w:r>
        <w:t>“ se s těmito výsledky shodují a uvádí, že konzumace alkoholu mezi mladistvými je celosvětově rozšířený problém. Navíc také zmiňuje, že chlapci pijí alkohol častěji a ve větší míře než dívky, i když rozdíly mezi pohlavími se V některých zemích zmenšují.</w:t>
      </w:r>
    </w:p>
    <w:p w14:paraId="5E92E485" w14:textId="77777777" w:rsidR="00E4167F" w:rsidRDefault="00E4167F" w:rsidP="00E4167F">
      <w:pPr>
        <w:pStyle w:val="Normlnweb"/>
        <w:spacing w:line="360" w:lineRule="auto"/>
      </w:pPr>
      <w:r>
        <w:t xml:space="preserve">Při zkoumání frekvence užití alkoholu za poslední rok se ukázalo, že s vyšším věkem stoupá četnost pití alkoholu. Výjimkou byla pouze skupina 12letých, kde byl větší podíl těch, kteří nikdy nepili alkohol, v porovnání s 11letými. Zároveň však mezi 12letými bylo více těch, kteří pili alkohol </w:t>
      </w:r>
      <w:proofErr w:type="gramStart"/>
      <w:r>
        <w:t>6-9x</w:t>
      </w:r>
      <w:proofErr w:type="gramEnd"/>
      <w:r>
        <w:t xml:space="preserve"> za rok, než mezi 13letými. Z hlediska typu konzumovaného alkoholu v posledním měsíci respondenti nejméně často pili destiláty (76,54 % je neochutnalo) a míchané drinky (77,68 % je nepilo). Pivo a víno byly zastoupeny v podobné míře a frekvenci. Při dotazu na poslední konzumovaný alkohol (mimo abstinenty) 20 % uvedlo pivo, 14 % víno, 10 % destiláty a 8 % míchané nápoje.</w:t>
      </w:r>
    </w:p>
    <w:p w14:paraId="4455A30D" w14:textId="77777777" w:rsidR="00E4167F" w:rsidRDefault="00E4167F" w:rsidP="00E4167F">
      <w:pPr>
        <w:pStyle w:val="Normlnweb"/>
        <w:spacing w:line="360" w:lineRule="auto"/>
      </w:pPr>
      <w:r>
        <w:t>Značná část respondentů (17,23 %) však uvedla, že naposledy pila alkohol před 15-30 dny a 16,33 % respondentů dokonce před měsícem až rokem. Zhruba 10 % respondentů pak uvedlo, že alkohol pilo před 1-7 dny. Tyto výsledky naznačují, že nezanedbatelná část nezletilých respondentů má poměrně častou zkušenost s konzumací alkoholu. Co se týče typu konzumovaného alkoholu, u nejmladší generace žáků (9 let) mělo největší zastoupení pivo (28,13 %), následované vínem (9,38 %). S rostoucím věkem respondentů se preference typu alkoholu měnily. U 14letých respondentů dominovalo víno (46,30 %), následované míchanými nápoji (20,58 %) a destiláty (15,43 %). U 16letých respondentů pak výrazně převažovalo víno (81,82 %).</w:t>
      </w:r>
    </w:p>
    <w:p w14:paraId="2F7E260D" w14:textId="64078478" w:rsidR="002E40D3" w:rsidRDefault="00E4167F" w:rsidP="00E4167F">
      <w:pPr>
        <w:pStyle w:val="Normlnweb"/>
        <w:spacing w:line="360" w:lineRule="auto"/>
      </w:pPr>
      <w:r>
        <w:t xml:space="preserve">Většina respondentů (92,52 %) si alkohol pro vlastní potřebu v posledním měsíci nezakoupila v obchodě, supermarketu, večerce či na benzinové pumpě. Podobně 91,16 % respondentů si alkohol nezakoupilo ani v hospodě, restauraci, baru či na diskotéce. Pokud si respondenti alkohol přeci jen koupili, stalo se tak častěji v hospodách, restauracích, barech či diskotékách než v supermarketech a podobných zařízeních. Výsledky dotazníků </w:t>
      </w:r>
      <w:r>
        <w:lastRenderedPageBreak/>
        <w:t>vypovídají o tom, že</w:t>
      </w:r>
      <w:r w:rsidRPr="00A5482B">
        <w:t xml:space="preserve"> </w:t>
      </w:r>
      <w:r>
        <w:t>dostupnost alkoholu pro nezletilé je poměrně snadná. Tento názor sdílí také Stoklasová ve své bakalářské práci</w:t>
      </w:r>
      <w:r w:rsidR="002E40D3">
        <w:t>,</w:t>
      </w:r>
      <w:r>
        <w:t xml:space="preserve"> kde porovnávala pití alkoholu mladistvých na vesnici a ve městě.</w:t>
      </w:r>
      <w:r w:rsidR="002E40D3">
        <w:t xml:space="preserve"> </w:t>
      </w:r>
      <w:r>
        <w:t>Co se týče obtížnosti sehnání alkoholických nápojů, respondenti považují za nejobtížnější sehnat destiláty (48,04 % to uvádí jako nemožné). Sehnat pivo (29,79 či víno (33,18 %) z pohledu respondentů tak nemožné není. Nejjednodušší je pro respondenty sehnat alkoholické pivo, 20,55 % to pokládá za celkem snadné a 19,17 % respondentů dokonce za velmi snadné.</w:t>
      </w:r>
      <w:r w:rsidR="002E40D3">
        <w:t xml:space="preserve"> </w:t>
      </w:r>
    </w:p>
    <w:p w14:paraId="523D5B09" w14:textId="152E624F" w:rsidR="00E4167F" w:rsidRDefault="00E4167F" w:rsidP="00E4167F">
      <w:pPr>
        <w:pStyle w:val="Normlnweb"/>
        <w:spacing w:line="360" w:lineRule="auto"/>
      </w:pPr>
      <w:r>
        <w:t xml:space="preserve">Míra konzumace alkoholu mezi žáky základních škol v České republice je poměrně vysoká a s narůstajícím věkem stoupá. Znatelný skok je mezi 15 a 16 lety, především ve frekvenci užití 40x a více za poslední měsíc. Z pohledu frekvence a struktury konzumovaného alkoholu je pozitivní, že destiláty společně s míchanými drinky jsou v generaci žáků základních škol pity nejméně. Pivo a víno jsou poněkud častější, zastoupeny v relativně podobné míře i frekvenci pití. Většina respondentů si alkohol pro vlastní potřebu v posledním měsíci nezakoupila. Pokud ho přeci jen koupili, častěji se tak stalo v hospodách, restauracích, barech či diskotékách oproti supermarketům. </w:t>
      </w:r>
    </w:p>
    <w:p w14:paraId="16DA494E" w14:textId="77777777" w:rsidR="00E4167F" w:rsidRPr="00FF313F" w:rsidRDefault="00E4167F" w:rsidP="0070004D">
      <w:pPr>
        <w:pStyle w:val="Nadpis2"/>
      </w:pPr>
      <w:bookmarkStart w:id="49" w:name="_Toc164087429"/>
      <w:r w:rsidRPr="00782260">
        <w:t>Doporučení pro praxi</w:t>
      </w:r>
      <w:bookmarkEnd w:id="49"/>
    </w:p>
    <w:p w14:paraId="4F3AF16E" w14:textId="5F326EE4" w:rsidR="00E4167F" w:rsidRDefault="0070004D" w:rsidP="00E4167F">
      <w:pPr>
        <w:pStyle w:val="Normlnweb"/>
        <w:spacing w:line="360" w:lineRule="auto"/>
      </w:pPr>
      <w:r>
        <w:t xml:space="preserve">Na základě zjištění výzkumu lze formulovat několik doporučení pro praxi. </w:t>
      </w:r>
      <w:r w:rsidR="00E4167F" w:rsidRPr="00FF313F">
        <w:t>Je třeba zaměřit preventivní programy a intervence především na starší žáky základních škol (13-16 let), u kterých se ukázala nejvyšší míra konzumace alkoholu. Preventivní aktivity by měly být cíleny na informování o rizicích spojených s pitím alkoholu a na posilování dovedností, jak alkoholu odolat.</w:t>
      </w:r>
      <w:r w:rsidR="00E4167F">
        <w:t xml:space="preserve"> Preventivní programy by měly být komplexní a dlouhodobé. Jedním z vhodných přístupů je program založený na rozvoji životních dovedností. Tento program by se zaměřoval na posilování sebevědomí, schopnosti čelit tlaku vrstevníků, rozhodovací schopnosti a dovednosti řešení problémů. Žáci by se učili, jak se zdravě vyrovnávat se stresem a jak si budovat pozitivní vztahy s ostatními bez potřeby sahání po alkoholu.</w:t>
      </w:r>
    </w:p>
    <w:p w14:paraId="234CD65D" w14:textId="77777777" w:rsidR="00E4167F" w:rsidRDefault="00E4167F" w:rsidP="00E4167F">
      <w:pPr>
        <w:pStyle w:val="Normlnweb"/>
        <w:spacing w:line="360" w:lineRule="auto"/>
      </w:pPr>
      <w:r>
        <w:t>Dalším důležitým prvkem preventivních programů by mělo být interaktivní vzdělávání o účincích a rizicích alkoholu. Školy by mohly pořádat workshopy a semináře, kde by odborníci (např. lékaři, psychologové) poskytovali žákům faktické informace o dopadech konzumace alkoholu na zdraví, vztahy a školní výsledky. Tyto informace by měly být podávány zábavnou a angažující formou, například prostřednictvím diskuzí, rolových her nebo multimediálních prezentací.</w:t>
      </w:r>
    </w:p>
    <w:p w14:paraId="55C8799D" w14:textId="77777777" w:rsidR="00E4167F" w:rsidRPr="00FF313F" w:rsidRDefault="00E4167F" w:rsidP="00E4167F">
      <w:pPr>
        <w:pStyle w:val="Normlnweb"/>
        <w:spacing w:line="360" w:lineRule="auto"/>
      </w:pPr>
      <w:r>
        <w:lastRenderedPageBreak/>
        <w:t>Preventivní programy by se měly zaměřit i na podporu zdravého životního stylu a nabídku atraktivních alternativ trávení volného času bez alkoholu. Školy by mohly organizovat sportovní a kulturní akce, kluby a kroužky, které by žákům poskytovaly příležitosti k seberealizaci a budování pozitivních vztahů s vrstevníky. Obce by měly podporovat dostupnost volnočasových aktivit, například výstavbou sportovišť, financováním nízkoprahových klubů pro mládež apod.</w:t>
      </w:r>
    </w:p>
    <w:p w14:paraId="0D2E4BD0" w14:textId="2E65F7E9" w:rsidR="00E4167F" w:rsidRPr="00FF313F" w:rsidRDefault="0070004D" w:rsidP="00E4167F">
      <w:pPr>
        <w:spacing w:before="100" w:beforeAutospacing="1" w:after="100" w:afterAutospacing="1"/>
        <w:rPr>
          <w:rFonts w:eastAsia="Times New Roman"/>
          <w:szCs w:val="24"/>
          <w:lang w:eastAsia="cs-CZ"/>
        </w:rPr>
      </w:pPr>
      <w:r>
        <w:rPr>
          <w:rFonts w:eastAsia="Times New Roman"/>
          <w:szCs w:val="24"/>
          <w:lang w:eastAsia="cs-CZ"/>
        </w:rPr>
        <w:t xml:space="preserve">Kromě preventivních programů je vhodné přijmou několik obecných opatření. </w:t>
      </w:r>
      <w:r w:rsidR="00E4167F" w:rsidRPr="00FF313F">
        <w:rPr>
          <w:rFonts w:eastAsia="Times New Roman"/>
          <w:szCs w:val="24"/>
          <w:lang w:eastAsia="cs-CZ"/>
        </w:rPr>
        <w:t>Školy by měly úzce spolupracovat s rodiči a zapojovat je do preventivních aktivit. Rodiče hrají klíčovou roli ve formování postoje dětí k alkoholu a měli by jít příkladem. Je důležité, aby rodiče s dětmi otevřeně hovořili o rizicích pití alkoholu a nastavili jasná pravidla.</w:t>
      </w:r>
      <w:r>
        <w:rPr>
          <w:rFonts w:eastAsia="Times New Roman"/>
          <w:szCs w:val="24"/>
          <w:lang w:eastAsia="cs-CZ"/>
        </w:rPr>
        <w:t xml:space="preserve"> Z obecného hlediska je dále </w:t>
      </w:r>
      <w:r w:rsidR="00E4167F" w:rsidRPr="00FF313F">
        <w:rPr>
          <w:rFonts w:eastAsia="Times New Roman"/>
          <w:szCs w:val="24"/>
          <w:lang w:eastAsia="cs-CZ"/>
        </w:rPr>
        <w:t>vhodné posílit kontrolu a vymáhání zákazu prodeje alkoholu nezletilým, a to jak v obchodech a supermarketech, tak v restauracích a barech. Personál by měl být důsledně proškolen a měly by být zavedeny účinné sankce za porušování zákazu.</w:t>
      </w:r>
      <w:r>
        <w:rPr>
          <w:rFonts w:eastAsia="Times New Roman"/>
          <w:szCs w:val="24"/>
          <w:lang w:eastAsia="cs-CZ"/>
        </w:rPr>
        <w:t xml:space="preserve"> </w:t>
      </w:r>
      <w:r w:rsidR="00E4167F" w:rsidRPr="00FF313F">
        <w:rPr>
          <w:rFonts w:eastAsia="Times New Roman"/>
          <w:szCs w:val="24"/>
          <w:lang w:eastAsia="cs-CZ"/>
        </w:rPr>
        <w:t>Je třeba pokračovat ve výzkumu a monitoringu konzumace alkoholu mezi nezletilými, aby bylo možné sledovat trendy, vyhodnocovat účinnost preventivních opatření a přizpůsobovat intervence aktuálním potřebám.</w:t>
      </w:r>
    </w:p>
    <w:p w14:paraId="441F1665" w14:textId="77777777" w:rsidR="00E4167F" w:rsidRDefault="00E4167F" w:rsidP="00E4167F">
      <w:pPr>
        <w:pStyle w:val="Normlnweb"/>
        <w:spacing w:line="360" w:lineRule="auto"/>
        <w:rPr>
          <w:b/>
          <w:sz w:val="32"/>
        </w:rPr>
      </w:pPr>
    </w:p>
    <w:p w14:paraId="77AB047E" w14:textId="77777777" w:rsidR="00E4167F" w:rsidRPr="00FF313F" w:rsidRDefault="00E4167F" w:rsidP="00E4167F">
      <w:pPr>
        <w:pStyle w:val="Normlnweb"/>
        <w:spacing w:line="360" w:lineRule="auto"/>
        <w:rPr>
          <w:b/>
          <w:sz w:val="32"/>
        </w:rPr>
      </w:pPr>
    </w:p>
    <w:p w14:paraId="76D853E0" w14:textId="77777777" w:rsidR="00E4167F" w:rsidRDefault="00E4167F" w:rsidP="00E4167F">
      <w:pPr>
        <w:pStyle w:val="Nadpis1"/>
        <w:numPr>
          <w:ilvl w:val="0"/>
          <w:numId w:val="0"/>
        </w:numPr>
        <w:ind w:left="431" w:hanging="431"/>
      </w:pPr>
      <w:bookmarkStart w:id="50" w:name="_Toc164087430"/>
      <w:r w:rsidRPr="00782260">
        <w:lastRenderedPageBreak/>
        <w:t>Závěr</w:t>
      </w:r>
      <w:bookmarkEnd w:id="50"/>
    </w:p>
    <w:p w14:paraId="2B4E88F9" w14:textId="77777777" w:rsidR="00E902DF" w:rsidRDefault="00E4167F" w:rsidP="00E902DF">
      <w:pPr>
        <w:pStyle w:val="Normlnweb"/>
        <w:spacing w:line="360" w:lineRule="auto"/>
      </w:pPr>
      <w:r>
        <w:t xml:space="preserve">Bakalářská práce se zabývala problematikou konzumace alkoholu mezi žáky základních škol. </w:t>
      </w:r>
      <w:r w:rsidR="00E902DF">
        <w:rPr>
          <w:lang w:val="x-none" w:eastAsia="x-none"/>
        </w:rPr>
        <w:t xml:space="preserve">Cílem práce bylo zjistit výskyt fenoménu experimentování s alkoholem mezi žáky základních škol. Dílčím cílem bylo zjistit, zda je výskyt experimentování s alkoholem závislý na věku žáků. </w:t>
      </w:r>
      <w:r w:rsidR="0070004D">
        <w:t xml:space="preserve">Použitou metodou </w:t>
      </w:r>
      <w:r w:rsidR="00E902DF">
        <w:t>byl</w:t>
      </w:r>
      <w:r w:rsidR="0070004D">
        <w:t xml:space="preserve"> dotazník a následně statistické zpracování metodou </w:t>
      </w:r>
      <w:r w:rsidR="00E902DF">
        <w:t xml:space="preserve">statistické analýzy </w:t>
      </w:r>
      <w:r w:rsidR="0070004D">
        <w:t>ANOVA</w:t>
      </w:r>
      <w:r w:rsidR="00E902DF">
        <w:t xml:space="preserve">. Dotazník vyplnilo 594 žáků základních škol. </w:t>
      </w:r>
    </w:p>
    <w:p w14:paraId="26AD68B3" w14:textId="14200438" w:rsidR="0070004D" w:rsidRPr="0070004D" w:rsidRDefault="00E902DF" w:rsidP="00E902DF">
      <w:pPr>
        <w:pStyle w:val="Normlnweb"/>
        <w:spacing w:line="360" w:lineRule="auto"/>
      </w:pPr>
      <w:r>
        <w:t>Z</w:t>
      </w:r>
      <w:r w:rsidR="0070004D" w:rsidRPr="0070004D">
        <w:t>načná část respondentů má zkušenosti s pitím alkoholu, přičemž s rostoucím věkem se míra i frekvence konzumace zvyšuje. Zatímco v nižších věkových kategoriích převažují ti, kteří alkohol nikdy neochutnali, u starších žáků je tomu naopak.</w:t>
      </w:r>
      <w:r>
        <w:t xml:space="preserve"> </w:t>
      </w:r>
      <w:r w:rsidR="0070004D" w:rsidRPr="0070004D">
        <w:t>Z hlediska typu konzumovaného alkoholu jsou mezi žáky nejméně oblíbené destiláty a míchané nápoje. Pivo a víno jsou zastoupeny v podobné míře a frekvenci. Preference jednotlivých druhů alkoholu se s věkem mění, u nejmladších žáků dominuje pivo, zatímco u nejstarších víno.</w:t>
      </w:r>
      <w:r>
        <w:t xml:space="preserve"> </w:t>
      </w:r>
      <w:r w:rsidR="0070004D" w:rsidRPr="0070004D">
        <w:t>Většina respondentů si alkohol pro vlastní potřebu nezakoupila. Pokud si ho přeci jen opatřili, stalo se tak častěji v restauračních zařízeních než v obchodech. Respondenti považují za nejobtížnější sehnat destiláty, zatímco dostupnost piva a vína je z jejich pohledu snazší.</w:t>
      </w:r>
      <w:r>
        <w:t xml:space="preserve"> </w:t>
      </w:r>
      <w:r w:rsidR="0070004D" w:rsidRPr="0070004D">
        <w:t>Výsledky výzkumu naznačují, že konzumace alkoholu mezi žáky základních škol je poměrně rozšířeným jevem a s narůstajícím věkem se míra i frekvence pití alkoholu zvyšuje. Dostupnost alkoholických nápojů pro nezletilé se jeví jako relativně snadná. Zjištění poukazují na potřebu systematické prevence a osvěty v oblasti konzumace alkoholu mezi dětmi a dospívajícími.</w:t>
      </w:r>
    </w:p>
    <w:p w14:paraId="66452836" w14:textId="2B55EAD2" w:rsidR="00E902DF" w:rsidRPr="00E902DF" w:rsidRDefault="00E902DF" w:rsidP="00E902DF">
      <w:pPr>
        <w:pStyle w:val="normllnseminrka"/>
      </w:pPr>
      <w:r w:rsidRPr="00E902DF">
        <w:t>Na základě výsledků výzkumu lze formulovat několik doporučení pro prevenci konzumace alkoholu mezi nezletilými. Preventivní programy by se měly zaměřit především na starší žáky základních škol ve věku 13-16 let, u nichž se ukázala nejvyšší míra pití alkoholu. Tyto programy by měly být komplexní, dlouhodobé a cílit na informování o rizicích alkoholu a posilování dovedností, jak alkoholu odolat. Vhodným přístupem je program rozvoje životních dovedností, který se zaměřuje na posilování sebevědomí, schopnosti čelit tlaku vrstevníků, rozhodovací schopnosti a dovednosti řešení problémů.</w:t>
      </w:r>
      <w:r>
        <w:t xml:space="preserve"> </w:t>
      </w:r>
      <w:r w:rsidRPr="00E902DF">
        <w:t xml:space="preserve">Dalším důležitým prvkem prevence by mělo být interaktivní vzdělávání o účincích a rizicích alkoholu formou workshopů a seminářů vedených odborníky. Preventivní programy by měly také podporovat zdravý životní styl a nabízet atraktivní alternativy trávení volného času bez </w:t>
      </w:r>
      <w:r w:rsidRPr="00E902DF">
        <w:lastRenderedPageBreak/>
        <w:t>alkoholu, například prostřednictvím sportovních a kulturních akcí, klubů a kroužků.</w:t>
      </w:r>
    </w:p>
    <w:p w14:paraId="2B27988C" w14:textId="7478F72C" w:rsidR="00E902DF" w:rsidRPr="00E902DF" w:rsidRDefault="00E902DF" w:rsidP="00E902DF">
      <w:pPr>
        <w:rPr>
          <w:lang w:eastAsia="cs-CZ"/>
        </w:rPr>
      </w:pPr>
      <w:r w:rsidRPr="00E902DF">
        <w:rPr>
          <w:lang w:eastAsia="cs-CZ"/>
        </w:rPr>
        <w:t xml:space="preserve">Na základě výsledků výzkumu se nabízí několik námětů pro pokračování dalšího výzkumu v oblasti konzumace alkoholu mezi žáky základních škol. Bylo by vhodné realizovat longitudinální studii, která by sledovala vývoj konzumace alkoholu u stejných respondentů v průběhu času, například od začátku druhého stupně základní školy až do ukončení středoškolského vzdělání. V neposlední řadě by bylo přínosné rozšířit výzkum i na další věkové skupiny, zejména mladší školní děti a studenty středních škol, a zkoumat rozdíly v prevalenci, vzorcích a okolnostech konzumace alkoholu mezi nimi. Další oblastí výzkumu by mohlo být detailnější zmapování motivace a okolností konzumace alkoholu mezi nezletilými. Kvalitativní studie využívající hloubkové rozhovory nebo ohniskové skupiny by pomohla odhalit, jaké jsou hlavní důvody, proč mladí lidé sahají po alkoholu, jakou roli v tom hraje vliv vrstevníků, rodiny či médií a jak vnímají dostupnost alkoholu. </w:t>
      </w:r>
    </w:p>
    <w:p w14:paraId="4B70FBA4" w14:textId="77777777" w:rsidR="00E4167F" w:rsidRPr="00193C51" w:rsidRDefault="00E4167F" w:rsidP="00E4167F">
      <w:pPr>
        <w:pStyle w:val="Normlnweb"/>
        <w:spacing w:line="360" w:lineRule="auto"/>
        <w:rPr>
          <w:b/>
          <w:sz w:val="32"/>
        </w:rPr>
      </w:pPr>
    </w:p>
    <w:p w14:paraId="4872A39C" w14:textId="77777777" w:rsidR="00E4167F" w:rsidRDefault="00E4167F" w:rsidP="00E4167F"/>
    <w:p w14:paraId="3E8749B9" w14:textId="77777777" w:rsidR="00C25154" w:rsidRDefault="00E4167F" w:rsidP="00C25154">
      <w:pPr>
        <w:spacing w:line="259" w:lineRule="auto"/>
        <w:jc w:val="left"/>
      </w:pPr>
      <w:r>
        <w:br w:type="page"/>
      </w:r>
      <w:bookmarkStart w:id="51" w:name="_Toc164087431"/>
    </w:p>
    <w:p w14:paraId="69BEDB38" w14:textId="49E50A57" w:rsidR="00C25154" w:rsidRDefault="00C25154" w:rsidP="00C25154">
      <w:pPr>
        <w:pStyle w:val="Zkladntext"/>
        <w:ind w:left="0"/>
      </w:pPr>
      <w:r>
        <w:rPr>
          <w:noProof/>
        </w:rPr>
        <w:lastRenderedPageBreak/>
        <w:drawing>
          <wp:anchor distT="0" distB="0" distL="114300" distR="114300" simplePos="0" relativeHeight="251666432" behindDoc="1" locked="0" layoutInCell="1" allowOverlap="1" wp14:anchorId="6506E943" wp14:editId="6930EF18">
            <wp:simplePos x="0" y="0"/>
            <wp:positionH relativeFrom="page">
              <wp:align>center</wp:align>
            </wp:positionH>
            <wp:positionV relativeFrom="paragraph">
              <wp:posOffset>4029710</wp:posOffset>
            </wp:positionV>
            <wp:extent cx="6113780" cy="3444240"/>
            <wp:effectExtent l="0" t="0" r="1270" b="3810"/>
            <wp:wrapTight wrapText="bothSides">
              <wp:wrapPolygon edited="0">
                <wp:start x="0" y="0"/>
                <wp:lineTo x="0" y="21504"/>
                <wp:lineTo x="21537" y="21504"/>
                <wp:lineTo x="21537" y="0"/>
                <wp:lineTo x="0" y="0"/>
              </wp:wrapPolygon>
            </wp:wrapTight>
            <wp:docPr id="1560634815" name="Obrázek 1" descr="Obsah obrázku text, snímek obrazovky, Písmo,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34815" name="Obrázek 1" descr="Obsah obrázku text, snímek obrazovky, Písmo, dokument&#10;&#10;Popis byl vytvořen automaticky"/>
                    <pic:cNvPicPr/>
                  </pic:nvPicPr>
                  <pic:blipFill>
                    <a:blip r:embed="rId26">
                      <a:extLst>
                        <a:ext uri="{28A0092B-C50C-407E-A947-70E740481C1C}">
                          <a14:useLocalDpi xmlns:a14="http://schemas.microsoft.com/office/drawing/2010/main" val="0"/>
                        </a:ext>
                      </a:extLst>
                    </a:blip>
                    <a:stretch>
                      <a:fillRect/>
                    </a:stretch>
                  </pic:blipFill>
                  <pic:spPr>
                    <a:xfrm>
                      <a:off x="0" y="0"/>
                      <a:ext cx="6113780" cy="3444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67C8873" wp14:editId="44E4638B">
            <wp:simplePos x="0" y="0"/>
            <wp:positionH relativeFrom="column">
              <wp:posOffset>-445135</wp:posOffset>
            </wp:positionH>
            <wp:positionV relativeFrom="paragraph">
              <wp:posOffset>243840</wp:posOffset>
            </wp:positionV>
            <wp:extent cx="5579745" cy="3692525"/>
            <wp:effectExtent l="0" t="0" r="1905" b="3175"/>
            <wp:wrapTight wrapText="bothSides">
              <wp:wrapPolygon edited="0">
                <wp:start x="0" y="0"/>
                <wp:lineTo x="0" y="21507"/>
                <wp:lineTo x="21534" y="21507"/>
                <wp:lineTo x="21534" y="0"/>
                <wp:lineTo x="0" y="0"/>
              </wp:wrapPolygon>
            </wp:wrapTight>
            <wp:docPr id="9066273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27374" name=""/>
                    <pic:cNvPicPr/>
                  </pic:nvPicPr>
                  <pic:blipFill>
                    <a:blip r:embed="rId27">
                      <a:extLst>
                        <a:ext uri="{28A0092B-C50C-407E-A947-70E740481C1C}">
                          <a14:useLocalDpi xmlns:a14="http://schemas.microsoft.com/office/drawing/2010/main" val="0"/>
                        </a:ext>
                      </a:extLst>
                    </a:blip>
                    <a:stretch>
                      <a:fillRect/>
                    </a:stretch>
                  </pic:blipFill>
                  <pic:spPr>
                    <a:xfrm>
                      <a:off x="0" y="0"/>
                      <a:ext cx="5579745" cy="3692525"/>
                    </a:xfrm>
                    <a:prstGeom prst="rect">
                      <a:avLst/>
                    </a:prstGeom>
                  </pic:spPr>
                </pic:pic>
              </a:graphicData>
            </a:graphic>
          </wp:anchor>
        </w:drawing>
      </w:r>
      <w:r>
        <w:t>Obrázek č.15</w:t>
      </w:r>
      <w:r w:rsidR="00107C01">
        <w:t xml:space="preserve"> - Dotazník</w:t>
      </w:r>
    </w:p>
    <w:p w14:paraId="5E8005AD" w14:textId="141D56F4" w:rsidR="00C25154" w:rsidRDefault="00C25154" w:rsidP="00C25154">
      <w:pPr>
        <w:spacing w:line="259" w:lineRule="auto"/>
        <w:jc w:val="left"/>
      </w:pPr>
    </w:p>
    <w:p w14:paraId="121B0EB3" w14:textId="77777777" w:rsidR="00205659" w:rsidRDefault="00205659">
      <w:pPr>
        <w:spacing w:after="0" w:line="240" w:lineRule="auto"/>
        <w:ind w:firstLine="0"/>
        <w:jc w:val="left"/>
        <w:rPr>
          <w:rFonts w:eastAsia="Times New Roman"/>
          <w:b/>
          <w:caps/>
          <w:sz w:val="28"/>
          <w:szCs w:val="32"/>
          <w:lang w:eastAsia="x-none"/>
        </w:rPr>
      </w:pPr>
      <w:r>
        <w:br w:type="page"/>
      </w:r>
    </w:p>
    <w:p w14:paraId="3603E7C2" w14:textId="224A2931" w:rsidR="00E43533" w:rsidRPr="005B4619" w:rsidRDefault="00E43533" w:rsidP="00E4167F">
      <w:pPr>
        <w:pStyle w:val="Nadpis1"/>
        <w:numPr>
          <w:ilvl w:val="0"/>
          <w:numId w:val="0"/>
        </w:numPr>
        <w:ind w:left="431" w:hanging="431"/>
        <w:rPr>
          <w:lang w:val="cs-CZ"/>
        </w:rPr>
      </w:pPr>
      <w:r w:rsidRPr="005B4619">
        <w:rPr>
          <w:lang w:val="cs-CZ"/>
        </w:rPr>
        <w:lastRenderedPageBreak/>
        <w:t xml:space="preserve">Seznam použité </w:t>
      </w:r>
      <w:r w:rsidRPr="00E4167F">
        <w:t>literatury</w:t>
      </w:r>
      <w:bookmarkEnd w:id="51"/>
    </w:p>
    <w:p w14:paraId="15E6749A" w14:textId="77777777" w:rsidR="001C0979" w:rsidRPr="005B4619" w:rsidRDefault="001C0979" w:rsidP="00C556AF">
      <w:pPr>
        <w:pStyle w:val="normllnseminrka"/>
        <w:rPr>
          <w:shd w:val="clear" w:color="auto" w:fill="FFFFFF"/>
        </w:rPr>
      </w:pPr>
      <w:bookmarkStart w:id="52" w:name="_Hlk159771790"/>
      <w:r w:rsidRPr="005B4619">
        <w:rPr>
          <w:shd w:val="clear" w:color="auto" w:fill="FFFFFF"/>
        </w:rPr>
        <w:t xml:space="preserve">AGU, </w:t>
      </w:r>
      <w:proofErr w:type="spellStart"/>
      <w:r w:rsidRPr="005B4619">
        <w:rPr>
          <w:shd w:val="clear" w:color="auto" w:fill="FFFFFF"/>
        </w:rPr>
        <w:t>Chinwendu</w:t>
      </w:r>
      <w:proofErr w:type="spellEnd"/>
      <w:r w:rsidRPr="005B4619">
        <w:rPr>
          <w:shd w:val="clear" w:color="auto" w:fill="FFFFFF"/>
        </w:rPr>
        <w:t xml:space="preserve"> F., et al. </w:t>
      </w:r>
      <w:proofErr w:type="spellStart"/>
      <w:r w:rsidRPr="005B4619">
        <w:rPr>
          <w:shd w:val="clear" w:color="auto" w:fill="FFFFFF"/>
        </w:rPr>
        <w:t>Alcohol</w:t>
      </w:r>
      <w:proofErr w:type="spellEnd"/>
      <w:r w:rsidRPr="005B4619">
        <w:rPr>
          <w:shd w:val="clear" w:color="auto" w:fill="FFFFFF"/>
        </w:rPr>
        <w:t xml:space="preserve"> </w:t>
      </w:r>
      <w:proofErr w:type="spellStart"/>
      <w:r w:rsidRPr="005B4619">
        <w:rPr>
          <w:shd w:val="clear" w:color="auto" w:fill="FFFFFF"/>
        </w:rPr>
        <w:t>drinking</w:t>
      </w:r>
      <w:proofErr w:type="spellEnd"/>
      <w:r w:rsidRPr="005B4619">
        <w:rPr>
          <w:shd w:val="clear" w:color="auto" w:fill="FFFFFF"/>
        </w:rPr>
        <w:t xml:space="preserve"> </w:t>
      </w:r>
      <w:proofErr w:type="spellStart"/>
      <w:r w:rsidRPr="005B4619">
        <w:rPr>
          <w:shd w:val="clear" w:color="auto" w:fill="FFFFFF"/>
        </w:rPr>
        <w:t>among</w:t>
      </w:r>
      <w:proofErr w:type="spellEnd"/>
      <w:r w:rsidRPr="005B4619">
        <w:rPr>
          <w:shd w:val="clear" w:color="auto" w:fill="FFFFFF"/>
        </w:rPr>
        <w:t xml:space="preserve"> </w:t>
      </w:r>
      <w:proofErr w:type="spellStart"/>
      <w:r w:rsidRPr="005B4619">
        <w:rPr>
          <w:shd w:val="clear" w:color="auto" w:fill="FFFFFF"/>
        </w:rPr>
        <w:t>primary</w:t>
      </w:r>
      <w:proofErr w:type="spellEnd"/>
      <w:r w:rsidRPr="005B4619">
        <w:rPr>
          <w:shd w:val="clear" w:color="auto" w:fill="FFFFFF"/>
        </w:rPr>
        <w:t xml:space="preserve"> </w:t>
      </w:r>
      <w:proofErr w:type="spellStart"/>
      <w:r w:rsidRPr="005B4619">
        <w:rPr>
          <w:shd w:val="clear" w:color="auto" w:fill="FFFFFF"/>
        </w:rPr>
        <w:t>school</w:t>
      </w:r>
      <w:proofErr w:type="spellEnd"/>
      <w:r w:rsidRPr="005B4619">
        <w:rPr>
          <w:shd w:val="clear" w:color="auto" w:fill="FFFFFF"/>
        </w:rPr>
        <w:t xml:space="preserve"> </w:t>
      </w:r>
      <w:proofErr w:type="spellStart"/>
      <w:r w:rsidRPr="005B4619">
        <w:rPr>
          <w:shd w:val="clear" w:color="auto" w:fill="FFFFFF"/>
        </w:rPr>
        <w:t>children</w:t>
      </w:r>
      <w:proofErr w:type="spellEnd"/>
      <w:r w:rsidRPr="005B4619">
        <w:rPr>
          <w:shd w:val="clear" w:color="auto" w:fill="FFFFFF"/>
        </w:rPr>
        <w:t xml:space="preserve"> in Trinidad and Tobago: Prevalence and </w:t>
      </w:r>
      <w:proofErr w:type="spellStart"/>
      <w:r w:rsidRPr="005B4619">
        <w:rPr>
          <w:shd w:val="clear" w:color="auto" w:fill="FFFFFF"/>
        </w:rPr>
        <w:t>Associated</w:t>
      </w:r>
      <w:proofErr w:type="spellEnd"/>
      <w:r w:rsidRPr="005B4619">
        <w:rPr>
          <w:shd w:val="clear" w:color="auto" w:fill="FFFFFF"/>
        </w:rPr>
        <w:t xml:space="preserve"> Risk </w:t>
      </w:r>
      <w:proofErr w:type="spellStart"/>
      <w:r w:rsidRPr="005B4619">
        <w:rPr>
          <w:shd w:val="clear" w:color="auto" w:fill="FFFFFF"/>
        </w:rPr>
        <w:t>Factors</w:t>
      </w:r>
      <w:proofErr w:type="spellEnd"/>
      <w:r w:rsidRPr="005B4619">
        <w:rPr>
          <w:shd w:val="clear" w:color="auto" w:fill="FFFFFF"/>
        </w:rPr>
        <w:t>. </w:t>
      </w:r>
      <w:proofErr w:type="spellStart"/>
      <w:r w:rsidRPr="005B4619">
        <w:rPr>
          <w:i/>
          <w:iCs/>
          <w:shd w:val="clear" w:color="auto" w:fill="FFFFFF"/>
        </w:rPr>
        <w:t>Asian</w:t>
      </w:r>
      <w:proofErr w:type="spellEnd"/>
      <w:r w:rsidRPr="005B4619">
        <w:rPr>
          <w:i/>
          <w:iCs/>
          <w:shd w:val="clear" w:color="auto" w:fill="FFFFFF"/>
        </w:rPr>
        <w:t xml:space="preserve"> </w:t>
      </w:r>
      <w:proofErr w:type="spellStart"/>
      <w:r w:rsidRPr="005B4619">
        <w:rPr>
          <w:i/>
          <w:iCs/>
          <w:shd w:val="clear" w:color="auto" w:fill="FFFFFF"/>
        </w:rPr>
        <w:t>Pacific</w:t>
      </w:r>
      <w:proofErr w:type="spellEnd"/>
      <w:r w:rsidRPr="005B4619">
        <w:rPr>
          <w:i/>
          <w:iCs/>
          <w:shd w:val="clear" w:color="auto" w:fill="FFFFFF"/>
        </w:rPr>
        <w:t xml:space="preserve"> </w:t>
      </w:r>
      <w:proofErr w:type="spellStart"/>
      <w:r w:rsidRPr="005B4619">
        <w:rPr>
          <w:i/>
          <w:iCs/>
          <w:shd w:val="clear" w:color="auto" w:fill="FFFFFF"/>
        </w:rPr>
        <w:t>journal</w:t>
      </w:r>
      <w:proofErr w:type="spellEnd"/>
      <w:r w:rsidRPr="005B4619">
        <w:rPr>
          <w:i/>
          <w:iCs/>
          <w:shd w:val="clear" w:color="auto" w:fill="FFFFFF"/>
        </w:rPr>
        <w:t xml:space="preserve"> </w:t>
      </w:r>
      <w:proofErr w:type="spellStart"/>
      <w:r w:rsidRPr="005B4619">
        <w:rPr>
          <w:i/>
          <w:iCs/>
          <w:shd w:val="clear" w:color="auto" w:fill="FFFFFF"/>
        </w:rPr>
        <w:t>of</w:t>
      </w:r>
      <w:proofErr w:type="spellEnd"/>
      <w:r w:rsidRPr="005B4619">
        <w:rPr>
          <w:i/>
          <w:iCs/>
          <w:shd w:val="clear" w:color="auto" w:fill="FFFFFF"/>
        </w:rPr>
        <w:t xml:space="preserve"> </w:t>
      </w:r>
      <w:proofErr w:type="spellStart"/>
      <w:r w:rsidRPr="005B4619">
        <w:rPr>
          <w:i/>
          <w:iCs/>
          <w:shd w:val="clear" w:color="auto" w:fill="FFFFFF"/>
        </w:rPr>
        <w:t>cancer</w:t>
      </w:r>
      <w:proofErr w:type="spellEnd"/>
      <w:r w:rsidRPr="005B4619">
        <w:rPr>
          <w:i/>
          <w:iCs/>
          <w:shd w:val="clear" w:color="auto" w:fill="FFFFFF"/>
        </w:rPr>
        <w:t xml:space="preserve"> </w:t>
      </w:r>
      <w:proofErr w:type="spellStart"/>
      <w:r w:rsidRPr="005B4619">
        <w:rPr>
          <w:i/>
          <w:iCs/>
          <w:shd w:val="clear" w:color="auto" w:fill="FFFFFF"/>
        </w:rPr>
        <w:t>prevention</w:t>
      </w:r>
      <w:proofErr w:type="spellEnd"/>
      <w:r w:rsidRPr="005B4619">
        <w:rPr>
          <w:shd w:val="clear" w:color="auto" w:fill="FFFFFF"/>
        </w:rPr>
        <w:t>, 2018, 19.S1: 51-55.</w:t>
      </w:r>
    </w:p>
    <w:p w14:paraId="45140532" w14:textId="77777777" w:rsidR="001C0979" w:rsidRPr="005B4619" w:rsidRDefault="001C0979" w:rsidP="00C556AF">
      <w:pPr>
        <w:pStyle w:val="normllnseminrka"/>
      </w:pPr>
      <w:r w:rsidRPr="005B4619">
        <w:t>BAREŠ, Jiří. Mezinárodní standardy prevence užívání drog. Praha: Národní monitorovací středisko pro drogy a drogovou závislost, 2014. 1. vyd. 56 s. ISBN 978-80- 7440-097-1</w:t>
      </w:r>
    </w:p>
    <w:p w14:paraId="2C18336B" w14:textId="77777777" w:rsidR="001C0979" w:rsidRPr="005B4619" w:rsidRDefault="001C0979" w:rsidP="00C556AF">
      <w:pPr>
        <w:pStyle w:val="normllnseminrka"/>
      </w:pPr>
      <w:r w:rsidRPr="005B4619">
        <w:t xml:space="preserve">BÁRTÍK, Pavel, MIOVSKÝ, Michal, </w:t>
      </w:r>
      <w:proofErr w:type="spellStart"/>
      <w:r w:rsidRPr="005B4619">
        <w:t>ed</w:t>
      </w:r>
      <w:proofErr w:type="spellEnd"/>
      <w:r w:rsidRPr="005B4619">
        <w:t>. Primární prevence rizikového chování ve školství: [monografie. Praha: Sdružení SCAN, c2010. ISBN 978-80-87258-47-7</w:t>
      </w:r>
    </w:p>
    <w:p w14:paraId="37796B0F" w14:textId="77777777" w:rsidR="001C0979" w:rsidRPr="004E7C0D" w:rsidRDefault="001C0979" w:rsidP="001C0979">
      <w:pPr>
        <w:rPr>
          <w:lang w:eastAsia="cs-CZ"/>
        </w:rPr>
      </w:pPr>
      <w:r w:rsidRPr="004E7C0D">
        <w:rPr>
          <w:lang w:eastAsia="cs-CZ"/>
        </w:rPr>
        <w:t xml:space="preserve">DISMAN, Miroslav. </w:t>
      </w:r>
      <w:r w:rsidRPr="004E7C0D">
        <w:rPr>
          <w:i/>
          <w:iCs/>
          <w:lang w:eastAsia="cs-CZ"/>
        </w:rPr>
        <w:t>Jak se vyrábí sociologická znalost: příručka pro uživatele. Páté, nezměněné vydání.</w:t>
      </w:r>
      <w:r w:rsidRPr="004E7C0D">
        <w:rPr>
          <w:lang w:eastAsia="cs-CZ"/>
        </w:rPr>
        <w:t xml:space="preserve"> Praha: Univerzita Karlova, nakladatelství Karolinum, 2021. ISBN 978-80-246-5053-1.</w:t>
      </w:r>
    </w:p>
    <w:p w14:paraId="480CFA76" w14:textId="77777777" w:rsidR="001C0979" w:rsidRPr="005B4619" w:rsidRDefault="001C0979" w:rsidP="00C556AF">
      <w:pPr>
        <w:pStyle w:val="normllnseminrka"/>
      </w:pPr>
      <w:r w:rsidRPr="005B4619">
        <w:rPr>
          <w:color w:val="212529"/>
          <w:shd w:val="clear" w:color="auto" w:fill="FFFFFF"/>
        </w:rPr>
        <w:t xml:space="preserve">DVOŘÁK, Ondřej. Já, droga. Praha: Grada </w:t>
      </w:r>
      <w:proofErr w:type="spellStart"/>
      <w:r w:rsidRPr="005B4619">
        <w:rPr>
          <w:color w:val="212529"/>
          <w:shd w:val="clear" w:color="auto" w:fill="FFFFFF"/>
        </w:rPr>
        <w:t>Publishing</w:t>
      </w:r>
      <w:proofErr w:type="spellEnd"/>
      <w:r w:rsidRPr="005B4619">
        <w:rPr>
          <w:color w:val="212529"/>
          <w:shd w:val="clear" w:color="auto" w:fill="FFFFFF"/>
        </w:rPr>
        <w:t>, 2023. ISBN 978-80-271-3759-6.</w:t>
      </w:r>
    </w:p>
    <w:p w14:paraId="34F15CCE"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EHRMANN, Jiří a HŮLEK, Petr. </w:t>
      </w:r>
      <w:proofErr w:type="spellStart"/>
      <w:r w:rsidRPr="005B4619">
        <w:rPr>
          <w:color w:val="212529"/>
          <w:shd w:val="clear" w:color="auto" w:fill="FFFFFF"/>
        </w:rPr>
        <w:t>Hepatologie</w:t>
      </w:r>
      <w:proofErr w:type="spellEnd"/>
      <w:r w:rsidRPr="005B4619">
        <w:rPr>
          <w:color w:val="212529"/>
          <w:shd w:val="clear" w:color="auto" w:fill="FFFFFF"/>
        </w:rPr>
        <w:t>. Praha: Grada, 2010. ISBN 978-80-247-3118-6.</w:t>
      </w:r>
    </w:p>
    <w:p w14:paraId="2A821FCE"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 xml:space="preserve">FISCHER, Slavomil a ŠKODA, Jiří. Sociální patologie: závažné sociálně patologické jevy, příčiny, prevence, možnosti řešení. 2., </w:t>
      </w:r>
      <w:proofErr w:type="spellStart"/>
      <w:r w:rsidRPr="005B4619">
        <w:rPr>
          <w:color w:val="212529"/>
          <w:shd w:val="clear" w:color="auto" w:fill="FFFFFF"/>
        </w:rPr>
        <w:t>rozš</w:t>
      </w:r>
      <w:proofErr w:type="spellEnd"/>
      <w:r w:rsidRPr="005B4619">
        <w:rPr>
          <w:color w:val="212529"/>
          <w:shd w:val="clear" w:color="auto" w:fill="FFFFFF"/>
        </w:rPr>
        <w:t xml:space="preserve">. a </w:t>
      </w:r>
      <w:proofErr w:type="spellStart"/>
      <w:r w:rsidRPr="005B4619">
        <w:rPr>
          <w:color w:val="212529"/>
          <w:shd w:val="clear" w:color="auto" w:fill="FFFFFF"/>
        </w:rPr>
        <w:t>aktualiz</w:t>
      </w:r>
      <w:proofErr w:type="spellEnd"/>
      <w:r w:rsidRPr="005B4619">
        <w:rPr>
          <w:color w:val="212529"/>
          <w:shd w:val="clear" w:color="auto" w:fill="FFFFFF"/>
        </w:rPr>
        <w:t>. vyd. Psyché (Grada). Praha: Grada, 2014. ISBN 978-80-247-5046-0.</w:t>
      </w:r>
    </w:p>
    <w:p w14:paraId="5D0AFAED" w14:textId="77777777" w:rsidR="001C0979" w:rsidRPr="005B4619" w:rsidRDefault="001C0979" w:rsidP="00C556AF">
      <w:pPr>
        <w:pStyle w:val="normllnseminrka"/>
      </w:pPr>
      <w:r w:rsidRPr="005B4619">
        <w:t>GEISSLEROVÁ, E., 2012. Mít přehled: průvodce informačními a poradenskými službami pro mládež v ČR. Praha: Národní institut dětí a mládeže Ministerstva školství, mládeže a tělovýchovy, ISBN 978-80-87449-02-8</w:t>
      </w:r>
    </w:p>
    <w:p w14:paraId="09492ED1" w14:textId="77777777" w:rsidR="001C0979" w:rsidRPr="005B4619" w:rsidRDefault="001C0979" w:rsidP="00C556AF">
      <w:pPr>
        <w:pStyle w:val="normllnseminrka"/>
      </w:pPr>
      <w:r w:rsidRPr="005B4619">
        <w:t xml:space="preserve">HAMES, Gina. </w:t>
      </w:r>
      <w:proofErr w:type="spellStart"/>
      <w:r w:rsidRPr="005B4619">
        <w:t>Alcohol</w:t>
      </w:r>
      <w:proofErr w:type="spellEnd"/>
      <w:r w:rsidRPr="005B4619">
        <w:t xml:space="preserve"> in </w:t>
      </w:r>
      <w:proofErr w:type="spellStart"/>
      <w:r w:rsidRPr="005B4619">
        <w:t>World</w:t>
      </w:r>
      <w:proofErr w:type="spellEnd"/>
      <w:r w:rsidRPr="005B4619">
        <w:t xml:space="preserve"> </w:t>
      </w:r>
      <w:proofErr w:type="spellStart"/>
      <w:r w:rsidRPr="005B4619">
        <w:t>History</w:t>
      </w:r>
      <w:proofErr w:type="spellEnd"/>
      <w:r w:rsidRPr="005B4619">
        <w:t xml:space="preserve">. </w:t>
      </w:r>
      <w:proofErr w:type="spellStart"/>
      <w:r w:rsidRPr="005B4619">
        <w:t>Oxfordshire</w:t>
      </w:r>
      <w:proofErr w:type="spellEnd"/>
      <w:r w:rsidRPr="005B4619">
        <w:t xml:space="preserve">: </w:t>
      </w:r>
      <w:proofErr w:type="spellStart"/>
      <w:r w:rsidRPr="005B4619">
        <w:t>Routledge</w:t>
      </w:r>
      <w:proofErr w:type="spellEnd"/>
      <w:r w:rsidRPr="005B4619">
        <w:t>, 2014. 152 pp. ISBN 9781317548690.</w:t>
      </w:r>
    </w:p>
    <w:p w14:paraId="5795BDCC" w14:textId="77777777" w:rsidR="001C0979" w:rsidRPr="005B4619" w:rsidRDefault="001C0979" w:rsidP="00C556AF">
      <w:pPr>
        <w:pStyle w:val="normllnseminrka"/>
        <w:rPr>
          <w:lang w:val="cs-CZ"/>
        </w:rPr>
      </w:pPr>
      <w:r w:rsidRPr="005B4619">
        <w:rPr>
          <w:shd w:val="clear" w:color="auto" w:fill="FFFFFF"/>
        </w:rPr>
        <w:t xml:space="preserve">HENNESSY, Emily A.; TANNER-SMITH, Emily E. </w:t>
      </w:r>
      <w:proofErr w:type="spellStart"/>
      <w:r w:rsidRPr="005B4619">
        <w:rPr>
          <w:shd w:val="clear" w:color="auto" w:fill="FFFFFF"/>
        </w:rPr>
        <w:t>Effectiveness</w:t>
      </w:r>
      <w:proofErr w:type="spellEnd"/>
      <w:r w:rsidRPr="005B4619">
        <w:rPr>
          <w:shd w:val="clear" w:color="auto" w:fill="FFFFFF"/>
        </w:rPr>
        <w:t xml:space="preserve"> </w:t>
      </w:r>
      <w:proofErr w:type="spellStart"/>
      <w:r w:rsidRPr="005B4619">
        <w:rPr>
          <w:shd w:val="clear" w:color="auto" w:fill="FFFFFF"/>
        </w:rPr>
        <w:t>of</w:t>
      </w:r>
      <w:proofErr w:type="spellEnd"/>
      <w:r w:rsidRPr="005B4619">
        <w:rPr>
          <w:shd w:val="clear" w:color="auto" w:fill="FFFFFF"/>
        </w:rPr>
        <w:t xml:space="preserve"> </w:t>
      </w:r>
      <w:proofErr w:type="spellStart"/>
      <w:r w:rsidRPr="005B4619">
        <w:rPr>
          <w:shd w:val="clear" w:color="auto" w:fill="FFFFFF"/>
        </w:rPr>
        <w:t>brief</w:t>
      </w:r>
      <w:proofErr w:type="spellEnd"/>
      <w:r w:rsidRPr="005B4619">
        <w:rPr>
          <w:shd w:val="clear" w:color="auto" w:fill="FFFFFF"/>
        </w:rPr>
        <w:t xml:space="preserve"> </w:t>
      </w:r>
      <w:proofErr w:type="spellStart"/>
      <w:r w:rsidRPr="005B4619">
        <w:rPr>
          <w:shd w:val="clear" w:color="auto" w:fill="FFFFFF"/>
        </w:rPr>
        <w:t>school-based</w:t>
      </w:r>
      <w:proofErr w:type="spellEnd"/>
      <w:r w:rsidRPr="005B4619">
        <w:rPr>
          <w:shd w:val="clear" w:color="auto" w:fill="FFFFFF"/>
        </w:rPr>
        <w:t xml:space="preserve"> </w:t>
      </w:r>
      <w:proofErr w:type="spellStart"/>
      <w:r w:rsidRPr="005B4619">
        <w:rPr>
          <w:shd w:val="clear" w:color="auto" w:fill="FFFFFF"/>
        </w:rPr>
        <w:t>interventions</w:t>
      </w:r>
      <w:proofErr w:type="spellEnd"/>
      <w:r w:rsidRPr="005B4619">
        <w:rPr>
          <w:shd w:val="clear" w:color="auto" w:fill="FFFFFF"/>
        </w:rPr>
        <w:t xml:space="preserve"> </w:t>
      </w:r>
      <w:proofErr w:type="spellStart"/>
      <w:r w:rsidRPr="005B4619">
        <w:rPr>
          <w:shd w:val="clear" w:color="auto" w:fill="FFFFFF"/>
        </w:rPr>
        <w:t>for</w:t>
      </w:r>
      <w:proofErr w:type="spellEnd"/>
      <w:r w:rsidRPr="005B4619">
        <w:rPr>
          <w:shd w:val="clear" w:color="auto" w:fill="FFFFFF"/>
        </w:rPr>
        <w:t xml:space="preserve"> </w:t>
      </w:r>
      <w:proofErr w:type="spellStart"/>
      <w:r w:rsidRPr="005B4619">
        <w:rPr>
          <w:shd w:val="clear" w:color="auto" w:fill="FFFFFF"/>
        </w:rPr>
        <w:t>adolescents</w:t>
      </w:r>
      <w:proofErr w:type="spellEnd"/>
      <w:r w:rsidRPr="005B4619">
        <w:rPr>
          <w:shd w:val="clear" w:color="auto" w:fill="FFFFFF"/>
        </w:rPr>
        <w:t>: A meta-</w:t>
      </w:r>
      <w:proofErr w:type="spellStart"/>
      <w:r w:rsidRPr="005B4619">
        <w:rPr>
          <w:shd w:val="clear" w:color="auto" w:fill="FFFFFF"/>
        </w:rPr>
        <w:t>analysis</w:t>
      </w:r>
      <w:proofErr w:type="spellEnd"/>
      <w:r w:rsidRPr="005B4619">
        <w:rPr>
          <w:shd w:val="clear" w:color="auto" w:fill="FFFFFF"/>
        </w:rPr>
        <w:t xml:space="preserve"> </w:t>
      </w:r>
      <w:proofErr w:type="spellStart"/>
      <w:r w:rsidRPr="005B4619">
        <w:rPr>
          <w:shd w:val="clear" w:color="auto" w:fill="FFFFFF"/>
        </w:rPr>
        <w:t>of</w:t>
      </w:r>
      <w:proofErr w:type="spellEnd"/>
      <w:r w:rsidRPr="005B4619">
        <w:rPr>
          <w:shd w:val="clear" w:color="auto" w:fill="FFFFFF"/>
        </w:rPr>
        <w:t xml:space="preserve"> </w:t>
      </w:r>
      <w:proofErr w:type="spellStart"/>
      <w:r w:rsidRPr="005B4619">
        <w:rPr>
          <w:shd w:val="clear" w:color="auto" w:fill="FFFFFF"/>
        </w:rPr>
        <w:t>alcohol</w:t>
      </w:r>
      <w:proofErr w:type="spellEnd"/>
      <w:r w:rsidRPr="005B4619">
        <w:rPr>
          <w:shd w:val="clear" w:color="auto" w:fill="FFFFFF"/>
        </w:rPr>
        <w:t xml:space="preserve"> use </w:t>
      </w:r>
      <w:proofErr w:type="spellStart"/>
      <w:r w:rsidRPr="005B4619">
        <w:rPr>
          <w:shd w:val="clear" w:color="auto" w:fill="FFFFFF"/>
        </w:rPr>
        <w:t>prevention</w:t>
      </w:r>
      <w:proofErr w:type="spellEnd"/>
      <w:r w:rsidRPr="005B4619">
        <w:rPr>
          <w:shd w:val="clear" w:color="auto" w:fill="FFFFFF"/>
        </w:rPr>
        <w:t xml:space="preserve"> </w:t>
      </w:r>
      <w:proofErr w:type="spellStart"/>
      <w:r w:rsidRPr="005B4619">
        <w:rPr>
          <w:shd w:val="clear" w:color="auto" w:fill="FFFFFF"/>
        </w:rPr>
        <w:t>programs</w:t>
      </w:r>
      <w:proofErr w:type="spellEnd"/>
      <w:r w:rsidRPr="005B4619">
        <w:rPr>
          <w:shd w:val="clear" w:color="auto" w:fill="FFFFFF"/>
        </w:rPr>
        <w:t>. </w:t>
      </w:r>
      <w:proofErr w:type="spellStart"/>
      <w:r w:rsidRPr="005B4619">
        <w:rPr>
          <w:i/>
          <w:iCs/>
          <w:shd w:val="clear" w:color="auto" w:fill="FFFFFF"/>
        </w:rPr>
        <w:t>Prevention</w:t>
      </w:r>
      <w:proofErr w:type="spellEnd"/>
      <w:r w:rsidRPr="005B4619">
        <w:rPr>
          <w:i/>
          <w:iCs/>
          <w:shd w:val="clear" w:color="auto" w:fill="FFFFFF"/>
        </w:rPr>
        <w:t xml:space="preserve"> Science</w:t>
      </w:r>
      <w:r w:rsidRPr="005B4619">
        <w:rPr>
          <w:shd w:val="clear" w:color="auto" w:fill="FFFFFF"/>
        </w:rPr>
        <w:t>, 2015, 16: 463-474.</w:t>
      </w:r>
    </w:p>
    <w:p w14:paraId="269F2BF4" w14:textId="68F807C3" w:rsidR="001C0979" w:rsidRDefault="001C0979" w:rsidP="001C0979">
      <w:r>
        <w:t xml:space="preserve">JANDA, Jan. </w:t>
      </w:r>
      <w:r>
        <w:rPr>
          <w:i/>
          <w:iCs/>
        </w:rPr>
        <w:t>Alkohol a mládež</w:t>
      </w:r>
      <w:r>
        <w:t xml:space="preserve"> Online. Bakalářská práce. České Budějovice: Jihočeská univerzita v Českých Budějovicích, Pedagogická fakulta. 2010. Dostupné z: </w:t>
      </w:r>
      <w:r w:rsidRPr="001C0979">
        <w:t>https://theses.cz/id/6qrb33/</w:t>
      </w:r>
      <w:r>
        <w:t>.</w:t>
      </w:r>
    </w:p>
    <w:p w14:paraId="4365F83F" w14:textId="77777777" w:rsidR="001C0979" w:rsidRPr="005B4619" w:rsidRDefault="001C0979" w:rsidP="00C556AF">
      <w:pPr>
        <w:pStyle w:val="normllnseminrka"/>
        <w:rPr>
          <w:color w:val="212529"/>
          <w:shd w:val="clear" w:color="auto" w:fill="FFFFFF"/>
        </w:rPr>
      </w:pPr>
      <w:r w:rsidRPr="005B4619">
        <w:rPr>
          <w:color w:val="212529"/>
          <w:shd w:val="clear" w:color="auto" w:fill="FFFFFF"/>
        </w:rPr>
        <w:lastRenderedPageBreak/>
        <w:t>JANDOUREK, Jan. Slovník sociologických pojmů: 610 hesel. Praha: Grada, 2012. ISBN 978-80-247-3679-2</w:t>
      </w:r>
    </w:p>
    <w:p w14:paraId="39F1631A" w14:textId="77777777" w:rsidR="001C0979" w:rsidRDefault="001C0979" w:rsidP="001C0979">
      <w:r>
        <w:t xml:space="preserve">JERNIGAN, David H., et al. </w:t>
      </w:r>
      <w:proofErr w:type="spellStart"/>
      <w:r>
        <w:rPr>
          <w:i/>
          <w:iCs/>
        </w:rPr>
        <w:t>Global</w:t>
      </w:r>
      <w:proofErr w:type="spellEnd"/>
      <w:r>
        <w:rPr>
          <w:i/>
          <w:iCs/>
        </w:rPr>
        <w:t xml:space="preserve"> status report: </w:t>
      </w:r>
      <w:proofErr w:type="spellStart"/>
      <w:r>
        <w:rPr>
          <w:i/>
          <w:iCs/>
        </w:rPr>
        <w:t>alcohol</w:t>
      </w:r>
      <w:proofErr w:type="spellEnd"/>
      <w:r>
        <w:rPr>
          <w:i/>
          <w:iCs/>
        </w:rPr>
        <w:t xml:space="preserve"> and </w:t>
      </w:r>
      <w:proofErr w:type="spellStart"/>
      <w:r>
        <w:rPr>
          <w:i/>
          <w:iCs/>
        </w:rPr>
        <w:t>young</w:t>
      </w:r>
      <w:proofErr w:type="spellEnd"/>
      <w:r>
        <w:rPr>
          <w:i/>
          <w:iCs/>
        </w:rPr>
        <w:t xml:space="preserve"> </w:t>
      </w:r>
      <w:proofErr w:type="spellStart"/>
      <w:r>
        <w:rPr>
          <w:i/>
          <w:iCs/>
        </w:rPr>
        <w:t>people</w:t>
      </w:r>
      <w:proofErr w:type="spellEnd"/>
      <w:r>
        <w:t xml:space="preserve">. </w:t>
      </w:r>
      <w:proofErr w:type="spellStart"/>
      <w:r>
        <w:t>World</w:t>
      </w:r>
      <w:proofErr w:type="spellEnd"/>
      <w:r>
        <w:t xml:space="preserve"> </w:t>
      </w:r>
      <w:proofErr w:type="spellStart"/>
      <w:r>
        <w:t>Health</w:t>
      </w:r>
      <w:proofErr w:type="spellEnd"/>
      <w:r>
        <w:t xml:space="preserve"> </w:t>
      </w:r>
      <w:proofErr w:type="spellStart"/>
      <w:r>
        <w:t>Organization</w:t>
      </w:r>
      <w:proofErr w:type="spellEnd"/>
      <w:r>
        <w:t>, 2001.</w:t>
      </w:r>
    </w:p>
    <w:p w14:paraId="7C73AA98" w14:textId="77777777" w:rsidR="001C0979" w:rsidRPr="005B4619" w:rsidRDefault="001C0979" w:rsidP="00C556AF">
      <w:pPr>
        <w:pStyle w:val="normllnseminrka"/>
      </w:pPr>
      <w:r w:rsidRPr="005B4619">
        <w:rPr>
          <w:rFonts w:eastAsia="Times New Roman"/>
          <w:shd w:val="clear" w:color="auto" w:fill="FFFFFF"/>
          <w:lang w:eastAsia="cs-CZ"/>
        </w:rPr>
        <w:t xml:space="preserve">KANTOROVÁ, J., et al. Vybrané kapitoly z obecné pedagogiky I. Olomouc: </w:t>
      </w:r>
      <w:proofErr w:type="spellStart"/>
      <w:r w:rsidRPr="005B4619">
        <w:rPr>
          <w:rFonts w:eastAsia="Times New Roman"/>
          <w:shd w:val="clear" w:color="auto" w:fill="FFFFFF"/>
          <w:lang w:eastAsia="cs-CZ"/>
        </w:rPr>
        <w:t>Hanex</w:t>
      </w:r>
      <w:proofErr w:type="spellEnd"/>
      <w:r w:rsidRPr="005B4619">
        <w:rPr>
          <w:rFonts w:eastAsia="Times New Roman"/>
          <w:shd w:val="clear" w:color="auto" w:fill="FFFFFF"/>
          <w:lang w:eastAsia="cs-CZ"/>
        </w:rPr>
        <w:t>, 2008. 246 s. ISBN 978-80-7409-024-0</w:t>
      </w:r>
      <w:r w:rsidRPr="005B4619">
        <w:rPr>
          <w:rFonts w:eastAsia="Times New Roman"/>
          <w:color w:val="FF0000"/>
          <w:shd w:val="clear" w:color="auto" w:fill="FFFFFF"/>
          <w:lang w:eastAsia="cs-CZ"/>
        </w:rPr>
        <w:t>. </w:t>
      </w:r>
    </w:p>
    <w:p w14:paraId="7C64745D" w14:textId="77777777" w:rsidR="001C0979" w:rsidRPr="005B4619" w:rsidRDefault="001C0979" w:rsidP="00C556AF">
      <w:pPr>
        <w:pStyle w:val="normllnseminrka"/>
      </w:pPr>
      <w:r w:rsidRPr="005B4619">
        <w:t>KRAUS, Blahoslav a kol. Sociální patologie. Vyd. 2. Hradec Králové: Gaudeamus, 2010. 325 s. ISBN 978-80-7435-080-1</w:t>
      </w:r>
    </w:p>
    <w:p w14:paraId="34D10A66" w14:textId="77777777" w:rsidR="001C0979" w:rsidRPr="005B4619" w:rsidRDefault="001C0979" w:rsidP="00C556AF">
      <w:pPr>
        <w:pStyle w:val="normllnseminrka"/>
      </w:pPr>
      <w:r w:rsidRPr="005B4619">
        <w:t>KRAUS, Blahoslav. Společnost, rodina a sociální deviace. Vyd. 1. Hradec Králové: Gaudeamus, 2014. 157 s. ISBN 978-80-7435-411-3</w:t>
      </w:r>
    </w:p>
    <w:p w14:paraId="5288B336" w14:textId="77777777" w:rsidR="001C0979" w:rsidRPr="005B4619" w:rsidRDefault="001C0979" w:rsidP="00C556AF">
      <w:pPr>
        <w:pStyle w:val="normllnseminrka"/>
      </w:pPr>
      <w:r w:rsidRPr="005B4619">
        <w:t xml:space="preserve">KUKLA, L., a kolektiv. 2016. Sociální a preventivní pediatrie v současném pojetí. Praha: Grada </w:t>
      </w:r>
      <w:proofErr w:type="spellStart"/>
      <w:r w:rsidRPr="005B4619">
        <w:t>Publishing</w:t>
      </w:r>
      <w:proofErr w:type="spellEnd"/>
      <w:r w:rsidRPr="005B4619">
        <w:t>, ISBN 978-80-247-3874-1.</w:t>
      </w:r>
    </w:p>
    <w:p w14:paraId="614FF562" w14:textId="77777777" w:rsidR="001C0979" w:rsidRPr="005B4619" w:rsidRDefault="001C0979" w:rsidP="00C556AF">
      <w:pPr>
        <w:pStyle w:val="normllnseminrka"/>
        <w:rPr>
          <w:shd w:val="clear" w:color="auto" w:fill="FFFFFF"/>
        </w:rPr>
      </w:pPr>
      <w:r w:rsidRPr="005B4619">
        <w:rPr>
          <w:shd w:val="clear" w:color="auto" w:fill="FFFFFF"/>
        </w:rPr>
        <w:t>MACARTHUR, Georgie J., et al. Peer</w:t>
      </w:r>
      <w:r w:rsidRPr="005B4619">
        <w:rPr>
          <w:rFonts w:ascii="Cambria Math" w:hAnsi="Cambria Math" w:cs="Cambria Math"/>
          <w:shd w:val="clear" w:color="auto" w:fill="FFFFFF"/>
        </w:rPr>
        <w:t>‐</w:t>
      </w:r>
      <w:r w:rsidRPr="005B4619">
        <w:rPr>
          <w:shd w:val="clear" w:color="auto" w:fill="FFFFFF"/>
        </w:rPr>
        <w:t xml:space="preserve">led </w:t>
      </w:r>
      <w:proofErr w:type="spellStart"/>
      <w:r w:rsidRPr="005B4619">
        <w:rPr>
          <w:shd w:val="clear" w:color="auto" w:fill="FFFFFF"/>
        </w:rPr>
        <w:t>interventions</w:t>
      </w:r>
      <w:proofErr w:type="spellEnd"/>
      <w:r w:rsidRPr="005B4619">
        <w:rPr>
          <w:shd w:val="clear" w:color="auto" w:fill="FFFFFF"/>
        </w:rPr>
        <w:t xml:space="preserve"> to </w:t>
      </w:r>
      <w:proofErr w:type="spellStart"/>
      <w:r w:rsidRPr="005B4619">
        <w:rPr>
          <w:shd w:val="clear" w:color="auto" w:fill="FFFFFF"/>
        </w:rPr>
        <w:t>prevent</w:t>
      </w:r>
      <w:proofErr w:type="spellEnd"/>
      <w:r w:rsidRPr="005B4619">
        <w:rPr>
          <w:shd w:val="clear" w:color="auto" w:fill="FFFFFF"/>
        </w:rPr>
        <w:t xml:space="preserve"> </w:t>
      </w:r>
      <w:proofErr w:type="spellStart"/>
      <w:r w:rsidRPr="005B4619">
        <w:rPr>
          <w:shd w:val="clear" w:color="auto" w:fill="FFFFFF"/>
        </w:rPr>
        <w:t>tobacco</w:t>
      </w:r>
      <w:proofErr w:type="spellEnd"/>
      <w:r w:rsidRPr="005B4619">
        <w:rPr>
          <w:shd w:val="clear" w:color="auto" w:fill="FFFFFF"/>
        </w:rPr>
        <w:t xml:space="preserve">, </w:t>
      </w:r>
      <w:proofErr w:type="spellStart"/>
      <w:r w:rsidRPr="005B4619">
        <w:rPr>
          <w:shd w:val="clear" w:color="auto" w:fill="FFFFFF"/>
        </w:rPr>
        <w:t>alcohol</w:t>
      </w:r>
      <w:proofErr w:type="spellEnd"/>
      <w:r w:rsidRPr="005B4619">
        <w:rPr>
          <w:shd w:val="clear" w:color="auto" w:fill="FFFFFF"/>
        </w:rPr>
        <w:t xml:space="preserve"> and/</w:t>
      </w:r>
      <w:proofErr w:type="spellStart"/>
      <w:r w:rsidRPr="005B4619">
        <w:rPr>
          <w:shd w:val="clear" w:color="auto" w:fill="FFFFFF"/>
        </w:rPr>
        <w:t>or</w:t>
      </w:r>
      <w:proofErr w:type="spellEnd"/>
      <w:r w:rsidRPr="005B4619">
        <w:rPr>
          <w:shd w:val="clear" w:color="auto" w:fill="FFFFFF"/>
        </w:rPr>
        <w:t xml:space="preserve"> </w:t>
      </w:r>
      <w:proofErr w:type="spellStart"/>
      <w:r w:rsidRPr="005B4619">
        <w:rPr>
          <w:shd w:val="clear" w:color="auto" w:fill="FFFFFF"/>
        </w:rPr>
        <w:t>drug</w:t>
      </w:r>
      <w:proofErr w:type="spellEnd"/>
      <w:r w:rsidRPr="005B4619">
        <w:rPr>
          <w:shd w:val="clear" w:color="auto" w:fill="FFFFFF"/>
        </w:rPr>
        <w:t xml:space="preserve"> use </w:t>
      </w:r>
      <w:proofErr w:type="spellStart"/>
      <w:r w:rsidRPr="005B4619">
        <w:rPr>
          <w:shd w:val="clear" w:color="auto" w:fill="FFFFFF"/>
        </w:rPr>
        <w:t>among</w:t>
      </w:r>
      <w:proofErr w:type="spellEnd"/>
      <w:r w:rsidRPr="005B4619">
        <w:rPr>
          <w:shd w:val="clear" w:color="auto" w:fill="FFFFFF"/>
        </w:rPr>
        <w:t xml:space="preserve"> </w:t>
      </w:r>
      <w:proofErr w:type="spellStart"/>
      <w:r w:rsidRPr="005B4619">
        <w:rPr>
          <w:shd w:val="clear" w:color="auto" w:fill="FFFFFF"/>
        </w:rPr>
        <w:t>young</w:t>
      </w:r>
      <w:proofErr w:type="spellEnd"/>
      <w:r w:rsidRPr="005B4619">
        <w:rPr>
          <w:shd w:val="clear" w:color="auto" w:fill="FFFFFF"/>
        </w:rPr>
        <w:t xml:space="preserve"> </w:t>
      </w:r>
      <w:proofErr w:type="spellStart"/>
      <w:r w:rsidRPr="005B4619">
        <w:rPr>
          <w:shd w:val="clear" w:color="auto" w:fill="FFFFFF"/>
        </w:rPr>
        <w:t>people</w:t>
      </w:r>
      <w:proofErr w:type="spellEnd"/>
      <w:r w:rsidRPr="005B4619">
        <w:rPr>
          <w:shd w:val="clear" w:color="auto" w:fill="FFFFFF"/>
        </w:rPr>
        <w:t xml:space="preserve"> </w:t>
      </w:r>
      <w:proofErr w:type="spellStart"/>
      <w:r w:rsidRPr="005B4619">
        <w:rPr>
          <w:shd w:val="clear" w:color="auto" w:fill="FFFFFF"/>
        </w:rPr>
        <w:t>aged</w:t>
      </w:r>
      <w:proofErr w:type="spellEnd"/>
      <w:r w:rsidRPr="005B4619">
        <w:rPr>
          <w:shd w:val="clear" w:color="auto" w:fill="FFFFFF"/>
        </w:rPr>
        <w:t xml:space="preserve"> 11–21 </w:t>
      </w:r>
      <w:proofErr w:type="spellStart"/>
      <w:r w:rsidRPr="005B4619">
        <w:rPr>
          <w:shd w:val="clear" w:color="auto" w:fill="FFFFFF"/>
        </w:rPr>
        <w:t>years</w:t>
      </w:r>
      <w:proofErr w:type="spellEnd"/>
      <w:r w:rsidRPr="005B4619">
        <w:rPr>
          <w:shd w:val="clear" w:color="auto" w:fill="FFFFFF"/>
        </w:rPr>
        <w:t xml:space="preserve">: a </w:t>
      </w:r>
      <w:proofErr w:type="spellStart"/>
      <w:r w:rsidRPr="005B4619">
        <w:rPr>
          <w:shd w:val="clear" w:color="auto" w:fill="FFFFFF"/>
        </w:rPr>
        <w:t>systematic</w:t>
      </w:r>
      <w:proofErr w:type="spellEnd"/>
      <w:r w:rsidRPr="005B4619">
        <w:rPr>
          <w:shd w:val="clear" w:color="auto" w:fill="FFFFFF"/>
        </w:rPr>
        <w:t xml:space="preserve"> </w:t>
      </w:r>
      <w:proofErr w:type="spellStart"/>
      <w:r w:rsidRPr="005B4619">
        <w:rPr>
          <w:shd w:val="clear" w:color="auto" w:fill="FFFFFF"/>
        </w:rPr>
        <w:t>review</w:t>
      </w:r>
      <w:proofErr w:type="spellEnd"/>
      <w:r w:rsidRPr="005B4619">
        <w:rPr>
          <w:shd w:val="clear" w:color="auto" w:fill="FFFFFF"/>
        </w:rPr>
        <w:t xml:space="preserve"> and meta</w:t>
      </w:r>
      <w:r w:rsidRPr="005B4619">
        <w:rPr>
          <w:rFonts w:ascii="Cambria Math" w:hAnsi="Cambria Math" w:cs="Cambria Math"/>
          <w:shd w:val="clear" w:color="auto" w:fill="FFFFFF"/>
        </w:rPr>
        <w:t>‐</w:t>
      </w:r>
      <w:proofErr w:type="spellStart"/>
      <w:r w:rsidRPr="005B4619">
        <w:rPr>
          <w:shd w:val="clear" w:color="auto" w:fill="FFFFFF"/>
        </w:rPr>
        <w:t>analysis</w:t>
      </w:r>
      <w:proofErr w:type="spellEnd"/>
      <w:r w:rsidRPr="005B4619">
        <w:rPr>
          <w:shd w:val="clear" w:color="auto" w:fill="FFFFFF"/>
        </w:rPr>
        <w:t>. </w:t>
      </w:r>
      <w:proofErr w:type="spellStart"/>
      <w:r w:rsidRPr="005B4619">
        <w:rPr>
          <w:i/>
          <w:iCs/>
          <w:shd w:val="clear" w:color="auto" w:fill="FFFFFF"/>
        </w:rPr>
        <w:t>Addiction</w:t>
      </w:r>
      <w:proofErr w:type="spellEnd"/>
      <w:r w:rsidRPr="005B4619">
        <w:rPr>
          <w:shd w:val="clear" w:color="auto" w:fill="FFFFFF"/>
        </w:rPr>
        <w:t xml:space="preserve">, 2016, 111.3: 391-407. </w:t>
      </w:r>
    </w:p>
    <w:p w14:paraId="5385977A" w14:textId="77777777" w:rsidR="001C0979" w:rsidRPr="005B4619" w:rsidRDefault="001C0979" w:rsidP="00C556AF">
      <w:pPr>
        <w:pStyle w:val="normllnseminrka"/>
      </w:pPr>
      <w:r w:rsidRPr="005B4619">
        <w:t>NEŠPOR, K. Vaše děti a návykové látky, 1. vyd., Praha: Portál, 2001, ISBN 80-7178-515-6</w:t>
      </w:r>
    </w:p>
    <w:p w14:paraId="47110C38"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NEŠPOR, Karel. Úsměvy, zkušenosti, výstřednosti. Praha: Portál, 2020. ISBN 978-80-262-1669-8.</w:t>
      </w:r>
    </w:p>
    <w:p w14:paraId="740EA592"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PALČOVÁ, Alena (</w:t>
      </w:r>
      <w:proofErr w:type="spellStart"/>
      <w:r w:rsidRPr="005B4619">
        <w:rPr>
          <w:color w:val="212529"/>
          <w:shd w:val="clear" w:color="auto" w:fill="FFFFFF"/>
        </w:rPr>
        <w:t>ed</w:t>
      </w:r>
      <w:proofErr w:type="spellEnd"/>
      <w:r w:rsidRPr="005B4619">
        <w:rPr>
          <w:color w:val="212529"/>
          <w:shd w:val="clear" w:color="auto" w:fill="FFFFFF"/>
        </w:rPr>
        <w:t>.). Terminologický slovník z oblasti alkoholu a drog. Praha: Psychiatrické centrum, 2000. ISBN 80-85121-08-5.</w:t>
      </w:r>
    </w:p>
    <w:p w14:paraId="70F2BB16" w14:textId="77777777" w:rsidR="001C0979" w:rsidRPr="005B4619" w:rsidRDefault="001C0979" w:rsidP="00C556AF">
      <w:pPr>
        <w:pStyle w:val="normllnseminrka"/>
      </w:pPr>
      <w:r w:rsidRPr="005B4619">
        <w:t>SKÁLA, J., Lékařův maraton, 1. vyd., Praha: Český spisovatel, 1998, ISBN 80-202-0663-9</w:t>
      </w:r>
    </w:p>
    <w:p w14:paraId="2B002E4F" w14:textId="77777777" w:rsidR="001C0979" w:rsidRPr="005B4619" w:rsidRDefault="001C0979" w:rsidP="00C556AF">
      <w:pPr>
        <w:pStyle w:val="normllnseminrka"/>
      </w:pPr>
      <w:r w:rsidRPr="005B4619">
        <w:t>SOBOTKOVÁ, Veronika. Rizikové a antisociální chování v adolescenci. Vyd. 1. Praha: Grada, 2014. Psyché (Grada). ISBN 978-80-247-4042-3</w:t>
      </w:r>
    </w:p>
    <w:p w14:paraId="40FD5528" w14:textId="3A297691" w:rsidR="001C0979" w:rsidRDefault="001C0979" w:rsidP="001C0979">
      <w:r>
        <w:t xml:space="preserve">STOKLASOVÁ, Petra. </w:t>
      </w:r>
      <w:r>
        <w:rPr>
          <w:i/>
          <w:iCs/>
        </w:rPr>
        <w:t>Alkohol a alkoholismus z pohledu adolescentní mládeže v porovnání město Ostrava a vesnice</w:t>
      </w:r>
      <w:r>
        <w:t xml:space="preserve"> Online. Bakalářská práce. Ostrava: Ostravská univerzita, Lékařská fakulta. 2011. Dostupné z: </w:t>
      </w:r>
      <w:r w:rsidRPr="001C0979">
        <w:t>https://theses.cz/id/lu1n1g/</w:t>
      </w:r>
      <w:r>
        <w:t>.</w:t>
      </w:r>
    </w:p>
    <w:p w14:paraId="51B8ABCF"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STOŽICKÝ, František a SÝKORA, Josef. Základy dětského lékařství. Vydání druhé. Praha: Univerzita Karlova v Praze, nakladatelství Karolinum, 2015. ISBN 978-80-246-</w:t>
      </w:r>
      <w:r w:rsidRPr="005B4619">
        <w:rPr>
          <w:color w:val="212529"/>
          <w:shd w:val="clear" w:color="auto" w:fill="FFFFFF"/>
        </w:rPr>
        <w:lastRenderedPageBreak/>
        <w:t>2997-1.</w:t>
      </w:r>
    </w:p>
    <w:p w14:paraId="34A3FA98"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 xml:space="preserve">ŠAMÁNEK, Milan a URBANOVÁ, Zuzana. Když víno léčí. Praha: </w:t>
      </w:r>
      <w:proofErr w:type="spellStart"/>
      <w:r w:rsidRPr="005B4619">
        <w:rPr>
          <w:color w:val="212529"/>
          <w:shd w:val="clear" w:color="auto" w:fill="FFFFFF"/>
        </w:rPr>
        <w:t>Galén</w:t>
      </w:r>
      <w:proofErr w:type="spellEnd"/>
      <w:r w:rsidRPr="005B4619">
        <w:rPr>
          <w:color w:val="212529"/>
          <w:shd w:val="clear" w:color="auto" w:fill="FFFFFF"/>
        </w:rPr>
        <w:t>, c2013. ISBN 978-80-7262-972-5</w:t>
      </w:r>
    </w:p>
    <w:p w14:paraId="11D15D42" w14:textId="77777777" w:rsidR="001C0979" w:rsidRPr="004E7C0D" w:rsidRDefault="001C0979" w:rsidP="001C0979">
      <w:pPr>
        <w:rPr>
          <w:lang w:eastAsia="cs-CZ"/>
        </w:rPr>
      </w:pPr>
      <w:r w:rsidRPr="004E7C0D">
        <w:rPr>
          <w:lang w:eastAsia="cs-CZ"/>
        </w:rPr>
        <w:t xml:space="preserve">ŠVAŘÍČEK, Roman a ŠEĎOVÁ, Klára. </w:t>
      </w:r>
      <w:r w:rsidRPr="004E7C0D">
        <w:rPr>
          <w:i/>
          <w:iCs/>
          <w:lang w:eastAsia="cs-CZ"/>
        </w:rPr>
        <w:t>Kvalitativní výzkum v pedagogických vědách</w:t>
      </w:r>
      <w:r w:rsidRPr="004E7C0D">
        <w:rPr>
          <w:lang w:eastAsia="cs-CZ"/>
        </w:rPr>
        <w:t>. Vyd. 2. Praha: Portál, 2014. ISBN 978-80-262-0644-6.</w:t>
      </w:r>
    </w:p>
    <w:p w14:paraId="27F35DC2" w14:textId="77777777" w:rsidR="001C0979" w:rsidRPr="005B4619" w:rsidRDefault="001C0979" w:rsidP="00C556AF">
      <w:pPr>
        <w:pStyle w:val="normllnseminrka"/>
        <w:rPr>
          <w:color w:val="212529"/>
          <w:shd w:val="clear" w:color="auto" w:fill="FFFFFF"/>
        </w:rPr>
      </w:pPr>
      <w:r w:rsidRPr="005B4619">
        <w:rPr>
          <w:color w:val="212529"/>
          <w:shd w:val="clear" w:color="auto" w:fill="FFFFFF"/>
        </w:rPr>
        <w:t>VÁGNEROVÁ, Marie a LISÁ, Lidka. Vývojová psychologie: dětství a dospívání. Vydání třetí, přepracované a doplněné. Praha: Univerzita Karlova, nakladatelství Karolinum, 2021. ISBN 978-80-246-4961-0.</w:t>
      </w:r>
    </w:p>
    <w:p w14:paraId="3E609878" w14:textId="77777777" w:rsidR="001C0979" w:rsidRDefault="001C0979" w:rsidP="00C556AF">
      <w:pPr>
        <w:pStyle w:val="normllnseminrka"/>
      </w:pPr>
      <w:r w:rsidRPr="005B4619">
        <w:t xml:space="preserve">VÝROST, Jozef, Ivan SLAMĚNÍK a Eva SOLLÁROVÁ, </w:t>
      </w:r>
      <w:proofErr w:type="spellStart"/>
      <w:r w:rsidRPr="005B4619">
        <w:t>ed</w:t>
      </w:r>
      <w:proofErr w:type="spellEnd"/>
      <w:r w:rsidRPr="005B4619">
        <w:t>. Sociální psychologie: teorie, metody, aplikace. Praha: Grada, 2019. Psýché (Grada). ISBN 978-80-247- 5775-9.</w:t>
      </w:r>
    </w:p>
    <w:p w14:paraId="23C7F2A2" w14:textId="77777777" w:rsidR="009F2312" w:rsidRDefault="009F2312" w:rsidP="009F2312">
      <w:pPr>
        <w:pStyle w:val="normllnseminrka"/>
        <w:rPr>
          <w:rFonts w:eastAsia="Times New Roman"/>
          <w:shd w:val="clear" w:color="auto" w:fill="FFFFFF"/>
          <w:lang w:val="cs-CZ" w:eastAsia="cs-CZ"/>
        </w:rPr>
      </w:pPr>
      <w:r>
        <w:rPr>
          <w:shd w:val="clear" w:color="auto" w:fill="FFFFFF"/>
        </w:rPr>
        <w:t>WORLD HEALTH ORGANIZATION. </w:t>
      </w:r>
      <w:proofErr w:type="spellStart"/>
      <w:r>
        <w:rPr>
          <w:i/>
          <w:iCs/>
          <w:shd w:val="clear" w:color="auto" w:fill="FFFFFF"/>
        </w:rPr>
        <w:t>Global</w:t>
      </w:r>
      <w:proofErr w:type="spellEnd"/>
      <w:r>
        <w:rPr>
          <w:i/>
          <w:iCs/>
          <w:shd w:val="clear" w:color="auto" w:fill="FFFFFF"/>
        </w:rPr>
        <w:t xml:space="preserve"> </w:t>
      </w:r>
      <w:r w:rsidRPr="009F2312">
        <w:t>status</w:t>
      </w:r>
      <w:r>
        <w:rPr>
          <w:i/>
          <w:iCs/>
          <w:shd w:val="clear" w:color="auto" w:fill="FFFFFF"/>
        </w:rPr>
        <w:t xml:space="preserve"> report on </w:t>
      </w:r>
      <w:proofErr w:type="spellStart"/>
      <w:r>
        <w:rPr>
          <w:i/>
          <w:iCs/>
          <w:shd w:val="clear" w:color="auto" w:fill="FFFFFF"/>
        </w:rPr>
        <w:t>alcohol</w:t>
      </w:r>
      <w:proofErr w:type="spellEnd"/>
      <w:r>
        <w:rPr>
          <w:i/>
          <w:iCs/>
          <w:shd w:val="clear" w:color="auto" w:fill="FFFFFF"/>
        </w:rPr>
        <w:t xml:space="preserve"> and </w:t>
      </w:r>
      <w:proofErr w:type="spellStart"/>
      <w:r>
        <w:rPr>
          <w:i/>
          <w:iCs/>
          <w:shd w:val="clear" w:color="auto" w:fill="FFFFFF"/>
        </w:rPr>
        <w:t>health</w:t>
      </w:r>
      <w:proofErr w:type="spellEnd"/>
      <w:r>
        <w:rPr>
          <w:i/>
          <w:iCs/>
          <w:shd w:val="clear" w:color="auto" w:fill="FFFFFF"/>
        </w:rPr>
        <w:t xml:space="preserve"> 2018</w:t>
      </w:r>
      <w:r>
        <w:rPr>
          <w:shd w:val="clear" w:color="auto" w:fill="FFFFFF"/>
        </w:rPr>
        <w:t xml:space="preserve">. </w:t>
      </w:r>
      <w:proofErr w:type="spellStart"/>
      <w:r>
        <w:rPr>
          <w:shd w:val="clear" w:color="auto" w:fill="FFFFFF"/>
        </w:rPr>
        <w:t>World</w:t>
      </w:r>
      <w:proofErr w:type="spellEnd"/>
      <w:r>
        <w:rPr>
          <w:shd w:val="clear" w:color="auto" w:fill="FFFFFF"/>
        </w:rPr>
        <w:t xml:space="preserve"> </w:t>
      </w:r>
      <w:proofErr w:type="spellStart"/>
      <w:r>
        <w:rPr>
          <w:shd w:val="clear" w:color="auto" w:fill="FFFFFF"/>
        </w:rPr>
        <w:t>Health</w:t>
      </w:r>
      <w:proofErr w:type="spellEnd"/>
      <w:r>
        <w:rPr>
          <w:shd w:val="clear" w:color="auto" w:fill="FFFFFF"/>
        </w:rPr>
        <w:t xml:space="preserve"> </w:t>
      </w:r>
      <w:proofErr w:type="spellStart"/>
      <w:r>
        <w:rPr>
          <w:shd w:val="clear" w:color="auto" w:fill="FFFFFF"/>
        </w:rPr>
        <w:t>Organization</w:t>
      </w:r>
      <w:proofErr w:type="spellEnd"/>
      <w:r>
        <w:rPr>
          <w:shd w:val="clear" w:color="auto" w:fill="FFFFFF"/>
        </w:rPr>
        <w:t xml:space="preserve">, </w:t>
      </w:r>
      <w:r w:rsidRPr="009F2312">
        <w:t>2019. ISBN: 978-92-4-156563-9</w:t>
      </w:r>
    </w:p>
    <w:p w14:paraId="769B361B" w14:textId="77777777" w:rsidR="00C556AF" w:rsidRDefault="00C556AF" w:rsidP="00E43533">
      <w:pPr>
        <w:pStyle w:val="normllnseminrka"/>
      </w:pPr>
    </w:p>
    <w:p w14:paraId="1A950902" w14:textId="7CCD4083" w:rsidR="00B3722B" w:rsidRDefault="00B3722B" w:rsidP="004B3703">
      <w:pPr>
        <w:pStyle w:val="Nadpis1"/>
        <w:numPr>
          <w:ilvl w:val="0"/>
          <w:numId w:val="0"/>
        </w:numPr>
        <w:tabs>
          <w:tab w:val="left" w:pos="3384"/>
        </w:tabs>
        <w:ind w:left="431" w:hanging="431"/>
      </w:pPr>
      <w:bookmarkStart w:id="53" w:name="_Toc164087432"/>
      <w:bookmarkEnd w:id="52"/>
      <w:r>
        <w:lastRenderedPageBreak/>
        <w:t>Seznam tabulek</w:t>
      </w:r>
      <w:bookmarkEnd w:id="53"/>
      <w:r w:rsidR="004B3703">
        <w:tab/>
      </w:r>
    </w:p>
    <w:p w14:paraId="0EAF0EC5" w14:textId="4C4C4D71" w:rsidR="00B3722B" w:rsidRDefault="00B3722B"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r>
        <w:fldChar w:fldCharType="begin"/>
      </w:r>
      <w:r>
        <w:instrText xml:space="preserve"> TOC \h \z \c "Tabulka" </w:instrText>
      </w:r>
      <w:r>
        <w:fldChar w:fldCharType="separate"/>
      </w:r>
      <w:hyperlink w:anchor="_Toc164086739" w:history="1">
        <w:r w:rsidRPr="00FF1A8A">
          <w:rPr>
            <w:rStyle w:val="Hypertextovodkaz"/>
            <w:noProof/>
          </w:rPr>
          <w:t>Tabulka 1 Podíly alkoholických nápojů pro jednotlivé skupiny ve vzorku</w:t>
        </w:r>
        <w:r>
          <w:rPr>
            <w:noProof/>
            <w:webHidden/>
          </w:rPr>
          <w:tab/>
        </w:r>
      </w:hyperlink>
      <w:r w:rsidR="004B3703">
        <w:rPr>
          <w:noProof/>
        </w:rPr>
        <w:t>33</w:t>
      </w:r>
    </w:p>
    <w:p w14:paraId="6CD64500" w14:textId="62DBF1D7"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0" w:history="1">
        <w:r w:rsidR="00B3722B" w:rsidRPr="00FF1A8A">
          <w:rPr>
            <w:rStyle w:val="Hypertextovodkaz"/>
            <w:noProof/>
          </w:rPr>
          <w:t>Tabulka 2 Otázka č. 4 - ANOVA</w:t>
        </w:r>
        <w:r w:rsidR="00B3722B">
          <w:rPr>
            <w:noProof/>
            <w:webHidden/>
          </w:rPr>
          <w:tab/>
        </w:r>
        <w:r w:rsidR="004B3703">
          <w:rPr>
            <w:noProof/>
            <w:webHidden/>
          </w:rPr>
          <w:t>38</w:t>
        </w:r>
      </w:hyperlink>
    </w:p>
    <w:p w14:paraId="7321FBFF" w14:textId="16A8D69D"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1" w:history="1">
        <w:r w:rsidR="00B3722B" w:rsidRPr="00FF1A8A">
          <w:rPr>
            <w:rStyle w:val="Hypertextovodkaz"/>
            <w:noProof/>
          </w:rPr>
          <w:t>Tabulka 3 Otázka č. 4 – celková konzumace (Relativní četnosti)</w:t>
        </w:r>
        <w:r w:rsidR="00B3722B">
          <w:rPr>
            <w:noProof/>
            <w:webHidden/>
          </w:rPr>
          <w:tab/>
        </w:r>
      </w:hyperlink>
      <w:r w:rsidR="004B3703">
        <w:rPr>
          <w:noProof/>
        </w:rPr>
        <w:t>39</w:t>
      </w:r>
    </w:p>
    <w:p w14:paraId="79CD4E29" w14:textId="0AFE422B"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2" w:history="1">
        <w:r w:rsidR="00B3722B" w:rsidRPr="00FF1A8A">
          <w:rPr>
            <w:rStyle w:val="Hypertextovodkaz"/>
            <w:noProof/>
          </w:rPr>
          <w:t>Tabulka 4 Otázka č. 4 – konzumace za poslední rok (Relativní četnosti)</w:t>
        </w:r>
        <w:r w:rsidR="00B3722B">
          <w:rPr>
            <w:noProof/>
            <w:webHidden/>
          </w:rPr>
          <w:tab/>
        </w:r>
      </w:hyperlink>
      <w:r w:rsidR="004B3703">
        <w:rPr>
          <w:noProof/>
        </w:rPr>
        <w:t>40</w:t>
      </w:r>
    </w:p>
    <w:p w14:paraId="543C63B8" w14:textId="6661DE88"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3" w:history="1">
        <w:r w:rsidR="00B3722B" w:rsidRPr="00FF1A8A">
          <w:rPr>
            <w:rStyle w:val="Hypertextovodkaz"/>
            <w:noProof/>
          </w:rPr>
          <w:t>Tabulka 5 Otázka č. 4 – konzumace za posledních 30 dní (Relativní četnosti)</w:t>
        </w:r>
        <w:r w:rsidR="00B3722B">
          <w:rPr>
            <w:noProof/>
            <w:webHidden/>
          </w:rPr>
          <w:tab/>
        </w:r>
      </w:hyperlink>
      <w:r w:rsidR="004B3703">
        <w:rPr>
          <w:noProof/>
        </w:rPr>
        <w:t>41</w:t>
      </w:r>
    </w:p>
    <w:p w14:paraId="2BCA682E" w14:textId="16F6CF78"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4" w:history="1">
        <w:r w:rsidR="00B3722B" w:rsidRPr="00FF1A8A">
          <w:rPr>
            <w:rStyle w:val="Hypertextovodkaz"/>
            <w:noProof/>
          </w:rPr>
          <w:t>Tabulka 6: ANOVA – Otázka č. 6</w:t>
        </w:r>
        <w:r w:rsidR="00B3722B">
          <w:rPr>
            <w:noProof/>
            <w:webHidden/>
          </w:rPr>
          <w:tab/>
        </w:r>
      </w:hyperlink>
      <w:r w:rsidR="004B3703">
        <w:rPr>
          <w:noProof/>
        </w:rPr>
        <w:t>41</w:t>
      </w:r>
    </w:p>
    <w:p w14:paraId="0F0B7A7D" w14:textId="6AF19381"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5" w:history="1">
        <w:r w:rsidR="00B3722B" w:rsidRPr="00FF1A8A">
          <w:rPr>
            <w:rStyle w:val="Hypertextovodkaz"/>
            <w:noProof/>
          </w:rPr>
          <w:t>Tabulka 7 Otázka č. 6 (Relativní četnosti)</w:t>
        </w:r>
        <w:r w:rsidR="00B3722B">
          <w:rPr>
            <w:noProof/>
            <w:webHidden/>
          </w:rPr>
          <w:tab/>
        </w:r>
      </w:hyperlink>
      <w:r w:rsidR="004B3703">
        <w:rPr>
          <w:noProof/>
        </w:rPr>
        <w:t>42</w:t>
      </w:r>
    </w:p>
    <w:p w14:paraId="4666D5B7" w14:textId="6FA3D4AC"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6" w:history="1">
        <w:r w:rsidR="00B3722B" w:rsidRPr="00FF1A8A">
          <w:rPr>
            <w:rStyle w:val="Hypertextovodkaz"/>
            <w:noProof/>
          </w:rPr>
          <w:t>Tabulka 8 Otázka č. 7 - ANOVA</w:t>
        </w:r>
        <w:r w:rsidR="00B3722B">
          <w:rPr>
            <w:noProof/>
            <w:webHidden/>
          </w:rPr>
          <w:tab/>
        </w:r>
      </w:hyperlink>
      <w:r w:rsidR="004B3703">
        <w:rPr>
          <w:noProof/>
        </w:rPr>
        <w:t>44</w:t>
      </w:r>
    </w:p>
    <w:p w14:paraId="7221B22E" w14:textId="5D5ABB38"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47" w:history="1">
        <w:r w:rsidR="00B3722B" w:rsidRPr="00FF1A8A">
          <w:rPr>
            <w:rStyle w:val="Hypertextovodkaz"/>
            <w:noProof/>
          </w:rPr>
          <w:t>Tabulka 9 Otázka č. 7 (Relativní četnosti)</w:t>
        </w:r>
        <w:r w:rsidR="00B3722B">
          <w:rPr>
            <w:noProof/>
            <w:webHidden/>
          </w:rPr>
          <w:tab/>
        </w:r>
      </w:hyperlink>
      <w:r w:rsidR="004B3703">
        <w:rPr>
          <w:noProof/>
        </w:rPr>
        <w:t>45</w:t>
      </w:r>
    </w:p>
    <w:p w14:paraId="431E660B" w14:textId="28DBA7BB" w:rsidR="00B3722B" w:rsidRDefault="00B3722B" w:rsidP="00B3722B">
      <w:pPr>
        <w:pStyle w:val="Nadpis1"/>
        <w:numPr>
          <w:ilvl w:val="0"/>
          <w:numId w:val="0"/>
        </w:numPr>
        <w:ind w:left="431" w:hanging="431"/>
      </w:pPr>
      <w:r>
        <w:lastRenderedPageBreak/>
        <w:fldChar w:fldCharType="end"/>
      </w:r>
      <w:bookmarkStart w:id="54" w:name="_Toc164087433"/>
      <w:r>
        <w:t>Seznam obrázků</w:t>
      </w:r>
      <w:bookmarkEnd w:id="54"/>
    </w:p>
    <w:p w14:paraId="32E279D7" w14:textId="41FDD1CE" w:rsidR="00B3722B" w:rsidRDefault="00B3722B"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r>
        <w:fldChar w:fldCharType="begin"/>
      </w:r>
      <w:r>
        <w:instrText xml:space="preserve"> TOC \h \z \c "Obrázek" </w:instrText>
      </w:r>
      <w:r>
        <w:fldChar w:fldCharType="separate"/>
      </w:r>
      <w:hyperlink w:anchor="_Toc164086780" w:history="1">
        <w:r w:rsidRPr="00A1511E">
          <w:rPr>
            <w:rStyle w:val="Hypertextovodkaz"/>
            <w:noProof/>
          </w:rPr>
          <w:t>Obrázek 1 Struktura respondentů dle navštěvované školy</w:t>
        </w:r>
        <w:r>
          <w:rPr>
            <w:noProof/>
            <w:webHidden/>
          </w:rPr>
          <w:tab/>
        </w:r>
        <w:r>
          <w:rPr>
            <w:noProof/>
            <w:webHidden/>
          </w:rPr>
          <w:fldChar w:fldCharType="begin"/>
        </w:r>
        <w:r>
          <w:rPr>
            <w:noProof/>
            <w:webHidden/>
          </w:rPr>
          <w:instrText xml:space="preserve"> PAGEREF _Toc164086780 \h </w:instrText>
        </w:r>
        <w:r>
          <w:rPr>
            <w:noProof/>
            <w:webHidden/>
          </w:rPr>
        </w:r>
        <w:r>
          <w:rPr>
            <w:noProof/>
            <w:webHidden/>
          </w:rPr>
          <w:fldChar w:fldCharType="separate"/>
        </w:r>
        <w:r>
          <w:rPr>
            <w:noProof/>
            <w:webHidden/>
          </w:rPr>
          <w:t>2</w:t>
        </w:r>
        <w:r>
          <w:rPr>
            <w:noProof/>
            <w:webHidden/>
          </w:rPr>
          <w:fldChar w:fldCharType="end"/>
        </w:r>
      </w:hyperlink>
      <w:r w:rsidR="001A3BA9">
        <w:rPr>
          <w:noProof/>
        </w:rPr>
        <w:t>8</w:t>
      </w:r>
    </w:p>
    <w:p w14:paraId="3568FD81" w14:textId="57F58453"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1" w:history="1">
        <w:r w:rsidR="00B3722B" w:rsidRPr="00A1511E">
          <w:rPr>
            <w:rStyle w:val="Hypertextovodkaz"/>
            <w:noProof/>
          </w:rPr>
          <w:t>Obrázek 2 Struktura respondentů dle pohlaví</w:t>
        </w:r>
        <w:r w:rsidR="00B3722B">
          <w:rPr>
            <w:noProof/>
            <w:webHidden/>
          </w:rPr>
          <w:tab/>
        </w:r>
        <w:r w:rsidR="00B3722B">
          <w:rPr>
            <w:noProof/>
            <w:webHidden/>
          </w:rPr>
          <w:fldChar w:fldCharType="begin"/>
        </w:r>
        <w:r w:rsidR="00B3722B">
          <w:rPr>
            <w:noProof/>
            <w:webHidden/>
          </w:rPr>
          <w:instrText xml:space="preserve"> PAGEREF _Toc164086781 \h </w:instrText>
        </w:r>
        <w:r w:rsidR="00B3722B">
          <w:rPr>
            <w:noProof/>
            <w:webHidden/>
          </w:rPr>
        </w:r>
        <w:r w:rsidR="00B3722B">
          <w:rPr>
            <w:noProof/>
            <w:webHidden/>
          </w:rPr>
          <w:fldChar w:fldCharType="separate"/>
        </w:r>
        <w:r w:rsidR="00B3722B">
          <w:rPr>
            <w:noProof/>
            <w:webHidden/>
          </w:rPr>
          <w:t>2</w:t>
        </w:r>
        <w:r w:rsidR="00B3722B">
          <w:rPr>
            <w:noProof/>
            <w:webHidden/>
          </w:rPr>
          <w:fldChar w:fldCharType="end"/>
        </w:r>
      </w:hyperlink>
      <w:r w:rsidR="001A3BA9">
        <w:rPr>
          <w:noProof/>
        </w:rPr>
        <w:t>9</w:t>
      </w:r>
    </w:p>
    <w:p w14:paraId="17D213E2" w14:textId="1A8FE5BA"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2" w:history="1">
        <w:r w:rsidR="00B3722B" w:rsidRPr="00A1511E">
          <w:rPr>
            <w:rStyle w:val="Hypertextovodkaz"/>
            <w:noProof/>
          </w:rPr>
          <w:t>Obrázek 3 Struktura respondentů dle věku</w:t>
        </w:r>
        <w:r w:rsidR="00B3722B">
          <w:rPr>
            <w:noProof/>
            <w:webHidden/>
          </w:rPr>
          <w:tab/>
        </w:r>
      </w:hyperlink>
      <w:r w:rsidR="001A3BA9">
        <w:rPr>
          <w:noProof/>
        </w:rPr>
        <w:t>30</w:t>
      </w:r>
    </w:p>
    <w:p w14:paraId="71518CA8" w14:textId="49FDC747"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3" w:history="1">
        <w:r w:rsidR="00B3722B" w:rsidRPr="00A1511E">
          <w:rPr>
            <w:rStyle w:val="Hypertextovodkaz"/>
            <w:noProof/>
          </w:rPr>
          <w:t>Obrázek 4 Otázka č. 4 - výsledky</w:t>
        </w:r>
        <w:r w:rsidR="00B3722B">
          <w:rPr>
            <w:noProof/>
            <w:webHidden/>
          </w:rPr>
          <w:tab/>
        </w:r>
      </w:hyperlink>
      <w:r w:rsidR="001A3BA9">
        <w:rPr>
          <w:noProof/>
        </w:rPr>
        <w:t>31</w:t>
      </w:r>
    </w:p>
    <w:p w14:paraId="608DF4C7" w14:textId="0990FF8A"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4" w:history="1">
        <w:r w:rsidR="00B3722B" w:rsidRPr="00A1511E">
          <w:rPr>
            <w:rStyle w:val="Hypertextovodkaz"/>
            <w:noProof/>
          </w:rPr>
          <w:t>Obrázek 5 Otázka č. 5 - výsledky</w:t>
        </w:r>
        <w:r w:rsidR="00B3722B">
          <w:rPr>
            <w:noProof/>
            <w:webHidden/>
          </w:rPr>
          <w:tab/>
        </w:r>
      </w:hyperlink>
      <w:r w:rsidR="001A3BA9">
        <w:rPr>
          <w:noProof/>
        </w:rPr>
        <w:t>32</w:t>
      </w:r>
    </w:p>
    <w:p w14:paraId="40F457ED" w14:textId="62F999A8"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5" w:history="1">
        <w:r w:rsidR="00B3722B" w:rsidRPr="00A1511E">
          <w:rPr>
            <w:rStyle w:val="Hypertextovodkaz"/>
            <w:noProof/>
          </w:rPr>
          <w:t>Obrázek 6 Otázka č. 6, poslední konzumovaný nápoj - výsledky</w:t>
        </w:r>
        <w:r w:rsidR="00B3722B">
          <w:rPr>
            <w:noProof/>
            <w:webHidden/>
          </w:rPr>
          <w:tab/>
        </w:r>
      </w:hyperlink>
      <w:r w:rsidR="001A3BA9">
        <w:rPr>
          <w:noProof/>
        </w:rPr>
        <w:t>34</w:t>
      </w:r>
    </w:p>
    <w:p w14:paraId="78DDEC92" w14:textId="6F10C06A"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6" w:history="1">
        <w:r w:rsidR="00B3722B" w:rsidRPr="00A1511E">
          <w:rPr>
            <w:rStyle w:val="Hypertextovodkaz"/>
            <w:noProof/>
          </w:rPr>
          <w:t>Obrázek 7 Otázka č. 6, poslední pití alkoholu - výsledky</w:t>
        </w:r>
        <w:r w:rsidR="00B3722B">
          <w:rPr>
            <w:noProof/>
            <w:webHidden/>
          </w:rPr>
          <w:tab/>
        </w:r>
      </w:hyperlink>
      <w:r w:rsidR="001A3BA9">
        <w:rPr>
          <w:noProof/>
        </w:rPr>
        <w:t>35</w:t>
      </w:r>
    </w:p>
    <w:p w14:paraId="74C99632" w14:textId="22A956FA"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7" w:history="1">
        <w:r w:rsidR="00B3722B" w:rsidRPr="00A1511E">
          <w:rPr>
            <w:rStyle w:val="Hypertextovodkaz"/>
            <w:noProof/>
          </w:rPr>
          <w:t>Obrázek 8 Otázka č. 8 – výsledky</w:t>
        </w:r>
        <w:r w:rsidR="00B3722B">
          <w:rPr>
            <w:noProof/>
            <w:webHidden/>
          </w:rPr>
          <w:tab/>
        </w:r>
      </w:hyperlink>
      <w:r w:rsidR="001A3BA9">
        <w:rPr>
          <w:noProof/>
        </w:rPr>
        <w:t>36</w:t>
      </w:r>
    </w:p>
    <w:p w14:paraId="7493F16D" w14:textId="02315F0D"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8" w:history="1">
        <w:r w:rsidR="00B3722B" w:rsidRPr="00A1511E">
          <w:rPr>
            <w:rStyle w:val="Hypertextovodkaz"/>
            <w:noProof/>
          </w:rPr>
          <w:t>Obrázek 9 Otázka č. 9 – výsledky</w:t>
        </w:r>
        <w:r w:rsidR="00B3722B">
          <w:rPr>
            <w:noProof/>
            <w:webHidden/>
          </w:rPr>
          <w:tab/>
        </w:r>
      </w:hyperlink>
      <w:r w:rsidR="001A3BA9">
        <w:rPr>
          <w:noProof/>
        </w:rPr>
        <w:t>37</w:t>
      </w:r>
    </w:p>
    <w:p w14:paraId="6AA1C6C6" w14:textId="2A3DBCEF"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89" w:history="1">
        <w:r w:rsidR="00B3722B" w:rsidRPr="00A1511E">
          <w:rPr>
            <w:rStyle w:val="Hypertextovodkaz"/>
            <w:noProof/>
          </w:rPr>
          <w:t>Obrázek 10 Otázka č. 4 - Frekvence užití alkoholu dle věku</w:t>
        </w:r>
        <w:r w:rsidR="00B3722B">
          <w:rPr>
            <w:noProof/>
            <w:webHidden/>
          </w:rPr>
          <w:tab/>
        </w:r>
      </w:hyperlink>
      <w:r w:rsidR="004B3703">
        <w:rPr>
          <w:noProof/>
        </w:rPr>
        <w:t>38</w:t>
      </w:r>
    </w:p>
    <w:p w14:paraId="5B539496" w14:textId="5A6F0045"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90" w:history="1">
        <w:r w:rsidR="00B3722B" w:rsidRPr="00A1511E">
          <w:rPr>
            <w:rStyle w:val="Hypertextovodkaz"/>
            <w:noProof/>
          </w:rPr>
          <w:t>Obrázek 11 Frekvence užití alkoholu za poslední rok dle věku</w:t>
        </w:r>
        <w:r w:rsidR="00B3722B">
          <w:rPr>
            <w:noProof/>
            <w:webHidden/>
          </w:rPr>
          <w:tab/>
        </w:r>
      </w:hyperlink>
      <w:r w:rsidR="004B3703">
        <w:rPr>
          <w:noProof/>
        </w:rPr>
        <w:t>39</w:t>
      </w:r>
    </w:p>
    <w:p w14:paraId="30782598" w14:textId="1D4C63C2"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91" w:history="1">
        <w:r w:rsidR="00B3722B" w:rsidRPr="00A1511E">
          <w:rPr>
            <w:rStyle w:val="Hypertextovodkaz"/>
            <w:noProof/>
          </w:rPr>
          <w:t>Obrázek 12 Frekvence užití alkoholu za poslední měsíc dle věku</w:t>
        </w:r>
        <w:r w:rsidR="00B3722B">
          <w:rPr>
            <w:noProof/>
            <w:webHidden/>
          </w:rPr>
          <w:tab/>
        </w:r>
      </w:hyperlink>
      <w:r w:rsidR="004B3703">
        <w:rPr>
          <w:noProof/>
        </w:rPr>
        <w:t>40</w:t>
      </w:r>
    </w:p>
    <w:p w14:paraId="0C470FAA" w14:textId="6967A273" w:rsidR="00B3722B" w:rsidRDefault="00000000" w:rsidP="00B3722B">
      <w:pPr>
        <w:pStyle w:val="Seznamobrzk"/>
        <w:tabs>
          <w:tab w:val="right" w:leader="dot" w:pos="8777"/>
        </w:tabs>
        <w:ind w:firstLine="0"/>
        <w:rPr>
          <w:rFonts w:asciiTheme="minorHAnsi" w:eastAsiaTheme="minorEastAsia" w:hAnsiTheme="minorHAnsi" w:cstheme="minorBidi"/>
          <w:noProof/>
          <w:kern w:val="2"/>
          <w:sz w:val="22"/>
          <w:lang w:eastAsia="cs-CZ"/>
          <w14:ligatures w14:val="standardContextual"/>
        </w:rPr>
      </w:pPr>
      <w:hyperlink w:anchor="_Toc164086792" w:history="1">
        <w:r w:rsidR="00B3722B" w:rsidRPr="00A1511E">
          <w:rPr>
            <w:rStyle w:val="Hypertextovodkaz"/>
            <w:noProof/>
          </w:rPr>
          <w:t>Obrázek 13 Frekvence typu alkoholických nápojů dle věku</w:t>
        </w:r>
        <w:r w:rsidR="00B3722B">
          <w:rPr>
            <w:noProof/>
            <w:webHidden/>
          </w:rPr>
          <w:tab/>
        </w:r>
      </w:hyperlink>
      <w:r w:rsidR="004B3703">
        <w:rPr>
          <w:noProof/>
        </w:rPr>
        <w:t>42</w:t>
      </w:r>
    </w:p>
    <w:p w14:paraId="1D309F43" w14:textId="3381CED3" w:rsidR="00B3722B" w:rsidRDefault="00000000" w:rsidP="00B3722B">
      <w:pPr>
        <w:pStyle w:val="Seznamobrzk"/>
        <w:tabs>
          <w:tab w:val="right" w:leader="dot" w:pos="8777"/>
        </w:tabs>
        <w:ind w:firstLine="0"/>
        <w:rPr>
          <w:noProof/>
        </w:rPr>
      </w:pPr>
      <w:hyperlink w:anchor="_Toc164086793" w:history="1">
        <w:r w:rsidR="00B3722B" w:rsidRPr="00A1511E">
          <w:rPr>
            <w:rStyle w:val="Hypertextovodkaz"/>
            <w:noProof/>
          </w:rPr>
          <w:t>Obrázek 14 Frekvence posledního užití alkoholu dle věku</w:t>
        </w:r>
        <w:r w:rsidR="00B3722B">
          <w:rPr>
            <w:noProof/>
            <w:webHidden/>
          </w:rPr>
          <w:tab/>
        </w:r>
        <w:r w:rsidR="004B3703">
          <w:rPr>
            <w:noProof/>
            <w:webHidden/>
          </w:rPr>
          <w:t>44</w:t>
        </w:r>
      </w:hyperlink>
    </w:p>
    <w:p w14:paraId="37244D0E" w14:textId="4828EF7F" w:rsidR="00C25154" w:rsidRPr="00C25154" w:rsidRDefault="00C25154" w:rsidP="00C25154">
      <w:pPr>
        <w:pStyle w:val="Zkladntext"/>
        <w:ind w:left="0"/>
      </w:pPr>
      <w:r>
        <w:t>Obrázek 15 Dotazník………………………………………………………………………51</w:t>
      </w:r>
    </w:p>
    <w:p w14:paraId="6E333F16" w14:textId="77777777" w:rsidR="00C25154" w:rsidRPr="00C25154" w:rsidRDefault="00C25154" w:rsidP="00C25154"/>
    <w:p w14:paraId="3EE72CAF" w14:textId="6D5A9126" w:rsidR="00B3722B" w:rsidRDefault="00B3722B" w:rsidP="00B3722B">
      <w:pPr>
        <w:pStyle w:val="normllnseminrka"/>
      </w:pPr>
      <w:r>
        <w:fldChar w:fldCharType="end"/>
      </w:r>
    </w:p>
    <w:p w14:paraId="77B1B339" w14:textId="6578A889" w:rsidR="009D7708" w:rsidRDefault="00C25154" w:rsidP="00C25154">
      <w:pPr>
        <w:pStyle w:val="normllnseminrka"/>
        <w:tabs>
          <w:tab w:val="left" w:pos="3372"/>
        </w:tabs>
      </w:pPr>
      <w:r>
        <w:tab/>
      </w:r>
    </w:p>
    <w:p w14:paraId="5D7905F9" w14:textId="77777777" w:rsidR="009D7708" w:rsidRDefault="009D7708" w:rsidP="00B3722B">
      <w:pPr>
        <w:pStyle w:val="normllnseminrka"/>
      </w:pPr>
    </w:p>
    <w:p w14:paraId="68DE4647" w14:textId="77777777" w:rsidR="009D7708" w:rsidRDefault="009D7708" w:rsidP="00B3722B">
      <w:pPr>
        <w:pStyle w:val="normllnseminrka"/>
      </w:pPr>
    </w:p>
    <w:p w14:paraId="19D03321" w14:textId="77777777" w:rsidR="009D7708" w:rsidRDefault="009D7708" w:rsidP="00B3722B">
      <w:pPr>
        <w:pStyle w:val="normllnseminrka"/>
      </w:pPr>
    </w:p>
    <w:p w14:paraId="18130CA9" w14:textId="77777777" w:rsidR="009D7708" w:rsidRDefault="009D7708" w:rsidP="00B3722B">
      <w:pPr>
        <w:pStyle w:val="normllnseminrka"/>
      </w:pPr>
    </w:p>
    <w:p w14:paraId="0AA3F4CE" w14:textId="77777777" w:rsidR="009D7708" w:rsidRDefault="009D7708" w:rsidP="00B3722B">
      <w:pPr>
        <w:pStyle w:val="normllnseminrka"/>
      </w:pPr>
    </w:p>
    <w:p w14:paraId="62917714" w14:textId="77777777" w:rsidR="009D7708" w:rsidRDefault="009D7708" w:rsidP="00B3722B">
      <w:pPr>
        <w:pStyle w:val="normllnseminrka"/>
      </w:pPr>
    </w:p>
    <w:p w14:paraId="5F72BAF1" w14:textId="77777777" w:rsidR="009D7708" w:rsidRDefault="009D7708" w:rsidP="00B3722B">
      <w:pPr>
        <w:pStyle w:val="normllnseminrka"/>
      </w:pPr>
    </w:p>
    <w:p w14:paraId="2AD32004" w14:textId="77777777" w:rsidR="009D7708" w:rsidRDefault="009D7708" w:rsidP="00B3722B">
      <w:pPr>
        <w:pStyle w:val="normllnseminrka"/>
      </w:pPr>
    </w:p>
    <w:p w14:paraId="4CD59164" w14:textId="77777777" w:rsidR="009D7708" w:rsidRDefault="009D7708" w:rsidP="00B3722B">
      <w:pPr>
        <w:pStyle w:val="normllnseminrka"/>
      </w:pPr>
    </w:p>
    <w:p w14:paraId="460036A0" w14:textId="6D66EA0C" w:rsidR="009D7708" w:rsidRPr="00B75FC5" w:rsidRDefault="009D7708" w:rsidP="00B75FC5">
      <w:pPr>
        <w:pStyle w:val="Zkladntext"/>
        <w:rPr>
          <w:b/>
          <w:bCs/>
          <w:sz w:val="32"/>
          <w:szCs w:val="32"/>
        </w:rPr>
      </w:pPr>
      <w:r w:rsidRPr="00B75FC5">
        <w:rPr>
          <w:b/>
          <w:bCs/>
          <w:sz w:val="32"/>
          <w:szCs w:val="32"/>
        </w:rPr>
        <w:t>ANOTACE</w:t>
      </w:r>
    </w:p>
    <w:tbl>
      <w:tblPr>
        <w:tblStyle w:val="Mkatabulky"/>
        <w:tblW w:w="0" w:type="auto"/>
        <w:tblInd w:w="-431" w:type="dxa"/>
        <w:tblLook w:val="04A0" w:firstRow="1" w:lastRow="0" w:firstColumn="1" w:lastColumn="0" w:noHBand="0" w:noVBand="1"/>
      </w:tblPr>
      <w:tblGrid>
        <w:gridCol w:w="3119"/>
        <w:gridCol w:w="6087"/>
      </w:tblGrid>
      <w:tr w:rsidR="009D7708" w14:paraId="6482FF3D" w14:textId="77777777" w:rsidTr="00B75FC5">
        <w:trPr>
          <w:trHeight w:val="489"/>
        </w:trPr>
        <w:tc>
          <w:tcPr>
            <w:tcW w:w="3119" w:type="dxa"/>
          </w:tcPr>
          <w:p w14:paraId="15EEBD46" w14:textId="253BE4CB" w:rsidR="009D7708" w:rsidRPr="009D7708" w:rsidRDefault="009D7708" w:rsidP="009D7708">
            <w:pPr>
              <w:pStyle w:val="normllnseminrka"/>
            </w:pPr>
            <w:r w:rsidRPr="009D7708">
              <w:rPr>
                <w:b/>
                <w:bCs/>
              </w:rPr>
              <w:t>Jméno a příjmení</w:t>
            </w:r>
            <w:r>
              <w:t>:</w:t>
            </w:r>
          </w:p>
        </w:tc>
        <w:tc>
          <w:tcPr>
            <w:tcW w:w="6087" w:type="dxa"/>
          </w:tcPr>
          <w:p w14:paraId="02DFF33C" w14:textId="332A09E2" w:rsidR="009D7708" w:rsidRDefault="009D7708" w:rsidP="00F3753C">
            <w:pPr>
              <w:pStyle w:val="Zkladntext"/>
            </w:pPr>
            <w:r>
              <w:t>Vladimíra Šlachtová</w:t>
            </w:r>
          </w:p>
        </w:tc>
      </w:tr>
      <w:tr w:rsidR="009D7708" w14:paraId="4D3AE5CC" w14:textId="77777777" w:rsidTr="00B75FC5">
        <w:trPr>
          <w:trHeight w:val="489"/>
        </w:trPr>
        <w:tc>
          <w:tcPr>
            <w:tcW w:w="3119" w:type="dxa"/>
          </w:tcPr>
          <w:p w14:paraId="3FC32AF4" w14:textId="5FB45C0A" w:rsidR="009D7708" w:rsidRPr="009D7708" w:rsidRDefault="009D7708" w:rsidP="009D7708">
            <w:pPr>
              <w:pStyle w:val="normllnseminrka"/>
              <w:rPr>
                <w:b/>
                <w:bCs/>
              </w:rPr>
            </w:pPr>
            <w:r w:rsidRPr="009D7708">
              <w:rPr>
                <w:b/>
                <w:bCs/>
              </w:rPr>
              <w:t>Katedra:</w:t>
            </w:r>
          </w:p>
        </w:tc>
        <w:tc>
          <w:tcPr>
            <w:tcW w:w="6087" w:type="dxa"/>
          </w:tcPr>
          <w:p w14:paraId="3D53A703" w14:textId="4061D83C" w:rsidR="009D7708" w:rsidRDefault="009D7708" w:rsidP="00F3753C">
            <w:pPr>
              <w:pStyle w:val="Zkladntext"/>
            </w:pPr>
            <w:r>
              <w:t>Katedra antropologie a zdravovědy</w:t>
            </w:r>
          </w:p>
        </w:tc>
      </w:tr>
      <w:tr w:rsidR="009D7708" w14:paraId="2C1F04FC" w14:textId="77777777" w:rsidTr="00B75FC5">
        <w:trPr>
          <w:trHeight w:val="489"/>
        </w:trPr>
        <w:tc>
          <w:tcPr>
            <w:tcW w:w="3119" w:type="dxa"/>
          </w:tcPr>
          <w:p w14:paraId="4D0C322E" w14:textId="7A8F9F65" w:rsidR="009D7708" w:rsidRDefault="009D7708" w:rsidP="009D7708">
            <w:pPr>
              <w:pStyle w:val="normllnseminrka"/>
            </w:pPr>
            <w:r w:rsidRPr="009D7708">
              <w:rPr>
                <w:b/>
                <w:bCs/>
              </w:rPr>
              <w:t>Vedoucí práce</w:t>
            </w:r>
            <w:r>
              <w:t>:</w:t>
            </w:r>
          </w:p>
        </w:tc>
        <w:tc>
          <w:tcPr>
            <w:tcW w:w="6087" w:type="dxa"/>
          </w:tcPr>
          <w:p w14:paraId="67EDE2B4" w14:textId="158127E1" w:rsidR="009D7708" w:rsidRDefault="009D7708" w:rsidP="00F3753C">
            <w:pPr>
              <w:pStyle w:val="Zkladntext"/>
            </w:pPr>
            <w:r>
              <w:t>Mgr. Petra Kurková, Ph.D.</w:t>
            </w:r>
          </w:p>
        </w:tc>
      </w:tr>
      <w:tr w:rsidR="009D7708" w14:paraId="4BEFD8F8" w14:textId="77777777" w:rsidTr="00B75FC5">
        <w:trPr>
          <w:trHeight w:val="489"/>
        </w:trPr>
        <w:tc>
          <w:tcPr>
            <w:tcW w:w="3119" w:type="dxa"/>
          </w:tcPr>
          <w:p w14:paraId="3D3E4608" w14:textId="4A281832" w:rsidR="009D7708" w:rsidRDefault="009D7708" w:rsidP="009D7708">
            <w:pPr>
              <w:pStyle w:val="normllnseminrka"/>
            </w:pPr>
            <w:r w:rsidRPr="009D7708">
              <w:rPr>
                <w:b/>
                <w:bCs/>
              </w:rPr>
              <w:t>Rok obhajoby</w:t>
            </w:r>
            <w:r>
              <w:t>:</w:t>
            </w:r>
          </w:p>
        </w:tc>
        <w:tc>
          <w:tcPr>
            <w:tcW w:w="6087" w:type="dxa"/>
          </w:tcPr>
          <w:p w14:paraId="191168D8" w14:textId="39949E14" w:rsidR="009D7708" w:rsidRDefault="009D7708" w:rsidP="00F3753C">
            <w:pPr>
              <w:pStyle w:val="Zkladntext"/>
            </w:pPr>
            <w:r>
              <w:t>2024</w:t>
            </w:r>
          </w:p>
        </w:tc>
      </w:tr>
      <w:tr w:rsidR="009D7708" w14:paraId="43E03001" w14:textId="77777777" w:rsidTr="00B75FC5">
        <w:trPr>
          <w:trHeight w:val="640"/>
        </w:trPr>
        <w:tc>
          <w:tcPr>
            <w:tcW w:w="3119" w:type="dxa"/>
          </w:tcPr>
          <w:p w14:paraId="03D87046" w14:textId="213B85B3" w:rsidR="009D7708" w:rsidRPr="009D7708" w:rsidRDefault="009D7708" w:rsidP="009D7708">
            <w:pPr>
              <w:pStyle w:val="normllnseminrka"/>
              <w:rPr>
                <w:b/>
                <w:bCs/>
              </w:rPr>
            </w:pPr>
            <w:r>
              <w:rPr>
                <w:b/>
                <w:bCs/>
              </w:rPr>
              <w:t xml:space="preserve">Název práce: </w:t>
            </w:r>
          </w:p>
        </w:tc>
        <w:tc>
          <w:tcPr>
            <w:tcW w:w="6087" w:type="dxa"/>
          </w:tcPr>
          <w:p w14:paraId="6CB36297" w14:textId="1AB3F114" w:rsidR="009D7708" w:rsidRPr="009D7708" w:rsidRDefault="00F3753C" w:rsidP="00F3753C">
            <w:pPr>
              <w:pStyle w:val="Zkladntext"/>
              <w:jc w:val="center"/>
              <w:rPr>
                <w:rFonts w:eastAsia="Lucida Sans Unicode"/>
              </w:rPr>
            </w:pPr>
            <w:r>
              <w:t>P</w:t>
            </w:r>
            <w:r w:rsidR="009D7708" w:rsidRPr="009D7708">
              <w:rPr>
                <w:rFonts w:eastAsia="Lucida Sans Unicode"/>
              </w:rPr>
              <w:t>roblematika experimentování s alkoholem na</w:t>
            </w:r>
            <w:r>
              <w:rPr>
                <w:rFonts w:eastAsia="Lucida Sans Unicode"/>
              </w:rPr>
              <w:t xml:space="preserve"> základních školách v Otrokovicích</w:t>
            </w:r>
          </w:p>
          <w:p w14:paraId="2157E45B" w14:textId="77777777" w:rsidR="009D7708" w:rsidRDefault="009D7708" w:rsidP="009D7708">
            <w:pPr>
              <w:pStyle w:val="normllnseminrka"/>
            </w:pPr>
          </w:p>
        </w:tc>
      </w:tr>
      <w:tr w:rsidR="00F3753C" w14:paraId="7150BFBC" w14:textId="77777777" w:rsidTr="00B75FC5">
        <w:trPr>
          <w:trHeight w:val="640"/>
        </w:trPr>
        <w:tc>
          <w:tcPr>
            <w:tcW w:w="3119" w:type="dxa"/>
          </w:tcPr>
          <w:p w14:paraId="2DC31FDF" w14:textId="5209ACE7" w:rsidR="00F3753C" w:rsidRDefault="00F3753C" w:rsidP="009D7708">
            <w:pPr>
              <w:pStyle w:val="normllnseminrka"/>
              <w:rPr>
                <w:b/>
                <w:bCs/>
              </w:rPr>
            </w:pPr>
            <w:r>
              <w:rPr>
                <w:b/>
                <w:bCs/>
              </w:rPr>
              <w:t>Název v angličtině:</w:t>
            </w:r>
          </w:p>
        </w:tc>
        <w:tc>
          <w:tcPr>
            <w:tcW w:w="6087" w:type="dxa"/>
          </w:tcPr>
          <w:p w14:paraId="106CBB33" w14:textId="77777777" w:rsidR="00F3753C" w:rsidRPr="00F3753C" w:rsidRDefault="00F3753C" w:rsidP="00B75FC5">
            <w:pPr>
              <w:pStyle w:val="Zkladntext"/>
              <w:rPr>
                <w:lang w:val="cs-CZ"/>
              </w:rPr>
            </w:pPr>
            <w:r w:rsidRPr="00F3753C">
              <w:t xml:space="preserve">The </w:t>
            </w:r>
            <w:proofErr w:type="spellStart"/>
            <w:r w:rsidRPr="00F3753C">
              <w:t>issue</w:t>
            </w:r>
            <w:proofErr w:type="spellEnd"/>
            <w:r w:rsidRPr="00F3753C">
              <w:t xml:space="preserve"> </w:t>
            </w:r>
            <w:proofErr w:type="spellStart"/>
            <w:r w:rsidRPr="00F3753C">
              <w:t>of</w:t>
            </w:r>
            <w:proofErr w:type="spellEnd"/>
            <w:r w:rsidRPr="00F3753C">
              <w:t xml:space="preserve"> </w:t>
            </w:r>
            <w:proofErr w:type="spellStart"/>
            <w:r w:rsidRPr="00F3753C">
              <w:t>experimentation</w:t>
            </w:r>
            <w:proofErr w:type="spellEnd"/>
            <w:r w:rsidRPr="00F3753C">
              <w:t xml:space="preserve"> </w:t>
            </w:r>
            <w:proofErr w:type="spellStart"/>
            <w:r w:rsidRPr="00F3753C">
              <w:t>with</w:t>
            </w:r>
            <w:proofErr w:type="spellEnd"/>
            <w:r w:rsidRPr="00F3753C">
              <w:t xml:space="preserve"> </w:t>
            </w:r>
            <w:proofErr w:type="spellStart"/>
            <w:r w:rsidRPr="00F3753C">
              <w:t>alcohol</w:t>
            </w:r>
            <w:proofErr w:type="spellEnd"/>
            <w:r w:rsidRPr="00F3753C">
              <w:t xml:space="preserve"> </w:t>
            </w:r>
            <w:proofErr w:type="spellStart"/>
            <w:r w:rsidRPr="00F3753C">
              <w:t>at</w:t>
            </w:r>
            <w:proofErr w:type="spellEnd"/>
            <w:r w:rsidRPr="00F3753C">
              <w:t xml:space="preserve"> </w:t>
            </w:r>
            <w:proofErr w:type="spellStart"/>
            <w:r w:rsidRPr="00F3753C">
              <w:t>primary</w:t>
            </w:r>
            <w:proofErr w:type="spellEnd"/>
            <w:r w:rsidRPr="00F3753C">
              <w:t xml:space="preserve"> </w:t>
            </w:r>
            <w:proofErr w:type="spellStart"/>
            <w:r w:rsidRPr="00F3753C">
              <w:t>schools</w:t>
            </w:r>
            <w:proofErr w:type="spellEnd"/>
            <w:r w:rsidRPr="00F3753C">
              <w:t xml:space="preserve"> in Otrokovice</w:t>
            </w:r>
          </w:p>
          <w:p w14:paraId="31AA677C" w14:textId="77777777" w:rsidR="00F3753C" w:rsidRDefault="00F3753C" w:rsidP="00F3753C">
            <w:pPr>
              <w:pStyle w:val="Zkladntext"/>
              <w:jc w:val="center"/>
            </w:pPr>
          </w:p>
        </w:tc>
      </w:tr>
      <w:tr w:rsidR="00F3753C" w14:paraId="55B4A83D" w14:textId="77777777" w:rsidTr="00B75FC5">
        <w:trPr>
          <w:trHeight w:val="3341"/>
        </w:trPr>
        <w:tc>
          <w:tcPr>
            <w:tcW w:w="3119" w:type="dxa"/>
          </w:tcPr>
          <w:p w14:paraId="7B580CE6" w14:textId="5AEBCCD5" w:rsidR="00F3753C" w:rsidRDefault="00F3753C" w:rsidP="009D7708">
            <w:pPr>
              <w:pStyle w:val="normllnseminrka"/>
              <w:rPr>
                <w:b/>
                <w:bCs/>
              </w:rPr>
            </w:pPr>
            <w:r>
              <w:rPr>
                <w:b/>
                <w:bCs/>
              </w:rPr>
              <w:t xml:space="preserve">Anotace práce: </w:t>
            </w:r>
          </w:p>
        </w:tc>
        <w:tc>
          <w:tcPr>
            <w:tcW w:w="6087" w:type="dxa"/>
          </w:tcPr>
          <w:p w14:paraId="28D724DF" w14:textId="17E1BF6B" w:rsidR="00B75FC5" w:rsidRPr="00B843F4" w:rsidRDefault="00B75FC5" w:rsidP="00271771">
            <w:pPr>
              <w:pStyle w:val="Zkladntext"/>
              <w:jc w:val="both"/>
            </w:pPr>
            <w:r w:rsidRPr="00B75FC5">
              <w:rPr>
                <w:rFonts w:eastAsia="Lucida Sans Unicode"/>
              </w:rPr>
              <w:t>Cílem práce je zjistit výskyt fenoménu experimentování s alkoholem mezi žáky základních škol. Dílčím cílem je zjistit, zda je výskyt experimentování s alkoholem závislý na věku žáků. Pro tyto účely jsou stanoveny tři hypotézy, které budou ověřeny ANOVA testem. Bylo realizováno kvantitativní dotazníkové šetření na vzorku 594 žáků tří základních škol. Získaná data byla analyzována pomocí metody ANOVA s cílem ověřit stanovené hypotézy o vztahu mezi věkem a konzumací alkoholu.</w:t>
            </w:r>
            <w:r w:rsidRPr="00B843F4">
              <w:t xml:space="preserve"> Práce by tak měla přispět k hlubšímu porozumění fenoménu konzumace alkoholu mezi žáky základních škol</w:t>
            </w:r>
            <w:r>
              <w:t xml:space="preserve"> v Otrokovicích</w:t>
            </w:r>
            <w:r w:rsidRPr="00B843F4">
              <w:t xml:space="preserve"> a poskytnout podněty pro tvorbu efektivních strategií prevence a snižování rizik spojených s tímto chováním.</w:t>
            </w:r>
          </w:p>
          <w:p w14:paraId="7BF3DEBB" w14:textId="77777777" w:rsidR="00F3753C" w:rsidRPr="009D7708" w:rsidRDefault="00F3753C" w:rsidP="00F3753C">
            <w:pPr>
              <w:pStyle w:val="normllnseminrka"/>
              <w:rPr>
                <w:lang w:val="cs-CZ"/>
              </w:rPr>
            </w:pPr>
          </w:p>
        </w:tc>
      </w:tr>
      <w:tr w:rsidR="00B75FC5" w14:paraId="33EB9B84" w14:textId="77777777" w:rsidTr="00B75FC5">
        <w:trPr>
          <w:trHeight w:val="934"/>
        </w:trPr>
        <w:tc>
          <w:tcPr>
            <w:tcW w:w="3119" w:type="dxa"/>
          </w:tcPr>
          <w:p w14:paraId="5BF1540E" w14:textId="378397CA" w:rsidR="00B75FC5" w:rsidRDefault="00B75FC5" w:rsidP="009D7708">
            <w:pPr>
              <w:pStyle w:val="normllnseminrka"/>
              <w:rPr>
                <w:b/>
                <w:bCs/>
              </w:rPr>
            </w:pPr>
            <w:r>
              <w:rPr>
                <w:b/>
                <w:bCs/>
              </w:rPr>
              <w:t>Klíčová slova:</w:t>
            </w:r>
          </w:p>
        </w:tc>
        <w:tc>
          <w:tcPr>
            <w:tcW w:w="6087" w:type="dxa"/>
          </w:tcPr>
          <w:p w14:paraId="54329785" w14:textId="6F0B2F5E" w:rsidR="00B75FC5" w:rsidRPr="00B75FC5" w:rsidRDefault="00B75FC5" w:rsidP="00B75FC5">
            <w:pPr>
              <w:pStyle w:val="Zkladntext"/>
              <w:rPr>
                <w:rFonts w:eastAsia="Lucida Sans Unicode"/>
              </w:rPr>
            </w:pPr>
            <w:r>
              <w:rPr>
                <w:rFonts w:eastAsia="Lucida Sans Unicode"/>
              </w:rPr>
              <w:t>alkohol, žáci základní školy, věk, prevence, ochrana zdraví</w:t>
            </w:r>
            <w:r w:rsidR="00271771">
              <w:rPr>
                <w:rFonts w:eastAsia="Lucida Sans Unicode"/>
              </w:rPr>
              <w:t>, rizikové chování, dotazník</w:t>
            </w:r>
          </w:p>
        </w:tc>
      </w:tr>
      <w:tr w:rsidR="00271771" w14:paraId="2B2D3969" w14:textId="77777777" w:rsidTr="00B75FC5">
        <w:trPr>
          <w:trHeight w:val="934"/>
        </w:trPr>
        <w:tc>
          <w:tcPr>
            <w:tcW w:w="3119" w:type="dxa"/>
          </w:tcPr>
          <w:p w14:paraId="31F090A0" w14:textId="1C703168" w:rsidR="00271771" w:rsidRDefault="00271771" w:rsidP="009D7708">
            <w:pPr>
              <w:pStyle w:val="normllnseminrka"/>
              <w:rPr>
                <w:b/>
                <w:bCs/>
              </w:rPr>
            </w:pPr>
            <w:proofErr w:type="spellStart"/>
            <w:r>
              <w:rPr>
                <w:b/>
                <w:bCs/>
              </w:rPr>
              <w:t>Anotation</w:t>
            </w:r>
            <w:proofErr w:type="spellEnd"/>
            <w:r>
              <w:rPr>
                <w:b/>
                <w:bCs/>
              </w:rPr>
              <w:t>:</w:t>
            </w:r>
          </w:p>
        </w:tc>
        <w:tc>
          <w:tcPr>
            <w:tcW w:w="6087" w:type="dxa"/>
          </w:tcPr>
          <w:p w14:paraId="378F45C6" w14:textId="033287B6" w:rsidR="00271771" w:rsidRPr="00271771" w:rsidRDefault="00271771" w:rsidP="00271771">
            <w:pPr>
              <w:pStyle w:val="Zkladntext"/>
              <w:jc w:val="both"/>
              <w:rPr>
                <w:rFonts w:eastAsia="Lucida Sans Unicode"/>
                <w:lang w:val="cs-CZ"/>
              </w:rPr>
            </w:pPr>
            <w:r w:rsidRPr="00271771">
              <w:rPr>
                <w:rFonts w:eastAsia="Lucida Sans Unicode"/>
                <w:lang w:val="en"/>
              </w:rPr>
              <w:t xml:space="preserve">The aim of the work is to determine the occurrence of the phenomenon of experimentation with alcohol among primary school pupils. A partial goal is to find out whether the occurrence of experimentation with alcohol depends on the age of the pupils. For these purposes, three hypotheses are established, which will be verified by the </w:t>
            </w:r>
            <w:r w:rsidRPr="00271771">
              <w:rPr>
                <w:rFonts w:eastAsia="Lucida Sans Unicode"/>
                <w:lang w:val="en"/>
              </w:rPr>
              <w:lastRenderedPageBreak/>
              <w:t>ANOVA test. A quantitative questionnaire survey was carried out on a sample of 594 pupils of three primary schools.</w:t>
            </w:r>
            <w:r>
              <w:rPr>
                <w:rFonts w:eastAsia="Lucida Sans Unicode"/>
                <w:lang w:val="en"/>
              </w:rPr>
              <w:t xml:space="preserve"> </w:t>
            </w:r>
            <w:r w:rsidRPr="00271771">
              <w:rPr>
                <w:rFonts w:eastAsia="Lucida Sans Unicode"/>
                <w:lang w:val="en"/>
              </w:rPr>
              <w:t xml:space="preserve">The obtained data were analyzed using the ANOVA method with the aim of verifying established hypotheses about the relationship between age and alcohol consumption. The work should thus contribute to a deeper understanding of the phenomenon of alcohol consumption among primary school pupils in </w:t>
            </w:r>
            <w:proofErr w:type="spellStart"/>
            <w:r w:rsidRPr="00271771">
              <w:rPr>
                <w:rFonts w:eastAsia="Lucida Sans Unicode"/>
                <w:lang w:val="en"/>
              </w:rPr>
              <w:t>Otrokovice</w:t>
            </w:r>
            <w:proofErr w:type="spellEnd"/>
            <w:r w:rsidRPr="00271771">
              <w:rPr>
                <w:rFonts w:eastAsia="Lucida Sans Unicode"/>
                <w:lang w:val="en"/>
              </w:rPr>
              <w:t xml:space="preserve"> and provide stimuli for the creation of effective prevention strategies and reduction of risks associated with this behavior.</w:t>
            </w:r>
          </w:p>
          <w:p w14:paraId="74E909E3" w14:textId="77777777" w:rsidR="00271771" w:rsidRDefault="00271771" w:rsidP="00B75FC5">
            <w:pPr>
              <w:pStyle w:val="Zkladntext"/>
              <w:rPr>
                <w:rFonts w:eastAsia="Lucida Sans Unicode"/>
              </w:rPr>
            </w:pPr>
          </w:p>
        </w:tc>
      </w:tr>
      <w:tr w:rsidR="00271771" w14:paraId="31BF333A" w14:textId="77777777" w:rsidTr="00B75FC5">
        <w:trPr>
          <w:trHeight w:val="934"/>
        </w:trPr>
        <w:tc>
          <w:tcPr>
            <w:tcW w:w="3119" w:type="dxa"/>
          </w:tcPr>
          <w:p w14:paraId="2A597739" w14:textId="528E894D" w:rsidR="00271771" w:rsidRDefault="00271771" w:rsidP="009D7708">
            <w:pPr>
              <w:pStyle w:val="normllnseminrka"/>
              <w:rPr>
                <w:b/>
                <w:bCs/>
              </w:rPr>
            </w:pPr>
            <w:proofErr w:type="spellStart"/>
            <w:r>
              <w:rPr>
                <w:b/>
                <w:bCs/>
              </w:rPr>
              <w:lastRenderedPageBreak/>
              <w:t>Keywords</w:t>
            </w:r>
            <w:proofErr w:type="spellEnd"/>
          </w:p>
        </w:tc>
        <w:tc>
          <w:tcPr>
            <w:tcW w:w="6087" w:type="dxa"/>
          </w:tcPr>
          <w:p w14:paraId="453F8ADE" w14:textId="04CBD3ED" w:rsidR="00271771" w:rsidRPr="00271771" w:rsidRDefault="00271771" w:rsidP="00271771">
            <w:pPr>
              <w:pStyle w:val="Zkladntext"/>
              <w:jc w:val="both"/>
              <w:rPr>
                <w:rFonts w:eastAsia="Lucida Sans Unicode"/>
                <w:lang w:val="en"/>
              </w:rPr>
            </w:pPr>
            <w:r w:rsidRPr="00271771">
              <w:rPr>
                <w:rFonts w:eastAsia="Lucida Sans Unicode"/>
                <w:lang w:val="en"/>
              </w:rPr>
              <w:t>alcohol, elementary school students, age, prevention, health protection, risky behavior, questionnaire</w:t>
            </w:r>
          </w:p>
        </w:tc>
      </w:tr>
      <w:tr w:rsidR="00271771" w14:paraId="21C0B84A" w14:textId="77777777" w:rsidTr="00271771">
        <w:trPr>
          <w:trHeight w:val="410"/>
        </w:trPr>
        <w:tc>
          <w:tcPr>
            <w:tcW w:w="3119" w:type="dxa"/>
          </w:tcPr>
          <w:p w14:paraId="0E3F7958" w14:textId="46C9FDB1" w:rsidR="00271771" w:rsidRDefault="00271771" w:rsidP="009D7708">
            <w:pPr>
              <w:pStyle w:val="normllnseminrka"/>
              <w:rPr>
                <w:b/>
                <w:bCs/>
              </w:rPr>
            </w:pPr>
            <w:r>
              <w:rPr>
                <w:b/>
                <w:bCs/>
              </w:rPr>
              <w:t>Rozsah práce:</w:t>
            </w:r>
          </w:p>
        </w:tc>
        <w:tc>
          <w:tcPr>
            <w:tcW w:w="6087" w:type="dxa"/>
          </w:tcPr>
          <w:p w14:paraId="341EEEED" w14:textId="7F72AE10" w:rsidR="00271771" w:rsidRPr="00271771" w:rsidRDefault="00EA6803" w:rsidP="00271771">
            <w:pPr>
              <w:pStyle w:val="Zkladntext"/>
              <w:jc w:val="both"/>
              <w:rPr>
                <w:rFonts w:eastAsia="Lucida Sans Unicode"/>
                <w:lang w:val="en"/>
              </w:rPr>
            </w:pPr>
            <w:r>
              <w:rPr>
                <w:rFonts w:eastAsia="Lucida Sans Unicode"/>
                <w:lang w:val="en"/>
              </w:rPr>
              <w:t>5</w:t>
            </w:r>
            <w:r w:rsidR="001D0BFB">
              <w:rPr>
                <w:rFonts w:eastAsia="Lucida Sans Unicode"/>
                <w:lang w:val="en"/>
              </w:rPr>
              <w:t>8</w:t>
            </w:r>
            <w:r w:rsidR="00271771">
              <w:rPr>
                <w:rFonts w:eastAsia="Lucida Sans Unicode"/>
                <w:lang w:val="en"/>
              </w:rPr>
              <w:t xml:space="preserve"> str.</w:t>
            </w:r>
          </w:p>
        </w:tc>
      </w:tr>
      <w:tr w:rsidR="00271771" w14:paraId="48CA49BD" w14:textId="77777777" w:rsidTr="00271771">
        <w:trPr>
          <w:trHeight w:val="410"/>
        </w:trPr>
        <w:tc>
          <w:tcPr>
            <w:tcW w:w="3119" w:type="dxa"/>
          </w:tcPr>
          <w:p w14:paraId="6340EDD3" w14:textId="5B967035" w:rsidR="00271771" w:rsidRDefault="00271771" w:rsidP="009D7708">
            <w:pPr>
              <w:pStyle w:val="normllnseminrka"/>
              <w:rPr>
                <w:b/>
                <w:bCs/>
              </w:rPr>
            </w:pPr>
            <w:r>
              <w:rPr>
                <w:b/>
                <w:bCs/>
              </w:rPr>
              <w:t>Jazyk práce:</w:t>
            </w:r>
          </w:p>
        </w:tc>
        <w:tc>
          <w:tcPr>
            <w:tcW w:w="6087" w:type="dxa"/>
          </w:tcPr>
          <w:p w14:paraId="4CF0B130" w14:textId="633BF288" w:rsidR="00271771" w:rsidRDefault="00271771" w:rsidP="00271771">
            <w:pPr>
              <w:pStyle w:val="Zkladntext"/>
              <w:jc w:val="both"/>
              <w:rPr>
                <w:rFonts w:eastAsia="Lucida Sans Unicode"/>
                <w:lang w:val="en"/>
              </w:rPr>
            </w:pPr>
            <w:proofErr w:type="spellStart"/>
            <w:r>
              <w:rPr>
                <w:rFonts w:eastAsia="Lucida Sans Unicode"/>
                <w:lang w:val="en"/>
              </w:rPr>
              <w:t>Čeština</w:t>
            </w:r>
            <w:proofErr w:type="spellEnd"/>
          </w:p>
        </w:tc>
      </w:tr>
    </w:tbl>
    <w:p w14:paraId="2B4FE999" w14:textId="67CA3F61" w:rsidR="00B3722B" w:rsidRDefault="00B3722B" w:rsidP="00E43533">
      <w:pPr>
        <w:pStyle w:val="Nadpis1"/>
        <w:numPr>
          <w:ilvl w:val="0"/>
          <w:numId w:val="0"/>
        </w:numPr>
        <w:ind w:left="431"/>
      </w:pPr>
    </w:p>
    <w:p w14:paraId="24BDC4BA" w14:textId="77777777" w:rsidR="009D7708" w:rsidRDefault="009D7708" w:rsidP="00E43533">
      <w:pPr>
        <w:pStyle w:val="Nadpis1"/>
        <w:numPr>
          <w:ilvl w:val="0"/>
          <w:numId w:val="0"/>
        </w:numPr>
        <w:ind w:left="431"/>
      </w:pPr>
    </w:p>
    <w:p w14:paraId="5BDC42AA" w14:textId="77777777" w:rsidR="009D7708" w:rsidRPr="008204DF" w:rsidRDefault="009D7708" w:rsidP="00E43533">
      <w:pPr>
        <w:pStyle w:val="Nadpis1"/>
        <w:numPr>
          <w:ilvl w:val="0"/>
          <w:numId w:val="0"/>
        </w:numPr>
        <w:ind w:left="431"/>
      </w:pPr>
    </w:p>
    <w:sectPr w:rsidR="009D7708" w:rsidRPr="008204DF" w:rsidSect="0016570B">
      <w:footerReference w:type="default" r:id="rId28"/>
      <w:pgSz w:w="11906" w:h="16838"/>
      <w:pgMar w:top="1418" w:right="1134"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urkova Petra" w:date="2024-03-11T14:06:00Z" w:initials="PK">
    <w:p w14:paraId="7D84A3C2" w14:textId="77777777" w:rsidR="008F09CE" w:rsidRDefault="008F09CE" w:rsidP="008A5389">
      <w:pPr>
        <w:pStyle w:val="Textkomente"/>
        <w:ind w:firstLine="0"/>
        <w:jc w:val="left"/>
      </w:pPr>
      <w:r>
        <w:rPr>
          <w:rStyle w:val="Odkaznakoment"/>
        </w:rPr>
        <w:annotationRef/>
      </w:r>
      <w:r>
        <w:t>Zde bych vložila primární odkaz na zdroj WHO, který na tuto informaci odkazuje.</w:t>
      </w:r>
    </w:p>
  </w:comment>
  <w:comment w:id="4" w:author="Kurkova Petra" w:date="2024-03-11T14:11:00Z" w:initials="PK">
    <w:p w14:paraId="3B52CF23" w14:textId="77777777" w:rsidR="008F09CE" w:rsidRDefault="008F09CE" w:rsidP="008A5389">
      <w:pPr>
        <w:pStyle w:val="Textkomente"/>
        <w:ind w:firstLine="0"/>
        <w:jc w:val="left"/>
      </w:pPr>
      <w:r>
        <w:rPr>
          <w:rStyle w:val="Odkaznakoment"/>
        </w:rPr>
        <w:annotationRef/>
      </w:r>
      <w:r>
        <w:t>Viz komentář výše, v dnešní době není problém dohled primární zdroj WHO a na ten odkázat.</w:t>
      </w:r>
    </w:p>
  </w:comment>
  <w:comment w:id="7" w:author="Kurkova Petra" w:date="2024-03-11T14:18:00Z" w:initials="PK">
    <w:p w14:paraId="543D0064" w14:textId="33C48796" w:rsidR="008F09CE" w:rsidRDefault="008F09CE" w:rsidP="006370B7">
      <w:pPr>
        <w:pStyle w:val="Textkomente"/>
        <w:ind w:firstLine="0"/>
        <w:jc w:val="left"/>
      </w:pPr>
      <w:r>
        <w:rPr>
          <w:rStyle w:val="Odkaznakoment"/>
        </w:rPr>
        <w:annotationRef/>
      </w:r>
      <w:r>
        <w:t>Zde máte aktuální statistiku k alkoholu -</w:t>
      </w:r>
      <w:hyperlink r:id="rId1" w:history="1">
        <w:r w:rsidRPr="00273358">
          <w:rPr>
            <w:rStyle w:val="Hypertextovodkaz"/>
          </w:rPr>
          <w:t>Home - drogy-info.cz</w:t>
        </w:r>
      </w:hyperlink>
      <w:r>
        <w:t xml:space="preserve"> </w:t>
      </w:r>
    </w:p>
    <w:p w14:paraId="4344D7BE" w14:textId="77777777" w:rsidR="008F09CE" w:rsidRDefault="008F09CE" w:rsidP="006370B7">
      <w:pPr>
        <w:pStyle w:val="Textkomente"/>
        <w:ind w:firstLine="0"/>
        <w:jc w:val="left"/>
      </w:pPr>
      <w:r>
        <w:t>Nebo i zde:</w:t>
      </w:r>
    </w:p>
    <w:p w14:paraId="43155E94" w14:textId="77777777" w:rsidR="008F09CE" w:rsidRDefault="00000000" w:rsidP="006370B7">
      <w:pPr>
        <w:pStyle w:val="Textkomente"/>
        <w:ind w:firstLine="0"/>
        <w:jc w:val="left"/>
      </w:pPr>
      <w:hyperlink r:id="rId2" w:history="1">
        <w:r w:rsidR="008F09CE" w:rsidRPr="00273358">
          <w:rPr>
            <w:rStyle w:val="Hypertextovodkaz"/>
          </w:rPr>
          <w:t>Frekvence pití alkoholu klesá - ZDRAVÁ GENERACE (zdravagenerace.cz)</w:t>
        </w:r>
      </w:hyperlink>
      <w:r w:rsidR="008F09CE">
        <w:t xml:space="preserve"> </w:t>
      </w:r>
    </w:p>
    <w:p w14:paraId="25DA2357" w14:textId="77777777" w:rsidR="008F09CE" w:rsidRDefault="008F09CE" w:rsidP="006370B7">
      <w:pPr>
        <w:pStyle w:val="Textkomente"/>
        <w:ind w:firstLine="0"/>
        <w:jc w:val="left"/>
      </w:pPr>
      <w:r>
        <w:t>Nebo studie espad zde:</w:t>
      </w:r>
    </w:p>
    <w:p w14:paraId="61CCBC37" w14:textId="77777777" w:rsidR="008F09CE" w:rsidRDefault="00000000" w:rsidP="006370B7">
      <w:pPr>
        <w:pStyle w:val="Textkomente"/>
        <w:ind w:firstLine="0"/>
        <w:jc w:val="left"/>
      </w:pPr>
      <w:hyperlink r:id="rId3" w:history="1">
        <w:r w:rsidR="008F09CE" w:rsidRPr="00273358">
          <w:rPr>
            <w:rStyle w:val="Hypertextovodkaz"/>
          </w:rPr>
          <w:t>Evropská on-line studie o drogách 2021 - drogy-info.cz</w:t>
        </w:r>
      </w:hyperlink>
      <w:r w:rsidR="008F09CE">
        <w:t xml:space="preserve"> </w:t>
      </w:r>
    </w:p>
  </w:comment>
  <w:comment w:id="8" w:author="Acer" w:date="2024-04-15T15:23:00Z" w:initials="A">
    <w:p w14:paraId="36902704" w14:textId="704B2805" w:rsidR="009F2312" w:rsidRDefault="009F2312">
      <w:pPr>
        <w:pStyle w:val="Textkomente"/>
      </w:pPr>
      <w:r>
        <w:rPr>
          <w:rStyle w:val="Odkaznakoment"/>
        </w:rPr>
        <w:annotationRef/>
      </w:r>
      <w:r>
        <w:t xml:space="preserve">Viz ESPAD níže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4A3C2" w15:done="1"/>
  <w15:commentEx w15:paraId="3B52CF23" w15:done="1"/>
  <w15:commentEx w15:paraId="61CCBC37" w15:done="1"/>
  <w15:commentEx w15:paraId="36902704" w15:paraIdParent="61CCBC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35ABAF" w16cex:dateUtc="2024-03-11T13:06:00Z"/>
  <w16cex:commentExtensible w16cex:durableId="0A42D728" w16cex:dateUtc="2024-03-11T13:11:00Z"/>
  <w16cex:commentExtensible w16cex:durableId="3103BE41" w16cex:dateUtc="2024-03-11T13:18:00Z"/>
  <w16cex:commentExtensible w16cex:durableId="21B05687" w16cex:dateUtc="2024-04-15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4A3C2" w16cid:durableId="0D35ABAF"/>
  <w16cid:commentId w16cid:paraId="3B52CF23" w16cid:durableId="0A42D728"/>
  <w16cid:commentId w16cid:paraId="61CCBC37" w16cid:durableId="3103BE41"/>
  <w16cid:commentId w16cid:paraId="36902704" w16cid:durableId="21B05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4A45" w14:textId="77777777" w:rsidR="0016570B" w:rsidRDefault="0016570B" w:rsidP="00926BD7">
      <w:pPr>
        <w:spacing w:line="240" w:lineRule="auto"/>
      </w:pPr>
      <w:r>
        <w:separator/>
      </w:r>
    </w:p>
  </w:endnote>
  <w:endnote w:type="continuationSeparator" w:id="0">
    <w:p w14:paraId="6E2F0754" w14:textId="77777777" w:rsidR="0016570B" w:rsidRDefault="0016570B" w:rsidP="00926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6649"/>
      <w:docPartObj>
        <w:docPartGallery w:val="Page Numbers (Bottom of Page)"/>
        <w:docPartUnique/>
      </w:docPartObj>
    </w:sdtPr>
    <w:sdtContent>
      <w:p w14:paraId="01F27172" w14:textId="131B8B26" w:rsidR="00C66D68" w:rsidRDefault="00C66D68">
        <w:pPr>
          <w:pStyle w:val="Zpat"/>
          <w:jc w:val="center"/>
        </w:pPr>
        <w:r>
          <w:fldChar w:fldCharType="begin"/>
        </w:r>
        <w:r>
          <w:instrText>PAGE   \* MERGEFORMAT</w:instrText>
        </w:r>
        <w:r>
          <w:fldChar w:fldCharType="separate"/>
        </w:r>
        <w:r>
          <w:rPr>
            <w:lang w:val="cs-CZ"/>
          </w:rPr>
          <w:t>2</w:t>
        </w:r>
        <w:r>
          <w:fldChar w:fldCharType="end"/>
        </w:r>
      </w:p>
    </w:sdtContent>
  </w:sdt>
  <w:p w14:paraId="6ECEC057" w14:textId="77777777" w:rsidR="008F09CE" w:rsidRDefault="008F09CE" w:rsidP="00DD296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63E6" w14:textId="77777777" w:rsidR="0016570B" w:rsidRDefault="0016570B" w:rsidP="00926BD7">
      <w:pPr>
        <w:spacing w:line="240" w:lineRule="auto"/>
      </w:pPr>
      <w:r>
        <w:separator/>
      </w:r>
    </w:p>
  </w:footnote>
  <w:footnote w:type="continuationSeparator" w:id="0">
    <w:p w14:paraId="48DEDD15" w14:textId="77777777" w:rsidR="0016570B" w:rsidRDefault="0016570B" w:rsidP="00926B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6DC"/>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CC1CA1"/>
    <w:multiLevelType w:val="hybridMultilevel"/>
    <w:tmpl w:val="0F8829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7D353D"/>
    <w:multiLevelType w:val="hybridMultilevel"/>
    <w:tmpl w:val="34F4D5B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8D442C"/>
    <w:multiLevelType w:val="multilevel"/>
    <w:tmpl w:val="309E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05511"/>
    <w:multiLevelType w:val="hybridMultilevel"/>
    <w:tmpl w:val="B01A5F02"/>
    <w:lvl w:ilvl="0" w:tplc="178A4F5A">
      <w:start w:val="1"/>
      <w:numFmt w:val="upperLetter"/>
      <w:lvlText w:val="%1)"/>
      <w:lvlJc w:val="left"/>
      <w:pPr>
        <w:ind w:left="792" w:hanging="360"/>
      </w:pPr>
      <w:rPr>
        <w:rFonts w:hint="default"/>
        <w:sz w:val="24"/>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15:restartNumberingAfterBreak="0">
    <w:nsid w:val="12516BDD"/>
    <w:multiLevelType w:val="hybridMultilevel"/>
    <w:tmpl w:val="AABEC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D526C2"/>
    <w:multiLevelType w:val="hybridMultilevel"/>
    <w:tmpl w:val="3AB6DE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20BF4"/>
    <w:multiLevelType w:val="hybridMultilevel"/>
    <w:tmpl w:val="841A6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860882"/>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FE73EB"/>
    <w:multiLevelType w:val="multilevel"/>
    <w:tmpl w:val="252671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03369F9"/>
    <w:multiLevelType w:val="hybridMultilevel"/>
    <w:tmpl w:val="E96EC07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83065F"/>
    <w:multiLevelType w:val="hybridMultilevel"/>
    <w:tmpl w:val="344E06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258EC"/>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D91B8B"/>
    <w:multiLevelType w:val="multilevel"/>
    <w:tmpl w:val="FCB695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9F84DD7"/>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A32A49"/>
    <w:multiLevelType w:val="hybridMultilevel"/>
    <w:tmpl w:val="D3D889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B706B8"/>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5A38EF"/>
    <w:multiLevelType w:val="hybridMultilevel"/>
    <w:tmpl w:val="33048B72"/>
    <w:lvl w:ilvl="0" w:tplc="50AA11EE">
      <w:start w:val="1"/>
      <w:numFmt w:val="upp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15:restartNumberingAfterBreak="0">
    <w:nsid w:val="41D53BF8"/>
    <w:multiLevelType w:val="hybridMultilevel"/>
    <w:tmpl w:val="3E60514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35C62"/>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A9698E"/>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62591C"/>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2D452A"/>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7E3754"/>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F85FE0"/>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4253C8"/>
    <w:multiLevelType w:val="multilevel"/>
    <w:tmpl w:val="86FCDF3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822" w:hanging="576"/>
      </w:pPr>
    </w:lvl>
    <w:lvl w:ilvl="2">
      <w:start w:val="1"/>
      <w:numFmt w:val="decimal"/>
      <w:pStyle w:val="Nadpis3"/>
      <w:lvlText w:val="%1.%2.%3"/>
      <w:lvlJc w:val="left"/>
      <w:pPr>
        <w:ind w:left="862" w:hanging="720"/>
      </w:pPr>
    </w:lvl>
    <w:lvl w:ilvl="3">
      <w:start w:val="1"/>
      <w:numFmt w:val="decimal"/>
      <w:pStyle w:val="Nadpis4"/>
      <w:lvlText w:val="%1.%2.%3.%4"/>
      <w:lvlJc w:val="left"/>
      <w:pPr>
        <w:ind w:left="7527"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51F724D6"/>
    <w:multiLevelType w:val="hybridMultilevel"/>
    <w:tmpl w:val="FFB66CF8"/>
    <w:lvl w:ilvl="0" w:tplc="42E0E0DC">
      <w:start w:val="1"/>
      <w:numFmt w:val="upperLetter"/>
      <w:lvlText w:val="%1)"/>
      <w:lvlJc w:val="left"/>
      <w:pPr>
        <w:ind w:left="744" w:hanging="360"/>
      </w:pPr>
      <w:rPr>
        <w:rFonts w:hint="default"/>
      </w:r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27" w15:restartNumberingAfterBreak="0">
    <w:nsid w:val="58F16A33"/>
    <w:multiLevelType w:val="multilevel"/>
    <w:tmpl w:val="6900B7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9596AE5"/>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7C0909"/>
    <w:multiLevelType w:val="hybridMultilevel"/>
    <w:tmpl w:val="8D3A96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58266D"/>
    <w:multiLevelType w:val="hybridMultilevel"/>
    <w:tmpl w:val="AFDAB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5E7224"/>
    <w:multiLevelType w:val="hybridMultilevel"/>
    <w:tmpl w:val="2B328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F82E52"/>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8579C8"/>
    <w:multiLevelType w:val="multilevel"/>
    <w:tmpl w:val="AD24BAC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A46025"/>
    <w:multiLevelType w:val="hybridMultilevel"/>
    <w:tmpl w:val="D2C44C38"/>
    <w:lvl w:ilvl="0" w:tplc="10447466">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5" w15:restartNumberingAfterBreak="0">
    <w:nsid w:val="720329AA"/>
    <w:multiLevelType w:val="hybridMultilevel"/>
    <w:tmpl w:val="1CA0AC2A"/>
    <w:lvl w:ilvl="0" w:tplc="88D270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F467C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E85860"/>
    <w:multiLevelType w:val="hybridMultilevel"/>
    <w:tmpl w:val="25EC39D6"/>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E19634C"/>
    <w:multiLevelType w:val="hybridMultilevel"/>
    <w:tmpl w:val="C5BE94EE"/>
    <w:lvl w:ilvl="0" w:tplc="D84EE5FE">
      <w:start w:val="1"/>
      <w:numFmt w:val="upperLetter"/>
      <w:lvlText w:val="%1)"/>
      <w:lvlJc w:val="left"/>
      <w:pPr>
        <w:ind w:left="744" w:hanging="360"/>
      </w:pPr>
      <w:rPr>
        <w:rFonts w:hint="default"/>
        <w:sz w:val="24"/>
      </w:r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num w:numId="1" w16cid:durableId="383261101">
    <w:abstractNumId w:val="25"/>
  </w:num>
  <w:num w:numId="2" w16cid:durableId="664745365">
    <w:abstractNumId w:val="5"/>
  </w:num>
  <w:num w:numId="3" w16cid:durableId="1756779628">
    <w:abstractNumId w:val="37"/>
  </w:num>
  <w:num w:numId="4" w16cid:durableId="1731802694">
    <w:abstractNumId w:val="27"/>
  </w:num>
  <w:num w:numId="5" w16cid:durableId="1981231625">
    <w:abstractNumId w:val="2"/>
  </w:num>
  <w:num w:numId="6" w16cid:durableId="728577916">
    <w:abstractNumId w:val="7"/>
  </w:num>
  <w:num w:numId="7" w16cid:durableId="1182890954">
    <w:abstractNumId w:val="9"/>
  </w:num>
  <w:num w:numId="8" w16cid:durableId="912357014">
    <w:abstractNumId w:val="13"/>
  </w:num>
  <w:num w:numId="9" w16cid:durableId="597443864">
    <w:abstractNumId w:val="30"/>
  </w:num>
  <w:num w:numId="10" w16cid:durableId="1512646354">
    <w:abstractNumId w:val="18"/>
  </w:num>
  <w:num w:numId="11" w16cid:durableId="1816020406">
    <w:abstractNumId w:val="6"/>
  </w:num>
  <w:num w:numId="12" w16cid:durableId="697855561">
    <w:abstractNumId w:val="29"/>
  </w:num>
  <w:num w:numId="13" w16cid:durableId="1538814815">
    <w:abstractNumId w:val="11"/>
  </w:num>
  <w:num w:numId="14" w16cid:durableId="199588262">
    <w:abstractNumId w:val="1"/>
  </w:num>
  <w:num w:numId="15" w16cid:durableId="1011220486">
    <w:abstractNumId w:val="15"/>
  </w:num>
  <w:num w:numId="16" w16cid:durableId="1293824431">
    <w:abstractNumId w:val="36"/>
  </w:num>
  <w:num w:numId="17" w16cid:durableId="1941717464">
    <w:abstractNumId w:val="33"/>
  </w:num>
  <w:num w:numId="18" w16cid:durableId="1128208612">
    <w:abstractNumId w:val="16"/>
  </w:num>
  <w:num w:numId="19" w16cid:durableId="1887570489">
    <w:abstractNumId w:val="28"/>
  </w:num>
  <w:num w:numId="20" w16cid:durableId="1508640844">
    <w:abstractNumId w:val="23"/>
  </w:num>
  <w:num w:numId="21" w16cid:durableId="1910309114">
    <w:abstractNumId w:val="20"/>
  </w:num>
  <w:num w:numId="22" w16cid:durableId="1744375924">
    <w:abstractNumId w:val="24"/>
  </w:num>
  <w:num w:numId="23" w16cid:durableId="1349871126">
    <w:abstractNumId w:val="21"/>
  </w:num>
  <w:num w:numId="24" w16cid:durableId="922880661">
    <w:abstractNumId w:val="19"/>
  </w:num>
  <w:num w:numId="25" w16cid:durableId="964845246">
    <w:abstractNumId w:val="0"/>
  </w:num>
  <w:num w:numId="26" w16cid:durableId="642347416">
    <w:abstractNumId w:val="32"/>
  </w:num>
  <w:num w:numId="27" w16cid:durableId="623076474">
    <w:abstractNumId w:val="14"/>
  </w:num>
  <w:num w:numId="28" w16cid:durableId="139225450">
    <w:abstractNumId w:val="12"/>
  </w:num>
  <w:num w:numId="29" w16cid:durableId="1066341794">
    <w:abstractNumId w:val="8"/>
  </w:num>
  <w:num w:numId="30" w16cid:durableId="190269220">
    <w:abstractNumId w:val="22"/>
  </w:num>
  <w:num w:numId="31" w16cid:durableId="275992800">
    <w:abstractNumId w:val="3"/>
  </w:num>
  <w:num w:numId="32" w16cid:durableId="1968928303">
    <w:abstractNumId w:val="31"/>
  </w:num>
  <w:num w:numId="33" w16cid:durableId="1097289440">
    <w:abstractNumId w:val="10"/>
  </w:num>
  <w:num w:numId="34" w16cid:durableId="1096827035">
    <w:abstractNumId w:val="35"/>
  </w:num>
  <w:num w:numId="35" w16cid:durableId="237328620">
    <w:abstractNumId w:val="17"/>
  </w:num>
  <w:num w:numId="36" w16cid:durableId="6492695">
    <w:abstractNumId w:val="26"/>
  </w:num>
  <w:num w:numId="37" w16cid:durableId="1809349215">
    <w:abstractNumId w:val="38"/>
  </w:num>
  <w:num w:numId="38" w16cid:durableId="402407681">
    <w:abstractNumId w:val="4"/>
  </w:num>
  <w:num w:numId="39" w16cid:durableId="823737884">
    <w:abstractNumId w:val="3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rkova Petra">
    <w15:presenceInfo w15:providerId="AD" w15:userId="S::kurkova@upol.cz::0d918c03-3fc2-4175-8d5c-32bd2937db6d"/>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A6"/>
    <w:rsid w:val="00003378"/>
    <w:rsid w:val="00003D53"/>
    <w:rsid w:val="00004338"/>
    <w:rsid w:val="000050C0"/>
    <w:rsid w:val="00005ABE"/>
    <w:rsid w:val="00006419"/>
    <w:rsid w:val="00007F75"/>
    <w:rsid w:val="00010575"/>
    <w:rsid w:val="0001074D"/>
    <w:rsid w:val="000108C8"/>
    <w:rsid w:val="00012FDF"/>
    <w:rsid w:val="00013F83"/>
    <w:rsid w:val="000163B8"/>
    <w:rsid w:val="00016567"/>
    <w:rsid w:val="00016814"/>
    <w:rsid w:val="00020589"/>
    <w:rsid w:val="00020E4F"/>
    <w:rsid w:val="00024BAC"/>
    <w:rsid w:val="00025B66"/>
    <w:rsid w:val="00027694"/>
    <w:rsid w:val="000279F8"/>
    <w:rsid w:val="000317E4"/>
    <w:rsid w:val="00031C17"/>
    <w:rsid w:val="00032D6D"/>
    <w:rsid w:val="000332A9"/>
    <w:rsid w:val="0003392D"/>
    <w:rsid w:val="00034A91"/>
    <w:rsid w:val="00035339"/>
    <w:rsid w:val="00035B89"/>
    <w:rsid w:val="0003655F"/>
    <w:rsid w:val="000369DC"/>
    <w:rsid w:val="000419C3"/>
    <w:rsid w:val="000427DB"/>
    <w:rsid w:val="000514B7"/>
    <w:rsid w:val="0005198E"/>
    <w:rsid w:val="00053056"/>
    <w:rsid w:val="000566F1"/>
    <w:rsid w:val="00063576"/>
    <w:rsid w:val="00064091"/>
    <w:rsid w:val="00064317"/>
    <w:rsid w:val="00064A6A"/>
    <w:rsid w:val="00064D8B"/>
    <w:rsid w:val="000663B5"/>
    <w:rsid w:val="000676D8"/>
    <w:rsid w:val="000719FF"/>
    <w:rsid w:val="0007264B"/>
    <w:rsid w:val="0007335F"/>
    <w:rsid w:val="000755D2"/>
    <w:rsid w:val="00076486"/>
    <w:rsid w:val="000769C4"/>
    <w:rsid w:val="00083249"/>
    <w:rsid w:val="00083887"/>
    <w:rsid w:val="0008691A"/>
    <w:rsid w:val="00087E15"/>
    <w:rsid w:val="000922ED"/>
    <w:rsid w:val="0009253D"/>
    <w:rsid w:val="00092F31"/>
    <w:rsid w:val="00096A54"/>
    <w:rsid w:val="000B0F66"/>
    <w:rsid w:val="000B3190"/>
    <w:rsid w:val="000B3D78"/>
    <w:rsid w:val="000B3EA6"/>
    <w:rsid w:val="000B4445"/>
    <w:rsid w:val="000B5A3A"/>
    <w:rsid w:val="000B5DE0"/>
    <w:rsid w:val="000B7AA5"/>
    <w:rsid w:val="000C0648"/>
    <w:rsid w:val="000C1CAA"/>
    <w:rsid w:val="000C3B39"/>
    <w:rsid w:val="000C6308"/>
    <w:rsid w:val="000D357D"/>
    <w:rsid w:val="000D47F1"/>
    <w:rsid w:val="000D4C78"/>
    <w:rsid w:val="000D70EC"/>
    <w:rsid w:val="000D72ED"/>
    <w:rsid w:val="000D7651"/>
    <w:rsid w:val="000D76D8"/>
    <w:rsid w:val="000E0898"/>
    <w:rsid w:val="000E221A"/>
    <w:rsid w:val="000F1226"/>
    <w:rsid w:val="000F20BC"/>
    <w:rsid w:val="000F24AB"/>
    <w:rsid w:val="000F3874"/>
    <w:rsid w:val="000F75F3"/>
    <w:rsid w:val="001007C0"/>
    <w:rsid w:val="001018EA"/>
    <w:rsid w:val="001019C2"/>
    <w:rsid w:val="00103AD0"/>
    <w:rsid w:val="00105A1E"/>
    <w:rsid w:val="00106A05"/>
    <w:rsid w:val="00107C01"/>
    <w:rsid w:val="00110595"/>
    <w:rsid w:val="00111FD5"/>
    <w:rsid w:val="00113EB1"/>
    <w:rsid w:val="00115C95"/>
    <w:rsid w:val="00115D44"/>
    <w:rsid w:val="001169BE"/>
    <w:rsid w:val="00117736"/>
    <w:rsid w:val="0012083A"/>
    <w:rsid w:val="00122189"/>
    <w:rsid w:val="00123004"/>
    <w:rsid w:val="00123793"/>
    <w:rsid w:val="00123A8F"/>
    <w:rsid w:val="0012502F"/>
    <w:rsid w:val="0012536A"/>
    <w:rsid w:val="00132D0A"/>
    <w:rsid w:val="00134F13"/>
    <w:rsid w:val="0013520B"/>
    <w:rsid w:val="0013777D"/>
    <w:rsid w:val="00137897"/>
    <w:rsid w:val="001406DB"/>
    <w:rsid w:val="001415D5"/>
    <w:rsid w:val="00142B8B"/>
    <w:rsid w:val="00147C37"/>
    <w:rsid w:val="0015191E"/>
    <w:rsid w:val="001522AE"/>
    <w:rsid w:val="001533D9"/>
    <w:rsid w:val="00154D4D"/>
    <w:rsid w:val="00154EAC"/>
    <w:rsid w:val="00162181"/>
    <w:rsid w:val="0016277D"/>
    <w:rsid w:val="00163578"/>
    <w:rsid w:val="0016570B"/>
    <w:rsid w:val="00165F51"/>
    <w:rsid w:val="00166287"/>
    <w:rsid w:val="00166451"/>
    <w:rsid w:val="00167BDE"/>
    <w:rsid w:val="00167EEC"/>
    <w:rsid w:val="00172F5D"/>
    <w:rsid w:val="0017335C"/>
    <w:rsid w:val="00182E52"/>
    <w:rsid w:val="001901CD"/>
    <w:rsid w:val="00191A8C"/>
    <w:rsid w:val="00194888"/>
    <w:rsid w:val="00196370"/>
    <w:rsid w:val="00197C98"/>
    <w:rsid w:val="001A0A0E"/>
    <w:rsid w:val="001A2A52"/>
    <w:rsid w:val="001A39F5"/>
    <w:rsid w:val="001A3BA9"/>
    <w:rsid w:val="001A5751"/>
    <w:rsid w:val="001A5805"/>
    <w:rsid w:val="001A710A"/>
    <w:rsid w:val="001B11D6"/>
    <w:rsid w:val="001B264E"/>
    <w:rsid w:val="001B2BB4"/>
    <w:rsid w:val="001B2D56"/>
    <w:rsid w:val="001B368A"/>
    <w:rsid w:val="001B3F10"/>
    <w:rsid w:val="001B6FEB"/>
    <w:rsid w:val="001C0979"/>
    <w:rsid w:val="001C2DC4"/>
    <w:rsid w:val="001C2E32"/>
    <w:rsid w:val="001C4435"/>
    <w:rsid w:val="001C793B"/>
    <w:rsid w:val="001C7C12"/>
    <w:rsid w:val="001D094F"/>
    <w:rsid w:val="001D0BFB"/>
    <w:rsid w:val="001D0FE9"/>
    <w:rsid w:val="001D1B96"/>
    <w:rsid w:val="001D5D61"/>
    <w:rsid w:val="001D67B7"/>
    <w:rsid w:val="001D6CD4"/>
    <w:rsid w:val="001E0940"/>
    <w:rsid w:val="001E1817"/>
    <w:rsid w:val="001E2CCF"/>
    <w:rsid w:val="001E33A0"/>
    <w:rsid w:val="001E3EE4"/>
    <w:rsid w:val="001E49BD"/>
    <w:rsid w:val="001E4A43"/>
    <w:rsid w:val="001E5D10"/>
    <w:rsid w:val="001E5E41"/>
    <w:rsid w:val="001E724F"/>
    <w:rsid w:val="001F3536"/>
    <w:rsid w:val="001F3A53"/>
    <w:rsid w:val="001F3C16"/>
    <w:rsid w:val="001F4165"/>
    <w:rsid w:val="001F5279"/>
    <w:rsid w:val="001F6164"/>
    <w:rsid w:val="001F6475"/>
    <w:rsid w:val="001F64BB"/>
    <w:rsid w:val="001F6A85"/>
    <w:rsid w:val="001F6F4B"/>
    <w:rsid w:val="001F7214"/>
    <w:rsid w:val="001F7D2D"/>
    <w:rsid w:val="00205659"/>
    <w:rsid w:val="00205E8B"/>
    <w:rsid w:val="002061A4"/>
    <w:rsid w:val="0021298B"/>
    <w:rsid w:val="00213234"/>
    <w:rsid w:val="00213604"/>
    <w:rsid w:val="00215E79"/>
    <w:rsid w:val="00216DEB"/>
    <w:rsid w:val="002215C6"/>
    <w:rsid w:val="002239E8"/>
    <w:rsid w:val="00226255"/>
    <w:rsid w:val="002270D0"/>
    <w:rsid w:val="00230865"/>
    <w:rsid w:val="00234192"/>
    <w:rsid w:val="00235669"/>
    <w:rsid w:val="00235FDF"/>
    <w:rsid w:val="00236C00"/>
    <w:rsid w:val="0024048F"/>
    <w:rsid w:val="002435A9"/>
    <w:rsid w:val="00244E70"/>
    <w:rsid w:val="0024766F"/>
    <w:rsid w:val="00247978"/>
    <w:rsid w:val="0025376C"/>
    <w:rsid w:val="00260D0F"/>
    <w:rsid w:val="00260F72"/>
    <w:rsid w:val="00261669"/>
    <w:rsid w:val="00261A8D"/>
    <w:rsid w:val="00262876"/>
    <w:rsid w:val="00265AEA"/>
    <w:rsid w:val="00265D75"/>
    <w:rsid w:val="00266338"/>
    <w:rsid w:val="00267D3C"/>
    <w:rsid w:val="0027061B"/>
    <w:rsid w:val="00271765"/>
    <w:rsid w:val="00271771"/>
    <w:rsid w:val="00271878"/>
    <w:rsid w:val="00271B83"/>
    <w:rsid w:val="00273593"/>
    <w:rsid w:val="0027382F"/>
    <w:rsid w:val="00274D4C"/>
    <w:rsid w:val="002753AF"/>
    <w:rsid w:val="0027545C"/>
    <w:rsid w:val="00276829"/>
    <w:rsid w:val="002779EF"/>
    <w:rsid w:val="00282CB1"/>
    <w:rsid w:val="0028430D"/>
    <w:rsid w:val="00286F2F"/>
    <w:rsid w:val="00291AEA"/>
    <w:rsid w:val="00292FE5"/>
    <w:rsid w:val="00293B60"/>
    <w:rsid w:val="002966EC"/>
    <w:rsid w:val="002A0453"/>
    <w:rsid w:val="002A2261"/>
    <w:rsid w:val="002A3110"/>
    <w:rsid w:val="002B3E57"/>
    <w:rsid w:val="002B58DC"/>
    <w:rsid w:val="002B69C3"/>
    <w:rsid w:val="002B7C45"/>
    <w:rsid w:val="002C0AEB"/>
    <w:rsid w:val="002C1C38"/>
    <w:rsid w:val="002C53E9"/>
    <w:rsid w:val="002C5A14"/>
    <w:rsid w:val="002D366C"/>
    <w:rsid w:val="002D3A4D"/>
    <w:rsid w:val="002D6A0D"/>
    <w:rsid w:val="002D6CFA"/>
    <w:rsid w:val="002D7431"/>
    <w:rsid w:val="002E1503"/>
    <w:rsid w:val="002E40D3"/>
    <w:rsid w:val="002E4DE2"/>
    <w:rsid w:val="002E54B1"/>
    <w:rsid w:val="002E668F"/>
    <w:rsid w:val="002E70BF"/>
    <w:rsid w:val="002E7AEE"/>
    <w:rsid w:val="002E7CB3"/>
    <w:rsid w:val="002F217B"/>
    <w:rsid w:val="002F2A6A"/>
    <w:rsid w:val="002F342A"/>
    <w:rsid w:val="002F5210"/>
    <w:rsid w:val="002F533D"/>
    <w:rsid w:val="002F5FF6"/>
    <w:rsid w:val="00301544"/>
    <w:rsid w:val="003023B5"/>
    <w:rsid w:val="00303BC0"/>
    <w:rsid w:val="00306B8B"/>
    <w:rsid w:val="00306C36"/>
    <w:rsid w:val="00310214"/>
    <w:rsid w:val="00315C35"/>
    <w:rsid w:val="00320715"/>
    <w:rsid w:val="003208A2"/>
    <w:rsid w:val="00322F5D"/>
    <w:rsid w:val="00323E6C"/>
    <w:rsid w:val="0032446D"/>
    <w:rsid w:val="00327332"/>
    <w:rsid w:val="00335449"/>
    <w:rsid w:val="003362FE"/>
    <w:rsid w:val="00336E78"/>
    <w:rsid w:val="003371C3"/>
    <w:rsid w:val="003418D7"/>
    <w:rsid w:val="00341C86"/>
    <w:rsid w:val="00344E6D"/>
    <w:rsid w:val="003456FF"/>
    <w:rsid w:val="00350DB0"/>
    <w:rsid w:val="00353BD3"/>
    <w:rsid w:val="003546FF"/>
    <w:rsid w:val="00354A0F"/>
    <w:rsid w:val="003558CE"/>
    <w:rsid w:val="00360C82"/>
    <w:rsid w:val="00360E84"/>
    <w:rsid w:val="00361477"/>
    <w:rsid w:val="003626FE"/>
    <w:rsid w:val="0036410F"/>
    <w:rsid w:val="00364FDE"/>
    <w:rsid w:val="003663C8"/>
    <w:rsid w:val="003716BE"/>
    <w:rsid w:val="0037177A"/>
    <w:rsid w:val="00372729"/>
    <w:rsid w:val="00372B02"/>
    <w:rsid w:val="00372F3D"/>
    <w:rsid w:val="00373435"/>
    <w:rsid w:val="003743E0"/>
    <w:rsid w:val="00374F4B"/>
    <w:rsid w:val="00377074"/>
    <w:rsid w:val="003828D7"/>
    <w:rsid w:val="003904B3"/>
    <w:rsid w:val="00391212"/>
    <w:rsid w:val="003914FD"/>
    <w:rsid w:val="003936D5"/>
    <w:rsid w:val="003937B9"/>
    <w:rsid w:val="003946F0"/>
    <w:rsid w:val="00396BB8"/>
    <w:rsid w:val="003973E6"/>
    <w:rsid w:val="003A2120"/>
    <w:rsid w:val="003A4795"/>
    <w:rsid w:val="003A5D2B"/>
    <w:rsid w:val="003A5EFD"/>
    <w:rsid w:val="003A638D"/>
    <w:rsid w:val="003B0490"/>
    <w:rsid w:val="003B27D3"/>
    <w:rsid w:val="003C0329"/>
    <w:rsid w:val="003C153B"/>
    <w:rsid w:val="003C18CE"/>
    <w:rsid w:val="003C2727"/>
    <w:rsid w:val="003C6504"/>
    <w:rsid w:val="003C78C3"/>
    <w:rsid w:val="003D02F1"/>
    <w:rsid w:val="003D2F89"/>
    <w:rsid w:val="003D47F4"/>
    <w:rsid w:val="003D51DD"/>
    <w:rsid w:val="003D7489"/>
    <w:rsid w:val="003E2758"/>
    <w:rsid w:val="003E4AE3"/>
    <w:rsid w:val="003E52B9"/>
    <w:rsid w:val="003F0418"/>
    <w:rsid w:val="003F1095"/>
    <w:rsid w:val="003F12E3"/>
    <w:rsid w:val="003F3FF7"/>
    <w:rsid w:val="003F4962"/>
    <w:rsid w:val="003F5C78"/>
    <w:rsid w:val="003F5D9A"/>
    <w:rsid w:val="003F7844"/>
    <w:rsid w:val="00401E3E"/>
    <w:rsid w:val="00404FAC"/>
    <w:rsid w:val="004076C3"/>
    <w:rsid w:val="00412D76"/>
    <w:rsid w:val="004131E0"/>
    <w:rsid w:val="00414173"/>
    <w:rsid w:val="00414B90"/>
    <w:rsid w:val="00417290"/>
    <w:rsid w:val="00426DA9"/>
    <w:rsid w:val="00426DD7"/>
    <w:rsid w:val="00427B46"/>
    <w:rsid w:val="00430DC5"/>
    <w:rsid w:val="004347EE"/>
    <w:rsid w:val="004365A5"/>
    <w:rsid w:val="004417EC"/>
    <w:rsid w:val="00445969"/>
    <w:rsid w:val="004470B8"/>
    <w:rsid w:val="00447ACE"/>
    <w:rsid w:val="00450C31"/>
    <w:rsid w:val="00455460"/>
    <w:rsid w:val="0045579F"/>
    <w:rsid w:val="004560CE"/>
    <w:rsid w:val="00457D0D"/>
    <w:rsid w:val="004600B3"/>
    <w:rsid w:val="0046111B"/>
    <w:rsid w:val="00462259"/>
    <w:rsid w:val="00462DDA"/>
    <w:rsid w:val="00464754"/>
    <w:rsid w:val="004648A7"/>
    <w:rsid w:val="00466E56"/>
    <w:rsid w:val="00472039"/>
    <w:rsid w:val="004749BB"/>
    <w:rsid w:val="00474C03"/>
    <w:rsid w:val="00474F87"/>
    <w:rsid w:val="00476A1D"/>
    <w:rsid w:val="00477814"/>
    <w:rsid w:val="004778DD"/>
    <w:rsid w:val="00481366"/>
    <w:rsid w:val="00483A3C"/>
    <w:rsid w:val="004842C4"/>
    <w:rsid w:val="004932C9"/>
    <w:rsid w:val="00493AB3"/>
    <w:rsid w:val="00493D77"/>
    <w:rsid w:val="00494D92"/>
    <w:rsid w:val="0049675E"/>
    <w:rsid w:val="00496ACE"/>
    <w:rsid w:val="00497AA3"/>
    <w:rsid w:val="004A14FA"/>
    <w:rsid w:val="004B2F6E"/>
    <w:rsid w:val="004B3703"/>
    <w:rsid w:val="004B4080"/>
    <w:rsid w:val="004B50AF"/>
    <w:rsid w:val="004C0029"/>
    <w:rsid w:val="004C1438"/>
    <w:rsid w:val="004C2B2A"/>
    <w:rsid w:val="004C5D8E"/>
    <w:rsid w:val="004C707D"/>
    <w:rsid w:val="004C769F"/>
    <w:rsid w:val="004C7E6A"/>
    <w:rsid w:val="004D1F16"/>
    <w:rsid w:val="004D2E8D"/>
    <w:rsid w:val="004D3F0E"/>
    <w:rsid w:val="004D3F40"/>
    <w:rsid w:val="004D472B"/>
    <w:rsid w:val="004D58DB"/>
    <w:rsid w:val="004D7201"/>
    <w:rsid w:val="004E1CAB"/>
    <w:rsid w:val="004E22AA"/>
    <w:rsid w:val="004E23E0"/>
    <w:rsid w:val="004E30AD"/>
    <w:rsid w:val="004E5478"/>
    <w:rsid w:val="004F3373"/>
    <w:rsid w:val="004F4241"/>
    <w:rsid w:val="004F498D"/>
    <w:rsid w:val="004F4D45"/>
    <w:rsid w:val="004F766A"/>
    <w:rsid w:val="00502D6F"/>
    <w:rsid w:val="00505CA6"/>
    <w:rsid w:val="00507555"/>
    <w:rsid w:val="00510F40"/>
    <w:rsid w:val="005117A4"/>
    <w:rsid w:val="00513881"/>
    <w:rsid w:val="005152C3"/>
    <w:rsid w:val="00515E7A"/>
    <w:rsid w:val="00520B56"/>
    <w:rsid w:val="00520C93"/>
    <w:rsid w:val="00523331"/>
    <w:rsid w:val="0052513E"/>
    <w:rsid w:val="00527775"/>
    <w:rsid w:val="00531DD6"/>
    <w:rsid w:val="00532F28"/>
    <w:rsid w:val="00533EE4"/>
    <w:rsid w:val="00534A73"/>
    <w:rsid w:val="00536591"/>
    <w:rsid w:val="00542194"/>
    <w:rsid w:val="005444EB"/>
    <w:rsid w:val="0054581F"/>
    <w:rsid w:val="00550A33"/>
    <w:rsid w:val="0055342C"/>
    <w:rsid w:val="00553A0A"/>
    <w:rsid w:val="00555EA6"/>
    <w:rsid w:val="005560E2"/>
    <w:rsid w:val="005563E5"/>
    <w:rsid w:val="00556880"/>
    <w:rsid w:val="00557838"/>
    <w:rsid w:val="00560A9C"/>
    <w:rsid w:val="00561218"/>
    <w:rsid w:val="00565AD9"/>
    <w:rsid w:val="00566380"/>
    <w:rsid w:val="00567778"/>
    <w:rsid w:val="00567C71"/>
    <w:rsid w:val="005734FC"/>
    <w:rsid w:val="00574EBD"/>
    <w:rsid w:val="0057511C"/>
    <w:rsid w:val="0058237F"/>
    <w:rsid w:val="00584092"/>
    <w:rsid w:val="00590A5B"/>
    <w:rsid w:val="00591642"/>
    <w:rsid w:val="00593FA5"/>
    <w:rsid w:val="005945BB"/>
    <w:rsid w:val="00594F12"/>
    <w:rsid w:val="005A12FD"/>
    <w:rsid w:val="005A18A2"/>
    <w:rsid w:val="005A2D55"/>
    <w:rsid w:val="005A75F8"/>
    <w:rsid w:val="005A7DC7"/>
    <w:rsid w:val="005B0BEB"/>
    <w:rsid w:val="005B2C04"/>
    <w:rsid w:val="005B4619"/>
    <w:rsid w:val="005B71BD"/>
    <w:rsid w:val="005C10D5"/>
    <w:rsid w:val="005C2F46"/>
    <w:rsid w:val="005C3C5E"/>
    <w:rsid w:val="005C55C4"/>
    <w:rsid w:val="005D00A3"/>
    <w:rsid w:val="005D15F1"/>
    <w:rsid w:val="005D22A3"/>
    <w:rsid w:val="005D28A4"/>
    <w:rsid w:val="005D3F73"/>
    <w:rsid w:val="005D5FA5"/>
    <w:rsid w:val="005D67A1"/>
    <w:rsid w:val="005D6ACC"/>
    <w:rsid w:val="005D785B"/>
    <w:rsid w:val="005E0BA6"/>
    <w:rsid w:val="005E0EDF"/>
    <w:rsid w:val="005E2216"/>
    <w:rsid w:val="005E39E3"/>
    <w:rsid w:val="005E3A5A"/>
    <w:rsid w:val="005E58D2"/>
    <w:rsid w:val="005E6E78"/>
    <w:rsid w:val="005F0D1E"/>
    <w:rsid w:val="005F1B78"/>
    <w:rsid w:val="005F475D"/>
    <w:rsid w:val="005F759D"/>
    <w:rsid w:val="00600ECB"/>
    <w:rsid w:val="00601EFD"/>
    <w:rsid w:val="0060253F"/>
    <w:rsid w:val="0060358F"/>
    <w:rsid w:val="00603CC1"/>
    <w:rsid w:val="006044F7"/>
    <w:rsid w:val="00607370"/>
    <w:rsid w:val="006100A2"/>
    <w:rsid w:val="00611985"/>
    <w:rsid w:val="006138E5"/>
    <w:rsid w:val="00614D02"/>
    <w:rsid w:val="006160FC"/>
    <w:rsid w:val="006171A1"/>
    <w:rsid w:val="006232E0"/>
    <w:rsid w:val="00626E2B"/>
    <w:rsid w:val="00626FF6"/>
    <w:rsid w:val="00627268"/>
    <w:rsid w:val="00627B97"/>
    <w:rsid w:val="00630936"/>
    <w:rsid w:val="00635419"/>
    <w:rsid w:val="006370B7"/>
    <w:rsid w:val="0064065F"/>
    <w:rsid w:val="006435D3"/>
    <w:rsid w:val="00643E13"/>
    <w:rsid w:val="00647984"/>
    <w:rsid w:val="00647E25"/>
    <w:rsid w:val="006522F0"/>
    <w:rsid w:val="00656824"/>
    <w:rsid w:val="00656ADB"/>
    <w:rsid w:val="00661199"/>
    <w:rsid w:val="00667A00"/>
    <w:rsid w:val="00672D3F"/>
    <w:rsid w:val="00673354"/>
    <w:rsid w:val="0067441F"/>
    <w:rsid w:val="00674813"/>
    <w:rsid w:val="00674984"/>
    <w:rsid w:val="00675840"/>
    <w:rsid w:val="00675D32"/>
    <w:rsid w:val="00676509"/>
    <w:rsid w:val="00677E67"/>
    <w:rsid w:val="00680CB2"/>
    <w:rsid w:val="00682EBA"/>
    <w:rsid w:val="00685FCD"/>
    <w:rsid w:val="00686E5A"/>
    <w:rsid w:val="0069070C"/>
    <w:rsid w:val="006908A6"/>
    <w:rsid w:val="00690D04"/>
    <w:rsid w:val="006916AA"/>
    <w:rsid w:val="00692001"/>
    <w:rsid w:val="006934DD"/>
    <w:rsid w:val="00694DDF"/>
    <w:rsid w:val="00695D31"/>
    <w:rsid w:val="00696407"/>
    <w:rsid w:val="006A0D51"/>
    <w:rsid w:val="006A5C0A"/>
    <w:rsid w:val="006B24FE"/>
    <w:rsid w:val="006B26CA"/>
    <w:rsid w:val="006B3441"/>
    <w:rsid w:val="006C5095"/>
    <w:rsid w:val="006D31D9"/>
    <w:rsid w:val="006D3220"/>
    <w:rsid w:val="006D5EB4"/>
    <w:rsid w:val="006D736A"/>
    <w:rsid w:val="006D7BFD"/>
    <w:rsid w:val="006E066F"/>
    <w:rsid w:val="006E1F4C"/>
    <w:rsid w:val="006E3351"/>
    <w:rsid w:val="006E563F"/>
    <w:rsid w:val="006E60B5"/>
    <w:rsid w:val="006E764E"/>
    <w:rsid w:val="006F0C9E"/>
    <w:rsid w:val="006F14D4"/>
    <w:rsid w:val="006F26D1"/>
    <w:rsid w:val="006F3162"/>
    <w:rsid w:val="006F7C1C"/>
    <w:rsid w:val="0070004D"/>
    <w:rsid w:val="0070038E"/>
    <w:rsid w:val="007010D0"/>
    <w:rsid w:val="00702688"/>
    <w:rsid w:val="00702F04"/>
    <w:rsid w:val="00703243"/>
    <w:rsid w:val="00703891"/>
    <w:rsid w:val="00705086"/>
    <w:rsid w:val="00705B6F"/>
    <w:rsid w:val="007066A6"/>
    <w:rsid w:val="00706932"/>
    <w:rsid w:val="00706AE3"/>
    <w:rsid w:val="007109DA"/>
    <w:rsid w:val="00712E7D"/>
    <w:rsid w:val="00713786"/>
    <w:rsid w:val="007139AD"/>
    <w:rsid w:val="007153D1"/>
    <w:rsid w:val="00715562"/>
    <w:rsid w:val="007161CB"/>
    <w:rsid w:val="00716FBE"/>
    <w:rsid w:val="00723232"/>
    <w:rsid w:val="00723AA7"/>
    <w:rsid w:val="00723B24"/>
    <w:rsid w:val="00725687"/>
    <w:rsid w:val="00730997"/>
    <w:rsid w:val="007322A9"/>
    <w:rsid w:val="00733156"/>
    <w:rsid w:val="007418D0"/>
    <w:rsid w:val="0074457D"/>
    <w:rsid w:val="007455CE"/>
    <w:rsid w:val="00752DCE"/>
    <w:rsid w:val="00753927"/>
    <w:rsid w:val="0075407F"/>
    <w:rsid w:val="00755526"/>
    <w:rsid w:val="00756C16"/>
    <w:rsid w:val="007605CD"/>
    <w:rsid w:val="00761BF7"/>
    <w:rsid w:val="007653ED"/>
    <w:rsid w:val="00766211"/>
    <w:rsid w:val="00766640"/>
    <w:rsid w:val="00767F50"/>
    <w:rsid w:val="007720CA"/>
    <w:rsid w:val="00776B15"/>
    <w:rsid w:val="00777F55"/>
    <w:rsid w:val="0078010C"/>
    <w:rsid w:val="00781ACD"/>
    <w:rsid w:val="007863C7"/>
    <w:rsid w:val="00786D24"/>
    <w:rsid w:val="00787BEA"/>
    <w:rsid w:val="00791290"/>
    <w:rsid w:val="007921F9"/>
    <w:rsid w:val="00793DCC"/>
    <w:rsid w:val="00794388"/>
    <w:rsid w:val="007A0D5B"/>
    <w:rsid w:val="007A1728"/>
    <w:rsid w:val="007A35AA"/>
    <w:rsid w:val="007A434F"/>
    <w:rsid w:val="007A453D"/>
    <w:rsid w:val="007A45E9"/>
    <w:rsid w:val="007A4899"/>
    <w:rsid w:val="007A50FB"/>
    <w:rsid w:val="007A5CA4"/>
    <w:rsid w:val="007A62CF"/>
    <w:rsid w:val="007A6B8A"/>
    <w:rsid w:val="007A6EF9"/>
    <w:rsid w:val="007B18D7"/>
    <w:rsid w:val="007B4A22"/>
    <w:rsid w:val="007B5817"/>
    <w:rsid w:val="007B5C26"/>
    <w:rsid w:val="007B77C6"/>
    <w:rsid w:val="007C1A39"/>
    <w:rsid w:val="007C432A"/>
    <w:rsid w:val="007C452E"/>
    <w:rsid w:val="007C5A13"/>
    <w:rsid w:val="007C6326"/>
    <w:rsid w:val="007C6456"/>
    <w:rsid w:val="007C6651"/>
    <w:rsid w:val="007C7B82"/>
    <w:rsid w:val="007D0230"/>
    <w:rsid w:val="007D15A5"/>
    <w:rsid w:val="007D5832"/>
    <w:rsid w:val="007D5F67"/>
    <w:rsid w:val="007D698D"/>
    <w:rsid w:val="007D7658"/>
    <w:rsid w:val="007D7B15"/>
    <w:rsid w:val="007E15BE"/>
    <w:rsid w:val="007E249A"/>
    <w:rsid w:val="007E2971"/>
    <w:rsid w:val="007E4176"/>
    <w:rsid w:val="007E7C83"/>
    <w:rsid w:val="007F09A6"/>
    <w:rsid w:val="007F0DDA"/>
    <w:rsid w:val="007F3AD4"/>
    <w:rsid w:val="00800C05"/>
    <w:rsid w:val="0080131E"/>
    <w:rsid w:val="008101FC"/>
    <w:rsid w:val="00810685"/>
    <w:rsid w:val="008121E8"/>
    <w:rsid w:val="00813495"/>
    <w:rsid w:val="00815537"/>
    <w:rsid w:val="00815545"/>
    <w:rsid w:val="0081756F"/>
    <w:rsid w:val="0082012C"/>
    <w:rsid w:val="008204DF"/>
    <w:rsid w:val="00820709"/>
    <w:rsid w:val="00823C72"/>
    <w:rsid w:val="008275DD"/>
    <w:rsid w:val="0082795B"/>
    <w:rsid w:val="00827D93"/>
    <w:rsid w:val="00831797"/>
    <w:rsid w:val="00831888"/>
    <w:rsid w:val="00832BBF"/>
    <w:rsid w:val="00833DFA"/>
    <w:rsid w:val="00835BF4"/>
    <w:rsid w:val="00840D8A"/>
    <w:rsid w:val="0084476B"/>
    <w:rsid w:val="0084756D"/>
    <w:rsid w:val="00860129"/>
    <w:rsid w:val="00860C63"/>
    <w:rsid w:val="00865437"/>
    <w:rsid w:val="008655EB"/>
    <w:rsid w:val="008670CD"/>
    <w:rsid w:val="00870CA7"/>
    <w:rsid w:val="008714B7"/>
    <w:rsid w:val="0087176D"/>
    <w:rsid w:val="0087228E"/>
    <w:rsid w:val="00873B4D"/>
    <w:rsid w:val="0087496A"/>
    <w:rsid w:val="00875F9F"/>
    <w:rsid w:val="00876F5D"/>
    <w:rsid w:val="00877D0D"/>
    <w:rsid w:val="008808BD"/>
    <w:rsid w:val="00880BD2"/>
    <w:rsid w:val="00882445"/>
    <w:rsid w:val="00890AE0"/>
    <w:rsid w:val="0089442B"/>
    <w:rsid w:val="00894637"/>
    <w:rsid w:val="00896DD3"/>
    <w:rsid w:val="00896F65"/>
    <w:rsid w:val="008975EF"/>
    <w:rsid w:val="008979B5"/>
    <w:rsid w:val="008A03CB"/>
    <w:rsid w:val="008A0621"/>
    <w:rsid w:val="008A07C5"/>
    <w:rsid w:val="008A08EF"/>
    <w:rsid w:val="008A14DD"/>
    <w:rsid w:val="008A289D"/>
    <w:rsid w:val="008A2B6D"/>
    <w:rsid w:val="008A3269"/>
    <w:rsid w:val="008A3FEF"/>
    <w:rsid w:val="008A5389"/>
    <w:rsid w:val="008B1A92"/>
    <w:rsid w:val="008B36E7"/>
    <w:rsid w:val="008B51CC"/>
    <w:rsid w:val="008B560C"/>
    <w:rsid w:val="008B7305"/>
    <w:rsid w:val="008C0FAD"/>
    <w:rsid w:val="008C100C"/>
    <w:rsid w:val="008C243E"/>
    <w:rsid w:val="008C2BB7"/>
    <w:rsid w:val="008C3361"/>
    <w:rsid w:val="008C478C"/>
    <w:rsid w:val="008C526E"/>
    <w:rsid w:val="008C56C9"/>
    <w:rsid w:val="008C571F"/>
    <w:rsid w:val="008C7551"/>
    <w:rsid w:val="008D10DD"/>
    <w:rsid w:val="008D3532"/>
    <w:rsid w:val="008D48F5"/>
    <w:rsid w:val="008D4AA9"/>
    <w:rsid w:val="008D5635"/>
    <w:rsid w:val="008D6CEB"/>
    <w:rsid w:val="008D7545"/>
    <w:rsid w:val="008E425C"/>
    <w:rsid w:val="008E5EC1"/>
    <w:rsid w:val="008E71DF"/>
    <w:rsid w:val="008F09CE"/>
    <w:rsid w:val="008F4806"/>
    <w:rsid w:val="008F6BF6"/>
    <w:rsid w:val="009001C1"/>
    <w:rsid w:val="00901BA5"/>
    <w:rsid w:val="0090239A"/>
    <w:rsid w:val="00902584"/>
    <w:rsid w:val="00902CDE"/>
    <w:rsid w:val="00903192"/>
    <w:rsid w:val="00907D14"/>
    <w:rsid w:val="00907E2E"/>
    <w:rsid w:val="00910174"/>
    <w:rsid w:val="00910F3A"/>
    <w:rsid w:val="00914AD4"/>
    <w:rsid w:val="00915BFB"/>
    <w:rsid w:val="0092266A"/>
    <w:rsid w:val="00922EF7"/>
    <w:rsid w:val="00923919"/>
    <w:rsid w:val="00926BD7"/>
    <w:rsid w:val="00932D61"/>
    <w:rsid w:val="0093502B"/>
    <w:rsid w:val="00935865"/>
    <w:rsid w:val="00936768"/>
    <w:rsid w:val="00937049"/>
    <w:rsid w:val="00937DFA"/>
    <w:rsid w:val="0094349D"/>
    <w:rsid w:val="00944331"/>
    <w:rsid w:val="00944ACE"/>
    <w:rsid w:val="00944AE9"/>
    <w:rsid w:val="00945D8C"/>
    <w:rsid w:val="00947E07"/>
    <w:rsid w:val="0095001E"/>
    <w:rsid w:val="00952B3B"/>
    <w:rsid w:val="00952FC1"/>
    <w:rsid w:val="00953467"/>
    <w:rsid w:val="00960A1F"/>
    <w:rsid w:val="00963359"/>
    <w:rsid w:val="00963596"/>
    <w:rsid w:val="009653C6"/>
    <w:rsid w:val="00965F9B"/>
    <w:rsid w:val="00971E99"/>
    <w:rsid w:val="009773A9"/>
    <w:rsid w:val="0097758F"/>
    <w:rsid w:val="00980339"/>
    <w:rsid w:val="0098147A"/>
    <w:rsid w:val="00981C24"/>
    <w:rsid w:val="0098320F"/>
    <w:rsid w:val="0098364D"/>
    <w:rsid w:val="00984443"/>
    <w:rsid w:val="00987F97"/>
    <w:rsid w:val="00990DDF"/>
    <w:rsid w:val="00994AF8"/>
    <w:rsid w:val="00996183"/>
    <w:rsid w:val="009961BC"/>
    <w:rsid w:val="00996C78"/>
    <w:rsid w:val="00997865"/>
    <w:rsid w:val="009A1B9D"/>
    <w:rsid w:val="009A600F"/>
    <w:rsid w:val="009A6552"/>
    <w:rsid w:val="009A6560"/>
    <w:rsid w:val="009A68A5"/>
    <w:rsid w:val="009A6AF6"/>
    <w:rsid w:val="009A7331"/>
    <w:rsid w:val="009B1149"/>
    <w:rsid w:val="009B138D"/>
    <w:rsid w:val="009B366F"/>
    <w:rsid w:val="009B6743"/>
    <w:rsid w:val="009B6F06"/>
    <w:rsid w:val="009B71FB"/>
    <w:rsid w:val="009B7EB6"/>
    <w:rsid w:val="009C2E52"/>
    <w:rsid w:val="009C44FC"/>
    <w:rsid w:val="009C469B"/>
    <w:rsid w:val="009C4A35"/>
    <w:rsid w:val="009C4E09"/>
    <w:rsid w:val="009C67B0"/>
    <w:rsid w:val="009D13F8"/>
    <w:rsid w:val="009D4112"/>
    <w:rsid w:val="009D7708"/>
    <w:rsid w:val="009D7AED"/>
    <w:rsid w:val="009D7C64"/>
    <w:rsid w:val="009E0CF4"/>
    <w:rsid w:val="009E456F"/>
    <w:rsid w:val="009E4B97"/>
    <w:rsid w:val="009F13FB"/>
    <w:rsid w:val="009F1AA7"/>
    <w:rsid w:val="009F2312"/>
    <w:rsid w:val="009F4222"/>
    <w:rsid w:val="009F428A"/>
    <w:rsid w:val="009F4871"/>
    <w:rsid w:val="009F49B8"/>
    <w:rsid w:val="009F53B4"/>
    <w:rsid w:val="00A00209"/>
    <w:rsid w:val="00A01686"/>
    <w:rsid w:val="00A01ECB"/>
    <w:rsid w:val="00A01F3D"/>
    <w:rsid w:val="00A07F53"/>
    <w:rsid w:val="00A113B3"/>
    <w:rsid w:val="00A1477A"/>
    <w:rsid w:val="00A14C99"/>
    <w:rsid w:val="00A156A3"/>
    <w:rsid w:val="00A17D4F"/>
    <w:rsid w:val="00A20920"/>
    <w:rsid w:val="00A20F1A"/>
    <w:rsid w:val="00A21F9C"/>
    <w:rsid w:val="00A22D21"/>
    <w:rsid w:val="00A230CE"/>
    <w:rsid w:val="00A247DD"/>
    <w:rsid w:val="00A2795F"/>
    <w:rsid w:val="00A314B4"/>
    <w:rsid w:val="00A34235"/>
    <w:rsid w:val="00A34415"/>
    <w:rsid w:val="00A34BC3"/>
    <w:rsid w:val="00A34D36"/>
    <w:rsid w:val="00A36FE5"/>
    <w:rsid w:val="00A371F2"/>
    <w:rsid w:val="00A372D6"/>
    <w:rsid w:val="00A409DB"/>
    <w:rsid w:val="00A40A25"/>
    <w:rsid w:val="00A40A62"/>
    <w:rsid w:val="00A42A6B"/>
    <w:rsid w:val="00A43FD4"/>
    <w:rsid w:val="00A441B7"/>
    <w:rsid w:val="00A4426F"/>
    <w:rsid w:val="00A45730"/>
    <w:rsid w:val="00A47647"/>
    <w:rsid w:val="00A51781"/>
    <w:rsid w:val="00A61324"/>
    <w:rsid w:val="00A622B3"/>
    <w:rsid w:val="00A634EE"/>
    <w:rsid w:val="00A64C43"/>
    <w:rsid w:val="00A76867"/>
    <w:rsid w:val="00A83B33"/>
    <w:rsid w:val="00A84645"/>
    <w:rsid w:val="00A85FDF"/>
    <w:rsid w:val="00A865A6"/>
    <w:rsid w:val="00A8797A"/>
    <w:rsid w:val="00A92475"/>
    <w:rsid w:val="00A95BAA"/>
    <w:rsid w:val="00A97643"/>
    <w:rsid w:val="00AA0F3A"/>
    <w:rsid w:val="00AA53F6"/>
    <w:rsid w:val="00AA75AA"/>
    <w:rsid w:val="00AB14EC"/>
    <w:rsid w:val="00AB3C8D"/>
    <w:rsid w:val="00AB3F7D"/>
    <w:rsid w:val="00AB5ED2"/>
    <w:rsid w:val="00AB7A25"/>
    <w:rsid w:val="00AB7ED0"/>
    <w:rsid w:val="00AC105D"/>
    <w:rsid w:val="00AD13D2"/>
    <w:rsid w:val="00AD1E5C"/>
    <w:rsid w:val="00AD20D3"/>
    <w:rsid w:val="00AD21B4"/>
    <w:rsid w:val="00AD5566"/>
    <w:rsid w:val="00AD58C9"/>
    <w:rsid w:val="00AD7833"/>
    <w:rsid w:val="00AD7C83"/>
    <w:rsid w:val="00AE0033"/>
    <w:rsid w:val="00AE0396"/>
    <w:rsid w:val="00AE389A"/>
    <w:rsid w:val="00AE39BF"/>
    <w:rsid w:val="00AE3FC6"/>
    <w:rsid w:val="00AE61A0"/>
    <w:rsid w:val="00AE7060"/>
    <w:rsid w:val="00AF00E7"/>
    <w:rsid w:val="00AF1633"/>
    <w:rsid w:val="00AF3644"/>
    <w:rsid w:val="00B01E3F"/>
    <w:rsid w:val="00B03C62"/>
    <w:rsid w:val="00B07AB3"/>
    <w:rsid w:val="00B12E87"/>
    <w:rsid w:val="00B23C6A"/>
    <w:rsid w:val="00B24742"/>
    <w:rsid w:val="00B2521D"/>
    <w:rsid w:val="00B25537"/>
    <w:rsid w:val="00B27226"/>
    <w:rsid w:val="00B27AB2"/>
    <w:rsid w:val="00B27C5F"/>
    <w:rsid w:val="00B35DA3"/>
    <w:rsid w:val="00B361C1"/>
    <w:rsid w:val="00B36807"/>
    <w:rsid w:val="00B36868"/>
    <w:rsid w:val="00B3722B"/>
    <w:rsid w:val="00B402CD"/>
    <w:rsid w:val="00B426DF"/>
    <w:rsid w:val="00B436AA"/>
    <w:rsid w:val="00B4461C"/>
    <w:rsid w:val="00B45ED3"/>
    <w:rsid w:val="00B51C3E"/>
    <w:rsid w:val="00B533A2"/>
    <w:rsid w:val="00B54212"/>
    <w:rsid w:val="00B551FC"/>
    <w:rsid w:val="00B568BE"/>
    <w:rsid w:val="00B61E51"/>
    <w:rsid w:val="00B66AC9"/>
    <w:rsid w:val="00B67F3F"/>
    <w:rsid w:val="00B70140"/>
    <w:rsid w:val="00B70AB8"/>
    <w:rsid w:val="00B739AF"/>
    <w:rsid w:val="00B740F8"/>
    <w:rsid w:val="00B745D2"/>
    <w:rsid w:val="00B75FC5"/>
    <w:rsid w:val="00B80BBB"/>
    <w:rsid w:val="00B80D11"/>
    <w:rsid w:val="00B843F4"/>
    <w:rsid w:val="00B8491A"/>
    <w:rsid w:val="00B84FE8"/>
    <w:rsid w:val="00B90281"/>
    <w:rsid w:val="00B926B8"/>
    <w:rsid w:val="00B9338F"/>
    <w:rsid w:val="00B93674"/>
    <w:rsid w:val="00B96340"/>
    <w:rsid w:val="00B96B1F"/>
    <w:rsid w:val="00B96EE5"/>
    <w:rsid w:val="00BA3195"/>
    <w:rsid w:val="00BA3C67"/>
    <w:rsid w:val="00BA5029"/>
    <w:rsid w:val="00BA541D"/>
    <w:rsid w:val="00BA6E63"/>
    <w:rsid w:val="00BB0E0D"/>
    <w:rsid w:val="00BB0ED5"/>
    <w:rsid w:val="00BB312C"/>
    <w:rsid w:val="00BC1475"/>
    <w:rsid w:val="00BC3AF1"/>
    <w:rsid w:val="00BC5C70"/>
    <w:rsid w:val="00BC677A"/>
    <w:rsid w:val="00BD1965"/>
    <w:rsid w:val="00BD1CC4"/>
    <w:rsid w:val="00BD1D07"/>
    <w:rsid w:val="00BD2414"/>
    <w:rsid w:val="00BD3DCD"/>
    <w:rsid w:val="00BD5C3E"/>
    <w:rsid w:val="00BE0B96"/>
    <w:rsid w:val="00BE0D7C"/>
    <w:rsid w:val="00BE613B"/>
    <w:rsid w:val="00BE62CB"/>
    <w:rsid w:val="00BE7B32"/>
    <w:rsid w:val="00BF3D93"/>
    <w:rsid w:val="00BF4A16"/>
    <w:rsid w:val="00C04061"/>
    <w:rsid w:val="00C048AE"/>
    <w:rsid w:val="00C07D44"/>
    <w:rsid w:val="00C10383"/>
    <w:rsid w:val="00C1041F"/>
    <w:rsid w:val="00C11B0C"/>
    <w:rsid w:val="00C15800"/>
    <w:rsid w:val="00C15CDB"/>
    <w:rsid w:val="00C16814"/>
    <w:rsid w:val="00C17169"/>
    <w:rsid w:val="00C205F1"/>
    <w:rsid w:val="00C23D26"/>
    <w:rsid w:val="00C24A9C"/>
    <w:rsid w:val="00C24D05"/>
    <w:rsid w:val="00C25154"/>
    <w:rsid w:val="00C26285"/>
    <w:rsid w:val="00C31249"/>
    <w:rsid w:val="00C31DA9"/>
    <w:rsid w:val="00C34734"/>
    <w:rsid w:val="00C372A9"/>
    <w:rsid w:val="00C4103D"/>
    <w:rsid w:val="00C41273"/>
    <w:rsid w:val="00C434AA"/>
    <w:rsid w:val="00C46D80"/>
    <w:rsid w:val="00C51170"/>
    <w:rsid w:val="00C52B55"/>
    <w:rsid w:val="00C5308E"/>
    <w:rsid w:val="00C53458"/>
    <w:rsid w:val="00C54C2F"/>
    <w:rsid w:val="00C54CD2"/>
    <w:rsid w:val="00C556AF"/>
    <w:rsid w:val="00C56901"/>
    <w:rsid w:val="00C60C32"/>
    <w:rsid w:val="00C661FD"/>
    <w:rsid w:val="00C66D68"/>
    <w:rsid w:val="00C6719B"/>
    <w:rsid w:val="00C72F9F"/>
    <w:rsid w:val="00C757CE"/>
    <w:rsid w:val="00C76CBC"/>
    <w:rsid w:val="00C76D46"/>
    <w:rsid w:val="00C76F30"/>
    <w:rsid w:val="00C77882"/>
    <w:rsid w:val="00C77BF4"/>
    <w:rsid w:val="00C77C93"/>
    <w:rsid w:val="00C82C02"/>
    <w:rsid w:val="00C91F89"/>
    <w:rsid w:val="00C93AC0"/>
    <w:rsid w:val="00C97146"/>
    <w:rsid w:val="00CA13B8"/>
    <w:rsid w:val="00CA19E5"/>
    <w:rsid w:val="00CA3A29"/>
    <w:rsid w:val="00CA5AFA"/>
    <w:rsid w:val="00CA7292"/>
    <w:rsid w:val="00CB3493"/>
    <w:rsid w:val="00CB461E"/>
    <w:rsid w:val="00CB540A"/>
    <w:rsid w:val="00CC2A8F"/>
    <w:rsid w:val="00CC2AB7"/>
    <w:rsid w:val="00CC3414"/>
    <w:rsid w:val="00CC3FEB"/>
    <w:rsid w:val="00CC4124"/>
    <w:rsid w:val="00CC47D1"/>
    <w:rsid w:val="00CC4FA8"/>
    <w:rsid w:val="00CC5CD7"/>
    <w:rsid w:val="00CC74B0"/>
    <w:rsid w:val="00CC7B25"/>
    <w:rsid w:val="00CC7CB8"/>
    <w:rsid w:val="00CD29B1"/>
    <w:rsid w:val="00CD3F76"/>
    <w:rsid w:val="00CD6D75"/>
    <w:rsid w:val="00CD78B2"/>
    <w:rsid w:val="00D00976"/>
    <w:rsid w:val="00D04DEE"/>
    <w:rsid w:val="00D078EB"/>
    <w:rsid w:val="00D1107A"/>
    <w:rsid w:val="00D15E06"/>
    <w:rsid w:val="00D20DD0"/>
    <w:rsid w:val="00D21A90"/>
    <w:rsid w:val="00D2350A"/>
    <w:rsid w:val="00D24E95"/>
    <w:rsid w:val="00D266B6"/>
    <w:rsid w:val="00D26851"/>
    <w:rsid w:val="00D27603"/>
    <w:rsid w:val="00D30796"/>
    <w:rsid w:val="00D3295C"/>
    <w:rsid w:val="00D33546"/>
    <w:rsid w:val="00D41869"/>
    <w:rsid w:val="00D4200D"/>
    <w:rsid w:val="00D42B2A"/>
    <w:rsid w:val="00D43F46"/>
    <w:rsid w:val="00D475C4"/>
    <w:rsid w:val="00D53104"/>
    <w:rsid w:val="00D54094"/>
    <w:rsid w:val="00D56A6E"/>
    <w:rsid w:val="00D602EE"/>
    <w:rsid w:val="00D6240B"/>
    <w:rsid w:val="00D62723"/>
    <w:rsid w:val="00D62CDE"/>
    <w:rsid w:val="00D6450F"/>
    <w:rsid w:val="00D70567"/>
    <w:rsid w:val="00D7075D"/>
    <w:rsid w:val="00D70853"/>
    <w:rsid w:val="00D70AC4"/>
    <w:rsid w:val="00D72626"/>
    <w:rsid w:val="00D81282"/>
    <w:rsid w:val="00D82437"/>
    <w:rsid w:val="00D83F19"/>
    <w:rsid w:val="00D85D0B"/>
    <w:rsid w:val="00D86020"/>
    <w:rsid w:val="00D927A4"/>
    <w:rsid w:val="00D9417C"/>
    <w:rsid w:val="00DA038A"/>
    <w:rsid w:val="00DA3F8B"/>
    <w:rsid w:val="00DA7AA7"/>
    <w:rsid w:val="00DB2BEA"/>
    <w:rsid w:val="00DB2C21"/>
    <w:rsid w:val="00DB35D0"/>
    <w:rsid w:val="00DB6920"/>
    <w:rsid w:val="00DC06D1"/>
    <w:rsid w:val="00DC11AB"/>
    <w:rsid w:val="00DD07EE"/>
    <w:rsid w:val="00DD296E"/>
    <w:rsid w:val="00DD3898"/>
    <w:rsid w:val="00DD4C47"/>
    <w:rsid w:val="00DD4F5F"/>
    <w:rsid w:val="00DE3232"/>
    <w:rsid w:val="00DE7C30"/>
    <w:rsid w:val="00DF38C6"/>
    <w:rsid w:val="00DF4D9B"/>
    <w:rsid w:val="00DF532F"/>
    <w:rsid w:val="00DF68DF"/>
    <w:rsid w:val="00DF7D69"/>
    <w:rsid w:val="00E00057"/>
    <w:rsid w:val="00E00D42"/>
    <w:rsid w:val="00E00E68"/>
    <w:rsid w:val="00E10B0F"/>
    <w:rsid w:val="00E1139B"/>
    <w:rsid w:val="00E15546"/>
    <w:rsid w:val="00E164FD"/>
    <w:rsid w:val="00E17004"/>
    <w:rsid w:val="00E20108"/>
    <w:rsid w:val="00E20C11"/>
    <w:rsid w:val="00E24266"/>
    <w:rsid w:val="00E268B1"/>
    <w:rsid w:val="00E27422"/>
    <w:rsid w:val="00E32178"/>
    <w:rsid w:val="00E330C8"/>
    <w:rsid w:val="00E33FF6"/>
    <w:rsid w:val="00E340B4"/>
    <w:rsid w:val="00E41662"/>
    <w:rsid w:val="00E4167F"/>
    <w:rsid w:val="00E41BB2"/>
    <w:rsid w:val="00E43533"/>
    <w:rsid w:val="00E43802"/>
    <w:rsid w:val="00E43C4E"/>
    <w:rsid w:val="00E4587D"/>
    <w:rsid w:val="00E46760"/>
    <w:rsid w:val="00E47AA8"/>
    <w:rsid w:val="00E52BDA"/>
    <w:rsid w:val="00E54446"/>
    <w:rsid w:val="00E54828"/>
    <w:rsid w:val="00E55789"/>
    <w:rsid w:val="00E57320"/>
    <w:rsid w:val="00E57AE7"/>
    <w:rsid w:val="00E640DA"/>
    <w:rsid w:val="00E65950"/>
    <w:rsid w:val="00E66128"/>
    <w:rsid w:val="00E66B7E"/>
    <w:rsid w:val="00E67B7D"/>
    <w:rsid w:val="00E754C7"/>
    <w:rsid w:val="00E775F8"/>
    <w:rsid w:val="00E8401C"/>
    <w:rsid w:val="00E85327"/>
    <w:rsid w:val="00E86770"/>
    <w:rsid w:val="00E875C8"/>
    <w:rsid w:val="00E87918"/>
    <w:rsid w:val="00E902DF"/>
    <w:rsid w:val="00E922C1"/>
    <w:rsid w:val="00EA12E1"/>
    <w:rsid w:val="00EA216E"/>
    <w:rsid w:val="00EA2729"/>
    <w:rsid w:val="00EA512B"/>
    <w:rsid w:val="00EA531E"/>
    <w:rsid w:val="00EA54AA"/>
    <w:rsid w:val="00EA6803"/>
    <w:rsid w:val="00EA6F87"/>
    <w:rsid w:val="00EB3311"/>
    <w:rsid w:val="00EB5CF0"/>
    <w:rsid w:val="00EB7763"/>
    <w:rsid w:val="00EB7C61"/>
    <w:rsid w:val="00EC0B9E"/>
    <w:rsid w:val="00EC225D"/>
    <w:rsid w:val="00EC3951"/>
    <w:rsid w:val="00ED1A47"/>
    <w:rsid w:val="00ED1FF1"/>
    <w:rsid w:val="00ED28A8"/>
    <w:rsid w:val="00ED3D21"/>
    <w:rsid w:val="00ED406D"/>
    <w:rsid w:val="00ED5453"/>
    <w:rsid w:val="00ED6079"/>
    <w:rsid w:val="00ED730B"/>
    <w:rsid w:val="00EE3243"/>
    <w:rsid w:val="00EE35B2"/>
    <w:rsid w:val="00EE3738"/>
    <w:rsid w:val="00EE5734"/>
    <w:rsid w:val="00EF18BC"/>
    <w:rsid w:val="00EF25FA"/>
    <w:rsid w:val="00EF28B3"/>
    <w:rsid w:val="00EF701F"/>
    <w:rsid w:val="00EF7291"/>
    <w:rsid w:val="00F0070E"/>
    <w:rsid w:val="00F019C3"/>
    <w:rsid w:val="00F021EB"/>
    <w:rsid w:val="00F0398E"/>
    <w:rsid w:val="00F04295"/>
    <w:rsid w:val="00F05111"/>
    <w:rsid w:val="00F05B7C"/>
    <w:rsid w:val="00F05C6A"/>
    <w:rsid w:val="00F07888"/>
    <w:rsid w:val="00F10478"/>
    <w:rsid w:val="00F114E6"/>
    <w:rsid w:val="00F13DB9"/>
    <w:rsid w:val="00F16EA2"/>
    <w:rsid w:val="00F20C45"/>
    <w:rsid w:val="00F2244B"/>
    <w:rsid w:val="00F22C44"/>
    <w:rsid w:val="00F22EDF"/>
    <w:rsid w:val="00F24E72"/>
    <w:rsid w:val="00F24FF2"/>
    <w:rsid w:val="00F25505"/>
    <w:rsid w:val="00F26487"/>
    <w:rsid w:val="00F26490"/>
    <w:rsid w:val="00F26CEC"/>
    <w:rsid w:val="00F26E91"/>
    <w:rsid w:val="00F32FB9"/>
    <w:rsid w:val="00F36146"/>
    <w:rsid w:val="00F361B8"/>
    <w:rsid w:val="00F36AE2"/>
    <w:rsid w:val="00F3753C"/>
    <w:rsid w:val="00F37BD4"/>
    <w:rsid w:val="00F429DF"/>
    <w:rsid w:val="00F436B2"/>
    <w:rsid w:val="00F45514"/>
    <w:rsid w:val="00F4720A"/>
    <w:rsid w:val="00F47819"/>
    <w:rsid w:val="00F50333"/>
    <w:rsid w:val="00F544B3"/>
    <w:rsid w:val="00F5665D"/>
    <w:rsid w:val="00F61B97"/>
    <w:rsid w:val="00F6427A"/>
    <w:rsid w:val="00F64C06"/>
    <w:rsid w:val="00F651C3"/>
    <w:rsid w:val="00F703C6"/>
    <w:rsid w:val="00F75C96"/>
    <w:rsid w:val="00F8147C"/>
    <w:rsid w:val="00F81EA6"/>
    <w:rsid w:val="00F8296B"/>
    <w:rsid w:val="00F84D0E"/>
    <w:rsid w:val="00F851E2"/>
    <w:rsid w:val="00F860EF"/>
    <w:rsid w:val="00F861A8"/>
    <w:rsid w:val="00F902B0"/>
    <w:rsid w:val="00F9659C"/>
    <w:rsid w:val="00F974E8"/>
    <w:rsid w:val="00F97D6B"/>
    <w:rsid w:val="00FA00A6"/>
    <w:rsid w:val="00FA1491"/>
    <w:rsid w:val="00FA266F"/>
    <w:rsid w:val="00FA3D85"/>
    <w:rsid w:val="00FA5346"/>
    <w:rsid w:val="00FA60E6"/>
    <w:rsid w:val="00FA6582"/>
    <w:rsid w:val="00FA69DD"/>
    <w:rsid w:val="00FA6CD7"/>
    <w:rsid w:val="00FA7312"/>
    <w:rsid w:val="00FB0E4B"/>
    <w:rsid w:val="00FB5612"/>
    <w:rsid w:val="00FC0900"/>
    <w:rsid w:val="00FC2F08"/>
    <w:rsid w:val="00FC364C"/>
    <w:rsid w:val="00FC4C16"/>
    <w:rsid w:val="00FC5AD8"/>
    <w:rsid w:val="00FC6A9E"/>
    <w:rsid w:val="00FC737B"/>
    <w:rsid w:val="00FC7F40"/>
    <w:rsid w:val="00FD0FF4"/>
    <w:rsid w:val="00FD1763"/>
    <w:rsid w:val="00FD2C4B"/>
    <w:rsid w:val="00FD5D1E"/>
    <w:rsid w:val="00FD786D"/>
    <w:rsid w:val="00FE304C"/>
    <w:rsid w:val="00FE322F"/>
    <w:rsid w:val="00FE41BF"/>
    <w:rsid w:val="00FE7751"/>
    <w:rsid w:val="00FE7E8D"/>
    <w:rsid w:val="00FF4CD0"/>
    <w:rsid w:val="00FF5514"/>
    <w:rsid w:val="00FF5D59"/>
    <w:rsid w:val="00FF7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D399"/>
  <w15:chartTrackingRefBased/>
  <w15:docId w15:val="{636AC2CB-BAE2-F34B-8082-D0CF6CA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D56"/>
    <w:pPr>
      <w:spacing w:after="120" w:line="360" w:lineRule="auto"/>
      <w:ind w:firstLine="709"/>
      <w:jc w:val="both"/>
    </w:pPr>
    <w:rPr>
      <w:rFonts w:ascii="Times New Roman" w:hAnsi="Times New Roman"/>
      <w:sz w:val="24"/>
      <w:szCs w:val="22"/>
      <w:lang w:eastAsia="en-US"/>
    </w:rPr>
  </w:style>
  <w:style w:type="paragraph" w:styleId="Nadpis1">
    <w:name w:val="heading 1"/>
    <w:basedOn w:val="Normln"/>
    <w:link w:val="Nadpis1Char"/>
    <w:qFormat/>
    <w:rsid w:val="00012FDF"/>
    <w:pPr>
      <w:keepNext/>
      <w:keepLines/>
      <w:pageBreakBefore/>
      <w:numPr>
        <w:numId w:val="1"/>
      </w:numPr>
      <w:spacing w:before="240"/>
      <w:ind w:left="431" w:hanging="431"/>
      <w:jc w:val="left"/>
      <w:outlineLvl w:val="0"/>
    </w:pPr>
    <w:rPr>
      <w:rFonts w:eastAsia="Times New Roman"/>
      <w:b/>
      <w:caps/>
      <w:sz w:val="28"/>
      <w:szCs w:val="32"/>
      <w:lang w:val="x-none" w:eastAsia="x-none"/>
    </w:rPr>
  </w:style>
  <w:style w:type="paragraph" w:styleId="Nadpis2">
    <w:name w:val="heading 2"/>
    <w:basedOn w:val="Normln"/>
    <w:next w:val="Normln"/>
    <w:link w:val="Nadpis2Char"/>
    <w:unhideWhenUsed/>
    <w:qFormat/>
    <w:rsid w:val="00CC7B25"/>
    <w:pPr>
      <w:keepNext/>
      <w:keepLines/>
      <w:numPr>
        <w:ilvl w:val="1"/>
        <w:numId w:val="1"/>
      </w:numPr>
      <w:spacing w:before="240"/>
      <w:ind w:left="578" w:hanging="578"/>
      <w:jc w:val="left"/>
      <w:outlineLvl w:val="1"/>
    </w:pPr>
    <w:rPr>
      <w:rFonts w:eastAsia="Times New Roman"/>
      <w:b/>
      <w:bCs/>
      <w:szCs w:val="26"/>
      <w:lang w:val="x-none" w:eastAsia="x-none"/>
    </w:rPr>
  </w:style>
  <w:style w:type="paragraph" w:styleId="Nadpis3">
    <w:name w:val="heading 3"/>
    <w:basedOn w:val="Normln"/>
    <w:next w:val="Normln"/>
    <w:link w:val="Nadpis3Char"/>
    <w:unhideWhenUsed/>
    <w:qFormat/>
    <w:rsid w:val="003E52B9"/>
    <w:pPr>
      <w:keepNext/>
      <w:keepLines/>
      <w:numPr>
        <w:ilvl w:val="2"/>
        <w:numId w:val="1"/>
      </w:numPr>
      <w:spacing w:before="240"/>
      <w:ind w:left="0" w:firstLine="0"/>
      <w:outlineLvl w:val="2"/>
    </w:pPr>
    <w:rPr>
      <w:rFonts w:eastAsia="Times New Roman"/>
      <w:b/>
      <w:bCs/>
      <w:szCs w:val="20"/>
      <w:lang w:val="x-none" w:eastAsia="x-none"/>
    </w:rPr>
  </w:style>
  <w:style w:type="paragraph" w:styleId="Nadpis4">
    <w:name w:val="heading 4"/>
    <w:basedOn w:val="Normln"/>
    <w:next w:val="Normln"/>
    <w:link w:val="Nadpis4Char"/>
    <w:uiPriority w:val="9"/>
    <w:unhideWhenUsed/>
    <w:qFormat/>
    <w:rsid w:val="006E60B5"/>
    <w:pPr>
      <w:keepNext/>
      <w:keepLines/>
      <w:numPr>
        <w:ilvl w:val="3"/>
        <w:numId w:val="1"/>
      </w:numPr>
      <w:spacing w:before="200"/>
      <w:ind w:left="864"/>
      <w:outlineLvl w:val="3"/>
    </w:pPr>
    <w:rPr>
      <w:rFonts w:ascii="Calibri Light" w:eastAsia="Times New Roman" w:hAnsi="Calibri Light"/>
      <w:b/>
      <w:bCs/>
      <w:i/>
      <w:iCs/>
      <w:color w:val="4472C4"/>
      <w:szCs w:val="20"/>
      <w:lang w:val="x-none" w:eastAsia="x-none"/>
    </w:rPr>
  </w:style>
  <w:style w:type="paragraph" w:styleId="Nadpis5">
    <w:name w:val="heading 5"/>
    <w:basedOn w:val="Normln"/>
    <w:next w:val="Normln"/>
    <w:link w:val="Nadpis5Char"/>
    <w:uiPriority w:val="9"/>
    <w:unhideWhenUsed/>
    <w:qFormat/>
    <w:rsid w:val="006E60B5"/>
    <w:pPr>
      <w:keepNext/>
      <w:keepLines/>
      <w:numPr>
        <w:ilvl w:val="4"/>
        <w:numId w:val="1"/>
      </w:numPr>
      <w:spacing w:before="200"/>
      <w:outlineLvl w:val="4"/>
    </w:pPr>
    <w:rPr>
      <w:rFonts w:ascii="Calibri Light" w:eastAsia="Times New Roman" w:hAnsi="Calibri Light"/>
      <w:color w:val="1F3763"/>
      <w:szCs w:val="20"/>
      <w:lang w:val="x-none" w:eastAsia="x-none"/>
    </w:rPr>
  </w:style>
  <w:style w:type="paragraph" w:styleId="Nadpis6">
    <w:name w:val="heading 6"/>
    <w:basedOn w:val="Normln"/>
    <w:next w:val="Normln"/>
    <w:link w:val="Nadpis6Char"/>
    <w:uiPriority w:val="9"/>
    <w:unhideWhenUsed/>
    <w:qFormat/>
    <w:rsid w:val="006E60B5"/>
    <w:pPr>
      <w:keepNext/>
      <w:keepLines/>
      <w:numPr>
        <w:ilvl w:val="5"/>
        <w:numId w:val="1"/>
      </w:numPr>
      <w:spacing w:before="200"/>
      <w:outlineLvl w:val="5"/>
    </w:pPr>
    <w:rPr>
      <w:rFonts w:ascii="Calibri Light" w:eastAsia="Times New Roman" w:hAnsi="Calibri Light"/>
      <w:i/>
      <w:iCs/>
      <w:color w:val="1F3763"/>
      <w:szCs w:val="20"/>
      <w:lang w:val="x-none" w:eastAsia="x-none"/>
    </w:rPr>
  </w:style>
  <w:style w:type="paragraph" w:styleId="Nadpis7">
    <w:name w:val="heading 7"/>
    <w:basedOn w:val="Normln"/>
    <w:next w:val="Normln"/>
    <w:link w:val="Nadpis7Char"/>
    <w:uiPriority w:val="9"/>
    <w:unhideWhenUsed/>
    <w:qFormat/>
    <w:rsid w:val="006E60B5"/>
    <w:pPr>
      <w:keepNext/>
      <w:keepLines/>
      <w:numPr>
        <w:ilvl w:val="6"/>
        <w:numId w:val="1"/>
      </w:numPr>
      <w:spacing w:before="200"/>
      <w:outlineLvl w:val="6"/>
    </w:pPr>
    <w:rPr>
      <w:rFonts w:ascii="Calibri Light" w:eastAsia="Times New Roman" w:hAnsi="Calibri Light"/>
      <w:i/>
      <w:iCs/>
      <w:color w:val="404040"/>
      <w:szCs w:val="20"/>
      <w:lang w:val="x-none" w:eastAsia="x-none"/>
    </w:rPr>
  </w:style>
  <w:style w:type="paragraph" w:styleId="Nadpis8">
    <w:name w:val="heading 8"/>
    <w:basedOn w:val="Normln"/>
    <w:next w:val="Normln"/>
    <w:link w:val="Nadpis8Char"/>
    <w:uiPriority w:val="9"/>
    <w:unhideWhenUsed/>
    <w:qFormat/>
    <w:rsid w:val="006E60B5"/>
    <w:pPr>
      <w:keepNext/>
      <w:keepLines/>
      <w:numPr>
        <w:ilvl w:val="7"/>
        <w:numId w:val="1"/>
      </w:numPr>
      <w:spacing w:before="200"/>
      <w:outlineLvl w:val="7"/>
    </w:pPr>
    <w:rPr>
      <w:rFonts w:ascii="Calibri Light" w:eastAsia="Times New Roman" w:hAnsi="Calibri Light"/>
      <w:color w:val="404040"/>
      <w:sz w:val="20"/>
      <w:szCs w:val="20"/>
      <w:lang w:val="x-none" w:eastAsia="x-none"/>
    </w:rPr>
  </w:style>
  <w:style w:type="paragraph" w:styleId="Nadpis9">
    <w:name w:val="heading 9"/>
    <w:basedOn w:val="Normln"/>
    <w:next w:val="Normln"/>
    <w:link w:val="Nadpis9Char"/>
    <w:uiPriority w:val="9"/>
    <w:unhideWhenUsed/>
    <w:qFormat/>
    <w:rsid w:val="006E60B5"/>
    <w:pPr>
      <w:keepNext/>
      <w:keepLines/>
      <w:numPr>
        <w:ilvl w:val="8"/>
        <w:numId w:val="1"/>
      </w:numPr>
      <w:spacing w:before="200"/>
      <w:outlineLvl w:val="8"/>
    </w:pPr>
    <w:rPr>
      <w:rFonts w:ascii="Calibri Light" w:eastAsia="Times New Roman" w:hAnsi="Calibri Light"/>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A038A"/>
    <w:pPr>
      <w:autoSpaceDE w:val="0"/>
      <w:autoSpaceDN w:val="0"/>
      <w:adjustRightInd w:val="0"/>
    </w:pPr>
    <w:rPr>
      <w:rFonts w:ascii="Times New Roman" w:hAnsi="Times New Roman"/>
      <w:color w:val="000000"/>
      <w:sz w:val="24"/>
      <w:szCs w:val="24"/>
      <w:lang w:eastAsia="en-US"/>
    </w:rPr>
  </w:style>
  <w:style w:type="character" w:styleId="Odkaznakoment">
    <w:name w:val="annotation reference"/>
    <w:uiPriority w:val="99"/>
    <w:semiHidden/>
    <w:unhideWhenUsed/>
    <w:rsid w:val="00932D61"/>
    <w:rPr>
      <w:sz w:val="16"/>
      <w:szCs w:val="16"/>
    </w:rPr>
  </w:style>
  <w:style w:type="paragraph" w:styleId="Textkomente">
    <w:name w:val="annotation text"/>
    <w:basedOn w:val="Normln"/>
    <w:link w:val="TextkomenteChar"/>
    <w:uiPriority w:val="99"/>
    <w:unhideWhenUsed/>
    <w:rsid w:val="00932D61"/>
    <w:pPr>
      <w:spacing w:line="240" w:lineRule="auto"/>
    </w:pPr>
    <w:rPr>
      <w:rFonts w:ascii="Calibri" w:hAnsi="Calibri"/>
      <w:sz w:val="20"/>
      <w:szCs w:val="20"/>
      <w:lang w:val="x-none" w:eastAsia="x-none"/>
    </w:rPr>
  </w:style>
  <w:style w:type="character" w:customStyle="1" w:styleId="TextkomenteChar">
    <w:name w:val="Text komentáře Char"/>
    <w:link w:val="Textkomente"/>
    <w:uiPriority w:val="99"/>
    <w:rsid w:val="00932D61"/>
    <w:rPr>
      <w:sz w:val="20"/>
      <w:szCs w:val="20"/>
    </w:rPr>
  </w:style>
  <w:style w:type="paragraph" w:styleId="Pedmtkomente">
    <w:name w:val="annotation subject"/>
    <w:basedOn w:val="Textkomente"/>
    <w:next w:val="Textkomente"/>
    <w:link w:val="PedmtkomenteChar"/>
    <w:uiPriority w:val="99"/>
    <w:semiHidden/>
    <w:unhideWhenUsed/>
    <w:rsid w:val="00932D61"/>
    <w:rPr>
      <w:b/>
      <w:bCs/>
    </w:rPr>
  </w:style>
  <w:style w:type="character" w:customStyle="1" w:styleId="PedmtkomenteChar">
    <w:name w:val="Předmět komentáře Char"/>
    <w:link w:val="Pedmtkomente"/>
    <w:uiPriority w:val="99"/>
    <w:semiHidden/>
    <w:rsid w:val="00932D61"/>
    <w:rPr>
      <w:b/>
      <w:bCs/>
      <w:sz w:val="20"/>
      <w:szCs w:val="20"/>
    </w:rPr>
  </w:style>
  <w:style w:type="paragraph" w:styleId="Textbubliny">
    <w:name w:val="Balloon Text"/>
    <w:basedOn w:val="Normln"/>
    <w:link w:val="TextbublinyChar"/>
    <w:uiPriority w:val="99"/>
    <w:semiHidden/>
    <w:unhideWhenUsed/>
    <w:rsid w:val="00932D61"/>
    <w:pPr>
      <w:spacing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932D61"/>
    <w:rPr>
      <w:rFonts w:ascii="Segoe UI" w:hAnsi="Segoe UI" w:cs="Segoe UI"/>
      <w:sz w:val="18"/>
      <w:szCs w:val="18"/>
    </w:rPr>
  </w:style>
  <w:style w:type="paragraph" w:styleId="Odstavecseseznamem">
    <w:name w:val="List Paragraph"/>
    <w:basedOn w:val="Normln"/>
    <w:uiPriority w:val="34"/>
    <w:qFormat/>
    <w:rsid w:val="00035339"/>
    <w:pPr>
      <w:ind w:left="720"/>
      <w:contextualSpacing/>
    </w:pPr>
  </w:style>
  <w:style w:type="paragraph" w:styleId="Bezmezer">
    <w:name w:val="No Spacing"/>
    <w:uiPriority w:val="1"/>
    <w:qFormat/>
    <w:rsid w:val="00AF3644"/>
    <w:rPr>
      <w:sz w:val="22"/>
      <w:szCs w:val="22"/>
      <w:lang w:eastAsia="en-US"/>
    </w:rPr>
  </w:style>
  <w:style w:type="character" w:customStyle="1" w:styleId="Nadpis1Char">
    <w:name w:val="Nadpis 1 Char"/>
    <w:link w:val="Nadpis1"/>
    <w:rsid w:val="00012FDF"/>
    <w:rPr>
      <w:rFonts w:ascii="Times New Roman" w:eastAsia="Times New Roman" w:hAnsi="Times New Roman"/>
      <w:b/>
      <w:caps/>
      <w:sz w:val="28"/>
      <w:szCs w:val="32"/>
      <w:lang w:val="x-none" w:eastAsia="x-none"/>
    </w:rPr>
  </w:style>
  <w:style w:type="character" w:styleId="Hypertextovodkaz">
    <w:name w:val="Hyperlink"/>
    <w:uiPriority w:val="99"/>
    <w:unhideWhenUsed/>
    <w:rsid w:val="00CC3FEB"/>
    <w:rPr>
      <w:color w:val="0000FF"/>
      <w:u w:val="single"/>
    </w:rPr>
  </w:style>
  <w:style w:type="character" w:customStyle="1" w:styleId="Nadpis2Char">
    <w:name w:val="Nadpis 2 Char"/>
    <w:link w:val="Nadpis2"/>
    <w:rsid w:val="00CC7B25"/>
    <w:rPr>
      <w:rFonts w:ascii="Times New Roman" w:eastAsia="Times New Roman" w:hAnsi="Times New Roman"/>
      <w:b/>
      <w:bCs/>
      <w:sz w:val="24"/>
      <w:szCs w:val="26"/>
      <w:lang w:val="x-none" w:eastAsia="x-none"/>
    </w:rPr>
  </w:style>
  <w:style w:type="character" w:customStyle="1" w:styleId="Nadpis3Char">
    <w:name w:val="Nadpis 3 Char"/>
    <w:link w:val="Nadpis3"/>
    <w:uiPriority w:val="9"/>
    <w:rsid w:val="003E52B9"/>
    <w:rPr>
      <w:rFonts w:ascii="Times New Roman" w:eastAsia="Times New Roman" w:hAnsi="Times New Roman"/>
      <w:b/>
      <w:bCs/>
      <w:sz w:val="24"/>
      <w:lang w:val="x-none" w:eastAsia="x-none"/>
    </w:rPr>
  </w:style>
  <w:style w:type="paragraph" w:styleId="Normlnweb">
    <w:name w:val="Normal (Web)"/>
    <w:basedOn w:val="Normln"/>
    <w:uiPriority w:val="99"/>
    <w:unhideWhenUsed/>
    <w:rsid w:val="003558CE"/>
    <w:pPr>
      <w:spacing w:before="100" w:beforeAutospacing="1" w:after="100" w:afterAutospacing="1" w:line="240" w:lineRule="auto"/>
    </w:pPr>
    <w:rPr>
      <w:rFonts w:eastAsia="Times New Roman"/>
      <w:szCs w:val="24"/>
      <w:lang w:eastAsia="cs-CZ"/>
    </w:rPr>
  </w:style>
  <w:style w:type="character" w:customStyle="1" w:styleId="zlomek">
    <w:name w:val="zlomek"/>
    <w:basedOn w:val="Standardnpsmoodstavce"/>
    <w:rsid w:val="003558CE"/>
  </w:style>
  <w:style w:type="character" w:customStyle="1" w:styleId="zlomek-top">
    <w:name w:val="zlomek-top"/>
    <w:basedOn w:val="Standardnpsmoodstavce"/>
    <w:rsid w:val="003558CE"/>
  </w:style>
  <w:style w:type="character" w:customStyle="1" w:styleId="zlomek-bot">
    <w:name w:val="zlomek-bot"/>
    <w:basedOn w:val="Standardnpsmoodstavce"/>
    <w:rsid w:val="003558CE"/>
  </w:style>
  <w:style w:type="character" w:styleId="Sledovanodkaz">
    <w:name w:val="FollowedHyperlink"/>
    <w:uiPriority w:val="99"/>
    <w:semiHidden/>
    <w:unhideWhenUsed/>
    <w:rsid w:val="00601EFD"/>
    <w:rPr>
      <w:color w:val="954F72"/>
      <w:u w:val="single"/>
    </w:rPr>
  </w:style>
  <w:style w:type="character" w:customStyle="1" w:styleId="font-size">
    <w:name w:val="font-size:"/>
    <w:basedOn w:val="Standardnpsmoodstavce"/>
    <w:rsid w:val="00481366"/>
  </w:style>
  <w:style w:type="character" w:customStyle="1" w:styleId="Nadpis4Char">
    <w:name w:val="Nadpis 4 Char"/>
    <w:link w:val="Nadpis4"/>
    <w:uiPriority w:val="9"/>
    <w:rsid w:val="006E60B5"/>
    <w:rPr>
      <w:rFonts w:ascii="Calibri Light" w:eastAsia="Times New Roman" w:hAnsi="Calibri Light"/>
      <w:b/>
      <w:bCs/>
      <w:i/>
      <w:iCs/>
      <w:color w:val="4472C4"/>
      <w:sz w:val="24"/>
      <w:lang w:val="x-none" w:eastAsia="x-none"/>
    </w:rPr>
  </w:style>
  <w:style w:type="character" w:customStyle="1" w:styleId="Nadpis5Char">
    <w:name w:val="Nadpis 5 Char"/>
    <w:link w:val="Nadpis5"/>
    <w:uiPriority w:val="9"/>
    <w:rsid w:val="006E60B5"/>
    <w:rPr>
      <w:rFonts w:ascii="Calibri Light" w:eastAsia="Times New Roman" w:hAnsi="Calibri Light"/>
      <w:color w:val="1F3763"/>
      <w:sz w:val="24"/>
      <w:lang w:val="x-none" w:eastAsia="x-none"/>
    </w:rPr>
  </w:style>
  <w:style w:type="character" w:customStyle="1" w:styleId="Nadpis6Char">
    <w:name w:val="Nadpis 6 Char"/>
    <w:link w:val="Nadpis6"/>
    <w:uiPriority w:val="9"/>
    <w:rsid w:val="006E60B5"/>
    <w:rPr>
      <w:rFonts w:ascii="Calibri Light" w:eastAsia="Times New Roman" w:hAnsi="Calibri Light"/>
      <w:i/>
      <w:iCs/>
      <w:color w:val="1F3763"/>
      <w:sz w:val="24"/>
      <w:lang w:val="x-none" w:eastAsia="x-none"/>
    </w:rPr>
  </w:style>
  <w:style w:type="character" w:customStyle="1" w:styleId="Nadpis7Char">
    <w:name w:val="Nadpis 7 Char"/>
    <w:link w:val="Nadpis7"/>
    <w:uiPriority w:val="9"/>
    <w:rsid w:val="006E60B5"/>
    <w:rPr>
      <w:rFonts w:ascii="Calibri Light" w:eastAsia="Times New Roman" w:hAnsi="Calibri Light"/>
      <w:i/>
      <w:iCs/>
      <w:color w:val="404040"/>
      <w:sz w:val="24"/>
      <w:lang w:val="x-none" w:eastAsia="x-none"/>
    </w:rPr>
  </w:style>
  <w:style w:type="character" w:customStyle="1" w:styleId="Nadpis8Char">
    <w:name w:val="Nadpis 8 Char"/>
    <w:link w:val="Nadpis8"/>
    <w:uiPriority w:val="9"/>
    <w:rsid w:val="006E60B5"/>
    <w:rPr>
      <w:rFonts w:ascii="Calibri Light" w:eastAsia="Times New Roman" w:hAnsi="Calibri Light"/>
      <w:color w:val="404040"/>
      <w:lang w:val="x-none" w:eastAsia="x-none"/>
    </w:rPr>
  </w:style>
  <w:style w:type="character" w:customStyle="1" w:styleId="Nadpis9Char">
    <w:name w:val="Nadpis 9 Char"/>
    <w:link w:val="Nadpis9"/>
    <w:uiPriority w:val="9"/>
    <w:rsid w:val="006E60B5"/>
    <w:rPr>
      <w:rFonts w:ascii="Calibri Light" w:eastAsia="Times New Roman" w:hAnsi="Calibri Light"/>
      <w:i/>
      <w:iCs/>
      <w:color w:val="404040"/>
      <w:lang w:val="x-none" w:eastAsia="x-none"/>
    </w:rPr>
  </w:style>
  <w:style w:type="paragraph" w:customStyle="1" w:styleId="abulka">
    <w:name w:val="Ťabulka"/>
    <w:basedOn w:val="Normln"/>
    <w:qFormat/>
    <w:rsid w:val="003546FF"/>
    <w:pPr>
      <w:spacing w:before="240" w:after="240"/>
      <w:ind w:firstLine="0"/>
      <w:jc w:val="left"/>
    </w:pPr>
  </w:style>
  <w:style w:type="character" w:customStyle="1" w:styleId="articlekeyword">
    <w:name w:val="article__keyword"/>
    <w:basedOn w:val="Standardnpsmoodstavce"/>
    <w:rsid w:val="00322F5D"/>
  </w:style>
  <w:style w:type="character" w:customStyle="1" w:styleId="markedcontent">
    <w:name w:val="markedcontent"/>
    <w:basedOn w:val="Standardnpsmoodstavce"/>
    <w:rsid w:val="00322F5D"/>
  </w:style>
  <w:style w:type="table" w:styleId="Mkatabulky">
    <w:name w:val="Table Grid"/>
    <w:basedOn w:val="Normlntabulka"/>
    <w:uiPriority w:val="39"/>
    <w:rsid w:val="00D4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016567"/>
  </w:style>
  <w:style w:type="character" w:styleId="PromnnHTML">
    <w:name w:val="HTML Variable"/>
    <w:uiPriority w:val="99"/>
    <w:semiHidden/>
    <w:unhideWhenUsed/>
    <w:rsid w:val="00016567"/>
    <w:rPr>
      <w:i/>
      <w:iCs/>
    </w:rPr>
  </w:style>
  <w:style w:type="paragraph" w:customStyle="1" w:styleId="l4">
    <w:name w:val="l4"/>
    <w:basedOn w:val="Normln"/>
    <w:rsid w:val="00016567"/>
    <w:pPr>
      <w:spacing w:before="100" w:beforeAutospacing="1" w:after="100" w:afterAutospacing="1" w:line="240" w:lineRule="auto"/>
      <w:ind w:firstLine="0"/>
      <w:jc w:val="left"/>
    </w:pPr>
    <w:rPr>
      <w:rFonts w:eastAsia="Times New Roman"/>
      <w:szCs w:val="24"/>
      <w:lang w:eastAsia="cs-CZ"/>
    </w:rPr>
  </w:style>
  <w:style w:type="paragraph" w:styleId="Zkladntext">
    <w:name w:val="Body Text"/>
    <w:basedOn w:val="Normln"/>
    <w:link w:val="ZkladntextChar"/>
    <w:uiPriority w:val="1"/>
    <w:qFormat/>
    <w:rsid w:val="00E640DA"/>
    <w:pPr>
      <w:widowControl w:val="0"/>
      <w:autoSpaceDE w:val="0"/>
      <w:autoSpaceDN w:val="0"/>
      <w:adjustRightInd w:val="0"/>
      <w:spacing w:line="240" w:lineRule="auto"/>
      <w:ind w:left="305" w:firstLine="0"/>
      <w:jc w:val="left"/>
    </w:pPr>
    <w:rPr>
      <w:rFonts w:eastAsia="Times New Roman"/>
      <w:szCs w:val="24"/>
      <w:lang w:val="x-none" w:eastAsia="cs-CZ"/>
    </w:rPr>
  </w:style>
  <w:style w:type="character" w:customStyle="1" w:styleId="ZkladntextChar">
    <w:name w:val="Základní text Char"/>
    <w:link w:val="Zkladntext"/>
    <w:uiPriority w:val="1"/>
    <w:rsid w:val="00E640DA"/>
    <w:rPr>
      <w:rFonts w:ascii="Times New Roman" w:eastAsia="Times New Roman" w:hAnsi="Times New Roman" w:cs="Times New Roman"/>
      <w:sz w:val="24"/>
      <w:szCs w:val="24"/>
      <w:lang w:eastAsia="cs-CZ"/>
    </w:rPr>
  </w:style>
  <w:style w:type="character" w:styleId="Siln">
    <w:name w:val="Strong"/>
    <w:uiPriority w:val="22"/>
    <w:qFormat/>
    <w:rsid w:val="00647E25"/>
    <w:rPr>
      <w:b/>
      <w:bCs/>
    </w:rPr>
  </w:style>
  <w:style w:type="character" w:customStyle="1" w:styleId="Zvraznn">
    <w:name w:val="Zvýraznění"/>
    <w:uiPriority w:val="20"/>
    <w:qFormat/>
    <w:rsid w:val="00EA531E"/>
    <w:rPr>
      <w:i/>
      <w:iCs/>
    </w:rPr>
  </w:style>
  <w:style w:type="paragraph" w:styleId="Zhlav">
    <w:name w:val="header"/>
    <w:basedOn w:val="Normln"/>
    <w:link w:val="ZhlavChar"/>
    <w:uiPriority w:val="99"/>
    <w:unhideWhenUsed/>
    <w:rsid w:val="00926BD7"/>
    <w:pPr>
      <w:tabs>
        <w:tab w:val="center" w:pos="4536"/>
        <w:tab w:val="right" w:pos="9072"/>
      </w:tabs>
      <w:spacing w:line="240" w:lineRule="auto"/>
    </w:pPr>
    <w:rPr>
      <w:szCs w:val="20"/>
      <w:lang w:val="x-none" w:eastAsia="x-none"/>
    </w:rPr>
  </w:style>
  <w:style w:type="character" w:customStyle="1" w:styleId="ZhlavChar">
    <w:name w:val="Záhlaví Char"/>
    <w:link w:val="Zhlav"/>
    <w:uiPriority w:val="99"/>
    <w:rsid w:val="00926BD7"/>
    <w:rPr>
      <w:rFonts w:ascii="Times New Roman" w:hAnsi="Times New Roman"/>
      <w:sz w:val="24"/>
    </w:rPr>
  </w:style>
  <w:style w:type="paragraph" w:styleId="Zpat">
    <w:name w:val="footer"/>
    <w:basedOn w:val="Normln"/>
    <w:link w:val="ZpatChar"/>
    <w:uiPriority w:val="99"/>
    <w:unhideWhenUsed/>
    <w:rsid w:val="00926BD7"/>
    <w:pPr>
      <w:tabs>
        <w:tab w:val="center" w:pos="4536"/>
        <w:tab w:val="right" w:pos="9072"/>
      </w:tabs>
      <w:spacing w:line="240" w:lineRule="auto"/>
    </w:pPr>
    <w:rPr>
      <w:szCs w:val="20"/>
      <w:lang w:val="x-none" w:eastAsia="x-none"/>
    </w:rPr>
  </w:style>
  <w:style w:type="character" w:customStyle="1" w:styleId="ZpatChar">
    <w:name w:val="Zápatí Char"/>
    <w:link w:val="Zpat"/>
    <w:uiPriority w:val="99"/>
    <w:rsid w:val="00926BD7"/>
    <w:rPr>
      <w:rFonts w:ascii="Times New Roman" w:hAnsi="Times New Roman"/>
      <w:sz w:val="24"/>
    </w:rPr>
  </w:style>
  <w:style w:type="character" w:customStyle="1" w:styleId="starttext">
    <w:name w:val="start_text"/>
    <w:basedOn w:val="Standardnpsmoodstavce"/>
    <w:rsid w:val="00F10478"/>
  </w:style>
  <w:style w:type="paragraph" w:styleId="FormtovanvHTML">
    <w:name w:val="HTML Preformatted"/>
    <w:basedOn w:val="Normln"/>
    <w:link w:val="FormtovanvHTMLChar"/>
    <w:uiPriority w:val="99"/>
    <w:semiHidden/>
    <w:unhideWhenUsed/>
    <w:rsid w:val="0019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semiHidden/>
    <w:rsid w:val="00191A8C"/>
    <w:rPr>
      <w:rFonts w:ascii="Courier New" w:eastAsia="Times New Roman" w:hAnsi="Courier New" w:cs="Courier New"/>
      <w:sz w:val="20"/>
      <w:szCs w:val="20"/>
      <w:lang w:eastAsia="cs-CZ"/>
    </w:rPr>
  </w:style>
  <w:style w:type="character" w:customStyle="1" w:styleId="y2iqfc">
    <w:name w:val="y2iqfc"/>
    <w:basedOn w:val="Standardnpsmoodstavce"/>
    <w:rsid w:val="00191A8C"/>
  </w:style>
  <w:style w:type="character" w:customStyle="1" w:styleId="sx-text-light">
    <w:name w:val="sx-text-light"/>
    <w:basedOn w:val="Standardnpsmoodstavce"/>
    <w:rsid w:val="00953467"/>
  </w:style>
  <w:style w:type="character" w:customStyle="1" w:styleId="Nevyeenzmnka1">
    <w:name w:val="Nevyřešená zmínka1"/>
    <w:uiPriority w:val="99"/>
    <w:semiHidden/>
    <w:unhideWhenUsed/>
    <w:rsid w:val="002B7C45"/>
    <w:rPr>
      <w:color w:val="605E5C"/>
      <w:shd w:val="clear" w:color="auto" w:fill="E1DFDD"/>
    </w:rPr>
  </w:style>
  <w:style w:type="paragraph" w:customStyle="1" w:styleId="-wm-msonormal">
    <w:name w:val="-wm-msonormal"/>
    <w:basedOn w:val="Normln"/>
    <w:rsid w:val="00E340B4"/>
    <w:pPr>
      <w:spacing w:before="100" w:beforeAutospacing="1" w:after="100" w:afterAutospacing="1" w:line="240" w:lineRule="auto"/>
      <w:ind w:firstLine="0"/>
      <w:jc w:val="left"/>
    </w:pPr>
    <w:rPr>
      <w:rFonts w:eastAsia="Times New Roman"/>
      <w:szCs w:val="24"/>
      <w:lang w:eastAsia="cs-CZ"/>
    </w:rPr>
  </w:style>
  <w:style w:type="paragraph" w:customStyle="1" w:styleId="literatura">
    <w:name w:val="literatura"/>
    <w:basedOn w:val="Normln"/>
    <w:link w:val="literaturaChar"/>
    <w:qFormat/>
    <w:rsid w:val="00D62723"/>
    <w:pPr>
      <w:spacing w:before="360"/>
      <w:ind w:left="284" w:hanging="284"/>
    </w:pPr>
    <w:rPr>
      <w:szCs w:val="20"/>
      <w:lang w:val="x-none" w:eastAsia="x-none"/>
    </w:rPr>
  </w:style>
  <w:style w:type="character" w:customStyle="1" w:styleId="publishinginfo">
    <w:name w:val="publishinginfo"/>
    <w:basedOn w:val="Standardnpsmoodstavce"/>
    <w:rsid w:val="006D736A"/>
  </w:style>
  <w:style w:type="character" w:customStyle="1" w:styleId="literaturaChar">
    <w:name w:val="literatura Char"/>
    <w:link w:val="literatura"/>
    <w:rsid w:val="00D62723"/>
    <w:rPr>
      <w:rFonts w:ascii="Times New Roman" w:hAnsi="Times New Roman"/>
      <w:sz w:val="24"/>
    </w:rPr>
  </w:style>
  <w:style w:type="paragraph" w:styleId="Nadpisobsahu">
    <w:name w:val="TOC Heading"/>
    <w:basedOn w:val="Nadpis1"/>
    <w:next w:val="Normln"/>
    <w:uiPriority w:val="39"/>
    <w:unhideWhenUsed/>
    <w:qFormat/>
    <w:rsid w:val="00DF4D9B"/>
    <w:pPr>
      <w:numPr>
        <w:numId w:val="0"/>
      </w:numPr>
      <w:spacing w:before="480" w:line="276" w:lineRule="auto"/>
      <w:outlineLvl w:val="9"/>
    </w:pPr>
    <w:rPr>
      <w:rFonts w:ascii="Calibri Light" w:hAnsi="Calibri Light"/>
      <w:bCs/>
      <w:color w:val="2F5496"/>
      <w:szCs w:val="28"/>
      <w:lang w:eastAsia="cs-CZ"/>
    </w:rPr>
  </w:style>
  <w:style w:type="paragraph" w:styleId="Obsah1">
    <w:name w:val="toc 1"/>
    <w:basedOn w:val="Normln"/>
    <w:next w:val="Normln"/>
    <w:autoRedefine/>
    <w:uiPriority w:val="39"/>
    <w:unhideWhenUsed/>
    <w:rsid w:val="00DA7AA7"/>
    <w:pPr>
      <w:tabs>
        <w:tab w:val="left" w:pos="480"/>
        <w:tab w:val="right" w:leader="dot" w:pos="8777"/>
      </w:tabs>
      <w:spacing w:after="100"/>
      <w:ind w:firstLine="0"/>
    </w:pPr>
    <w:rPr>
      <w:b/>
      <w:bCs/>
      <w:noProof/>
    </w:rPr>
  </w:style>
  <w:style w:type="paragraph" w:styleId="Obsah2">
    <w:name w:val="toc 2"/>
    <w:basedOn w:val="Normln"/>
    <w:next w:val="Normln"/>
    <w:autoRedefine/>
    <w:uiPriority w:val="39"/>
    <w:unhideWhenUsed/>
    <w:rsid w:val="00DF4D9B"/>
    <w:pPr>
      <w:spacing w:after="100"/>
      <w:ind w:left="240"/>
    </w:pPr>
  </w:style>
  <w:style w:type="paragraph" w:styleId="Obsah3">
    <w:name w:val="toc 3"/>
    <w:basedOn w:val="Normln"/>
    <w:next w:val="Normln"/>
    <w:autoRedefine/>
    <w:uiPriority w:val="39"/>
    <w:unhideWhenUsed/>
    <w:rsid w:val="00DF4D9B"/>
    <w:pPr>
      <w:spacing w:after="100"/>
      <w:ind w:left="480"/>
    </w:pPr>
  </w:style>
  <w:style w:type="paragraph" w:customStyle="1" w:styleId="Normln1">
    <w:name w:val="Normální1"/>
    <w:rsid w:val="007C5A13"/>
    <w:pPr>
      <w:widowControl w:val="0"/>
      <w:autoSpaceDN w:val="0"/>
      <w:spacing w:line="360" w:lineRule="auto"/>
      <w:textAlignment w:val="baseline"/>
    </w:pPr>
    <w:rPr>
      <w:rFonts w:ascii="Times New Roman" w:eastAsia="Arial Unicode MS" w:hAnsi="Times New Roman" w:cs="Arial Unicode MS"/>
      <w:b/>
      <w:color w:val="000000"/>
      <w:sz w:val="24"/>
      <w:szCs w:val="24"/>
      <w:lang w:val="en-US" w:eastAsia="zh-CN" w:bidi="hi-IN"/>
    </w:rPr>
  </w:style>
  <w:style w:type="paragraph" w:customStyle="1" w:styleId="text">
    <w:name w:val="text"/>
    <w:autoRedefine/>
    <w:qFormat/>
    <w:rsid w:val="001018EA"/>
    <w:pPr>
      <w:tabs>
        <w:tab w:val="left" w:pos="4395"/>
      </w:tabs>
      <w:spacing w:after="200" w:line="360" w:lineRule="auto"/>
      <w:jc w:val="both"/>
    </w:pPr>
    <w:rPr>
      <w:rFonts w:ascii="Times New Roman" w:hAnsi="Times New Roman"/>
      <w:sz w:val="22"/>
      <w:szCs w:val="22"/>
      <w:lang w:eastAsia="en-US"/>
    </w:rPr>
  </w:style>
  <w:style w:type="paragraph" w:customStyle="1" w:styleId="normllnseminrka">
    <w:name w:val="normállní seminárka"/>
    <w:basedOn w:val="Normln"/>
    <w:link w:val="normllnseminrkaChar"/>
    <w:qFormat/>
    <w:rsid w:val="00494D92"/>
    <w:pPr>
      <w:widowControl w:val="0"/>
      <w:suppressAutoHyphens/>
      <w:autoSpaceDN w:val="0"/>
      <w:spacing w:before="120"/>
      <w:textAlignment w:val="baseline"/>
    </w:pPr>
    <w:rPr>
      <w:rFonts w:eastAsia="Lucida Sans Unicode"/>
      <w:kern w:val="3"/>
      <w:szCs w:val="24"/>
      <w:lang w:val="x-none" w:eastAsia="x-none"/>
    </w:rPr>
  </w:style>
  <w:style w:type="character" w:customStyle="1" w:styleId="normllnseminrkaChar">
    <w:name w:val="normállní seminárka Char"/>
    <w:link w:val="normllnseminrka"/>
    <w:rsid w:val="00494D92"/>
    <w:rPr>
      <w:rFonts w:ascii="Times New Roman" w:eastAsia="Lucida Sans Unicode" w:hAnsi="Times New Roman"/>
      <w:kern w:val="3"/>
      <w:sz w:val="24"/>
      <w:szCs w:val="24"/>
      <w:lang w:val="x-none" w:eastAsia="x-none"/>
    </w:rPr>
  </w:style>
  <w:style w:type="paragraph" w:styleId="Titulek">
    <w:name w:val="caption"/>
    <w:basedOn w:val="Normln"/>
    <w:next w:val="Normln"/>
    <w:uiPriority w:val="35"/>
    <w:unhideWhenUsed/>
    <w:qFormat/>
    <w:rsid w:val="004D7201"/>
    <w:pPr>
      <w:keepNext/>
      <w:ind w:firstLine="0"/>
    </w:pPr>
    <w:rPr>
      <w:szCs w:val="24"/>
    </w:rPr>
  </w:style>
  <w:style w:type="paragraph" w:styleId="Seznamobrzk">
    <w:name w:val="table of figures"/>
    <w:basedOn w:val="Normln"/>
    <w:next w:val="Normln"/>
    <w:uiPriority w:val="99"/>
    <w:unhideWhenUsed/>
    <w:rsid w:val="004D1F16"/>
  </w:style>
  <w:style w:type="paragraph" w:styleId="Nzev">
    <w:name w:val="Title"/>
    <w:basedOn w:val="Normln"/>
    <w:next w:val="Normln"/>
    <w:link w:val="NzevChar"/>
    <w:uiPriority w:val="10"/>
    <w:qFormat/>
    <w:rsid w:val="004417EC"/>
    <w:pPr>
      <w:spacing w:before="240" w:after="60"/>
      <w:jc w:val="left"/>
      <w:outlineLvl w:val="0"/>
    </w:pPr>
    <w:rPr>
      <w:rFonts w:eastAsia="Times New Roman"/>
      <w:b/>
      <w:bCs/>
      <w:caps/>
      <w:kern w:val="28"/>
      <w:sz w:val="32"/>
      <w:szCs w:val="32"/>
    </w:rPr>
  </w:style>
  <w:style w:type="character" w:customStyle="1" w:styleId="NzevChar">
    <w:name w:val="Název Char"/>
    <w:link w:val="Nzev"/>
    <w:uiPriority w:val="10"/>
    <w:rsid w:val="004417EC"/>
    <w:rPr>
      <w:rFonts w:ascii="Times New Roman" w:eastAsia="Times New Roman" w:hAnsi="Times New Roman" w:cs="Times New Roman"/>
      <w:b/>
      <w:bCs/>
      <w:caps/>
      <w:kern w:val="28"/>
      <w:sz w:val="32"/>
      <w:szCs w:val="32"/>
      <w:lang w:eastAsia="en-US"/>
    </w:rPr>
  </w:style>
  <w:style w:type="character" w:customStyle="1" w:styleId="Nevyeenzmnka2">
    <w:name w:val="Nevyřešená zmínka2"/>
    <w:uiPriority w:val="99"/>
    <w:semiHidden/>
    <w:unhideWhenUsed/>
    <w:rsid w:val="002D6A0D"/>
    <w:rPr>
      <w:color w:val="605E5C"/>
      <w:shd w:val="clear" w:color="auto" w:fill="E1DFDD"/>
    </w:rPr>
  </w:style>
  <w:style w:type="paragraph" w:styleId="Textpoznpodarou">
    <w:name w:val="footnote text"/>
    <w:basedOn w:val="Normln"/>
    <w:link w:val="TextpoznpodarouChar"/>
    <w:uiPriority w:val="99"/>
    <w:semiHidden/>
    <w:unhideWhenUsed/>
    <w:rsid w:val="00457D0D"/>
    <w:rPr>
      <w:sz w:val="20"/>
      <w:szCs w:val="20"/>
    </w:rPr>
  </w:style>
  <w:style w:type="character" w:customStyle="1" w:styleId="TextpoznpodarouChar">
    <w:name w:val="Text pozn. pod čarou Char"/>
    <w:link w:val="Textpoznpodarou"/>
    <w:uiPriority w:val="99"/>
    <w:semiHidden/>
    <w:rsid w:val="00457D0D"/>
    <w:rPr>
      <w:rFonts w:ascii="Times New Roman" w:hAnsi="Times New Roman"/>
      <w:lang w:eastAsia="en-US"/>
    </w:rPr>
  </w:style>
  <w:style w:type="character" w:styleId="Znakapoznpodarou">
    <w:name w:val="footnote reference"/>
    <w:uiPriority w:val="99"/>
    <w:semiHidden/>
    <w:unhideWhenUsed/>
    <w:rsid w:val="00457D0D"/>
    <w:rPr>
      <w:vertAlign w:val="superscript"/>
    </w:rPr>
  </w:style>
  <w:style w:type="paragraph" w:styleId="Revize">
    <w:name w:val="Revision"/>
    <w:hidden/>
    <w:uiPriority w:val="99"/>
    <w:semiHidden/>
    <w:rsid w:val="00E46760"/>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27">
      <w:bodyDiv w:val="1"/>
      <w:marLeft w:val="0"/>
      <w:marRight w:val="0"/>
      <w:marTop w:val="0"/>
      <w:marBottom w:val="0"/>
      <w:divBdr>
        <w:top w:val="none" w:sz="0" w:space="0" w:color="auto"/>
        <w:left w:val="none" w:sz="0" w:space="0" w:color="auto"/>
        <w:bottom w:val="none" w:sz="0" w:space="0" w:color="auto"/>
        <w:right w:val="none" w:sz="0" w:space="0" w:color="auto"/>
      </w:divBdr>
    </w:div>
    <w:div w:id="1054626">
      <w:bodyDiv w:val="1"/>
      <w:marLeft w:val="0"/>
      <w:marRight w:val="0"/>
      <w:marTop w:val="0"/>
      <w:marBottom w:val="0"/>
      <w:divBdr>
        <w:top w:val="none" w:sz="0" w:space="0" w:color="auto"/>
        <w:left w:val="none" w:sz="0" w:space="0" w:color="auto"/>
        <w:bottom w:val="none" w:sz="0" w:space="0" w:color="auto"/>
        <w:right w:val="none" w:sz="0" w:space="0" w:color="auto"/>
      </w:divBdr>
    </w:div>
    <w:div w:id="12541032">
      <w:bodyDiv w:val="1"/>
      <w:marLeft w:val="0"/>
      <w:marRight w:val="0"/>
      <w:marTop w:val="0"/>
      <w:marBottom w:val="0"/>
      <w:divBdr>
        <w:top w:val="none" w:sz="0" w:space="0" w:color="auto"/>
        <w:left w:val="none" w:sz="0" w:space="0" w:color="auto"/>
        <w:bottom w:val="none" w:sz="0" w:space="0" w:color="auto"/>
        <w:right w:val="none" w:sz="0" w:space="0" w:color="auto"/>
      </w:divBdr>
      <w:divsChild>
        <w:div w:id="2069261246">
          <w:marLeft w:val="0"/>
          <w:marRight w:val="0"/>
          <w:marTop w:val="0"/>
          <w:marBottom w:val="0"/>
          <w:divBdr>
            <w:top w:val="none" w:sz="0" w:space="0" w:color="auto"/>
            <w:left w:val="none" w:sz="0" w:space="0" w:color="auto"/>
            <w:bottom w:val="none" w:sz="0" w:space="0" w:color="auto"/>
            <w:right w:val="none" w:sz="0" w:space="0" w:color="auto"/>
          </w:divBdr>
          <w:divsChild>
            <w:div w:id="1771511693">
              <w:marLeft w:val="0"/>
              <w:marRight w:val="0"/>
              <w:marTop w:val="0"/>
              <w:marBottom w:val="0"/>
              <w:divBdr>
                <w:top w:val="none" w:sz="0" w:space="0" w:color="auto"/>
                <w:left w:val="none" w:sz="0" w:space="0" w:color="auto"/>
                <w:bottom w:val="none" w:sz="0" w:space="0" w:color="auto"/>
                <w:right w:val="none" w:sz="0" w:space="0" w:color="auto"/>
              </w:divBdr>
              <w:divsChild>
                <w:div w:id="1618369892">
                  <w:marLeft w:val="0"/>
                  <w:marRight w:val="0"/>
                  <w:marTop w:val="0"/>
                  <w:marBottom w:val="0"/>
                  <w:divBdr>
                    <w:top w:val="none" w:sz="0" w:space="0" w:color="auto"/>
                    <w:left w:val="none" w:sz="0" w:space="0" w:color="auto"/>
                    <w:bottom w:val="none" w:sz="0" w:space="0" w:color="auto"/>
                    <w:right w:val="none" w:sz="0" w:space="0" w:color="auto"/>
                  </w:divBdr>
                  <w:divsChild>
                    <w:div w:id="1506240291">
                      <w:marLeft w:val="0"/>
                      <w:marRight w:val="0"/>
                      <w:marTop w:val="0"/>
                      <w:marBottom w:val="0"/>
                      <w:divBdr>
                        <w:top w:val="none" w:sz="0" w:space="0" w:color="auto"/>
                        <w:left w:val="none" w:sz="0" w:space="0" w:color="auto"/>
                        <w:bottom w:val="none" w:sz="0" w:space="0" w:color="auto"/>
                        <w:right w:val="none" w:sz="0" w:space="0" w:color="auto"/>
                      </w:divBdr>
                      <w:divsChild>
                        <w:div w:id="7812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6139">
      <w:bodyDiv w:val="1"/>
      <w:marLeft w:val="0"/>
      <w:marRight w:val="0"/>
      <w:marTop w:val="0"/>
      <w:marBottom w:val="0"/>
      <w:divBdr>
        <w:top w:val="none" w:sz="0" w:space="0" w:color="auto"/>
        <w:left w:val="none" w:sz="0" w:space="0" w:color="auto"/>
        <w:bottom w:val="none" w:sz="0" w:space="0" w:color="auto"/>
        <w:right w:val="none" w:sz="0" w:space="0" w:color="auto"/>
      </w:divBdr>
    </w:div>
    <w:div w:id="16126605">
      <w:bodyDiv w:val="1"/>
      <w:marLeft w:val="0"/>
      <w:marRight w:val="0"/>
      <w:marTop w:val="0"/>
      <w:marBottom w:val="0"/>
      <w:divBdr>
        <w:top w:val="none" w:sz="0" w:space="0" w:color="auto"/>
        <w:left w:val="none" w:sz="0" w:space="0" w:color="auto"/>
        <w:bottom w:val="none" w:sz="0" w:space="0" w:color="auto"/>
        <w:right w:val="none" w:sz="0" w:space="0" w:color="auto"/>
      </w:divBdr>
    </w:div>
    <w:div w:id="30502744">
      <w:bodyDiv w:val="1"/>
      <w:marLeft w:val="0"/>
      <w:marRight w:val="0"/>
      <w:marTop w:val="0"/>
      <w:marBottom w:val="0"/>
      <w:divBdr>
        <w:top w:val="none" w:sz="0" w:space="0" w:color="auto"/>
        <w:left w:val="none" w:sz="0" w:space="0" w:color="auto"/>
        <w:bottom w:val="none" w:sz="0" w:space="0" w:color="auto"/>
        <w:right w:val="none" w:sz="0" w:space="0" w:color="auto"/>
      </w:divBdr>
    </w:div>
    <w:div w:id="39016763">
      <w:bodyDiv w:val="1"/>
      <w:marLeft w:val="0"/>
      <w:marRight w:val="0"/>
      <w:marTop w:val="0"/>
      <w:marBottom w:val="0"/>
      <w:divBdr>
        <w:top w:val="none" w:sz="0" w:space="0" w:color="auto"/>
        <w:left w:val="none" w:sz="0" w:space="0" w:color="auto"/>
        <w:bottom w:val="none" w:sz="0" w:space="0" w:color="auto"/>
        <w:right w:val="none" w:sz="0" w:space="0" w:color="auto"/>
      </w:divBdr>
    </w:div>
    <w:div w:id="98763436">
      <w:bodyDiv w:val="1"/>
      <w:marLeft w:val="0"/>
      <w:marRight w:val="0"/>
      <w:marTop w:val="0"/>
      <w:marBottom w:val="0"/>
      <w:divBdr>
        <w:top w:val="none" w:sz="0" w:space="0" w:color="auto"/>
        <w:left w:val="none" w:sz="0" w:space="0" w:color="auto"/>
        <w:bottom w:val="none" w:sz="0" w:space="0" w:color="auto"/>
        <w:right w:val="none" w:sz="0" w:space="0" w:color="auto"/>
      </w:divBdr>
      <w:divsChild>
        <w:div w:id="1812402581">
          <w:marLeft w:val="0"/>
          <w:marRight w:val="0"/>
          <w:marTop w:val="0"/>
          <w:marBottom w:val="0"/>
          <w:divBdr>
            <w:top w:val="none" w:sz="0" w:space="0" w:color="auto"/>
            <w:left w:val="none" w:sz="0" w:space="0" w:color="auto"/>
            <w:bottom w:val="none" w:sz="0" w:space="0" w:color="auto"/>
            <w:right w:val="none" w:sz="0" w:space="0" w:color="auto"/>
          </w:divBdr>
          <w:divsChild>
            <w:div w:id="1643197807">
              <w:marLeft w:val="0"/>
              <w:marRight w:val="0"/>
              <w:marTop w:val="0"/>
              <w:marBottom w:val="0"/>
              <w:divBdr>
                <w:top w:val="none" w:sz="0" w:space="0" w:color="auto"/>
                <w:left w:val="none" w:sz="0" w:space="0" w:color="auto"/>
                <w:bottom w:val="none" w:sz="0" w:space="0" w:color="auto"/>
                <w:right w:val="none" w:sz="0" w:space="0" w:color="auto"/>
              </w:divBdr>
              <w:divsChild>
                <w:div w:id="965047613">
                  <w:marLeft w:val="0"/>
                  <w:marRight w:val="0"/>
                  <w:marTop w:val="0"/>
                  <w:marBottom w:val="0"/>
                  <w:divBdr>
                    <w:top w:val="none" w:sz="0" w:space="0" w:color="auto"/>
                    <w:left w:val="none" w:sz="0" w:space="0" w:color="auto"/>
                    <w:bottom w:val="none" w:sz="0" w:space="0" w:color="auto"/>
                    <w:right w:val="none" w:sz="0" w:space="0" w:color="auto"/>
                  </w:divBdr>
                  <w:divsChild>
                    <w:div w:id="1865508919">
                      <w:marLeft w:val="0"/>
                      <w:marRight w:val="0"/>
                      <w:marTop w:val="0"/>
                      <w:marBottom w:val="0"/>
                      <w:divBdr>
                        <w:top w:val="none" w:sz="0" w:space="0" w:color="auto"/>
                        <w:left w:val="none" w:sz="0" w:space="0" w:color="auto"/>
                        <w:bottom w:val="none" w:sz="0" w:space="0" w:color="auto"/>
                        <w:right w:val="none" w:sz="0" w:space="0" w:color="auto"/>
                      </w:divBdr>
                      <w:divsChild>
                        <w:div w:id="5638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2735">
      <w:bodyDiv w:val="1"/>
      <w:marLeft w:val="0"/>
      <w:marRight w:val="0"/>
      <w:marTop w:val="0"/>
      <w:marBottom w:val="0"/>
      <w:divBdr>
        <w:top w:val="none" w:sz="0" w:space="0" w:color="auto"/>
        <w:left w:val="none" w:sz="0" w:space="0" w:color="auto"/>
        <w:bottom w:val="none" w:sz="0" w:space="0" w:color="auto"/>
        <w:right w:val="none" w:sz="0" w:space="0" w:color="auto"/>
      </w:divBdr>
    </w:div>
    <w:div w:id="106854544">
      <w:bodyDiv w:val="1"/>
      <w:marLeft w:val="0"/>
      <w:marRight w:val="0"/>
      <w:marTop w:val="0"/>
      <w:marBottom w:val="0"/>
      <w:divBdr>
        <w:top w:val="none" w:sz="0" w:space="0" w:color="auto"/>
        <w:left w:val="none" w:sz="0" w:space="0" w:color="auto"/>
        <w:bottom w:val="none" w:sz="0" w:space="0" w:color="auto"/>
        <w:right w:val="none" w:sz="0" w:space="0" w:color="auto"/>
      </w:divBdr>
      <w:divsChild>
        <w:div w:id="90063">
          <w:marLeft w:val="0"/>
          <w:marRight w:val="0"/>
          <w:marTop w:val="0"/>
          <w:marBottom w:val="0"/>
          <w:divBdr>
            <w:top w:val="none" w:sz="0" w:space="0" w:color="auto"/>
            <w:left w:val="none" w:sz="0" w:space="0" w:color="auto"/>
            <w:bottom w:val="none" w:sz="0" w:space="0" w:color="auto"/>
            <w:right w:val="none" w:sz="0" w:space="0" w:color="auto"/>
          </w:divBdr>
        </w:div>
        <w:div w:id="80102003">
          <w:marLeft w:val="0"/>
          <w:marRight w:val="0"/>
          <w:marTop w:val="0"/>
          <w:marBottom w:val="0"/>
          <w:divBdr>
            <w:top w:val="none" w:sz="0" w:space="0" w:color="auto"/>
            <w:left w:val="none" w:sz="0" w:space="0" w:color="auto"/>
            <w:bottom w:val="none" w:sz="0" w:space="0" w:color="auto"/>
            <w:right w:val="none" w:sz="0" w:space="0" w:color="auto"/>
          </w:divBdr>
        </w:div>
        <w:div w:id="185367438">
          <w:marLeft w:val="0"/>
          <w:marRight w:val="0"/>
          <w:marTop w:val="0"/>
          <w:marBottom w:val="0"/>
          <w:divBdr>
            <w:top w:val="none" w:sz="0" w:space="0" w:color="auto"/>
            <w:left w:val="none" w:sz="0" w:space="0" w:color="auto"/>
            <w:bottom w:val="none" w:sz="0" w:space="0" w:color="auto"/>
            <w:right w:val="none" w:sz="0" w:space="0" w:color="auto"/>
          </w:divBdr>
        </w:div>
        <w:div w:id="208226446">
          <w:marLeft w:val="0"/>
          <w:marRight w:val="0"/>
          <w:marTop w:val="0"/>
          <w:marBottom w:val="0"/>
          <w:divBdr>
            <w:top w:val="none" w:sz="0" w:space="0" w:color="auto"/>
            <w:left w:val="none" w:sz="0" w:space="0" w:color="auto"/>
            <w:bottom w:val="none" w:sz="0" w:space="0" w:color="auto"/>
            <w:right w:val="none" w:sz="0" w:space="0" w:color="auto"/>
          </w:divBdr>
        </w:div>
        <w:div w:id="214395861">
          <w:marLeft w:val="0"/>
          <w:marRight w:val="0"/>
          <w:marTop w:val="0"/>
          <w:marBottom w:val="0"/>
          <w:divBdr>
            <w:top w:val="none" w:sz="0" w:space="0" w:color="auto"/>
            <w:left w:val="none" w:sz="0" w:space="0" w:color="auto"/>
            <w:bottom w:val="none" w:sz="0" w:space="0" w:color="auto"/>
            <w:right w:val="none" w:sz="0" w:space="0" w:color="auto"/>
          </w:divBdr>
        </w:div>
        <w:div w:id="236323721">
          <w:marLeft w:val="0"/>
          <w:marRight w:val="0"/>
          <w:marTop w:val="0"/>
          <w:marBottom w:val="0"/>
          <w:divBdr>
            <w:top w:val="none" w:sz="0" w:space="0" w:color="auto"/>
            <w:left w:val="none" w:sz="0" w:space="0" w:color="auto"/>
            <w:bottom w:val="none" w:sz="0" w:space="0" w:color="auto"/>
            <w:right w:val="none" w:sz="0" w:space="0" w:color="auto"/>
          </w:divBdr>
        </w:div>
        <w:div w:id="298150010">
          <w:marLeft w:val="0"/>
          <w:marRight w:val="0"/>
          <w:marTop w:val="0"/>
          <w:marBottom w:val="0"/>
          <w:divBdr>
            <w:top w:val="none" w:sz="0" w:space="0" w:color="auto"/>
            <w:left w:val="none" w:sz="0" w:space="0" w:color="auto"/>
            <w:bottom w:val="none" w:sz="0" w:space="0" w:color="auto"/>
            <w:right w:val="none" w:sz="0" w:space="0" w:color="auto"/>
          </w:divBdr>
        </w:div>
        <w:div w:id="309555479">
          <w:marLeft w:val="0"/>
          <w:marRight w:val="0"/>
          <w:marTop w:val="0"/>
          <w:marBottom w:val="0"/>
          <w:divBdr>
            <w:top w:val="none" w:sz="0" w:space="0" w:color="auto"/>
            <w:left w:val="none" w:sz="0" w:space="0" w:color="auto"/>
            <w:bottom w:val="none" w:sz="0" w:space="0" w:color="auto"/>
            <w:right w:val="none" w:sz="0" w:space="0" w:color="auto"/>
          </w:divBdr>
        </w:div>
        <w:div w:id="347605296">
          <w:marLeft w:val="0"/>
          <w:marRight w:val="0"/>
          <w:marTop w:val="0"/>
          <w:marBottom w:val="0"/>
          <w:divBdr>
            <w:top w:val="none" w:sz="0" w:space="0" w:color="auto"/>
            <w:left w:val="none" w:sz="0" w:space="0" w:color="auto"/>
            <w:bottom w:val="none" w:sz="0" w:space="0" w:color="auto"/>
            <w:right w:val="none" w:sz="0" w:space="0" w:color="auto"/>
          </w:divBdr>
        </w:div>
        <w:div w:id="402917194">
          <w:marLeft w:val="0"/>
          <w:marRight w:val="0"/>
          <w:marTop w:val="0"/>
          <w:marBottom w:val="0"/>
          <w:divBdr>
            <w:top w:val="none" w:sz="0" w:space="0" w:color="auto"/>
            <w:left w:val="none" w:sz="0" w:space="0" w:color="auto"/>
            <w:bottom w:val="none" w:sz="0" w:space="0" w:color="auto"/>
            <w:right w:val="none" w:sz="0" w:space="0" w:color="auto"/>
          </w:divBdr>
        </w:div>
        <w:div w:id="415900551">
          <w:marLeft w:val="0"/>
          <w:marRight w:val="0"/>
          <w:marTop w:val="0"/>
          <w:marBottom w:val="0"/>
          <w:divBdr>
            <w:top w:val="none" w:sz="0" w:space="0" w:color="auto"/>
            <w:left w:val="none" w:sz="0" w:space="0" w:color="auto"/>
            <w:bottom w:val="none" w:sz="0" w:space="0" w:color="auto"/>
            <w:right w:val="none" w:sz="0" w:space="0" w:color="auto"/>
          </w:divBdr>
        </w:div>
        <w:div w:id="425658100">
          <w:marLeft w:val="0"/>
          <w:marRight w:val="0"/>
          <w:marTop w:val="0"/>
          <w:marBottom w:val="0"/>
          <w:divBdr>
            <w:top w:val="none" w:sz="0" w:space="0" w:color="auto"/>
            <w:left w:val="none" w:sz="0" w:space="0" w:color="auto"/>
            <w:bottom w:val="none" w:sz="0" w:space="0" w:color="auto"/>
            <w:right w:val="none" w:sz="0" w:space="0" w:color="auto"/>
          </w:divBdr>
        </w:div>
        <w:div w:id="430974418">
          <w:marLeft w:val="0"/>
          <w:marRight w:val="0"/>
          <w:marTop w:val="0"/>
          <w:marBottom w:val="0"/>
          <w:divBdr>
            <w:top w:val="none" w:sz="0" w:space="0" w:color="auto"/>
            <w:left w:val="none" w:sz="0" w:space="0" w:color="auto"/>
            <w:bottom w:val="none" w:sz="0" w:space="0" w:color="auto"/>
            <w:right w:val="none" w:sz="0" w:space="0" w:color="auto"/>
          </w:divBdr>
        </w:div>
        <w:div w:id="494684634">
          <w:marLeft w:val="0"/>
          <w:marRight w:val="0"/>
          <w:marTop w:val="0"/>
          <w:marBottom w:val="0"/>
          <w:divBdr>
            <w:top w:val="none" w:sz="0" w:space="0" w:color="auto"/>
            <w:left w:val="none" w:sz="0" w:space="0" w:color="auto"/>
            <w:bottom w:val="none" w:sz="0" w:space="0" w:color="auto"/>
            <w:right w:val="none" w:sz="0" w:space="0" w:color="auto"/>
          </w:divBdr>
        </w:div>
        <w:div w:id="534658212">
          <w:marLeft w:val="0"/>
          <w:marRight w:val="0"/>
          <w:marTop w:val="0"/>
          <w:marBottom w:val="0"/>
          <w:divBdr>
            <w:top w:val="none" w:sz="0" w:space="0" w:color="auto"/>
            <w:left w:val="none" w:sz="0" w:space="0" w:color="auto"/>
            <w:bottom w:val="none" w:sz="0" w:space="0" w:color="auto"/>
            <w:right w:val="none" w:sz="0" w:space="0" w:color="auto"/>
          </w:divBdr>
        </w:div>
        <w:div w:id="547373976">
          <w:marLeft w:val="0"/>
          <w:marRight w:val="0"/>
          <w:marTop w:val="0"/>
          <w:marBottom w:val="0"/>
          <w:divBdr>
            <w:top w:val="none" w:sz="0" w:space="0" w:color="auto"/>
            <w:left w:val="none" w:sz="0" w:space="0" w:color="auto"/>
            <w:bottom w:val="none" w:sz="0" w:space="0" w:color="auto"/>
            <w:right w:val="none" w:sz="0" w:space="0" w:color="auto"/>
          </w:divBdr>
        </w:div>
        <w:div w:id="584606205">
          <w:marLeft w:val="0"/>
          <w:marRight w:val="0"/>
          <w:marTop w:val="0"/>
          <w:marBottom w:val="0"/>
          <w:divBdr>
            <w:top w:val="none" w:sz="0" w:space="0" w:color="auto"/>
            <w:left w:val="none" w:sz="0" w:space="0" w:color="auto"/>
            <w:bottom w:val="none" w:sz="0" w:space="0" w:color="auto"/>
            <w:right w:val="none" w:sz="0" w:space="0" w:color="auto"/>
          </w:divBdr>
        </w:div>
        <w:div w:id="591352154">
          <w:marLeft w:val="0"/>
          <w:marRight w:val="0"/>
          <w:marTop w:val="0"/>
          <w:marBottom w:val="0"/>
          <w:divBdr>
            <w:top w:val="none" w:sz="0" w:space="0" w:color="auto"/>
            <w:left w:val="none" w:sz="0" w:space="0" w:color="auto"/>
            <w:bottom w:val="none" w:sz="0" w:space="0" w:color="auto"/>
            <w:right w:val="none" w:sz="0" w:space="0" w:color="auto"/>
          </w:divBdr>
        </w:div>
        <w:div w:id="596864277">
          <w:marLeft w:val="0"/>
          <w:marRight w:val="0"/>
          <w:marTop w:val="0"/>
          <w:marBottom w:val="0"/>
          <w:divBdr>
            <w:top w:val="none" w:sz="0" w:space="0" w:color="auto"/>
            <w:left w:val="none" w:sz="0" w:space="0" w:color="auto"/>
            <w:bottom w:val="none" w:sz="0" w:space="0" w:color="auto"/>
            <w:right w:val="none" w:sz="0" w:space="0" w:color="auto"/>
          </w:divBdr>
        </w:div>
        <w:div w:id="618294140">
          <w:marLeft w:val="0"/>
          <w:marRight w:val="0"/>
          <w:marTop w:val="0"/>
          <w:marBottom w:val="0"/>
          <w:divBdr>
            <w:top w:val="none" w:sz="0" w:space="0" w:color="auto"/>
            <w:left w:val="none" w:sz="0" w:space="0" w:color="auto"/>
            <w:bottom w:val="none" w:sz="0" w:space="0" w:color="auto"/>
            <w:right w:val="none" w:sz="0" w:space="0" w:color="auto"/>
          </w:divBdr>
        </w:div>
        <w:div w:id="628360708">
          <w:marLeft w:val="0"/>
          <w:marRight w:val="0"/>
          <w:marTop w:val="0"/>
          <w:marBottom w:val="0"/>
          <w:divBdr>
            <w:top w:val="none" w:sz="0" w:space="0" w:color="auto"/>
            <w:left w:val="none" w:sz="0" w:space="0" w:color="auto"/>
            <w:bottom w:val="none" w:sz="0" w:space="0" w:color="auto"/>
            <w:right w:val="none" w:sz="0" w:space="0" w:color="auto"/>
          </w:divBdr>
        </w:div>
        <w:div w:id="683749452">
          <w:marLeft w:val="0"/>
          <w:marRight w:val="0"/>
          <w:marTop w:val="0"/>
          <w:marBottom w:val="0"/>
          <w:divBdr>
            <w:top w:val="none" w:sz="0" w:space="0" w:color="auto"/>
            <w:left w:val="none" w:sz="0" w:space="0" w:color="auto"/>
            <w:bottom w:val="none" w:sz="0" w:space="0" w:color="auto"/>
            <w:right w:val="none" w:sz="0" w:space="0" w:color="auto"/>
          </w:divBdr>
        </w:div>
        <w:div w:id="696348647">
          <w:marLeft w:val="0"/>
          <w:marRight w:val="0"/>
          <w:marTop w:val="0"/>
          <w:marBottom w:val="0"/>
          <w:divBdr>
            <w:top w:val="none" w:sz="0" w:space="0" w:color="auto"/>
            <w:left w:val="none" w:sz="0" w:space="0" w:color="auto"/>
            <w:bottom w:val="none" w:sz="0" w:space="0" w:color="auto"/>
            <w:right w:val="none" w:sz="0" w:space="0" w:color="auto"/>
          </w:divBdr>
        </w:div>
        <w:div w:id="696855916">
          <w:marLeft w:val="0"/>
          <w:marRight w:val="0"/>
          <w:marTop w:val="0"/>
          <w:marBottom w:val="0"/>
          <w:divBdr>
            <w:top w:val="none" w:sz="0" w:space="0" w:color="auto"/>
            <w:left w:val="none" w:sz="0" w:space="0" w:color="auto"/>
            <w:bottom w:val="none" w:sz="0" w:space="0" w:color="auto"/>
            <w:right w:val="none" w:sz="0" w:space="0" w:color="auto"/>
          </w:divBdr>
        </w:div>
        <w:div w:id="717314368">
          <w:marLeft w:val="0"/>
          <w:marRight w:val="0"/>
          <w:marTop w:val="0"/>
          <w:marBottom w:val="0"/>
          <w:divBdr>
            <w:top w:val="none" w:sz="0" w:space="0" w:color="auto"/>
            <w:left w:val="none" w:sz="0" w:space="0" w:color="auto"/>
            <w:bottom w:val="none" w:sz="0" w:space="0" w:color="auto"/>
            <w:right w:val="none" w:sz="0" w:space="0" w:color="auto"/>
          </w:divBdr>
        </w:div>
        <w:div w:id="751926798">
          <w:marLeft w:val="0"/>
          <w:marRight w:val="0"/>
          <w:marTop w:val="0"/>
          <w:marBottom w:val="0"/>
          <w:divBdr>
            <w:top w:val="none" w:sz="0" w:space="0" w:color="auto"/>
            <w:left w:val="none" w:sz="0" w:space="0" w:color="auto"/>
            <w:bottom w:val="none" w:sz="0" w:space="0" w:color="auto"/>
            <w:right w:val="none" w:sz="0" w:space="0" w:color="auto"/>
          </w:divBdr>
        </w:div>
        <w:div w:id="773476416">
          <w:marLeft w:val="0"/>
          <w:marRight w:val="0"/>
          <w:marTop w:val="0"/>
          <w:marBottom w:val="0"/>
          <w:divBdr>
            <w:top w:val="none" w:sz="0" w:space="0" w:color="auto"/>
            <w:left w:val="none" w:sz="0" w:space="0" w:color="auto"/>
            <w:bottom w:val="none" w:sz="0" w:space="0" w:color="auto"/>
            <w:right w:val="none" w:sz="0" w:space="0" w:color="auto"/>
          </w:divBdr>
        </w:div>
        <w:div w:id="773673631">
          <w:marLeft w:val="0"/>
          <w:marRight w:val="0"/>
          <w:marTop w:val="0"/>
          <w:marBottom w:val="0"/>
          <w:divBdr>
            <w:top w:val="none" w:sz="0" w:space="0" w:color="auto"/>
            <w:left w:val="none" w:sz="0" w:space="0" w:color="auto"/>
            <w:bottom w:val="none" w:sz="0" w:space="0" w:color="auto"/>
            <w:right w:val="none" w:sz="0" w:space="0" w:color="auto"/>
          </w:divBdr>
        </w:div>
        <w:div w:id="795947560">
          <w:marLeft w:val="0"/>
          <w:marRight w:val="0"/>
          <w:marTop w:val="0"/>
          <w:marBottom w:val="0"/>
          <w:divBdr>
            <w:top w:val="none" w:sz="0" w:space="0" w:color="auto"/>
            <w:left w:val="none" w:sz="0" w:space="0" w:color="auto"/>
            <w:bottom w:val="none" w:sz="0" w:space="0" w:color="auto"/>
            <w:right w:val="none" w:sz="0" w:space="0" w:color="auto"/>
          </w:divBdr>
        </w:div>
        <w:div w:id="803083505">
          <w:marLeft w:val="0"/>
          <w:marRight w:val="0"/>
          <w:marTop w:val="0"/>
          <w:marBottom w:val="0"/>
          <w:divBdr>
            <w:top w:val="none" w:sz="0" w:space="0" w:color="auto"/>
            <w:left w:val="none" w:sz="0" w:space="0" w:color="auto"/>
            <w:bottom w:val="none" w:sz="0" w:space="0" w:color="auto"/>
            <w:right w:val="none" w:sz="0" w:space="0" w:color="auto"/>
          </w:divBdr>
        </w:div>
        <w:div w:id="807285084">
          <w:marLeft w:val="0"/>
          <w:marRight w:val="0"/>
          <w:marTop w:val="0"/>
          <w:marBottom w:val="0"/>
          <w:divBdr>
            <w:top w:val="none" w:sz="0" w:space="0" w:color="auto"/>
            <w:left w:val="none" w:sz="0" w:space="0" w:color="auto"/>
            <w:bottom w:val="none" w:sz="0" w:space="0" w:color="auto"/>
            <w:right w:val="none" w:sz="0" w:space="0" w:color="auto"/>
          </w:divBdr>
        </w:div>
        <w:div w:id="829365539">
          <w:marLeft w:val="0"/>
          <w:marRight w:val="0"/>
          <w:marTop w:val="0"/>
          <w:marBottom w:val="0"/>
          <w:divBdr>
            <w:top w:val="none" w:sz="0" w:space="0" w:color="auto"/>
            <w:left w:val="none" w:sz="0" w:space="0" w:color="auto"/>
            <w:bottom w:val="none" w:sz="0" w:space="0" w:color="auto"/>
            <w:right w:val="none" w:sz="0" w:space="0" w:color="auto"/>
          </w:divBdr>
        </w:div>
        <w:div w:id="841093570">
          <w:marLeft w:val="0"/>
          <w:marRight w:val="0"/>
          <w:marTop w:val="0"/>
          <w:marBottom w:val="0"/>
          <w:divBdr>
            <w:top w:val="none" w:sz="0" w:space="0" w:color="auto"/>
            <w:left w:val="none" w:sz="0" w:space="0" w:color="auto"/>
            <w:bottom w:val="none" w:sz="0" w:space="0" w:color="auto"/>
            <w:right w:val="none" w:sz="0" w:space="0" w:color="auto"/>
          </w:divBdr>
        </w:div>
        <w:div w:id="847017410">
          <w:marLeft w:val="0"/>
          <w:marRight w:val="0"/>
          <w:marTop w:val="0"/>
          <w:marBottom w:val="0"/>
          <w:divBdr>
            <w:top w:val="none" w:sz="0" w:space="0" w:color="auto"/>
            <w:left w:val="none" w:sz="0" w:space="0" w:color="auto"/>
            <w:bottom w:val="none" w:sz="0" w:space="0" w:color="auto"/>
            <w:right w:val="none" w:sz="0" w:space="0" w:color="auto"/>
          </w:divBdr>
        </w:div>
        <w:div w:id="932204527">
          <w:marLeft w:val="0"/>
          <w:marRight w:val="0"/>
          <w:marTop w:val="0"/>
          <w:marBottom w:val="0"/>
          <w:divBdr>
            <w:top w:val="none" w:sz="0" w:space="0" w:color="auto"/>
            <w:left w:val="none" w:sz="0" w:space="0" w:color="auto"/>
            <w:bottom w:val="none" w:sz="0" w:space="0" w:color="auto"/>
            <w:right w:val="none" w:sz="0" w:space="0" w:color="auto"/>
          </w:divBdr>
        </w:div>
        <w:div w:id="950744571">
          <w:marLeft w:val="0"/>
          <w:marRight w:val="0"/>
          <w:marTop w:val="0"/>
          <w:marBottom w:val="0"/>
          <w:divBdr>
            <w:top w:val="none" w:sz="0" w:space="0" w:color="auto"/>
            <w:left w:val="none" w:sz="0" w:space="0" w:color="auto"/>
            <w:bottom w:val="none" w:sz="0" w:space="0" w:color="auto"/>
            <w:right w:val="none" w:sz="0" w:space="0" w:color="auto"/>
          </w:divBdr>
        </w:div>
        <w:div w:id="952175483">
          <w:marLeft w:val="0"/>
          <w:marRight w:val="0"/>
          <w:marTop w:val="0"/>
          <w:marBottom w:val="0"/>
          <w:divBdr>
            <w:top w:val="none" w:sz="0" w:space="0" w:color="auto"/>
            <w:left w:val="none" w:sz="0" w:space="0" w:color="auto"/>
            <w:bottom w:val="none" w:sz="0" w:space="0" w:color="auto"/>
            <w:right w:val="none" w:sz="0" w:space="0" w:color="auto"/>
          </w:divBdr>
        </w:div>
        <w:div w:id="993920185">
          <w:marLeft w:val="0"/>
          <w:marRight w:val="0"/>
          <w:marTop w:val="0"/>
          <w:marBottom w:val="0"/>
          <w:divBdr>
            <w:top w:val="none" w:sz="0" w:space="0" w:color="auto"/>
            <w:left w:val="none" w:sz="0" w:space="0" w:color="auto"/>
            <w:bottom w:val="none" w:sz="0" w:space="0" w:color="auto"/>
            <w:right w:val="none" w:sz="0" w:space="0" w:color="auto"/>
          </w:divBdr>
        </w:div>
        <w:div w:id="995496649">
          <w:marLeft w:val="0"/>
          <w:marRight w:val="0"/>
          <w:marTop w:val="0"/>
          <w:marBottom w:val="0"/>
          <w:divBdr>
            <w:top w:val="none" w:sz="0" w:space="0" w:color="auto"/>
            <w:left w:val="none" w:sz="0" w:space="0" w:color="auto"/>
            <w:bottom w:val="none" w:sz="0" w:space="0" w:color="auto"/>
            <w:right w:val="none" w:sz="0" w:space="0" w:color="auto"/>
          </w:divBdr>
        </w:div>
        <w:div w:id="1011832449">
          <w:marLeft w:val="0"/>
          <w:marRight w:val="0"/>
          <w:marTop w:val="0"/>
          <w:marBottom w:val="0"/>
          <w:divBdr>
            <w:top w:val="none" w:sz="0" w:space="0" w:color="auto"/>
            <w:left w:val="none" w:sz="0" w:space="0" w:color="auto"/>
            <w:bottom w:val="none" w:sz="0" w:space="0" w:color="auto"/>
            <w:right w:val="none" w:sz="0" w:space="0" w:color="auto"/>
          </w:divBdr>
        </w:div>
        <w:div w:id="1045179230">
          <w:marLeft w:val="0"/>
          <w:marRight w:val="0"/>
          <w:marTop w:val="0"/>
          <w:marBottom w:val="0"/>
          <w:divBdr>
            <w:top w:val="none" w:sz="0" w:space="0" w:color="auto"/>
            <w:left w:val="none" w:sz="0" w:space="0" w:color="auto"/>
            <w:bottom w:val="none" w:sz="0" w:space="0" w:color="auto"/>
            <w:right w:val="none" w:sz="0" w:space="0" w:color="auto"/>
          </w:divBdr>
        </w:div>
        <w:div w:id="1081022679">
          <w:marLeft w:val="0"/>
          <w:marRight w:val="0"/>
          <w:marTop w:val="0"/>
          <w:marBottom w:val="0"/>
          <w:divBdr>
            <w:top w:val="none" w:sz="0" w:space="0" w:color="auto"/>
            <w:left w:val="none" w:sz="0" w:space="0" w:color="auto"/>
            <w:bottom w:val="none" w:sz="0" w:space="0" w:color="auto"/>
            <w:right w:val="none" w:sz="0" w:space="0" w:color="auto"/>
          </w:divBdr>
        </w:div>
        <w:div w:id="1086414651">
          <w:marLeft w:val="0"/>
          <w:marRight w:val="0"/>
          <w:marTop w:val="0"/>
          <w:marBottom w:val="0"/>
          <w:divBdr>
            <w:top w:val="none" w:sz="0" w:space="0" w:color="auto"/>
            <w:left w:val="none" w:sz="0" w:space="0" w:color="auto"/>
            <w:bottom w:val="none" w:sz="0" w:space="0" w:color="auto"/>
            <w:right w:val="none" w:sz="0" w:space="0" w:color="auto"/>
          </w:divBdr>
        </w:div>
        <w:div w:id="1095394292">
          <w:marLeft w:val="0"/>
          <w:marRight w:val="0"/>
          <w:marTop w:val="0"/>
          <w:marBottom w:val="0"/>
          <w:divBdr>
            <w:top w:val="none" w:sz="0" w:space="0" w:color="auto"/>
            <w:left w:val="none" w:sz="0" w:space="0" w:color="auto"/>
            <w:bottom w:val="none" w:sz="0" w:space="0" w:color="auto"/>
            <w:right w:val="none" w:sz="0" w:space="0" w:color="auto"/>
          </w:divBdr>
        </w:div>
        <w:div w:id="1126393726">
          <w:marLeft w:val="0"/>
          <w:marRight w:val="0"/>
          <w:marTop w:val="0"/>
          <w:marBottom w:val="0"/>
          <w:divBdr>
            <w:top w:val="none" w:sz="0" w:space="0" w:color="auto"/>
            <w:left w:val="none" w:sz="0" w:space="0" w:color="auto"/>
            <w:bottom w:val="none" w:sz="0" w:space="0" w:color="auto"/>
            <w:right w:val="none" w:sz="0" w:space="0" w:color="auto"/>
          </w:divBdr>
        </w:div>
        <w:div w:id="1136684552">
          <w:marLeft w:val="0"/>
          <w:marRight w:val="0"/>
          <w:marTop w:val="0"/>
          <w:marBottom w:val="0"/>
          <w:divBdr>
            <w:top w:val="none" w:sz="0" w:space="0" w:color="auto"/>
            <w:left w:val="none" w:sz="0" w:space="0" w:color="auto"/>
            <w:bottom w:val="none" w:sz="0" w:space="0" w:color="auto"/>
            <w:right w:val="none" w:sz="0" w:space="0" w:color="auto"/>
          </w:divBdr>
        </w:div>
        <w:div w:id="1176653811">
          <w:marLeft w:val="0"/>
          <w:marRight w:val="0"/>
          <w:marTop w:val="0"/>
          <w:marBottom w:val="0"/>
          <w:divBdr>
            <w:top w:val="none" w:sz="0" w:space="0" w:color="auto"/>
            <w:left w:val="none" w:sz="0" w:space="0" w:color="auto"/>
            <w:bottom w:val="none" w:sz="0" w:space="0" w:color="auto"/>
            <w:right w:val="none" w:sz="0" w:space="0" w:color="auto"/>
          </w:divBdr>
        </w:div>
        <w:div w:id="1185284690">
          <w:marLeft w:val="0"/>
          <w:marRight w:val="0"/>
          <w:marTop w:val="0"/>
          <w:marBottom w:val="0"/>
          <w:divBdr>
            <w:top w:val="none" w:sz="0" w:space="0" w:color="auto"/>
            <w:left w:val="none" w:sz="0" w:space="0" w:color="auto"/>
            <w:bottom w:val="none" w:sz="0" w:space="0" w:color="auto"/>
            <w:right w:val="none" w:sz="0" w:space="0" w:color="auto"/>
          </w:divBdr>
        </w:div>
        <w:div w:id="1213544201">
          <w:marLeft w:val="0"/>
          <w:marRight w:val="0"/>
          <w:marTop w:val="0"/>
          <w:marBottom w:val="0"/>
          <w:divBdr>
            <w:top w:val="none" w:sz="0" w:space="0" w:color="auto"/>
            <w:left w:val="none" w:sz="0" w:space="0" w:color="auto"/>
            <w:bottom w:val="none" w:sz="0" w:space="0" w:color="auto"/>
            <w:right w:val="none" w:sz="0" w:space="0" w:color="auto"/>
          </w:divBdr>
        </w:div>
        <w:div w:id="1235311715">
          <w:marLeft w:val="0"/>
          <w:marRight w:val="0"/>
          <w:marTop w:val="0"/>
          <w:marBottom w:val="0"/>
          <w:divBdr>
            <w:top w:val="none" w:sz="0" w:space="0" w:color="auto"/>
            <w:left w:val="none" w:sz="0" w:space="0" w:color="auto"/>
            <w:bottom w:val="none" w:sz="0" w:space="0" w:color="auto"/>
            <w:right w:val="none" w:sz="0" w:space="0" w:color="auto"/>
          </w:divBdr>
        </w:div>
        <w:div w:id="1269505182">
          <w:marLeft w:val="0"/>
          <w:marRight w:val="0"/>
          <w:marTop w:val="0"/>
          <w:marBottom w:val="0"/>
          <w:divBdr>
            <w:top w:val="none" w:sz="0" w:space="0" w:color="auto"/>
            <w:left w:val="none" w:sz="0" w:space="0" w:color="auto"/>
            <w:bottom w:val="none" w:sz="0" w:space="0" w:color="auto"/>
            <w:right w:val="none" w:sz="0" w:space="0" w:color="auto"/>
          </w:divBdr>
        </w:div>
        <w:div w:id="1270047273">
          <w:marLeft w:val="0"/>
          <w:marRight w:val="0"/>
          <w:marTop w:val="0"/>
          <w:marBottom w:val="0"/>
          <w:divBdr>
            <w:top w:val="none" w:sz="0" w:space="0" w:color="auto"/>
            <w:left w:val="none" w:sz="0" w:space="0" w:color="auto"/>
            <w:bottom w:val="none" w:sz="0" w:space="0" w:color="auto"/>
            <w:right w:val="none" w:sz="0" w:space="0" w:color="auto"/>
          </w:divBdr>
        </w:div>
        <w:div w:id="1271083316">
          <w:marLeft w:val="0"/>
          <w:marRight w:val="0"/>
          <w:marTop w:val="0"/>
          <w:marBottom w:val="0"/>
          <w:divBdr>
            <w:top w:val="none" w:sz="0" w:space="0" w:color="auto"/>
            <w:left w:val="none" w:sz="0" w:space="0" w:color="auto"/>
            <w:bottom w:val="none" w:sz="0" w:space="0" w:color="auto"/>
            <w:right w:val="none" w:sz="0" w:space="0" w:color="auto"/>
          </w:divBdr>
        </w:div>
        <w:div w:id="1286237022">
          <w:marLeft w:val="0"/>
          <w:marRight w:val="0"/>
          <w:marTop w:val="0"/>
          <w:marBottom w:val="0"/>
          <w:divBdr>
            <w:top w:val="none" w:sz="0" w:space="0" w:color="auto"/>
            <w:left w:val="none" w:sz="0" w:space="0" w:color="auto"/>
            <w:bottom w:val="none" w:sz="0" w:space="0" w:color="auto"/>
            <w:right w:val="none" w:sz="0" w:space="0" w:color="auto"/>
          </w:divBdr>
        </w:div>
        <w:div w:id="1309823250">
          <w:marLeft w:val="0"/>
          <w:marRight w:val="0"/>
          <w:marTop w:val="0"/>
          <w:marBottom w:val="0"/>
          <w:divBdr>
            <w:top w:val="none" w:sz="0" w:space="0" w:color="auto"/>
            <w:left w:val="none" w:sz="0" w:space="0" w:color="auto"/>
            <w:bottom w:val="none" w:sz="0" w:space="0" w:color="auto"/>
            <w:right w:val="none" w:sz="0" w:space="0" w:color="auto"/>
          </w:divBdr>
        </w:div>
        <w:div w:id="1317295782">
          <w:marLeft w:val="0"/>
          <w:marRight w:val="0"/>
          <w:marTop w:val="0"/>
          <w:marBottom w:val="0"/>
          <w:divBdr>
            <w:top w:val="none" w:sz="0" w:space="0" w:color="auto"/>
            <w:left w:val="none" w:sz="0" w:space="0" w:color="auto"/>
            <w:bottom w:val="none" w:sz="0" w:space="0" w:color="auto"/>
            <w:right w:val="none" w:sz="0" w:space="0" w:color="auto"/>
          </w:divBdr>
        </w:div>
        <w:div w:id="1388645291">
          <w:marLeft w:val="0"/>
          <w:marRight w:val="0"/>
          <w:marTop w:val="0"/>
          <w:marBottom w:val="0"/>
          <w:divBdr>
            <w:top w:val="none" w:sz="0" w:space="0" w:color="auto"/>
            <w:left w:val="none" w:sz="0" w:space="0" w:color="auto"/>
            <w:bottom w:val="none" w:sz="0" w:space="0" w:color="auto"/>
            <w:right w:val="none" w:sz="0" w:space="0" w:color="auto"/>
          </w:divBdr>
        </w:div>
        <w:div w:id="1404835894">
          <w:marLeft w:val="0"/>
          <w:marRight w:val="0"/>
          <w:marTop w:val="0"/>
          <w:marBottom w:val="0"/>
          <w:divBdr>
            <w:top w:val="none" w:sz="0" w:space="0" w:color="auto"/>
            <w:left w:val="none" w:sz="0" w:space="0" w:color="auto"/>
            <w:bottom w:val="none" w:sz="0" w:space="0" w:color="auto"/>
            <w:right w:val="none" w:sz="0" w:space="0" w:color="auto"/>
          </w:divBdr>
        </w:div>
        <w:div w:id="1406368861">
          <w:marLeft w:val="0"/>
          <w:marRight w:val="0"/>
          <w:marTop w:val="0"/>
          <w:marBottom w:val="0"/>
          <w:divBdr>
            <w:top w:val="none" w:sz="0" w:space="0" w:color="auto"/>
            <w:left w:val="none" w:sz="0" w:space="0" w:color="auto"/>
            <w:bottom w:val="none" w:sz="0" w:space="0" w:color="auto"/>
            <w:right w:val="none" w:sz="0" w:space="0" w:color="auto"/>
          </w:divBdr>
        </w:div>
        <w:div w:id="1419869121">
          <w:marLeft w:val="0"/>
          <w:marRight w:val="0"/>
          <w:marTop w:val="0"/>
          <w:marBottom w:val="0"/>
          <w:divBdr>
            <w:top w:val="none" w:sz="0" w:space="0" w:color="auto"/>
            <w:left w:val="none" w:sz="0" w:space="0" w:color="auto"/>
            <w:bottom w:val="none" w:sz="0" w:space="0" w:color="auto"/>
            <w:right w:val="none" w:sz="0" w:space="0" w:color="auto"/>
          </w:divBdr>
        </w:div>
        <w:div w:id="1429157569">
          <w:marLeft w:val="0"/>
          <w:marRight w:val="0"/>
          <w:marTop w:val="0"/>
          <w:marBottom w:val="0"/>
          <w:divBdr>
            <w:top w:val="none" w:sz="0" w:space="0" w:color="auto"/>
            <w:left w:val="none" w:sz="0" w:space="0" w:color="auto"/>
            <w:bottom w:val="none" w:sz="0" w:space="0" w:color="auto"/>
            <w:right w:val="none" w:sz="0" w:space="0" w:color="auto"/>
          </w:divBdr>
        </w:div>
        <w:div w:id="1446585257">
          <w:marLeft w:val="0"/>
          <w:marRight w:val="0"/>
          <w:marTop w:val="0"/>
          <w:marBottom w:val="0"/>
          <w:divBdr>
            <w:top w:val="none" w:sz="0" w:space="0" w:color="auto"/>
            <w:left w:val="none" w:sz="0" w:space="0" w:color="auto"/>
            <w:bottom w:val="none" w:sz="0" w:space="0" w:color="auto"/>
            <w:right w:val="none" w:sz="0" w:space="0" w:color="auto"/>
          </w:divBdr>
        </w:div>
        <w:div w:id="1451824265">
          <w:marLeft w:val="0"/>
          <w:marRight w:val="0"/>
          <w:marTop w:val="0"/>
          <w:marBottom w:val="0"/>
          <w:divBdr>
            <w:top w:val="none" w:sz="0" w:space="0" w:color="auto"/>
            <w:left w:val="none" w:sz="0" w:space="0" w:color="auto"/>
            <w:bottom w:val="none" w:sz="0" w:space="0" w:color="auto"/>
            <w:right w:val="none" w:sz="0" w:space="0" w:color="auto"/>
          </w:divBdr>
        </w:div>
        <w:div w:id="1538858991">
          <w:marLeft w:val="0"/>
          <w:marRight w:val="0"/>
          <w:marTop w:val="0"/>
          <w:marBottom w:val="0"/>
          <w:divBdr>
            <w:top w:val="none" w:sz="0" w:space="0" w:color="auto"/>
            <w:left w:val="none" w:sz="0" w:space="0" w:color="auto"/>
            <w:bottom w:val="none" w:sz="0" w:space="0" w:color="auto"/>
            <w:right w:val="none" w:sz="0" w:space="0" w:color="auto"/>
          </w:divBdr>
        </w:div>
        <w:div w:id="1566143805">
          <w:marLeft w:val="0"/>
          <w:marRight w:val="0"/>
          <w:marTop w:val="0"/>
          <w:marBottom w:val="0"/>
          <w:divBdr>
            <w:top w:val="none" w:sz="0" w:space="0" w:color="auto"/>
            <w:left w:val="none" w:sz="0" w:space="0" w:color="auto"/>
            <w:bottom w:val="none" w:sz="0" w:space="0" w:color="auto"/>
            <w:right w:val="none" w:sz="0" w:space="0" w:color="auto"/>
          </w:divBdr>
        </w:div>
        <w:div w:id="1570768676">
          <w:marLeft w:val="0"/>
          <w:marRight w:val="0"/>
          <w:marTop w:val="0"/>
          <w:marBottom w:val="0"/>
          <w:divBdr>
            <w:top w:val="none" w:sz="0" w:space="0" w:color="auto"/>
            <w:left w:val="none" w:sz="0" w:space="0" w:color="auto"/>
            <w:bottom w:val="none" w:sz="0" w:space="0" w:color="auto"/>
            <w:right w:val="none" w:sz="0" w:space="0" w:color="auto"/>
          </w:divBdr>
        </w:div>
        <w:div w:id="1591430218">
          <w:marLeft w:val="0"/>
          <w:marRight w:val="0"/>
          <w:marTop w:val="0"/>
          <w:marBottom w:val="0"/>
          <w:divBdr>
            <w:top w:val="none" w:sz="0" w:space="0" w:color="auto"/>
            <w:left w:val="none" w:sz="0" w:space="0" w:color="auto"/>
            <w:bottom w:val="none" w:sz="0" w:space="0" w:color="auto"/>
            <w:right w:val="none" w:sz="0" w:space="0" w:color="auto"/>
          </w:divBdr>
        </w:div>
        <w:div w:id="1669750807">
          <w:marLeft w:val="0"/>
          <w:marRight w:val="0"/>
          <w:marTop w:val="0"/>
          <w:marBottom w:val="0"/>
          <w:divBdr>
            <w:top w:val="none" w:sz="0" w:space="0" w:color="auto"/>
            <w:left w:val="none" w:sz="0" w:space="0" w:color="auto"/>
            <w:bottom w:val="none" w:sz="0" w:space="0" w:color="auto"/>
            <w:right w:val="none" w:sz="0" w:space="0" w:color="auto"/>
          </w:divBdr>
        </w:div>
        <w:div w:id="1672751812">
          <w:marLeft w:val="0"/>
          <w:marRight w:val="0"/>
          <w:marTop w:val="0"/>
          <w:marBottom w:val="0"/>
          <w:divBdr>
            <w:top w:val="none" w:sz="0" w:space="0" w:color="auto"/>
            <w:left w:val="none" w:sz="0" w:space="0" w:color="auto"/>
            <w:bottom w:val="none" w:sz="0" w:space="0" w:color="auto"/>
            <w:right w:val="none" w:sz="0" w:space="0" w:color="auto"/>
          </w:divBdr>
        </w:div>
        <w:div w:id="1752582502">
          <w:marLeft w:val="0"/>
          <w:marRight w:val="0"/>
          <w:marTop w:val="0"/>
          <w:marBottom w:val="0"/>
          <w:divBdr>
            <w:top w:val="none" w:sz="0" w:space="0" w:color="auto"/>
            <w:left w:val="none" w:sz="0" w:space="0" w:color="auto"/>
            <w:bottom w:val="none" w:sz="0" w:space="0" w:color="auto"/>
            <w:right w:val="none" w:sz="0" w:space="0" w:color="auto"/>
          </w:divBdr>
        </w:div>
        <w:div w:id="1755396639">
          <w:marLeft w:val="0"/>
          <w:marRight w:val="0"/>
          <w:marTop w:val="0"/>
          <w:marBottom w:val="0"/>
          <w:divBdr>
            <w:top w:val="none" w:sz="0" w:space="0" w:color="auto"/>
            <w:left w:val="none" w:sz="0" w:space="0" w:color="auto"/>
            <w:bottom w:val="none" w:sz="0" w:space="0" w:color="auto"/>
            <w:right w:val="none" w:sz="0" w:space="0" w:color="auto"/>
          </w:divBdr>
        </w:div>
        <w:div w:id="1759716151">
          <w:marLeft w:val="0"/>
          <w:marRight w:val="0"/>
          <w:marTop w:val="0"/>
          <w:marBottom w:val="0"/>
          <w:divBdr>
            <w:top w:val="none" w:sz="0" w:space="0" w:color="auto"/>
            <w:left w:val="none" w:sz="0" w:space="0" w:color="auto"/>
            <w:bottom w:val="none" w:sz="0" w:space="0" w:color="auto"/>
            <w:right w:val="none" w:sz="0" w:space="0" w:color="auto"/>
          </w:divBdr>
        </w:div>
        <w:div w:id="1790585289">
          <w:marLeft w:val="0"/>
          <w:marRight w:val="0"/>
          <w:marTop w:val="0"/>
          <w:marBottom w:val="0"/>
          <w:divBdr>
            <w:top w:val="none" w:sz="0" w:space="0" w:color="auto"/>
            <w:left w:val="none" w:sz="0" w:space="0" w:color="auto"/>
            <w:bottom w:val="none" w:sz="0" w:space="0" w:color="auto"/>
            <w:right w:val="none" w:sz="0" w:space="0" w:color="auto"/>
          </w:divBdr>
        </w:div>
        <w:div w:id="1814979542">
          <w:marLeft w:val="0"/>
          <w:marRight w:val="0"/>
          <w:marTop w:val="0"/>
          <w:marBottom w:val="0"/>
          <w:divBdr>
            <w:top w:val="none" w:sz="0" w:space="0" w:color="auto"/>
            <w:left w:val="none" w:sz="0" w:space="0" w:color="auto"/>
            <w:bottom w:val="none" w:sz="0" w:space="0" w:color="auto"/>
            <w:right w:val="none" w:sz="0" w:space="0" w:color="auto"/>
          </w:divBdr>
        </w:div>
        <w:div w:id="1828547529">
          <w:marLeft w:val="0"/>
          <w:marRight w:val="0"/>
          <w:marTop w:val="0"/>
          <w:marBottom w:val="0"/>
          <w:divBdr>
            <w:top w:val="none" w:sz="0" w:space="0" w:color="auto"/>
            <w:left w:val="none" w:sz="0" w:space="0" w:color="auto"/>
            <w:bottom w:val="none" w:sz="0" w:space="0" w:color="auto"/>
            <w:right w:val="none" w:sz="0" w:space="0" w:color="auto"/>
          </w:divBdr>
        </w:div>
        <w:div w:id="1873762082">
          <w:marLeft w:val="0"/>
          <w:marRight w:val="0"/>
          <w:marTop w:val="0"/>
          <w:marBottom w:val="0"/>
          <w:divBdr>
            <w:top w:val="none" w:sz="0" w:space="0" w:color="auto"/>
            <w:left w:val="none" w:sz="0" w:space="0" w:color="auto"/>
            <w:bottom w:val="none" w:sz="0" w:space="0" w:color="auto"/>
            <w:right w:val="none" w:sz="0" w:space="0" w:color="auto"/>
          </w:divBdr>
        </w:div>
        <w:div w:id="1897088575">
          <w:marLeft w:val="0"/>
          <w:marRight w:val="0"/>
          <w:marTop w:val="0"/>
          <w:marBottom w:val="0"/>
          <w:divBdr>
            <w:top w:val="none" w:sz="0" w:space="0" w:color="auto"/>
            <w:left w:val="none" w:sz="0" w:space="0" w:color="auto"/>
            <w:bottom w:val="none" w:sz="0" w:space="0" w:color="auto"/>
            <w:right w:val="none" w:sz="0" w:space="0" w:color="auto"/>
          </w:divBdr>
        </w:div>
        <w:div w:id="1911304161">
          <w:marLeft w:val="0"/>
          <w:marRight w:val="0"/>
          <w:marTop w:val="0"/>
          <w:marBottom w:val="0"/>
          <w:divBdr>
            <w:top w:val="none" w:sz="0" w:space="0" w:color="auto"/>
            <w:left w:val="none" w:sz="0" w:space="0" w:color="auto"/>
            <w:bottom w:val="none" w:sz="0" w:space="0" w:color="auto"/>
            <w:right w:val="none" w:sz="0" w:space="0" w:color="auto"/>
          </w:divBdr>
        </w:div>
        <w:div w:id="1912691356">
          <w:marLeft w:val="0"/>
          <w:marRight w:val="0"/>
          <w:marTop w:val="0"/>
          <w:marBottom w:val="0"/>
          <w:divBdr>
            <w:top w:val="none" w:sz="0" w:space="0" w:color="auto"/>
            <w:left w:val="none" w:sz="0" w:space="0" w:color="auto"/>
            <w:bottom w:val="none" w:sz="0" w:space="0" w:color="auto"/>
            <w:right w:val="none" w:sz="0" w:space="0" w:color="auto"/>
          </w:divBdr>
        </w:div>
        <w:div w:id="1936010235">
          <w:marLeft w:val="0"/>
          <w:marRight w:val="0"/>
          <w:marTop w:val="0"/>
          <w:marBottom w:val="0"/>
          <w:divBdr>
            <w:top w:val="none" w:sz="0" w:space="0" w:color="auto"/>
            <w:left w:val="none" w:sz="0" w:space="0" w:color="auto"/>
            <w:bottom w:val="none" w:sz="0" w:space="0" w:color="auto"/>
            <w:right w:val="none" w:sz="0" w:space="0" w:color="auto"/>
          </w:divBdr>
        </w:div>
        <w:div w:id="1975058593">
          <w:marLeft w:val="0"/>
          <w:marRight w:val="0"/>
          <w:marTop w:val="0"/>
          <w:marBottom w:val="0"/>
          <w:divBdr>
            <w:top w:val="none" w:sz="0" w:space="0" w:color="auto"/>
            <w:left w:val="none" w:sz="0" w:space="0" w:color="auto"/>
            <w:bottom w:val="none" w:sz="0" w:space="0" w:color="auto"/>
            <w:right w:val="none" w:sz="0" w:space="0" w:color="auto"/>
          </w:divBdr>
        </w:div>
        <w:div w:id="2001351866">
          <w:marLeft w:val="0"/>
          <w:marRight w:val="0"/>
          <w:marTop w:val="0"/>
          <w:marBottom w:val="0"/>
          <w:divBdr>
            <w:top w:val="none" w:sz="0" w:space="0" w:color="auto"/>
            <w:left w:val="none" w:sz="0" w:space="0" w:color="auto"/>
            <w:bottom w:val="none" w:sz="0" w:space="0" w:color="auto"/>
            <w:right w:val="none" w:sz="0" w:space="0" w:color="auto"/>
          </w:divBdr>
        </w:div>
        <w:div w:id="2011985691">
          <w:marLeft w:val="0"/>
          <w:marRight w:val="0"/>
          <w:marTop w:val="0"/>
          <w:marBottom w:val="0"/>
          <w:divBdr>
            <w:top w:val="none" w:sz="0" w:space="0" w:color="auto"/>
            <w:left w:val="none" w:sz="0" w:space="0" w:color="auto"/>
            <w:bottom w:val="none" w:sz="0" w:space="0" w:color="auto"/>
            <w:right w:val="none" w:sz="0" w:space="0" w:color="auto"/>
          </w:divBdr>
        </w:div>
        <w:div w:id="2022195360">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111120515">
          <w:marLeft w:val="0"/>
          <w:marRight w:val="0"/>
          <w:marTop w:val="0"/>
          <w:marBottom w:val="0"/>
          <w:divBdr>
            <w:top w:val="none" w:sz="0" w:space="0" w:color="auto"/>
            <w:left w:val="none" w:sz="0" w:space="0" w:color="auto"/>
            <w:bottom w:val="none" w:sz="0" w:space="0" w:color="auto"/>
            <w:right w:val="none" w:sz="0" w:space="0" w:color="auto"/>
          </w:divBdr>
        </w:div>
        <w:div w:id="2130850068">
          <w:marLeft w:val="0"/>
          <w:marRight w:val="0"/>
          <w:marTop w:val="0"/>
          <w:marBottom w:val="0"/>
          <w:divBdr>
            <w:top w:val="none" w:sz="0" w:space="0" w:color="auto"/>
            <w:left w:val="none" w:sz="0" w:space="0" w:color="auto"/>
            <w:bottom w:val="none" w:sz="0" w:space="0" w:color="auto"/>
            <w:right w:val="none" w:sz="0" w:space="0" w:color="auto"/>
          </w:divBdr>
        </w:div>
        <w:div w:id="2132699554">
          <w:marLeft w:val="0"/>
          <w:marRight w:val="0"/>
          <w:marTop w:val="0"/>
          <w:marBottom w:val="0"/>
          <w:divBdr>
            <w:top w:val="none" w:sz="0" w:space="0" w:color="auto"/>
            <w:left w:val="none" w:sz="0" w:space="0" w:color="auto"/>
            <w:bottom w:val="none" w:sz="0" w:space="0" w:color="auto"/>
            <w:right w:val="none" w:sz="0" w:space="0" w:color="auto"/>
          </w:divBdr>
        </w:div>
      </w:divsChild>
    </w:div>
    <w:div w:id="110587906">
      <w:bodyDiv w:val="1"/>
      <w:marLeft w:val="0"/>
      <w:marRight w:val="0"/>
      <w:marTop w:val="0"/>
      <w:marBottom w:val="0"/>
      <w:divBdr>
        <w:top w:val="none" w:sz="0" w:space="0" w:color="auto"/>
        <w:left w:val="none" w:sz="0" w:space="0" w:color="auto"/>
        <w:bottom w:val="none" w:sz="0" w:space="0" w:color="auto"/>
        <w:right w:val="none" w:sz="0" w:space="0" w:color="auto"/>
      </w:divBdr>
    </w:div>
    <w:div w:id="122388297">
      <w:bodyDiv w:val="1"/>
      <w:marLeft w:val="0"/>
      <w:marRight w:val="0"/>
      <w:marTop w:val="0"/>
      <w:marBottom w:val="0"/>
      <w:divBdr>
        <w:top w:val="none" w:sz="0" w:space="0" w:color="auto"/>
        <w:left w:val="none" w:sz="0" w:space="0" w:color="auto"/>
        <w:bottom w:val="none" w:sz="0" w:space="0" w:color="auto"/>
        <w:right w:val="none" w:sz="0" w:space="0" w:color="auto"/>
      </w:divBdr>
    </w:div>
    <w:div w:id="131217385">
      <w:bodyDiv w:val="1"/>
      <w:marLeft w:val="0"/>
      <w:marRight w:val="0"/>
      <w:marTop w:val="0"/>
      <w:marBottom w:val="0"/>
      <w:divBdr>
        <w:top w:val="none" w:sz="0" w:space="0" w:color="auto"/>
        <w:left w:val="none" w:sz="0" w:space="0" w:color="auto"/>
        <w:bottom w:val="none" w:sz="0" w:space="0" w:color="auto"/>
        <w:right w:val="none" w:sz="0" w:space="0" w:color="auto"/>
      </w:divBdr>
    </w:div>
    <w:div w:id="140197905">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60895328">
      <w:bodyDiv w:val="1"/>
      <w:marLeft w:val="0"/>
      <w:marRight w:val="0"/>
      <w:marTop w:val="0"/>
      <w:marBottom w:val="0"/>
      <w:divBdr>
        <w:top w:val="none" w:sz="0" w:space="0" w:color="auto"/>
        <w:left w:val="none" w:sz="0" w:space="0" w:color="auto"/>
        <w:bottom w:val="none" w:sz="0" w:space="0" w:color="auto"/>
        <w:right w:val="none" w:sz="0" w:space="0" w:color="auto"/>
      </w:divBdr>
    </w:div>
    <w:div w:id="163009980">
      <w:bodyDiv w:val="1"/>
      <w:marLeft w:val="0"/>
      <w:marRight w:val="0"/>
      <w:marTop w:val="0"/>
      <w:marBottom w:val="0"/>
      <w:divBdr>
        <w:top w:val="none" w:sz="0" w:space="0" w:color="auto"/>
        <w:left w:val="none" w:sz="0" w:space="0" w:color="auto"/>
        <w:bottom w:val="none" w:sz="0" w:space="0" w:color="auto"/>
        <w:right w:val="none" w:sz="0" w:space="0" w:color="auto"/>
      </w:divBdr>
      <w:divsChild>
        <w:div w:id="2078819957">
          <w:marLeft w:val="0"/>
          <w:marRight w:val="0"/>
          <w:marTop w:val="0"/>
          <w:marBottom w:val="0"/>
          <w:divBdr>
            <w:top w:val="none" w:sz="0" w:space="0" w:color="auto"/>
            <w:left w:val="none" w:sz="0" w:space="0" w:color="auto"/>
            <w:bottom w:val="none" w:sz="0" w:space="0" w:color="auto"/>
            <w:right w:val="none" w:sz="0" w:space="0" w:color="auto"/>
          </w:divBdr>
          <w:divsChild>
            <w:div w:id="1143082819">
              <w:marLeft w:val="0"/>
              <w:marRight w:val="0"/>
              <w:marTop w:val="0"/>
              <w:marBottom w:val="0"/>
              <w:divBdr>
                <w:top w:val="none" w:sz="0" w:space="0" w:color="auto"/>
                <w:left w:val="none" w:sz="0" w:space="0" w:color="auto"/>
                <w:bottom w:val="none" w:sz="0" w:space="0" w:color="auto"/>
                <w:right w:val="none" w:sz="0" w:space="0" w:color="auto"/>
              </w:divBdr>
              <w:divsChild>
                <w:div w:id="1123429481">
                  <w:marLeft w:val="0"/>
                  <w:marRight w:val="0"/>
                  <w:marTop w:val="0"/>
                  <w:marBottom w:val="0"/>
                  <w:divBdr>
                    <w:top w:val="none" w:sz="0" w:space="0" w:color="auto"/>
                    <w:left w:val="none" w:sz="0" w:space="0" w:color="auto"/>
                    <w:bottom w:val="none" w:sz="0" w:space="0" w:color="auto"/>
                    <w:right w:val="none" w:sz="0" w:space="0" w:color="auto"/>
                  </w:divBdr>
                  <w:divsChild>
                    <w:div w:id="1852451091">
                      <w:marLeft w:val="0"/>
                      <w:marRight w:val="0"/>
                      <w:marTop w:val="0"/>
                      <w:marBottom w:val="0"/>
                      <w:divBdr>
                        <w:top w:val="none" w:sz="0" w:space="0" w:color="auto"/>
                        <w:left w:val="none" w:sz="0" w:space="0" w:color="auto"/>
                        <w:bottom w:val="none" w:sz="0" w:space="0" w:color="auto"/>
                        <w:right w:val="none" w:sz="0" w:space="0" w:color="auto"/>
                      </w:divBdr>
                      <w:divsChild>
                        <w:div w:id="7925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3442">
      <w:bodyDiv w:val="1"/>
      <w:marLeft w:val="0"/>
      <w:marRight w:val="0"/>
      <w:marTop w:val="0"/>
      <w:marBottom w:val="0"/>
      <w:divBdr>
        <w:top w:val="none" w:sz="0" w:space="0" w:color="auto"/>
        <w:left w:val="none" w:sz="0" w:space="0" w:color="auto"/>
        <w:bottom w:val="none" w:sz="0" w:space="0" w:color="auto"/>
        <w:right w:val="none" w:sz="0" w:space="0" w:color="auto"/>
      </w:divBdr>
    </w:div>
    <w:div w:id="185026466">
      <w:bodyDiv w:val="1"/>
      <w:marLeft w:val="0"/>
      <w:marRight w:val="0"/>
      <w:marTop w:val="0"/>
      <w:marBottom w:val="0"/>
      <w:divBdr>
        <w:top w:val="none" w:sz="0" w:space="0" w:color="auto"/>
        <w:left w:val="none" w:sz="0" w:space="0" w:color="auto"/>
        <w:bottom w:val="none" w:sz="0" w:space="0" w:color="auto"/>
        <w:right w:val="none" w:sz="0" w:space="0" w:color="auto"/>
      </w:divBdr>
    </w:div>
    <w:div w:id="186142870">
      <w:bodyDiv w:val="1"/>
      <w:marLeft w:val="0"/>
      <w:marRight w:val="0"/>
      <w:marTop w:val="0"/>
      <w:marBottom w:val="0"/>
      <w:divBdr>
        <w:top w:val="none" w:sz="0" w:space="0" w:color="auto"/>
        <w:left w:val="none" w:sz="0" w:space="0" w:color="auto"/>
        <w:bottom w:val="none" w:sz="0" w:space="0" w:color="auto"/>
        <w:right w:val="none" w:sz="0" w:space="0" w:color="auto"/>
      </w:divBdr>
    </w:div>
    <w:div w:id="204679839">
      <w:bodyDiv w:val="1"/>
      <w:marLeft w:val="0"/>
      <w:marRight w:val="0"/>
      <w:marTop w:val="0"/>
      <w:marBottom w:val="0"/>
      <w:divBdr>
        <w:top w:val="none" w:sz="0" w:space="0" w:color="auto"/>
        <w:left w:val="none" w:sz="0" w:space="0" w:color="auto"/>
        <w:bottom w:val="none" w:sz="0" w:space="0" w:color="auto"/>
        <w:right w:val="none" w:sz="0" w:space="0" w:color="auto"/>
      </w:divBdr>
    </w:div>
    <w:div w:id="210502809">
      <w:bodyDiv w:val="1"/>
      <w:marLeft w:val="0"/>
      <w:marRight w:val="0"/>
      <w:marTop w:val="0"/>
      <w:marBottom w:val="0"/>
      <w:divBdr>
        <w:top w:val="none" w:sz="0" w:space="0" w:color="auto"/>
        <w:left w:val="none" w:sz="0" w:space="0" w:color="auto"/>
        <w:bottom w:val="none" w:sz="0" w:space="0" w:color="auto"/>
        <w:right w:val="none" w:sz="0" w:space="0" w:color="auto"/>
      </w:divBdr>
    </w:div>
    <w:div w:id="215745626">
      <w:bodyDiv w:val="1"/>
      <w:marLeft w:val="0"/>
      <w:marRight w:val="0"/>
      <w:marTop w:val="0"/>
      <w:marBottom w:val="0"/>
      <w:divBdr>
        <w:top w:val="none" w:sz="0" w:space="0" w:color="auto"/>
        <w:left w:val="none" w:sz="0" w:space="0" w:color="auto"/>
        <w:bottom w:val="none" w:sz="0" w:space="0" w:color="auto"/>
        <w:right w:val="none" w:sz="0" w:space="0" w:color="auto"/>
      </w:divBdr>
      <w:divsChild>
        <w:div w:id="487746307">
          <w:marLeft w:val="0"/>
          <w:marRight w:val="0"/>
          <w:marTop w:val="0"/>
          <w:marBottom w:val="0"/>
          <w:divBdr>
            <w:top w:val="none" w:sz="0" w:space="0" w:color="auto"/>
            <w:left w:val="none" w:sz="0" w:space="0" w:color="auto"/>
            <w:bottom w:val="none" w:sz="0" w:space="0" w:color="auto"/>
            <w:right w:val="none" w:sz="0" w:space="0" w:color="auto"/>
          </w:divBdr>
          <w:divsChild>
            <w:div w:id="1497453521">
              <w:marLeft w:val="0"/>
              <w:marRight w:val="0"/>
              <w:marTop w:val="0"/>
              <w:marBottom w:val="0"/>
              <w:divBdr>
                <w:top w:val="none" w:sz="0" w:space="0" w:color="auto"/>
                <w:left w:val="none" w:sz="0" w:space="0" w:color="auto"/>
                <w:bottom w:val="none" w:sz="0" w:space="0" w:color="auto"/>
                <w:right w:val="none" w:sz="0" w:space="0" w:color="auto"/>
              </w:divBdr>
              <w:divsChild>
                <w:div w:id="1090732886">
                  <w:marLeft w:val="0"/>
                  <w:marRight w:val="0"/>
                  <w:marTop w:val="0"/>
                  <w:marBottom w:val="0"/>
                  <w:divBdr>
                    <w:top w:val="none" w:sz="0" w:space="0" w:color="auto"/>
                    <w:left w:val="none" w:sz="0" w:space="0" w:color="auto"/>
                    <w:bottom w:val="none" w:sz="0" w:space="0" w:color="auto"/>
                    <w:right w:val="none" w:sz="0" w:space="0" w:color="auto"/>
                  </w:divBdr>
                  <w:divsChild>
                    <w:div w:id="1769235581">
                      <w:marLeft w:val="0"/>
                      <w:marRight w:val="0"/>
                      <w:marTop w:val="0"/>
                      <w:marBottom w:val="0"/>
                      <w:divBdr>
                        <w:top w:val="none" w:sz="0" w:space="0" w:color="auto"/>
                        <w:left w:val="none" w:sz="0" w:space="0" w:color="auto"/>
                        <w:bottom w:val="none" w:sz="0" w:space="0" w:color="auto"/>
                        <w:right w:val="none" w:sz="0" w:space="0" w:color="auto"/>
                      </w:divBdr>
                      <w:divsChild>
                        <w:div w:id="21409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858849">
      <w:bodyDiv w:val="1"/>
      <w:marLeft w:val="0"/>
      <w:marRight w:val="0"/>
      <w:marTop w:val="0"/>
      <w:marBottom w:val="0"/>
      <w:divBdr>
        <w:top w:val="none" w:sz="0" w:space="0" w:color="auto"/>
        <w:left w:val="none" w:sz="0" w:space="0" w:color="auto"/>
        <w:bottom w:val="none" w:sz="0" w:space="0" w:color="auto"/>
        <w:right w:val="none" w:sz="0" w:space="0" w:color="auto"/>
      </w:divBdr>
    </w:div>
    <w:div w:id="235553613">
      <w:bodyDiv w:val="1"/>
      <w:marLeft w:val="0"/>
      <w:marRight w:val="0"/>
      <w:marTop w:val="0"/>
      <w:marBottom w:val="0"/>
      <w:divBdr>
        <w:top w:val="none" w:sz="0" w:space="0" w:color="auto"/>
        <w:left w:val="none" w:sz="0" w:space="0" w:color="auto"/>
        <w:bottom w:val="none" w:sz="0" w:space="0" w:color="auto"/>
        <w:right w:val="none" w:sz="0" w:space="0" w:color="auto"/>
      </w:divBdr>
    </w:div>
    <w:div w:id="236479994">
      <w:bodyDiv w:val="1"/>
      <w:marLeft w:val="0"/>
      <w:marRight w:val="0"/>
      <w:marTop w:val="0"/>
      <w:marBottom w:val="0"/>
      <w:divBdr>
        <w:top w:val="none" w:sz="0" w:space="0" w:color="auto"/>
        <w:left w:val="none" w:sz="0" w:space="0" w:color="auto"/>
        <w:bottom w:val="none" w:sz="0" w:space="0" w:color="auto"/>
        <w:right w:val="none" w:sz="0" w:space="0" w:color="auto"/>
      </w:divBdr>
    </w:div>
    <w:div w:id="237909368">
      <w:bodyDiv w:val="1"/>
      <w:marLeft w:val="0"/>
      <w:marRight w:val="0"/>
      <w:marTop w:val="0"/>
      <w:marBottom w:val="0"/>
      <w:divBdr>
        <w:top w:val="none" w:sz="0" w:space="0" w:color="auto"/>
        <w:left w:val="none" w:sz="0" w:space="0" w:color="auto"/>
        <w:bottom w:val="none" w:sz="0" w:space="0" w:color="auto"/>
        <w:right w:val="none" w:sz="0" w:space="0" w:color="auto"/>
      </w:divBdr>
    </w:div>
    <w:div w:id="243419942">
      <w:bodyDiv w:val="1"/>
      <w:marLeft w:val="0"/>
      <w:marRight w:val="0"/>
      <w:marTop w:val="0"/>
      <w:marBottom w:val="0"/>
      <w:divBdr>
        <w:top w:val="none" w:sz="0" w:space="0" w:color="auto"/>
        <w:left w:val="none" w:sz="0" w:space="0" w:color="auto"/>
        <w:bottom w:val="none" w:sz="0" w:space="0" w:color="auto"/>
        <w:right w:val="none" w:sz="0" w:space="0" w:color="auto"/>
      </w:divBdr>
    </w:div>
    <w:div w:id="245964484">
      <w:bodyDiv w:val="1"/>
      <w:marLeft w:val="0"/>
      <w:marRight w:val="0"/>
      <w:marTop w:val="0"/>
      <w:marBottom w:val="0"/>
      <w:divBdr>
        <w:top w:val="none" w:sz="0" w:space="0" w:color="auto"/>
        <w:left w:val="none" w:sz="0" w:space="0" w:color="auto"/>
        <w:bottom w:val="none" w:sz="0" w:space="0" w:color="auto"/>
        <w:right w:val="none" w:sz="0" w:space="0" w:color="auto"/>
      </w:divBdr>
    </w:div>
    <w:div w:id="261374386">
      <w:bodyDiv w:val="1"/>
      <w:marLeft w:val="0"/>
      <w:marRight w:val="0"/>
      <w:marTop w:val="0"/>
      <w:marBottom w:val="0"/>
      <w:divBdr>
        <w:top w:val="none" w:sz="0" w:space="0" w:color="auto"/>
        <w:left w:val="none" w:sz="0" w:space="0" w:color="auto"/>
        <w:bottom w:val="none" w:sz="0" w:space="0" w:color="auto"/>
        <w:right w:val="none" w:sz="0" w:space="0" w:color="auto"/>
      </w:divBdr>
    </w:div>
    <w:div w:id="291785182">
      <w:bodyDiv w:val="1"/>
      <w:marLeft w:val="0"/>
      <w:marRight w:val="0"/>
      <w:marTop w:val="0"/>
      <w:marBottom w:val="0"/>
      <w:divBdr>
        <w:top w:val="none" w:sz="0" w:space="0" w:color="auto"/>
        <w:left w:val="none" w:sz="0" w:space="0" w:color="auto"/>
        <w:bottom w:val="none" w:sz="0" w:space="0" w:color="auto"/>
        <w:right w:val="none" w:sz="0" w:space="0" w:color="auto"/>
      </w:divBdr>
      <w:divsChild>
        <w:div w:id="1481341387">
          <w:marLeft w:val="0"/>
          <w:marRight w:val="0"/>
          <w:marTop w:val="0"/>
          <w:marBottom w:val="0"/>
          <w:divBdr>
            <w:top w:val="none" w:sz="0" w:space="0" w:color="auto"/>
            <w:left w:val="none" w:sz="0" w:space="0" w:color="auto"/>
            <w:bottom w:val="none" w:sz="0" w:space="0" w:color="auto"/>
            <w:right w:val="none" w:sz="0" w:space="0" w:color="auto"/>
          </w:divBdr>
          <w:divsChild>
            <w:div w:id="1609894842">
              <w:marLeft w:val="0"/>
              <w:marRight w:val="0"/>
              <w:marTop w:val="0"/>
              <w:marBottom w:val="0"/>
              <w:divBdr>
                <w:top w:val="none" w:sz="0" w:space="0" w:color="auto"/>
                <w:left w:val="none" w:sz="0" w:space="0" w:color="auto"/>
                <w:bottom w:val="none" w:sz="0" w:space="0" w:color="auto"/>
                <w:right w:val="none" w:sz="0" w:space="0" w:color="auto"/>
              </w:divBdr>
              <w:divsChild>
                <w:div w:id="74934232">
                  <w:marLeft w:val="0"/>
                  <w:marRight w:val="0"/>
                  <w:marTop w:val="0"/>
                  <w:marBottom w:val="0"/>
                  <w:divBdr>
                    <w:top w:val="none" w:sz="0" w:space="0" w:color="auto"/>
                    <w:left w:val="none" w:sz="0" w:space="0" w:color="auto"/>
                    <w:bottom w:val="none" w:sz="0" w:space="0" w:color="auto"/>
                    <w:right w:val="none" w:sz="0" w:space="0" w:color="auto"/>
                  </w:divBdr>
                  <w:divsChild>
                    <w:div w:id="1973289437">
                      <w:marLeft w:val="0"/>
                      <w:marRight w:val="0"/>
                      <w:marTop w:val="0"/>
                      <w:marBottom w:val="0"/>
                      <w:divBdr>
                        <w:top w:val="none" w:sz="0" w:space="0" w:color="auto"/>
                        <w:left w:val="none" w:sz="0" w:space="0" w:color="auto"/>
                        <w:bottom w:val="none" w:sz="0" w:space="0" w:color="auto"/>
                        <w:right w:val="none" w:sz="0" w:space="0" w:color="auto"/>
                      </w:divBdr>
                      <w:divsChild>
                        <w:div w:id="787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599820">
      <w:bodyDiv w:val="1"/>
      <w:marLeft w:val="0"/>
      <w:marRight w:val="0"/>
      <w:marTop w:val="0"/>
      <w:marBottom w:val="0"/>
      <w:divBdr>
        <w:top w:val="none" w:sz="0" w:space="0" w:color="auto"/>
        <w:left w:val="none" w:sz="0" w:space="0" w:color="auto"/>
        <w:bottom w:val="none" w:sz="0" w:space="0" w:color="auto"/>
        <w:right w:val="none" w:sz="0" w:space="0" w:color="auto"/>
      </w:divBdr>
    </w:div>
    <w:div w:id="303432126">
      <w:bodyDiv w:val="1"/>
      <w:marLeft w:val="0"/>
      <w:marRight w:val="0"/>
      <w:marTop w:val="0"/>
      <w:marBottom w:val="0"/>
      <w:divBdr>
        <w:top w:val="none" w:sz="0" w:space="0" w:color="auto"/>
        <w:left w:val="none" w:sz="0" w:space="0" w:color="auto"/>
        <w:bottom w:val="none" w:sz="0" w:space="0" w:color="auto"/>
        <w:right w:val="none" w:sz="0" w:space="0" w:color="auto"/>
      </w:divBdr>
    </w:div>
    <w:div w:id="303462388">
      <w:bodyDiv w:val="1"/>
      <w:marLeft w:val="0"/>
      <w:marRight w:val="0"/>
      <w:marTop w:val="0"/>
      <w:marBottom w:val="0"/>
      <w:divBdr>
        <w:top w:val="none" w:sz="0" w:space="0" w:color="auto"/>
        <w:left w:val="none" w:sz="0" w:space="0" w:color="auto"/>
        <w:bottom w:val="none" w:sz="0" w:space="0" w:color="auto"/>
        <w:right w:val="none" w:sz="0" w:space="0" w:color="auto"/>
      </w:divBdr>
    </w:div>
    <w:div w:id="332269626">
      <w:bodyDiv w:val="1"/>
      <w:marLeft w:val="0"/>
      <w:marRight w:val="0"/>
      <w:marTop w:val="0"/>
      <w:marBottom w:val="0"/>
      <w:divBdr>
        <w:top w:val="none" w:sz="0" w:space="0" w:color="auto"/>
        <w:left w:val="none" w:sz="0" w:space="0" w:color="auto"/>
        <w:bottom w:val="none" w:sz="0" w:space="0" w:color="auto"/>
        <w:right w:val="none" w:sz="0" w:space="0" w:color="auto"/>
      </w:divBdr>
    </w:div>
    <w:div w:id="347103079">
      <w:bodyDiv w:val="1"/>
      <w:marLeft w:val="0"/>
      <w:marRight w:val="0"/>
      <w:marTop w:val="0"/>
      <w:marBottom w:val="0"/>
      <w:divBdr>
        <w:top w:val="none" w:sz="0" w:space="0" w:color="auto"/>
        <w:left w:val="none" w:sz="0" w:space="0" w:color="auto"/>
        <w:bottom w:val="none" w:sz="0" w:space="0" w:color="auto"/>
        <w:right w:val="none" w:sz="0" w:space="0" w:color="auto"/>
      </w:divBdr>
    </w:div>
    <w:div w:id="360277815">
      <w:bodyDiv w:val="1"/>
      <w:marLeft w:val="0"/>
      <w:marRight w:val="0"/>
      <w:marTop w:val="0"/>
      <w:marBottom w:val="0"/>
      <w:divBdr>
        <w:top w:val="none" w:sz="0" w:space="0" w:color="auto"/>
        <w:left w:val="none" w:sz="0" w:space="0" w:color="auto"/>
        <w:bottom w:val="none" w:sz="0" w:space="0" w:color="auto"/>
        <w:right w:val="none" w:sz="0" w:space="0" w:color="auto"/>
      </w:divBdr>
    </w:div>
    <w:div w:id="370082951">
      <w:bodyDiv w:val="1"/>
      <w:marLeft w:val="0"/>
      <w:marRight w:val="0"/>
      <w:marTop w:val="0"/>
      <w:marBottom w:val="0"/>
      <w:divBdr>
        <w:top w:val="none" w:sz="0" w:space="0" w:color="auto"/>
        <w:left w:val="none" w:sz="0" w:space="0" w:color="auto"/>
        <w:bottom w:val="none" w:sz="0" w:space="0" w:color="auto"/>
        <w:right w:val="none" w:sz="0" w:space="0" w:color="auto"/>
      </w:divBdr>
    </w:div>
    <w:div w:id="375088365">
      <w:bodyDiv w:val="1"/>
      <w:marLeft w:val="0"/>
      <w:marRight w:val="0"/>
      <w:marTop w:val="0"/>
      <w:marBottom w:val="0"/>
      <w:divBdr>
        <w:top w:val="none" w:sz="0" w:space="0" w:color="auto"/>
        <w:left w:val="none" w:sz="0" w:space="0" w:color="auto"/>
        <w:bottom w:val="none" w:sz="0" w:space="0" w:color="auto"/>
        <w:right w:val="none" w:sz="0" w:space="0" w:color="auto"/>
      </w:divBdr>
    </w:div>
    <w:div w:id="390540056">
      <w:bodyDiv w:val="1"/>
      <w:marLeft w:val="0"/>
      <w:marRight w:val="0"/>
      <w:marTop w:val="0"/>
      <w:marBottom w:val="0"/>
      <w:divBdr>
        <w:top w:val="none" w:sz="0" w:space="0" w:color="auto"/>
        <w:left w:val="none" w:sz="0" w:space="0" w:color="auto"/>
        <w:bottom w:val="none" w:sz="0" w:space="0" w:color="auto"/>
        <w:right w:val="none" w:sz="0" w:space="0" w:color="auto"/>
      </w:divBdr>
      <w:divsChild>
        <w:div w:id="1773013523">
          <w:marLeft w:val="0"/>
          <w:marRight w:val="0"/>
          <w:marTop w:val="0"/>
          <w:marBottom w:val="0"/>
          <w:divBdr>
            <w:top w:val="none" w:sz="0" w:space="0" w:color="auto"/>
            <w:left w:val="none" w:sz="0" w:space="0" w:color="auto"/>
            <w:bottom w:val="none" w:sz="0" w:space="0" w:color="auto"/>
            <w:right w:val="none" w:sz="0" w:space="0" w:color="auto"/>
          </w:divBdr>
          <w:divsChild>
            <w:div w:id="49426355">
              <w:marLeft w:val="0"/>
              <w:marRight w:val="0"/>
              <w:marTop w:val="0"/>
              <w:marBottom w:val="0"/>
              <w:divBdr>
                <w:top w:val="none" w:sz="0" w:space="0" w:color="auto"/>
                <w:left w:val="none" w:sz="0" w:space="0" w:color="auto"/>
                <w:bottom w:val="none" w:sz="0" w:space="0" w:color="auto"/>
                <w:right w:val="none" w:sz="0" w:space="0" w:color="auto"/>
              </w:divBdr>
              <w:divsChild>
                <w:div w:id="758644826">
                  <w:marLeft w:val="0"/>
                  <w:marRight w:val="0"/>
                  <w:marTop w:val="0"/>
                  <w:marBottom w:val="0"/>
                  <w:divBdr>
                    <w:top w:val="none" w:sz="0" w:space="0" w:color="auto"/>
                    <w:left w:val="none" w:sz="0" w:space="0" w:color="auto"/>
                    <w:bottom w:val="none" w:sz="0" w:space="0" w:color="auto"/>
                    <w:right w:val="none" w:sz="0" w:space="0" w:color="auto"/>
                  </w:divBdr>
                  <w:divsChild>
                    <w:div w:id="1213083466">
                      <w:marLeft w:val="0"/>
                      <w:marRight w:val="0"/>
                      <w:marTop w:val="0"/>
                      <w:marBottom w:val="0"/>
                      <w:divBdr>
                        <w:top w:val="none" w:sz="0" w:space="0" w:color="auto"/>
                        <w:left w:val="none" w:sz="0" w:space="0" w:color="auto"/>
                        <w:bottom w:val="none" w:sz="0" w:space="0" w:color="auto"/>
                        <w:right w:val="none" w:sz="0" w:space="0" w:color="auto"/>
                      </w:divBdr>
                      <w:divsChild>
                        <w:div w:id="6016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73206">
      <w:bodyDiv w:val="1"/>
      <w:marLeft w:val="0"/>
      <w:marRight w:val="0"/>
      <w:marTop w:val="0"/>
      <w:marBottom w:val="0"/>
      <w:divBdr>
        <w:top w:val="none" w:sz="0" w:space="0" w:color="auto"/>
        <w:left w:val="none" w:sz="0" w:space="0" w:color="auto"/>
        <w:bottom w:val="none" w:sz="0" w:space="0" w:color="auto"/>
        <w:right w:val="none" w:sz="0" w:space="0" w:color="auto"/>
      </w:divBdr>
    </w:div>
    <w:div w:id="425611164">
      <w:bodyDiv w:val="1"/>
      <w:marLeft w:val="0"/>
      <w:marRight w:val="0"/>
      <w:marTop w:val="0"/>
      <w:marBottom w:val="0"/>
      <w:divBdr>
        <w:top w:val="none" w:sz="0" w:space="0" w:color="auto"/>
        <w:left w:val="none" w:sz="0" w:space="0" w:color="auto"/>
        <w:bottom w:val="none" w:sz="0" w:space="0" w:color="auto"/>
        <w:right w:val="none" w:sz="0" w:space="0" w:color="auto"/>
      </w:divBdr>
    </w:div>
    <w:div w:id="442114837">
      <w:bodyDiv w:val="1"/>
      <w:marLeft w:val="0"/>
      <w:marRight w:val="0"/>
      <w:marTop w:val="0"/>
      <w:marBottom w:val="0"/>
      <w:divBdr>
        <w:top w:val="none" w:sz="0" w:space="0" w:color="auto"/>
        <w:left w:val="none" w:sz="0" w:space="0" w:color="auto"/>
        <w:bottom w:val="none" w:sz="0" w:space="0" w:color="auto"/>
        <w:right w:val="none" w:sz="0" w:space="0" w:color="auto"/>
      </w:divBdr>
    </w:div>
    <w:div w:id="445001966">
      <w:bodyDiv w:val="1"/>
      <w:marLeft w:val="0"/>
      <w:marRight w:val="0"/>
      <w:marTop w:val="0"/>
      <w:marBottom w:val="0"/>
      <w:divBdr>
        <w:top w:val="none" w:sz="0" w:space="0" w:color="auto"/>
        <w:left w:val="none" w:sz="0" w:space="0" w:color="auto"/>
        <w:bottom w:val="none" w:sz="0" w:space="0" w:color="auto"/>
        <w:right w:val="none" w:sz="0" w:space="0" w:color="auto"/>
      </w:divBdr>
    </w:div>
    <w:div w:id="471411820">
      <w:bodyDiv w:val="1"/>
      <w:marLeft w:val="0"/>
      <w:marRight w:val="0"/>
      <w:marTop w:val="0"/>
      <w:marBottom w:val="0"/>
      <w:divBdr>
        <w:top w:val="none" w:sz="0" w:space="0" w:color="auto"/>
        <w:left w:val="none" w:sz="0" w:space="0" w:color="auto"/>
        <w:bottom w:val="none" w:sz="0" w:space="0" w:color="auto"/>
        <w:right w:val="none" w:sz="0" w:space="0" w:color="auto"/>
      </w:divBdr>
    </w:div>
    <w:div w:id="471486909">
      <w:bodyDiv w:val="1"/>
      <w:marLeft w:val="0"/>
      <w:marRight w:val="0"/>
      <w:marTop w:val="0"/>
      <w:marBottom w:val="0"/>
      <w:divBdr>
        <w:top w:val="none" w:sz="0" w:space="0" w:color="auto"/>
        <w:left w:val="none" w:sz="0" w:space="0" w:color="auto"/>
        <w:bottom w:val="none" w:sz="0" w:space="0" w:color="auto"/>
        <w:right w:val="none" w:sz="0" w:space="0" w:color="auto"/>
      </w:divBdr>
    </w:div>
    <w:div w:id="488443921">
      <w:bodyDiv w:val="1"/>
      <w:marLeft w:val="0"/>
      <w:marRight w:val="0"/>
      <w:marTop w:val="0"/>
      <w:marBottom w:val="0"/>
      <w:divBdr>
        <w:top w:val="none" w:sz="0" w:space="0" w:color="auto"/>
        <w:left w:val="none" w:sz="0" w:space="0" w:color="auto"/>
        <w:bottom w:val="none" w:sz="0" w:space="0" w:color="auto"/>
        <w:right w:val="none" w:sz="0" w:space="0" w:color="auto"/>
      </w:divBdr>
    </w:div>
    <w:div w:id="504200815">
      <w:bodyDiv w:val="1"/>
      <w:marLeft w:val="0"/>
      <w:marRight w:val="0"/>
      <w:marTop w:val="0"/>
      <w:marBottom w:val="0"/>
      <w:divBdr>
        <w:top w:val="none" w:sz="0" w:space="0" w:color="auto"/>
        <w:left w:val="none" w:sz="0" w:space="0" w:color="auto"/>
        <w:bottom w:val="none" w:sz="0" w:space="0" w:color="auto"/>
        <w:right w:val="none" w:sz="0" w:space="0" w:color="auto"/>
      </w:divBdr>
    </w:div>
    <w:div w:id="514921609">
      <w:bodyDiv w:val="1"/>
      <w:marLeft w:val="0"/>
      <w:marRight w:val="0"/>
      <w:marTop w:val="0"/>
      <w:marBottom w:val="0"/>
      <w:divBdr>
        <w:top w:val="none" w:sz="0" w:space="0" w:color="auto"/>
        <w:left w:val="none" w:sz="0" w:space="0" w:color="auto"/>
        <w:bottom w:val="none" w:sz="0" w:space="0" w:color="auto"/>
        <w:right w:val="none" w:sz="0" w:space="0" w:color="auto"/>
      </w:divBdr>
    </w:div>
    <w:div w:id="515076171">
      <w:bodyDiv w:val="1"/>
      <w:marLeft w:val="0"/>
      <w:marRight w:val="0"/>
      <w:marTop w:val="0"/>
      <w:marBottom w:val="0"/>
      <w:divBdr>
        <w:top w:val="none" w:sz="0" w:space="0" w:color="auto"/>
        <w:left w:val="none" w:sz="0" w:space="0" w:color="auto"/>
        <w:bottom w:val="none" w:sz="0" w:space="0" w:color="auto"/>
        <w:right w:val="none" w:sz="0" w:space="0" w:color="auto"/>
      </w:divBdr>
    </w:div>
    <w:div w:id="581721778">
      <w:bodyDiv w:val="1"/>
      <w:marLeft w:val="0"/>
      <w:marRight w:val="0"/>
      <w:marTop w:val="0"/>
      <w:marBottom w:val="0"/>
      <w:divBdr>
        <w:top w:val="none" w:sz="0" w:space="0" w:color="auto"/>
        <w:left w:val="none" w:sz="0" w:space="0" w:color="auto"/>
        <w:bottom w:val="none" w:sz="0" w:space="0" w:color="auto"/>
        <w:right w:val="none" w:sz="0" w:space="0" w:color="auto"/>
      </w:divBdr>
    </w:div>
    <w:div w:id="602154718">
      <w:bodyDiv w:val="1"/>
      <w:marLeft w:val="0"/>
      <w:marRight w:val="0"/>
      <w:marTop w:val="0"/>
      <w:marBottom w:val="0"/>
      <w:divBdr>
        <w:top w:val="none" w:sz="0" w:space="0" w:color="auto"/>
        <w:left w:val="none" w:sz="0" w:space="0" w:color="auto"/>
        <w:bottom w:val="none" w:sz="0" w:space="0" w:color="auto"/>
        <w:right w:val="none" w:sz="0" w:space="0" w:color="auto"/>
      </w:divBdr>
      <w:divsChild>
        <w:div w:id="16784375">
          <w:marLeft w:val="0"/>
          <w:marRight w:val="0"/>
          <w:marTop w:val="0"/>
          <w:marBottom w:val="0"/>
          <w:divBdr>
            <w:top w:val="none" w:sz="0" w:space="0" w:color="auto"/>
            <w:left w:val="none" w:sz="0" w:space="0" w:color="auto"/>
            <w:bottom w:val="none" w:sz="0" w:space="0" w:color="auto"/>
            <w:right w:val="none" w:sz="0" w:space="0" w:color="auto"/>
          </w:divBdr>
        </w:div>
        <w:div w:id="30154396">
          <w:marLeft w:val="0"/>
          <w:marRight w:val="0"/>
          <w:marTop w:val="0"/>
          <w:marBottom w:val="0"/>
          <w:divBdr>
            <w:top w:val="none" w:sz="0" w:space="0" w:color="auto"/>
            <w:left w:val="none" w:sz="0" w:space="0" w:color="auto"/>
            <w:bottom w:val="none" w:sz="0" w:space="0" w:color="auto"/>
            <w:right w:val="none" w:sz="0" w:space="0" w:color="auto"/>
          </w:divBdr>
        </w:div>
        <w:div w:id="33584798">
          <w:marLeft w:val="0"/>
          <w:marRight w:val="0"/>
          <w:marTop w:val="0"/>
          <w:marBottom w:val="0"/>
          <w:divBdr>
            <w:top w:val="none" w:sz="0" w:space="0" w:color="auto"/>
            <w:left w:val="none" w:sz="0" w:space="0" w:color="auto"/>
            <w:bottom w:val="none" w:sz="0" w:space="0" w:color="auto"/>
            <w:right w:val="none" w:sz="0" w:space="0" w:color="auto"/>
          </w:divBdr>
        </w:div>
        <w:div w:id="50734240">
          <w:marLeft w:val="0"/>
          <w:marRight w:val="0"/>
          <w:marTop w:val="0"/>
          <w:marBottom w:val="0"/>
          <w:divBdr>
            <w:top w:val="none" w:sz="0" w:space="0" w:color="auto"/>
            <w:left w:val="none" w:sz="0" w:space="0" w:color="auto"/>
            <w:bottom w:val="none" w:sz="0" w:space="0" w:color="auto"/>
            <w:right w:val="none" w:sz="0" w:space="0" w:color="auto"/>
          </w:divBdr>
        </w:div>
        <w:div w:id="58065384">
          <w:marLeft w:val="0"/>
          <w:marRight w:val="0"/>
          <w:marTop w:val="0"/>
          <w:marBottom w:val="0"/>
          <w:divBdr>
            <w:top w:val="none" w:sz="0" w:space="0" w:color="auto"/>
            <w:left w:val="none" w:sz="0" w:space="0" w:color="auto"/>
            <w:bottom w:val="none" w:sz="0" w:space="0" w:color="auto"/>
            <w:right w:val="none" w:sz="0" w:space="0" w:color="auto"/>
          </w:divBdr>
        </w:div>
        <w:div w:id="168756146">
          <w:marLeft w:val="0"/>
          <w:marRight w:val="0"/>
          <w:marTop w:val="0"/>
          <w:marBottom w:val="0"/>
          <w:divBdr>
            <w:top w:val="none" w:sz="0" w:space="0" w:color="auto"/>
            <w:left w:val="none" w:sz="0" w:space="0" w:color="auto"/>
            <w:bottom w:val="none" w:sz="0" w:space="0" w:color="auto"/>
            <w:right w:val="none" w:sz="0" w:space="0" w:color="auto"/>
          </w:divBdr>
        </w:div>
        <w:div w:id="241335473">
          <w:marLeft w:val="0"/>
          <w:marRight w:val="0"/>
          <w:marTop w:val="0"/>
          <w:marBottom w:val="0"/>
          <w:divBdr>
            <w:top w:val="none" w:sz="0" w:space="0" w:color="auto"/>
            <w:left w:val="none" w:sz="0" w:space="0" w:color="auto"/>
            <w:bottom w:val="none" w:sz="0" w:space="0" w:color="auto"/>
            <w:right w:val="none" w:sz="0" w:space="0" w:color="auto"/>
          </w:divBdr>
        </w:div>
        <w:div w:id="250434275">
          <w:marLeft w:val="0"/>
          <w:marRight w:val="0"/>
          <w:marTop w:val="0"/>
          <w:marBottom w:val="0"/>
          <w:divBdr>
            <w:top w:val="none" w:sz="0" w:space="0" w:color="auto"/>
            <w:left w:val="none" w:sz="0" w:space="0" w:color="auto"/>
            <w:bottom w:val="none" w:sz="0" w:space="0" w:color="auto"/>
            <w:right w:val="none" w:sz="0" w:space="0" w:color="auto"/>
          </w:divBdr>
        </w:div>
        <w:div w:id="279264765">
          <w:marLeft w:val="0"/>
          <w:marRight w:val="0"/>
          <w:marTop w:val="0"/>
          <w:marBottom w:val="0"/>
          <w:divBdr>
            <w:top w:val="none" w:sz="0" w:space="0" w:color="auto"/>
            <w:left w:val="none" w:sz="0" w:space="0" w:color="auto"/>
            <w:bottom w:val="none" w:sz="0" w:space="0" w:color="auto"/>
            <w:right w:val="none" w:sz="0" w:space="0" w:color="auto"/>
          </w:divBdr>
        </w:div>
        <w:div w:id="300429536">
          <w:marLeft w:val="0"/>
          <w:marRight w:val="0"/>
          <w:marTop w:val="0"/>
          <w:marBottom w:val="0"/>
          <w:divBdr>
            <w:top w:val="none" w:sz="0" w:space="0" w:color="auto"/>
            <w:left w:val="none" w:sz="0" w:space="0" w:color="auto"/>
            <w:bottom w:val="none" w:sz="0" w:space="0" w:color="auto"/>
            <w:right w:val="none" w:sz="0" w:space="0" w:color="auto"/>
          </w:divBdr>
        </w:div>
        <w:div w:id="304087281">
          <w:marLeft w:val="0"/>
          <w:marRight w:val="0"/>
          <w:marTop w:val="0"/>
          <w:marBottom w:val="0"/>
          <w:divBdr>
            <w:top w:val="none" w:sz="0" w:space="0" w:color="auto"/>
            <w:left w:val="none" w:sz="0" w:space="0" w:color="auto"/>
            <w:bottom w:val="none" w:sz="0" w:space="0" w:color="auto"/>
            <w:right w:val="none" w:sz="0" w:space="0" w:color="auto"/>
          </w:divBdr>
        </w:div>
        <w:div w:id="319232856">
          <w:marLeft w:val="0"/>
          <w:marRight w:val="0"/>
          <w:marTop w:val="0"/>
          <w:marBottom w:val="0"/>
          <w:divBdr>
            <w:top w:val="none" w:sz="0" w:space="0" w:color="auto"/>
            <w:left w:val="none" w:sz="0" w:space="0" w:color="auto"/>
            <w:bottom w:val="none" w:sz="0" w:space="0" w:color="auto"/>
            <w:right w:val="none" w:sz="0" w:space="0" w:color="auto"/>
          </w:divBdr>
        </w:div>
        <w:div w:id="383259279">
          <w:marLeft w:val="0"/>
          <w:marRight w:val="0"/>
          <w:marTop w:val="0"/>
          <w:marBottom w:val="0"/>
          <w:divBdr>
            <w:top w:val="none" w:sz="0" w:space="0" w:color="auto"/>
            <w:left w:val="none" w:sz="0" w:space="0" w:color="auto"/>
            <w:bottom w:val="none" w:sz="0" w:space="0" w:color="auto"/>
            <w:right w:val="none" w:sz="0" w:space="0" w:color="auto"/>
          </w:divBdr>
        </w:div>
        <w:div w:id="392121361">
          <w:marLeft w:val="0"/>
          <w:marRight w:val="0"/>
          <w:marTop w:val="0"/>
          <w:marBottom w:val="0"/>
          <w:divBdr>
            <w:top w:val="none" w:sz="0" w:space="0" w:color="auto"/>
            <w:left w:val="none" w:sz="0" w:space="0" w:color="auto"/>
            <w:bottom w:val="none" w:sz="0" w:space="0" w:color="auto"/>
            <w:right w:val="none" w:sz="0" w:space="0" w:color="auto"/>
          </w:divBdr>
        </w:div>
        <w:div w:id="392433028">
          <w:marLeft w:val="0"/>
          <w:marRight w:val="0"/>
          <w:marTop w:val="0"/>
          <w:marBottom w:val="0"/>
          <w:divBdr>
            <w:top w:val="none" w:sz="0" w:space="0" w:color="auto"/>
            <w:left w:val="none" w:sz="0" w:space="0" w:color="auto"/>
            <w:bottom w:val="none" w:sz="0" w:space="0" w:color="auto"/>
            <w:right w:val="none" w:sz="0" w:space="0" w:color="auto"/>
          </w:divBdr>
        </w:div>
        <w:div w:id="463279689">
          <w:marLeft w:val="0"/>
          <w:marRight w:val="0"/>
          <w:marTop w:val="0"/>
          <w:marBottom w:val="0"/>
          <w:divBdr>
            <w:top w:val="none" w:sz="0" w:space="0" w:color="auto"/>
            <w:left w:val="none" w:sz="0" w:space="0" w:color="auto"/>
            <w:bottom w:val="none" w:sz="0" w:space="0" w:color="auto"/>
            <w:right w:val="none" w:sz="0" w:space="0" w:color="auto"/>
          </w:divBdr>
        </w:div>
        <w:div w:id="480737645">
          <w:marLeft w:val="0"/>
          <w:marRight w:val="0"/>
          <w:marTop w:val="0"/>
          <w:marBottom w:val="0"/>
          <w:divBdr>
            <w:top w:val="none" w:sz="0" w:space="0" w:color="auto"/>
            <w:left w:val="none" w:sz="0" w:space="0" w:color="auto"/>
            <w:bottom w:val="none" w:sz="0" w:space="0" w:color="auto"/>
            <w:right w:val="none" w:sz="0" w:space="0" w:color="auto"/>
          </w:divBdr>
        </w:div>
        <w:div w:id="503590792">
          <w:marLeft w:val="0"/>
          <w:marRight w:val="0"/>
          <w:marTop w:val="0"/>
          <w:marBottom w:val="0"/>
          <w:divBdr>
            <w:top w:val="none" w:sz="0" w:space="0" w:color="auto"/>
            <w:left w:val="none" w:sz="0" w:space="0" w:color="auto"/>
            <w:bottom w:val="none" w:sz="0" w:space="0" w:color="auto"/>
            <w:right w:val="none" w:sz="0" w:space="0" w:color="auto"/>
          </w:divBdr>
        </w:div>
        <w:div w:id="505751504">
          <w:marLeft w:val="0"/>
          <w:marRight w:val="0"/>
          <w:marTop w:val="0"/>
          <w:marBottom w:val="0"/>
          <w:divBdr>
            <w:top w:val="none" w:sz="0" w:space="0" w:color="auto"/>
            <w:left w:val="none" w:sz="0" w:space="0" w:color="auto"/>
            <w:bottom w:val="none" w:sz="0" w:space="0" w:color="auto"/>
            <w:right w:val="none" w:sz="0" w:space="0" w:color="auto"/>
          </w:divBdr>
        </w:div>
        <w:div w:id="554780983">
          <w:marLeft w:val="0"/>
          <w:marRight w:val="0"/>
          <w:marTop w:val="0"/>
          <w:marBottom w:val="0"/>
          <w:divBdr>
            <w:top w:val="none" w:sz="0" w:space="0" w:color="auto"/>
            <w:left w:val="none" w:sz="0" w:space="0" w:color="auto"/>
            <w:bottom w:val="none" w:sz="0" w:space="0" w:color="auto"/>
            <w:right w:val="none" w:sz="0" w:space="0" w:color="auto"/>
          </w:divBdr>
        </w:div>
        <w:div w:id="562175566">
          <w:marLeft w:val="0"/>
          <w:marRight w:val="0"/>
          <w:marTop w:val="0"/>
          <w:marBottom w:val="0"/>
          <w:divBdr>
            <w:top w:val="none" w:sz="0" w:space="0" w:color="auto"/>
            <w:left w:val="none" w:sz="0" w:space="0" w:color="auto"/>
            <w:bottom w:val="none" w:sz="0" w:space="0" w:color="auto"/>
            <w:right w:val="none" w:sz="0" w:space="0" w:color="auto"/>
          </w:divBdr>
        </w:div>
        <w:div w:id="570963853">
          <w:marLeft w:val="0"/>
          <w:marRight w:val="0"/>
          <w:marTop w:val="0"/>
          <w:marBottom w:val="0"/>
          <w:divBdr>
            <w:top w:val="none" w:sz="0" w:space="0" w:color="auto"/>
            <w:left w:val="none" w:sz="0" w:space="0" w:color="auto"/>
            <w:bottom w:val="none" w:sz="0" w:space="0" w:color="auto"/>
            <w:right w:val="none" w:sz="0" w:space="0" w:color="auto"/>
          </w:divBdr>
        </w:div>
        <w:div w:id="584148042">
          <w:marLeft w:val="0"/>
          <w:marRight w:val="0"/>
          <w:marTop w:val="0"/>
          <w:marBottom w:val="0"/>
          <w:divBdr>
            <w:top w:val="none" w:sz="0" w:space="0" w:color="auto"/>
            <w:left w:val="none" w:sz="0" w:space="0" w:color="auto"/>
            <w:bottom w:val="none" w:sz="0" w:space="0" w:color="auto"/>
            <w:right w:val="none" w:sz="0" w:space="0" w:color="auto"/>
          </w:divBdr>
        </w:div>
        <w:div w:id="593515834">
          <w:marLeft w:val="0"/>
          <w:marRight w:val="0"/>
          <w:marTop w:val="0"/>
          <w:marBottom w:val="0"/>
          <w:divBdr>
            <w:top w:val="none" w:sz="0" w:space="0" w:color="auto"/>
            <w:left w:val="none" w:sz="0" w:space="0" w:color="auto"/>
            <w:bottom w:val="none" w:sz="0" w:space="0" w:color="auto"/>
            <w:right w:val="none" w:sz="0" w:space="0" w:color="auto"/>
          </w:divBdr>
        </w:div>
        <w:div w:id="614217373">
          <w:marLeft w:val="0"/>
          <w:marRight w:val="0"/>
          <w:marTop w:val="0"/>
          <w:marBottom w:val="0"/>
          <w:divBdr>
            <w:top w:val="none" w:sz="0" w:space="0" w:color="auto"/>
            <w:left w:val="none" w:sz="0" w:space="0" w:color="auto"/>
            <w:bottom w:val="none" w:sz="0" w:space="0" w:color="auto"/>
            <w:right w:val="none" w:sz="0" w:space="0" w:color="auto"/>
          </w:divBdr>
        </w:div>
        <w:div w:id="616374860">
          <w:marLeft w:val="0"/>
          <w:marRight w:val="0"/>
          <w:marTop w:val="0"/>
          <w:marBottom w:val="0"/>
          <w:divBdr>
            <w:top w:val="none" w:sz="0" w:space="0" w:color="auto"/>
            <w:left w:val="none" w:sz="0" w:space="0" w:color="auto"/>
            <w:bottom w:val="none" w:sz="0" w:space="0" w:color="auto"/>
            <w:right w:val="none" w:sz="0" w:space="0" w:color="auto"/>
          </w:divBdr>
        </w:div>
        <w:div w:id="617836168">
          <w:marLeft w:val="0"/>
          <w:marRight w:val="0"/>
          <w:marTop w:val="0"/>
          <w:marBottom w:val="0"/>
          <w:divBdr>
            <w:top w:val="none" w:sz="0" w:space="0" w:color="auto"/>
            <w:left w:val="none" w:sz="0" w:space="0" w:color="auto"/>
            <w:bottom w:val="none" w:sz="0" w:space="0" w:color="auto"/>
            <w:right w:val="none" w:sz="0" w:space="0" w:color="auto"/>
          </w:divBdr>
        </w:div>
        <w:div w:id="622423767">
          <w:marLeft w:val="0"/>
          <w:marRight w:val="0"/>
          <w:marTop w:val="0"/>
          <w:marBottom w:val="0"/>
          <w:divBdr>
            <w:top w:val="none" w:sz="0" w:space="0" w:color="auto"/>
            <w:left w:val="none" w:sz="0" w:space="0" w:color="auto"/>
            <w:bottom w:val="none" w:sz="0" w:space="0" w:color="auto"/>
            <w:right w:val="none" w:sz="0" w:space="0" w:color="auto"/>
          </w:divBdr>
        </w:div>
        <w:div w:id="652023257">
          <w:marLeft w:val="0"/>
          <w:marRight w:val="0"/>
          <w:marTop w:val="0"/>
          <w:marBottom w:val="0"/>
          <w:divBdr>
            <w:top w:val="none" w:sz="0" w:space="0" w:color="auto"/>
            <w:left w:val="none" w:sz="0" w:space="0" w:color="auto"/>
            <w:bottom w:val="none" w:sz="0" w:space="0" w:color="auto"/>
            <w:right w:val="none" w:sz="0" w:space="0" w:color="auto"/>
          </w:divBdr>
        </w:div>
        <w:div w:id="667175524">
          <w:marLeft w:val="0"/>
          <w:marRight w:val="0"/>
          <w:marTop w:val="0"/>
          <w:marBottom w:val="0"/>
          <w:divBdr>
            <w:top w:val="none" w:sz="0" w:space="0" w:color="auto"/>
            <w:left w:val="none" w:sz="0" w:space="0" w:color="auto"/>
            <w:bottom w:val="none" w:sz="0" w:space="0" w:color="auto"/>
            <w:right w:val="none" w:sz="0" w:space="0" w:color="auto"/>
          </w:divBdr>
        </w:div>
        <w:div w:id="724990408">
          <w:marLeft w:val="0"/>
          <w:marRight w:val="0"/>
          <w:marTop w:val="0"/>
          <w:marBottom w:val="0"/>
          <w:divBdr>
            <w:top w:val="none" w:sz="0" w:space="0" w:color="auto"/>
            <w:left w:val="none" w:sz="0" w:space="0" w:color="auto"/>
            <w:bottom w:val="none" w:sz="0" w:space="0" w:color="auto"/>
            <w:right w:val="none" w:sz="0" w:space="0" w:color="auto"/>
          </w:divBdr>
        </w:div>
        <w:div w:id="784542057">
          <w:marLeft w:val="0"/>
          <w:marRight w:val="0"/>
          <w:marTop w:val="0"/>
          <w:marBottom w:val="0"/>
          <w:divBdr>
            <w:top w:val="none" w:sz="0" w:space="0" w:color="auto"/>
            <w:left w:val="none" w:sz="0" w:space="0" w:color="auto"/>
            <w:bottom w:val="none" w:sz="0" w:space="0" w:color="auto"/>
            <w:right w:val="none" w:sz="0" w:space="0" w:color="auto"/>
          </w:divBdr>
        </w:div>
        <w:div w:id="794059411">
          <w:marLeft w:val="0"/>
          <w:marRight w:val="0"/>
          <w:marTop w:val="0"/>
          <w:marBottom w:val="0"/>
          <w:divBdr>
            <w:top w:val="none" w:sz="0" w:space="0" w:color="auto"/>
            <w:left w:val="none" w:sz="0" w:space="0" w:color="auto"/>
            <w:bottom w:val="none" w:sz="0" w:space="0" w:color="auto"/>
            <w:right w:val="none" w:sz="0" w:space="0" w:color="auto"/>
          </w:divBdr>
        </w:div>
        <w:div w:id="823660915">
          <w:marLeft w:val="0"/>
          <w:marRight w:val="0"/>
          <w:marTop w:val="0"/>
          <w:marBottom w:val="0"/>
          <w:divBdr>
            <w:top w:val="none" w:sz="0" w:space="0" w:color="auto"/>
            <w:left w:val="none" w:sz="0" w:space="0" w:color="auto"/>
            <w:bottom w:val="none" w:sz="0" w:space="0" w:color="auto"/>
            <w:right w:val="none" w:sz="0" w:space="0" w:color="auto"/>
          </w:divBdr>
        </w:div>
        <w:div w:id="823931073">
          <w:marLeft w:val="0"/>
          <w:marRight w:val="0"/>
          <w:marTop w:val="0"/>
          <w:marBottom w:val="0"/>
          <w:divBdr>
            <w:top w:val="none" w:sz="0" w:space="0" w:color="auto"/>
            <w:left w:val="none" w:sz="0" w:space="0" w:color="auto"/>
            <w:bottom w:val="none" w:sz="0" w:space="0" w:color="auto"/>
            <w:right w:val="none" w:sz="0" w:space="0" w:color="auto"/>
          </w:divBdr>
        </w:div>
        <w:div w:id="871578680">
          <w:marLeft w:val="0"/>
          <w:marRight w:val="0"/>
          <w:marTop w:val="0"/>
          <w:marBottom w:val="0"/>
          <w:divBdr>
            <w:top w:val="none" w:sz="0" w:space="0" w:color="auto"/>
            <w:left w:val="none" w:sz="0" w:space="0" w:color="auto"/>
            <w:bottom w:val="none" w:sz="0" w:space="0" w:color="auto"/>
            <w:right w:val="none" w:sz="0" w:space="0" w:color="auto"/>
          </w:divBdr>
        </w:div>
        <w:div w:id="895776011">
          <w:marLeft w:val="0"/>
          <w:marRight w:val="0"/>
          <w:marTop w:val="0"/>
          <w:marBottom w:val="0"/>
          <w:divBdr>
            <w:top w:val="none" w:sz="0" w:space="0" w:color="auto"/>
            <w:left w:val="none" w:sz="0" w:space="0" w:color="auto"/>
            <w:bottom w:val="none" w:sz="0" w:space="0" w:color="auto"/>
            <w:right w:val="none" w:sz="0" w:space="0" w:color="auto"/>
          </w:divBdr>
        </w:div>
        <w:div w:id="920411373">
          <w:marLeft w:val="0"/>
          <w:marRight w:val="0"/>
          <w:marTop w:val="0"/>
          <w:marBottom w:val="0"/>
          <w:divBdr>
            <w:top w:val="none" w:sz="0" w:space="0" w:color="auto"/>
            <w:left w:val="none" w:sz="0" w:space="0" w:color="auto"/>
            <w:bottom w:val="none" w:sz="0" w:space="0" w:color="auto"/>
            <w:right w:val="none" w:sz="0" w:space="0" w:color="auto"/>
          </w:divBdr>
        </w:div>
        <w:div w:id="959142454">
          <w:marLeft w:val="0"/>
          <w:marRight w:val="0"/>
          <w:marTop w:val="0"/>
          <w:marBottom w:val="0"/>
          <w:divBdr>
            <w:top w:val="none" w:sz="0" w:space="0" w:color="auto"/>
            <w:left w:val="none" w:sz="0" w:space="0" w:color="auto"/>
            <w:bottom w:val="none" w:sz="0" w:space="0" w:color="auto"/>
            <w:right w:val="none" w:sz="0" w:space="0" w:color="auto"/>
          </w:divBdr>
        </w:div>
        <w:div w:id="964577952">
          <w:marLeft w:val="0"/>
          <w:marRight w:val="0"/>
          <w:marTop w:val="0"/>
          <w:marBottom w:val="0"/>
          <w:divBdr>
            <w:top w:val="none" w:sz="0" w:space="0" w:color="auto"/>
            <w:left w:val="none" w:sz="0" w:space="0" w:color="auto"/>
            <w:bottom w:val="none" w:sz="0" w:space="0" w:color="auto"/>
            <w:right w:val="none" w:sz="0" w:space="0" w:color="auto"/>
          </w:divBdr>
        </w:div>
        <w:div w:id="973215667">
          <w:marLeft w:val="0"/>
          <w:marRight w:val="0"/>
          <w:marTop w:val="0"/>
          <w:marBottom w:val="0"/>
          <w:divBdr>
            <w:top w:val="none" w:sz="0" w:space="0" w:color="auto"/>
            <w:left w:val="none" w:sz="0" w:space="0" w:color="auto"/>
            <w:bottom w:val="none" w:sz="0" w:space="0" w:color="auto"/>
            <w:right w:val="none" w:sz="0" w:space="0" w:color="auto"/>
          </w:divBdr>
        </w:div>
        <w:div w:id="987900470">
          <w:marLeft w:val="0"/>
          <w:marRight w:val="0"/>
          <w:marTop w:val="0"/>
          <w:marBottom w:val="0"/>
          <w:divBdr>
            <w:top w:val="none" w:sz="0" w:space="0" w:color="auto"/>
            <w:left w:val="none" w:sz="0" w:space="0" w:color="auto"/>
            <w:bottom w:val="none" w:sz="0" w:space="0" w:color="auto"/>
            <w:right w:val="none" w:sz="0" w:space="0" w:color="auto"/>
          </w:divBdr>
        </w:div>
        <w:div w:id="1016882694">
          <w:marLeft w:val="0"/>
          <w:marRight w:val="0"/>
          <w:marTop w:val="0"/>
          <w:marBottom w:val="0"/>
          <w:divBdr>
            <w:top w:val="none" w:sz="0" w:space="0" w:color="auto"/>
            <w:left w:val="none" w:sz="0" w:space="0" w:color="auto"/>
            <w:bottom w:val="none" w:sz="0" w:space="0" w:color="auto"/>
            <w:right w:val="none" w:sz="0" w:space="0" w:color="auto"/>
          </w:divBdr>
        </w:div>
        <w:div w:id="1027952876">
          <w:marLeft w:val="0"/>
          <w:marRight w:val="0"/>
          <w:marTop w:val="0"/>
          <w:marBottom w:val="0"/>
          <w:divBdr>
            <w:top w:val="none" w:sz="0" w:space="0" w:color="auto"/>
            <w:left w:val="none" w:sz="0" w:space="0" w:color="auto"/>
            <w:bottom w:val="none" w:sz="0" w:space="0" w:color="auto"/>
            <w:right w:val="none" w:sz="0" w:space="0" w:color="auto"/>
          </w:divBdr>
        </w:div>
        <w:div w:id="1050543186">
          <w:marLeft w:val="0"/>
          <w:marRight w:val="0"/>
          <w:marTop w:val="0"/>
          <w:marBottom w:val="0"/>
          <w:divBdr>
            <w:top w:val="none" w:sz="0" w:space="0" w:color="auto"/>
            <w:left w:val="none" w:sz="0" w:space="0" w:color="auto"/>
            <w:bottom w:val="none" w:sz="0" w:space="0" w:color="auto"/>
            <w:right w:val="none" w:sz="0" w:space="0" w:color="auto"/>
          </w:divBdr>
        </w:div>
        <w:div w:id="1090152959">
          <w:marLeft w:val="0"/>
          <w:marRight w:val="0"/>
          <w:marTop w:val="0"/>
          <w:marBottom w:val="0"/>
          <w:divBdr>
            <w:top w:val="none" w:sz="0" w:space="0" w:color="auto"/>
            <w:left w:val="none" w:sz="0" w:space="0" w:color="auto"/>
            <w:bottom w:val="none" w:sz="0" w:space="0" w:color="auto"/>
            <w:right w:val="none" w:sz="0" w:space="0" w:color="auto"/>
          </w:divBdr>
        </w:div>
        <w:div w:id="1120028786">
          <w:marLeft w:val="0"/>
          <w:marRight w:val="0"/>
          <w:marTop w:val="0"/>
          <w:marBottom w:val="0"/>
          <w:divBdr>
            <w:top w:val="none" w:sz="0" w:space="0" w:color="auto"/>
            <w:left w:val="none" w:sz="0" w:space="0" w:color="auto"/>
            <w:bottom w:val="none" w:sz="0" w:space="0" w:color="auto"/>
            <w:right w:val="none" w:sz="0" w:space="0" w:color="auto"/>
          </w:divBdr>
        </w:div>
        <w:div w:id="1128934844">
          <w:marLeft w:val="0"/>
          <w:marRight w:val="0"/>
          <w:marTop w:val="0"/>
          <w:marBottom w:val="0"/>
          <w:divBdr>
            <w:top w:val="none" w:sz="0" w:space="0" w:color="auto"/>
            <w:left w:val="none" w:sz="0" w:space="0" w:color="auto"/>
            <w:bottom w:val="none" w:sz="0" w:space="0" w:color="auto"/>
            <w:right w:val="none" w:sz="0" w:space="0" w:color="auto"/>
          </w:divBdr>
        </w:div>
        <w:div w:id="1133256646">
          <w:marLeft w:val="0"/>
          <w:marRight w:val="0"/>
          <w:marTop w:val="0"/>
          <w:marBottom w:val="0"/>
          <w:divBdr>
            <w:top w:val="none" w:sz="0" w:space="0" w:color="auto"/>
            <w:left w:val="none" w:sz="0" w:space="0" w:color="auto"/>
            <w:bottom w:val="none" w:sz="0" w:space="0" w:color="auto"/>
            <w:right w:val="none" w:sz="0" w:space="0" w:color="auto"/>
          </w:divBdr>
        </w:div>
        <w:div w:id="1164470512">
          <w:marLeft w:val="0"/>
          <w:marRight w:val="0"/>
          <w:marTop w:val="0"/>
          <w:marBottom w:val="0"/>
          <w:divBdr>
            <w:top w:val="none" w:sz="0" w:space="0" w:color="auto"/>
            <w:left w:val="none" w:sz="0" w:space="0" w:color="auto"/>
            <w:bottom w:val="none" w:sz="0" w:space="0" w:color="auto"/>
            <w:right w:val="none" w:sz="0" w:space="0" w:color="auto"/>
          </w:divBdr>
        </w:div>
        <w:div w:id="1180311078">
          <w:marLeft w:val="0"/>
          <w:marRight w:val="0"/>
          <w:marTop w:val="0"/>
          <w:marBottom w:val="0"/>
          <w:divBdr>
            <w:top w:val="none" w:sz="0" w:space="0" w:color="auto"/>
            <w:left w:val="none" w:sz="0" w:space="0" w:color="auto"/>
            <w:bottom w:val="none" w:sz="0" w:space="0" w:color="auto"/>
            <w:right w:val="none" w:sz="0" w:space="0" w:color="auto"/>
          </w:divBdr>
        </w:div>
        <w:div w:id="1192380388">
          <w:marLeft w:val="0"/>
          <w:marRight w:val="0"/>
          <w:marTop w:val="0"/>
          <w:marBottom w:val="0"/>
          <w:divBdr>
            <w:top w:val="none" w:sz="0" w:space="0" w:color="auto"/>
            <w:left w:val="none" w:sz="0" w:space="0" w:color="auto"/>
            <w:bottom w:val="none" w:sz="0" w:space="0" w:color="auto"/>
            <w:right w:val="none" w:sz="0" w:space="0" w:color="auto"/>
          </w:divBdr>
        </w:div>
        <w:div w:id="1212350663">
          <w:marLeft w:val="0"/>
          <w:marRight w:val="0"/>
          <w:marTop w:val="0"/>
          <w:marBottom w:val="0"/>
          <w:divBdr>
            <w:top w:val="none" w:sz="0" w:space="0" w:color="auto"/>
            <w:left w:val="none" w:sz="0" w:space="0" w:color="auto"/>
            <w:bottom w:val="none" w:sz="0" w:space="0" w:color="auto"/>
            <w:right w:val="none" w:sz="0" w:space="0" w:color="auto"/>
          </w:divBdr>
        </w:div>
        <w:div w:id="1255239717">
          <w:marLeft w:val="0"/>
          <w:marRight w:val="0"/>
          <w:marTop w:val="0"/>
          <w:marBottom w:val="0"/>
          <w:divBdr>
            <w:top w:val="none" w:sz="0" w:space="0" w:color="auto"/>
            <w:left w:val="none" w:sz="0" w:space="0" w:color="auto"/>
            <w:bottom w:val="none" w:sz="0" w:space="0" w:color="auto"/>
            <w:right w:val="none" w:sz="0" w:space="0" w:color="auto"/>
          </w:divBdr>
        </w:div>
        <w:div w:id="1273633402">
          <w:marLeft w:val="0"/>
          <w:marRight w:val="0"/>
          <w:marTop w:val="0"/>
          <w:marBottom w:val="0"/>
          <w:divBdr>
            <w:top w:val="none" w:sz="0" w:space="0" w:color="auto"/>
            <w:left w:val="none" w:sz="0" w:space="0" w:color="auto"/>
            <w:bottom w:val="none" w:sz="0" w:space="0" w:color="auto"/>
            <w:right w:val="none" w:sz="0" w:space="0" w:color="auto"/>
          </w:divBdr>
        </w:div>
        <w:div w:id="1378161238">
          <w:marLeft w:val="0"/>
          <w:marRight w:val="0"/>
          <w:marTop w:val="0"/>
          <w:marBottom w:val="0"/>
          <w:divBdr>
            <w:top w:val="none" w:sz="0" w:space="0" w:color="auto"/>
            <w:left w:val="none" w:sz="0" w:space="0" w:color="auto"/>
            <w:bottom w:val="none" w:sz="0" w:space="0" w:color="auto"/>
            <w:right w:val="none" w:sz="0" w:space="0" w:color="auto"/>
          </w:divBdr>
        </w:div>
        <w:div w:id="1401558912">
          <w:marLeft w:val="0"/>
          <w:marRight w:val="0"/>
          <w:marTop w:val="0"/>
          <w:marBottom w:val="0"/>
          <w:divBdr>
            <w:top w:val="none" w:sz="0" w:space="0" w:color="auto"/>
            <w:left w:val="none" w:sz="0" w:space="0" w:color="auto"/>
            <w:bottom w:val="none" w:sz="0" w:space="0" w:color="auto"/>
            <w:right w:val="none" w:sz="0" w:space="0" w:color="auto"/>
          </w:divBdr>
        </w:div>
        <w:div w:id="1437561048">
          <w:marLeft w:val="0"/>
          <w:marRight w:val="0"/>
          <w:marTop w:val="0"/>
          <w:marBottom w:val="0"/>
          <w:divBdr>
            <w:top w:val="none" w:sz="0" w:space="0" w:color="auto"/>
            <w:left w:val="none" w:sz="0" w:space="0" w:color="auto"/>
            <w:bottom w:val="none" w:sz="0" w:space="0" w:color="auto"/>
            <w:right w:val="none" w:sz="0" w:space="0" w:color="auto"/>
          </w:divBdr>
        </w:div>
        <w:div w:id="1452551751">
          <w:marLeft w:val="0"/>
          <w:marRight w:val="0"/>
          <w:marTop w:val="0"/>
          <w:marBottom w:val="0"/>
          <w:divBdr>
            <w:top w:val="none" w:sz="0" w:space="0" w:color="auto"/>
            <w:left w:val="none" w:sz="0" w:space="0" w:color="auto"/>
            <w:bottom w:val="none" w:sz="0" w:space="0" w:color="auto"/>
            <w:right w:val="none" w:sz="0" w:space="0" w:color="auto"/>
          </w:divBdr>
        </w:div>
        <w:div w:id="1454129804">
          <w:marLeft w:val="0"/>
          <w:marRight w:val="0"/>
          <w:marTop w:val="0"/>
          <w:marBottom w:val="0"/>
          <w:divBdr>
            <w:top w:val="none" w:sz="0" w:space="0" w:color="auto"/>
            <w:left w:val="none" w:sz="0" w:space="0" w:color="auto"/>
            <w:bottom w:val="none" w:sz="0" w:space="0" w:color="auto"/>
            <w:right w:val="none" w:sz="0" w:space="0" w:color="auto"/>
          </w:divBdr>
        </w:div>
        <w:div w:id="1472819123">
          <w:marLeft w:val="0"/>
          <w:marRight w:val="0"/>
          <w:marTop w:val="0"/>
          <w:marBottom w:val="0"/>
          <w:divBdr>
            <w:top w:val="none" w:sz="0" w:space="0" w:color="auto"/>
            <w:left w:val="none" w:sz="0" w:space="0" w:color="auto"/>
            <w:bottom w:val="none" w:sz="0" w:space="0" w:color="auto"/>
            <w:right w:val="none" w:sz="0" w:space="0" w:color="auto"/>
          </w:divBdr>
        </w:div>
        <w:div w:id="1486891470">
          <w:marLeft w:val="0"/>
          <w:marRight w:val="0"/>
          <w:marTop w:val="0"/>
          <w:marBottom w:val="0"/>
          <w:divBdr>
            <w:top w:val="none" w:sz="0" w:space="0" w:color="auto"/>
            <w:left w:val="none" w:sz="0" w:space="0" w:color="auto"/>
            <w:bottom w:val="none" w:sz="0" w:space="0" w:color="auto"/>
            <w:right w:val="none" w:sz="0" w:space="0" w:color="auto"/>
          </w:divBdr>
        </w:div>
        <w:div w:id="1525752601">
          <w:marLeft w:val="0"/>
          <w:marRight w:val="0"/>
          <w:marTop w:val="0"/>
          <w:marBottom w:val="0"/>
          <w:divBdr>
            <w:top w:val="none" w:sz="0" w:space="0" w:color="auto"/>
            <w:left w:val="none" w:sz="0" w:space="0" w:color="auto"/>
            <w:bottom w:val="none" w:sz="0" w:space="0" w:color="auto"/>
            <w:right w:val="none" w:sz="0" w:space="0" w:color="auto"/>
          </w:divBdr>
        </w:div>
        <w:div w:id="1564868740">
          <w:marLeft w:val="0"/>
          <w:marRight w:val="0"/>
          <w:marTop w:val="0"/>
          <w:marBottom w:val="0"/>
          <w:divBdr>
            <w:top w:val="none" w:sz="0" w:space="0" w:color="auto"/>
            <w:left w:val="none" w:sz="0" w:space="0" w:color="auto"/>
            <w:bottom w:val="none" w:sz="0" w:space="0" w:color="auto"/>
            <w:right w:val="none" w:sz="0" w:space="0" w:color="auto"/>
          </w:divBdr>
        </w:div>
        <w:div w:id="1594850709">
          <w:marLeft w:val="0"/>
          <w:marRight w:val="0"/>
          <w:marTop w:val="0"/>
          <w:marBottom w:val="0"/>
          <w:divBdr>
            <w:top w:val="none" w:sz="0" w:space="0" w:color="auto"/>
            <w:left w:val="none" w:sz="0" w:space="0" w:color="auto"/>
            <w:bottom w:val="none" w:sz="0" w:space="0" w:color="auto"/>
            <w:right w:val="none" w:sz="0" w:space="0" w:color="auto"/>
          </w:divBdr>
        </w:div>
        <w:div w:id="1599756444">
          <w:marLeft w:val="0"/>
          <w:marRight w:val="0"/>
          <w:marTop w:val="0"/>
          <w:marBottom w:val="0"/>
          <w:divBdr>
            <w:top w:val="none" w:sz="0" w:space="0" w:color="auto"/>
            <w:left w:val="none" w:sz="0" w:space="0" w:color="auto"/>
            <w:bottom w:val="none" w:sz="0" w:space="0" w:color="auto"/>
            <w:right w:val="none" w:sz="0" w:space="0" w:color="auto"/>
          </w:divBdr>
        </w:div>
        <w:div w:id="1610701845">
          <w:marLeft w:val="0"/>
          <w:marRight w:val="0"/>
          <w:marTop w:val="0"/>
          <w:marBottom w:val="0"/>
          <w:divBdr>
            <w:top w:val="none" w:sz="0" w:space="0" w:color="auto"/>
            <w:left w:val="none" w:sz="0" w:space="0" w:color="auto"/>
            <w:bottom w:val="none" w:sz="0" w:space="0" w:color="auto"/>
            <w:right w:val="none" w:sz="0" w:space="0" w:color="auto"/>
          </w:divBdr>
        </w:div>
        <w:div w:id="1648508332">
          <w:marLeft w:val="0"/>
          <w:marRight w:val="0"/>
          <w:marTop w:val="0"/>
          <w:marBottom w:val="0"/>
          <w:divBdr>
            <w:top w:val="none" w:sz="0" w:space="0" w:color="auto"/>
            <w:left w:val="none" w:sz="0" w:space="0" w:color="auto"/>
            <w:bottom w:val="none" w:sz="0" w:space="0" w:color="auto"/>
            <w:right w:val="none" w:sz="0" w:space="0" w:color="auto"/>
          </w:divBdr>
        </w:div>
        <w:div w:id="1654526995">
          <w:marLeft w:val="0"/>
          <w:marRight w:val="0"/>
          <w:marTop w:val="0"/>
          <w:marBottom w:val="0"/>
          <w:divBdr>
            <w:top w:val="none" w:sz="0" w:space="0" w:color="auto"/>
            <w:left w:val="none" w:sz="0" w:space="0" w:color="auto"/>
            <w:bottom w:val="none" w:sz="0" w:space="0" w:color="auto"/>
            <w:right w:val="none" w:sz="0" w:space="0" w:color="auto"/>
          </w:divBdr>
        </w:div>
        <w:div w:id="1683047116">
          <w:marLeft w:val="0"/>
          <w:marRight w:val="0"/>
          <w:marTop w:val="0"/>
          <w:marBottom w:val="0"/>
          <w:divBdr>
            <w:top w:val="none" w:sz="0" w:space="0" w:color="auto"/>
            <w:left w:val="none" w:sz="0" w:space="0" w:color="auto"/>
            <w:bottom w:val="none" w:sz="0" w:space="0" w:color="auto"/>
            <w:right w:val="none" w:sz="0" w:space="0" w:color="auto"/>
          </w:divBdr>
        </w:div>
        <w:div w:id="1732775421">
          <w:marLeft w:val="0"/>
          <w:marRight w:val="0"/>
          <w:marTop w:val="0"/>
          <w:marBottom w:val="0"/>
          <w:divBdr>
            <w:top w:val="none" w:sz="0" w:space="0" w:color="auto"/>
            <w:left w:val="none" w:sz="0" w:space="0" w:color="auto"/>
            <w:bottom w:val="none" w:sz="0" w:space="0" w:color="auto"/>
            <w:right w:val="none" w:sz="0" w:space="0" w:color="auto"/>
          </w:divBdr>
        </w:div>
        <w:div w:id="1759448302">
          <w:marLeft w:val="0"/>
          <w:marRight w:val="0"/>
          <w:marTop w:val="0"/>
          <w:marBottom w:val="0"/>
          <w:divBdr>
            <w:top w:val="none" w:sz="0" w:space="0" w:color="auto"/>
            <w:left w:val="none" w:sz="0" w:space="0" w:color="auto"/>
            <w:bottom w:val="none" w:sz="0" w:space="0" w:color="auto"/>
            <w:right w:val="none" w:sz="0" w:space="0" w:color="auto"/>
          </w:divBdr>
        </w:div>
        <w:div w:id="1782384206">
          <w:marLeft w:val="0"/>
          <w:marRight w:val="0"/>
          <w:marTop w:val="0"/>
          <w:marBottom w:val="0"/>
          <w:divBdr>
            <w:top w:val="none" w:sz="0" w:space="0" w:color="auto"/>
            <w:left w:val="none" w:sz="0" w:space="0" w:color="auto"/>
            <w:bottom w:val="none" w:sz="0" w:space="0" w:color="auto"/>
            <w:right w:val="none" w:sz="0" w:space="0" w:color="auto"/>
          </w:divBdr>
        </w:div>
        <w:div w:id="1800369810">
          <w:marLeft w:val="0"/>
          <w:marRight w:val="0"/>
          <w:marTop w:val="0"/>
          <w:marBottom w:val="0"/>
          <w:divBdr>
            <w:top w:val="none" w:sz="0" w:space="0" w:color="auto"/>
            <w:left w:val="none" w:sz="0" w:space="0" w:color="auto"/>
            <w:bottom w:val="none" w:sz="0" w:space="0" w:color="auto"/>
            <w:right w:val="none" w:sz="0" w:space="0" w:color="auto"/>
          </w:divBdr>
        </w:div>
        <w:div w:id="1803032484">
          <w:marLeft w:val="0"/>
          <w:marRight w:val="0"/>
          <w:marTop w:val="0"/>
          <w:marBottom w:val="0"/>
          <w:divBdr>
            <w:top w:val="none" w:sz="0" w:space="0" w:color="auto"/>
            <w:left w:val="none" w:sz="0" w:space="0" w:color="auto"/>
            <w:bottom w:val="none" w:sz="0" w:space="0" w:color="auto"/>
            <w:right w:val="none" w:sz="0" w:space="0" w:color="auto"/>
          </w:divBdr>
        </w:div>
        <w:div w:id="1827700446">
          <w:marLeft w:val="0"/>
          <w:marRight w:val="0"/>
          <w:marTop w:val="0"/>
          <w:marBottom w:val="0"/>
          <w:divBdr>
            <w:top w:val="none" w:sz="0" w:space="0" w:color="auto"/>
            <w:left w:val="none" w:sz="0" w:space="0" w:color="auto"/>
            <w:bottom w:val="none" w:sz="0" w:space="0" w:color="auto"/>
            <w:right w:val="none" w:sz="0" w:space="0" w:color="auto"/>
          </w:divBdr>
        </w:div>
        <w:div w:id="1833908324">
          <w:marLeft w:val="0"/>
          <w:marRight w:val="0"/>
          <w:marTop w:val="0"/>
          <w:marBottom w:val="0"/>
          <w:divBdr>
            <w:top w:val="none" w:sz="0" w:space="0" w:color="auto"/>
            <w:left w:val="none" w:sz="0" w:space="0" w:color="auto"/>
            <w:bottom w:val="none" w:sz="0" w:space="0" w:color="auto"/>
            <w:right w:val="none" w:sz="0" w:space="0" w:color="auto"/>
          </w:divBdr>
        </w:div>
        <w:div w:id="1852406166">
          <w:marLeft w:val="0"/>
          <w:marRight w:val="0"/>
          <w:marTop w:val="0"/>
          <w:marBottom w:val="0"/>
          <w:divBdr>
            <w:top w:val="none" w:sz="0" w:space="0" w:color="auto"/>
            <w:left w:val="none" w:sz="0" w:space="0" w:color="auto"/>
            <w:bottom w:val="none" w:sz="0" w:space="0" w:color="auto"/>
            <w:right w:val="none" w:sz="0" w:space="0" w:color="auto"/>
          </w:divBdr>
        </w:div>
        <w:div w:id="1858495531">
          <w:marLeft w:val="0"/>
          <w:marRight w:val="0"/>
          <w:marTop w:val="0"/>
          <w:marBottom w:val="0"/>
          <w:divBdr>
            <w:top w:val="none" w:sz="0" w:space="0" w:color="auto"/>
            <w:left w:val="none" w:sz="0" w:space="0" w:color="auto"/>
            <w:bottom w:val="none" w:sz="0" w:space="0" w:color="auto"/>
            <w:right w:val="none" w:sz="0" w:space="0" w:color="auto"/>
          </w:divBdr>
        </w:div>
        <w:div w:id="1864054550">
          <w:marLeft w:val="0"/>
          <w:marRight w:val="0"/>
          <w:marTop w:val="0"/>
          <w:marBottom w:val="0"/>
          <w:divBdr>
            <w:top w:val="none" w:sz="0" w:space="0" w:color="auto"/>
            <w:left w:val="none" w:sz="0" w:space="0" w:color="auto"/>
            <w:bottom w:val="none" w:sz="0" w:space="0" w:color="auto"/>
            <w:right w:val="none" w:sz="0" w:space="0" w:color="auto"/>
          </w:divBdr>
        </w:div>
        <w:div w:id="1879275988">
          <w:marLeft w:val="0"/>
          <w:marRight w:val="0"/>
          <w:marTop w:val="0"/>
          <w:marBottom w:val="0"/>
          <w:divBdr>
            <w:top w:val="none" w:sz="0" w:space="0" w:color="auto"/>
            <w:left w:val="none" w:sz="0" w:space="0" w:color="auto"/>
            <w:bottom w:val="none" w:sz="0" w:space="0" w:color="auto"/>
            <w:right w:val="none" w:sz="0" w:space="0" w:color="auto"/>
          </w:divBdr>
        </w:div>
        <w:div w:id="1952978795">
          <w:marLeft w:val="0"/>
          <w:marRight w:val="0"/>
          <w:marTop w:val="0"/>
          <w:marBottom w:val="0"/>
          <w:divBdr>
            <w:top w:val="none" w:sz="0" w:space="0" w:color="auto"/>
            <w:left w:val="none" w:sz="0" w:space="0" w:color="auto"/>
            <w:bottom w:val="none" w:sz="0" w:space="0" w:color="auto"/>
            <w:right w:val="none" w:sz="0" w:space="0" w:color="auto"/>
          </w:divBdr>
        </w:div>
        <w:div w:id="1984311813">
          <w:marLeft w:val="0"/>
          <w:marRight w:val="0"/>
          <w:marTop w:val="0"/>
          <w:marBottom w:val="0"/>
          <w:divBdr>
            <w:top w:val="none" w:sz="0" w:space="0" w:color="auto"/>
            <w:left w:val="none" w:sz="0" w:space="0" w:color="auto"/>
            <w:bottom w:val="none" w:sz="0" w:space="0" w:color="auto"/>
            <w:right w:val="none" w:sz="0" w:space="0" w:color="auto"/>
          </w:divBdr>
        </w:div>
        <w:div w:id="2057780058">
          <w:marLeft w:val="0"/>
          <w:marRight w:val="0"/>
          <w:marTop w:val="0"/>
          <w:marBottom w:val="0"/>
          <w:divBdr>
            <w:top w:val="none" w:sz="0" w:space="0" w:color="auto"/>
            <w:left w:val="none" w:sz="0" w:space="0" w:color="auto"/>
            <w:bottom w:val="none" w:sz="0" w:space="0" w:color="auto"/>
            <w:right w:val="none" w:sz="0" w:space="0" w:color="auto"/>
          </w:divBdr>
        </w:div>
        <w:div w:id="2080472682">
          <w:marLeft w:val="0"/>
          <w:marRight w:val="0"/>
          <w:marTop w:val="0"/>
          <w:marBottom w:val="0"/>
          <w:divBdr>
            <w:top w:val="none" w:sz="0" w:space="0" w:color="auto"/>
            <w:left w:val="none" w:sz="0" w:space="0" w:color="auto"/>
            <w:bottom w:val="none" w:sz="0" w:space="0" w:color="auto"/>
            <w:right w:val="none" w:sz="0" w:space="0" w:color="auto"/>
          </w:divBdr>
        </w:div>
        <w:div w:id="2111122883">
          <w:marLeft w:val="0"/>
          <w:marRight w:val="0"/>
          <w:marTop w:val="0"/>
          <w:marBottom w:val="0"/>
          <w:divBdr>
            <w:top w:val="none" w:sz="0" w:space="0" w:color="auto"/>
            <w:left w:val="none" w:sz="0" w:space="0" w:color="auto"/>
            <w:bottom w:val="none" w:sz="0" w:space="0" w:color="auto"/>
            <w:right w:val="none" w:sz="0" w:space="0" w:color="auto"/>
          </w:divBdr>
        </w:div>
        <w:div w:id="2128356168">
          <w:marLeft w:val="0"/>
          <w:marRight w:val="0"/>
          <w:marTop w:val="0"/>
          <w:marBottom w:val="0"/>
          <w:divBdr>
            <w:top w:val="none" w:sz="0" w:space="0" w:color="auto"/>
            <w:left w:val="none" w:sz="0" w:space="0" w:color="auto"/>
            <w:bottom w:val="none" w:sz="0" w:space="0" w:color="auto"/>
            <w:right w:val="none" w:sz="0" w:space="0" w:color="auto"/>
          </w:divBdr>
        </w:div>
        <w:div w:id="2137285410">
          <w:marLeft w:val="0"/>
          <w:marRight w:val="0"/>
          <w:marTop w:val="0"/>
          <w:marBottom w:val="0"/>
          <w:divBdr>
            <w:top w:val="none" w:sz="0" w:space="0" w:color="auto"/>
            <w:left w:val="none" w:sz="0" w:space="0" w:color="auto"/>
            <w:bottom w:val="none" w:sz="0" w:space="0" w:color="auto"/>
            <w:right w:val="none" w:sz="0" w:space="0" w:color="auto"/>
          </w:divBdr>
        </w:div>
      </w:divsChild>
    </w:div>
    <w:div w:id="607154951">
      <w:bodyDiv w:val="1"/>
      <w:marLeft w:val="0"/>
      <w:marRight w:val="0"/>
      <w:marTop w:val="0"/>
      <w:marBottom w:val="0"/>
      <w:divBdr>
        <w:top w:val="none" w:sz="0" w:space="0" w:color="auto"/>
        <w:left w:val="none" w:sz="0" w:space="0" w:color="auto"/>
        <w:bottom w:val="none" w:sz="0" w:space="0" w:color="auto"/>
        <w:right w:val="none" w:sz="0" w:space="0" w:color="auto"/>
      </w:divBdr>
    </w:div>
    <w:div w:id="621232251">
      <w:bodyDiv w:val="1"/>
      <w:marLeft w:val="0"/>
      <w:marRight w:val="0"/>
      <w:marTop w:val="0"/>
      <w:marBottom w:val="0"/>
      <w:divBdr>
        <w:top w:val="none" w:sz="0" w:space="0" w:color="auto"/>
        <w:left w:val="none" w:sz="0" w:space="0" w:color="auto"/>
        <w:bottom w:val="none" w:sz="0" w:space="0" w:color="auto"/>
        <w:right w:val="none" w:sz="0" w:space="0" w:color="auto"/>
      </w:divBdr>
    </w:div>
    <w:div w:id="647824170">
      <w:bodyDiv w:val="1"/>
      <w:marLeft w:val="0"/>
      <w:marRight w:val="0"/>
      <w:marTop w:val="0"/>
      <w:marBottom w:val="0"/>
      <w:divBdr>
        <w:top w:val="none" w:sz="0" w:space="0" w:color="auto"/>
        <w:left w:val="none" w:sz="0" w:space="0" w:color="auto"/>
        <w:bottom w:val="none" w:sz="0" w:space="0" w:color="auto"/>
        <w:right w:val="none" w:sz="0" w:space="0" w:color="auto"/>
      </w:divBdr>
    </w:div>
    <w:div w:id="649406626">
      <w:bodyDiv w:val="1"/>
      <w:marLeft w:val="0"/>
      <w:marRight w:val="0"/>
      <w:marTop w:val="0"/>
      <w:marBottom w:val="0"/>
      <w:divBdr>
        <w:top w:val="none" w:sz="0" w:space="0" w:color="auto"/>
        <w:left w:val="none" w:sz="0" w:space="0" w:color="auto"/>
        <w:bottom w:val="none" w:sz="0" w:space="0" w:color="auto"/>
        <w:right w:val="none" w:sz="0" w:space="0" w:color="auto"/>
      </w:divBdr>
    </w:div>
    <w:div w:id="653026919">
      <w:bodyDiv w:val="1"/>
      <w:marLeft w:val="0"/>
      <w:marRight w:val="0"/>
      <w:marTop w:val="0"/>
      <w:marBottom w:val="0"/>
      <w:divBdr>
        <w:top w:val="none" w:sz="0" w:space="0" w:color="auto"/>
        <w:left w:val="none" w:sz="0" w:space="0" w:color="auto"/>
        <w:bottom w:val="none" w:sz="0" w:space="0" w:color="auto"/>
        <w:right w:val="none" w:sz="0" w:space="0" w:color="auto"/>
      </w:divBdr>
    </w:div>
    <w:div w:id="657928387">
      <w:bodyDiv w:val="1"/>
      <w:marLeft w:val="0"/>
      <w:marRight w:val="0"/>
      <w:marTop w:val="0"/>
      <w:marBottom w:val="0"/>
      <w:divBdr>
        <w:top w:val="none" w:sz="0" w:space="0" w:color="auto"/>
        <w:left w:val="none" w:sz="0" w:space="0" w:color="auto"/>
        <w:bottom w:val="none" w:sz="0" w:space="0" w:color="auto"/>
        <w:right w:val="none" w:sz="0" w:space="0" w:color="auto"/>
      </w:divBdr>
    </w:div>
    <w:div w:id="668169059">
      <w:bodyDiv w:val="1"/>
      <w:marLeft w:val="0"/>
      <w:marRight w:val="0"/>
      <w:marTop w:val="0"/>
      <w:marBottom w:val="0"/>
      <w:divBdr>
        <w:top w:val="none" w:sz="0" w:space="0" w:color="auto"/>
        <w:left w:val="none" w:sz="0" w:space="0" w:color="auto"/>
        <w:bottom w:val="none" w:sz="0" w:space="0" w:color="auto"/>
        <w:right w:val="none" w:sz="0" w:space="0" w:color="auto"/>
      </w:divBdr>
    </w:div>
    <w:div w:id="684288779">
      <w:bodyDiv w:val="1"/>
      <w:marLeft w:val="0"/>
      <w:marRight w:val="0"/>
      <w:marTop w:val="0"/>
      <w:marBottom w:val="0"/>
      <w:divBdr>
        <w:top w:val="none" w:sz="0" w:space="0" w:color="auto"/>
        <w:left w:val="none" w:sz="0" w:space="0" w:color="auto"/>
        <w:bottom w:val="none" w:sz="0" w:space="0" w:color="auto"/>
        <w:right w:val="none" w:sz="0" w:space="0" w:color="auto"/>
      </w:divBdr>
    </w:div>
    <w:div w:id="713428186">
      <w:bodyDiv w:val="1"/>
      <w:marLeft w:val="0"/>
      <w:marRight w:val="0"/>
      <w:marTop w:val="0"/>
      <w:marBottom w:val="0"/>
      <w:divBdr>
        <w:top w:val="none" w:sz="0" w:space="0" w:color="auto"/>
        <w:left w:val="none" w:sz="0" w:space="0" w:color="auto"/>
        <w:bottom w:val="none" w:sz="0" w:space="0" w:color="auto"/>
        <w:right w:val="none" w:sz="0" w:space="0" w:color="auto"/>
      </w:divBdr>
    </w:div>
    <w:div w:id="718480312">
      <w:bodyDiv w:val="1"/>
      <w:marLeft w:val="0"/>
      <w:marRight w:val="0"/>
      <w:marTop w:val="0"/>
      <w:marBottom w:val="0"/>
      <w:divBdr>
        <w:top w:val="none" w:sz="0" w:space="0" w:color="auto"/>
        <w:left w:val="none" w:sz="0" w:space="0" w:color="auto"/>
        <w:bottom w:val="none" w:sz="0" w:space="0" w:color="auto"/>
        <w:right w:val="none" w:sz="0" w:space="0" w:color="auto"/>
      </w:divBdr>
      <w:divsChild>
        <w:div w:id="460001903">
          <w:marLeft w:val="0"/>
          <w:marRight w:val="0"/>
          <w:marTop w:val="0"/>
          <w:marBottom w:val="0"/>
          <w:divBdr>
            <w:top w:val="none" w:sz="0" w:space="0" w:color="auto"/>
            <w:left w:val="none" w:sz="0" w:space="0" w:color="auto"/>
            <w:bottom w:val="none" w:sz="0" w:space="0" w:color="auto"/>
            <w:right w:val="none" w:sz="0" w:space="0" w:color="auto"/>
          </w:divBdr>
          <w:divsChild>
            <w:div w:id="840899430">
              <w:marLeft w:val="0"/>
              <w:marRight w:val="0"/>
              <w:marTop w:val="0"/>
              <w:marBottom w:val="0"/>
              <w:divBdr>
                <w:top w:val="none" w:sz="0" w:space="0" w:color="auto"/>
                <w:left w:val="none" w:sz="0" w:space="0" w:color="auto"/>
                <w:bottom w:val="none" w:sz="0" w:space="0" w:color="auto"/>
                <w:right w:val="none" w:sz="0" w:space="0" w:color="auto"/>
              </w:divBdr>
              <w:divsChild>
                <w:div w:id="745109994">
                  <w:marLeft w:val="0"/>
                  <w:marRight w:val="0"/>
                  <w:marTop w:val="0"/>
                  <w:marBottom w:val="0"/>
                  <w:divBdr>
                    <w:top w:val="none" w:sz="0" w:space="0" w:color="auto"/>
                    <w:left w:val="none" w:sz="0" w:space="0" w:color="auto"/>
                    <w:bottom w:val="none" w:sz="0" w:space="0" w:color="auto"/>
                    <w:right w:val="none" w:sz="0" w:space="0" w:color="auto"/>
                  </w:divBdr>
                  <w:divsChild>
                    <w:div w:id="126705602">
                      <w:marLeft w:val="0"/>
                      <w:marRight w:val="0"/>
                      <w:marTop w:val="0"/>
                      <w:marBottom w:val="0"/>
                      <w:divBdr>
                        <w:top w:val="none" w:sz="0" w:space="0" w:color="auto"/>
                        <w:left w:val="none" w:sz="0" w:space="0" w:color="auto"/>
                        <w:bottom w:val="none" w:sz="0" w:space="0" w:color="auto"/>
                        <w:right w:val="none" w:sz="0" w:space="0" w:color="auto"/>
                      </w:divBdr>
                      <w:divsChild>
                        <w:div w:id="6736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678409">
      <w:bodyDiv w:val="1"/>
      <w:marLeft w:val="0"/>
      <w:marRight w:val="0"/>
      <w:marTop w:val="0"/>
      <w:marBottom w:val="0"/>
      <w:divBdr>
        <w:top w:val="none" w:sz="0" w:space="0" w:color="auto"/>
        <w:left w:val="none" w:sz="0" w:space="0" w:color="auto"/>
        <w:bottom w:val="none" w:sz="0" w:space="0" w:color="auto"/>
        <w:right w:val="none" w:sz="0" w:space="0" w:color="auto"/>
      </w:divBdr>
    </w:div>
    <w:div w:id="738409194">
      <w:bodyDiv w:val="1"/>
      <w:marLeft w:val="0"/>
      <w:marRight w:val="0"/>
      <w:marTop w:val="0"/>
      <w:marBottom w:val="0"/>
      <w:divBdr>
        <w:top w:val="none" w:sz="0" w:space="0" w:color="auto"/>
        <w:left w:val="none" w:sz="0" w:space="0" w:color="auto"/>
        <w:bottom w:val="none" w:sz="0" w:space="0" w:color="auto"/>
        <w:right w:val="none" w:sz="0" w:space="0" w:color="auto"/>
      </w:divBdr>
    </w:div>
    <w:div w:id="740103641">
      <w:bodyDiv w:val="1"/>
      <w:marLeft w:val="0"/>
      <w:marRight w:val="0"/>
      <w:marTop w:val="0"/>
      <w:marBottom w:val="0"/>
      <w:divBdr>
        <w:top w:val="none" w:sz="0" w:space="0" w:color="auto"/>
        <w:left w:val="none" w:sz="0" w:space="0" w:color="auto"/>
        <w:bottom w:val="none" w:sz="0" w:space="0" w:color="auto"/>
        <w:right w:val="none" w:sz="0" w:space="0" w:color="auto"/>
      </w:divBdr>
      <w:divsChild>
        <w:div w:id="1627810034">
          <w:marLeft w:val="0"/>
          <w:marRight w:val="0"/>
          <w:marTop w:val="0"/>
          <w:marBottom w:val="0"/>
          <w:divBdr>
            <w:top w:val="none" w:sz="0" w:space="0" w:color="auto"/>
            <w:left w:val="none" w:sz="0" w:space="0" w:color="auto"/>
            <w:bottom w:val="none" w:sz="0" w:space="0" w:color="auto"/>
            <w:right w:val="none" w:sz="0" w:space="0" w:color="auto"/>
          </w:divBdr>
          <w:divsChild>
            <w:div w:id="973947124">
              <w:marLeft w:val="0"/>
              <w:marRight w:val="0"/>
              <w:marTop w:val="0"/>
              <w:marBottom w:val="0"/>
              <w:divBdr>
                <w:top w:val="none" w:sz="0" w:space="0" w:color="auto"/>
                <w:left w:val="none" w:sz="0" w:space="0" w:color="auto"/>
                <w:bottom w:val="none" w:sz="0" w:space="0" w:color="auto"/>
                <w:right w:val="none" w:sz="0" w:space="0" w:color="auto"/>
              </w:divBdr>
              <w:divsChild>
                <w:div w:id="680858583">
                  <w:marLeft w:val="0"/>
                  <w:marRight w:val="0"/>
                  <w:marTop w:val="0"/>
                  <w:marBottom w:val="0"/>
                  <w:divBdr>
                    <w:top w:val="none" w:sz="0" w:space="0" w:color="auto"/>
                    <w:left w:val="none" w:sz="0" w:space="0" w:color="auto"/>
                    <w:bottom w:val="none" w:sz="0" w:space="0" w:color="auto"/>
                    <w:right w:val="none" w:sz="0" w:space="0" w:color="auto"/>
                  </w:divBdr>
                  <w:divsChild>
                    <w:div w:id="841550012">
                      <w:marLeft w:val="0"/>
                      <w:marRight w:val="0"/>
                      <w:marTop w:val="0"/>
                      <w:marBottom w:val="0"/>
                      <w:divBdr>
                        <w:top w:val="none" w:sz="0" w:space="0" w:color="auto"/>
                        <w:left w:val="none" w:sz="0" w:space="0" w:color="auto"/>
                        <w:bottom w:val="none" w:sz="0" w:space="0" w:color="auto"/>
                        <w:right w:val="none" w:sz="0" w:space="0" w:color="auto"/>
                      </w:divBdr>
                      <w:divsChild>
                        <w:div w:id="20657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25975">
      <w:bodyDiv w:val="1"/>
      <w:marLeft w:val="0"/>
      <w:marRight w:val="0"/>
      <w:marTop w:val="0"/>
      <w:marBottom w:val="0"/>
      <w:divBdr>
        <w:top w:val="none" w:sz="0" w:space="0" w:color="auto"/>
        <w:left w:val="none" w:sz="0" w:space="0" w:color="auto"/>
        <w:bottom w:val="none" w:sz="0" w:space="0" w:color="auto"/>
        <w:right w:val="none" w:sz="0" w:space="0" w:color="auto"/>
      </w:divBdr>
      <w:divsChild>
        <w:div w:id="819537563">
          <w:marLeft w:val="0"/>
          <w:marRight w:val="0"/>
          <w:marTop w:val="0"/>
          <w:marBottom w:val="0"/>
          <w:divBdr>
            <w:top w:val="none" w:sz="0" w:space="0" w:color="auto"/>
            <w:left w:val="none" w:sz="0" w:space="0" w:color="auto"/>
            <w:bottom w:val="none" w:sz="0" w:space="0" w:color="auto"/>
            <w:right w:val="none" w:sz="0" w:space="0" w:color="auto"/>
          </w:divBdr>
          <w:divsChild>
            <w:div w:id="834029788">
              <w:marLeft w:val="0"/>
              <w:marRight w:val="0"/>
              <w:marTop w:val="0"/>
              <w:marBottom w:val="0"/>
              <w:divBdr>
                <w:top w:val="none" w:sz="0" w:space="0" w:color="auto"/>
                <w:left w:val="none" w:sz="0" w:space="0" w:color="auto"/>
                <w:bottom w:val="none" w:sz="0" w:space="0" w:color="auto"/>
                <w:right w:val="none" w:sz="0" w:space="0" w:color="auto"/>
              </w:divBdr>
              <w:divsChild>
                <w:div w:id="1241910487">
                  <w:marLeft w:val="0"/>
                  <w:marRight w:val="0"/>
                  <w:marTop w:val="0"/>
                  <w:marBottom w:val="0"/>
                  <w:divBdr>
                    <w:top w:val="none" w:sz="0" w:space="0" w:color="auto"/>
                    <w:left w:val="none" w:sz="0" w:space="0" w:color="auto"/>
                    <w:bottom w:val="none" w:sz="0" w:space="0" w:color="auto"/>
                    <w:right w:val="none" w:sz="0" w:space="0" w:color="auto"/>
                  </w:divBdr>
                  <w:divsChild>
                    <w:div w:id="1686905777">
                      <w:marLeft w:val="0"/>
                      <w:marRight w:val="0"/>
                      <w:marTop w:val="0"/>
                      <w:marBottom w:val="0"/>
                      <w:divBdr>
                        <w:top w:val="none" w:sz="0" w:space="0" w:color="auto"/>
                        <w:left w:val="none" w:sz="0" w:space="0" w:color="auto"/>
                        <w:bottom w:val="none" w:sz="0" w:space="0" w:color="auto"/>
                        <w:right w:val="none" w:sz="0" w:space="0" w:color="auto"/>
                      </w:divBdr>
                      <w:divsChild>
                        <w:div w:id="9276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69369">
      <w:bodyDiv w:val="1"/>
      <w:marLeft w:val="0"/>
      <w:marRight w:val="0"/>
      <w:marTop w:val="0"/>
      <w:marBottom w:val="0"/>
      <w:divBdr>
        <w:top w:val="none" w:sz="0" w:space="0" w:color="auto"/>
        <w:left w:val="none" w:sz="0" w:space="0" w:color="auto"/>
        <w:bottom w:val="none" w:sz="0" w:space="0" w:color="auto"/>
        <w:right w:val="none" w:sz="0" w:space="0" w:color="auto"/>
      </w:divBdr>
    </w:div>
    <w:div w:id="772091447">
      <w:bodyDiv w:val="1"/>
      <w:marLeft w:val="0"/>
      <w:marRight w:val="0"/>
      <w:marTop w:val="0"/>
      <w:marBottom w:val="0"/>
      <w:divBdr>
        <w:top w:val="none" w:sz="0" w:space="0" w:color="auto"/>
        <w:left w:val="none" w:sz="0" w:space="0" w:color="auto"/>
        <w:bottom w:val="none" w:sz="0" w:space="0" w:color="auto"/>
        <w:right w:val="none" w:sz="0" w:space="0" w:color="auto"/>
      </w:divBdr>
    </w:div>
    <w:div w:id="779496534">
      <w:bodyDiv w:val="1"/>
      <w:marLeft w:val="0"/>
      <w:marRight w:val="0"/>
      <w:marTop w:val="0"/>
      <w:marBottom w:val="0"/>
      <w:divBdr>
        <w:top w:val="none" w:sz="0" w:space="0" w:color="auto"/>
        <w:left w:val="none" w:sz="0" w:space="0" w:color="auto"/>
        <w:bottom w:val="none" w:sz="0" w:space="0" w:color="auto"/>
        <w:right w:val="none" w:sz="0" w:space="0" w:color="auto"/>
      </w:divBdr>
    </w:div>
    <w:div w:id="785925497">
      <w:bodyDiv w:val="1"/>
      <w:marLeft w:val="0"/>
      <w:marRight w:val="0"/>
      <w:marTop w:val="0"/>
      <w:marBottom w:val="0"/>
      <w:divBdr>
        <w:top w:val="none" w:sz="0" w:space="0" w:color="auto"/>
        <w:left w:val="none" w:sz="0" w:space="0" w:color="auto"/>
        <w:bottom w:val="none" w:sz="0" w:space="0" w:color="auto"/>
        <w:right w:val="none" w:sz="0" w:space="0" w:color="auto"/>
      </w:divBdr>
    </w:div>
    <w:div w:id="789587646">
      <w:bodyDiv w:val="1"/>
      <w:marLeft w:val="0"/>
      <w:marRight w:val="0"/>
      <w:marTop w:val="0"/>
      <w:marBottom w:val="0"/>
      <w:divBdr>
        <w:top w:val="none" w:sz="0" w:space="0" w:color="auto"/>
        <w:left w:val="none" w:sz="0" w:space="0" w:color="auto"/>
        <w:bottom w:val="none" w:sz="0" w:space="0" w:color="auto"/>
        <w:right w:val="none" w:sz="0" w:space="0" w:color="auto"/>
      </w:divBdr>
    </w:div>
    <w:div w:id="796679330">
      <w:bodyDiv w:val="1"/>
      <w:marLeft w:val="0"/>
      <w:marRight w:val="0"/>
      <w:marTop w:val="0"/>
      <w:marBottom w:val="0"/>
      <w:divBdr>
        <w:top w:val="none" w:sz="0" w:space="0" w:color="auto"/>
        <w:left w:val="none" w:sz="0" w:space="0" w:color="auto"/>
        <w:bottom w:val="none" w:sz="0" w:space="0" w:color="auto"/>
        <w:right w:val="none" w:sz="0" w:space="0" w:color="auto"/>
      </w:divBdr>
    </w:div>
    <w:div w:id="797644275">
      <w:bodyDiv w:val="1"/>
      <w:marLeft w:val="0"/>
      <w:marRight w:val="0"/>
      <w:marTop w:val="0"/>
      <w:marBottom w:val="0"/>
      <w:divBdr>
        <w:top w:val="none" w:sz="0" w:space="0" w:color="auto"/>
        <w:left w:val="none" w:sz="0" w:space="0" w:color="auto"/>
        <w:bottom w:val="none" w:sz="0" w:space="0" w:color="auto"/>
        <w:right w:val="none" w:sz="0" w:space="0" w:color="auto"/>
      </w:divBdr>
      <w:divsChild>
        <w:div w:id="768038469">
          <w:marLeft w:val="0"/>
          <w:marRight w:val="0"/>
          <w:marTop w:val="0"/>
          <w:marBottom w:val="0"/>
          <w:divBdr>
            <w:top w:val="none" w:sz="0" w:space="0" w:color="auto"/>
            <w:left w:val="none" w:sz="0" w:space="0" w:color="auto"/>
            <w:bottom w:val="none" w:sz="0" w:space="0" w:color="auto"/>
            <w:right w:val="none" w:sz="0" w:space="0" w:color="auto"/>
          </w:divBdr>
          <w:divsChild>
            <w:div w:id="1706976511">
              <w:marLeft w:val="0"/>
              <w:marRight w:val="0"/>
              <w:marTop w:val="0"/>
              <w:marBottom w:val="0"/>
              <w:divBdr>
                <w:top w:val="none" w:sz="0" w:space="0" w:color="auto"/>
                <w:left w:val="none" w:sz="0" w:space="0" w:color="auto"/>
                <w:bottom w:val="none" w:sz="0" w:space="0" w:color="auto"/>
                <w:right w:val="none" w:sz="0" w:space="0" w:color="auto"/>
              </w:divBdr>
              <w:divsChild>
                <w:div w:id="1888251661">
                  <w:marLeft w:val="0"/>
                  <w:marRight w:val="0"/>
                  <w:marTop w:val="0"/>
                  <w:marBottom w:val="0"/>
                  <w:divBdr>
                    <w:top w:val="none" w:sz="0" w:space="0" w:color="auto"/>
                    <w:left w:val="none" w:sz="0" w:space="0" w:color="auto"/>
                    <w:bottom w:val="none" w:sz="0" w:space="0" w:color="auto"/>
                    <w:right w:val="none" w:sz="0" w:space="0" w:color="auto"/>
                  </w:divBdr>
                  <w:divsChild>
                    <w:div w:id="1841315353">
                      <w:marLeft w:val="0"/>
                      <w:marRight w:val="0"/>
                      <w:marTop w:val="0"/>
                      <w:marBottom w:val="0"/>
                      <w:divBdr>
                        <w:top w:val="none" w:sz="0" w:space="0" w:color="auto"/>
                        <w:left w:val="none" w:sz="0" w:space="0" w:color="auto"/>
                        <w:bottom w:val="none" w:sz="0" w:space="0" w:color="auto"/>
                        <w:right w:val="none" w:sz="0" w:space="0" w:color="auto"/>
                      </w:divBdr>
                      <w:divsChild>
                        <w:div w:id="1747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80431">
      <w:bodyDiv w:val="1"/>
      <w:marLeft w:val="0"/>
      <w:marRight w:val="0"/>
      <w:marTop w:val="0"/>
      <w:marBottom w:val="0"/>
      <w:divBdr>
        <w:top w:val="none" w:sz="0" w:space="0" w:color="auto"/>
        <w:left w:val="none" w:sz="0" w:space="0" w:color="auto"/>
        <w:bottom w:val="none" w:sz="0" w:space="0" w:color="auto"/>
        <w:right w:val="none" w:sz="0" w:space="0" w:color="auto"/>
      </w:divBdr>
    </w:div>
    <w:div w:id="843545965">
      <w:bodyDiv w:val="1"/>
      <w:marLeft w:val="0"/>
      <w:marRight w:val="0"/>
      <w:marTop w:val="0"/>
      <w:marBottom w:val="0"/>
      <w:divBdr>
        <w:top w:val="none" w:sz="0" w:space="0" w:color="auto"/>
        <w:left w:val="none" w:sz="0" w:space="0" w:color="auto"/>
        <w:bottom w:val="none" w:sz="0" w:space="0" w:color="auto"/>
        <w:right w:val="none" w:sz="0" w:space="0" w:color="auto"/>
      </w:divBdr>
    </w:div>
    <w:div w:id="867183989">
      <w:bodyDiv w:val="1"/>
      <w:marLeft w:val="0"/>
      <w:marRight w:val="0"/>
      <w:marTop w:val="0"/>
      <w:marBottom w:val="0"/>
      <w:divBdr>
        <w:top w:val="none" w:sz="0" w:space="0" w:color="auto"/>
        <w:left w:val="none" w:sz="0" w:space="0" w:color="auto"/>
        <w:bottom w:val="none" w:sz="0" w:space="0" w:color="auto"/>
        <w:right w:val="none" w:sz="0" w:space="0" w:color="auto"/>
      </w:divBdr>
    </w:div>
    <w:div w:id="871117613">
      <w:bodyDiv w:val="1"/>
      <w:marLeft w:val="0"/>
      <w:marRight w:val="0"/>
      <w:marTop w:val="0"/>
      <w:marBottom w:val="0"/>
      <w:divBdr>
        <w:top w:val="none" w:sz="0" w:space="0" w:color="auto"/>
        <w:left w:val="none" w:sz="0" w:space="0" w:color="auto"/>
        <w:bottom w:val="none" w:sz="0" w:space="0" w:color="auto"/>
        <w:right w:val="none" w:sz="0" w:space="0" w:color="auto"/>
      </w:divBdr>
    </w:div>
    <w:div w:id="906066942">
      <w:bodyDiv w:val="1"/>
      <w:marLeft w:val="0"/>
      <w:marRight w:val="0"/>
      <w:marTop w:val="0"/>
      <w:marBottom w:val="0"/>
      <w:divBdr>
        <w:top w:val="none" w:sz="0" w:space="0" w:color="auto"/>
        <w:left w:val="none" w:sz="0" w:space="0" w:color="auto"/>
        <w:bottom w:val="none" w:sz="0" w:space="0" w:color="auto"/>
        <w:right w:val="none" w:sz="0" w:space="0" w:color="auto"/>
      </w:divBdr>
      <w:divsChild>
        <w:div w:id="1017391418">
          <w:marLeft w:val="0"/>
          <w:marRight w:val="0"/>
          <w:marTop w:val="0"/>
          <w:marBottom w:val="0"/>
          <w:divBdr>
            <w:top w:val="none" w:sz="0" w:space="0" w:color="auto"/>
            <w:left w:val="none" w:sz="0" w:space="0" w:color="auto"/>
            <w:bottom w:val="none" w:sz="0" w:space="0" w:color="auto"/>
            <w:right w:val="none" w:sz="0" w:space="0" w:color="auto"/>
          </w:divBdr>
          <w:divsChild>
            <w:div w:id="1250238541">
              <w:marLeft w:val="0"/>
              <w:marRight w:val="0"/>
              <w:marTop w:val="0"/>
              <w:marBottom w:val="0"/>
              <w:divBdr>
                <w:top w:val="none" w:sz="0" w:space="0" w:color="auto"/>
                <w:left w:val="none" w:sz="0" w:space="0" w:color="auto"/>
                <w:bottom w:val="none" w:sz="0" w:space="0" w:color="auto"/>
                <w:right w:val="none" w:sz="0" w:space="0" w:color="auto"/>
              </w:divBdr>
              <w:divsChild>
                <w:div w:id="8530769">
                  <w:marLeft w:val="0"/>
                  <w:marRight w:val="0"/>
                  <w:marTop w:val="0"/>
                  <w:marBottom w:val="0"/>
                  <w:divBdr>
                    <w:top w:val="none" w:sz="0" w:space="0" w:color="auto"/>
                    <w:left w:val="none" w:sz="0" w:space="0" w:color="auto"/>
                    <w:bottom w:val="none" w:sz="0" w:space="0" w:color="auto"/>
                    <w:right w:val="none" w:sz="0" w:space="0" w:color="auto"/>
                  </w:divBdr>
                  <w:divsChild>
                    <w:div w:id="320351549">
                      <w:marLeft w:val="0"/>
                      <w:marRight w:val="0"/>
                      <w:marTop w:val="0"/>
                      <w:marBottom w:val="0"/>
                      <w:divBdr>
                        <w:top w:val="none" w:sz="0" w:space="0" w:color="auto"/>
                        <w:left w:val="none" w:sz="0" w:space="0" w:color="auto"/>
                        <w:bottom w:val="none" w:sz="0" w:space="0" w:color="auto"/>
                        <w:right w:val="none" w:sz="0" w:space="0" w:color="auto"/>
                      </w:divBdr>
                      <w:divsChild>
                        <w:div w:id="1267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08350">
      <w:bodyDiv w:val="1"/>
      <w:marLeft w:val="0"/>
      <w:marRight w:val="0"/>
      <w:marTop w:val="0"/>
      <w:marBottom w:val="0"/>
      <w:divBdr>
        <w:top w:val="none" w:sz="0" w:space="0" w:color="auto"/>
        <w:left w:val="none" w:sz="0" w:space="0" w:color="auto"/>
        <w:bottom w:val="none" w:sz="0" w:space="0" w:color="auto"/>
        <w:right w:val="none" w:sz="0" w:space="0" w:color="auto"/>
      </w:divBdr>
    </w:div>
    <w:div w:id="912931467">
      <w:bodyDiv w:val="1"/>
      <w:marLeft w:val="0"/>
      <w:marRight w:val="0"/>
      <w:marTop w:val="0"/>
      <w:marBottom w:val="0"/>
      <w:divBdr>
        <w:top w:val="none" w:sz="0" w:space="0" w:color="auto"/>
        <w:left w:val="none" w:sz="0" w:space="0" w:color="auto"/>
        <w:bottom w:val="none" w:sz="0" w:space="0" w:color="auto"/>
        <w:right w:val="none" w:sz="0" w:space="0" w:color="auto"/>
      </w:divBdr>
    </w:div>
    <w:div w:id="950434070">
      <w:bodyDiv w:val="1"/>
      <w:marLeft w:val="0"/>
      <w:marRight w:val="0"/>
      <w:marTop w:val="0"/>
      <w:marBottom w:val="0"/>
      <w:divBdr>
        <w:top w:val="none" w:sz="0" w:space="0" w:color="auto"/>
        <w:left w:val="none" w:sz="0" w:space="0" w:color="auto"/>
        <w:bottom w:val="none" w:sz="0" w:space="0" w:color="auto"/>
        <w:right w:val="none" w:sz="0" w:space="0" w:color="auto"/>
      </w:divBdr>
    </w:div>
    <w:div w:id="952858398">
      <w:bodyDiv w:val="1"/>
      <w:marLeft w:val="0"/>
      <w:marRight w:val="0"/>
      <w:marTop w:val="0"/>
      <w:marBottom w:val="0"/>
      <w:divBdr>
        <w:top w:val="none" w:sz="0" w:space="0" w:color="auto"/>
        <w:left w:val="none" w:sz="0" w:space="0" w:color="auto"/>
        <w:bottom w:val="none" w:sz="0" w:space="0" w:color="auto"/>
        <w:right w:val="none" w:sz="0" w:space="0" w:color="auto"/>
      </w:divBdr>
    </w:div>
    <w:div w:id="963266610">
      <w:bodyDiv w:val="1"/>
      <w:marLeft w:val="0"/>
      <w:marRight w:val="0"/>
      <w:marTop w:val="0"/>
      <w:marBottom w:val="0"/>
      <w:divBdr>
        <w:top w:val="none" w:sz="0" w:space="0" w:color="auto"/>
        <w:left w:val="none" w:sz="0" w:space="0" w:color="auto"/>
        <w:bottom w:val="none" w:sz="0" w:space="0" w:color="auto"/>
        <w:right w:val="none" w:sz="0" w:space="0" w:color="auto"/>
      </w:divBdr>
    </w:div>
    <w:div w:id="1007437510">
      <w:bodyDiv w:val="1"/>
      <w:marLeft w:val="0"/>
      <w:marRight w:val="0"/>
      <w:marTop w:val="0"/>
      <w:marBottom w:val="0"/>
      <w:divBdr>
        <w:top w:val="none" w:sz="0" w:space="0" w:color="auto"/>
        <w:left w:val="none" w:sz="0" w:space="0" w:color="auto"/>
        <w:bottom w:val="none" w:sz="0" w:space="0" w:color="auto"/>
        <w:right w:val="none" w:sz="0" w:space="0" w:color="auto"/>
      </w:divBdr>
    </w:div>
    <w:div w:id="1023870957">
      <w:bodyDiv w:val="1"/>
      <w:marLeft w:val="0"/>
      <w:marRight w:val="0"/>
      <w:marTop w:val="0"/>
      <w:marBottom w:val="0"/>
      <w:divBdr>
        <w:top w:val="none" w:sz="0" w:space="0" w:color="auto"/>
        <w:left w:val="none" w:sz="0" w:space="0" w:color="auto"/>
        <w:bottom w:val="none" w:sz="0" w:space="0" w:color="auto"/>
        <w:right w:val="none" w:sz="0" w:space="0" w:color="auto"/>
      </w:divBdr>
    </w:div>
    <w:div w:id="1030379346">
      <w:bodyDiv w:val="1"/>
      <w:marLeft w:val="0"/>
      <w:marRight w:val="0"/>
      <w:marTop w:val="0"/>
      <w:marBottom w:val="0"/>
      <w:divBdr>
        <w:top w:val="none" w:sz="0" w:space="0" w:color="auto"/>
        <w:left w:val="none" w:sz="0" w:space="0" w:color="auto"/>
        <w:bottom w:val="none" w:sz="0" w:space="0" w:color="auto"/>
        <w:right w:val="none" w:sz="0" w:space="0" w:color="auto"/>
      </w:divBdr>
    </w:div>
    <w:div w:id="1045956419">
      <w:bodyDiv w:val="1"/>
      <w:marLeft w:val="0"/>
      <w:marRight w:val="0"/>
      <w:marTop w:val="0"/>
      <w:marBottom w:val="0"/>
      <w:divBdr>
        <w:top w:val="none" w:sz="0" w:space="0" w:color="auto"/>
        <w:left w:val="none" w:sz="0" w:space="0" w:color="auto"/>
        <w:bottom w:val="none" w:sz="0" w:space="0" w:color="auto"/>
        <w:right w:val="none" w:sz="0" w:space="0" w:color="auto"/>
      </w:divBdr>
    </w:div>
    <w:div w:id="1053577835">
      <w:bodyDiv w:val="1"/>
      <w:marLeft w:val="0"/>
      <w:marRight w:val="0"/>
      <w:marTop w:val="0"/>
      <w:marBottom w:val="0"/>
      <w:divBdr>
        <w:top w:val="none" w:sz="0" w:space="0" w:color="auto"/>
        <w:left w:val="none" w:sz="0" w:space="0" w:color="auto"/>
        <w:bottom w:val="none" w:sz="0" w:space="0" w:color="auto"/>
        <w:right w:val="none" w:sz="0" w:space="0" w:color="auto"/>
      </w:divBdr>
    </w:div>
    <w:div w:id="1065958495">
      <w:bodyDiv w:val="1"/>
      <w:marLeft w:val="0"/>
      <w:marRight w:val="0"/>
      <w:marTop w:val="0"/>
      <w:marBottom w:val="0"/>
      <w:divBdr>
        <w:top w:val="none" w:sz="0" w:space="0" w:color="auto"/>
        <w:left w:val="none" w:sz="0" w:space="0" w:color="auto"/>
        <w:bottom w:val="none" w:sz="0" w:space="0" w:color="auto"/>
        <w:right w:val="none" w:sz="0" w:space="0" w:color="auto"/>
      </w:divBdr>
      <w:divsChild>
        <w:div w:id="31614348">
          <w:marLeft w:val="0"/>
          <w:marRight w:val="0"/>
          <w:marTop w:val="0"/>
          <w:marBottom w:val="0"/>
          <w:divBdr>
            <w:top w:val="none" w:sz="0" w:space="0" w:color="auto"/>
            <w:left w:val="none" w:sz="0" w:space="0" w:color="auto"/>
            <w:bottom w:val="none" w:sz="0" w:space="0" w:color="auto"/>
            <w:right w:val="none" w:sz="0" w:space="0" w:color="auto"/>
          </w:divBdr>
          <w:divsChild>
            <w:div w:id="1615479703">
              <w:marLeft w:val="0"/>
              <w:marRight w:val="0"/>
              <w:marTop w:val="0"/>
              <w:marBottom w:val="0"/>
              <w:divBdr>
                <w:top w:val="none" w:sz="0" w:space="0" w:color="auto"/>
                <w:left w:val="none" w:sz="0" w:space="0" w:color="auto"/>
                <w:bottom w:val="none" w:sz="0" w:space="0" w:color="auto"/>
                <w:right w:val="none" w:sz="0" w:space="0" w:color="auto"/>
              </w:divBdr>
              <w:divsChild>
                <w:div w:id="1332827695">
                  <w:marLeft w:val="0"/>
                  <w:marRight w:val="0"/>
                  <w:marTop w:val="0"/>
                  <w:marBottom w:val="0"/>
                  <w:divBdr>
                    <w:top w:val="none" w:sz="0" w:space="0" w:color="auto"/>
                    <w:left w:val="none" w:sz="0" w:space="0" w:color="auto"/>
                    <w:bottom w:val="none" w:sz="0" w:space="0" w:color="auto"/>
                    <w:right w:val="none" w:sz="0" w:space="0" w:color="auto"/>
                  </w:divBdr>
                  <w:divsChild>
                    <w:div w:id="643390819">
                      <w:marLeft w:val="0"/>
                      <w:marRight w:val="0"/>
                      <w:marTop w:val="0"/>
                      <w:marBottom w:val="0"/>
                      <w:divBdr>
                        <w:top w:val="none" w:sz="0" w:space="0" w:color="auto"/>
                        <w:left w:val="none" w:sz="0" w:space="0" w:color="auto"/>
                        <w:bottom w:val="none" w:sz="0" w:space="0" w:color="auto"/>
                        <w:right w:val="none" w:sz="0" w:space="0" w:color="auto"/>
                      </w:divBdr>
                      <w:divsChild>
                        <w:div w:id="9568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58293">
      <w:bodyDiv w:val="1"/>
      <w:marLeft w:val="0"/>
      <w:marRight w:val="0"/>
      <w:marTop w:val="0"/>
      <w:marBottom w:val="0"/>
      <w:divBdr>
        <w:top w:val="none" w:sz="0" w:space="0" w:color="auto"/>
        <w:left w:val="none" w:sz="0" w:space="0" w:color="auto"/>
        <w:bottom w:val="none" w:sz="0" w:space="0" w:color="auto"/>
        <w:right w:val="none" w:sz="0" w:space="0" w:color="auto"/>
      </w:divBdr>
    </w:div>
    <w:div w:id="1075588100">
      <w:bodyDiv w:val="1"/>
      <w:marLeft w:val="0"/>
      <w:marRight w:val="0"/>
      <w:marTop w:val="0"/>
      <w:marBottom w:val="0"/>
      <w:divBdr>
        <w:top w:val="none" w:sz="0" w:space="0" w:color="auto"/>
        <w:left w:val="none" w:sz="0" w:space="0" w:color="auto"/>
        <w:bottom w:val="none" w:sz="0" w:space="0" w:color="auto"/>
        <w:right w:val="none" w:sz="0" w:space="0" w:color="auto"/>
      </w:divBdr>
    </w:div>
    <w:div w:id="1083255405">
      <w:bodyDiv w:val="1"/>
      <w:marLeft w:val="0"/>
      <w:marRight w:val="0"/>
      <w:marTop w:val="0"/>
      <w:marBottom w:val="0"/>
      <w:divBdr>
        <w:top w:val="none" w:sz="0" w:space="0" w:color="auto"/>
        <w:left w:val="none" w:sz="0" w:space="0" w:color="auto"/>
        <w:bottom w:val="none" w:sz="0" w:space="0" w:color="auto"/>
        <w:right w:val="none" w:sz="0" w:space="0" w:color="auto"/>
      </w:divBdr>
    </w:div>
    <w:div w:id="1086881426">
      <w:bodyDiv w:val="1"/>
      <w:marLeft w:val="0"/>
      <w:marRight w:val="0"/>
      <w:marTop w:val="0"/>
      <w:marBottom w:val="0"/>
      <w:divBdr>
        <w:top w:val="none" w:sz="0" w:space="0" w:color="auto"/>
        <w:left w:val="none" w:sz="0" w:space="0" w:color="auto"/>
        <w:bottom w:val="none" w:sz="0" w:space="0" w:color="auto"/>
        <w:right w:val="none" w:sz="0" w:space="0" w:color="auto"/>
      </w:divBdr>
      <w:divsChild>
        <w:div w:id="65302359">
          <w:marLeft w:val="0"/>
          <w:marRight w:val="0"/>
          <w:marTop w:val="0"/>
          <w:marBottom w:val="0"/>
          <w:divBdr>
            <w:top w:val="none" w:sz="0" w:space="0" w:color="auto"/>
            <w:left w:val="none" w:sz="0" w:space="0" w:color="auto"/>
            <w:bottom w:val="none" w:sz="0" w:space="0" w:color="auto"/>
            <w:right w:val="none" w:sz="0" w:space="0" w:color="auto"/>
          </w:divBdr>
        </w:div>
        <w:div w:id="223294157">
          <w:marLeft w:val="0"/>
          <w:marRight w:val="0"/>
          <w:marTop w:val="0"/>
          <w:marBottom w:val="0"/>
          <w:divBdr>
            <w:top w:val="none" w:sz="0" w:space="0" w:color="auto"/>
            <w:left w:val="none" w:sz="0" w:space="0" w:color="auto"/>
            <w:bottom w:val="none" w:sz="0" w:space="0" w:color="auto"/>
            <w:right w:val="none" w:sz="0" w:space="0" w:color="auto"/>
          </w:divBdr>
        </w:div>
        <w:div w:id="1443722473">
          <w:marLeft w:val="0"/>
          <w:marRight w:val="0"/>
          <w:marTop w:val="0"/>
          <w:marBottom w:val="0"/>
          <w:divBdr>
            <w:top w:val="none" w:sz="0" w:space="0" w:color="auto"/>
            <w:left w:val="none" w:sz="0" w:space="0" w:color="auto"/>
            <w:bottom w:val="none" w:sz="0" w:space="0" w:color="auto"/>
            <w:right w:val="none" w:sz="0" w:space="0" w:color="auto"/>
          </w:divBdr>
        </w:div>
        <w:div w:id="1982886912">
          <w:marLeft w:val="0"/>
          <w:marRight w:val="0"/>
          <w:marTop w:val="0"/>
          <w:marBottom w:val="0"/>
          <w:divBdr>
            <w:top w:val="none" w:sz="0" w:space="0" w:color="auto"/>
            <w:left w:val="none" w:sz="0" w:space="0" w:color="auto"/>
            <w:bottom w:val="none" w:sz="0" w:space="0" w:color="auto"/>
            <w:right w:val="none" w:sz="0" w:space="0" w:color="auto"/>
          </w:divBdr>
        </w:div>
        <w:div w:id="2104186145">
          <w:marLeft w:val="0"/>
          <w:marRight w:val="0"/>
          <w:marTop w:val="0"/>
          <w:marBottom w:val="0"/>
          <w:divBdr>
            <w:top w:val="none" w:sz="0" w:space="0" w:color="auto"/>
            <w:left w:val="none" w:sz="0" w:space="0" w:color="auto"/>
            <w:bottom w:val="none" w:sz="0" w:space="0" w:color="auto"/>
            <w:right w:val="none" w:sz="0" w:space="0" w:color="auto"/>
          </w:divBdr>
        </w:div>
      </w:divsChild>
    </w:div>
    <w:div w:id="1104417366">
      <w:bodyDiv w:val="1"/>
      <w:marLeft w:val="0"/>
      <w:marRight w:val="0"/>
      <w:marTop w:val="0"/>
      <w:marBottom w:val="0"/>
      <w:divBdr>
        <w:top w:val="none" w:sz="0" w:space="0" w:color="auto"/>
        <w:left w:val="none" w:sz="0" w:space="0" w:color="auto"/>
        <w:bottom w:val="none" w:sz="0" w:space="0" w:color="auto"/>
        <w:right w:val="none" w:sz="0" w:space="0" w:color="auto"/>
      </w:divBdr>
    </w:div>
    <w:div w:id="1104807007">
      <w:bodyDiv w:val="1"/>
      <w:marLeft w:val="0"/>
      <w:marRight w:val="0"/>
      <w:marTop w:val="0"/>
      <w:marBottom w:val="0"/>
      <w:divBdr>
        <w:top w:val="none" w:sz="0" w:space="0" w:color="auto"/>
        <w:left w:val="none" w:sz="0" w:space="0" w:color="auto"/>
        <w:bottom w:val="none" w:sz="0" w:space="0" w:color="auto"/>
        <w:right w:val="none" w:sz="0" w:space="0" w:color="auto"/>
      </w:divBdr>
    </w:div>
    <w:div w:id="1111898629">
      <w:bodyDiv w:val="1"/>
      <w:marLeft w:val="0"/>
      <w:marRight w:val="0"/>
      <w:marTop w:val="0"/>
      <w:marBottom w:val="0"/>
      <w:divBdr>
        <w:top w:val="none" w:sz="0" w:space="0" w:color="auto"/>
        <w:left w:val="none" w:sz="0" w:space="0" w:color="auto"/>
        <w:bottom w:val="none" w:sz="0" w:space="0" w:color="auto"/>
        <w:right w:val="none" w:sz="0" w:space="0" w:color="auto"/>
      </w:divBdr>
    </w:div>
    <w:div w:id="1133408631">
      <w:bodyDiv w:val="1"/>
      <w:marLeft w:val="0"/>
      <w:marRight w:val="0"/>
      <w:marTop w:val="0"/>
      <w:marBottom w:val="0"/>
      <w:divBdr>
        <w:top w:val="none" w:sz="0" w:space="0" w:color="auto"/>
        <w:left w:val="none" w:sz="0" w:space="0" w:color="auto"/>
        <w:bottom w:val="none" w:sz="0" w:space="0" w:color="auto"/>
        <w:right w:val="none" w:sz="0" w:space="0" w:color="auto"/>
      </w:divBdr>
      <w:divsChild>
        <w:div w:id="1488211058">
          <w:marLeft w:val="0"/>
          <w:marRight w:val="0"/>
          <w:marTop w:val="0"/>
          <w:marBottom w:val="0"/>
          <w:divBdr>
            <w:top w:val="none" w:sz="0" w:space="0" w:color="auto"/>
            <w:left w:val="none" w:sz="0" w:space="0" w:color="auto"/>
            <w:bottom w:val="none" w:sz="0" w:space="0" w:color="auto"/>
            <w:right w:val="none" w:sz="0" w:space="0" w:color="auto"/>
          </w:divBdr>
          <w:divsChild>
            <w:div w:id="588005316">
              <w:marLeft w:val="0"/>
              <w:marRight w:val="0"/>
              <w:marTop w:val="0"/>
              <w:marBottom w:val="0"/>
              <w:divBdr>
                <w:top w:val="none" w:sz="0" w:space="0" w:color="auto"/>
                <w:left w:val="none" w:sz="0" w:space="0" w:color="auto"/>
                <w:bottom w:val="none" w:sz="0" w:space="0" w:color="auto"/>
                <w:right w:val="none" w:sz="0" w:space="0" w:color="auto"/>
              </w:divBdr>
              <w:divsChild>
                <w:div w:id="73598773">
                  <w:marLeft w:val="0"/>
                  <w:marRight w:val="0"/>
                  <w:marTop w:val="0"/>
                  <w:marBottom w:val="0"/>
                  <w:divBdr>
                    <w:top w:val="none" w:sz="0" w:space="0" w:color="auto"/>
                    <w:left w:val="none" w:sz="0" w:space="0" w:color="auto"/>
                    <w:bottom w:val="none" w:sz="0" w:space="0" w:color="auto"/>
                    <w:right w:val="none" w:sz="0" w:space="0" w:color="auto"/>
                  </w:divBdr>
                  <w:divsChild>
                    <w:div w:id="133065295">
                      <w:marLeft w:val="0"/>
                      <w:marRight w:val="0"/>
                      <w:marTop w:val="0"/>
                      <w:marBottom w:val="0"/>
                      <w:divBdr>
                        <w:top w:val="none" w:sz="0" w:space="0" w:color="auto"/>
                        <w:left w:val="none" w:sz="0" w:space="0" w:color="auto"/>
                        <w:bottom w:val="none" w:sz="0" w:space="0" w:color="auto"/>
                        <w:right w:val="none" w:sz="0" w:space="0" w:color="auto"/>
                      </w:divBdr>
                      <w:divsChild>
                        <w:div w:id="2127658723">
                          <w:marLeft w:val="0"/>
                          <w:marRight w:val="0"/>
                          <w:marTop w:val="0"/>
                          <w:marBottom w:val="0"/>
                          <w:divBdr>
                            <w:top w:val="none" w:sz="0" w:space="0" w:color="auto"/>
                            <w:left w:val="none" w:sz="0" w:space="0" w:color="auto"/>
                            <w:bottom w:val="none" w:sz="0" w:space="0" w:color="auto"/>
                            <w:right w:val="none" w:sz="0" w:space="0" w:color="auto"/>
                          </w:divBdr>
                          <w:divsChild>
                            <w:div w:id="1969433146">
                              <w:marLeft w:val="0"/>
                              <w:marRight w:val="0"/>
                              <w:marTop w:val="0"/>
                              <w:marBottom w:val="0"/>
                              <w:divBdr>
                                <w:top w:val="none" w:sz="0" w:space="0" w:color="auto"/>
                                <w:left w:val="none" w:sz="0" w:space="0" w:color="auto"/>
                                <w:bottom w:val="none" w:sz="0" w:space="0" w:color="auto"/>
                                <w:right w:val="none" w:sz="0" w:space="0" w:color="auto"/>
                              </w:divBdr>
                              <w:divsChild>
                                <w:div w:id="543638768">
                                  <w:marLeft w:val="0"/>
                                  <w:marRight w:val="0"/>
                                  <w:marTop w:val="0"/>
                                  <w:marBottom w:val="0"/>
                                  <w:divBdr>
                                    <w:top w:val="none" w:sz="0" w:space="0" w:color="auto"/>
                                    <w:left w:val="none" w:sz="0" w:space="0" w:color="auto"/>
                                    <w:bottom w:val="none" w:sz="0" w:space="0" w:color="auto"/>
                                    <w:right w:val="none" w:sz="0" w:space="0" w:color="auto"/>
                                  </w:divBdr>
                                </w:div>
                                <w:div w:id="923033002">
                                  <w:marLeft w:val="0"/>
                                  <w:marRight w:val="0"/>
                                  <w:marTop w:val="0"/>
                                  <w:marBottom w:val="0"/>
                                  <w:divBdr>
                                    <w:top w:val="none" w:sz="0" w:space="0" w:color="auto"/>
                                    <w:left w:val="none" w:sz="0" w:space="0" w:color="auto"/>
                                    <w:bottom w:val="none" w:sz="0" w:space="0" w:color="auto"/>
                                    <w:right w:val="none" w:sz="0" w:space="0" w:color="auto"/>
                                  </w:divBdr>
                                </w:div>
                                <w:div w:id="1121344796">
                                  <w:marLeft w:val="0"/>
                                  <w:marRight w:val="0"/>
                                  <w:marTop w:val="0"/>
                                  <w:marBottom w:val="0"/>
                                  <w:divBdr>
                                    <w:top w:val="none" w:sz="0" w:space="0" w:color="auto"/>
                                    <w:left w:val="none" w:sz="0" w:space="0" w:color="auto"/>
                                    <w:bottom w:val="none" w:sz="0" w:space="0" w:color="auto"/>
                                    <w:right w:val="none" w:sz="0" w:space="0" w:color="auto"/>
                                  </w:divBdr>
                                </w:div>
                                <w:div w:id="1396508284">
                                  <w:marLeft w:val="0"/>
                                  <w:marRight w:val="0"/>
                                  <w:marTop w:val="0"/>
                                  <w:marBottom w:val="0"/>
                                  <w:divBdr>
                                    <w:top w:val="none" w:sz="0" w:space="0" w:color="auto"/>
                                    <w:left w:val="none" w:sz="0" w:space="0" w:color="auto"/>
                                    <w:bottom w:val="none" w:sz="0" w:space="0" w:color="auto"/>
                                    <w:right w:val="none" w:sz="0" w:space="0" w:color="auto"/>
                                  </w:divBdr>
                                  <w:divsChild>
                                    <w:div w:id="1245214847">
                                      <w:marLeft w:val="0"/>
                                      <w:marRight w:val="0"/>
                                      <w:marTop w:val="0"/>
                                      <w:marBottom w:val="0"/>
                                      <w:divBdr>
                                        <w:top w:val="none" w:sz="0" w:space="0" w:color="auto"/>
                                        <w:left w:val="none" w:sz="0" w:space="0" w:color="auto"/>
                                        <w:bottom w:val="none" w:sz="0" w:space="0" w:color="auto"/>
                                        <w:right w:val="none" w:sz="0" w:space="0" w:color="auto"/>
                                      </w:divBdr>
                                      <w:divsChild>
                                        <w:div w:id="1927299072">
                                          <w:marLeft w:val="0"/>
                                          <w:marRight w:val="0"/>
                                          <w:marTop w:val="0"/>
                                          <w:marBottom w:val="0"/>
                                          <w:divBdr>
                                            <w:top w:val="none" w:sz="0" w:space="0" w:color="auto"/>
                                            <w:left w:val="none" w:sz="0" w:space="0" w:color="auto"/>
                                            <w:bottom w:val="none" w:sz="0" w:space="0" w:color="auto"/>
                                            <w:right w:val="none" w:sz="0" w:space="0" w:color="auto"/>
                                          </w:divBdr>
                                          <w:divsChild>
                                            <w:div w:id="503672456">
                                              <w:marLeft w:val="0"/>
                                              <w:marRight w:val="0"/>
                                              <w:marTop w:val="0"/>
                                              <w:marBottom w:val="0"/>
                                              <w:divBdr>
                                                <w:top w:val="none" w:sz="0" w:space="0" w:color="auto"/>
                                                <w:left w:val="none" w:sz="0" w:space="0" w:color="auto"/>
                                                <w:bottom w:val="none" w:sz="0" w:space="0" w:color="auto"/>
                                                <w:right w:val="none" w:sz="0" w:space="0" w:color="auto"/>
                                              </w:divBdr>
                                              <w:divsChild>
                                                <w:div w:id="816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82255">
                                      <w:marLeft w:val="0"/>
                                      <w:marRight w:val="0"/>
                                      <w:marTop w:val="0"/>
                                      <w:marBottom w:val="0"/>
                                      <w:divBdr>
                                        <w:top w:val="none" w:sz="0" w:space="0" w:color="auto"/>
                                        <w:left w:val="none" w:sz="0" w:space="0" w:color="auto"/>
                                        <w:bottom w:val="none" w:sz="0" w:space="0" w:color="auto"/>
                                        <w:right w:val="none" w:sz="0" w:space="0" w:color="auto"/>
                                      </w:divBdr>
                                      <w:divsChild>
                                        <w:div w:id="1555506405">
                                          <w:marLeft w:val="0"/>
                                          <w:marRight w:val="0"/>
                                          <w:marTop w:val="0"/>
                                          <w:marBottom w:val="0"/>
                                          <w:divBdr>
                                            <w:top w:val="none" w:sz="0" w:space="0" w:color="auto"/>
                                            <w:left w:val="none" w:sz="0" w:space="0" w:color="auto"/>
                                            <w:bottom w:val="none" w:sz="0" w:space="0" w:color="auto"/>
                                            <w:right w:val="none" w:sz="0" w:space="0" w:color="auto"/>
                                          </w:divBdr>
                                          <w:divsChild>
                                            <w:div w:id="1138958334">
                                              <w:marLeft w:val="0"/>
                                              <w:marRight w:val="0"/>
                                              <w:marTop w:val="0"/>
                                              <w:marBottom w:val="0"/>
                                              <w:divBdr>
                                                <w:top w:val="none" w:sz="0" w:space="0" w:color="auto"/>
                                                <w:left w:val="none" w:sz="0" w:space="0" w:color="auto"/>
                                                <w:bottom w:val="none" w:sz="0" w:space="0" w:color="auto"/>
                                                <w:right w:val="none" w:sz="0" w:space="0" w:color="auto"/>
                                              </w:divBdr>
                                              <w:divsChild>
                                                <w:div w:id="12421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850674">
                  <w:marLeft w:val="0"/>
                  <w:marRight w:val="0"/>
                  <w:marTop w:val="0"/>
                  <w:marBottom w:val="0"/>
                  <w:divBdr>
                    <w:top w:val="none" w:sz="0" w:space="0" w:color="auto"/>
                    <w:left w:val="none" w:sz="0" w:space="0" w:color="auto"/>
                    <w:bottom w:val="none" w:sz="0" w:space="0" w:color="auto"/>
                    <w:right w:val="none" w:sz="0" w:space="0" w:color="auto"/>
                  </w:divBdr>
                  <w:divsChild>
                    <w:div w:id="1183088378">
                      <w:marLeft w:val="0"/>
                      <w:marRight w:val="0"/>
                      <w:marTop w:val="0"/>
                      <w:marBottom w:val="0"/>
                      <w:divBdr>
                        <w:top w:val="none" w:sz="0" w:space="0" w:color="auto"/>
                        <w:left w:val="none" w:sz="0" w:space="0" w:color="auto"/>
                        <w:bottom w:val="none" w:sz="0" w:space="0" w:color="auto"/>
                        <w:right w:val="none" w:sz="0" w:space="0" w:color="auto"/>
                      </w:divBdr>
                      <w:divsChild>
                        <w:div w:id="519467495">
                          <w:marLeft w:val="0"/>
                          <w:marRight w:val="0"/>
                          <w:marTop w:val="0"/>
                          <w:marBottom w:val="0"/>
                          <w:divBdr>
                            <w:top w:val="none" w:sz="0" w:space="0" w:color="auto"/>
                            <w:left w:val="none" w:sz="0" w:space="0" w:color="auto"/>
                            <w:bottom w:val="none" w:sz="0" w:space="0" w:color="auto"/>
                            <w:right w:val="none" w:sz="0" w:space="0" w:color="auto"/>
                          </w:divBdr>
                          <w:divsChild>
                            <w:div w:id="1566061596">
                              <w:marLeft w:val="0"/>
                              <w:marRight w:val="0"/>
                              <w:marTop w:val="0"/>
                              <w:marBottom w:val="0"/>
                              <w:divBdr>
                                <w:top w:val="none" w:sz="0" w:space="0" w:color="auto"/>
                                <w:left w:val="none" w:sz="0" w:space="0" w:color="auto"/>
                                <w:bottom w:val="none" w:sz="0" w:space="0" w:color="auto"/>
                                <w:right w:val="none" w:sz="0" w:space="0" w:color="auto"/>
                              </w:divBdr>
                              <w:divsChild>
                                <w:div w:id="501773915">
                                  <w:marLeft w:val="0"/>
                                  <w:marRight w:val="0"/>
                                  <w:marTop w:val="0"/>
                                  <w:marBottom w:val="0"/>
                                  <w:divBdr>
                                    <w:top w:val="none" w:sz="0" w:space="0" w:color="auto"/>
                                    <w:left w:val="none" w:sz="0" w:space="0" w:color="auto"/>
                                    <w:bottom w:val="none" w:sz="0" w:space="0" w:color="auto"/>
                                    <w:right w:val="none" w:sz="0" w:space="0" w:color="auto"/>
                                  </w:divBdr>
                                  <w:divsChild>
                                    <w:div w:id="1848717169">
                                      <w:marLeft w:val="0"/>
                                      <w:marRight w:val="0"/>
                                      <w:marTop w:val="0"/>
                                      <w:marBottom w:val="0"/>
                                      <w:divBdr>
                                        <w:top w:val="none" w:sz="0" w:space="0" w:color="auto"/>
                                        <w:left w:val="none" w:sz="0" w:space="0" w:color="auto"/>
                                        <w:bottom w:val="none" w:sz="0" w:space="0" w:color="auto"/>
                                        <w:right w:val="none" w:sz="0" w:space="0" w:color="auto"/>
                                      </w:divBdr>
                                    </w:div>
                                  </w:divsChild>
                                </w:div>
                                <w:div w:id="596644217">
                                  <w:marLeft w:val="0"/>
                                  <w:marRight w:val="0"/>
                                  <w:marTop w:val="0"/>
                                  <w:marBottom w:val="0"/>
                                  <w:divBdr>
                                    <w:top w:val="none" w:sz="0" w:space="0" w:color="auto"/>
                                    <w:left w:val="none" w:sz="0" w:space="0" w:color="auto"/>
                                    <w:bottom w:val="none" w:sz="0" w:space="0" w:color="auto"/>
                                    <w:right w:val="none" w:sz="0" w:space="0" w:color="auto"/>
                                  </w:divBdr>
                                  <w:divsChild>
                                    <w:div w:id="1141732257">
                                      <w:marLeft w:val="0"/>
                                      <w:marRight w:val="0"/>
                                      <w:marTop w:val="0"/>
                                      <w:marBottom w:val="0"/>
                                      <w:divBdr>
                                        <w:top w:val="none" w:sz="0" w:space="0" w:color="auto"/>
                                        <w:left w:val="none" w:sz="0" w:space="0" w:color="auto"/>
                                        <w:bottom w:val="none" w:sz="0" w:space="0" w:color="auto"/>
                                        <w:right w:val="none" w:sz="0" w:space="0" w:color="auto"/>
                                      </w:divBdr>
                                    </w:div>
                                  </w:divsChild>
                                </w:div>
                                <w:div w:id="828865540">
                                  <w:marLeft w:val="0"/>
                                  <w:marRight w:val="0"/>
                                  <w:marTop w:val="0"/>
                                  <w:marBottom w:val="0"/>
                                  <w:divBdr>
                                    <w:top w:val="none" w:sz="0" w:space="0" w:color="auto"/>
                                    <w:left w:val="none" w:sz="0" w:space="0" w:color="auto"/>
                                    <w:bottom w:val="none" w:sz="0" w:space="0" w:color="auto"/>
                                    <w:right w:val="none" w:sz="0" w:space="0" w:color="auto"/>
                                  </w:divBdr>
                                  <w:divsChild>
                                    <w:div w:id="510143132">
                                      <w:marLeft w:val="0"/>
                                      <w:marRight w:val="0"/>
                                      <w:marTop w:val="0"/>
                                      <w:marBottom w:val="0"/>
                                      <w:divBdr>
                                        <w:top w:val="none" w:sz="0" w:space="0" w:color="auto"/>
                                        <w:left w:val="none" w:sz="0" w:space="0" w:color="auto"/>
                                        <w:bottom w:val="none" w:sz="0" w:space="0" w:color="auto"/>
                                        <w:right w:val="none" w:sz="0" w:space="0" w:color="auto"/>
                                      </w:divBdr>
                                    </w:div>
                                  </w:divsChild>
                                </w:div>
                                <w:div w:id="1013917886">
                                  <w:marLeft w:val="0"/>
                                  <w:marRight w:val="0"/>
                                  <w:marTop w:val="0"/>
                                  <w:marBottom w:val="0"/>
                                  <w:divBdr>
                                    <w:top w:val="none" w:sz="0" w:space="0" w:color="auto"/>
                                    <w:left w:val="none" w:sz="0" w:space="0" w:color="auto"/>
                                    <w:bottom w:val="none" w:sz="0" w:space="0" w:color="auto"/>
                                    <w:right w:val="none" w:sz="0" w:space="0" w:color="auto"/>
                                  </w:divBdr>
                                  <w:divsChild>
                                    <w:div w:id="585454599">
                                      <w:marLeft w:val="0"/>
                                      <w:marRight w:val="0"/>
                                      <w:marTop w:val="0"/>
                                      <w:marBottom w:val="0"/>
                                      <w:divBdr>
                                        <w:top w:val="none" w:sz="0" w:space="0" w:color="auto"/>
                                        <w:left w:val="none" w:sz="0" w:space="0" w:color="auto"/>
                                        <w:bottom w:val="none" w:sz="0" w:space="0" w:color="auto"/>
                                        <w:right w:val="none" w:sz="0" w:space="0" w:color="auto"/>
                                      </w:divBdr>
                                    </w:div>
                                  </w:divsChild>
                                </w:div>
                                <w:div w:id="1056471037">
                                  <w:marLeft w:val="0"/>
                                  <w:marRight w:val="0"/>
                                  <w:marTop w:val="0"/>
                                  <w:marBottom w:val="0"/>
                                  <w:divBdr>
                                    <w:top w:val="none" w:sz="0" w:space="0" w:color="auto"/>
                                    <w:left w:val="none" w:sz="0" w:space="0" w:color="auto"/>
                                    <w:bottom w:val="none" w:sz="0" w:space="0" w:color="auto"/>
                                    <w:right w:val="none" w:sz="0" w:space="0" w:color="auto"/>
                                  </w:divBdr>
                                  <w:divsChild>
                                    <w:div w:id="2138066474">
                                      <w:marLeft w:val="0"/>
                                      <w:marRight w:val="0"/>
                                      <w:marTop w:val="0"/>
                                      <w:marBottom w:val="0"/>
                                      <w:divBdr>
                                        <w:top w:val="none" w:sz="0" w:space="0" w:color="auto"/>
                                        <w:left w:val="none" w:sz="0" w:space="0" w:color="auto"/>
                                        <w:bottom w:val="none" w:sz="0" w:space="0" w:color="auto"/>
                                        <w:right w:val="none" w:sz="0" w:space="0" w:color="auto"/>
                                      </w:divBdr>
                                    </w:div>
                                  </w:divsChild>
                                </w:div>
                                <w:div w:id="1464687999">
                                  <w:marLeft w:val="0"/>
                                  <w:marRight w:val="0"/>
                                  <w:marTop w:val="0"/>
                                  <w:marBottom w:val="0"/>
                                  <w:divBdr>
                                    <w:top w:val="none" w:sz="0" w:space="0" w:color="auto"/>
                                    <w:left w:val="none" w:sz="0" w:space="0" w:color="auto"/>
                                    <w:bottom w:val="none" w:sz="0" w:space="0" w:color="auto"/>
                                    <w:right w:val="none" w:sz="0" w:space="0" w:color="auto"/>
                                  </w:divBdr>
                                  <w:divsChild>
                                    <w:div w:id="1650280552">
                                      <w:marLeft w:val="0"/>
                                      <w:marRight w:val="0"/>
                                      <w:marTop w:val="0"/>
                                      <w:marBottom w:val="0"/>
                                      <w:divBdr>
                                        <w:top w:val="none" w:sz="0" w:space="0" w:color="auto"/>
                                        <w:left w:val="none" w:sz="0" w:space="0" w:color="auto"/>
                                        <w:bottom w:val="none" w:sz="0" w:space="0" w:color="auto"/>
                                        <w:right w:val="none" w:sz="0" w:space="0" w:color="auto"/>
                                      </w:divBdr>
                                    </w:div>
                                  </w:divsChild>
                                </w:div>
                                <w:div w:id="1857422435">
                                  <w:marLeft w:val="0"/>
                                  <w:marRight w:val="0"/>
                                  <w:marTop w:val="0"/>
                                  <w:marBottom w:val="0"/>
                                  <w:divBdr>
                                    <w:top w:val="none" w:sz="0" w:space="0" w:color="auto"/>
                                    <w:left w:val="none" w:sz="0" w:space="0" w:color="auto"/>
                                    <w:bottom w:val="none" w:sz="0" w:space="0" w:color="auto"/>
                                    <w:right w:val="none" w:sz="0" w:space="0" w:color="auto"/>
                                  </w:divBdr>
                                  <w:divsChild>
                                    <w:div w:id="11968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8201">
                          <w:marLeft w:val="0"/>
                          <w:marRight w:val="0"/>
                          <w:marTop w:val="0"/>
                          <w:marBottom w:val="0"/>
                          <w:divBdr>
                            <w:top w:val="none" w:sz="0" w:space="0" w:color="auto"/>
                            <w:left w:val="none" w:sz="0" w:space="0" w:color="auto"/>
                            <w:bottom w:val="none" w:sz="0" w:space="0" w:color="auto"/>
                            <w:right w:val="none" w:sz="0" w:space="0" w:color="auto"/>
                          </w:divBdr>
                          <w:divsChild>
                            <w:div w:id="20142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97560">
      <w:bodyDiv w:val="1"/>
      <w:marLeft w:val="0"/>
      <w:marRight w:val="0"/>
      <w:marTop w:val="0"/>
      <w:marBottom w:val="0"/>
      <w:divBdr>
        <w:top w:val="none" w:sz="0" w:space="0" w:color="auto"/>
        <w:left w:val="none" w:sz="0" w:space="0" w:color="auto"/>
        <w:bottom w:val="none" w:sz="0" w:space="0" w:color="auto"/>
        <w:right w:val="none" w:sz="0" w:space="0" w:color="auto"/>
      </w:divBdr>
    </w:div>
    <w:div w:id="1152868911">
      <w:bodyDiv w:val="1"/>
      <w:marLeft w:val="0"/>
      <w:marRight w:val="0"/>
      <w:marTop w:val="0"/>
      <w:marBottom w:val="0"/>
      <w:divBdr>
        <w:top w:val="none" w:sz="0" w:space="0" w:color="auto"/>
        <w:left w:val="none" w:sz="0" w:space="0" w:color="auto"/>
        <w:bottom w:val="none" w:sz="0" w:space="0" w:color="auto"/>
        <w:right w:val="none" w:sz="0" w:space="0" w:color="auto"/>
      </w:divBdr>
      <w:divsChild>
        <w:div w:id="2979647">
          <w:marLeft w:val="0"/>
          <w:marRight w:val="0"/>
          <w:marTop w:val="0"/>
          <w:marBottom w:val="0"/>
          <w:divBdr>
            <w:top w:val="none" w:sz="0" w:space="0" w:color="auto"/>
            <w:left w:val="none" w:sz="0" w:space="0" w:color="auto"/>
            <w:bottom w:val="none" w:sz="0" w:space="0" w:color="auto"/>
            <w:right w:val="none" w:sz="0" w:space="0" w:color="auto"/>
          </w:divBdr>
          <w:divsChild>
            <w:div w:id="2123454587">
              <w:marLeft w:val="0"/>
              <w:marRight w:val="0"/>
              <w:marTop w:val="0"/>
              <w:marBottom w:val="0"/>
              <w:divBdr>
                <w:top w:val="none" w:sz="0" w:space="0" w:color="auto"/>
                <w:left w:val="none" w:sz="0" w:space="0" w:color="auto"/>
                <w:bottom w:val="none" w:sz="0" w:space="0" w:color="auto"/>
                <w:right w:val="none" w:sz="0" w:space="0" w:color="auto"/>
              </w:divBdr>
              <w:divsChild>
                <w:div w:id="939143438">
                  <w:marLeft w:val="0"/>
                  <w:marRight w:val="0"/>
                  <w:marTop w:val="0"/>
                  <w:marBottom w:val="0"/>
                  <w:divBdr>
                    <w:top w:val="none" w:sz="0" w:space="0" w:color="auto"/>
                    <w:left w:val="none" w:sz="0" w:space="0" w:color="auto"/>
                    <w:bottom w:val="none" w:sz="0" w:space="0" w:color="auto"/>
                    <w:right w:val="none" w:sz="0" w:space="0" w:color="auto"/>
                  </w:divBdr>
                  <w:divsChild>
                    <w:div w:id="82992126">
                      <w:marLeft w:val="0"/>
                      <w:marRight w:val="0"/>
                      <w:marTop w:val="0"/>
                      <w:marBottom w:val="0"/>
                      <w:divBdr>
                        <w:top w:val="none" w:sz="0" w:space="0" w:color="auto"/>
                        <w:left w:val="none" w:sz="0" w:space="0" w:color="auto"/>
                        <w:bottom w:val="none" w:sz="0" w:space="0" w:color="auto"/>
                        <w:right w:val="none" w:sz="0" w:space="0" w:color="auto"/>
                      </w:divBdr>
                      <w:divsChild>
                        <w:div w:id="3982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9020">
      <w:bodyDiv w:val="1"/>
      <w:marLeft w:val="0"/>
      <w:marRight w:val="0"/>
      <w:marTop w:val="0"/>
      <w:marBottom w:val="0"/>
      <w:divBdr>
        <w:top w:val="none" w:sz="0" w:space="0" w:color="auto"/>
        <w:left w:val="none" w:sz="0" w:space="0" w:color="auto"/>
        <w:bottom w:val="none" w:sz="0" w:space="0" w:color="auto"/>
        <w:right w:val="none" w:sz="0" w:space="0" w:color="auto"/>
      </w:divBdr>
    </w:div>
    <w:div w:id="1167209106">
      <w:bodyDiv w:val="1"/>
      <w:marLeft w:val="0"/>
      <w:marRight w:val="0"/>
      <w:marTop w:val="0"/>
      <w:marBottom w:val="0"/>
      <w:divBdr>
        <w:top w:val="none" w:sz="0" w:space="0" w:color="auto"/>
        <w:left w:val="none" w:sz="0" w:space="0" w:color="auto"/>
        <w:bottom w:val="none" w:sz="0" w:space="0" w:color="auto"/>
        <w:right w:val="none" w:sz="0" w:space="0" w:color="auto"/>
      </w:divBdr>
    </w:div>
    <w:div w:id="1179081165">
      <w:bodyDiv w:val="1"/>
      <w:marLeft w:val="0"/>
      <w:marRight w:val="0"/>
      <w:marTop w:val="0"/>
      <w:marBottom w:val="0"/>
      <w:divBdr>
        <w:top w:val="none" w:sz="0" w:space="0" w:color="auto"/>
        <w:left w:val="none" w:sz="0" w:space="0" w:color="auto"/>
        <w:bottom w:val="none" w:sz="0" w:space="0" w:color="auto"/>
        <w:right w:val="none" w:sz="0" w:space="0" w:color="auto"/>
      </w:divBdr>
    </w:div>
    <w:div w:id="1181091239">
      <w:bodyDiv w:val="1"/>
      <w:marLeft w:val="0"/>
      <w:marRight w:val="0"/>
      <w:marTop w:val="0"/>
      <w:marBottom w:val="0"/>
      <w:divBdr>
        <w:top w:val="none" w:sz="0" w:space="0" w:color="auto"/>
        <w:left w:val="none" w:sz="0" w:space="0" w:color="auto"/>
        <w:bottom w:val="none" w:sz="0" w:space="0" w:color="auto"/>
        <w:right w:val="none" w:sz="0" w:space="0" w:color="auto"/>
      </w:divBdr>
    </w:div>
    <w:div w:id="1187518189">
      <w:bodyDiv w:val="1"/>
      <w:marLeft w:val="0"/>
      <w:marRight w:val="0"/>
      <w:marTop w:val="0"/>
      <w:marBottom w:val="0"/>
      <w:divBdr>
        <w:top w:val="none" w:sz="0" w:space="0" w:color="auto"/>
        <w:left w:val="none" w:sz="0" w:space="0" w:color="auto"/>
        <w:bottom w:val="none" w:sz="0" w:space="0" w:color="auto"/>
        <w:right w:val="none" w:sz="0" w:space="0" w:color="auto"/>
      </w:divBdr>
    </w:div>
    <w:div w:id="1197082316">
      <w:bodyDiv w:val="1"/>
      <w:marLeft w:val="0"/>
      <w:marRight w:val="0"/>
      <w:marTop w:val="0"/>
      <w:marBottom w:val="0"/>
      <w:divBdr>
        <w:top w:val="none" w:sz="0" w:space="0" w:color="auto"/>
        <w:left w:val="none" w:sz="0" w:space="0" w:color="auto"/>
        <w:bottom w:val="none" w:sz="0" w:space="0" w:color="auto"/>
        <w:right w:val="none" w:sz="0" w:space="0" w:color="auto"/>
      </w:divBdr>
    </w:div>
    <w:div w:id="1197691895">
      <w:bodyDiv w:val="1"/>
      <w:marLeft w:val="0"/>
      <w:marRight w:val="0"/>
      <w:marTop w:val="0"/>
      <w:marBottom w:val="0"/>
      <w:divBdr>
        <w:top w:val="none" w:sz="0" w:space="0" w:color="auto"/>
        <w:left w:val="none" w:sz="0" w:space="0" w:color="auto"/>
        <w:bottom w:val="none" w:sz="0" w:space="0" w:color="auto"/>
        <w:right w:val="none" w:sz="0" w:space="0" w:color="auto"/>
      </w:divBdr>
      <w:divsChild>
        <w:div w:id="12536500">
          <w:marLeft w:val="0"/>
          <w:marRight w:val="0"/>
          <w:marTop w:val="0"/>
          <w:marBottom w:val="0"/>
          <w:divBdr>
            <w:top w:val="none" w:sz="0" w:space="0" w:color="auto"/>
            <w:left w:val="none" w:sz="0" w:space="0" w:color="auto"/>
            <w:bottom w:val="none" w:sz="0" w:space="0" w:color="auto"/>
            <w:right w:val="none" w:sz="0" w:space="0" w:color="auto"/>
          </w:divBdr>
        </w:div>
        <w:div w:id="36979299">
          <w:marLeft w:val="0"/>
          <w:marRight w:val="0"/>
          <w:marTop w:val="0"/>
          <w:marBottom w:val="0"/>
          <w:divBdr>
            <w:top w:val="none" w:sz="0" w:space="0" w:color="auto"/>
            <w:left w:val="none" w:sz="0" w:space="0" w:color="auto"/>
            <w:bottom w:val="none" w:sz="0" w:space="0" w:color="auto"/>
            <w:right w:val="none" w:sz="0" w:space="0" w:color="auto"/>
          </w:divBdr>
        </w:div>
        <w:div w:id="40205191">
          <w:marLeft w:val="0"/>
          <w:marRight w:val="0"/>
          <w:marTop w:val="0"/>
          <w:marBottom w:val="0"/>
          <w:divBdr>
            <w:top w:val="none" w:sz="0" w:space="0" w:color="auto"/>
            <w:left w:val="none" w:sz="0" w:space="0" w:color="auto"/>
            <w:bottom w:val="none" w:sz="0" w:space="0" w:color="auto"/>
            <w:right w:val="none" w:sz="0" w:space="0" w:color="auto"/>
          </w:divBdr>
        </w:div>
        <w:div w:id="53622705">
          <w:marLeft w:val="0"/>
          <w:marRight w:val="0"/>
          <w:marTop w:val="0"/>
          <w:marBottom w:val="0"/>
          <w:divBdr>
            <w:top w:val="none" w:sz="0" w:space="0" w:color="auto"/>
            <w:left w:val="none" w:sz="0" w:space="0" w:color="auto"/>
            <w:bottom w:val="none" w:sz="0" w:space="0" w:color="auto"/>
            <w:right w:val="none" w:sz="0" w:space="0" w:color="auto"/>
          </w:divBdr>
        </w:div>
        <w:div w:id="56242960">
          <w:marLeft w:val="0"/>
          <w:marRight w:val="0"/>
          <w:marTop w:val="0"/>
          <w:marBottom w:val="0"/>
          <w:divBdr>
            <w:top w:val="none" w:sz="0" w:space="0" w:color="auto"/>
            <w:left w:val="none" w:sz="0" w:space="0" w:color="auto"/>
            <w:bottom w:val="none" w:sz="0" w:space="0" w:color="auto"/>
            <w:right w:val="none" w:sz="0" w:space="0" w:color="auto"/>
          </w:divBdr>
        </w:div>
        <w:div w:id="86705483">
          <w:marLeft w:val="0"/>
          <w:marRight w:val="0"/>
          <w:marTop w:val="0"/>
          <w:marBottom w:val="0"/>
          <w:divBdr>
            <w:top w:val="none" w:sz="0" w:space="0" w:color="auto"/>
            <w:left w:val="none" w:sz="0" w:space="0" w:color="auto"/>
            <w:bottom w:val="none" w:sz="0" w:space="0" w:color="auto"/>
            <w:right w:val="none" w:sz="0" w:space="0" w:color="auto"/>
          </w:divBdr>
        </w:div>
        <w:div w:id="94449187">
          <w:marLeft w:val="0"/>
          <w:marRight w:val="0"/>
          <w:marTop w:val="0"/>
          <w:marBottom w:val="0"/>
          <w:divBdr>
            <w:top w:val="none" w:sz="0" w:space="0" w:color="auto"/>
            <w:left w:val="none" w:sz="0" w:space="0" w:color="auto"/>
            <w:bottom w:val="none" w:sz="0" w:space="0" w:color="auto"/>
            <w:right w:val="none" w:sz="0" w:space="0" w:color="auto"/>
          </w:divBdr>
        </w:div>
        <w:div w:id="99225205">
          <w:marLeft w:val="0"/>
          <w:marRight w:val="0"/>
          <w:marTop w:val="0"/>
          <w:marBottom w:val="0"/>
          <w:divBdr>
            <w:top w:val="none" w:sz="0" w:space="0" w:color="auto"/>
            <w:left w:val="none" w:sz="0" w:space="0" w:color="auto"/>
            <w:bottom w:val="none" w:sz="0" w:space="0" w:color="auto"/>
            <w:right w:val="none" w:sz="0" w:space="0" w:color="auto"/>
          </w:divBdr>
        </w:div>
        <w:div w:id="128520528">
          <w:marLeft w:val="0"/>
          <w:marRight w:val="0"/>
          <w:marTop w:val="0"/>
          <w:marBottom w:val="0"/>
          <w:divBdr>
            <w:top w:val="none" w:sz="0" w:space="0" w:color="auto"/>
            <w:left w:val="none" w:sz="0" w:space="0" w:color="auto"/>
            <w:bottom w:val="none" w:sz="0" w:space="0" w:color="auto"/>
            <w:right w:val="none" w:sz="0" w:space="0" w:color="auto"/>
          </w:divBdr>
        </w:div>
        <w:div w:id="129442133">
          <w:marLeft w:val="0"/>
          <w:marRight w:val="0"/>
          <w:marTop w:val="0"/>
          <w:marBottom w:val="0"/>
          <w:divBdr>
            <w:top w:val="none" w:sz="0" w:space="0" w:color="auto"/>
            <w:left w:val="none" w:sz="0" w:space="0" w:color="auto"/>
            <w:bottom w:val="none" w:sz="0" w:space="0" w:color="auto"/>
            <w:right w:val="none" w:sz="0" w:space="0" w:color="auto"/>
          </w:divBdr>
        </w:div>
        <w:div w:id="129590846">
          <w:marLeft w:val="0"/>
          <w:marRight w:val="0"/>
          <w:marTop w:val="0"/>
          <w:marBottom w:val="0"/>
          <w:divBdr>
            <w:top w:val="none" w:sz="0" w:space="0" w:color="auto"/>
            <w:left w:val="none" w:sz="0" w:space="0" w:color="auto"/>
            <w:bottom w:val="none" w:sz="0" w:space="0" w:color="auto"/>
            <w:right w:val="none" w:sz="0" w:space="0" w:color="auto"/>
          </w:divBdr>
        </w:div>
        <w:div w:id="181866993">
          <w:marLeft w:val="0"/>
          <w:marRight w:val="0"/>
          <w:marTop w:val="0"/>
          <w:marBottom w:val="0"/>
          <w:divBdr>
            <w:top w:val="none" w:sz="0" w:space="0" w:color="auto"/>
            <w:left w:val="none" w:sz="0" w:space="0" w:color="auto"/>
            <w:bottom w:val="none" w:sz="0" w:space="0" w:color="auto"/>
            <w:right w:val="none" w:sz="0" w:space="0" w:color="auto"/>
          </w:divBdr>
        </w:div>
        <w:div w:id="193544551">
          <w:marLeft w:val="0"/>
          <w:marRight w:val="0"/>
          <w:marTop w:val="0"/>
          <w:marBottom w:val="0"/>
          <w:divBdr>
            <w:top w:val="none" w:sz="0" w:space="0" w:color="auto"/>
            <w:left w:val="none" w:sz="0" w:space="0" w:color="auto"/>
            <w:bottom w:val="none" w:sz="0" w:space="0" w:color="auto"/>
            <w:right w:val="none" w:sz="0" w:space="0" w:color="auto"/>
          </w:divBdr>
        </w:div>
        <w:div w:id="227499196">
          <w:marLeft w:val="0"/>
          <w:marRight w:val="0"/>
          <w:marTop w:val="0"/>
          <w:marBottom w:val="0"/>
          <w:divBdr>
            <w:top w:val="none" w:sz="0" w:space="0" w:color="auto"/>
            <w:left w:val="none" w:sz="0" w:space="0" w:color="auto"/>
            <w:bottom w:val="none" w:sz="0" w:space="0" w:color="auto"/>
            <w:right w:val="none" w:sz="0" w:space="0" w:color="auto"/>
          </w:divBdr>
        </w:div>
        <w:div w:id="238751414">
          <w:marLeft w:val="0"/>
          <w:marRight w:val="0"/>
          <w:marTop w:val="0"/>
          <w:marBottom w:val="0"/>
          <w:divBdr>
            <w:top w:val="none" w:sz="0" w:space="0" w:color="auto"/>
            <w:left w:val="none" w:sz="0" w:space="0" w:color="auto"/>
            <w:bottom w:val="none" w:sz="0" w:space="0" w:color="auto"/>
            <w:right w:val="none" w:sz="0" w:space="0" w:color="auto"/>
          </w:divBdr>
        </w:div>
        <w:div w:id="258680858">
          <w:marLeft w:val="0"/>
          <w:marRight w:val="0"/>
          <w:marTop w:val="0"/>
          <w:marBottom w:val="0"/>
          <w:divBdr>
            <w:top w:val="none" w:sz="0" w:space="0" w:color="auto"/>
            <w:left w:val="none" w:sz="0" w:space="0" w:color="auto"/>
            <w:bottom w:val="none" w:sz="0" w:space="0" w:color="auto"/>
            <w:right w:val="none" w:sz="0" w:space="0" w:color="auto"/>
          </w:divBdr>
        </w:div>
        <w:div w:id="283200663">
          <w:marLeft w:val="0"/>
          <w:marRight w:val="0"/>
          <w:marTop w:val="0"/>
          <w:marBottom w:val="0"/>
          <w:divBdr>
            <w:top w:val="none" w:sz="0" w:space="0" w:color="auto"/>
            <w:left w:val="none" w:sz="0" w:space="0" w:color="auto"/>
            <w:bottom w:val="none" w:sz="0" w:space="0" w:color="auto"/>
            <w:right w:val="none" w:sz="0" w:space="0" w:color="auto"/>
          </w:divBdr>
        </w:div>
        <w:div w:id="311712043">
          <w:marLeft w:val="0"/>
          <w:marRight w:val="0"/>
          <w:marTop w:val="0"/>
          <w:marBottom w:val="0"/>
          <w:divBdr>
            <w:top w:val="none" w:sz="0" w:space="0" w:color="auto"/>
            <w:left w:val="none" w:sz="0" w:space="0" w:color="auto"/>
            <w:bottom w:val="none" w:sz="0" w:space="0" w:color="auto"/>
            <w:right w:val="none" w:sz="0" w:space="0" w:color="auto"/>
          </w:divBdr>
        </w:div>
        <w:div w:id="324284527">
          <w:marLeft w:val="0"/>
          <w:marRight w:val="0"/>
          <w:marTop w:val="0"/>
          <w:marBottom w:val="0"/>
          <w:divBdr>
            <w:top w:val="none" w:sz="0" w:space="0" w:color="auto"/>
            <w:left w:val="none" w:sz="0" w:space="0" w:color="auto"/>
            <w:bottom w:val="none" w:sz="0" w:space="0" w:color="auto"/>
            <w:right w:val="none" w:sz="0" w:space="0" w:color="auto"/>
          </w:divBdr>
        </w:div>
        <w:div w:id="331419063">
          <w:marLeft w:val="0"/>
          <w:marRight w:val="0"/>
          <w:marTop w:val="0"/>
          <w:marBottom w:val="0"/>
          <w:divBdr>
            <w:top w:val="none" w:sz="0" w:space="0" w:color="auto"/>
            <w:left w:val="none" w:sz="0" w:space="0" w:color="auto"/>
            <w:bottom w:val="none" w:sz="0" w:space="0" w:color="auto"/>
            <w:right w:val="none" w:sz="0" w:space="0" w:color="auto"/>
          </w:divBdr>
        </w:div>
        <w:div w:id="332537018">
          <w:marLeft w:val="0"/>
          <w:marRight w:val="0"/>
          <w:marTop w:val="0"/>
          <w:marBottom w:val="0"/>
          <w:divBdr>
            <w:top w:val="none" w:sz="0" w:space="0" w:color="auto"/>
            <w:left w:val="none" w:sz="0" w:space="0" w:color="auto"/>
            <w:bottom w:val="none" w:sz="0" w:space="0" w:color="auto"/>
            <w:right w:val="none" w:sz="0" w:space="0" w:color="auto"/>
          </w:divBdr>
        </w:div>
        <w:div w:id="339820352">
          <w:marLeft w:val="0"/>
          <w:marRight w:val="0"/>
          <w:marTop w:val="0"/>
          <w:marBottom w:val="0"/>
          <w:divBdr>
            <w:top w:val="none" w:sz="0" w:space="0" w:color="auto"/>
            <w:left w:val="none" w:sz="0" w:space="0" w:color="auto"/>
            <w:bottom w:val="none" w:sz="0" w:space="0" w:color="auto"/>
            <w:right w:val="none" w:sz="0" w:space="0" w:color="auto"/>
          </w:divBdr>
        </w:div>
        <w:div w:id="360665661">
          <w:marLeft w:val="0"/>
          <w:marRight w:val="0"/>
          <w:marTop w:val="0"/>
          <w:marBottom w:val="0"/>
          <w:divBdr>
            <w:top w:val="none" w:sz="0" w:space="0" w:color="auto"/>
            <w:left w:val="none" w:sz="0" w:space="0" w:color="auto"/>
            <w:bottom w:val="none" w:sz="0" w:space="0" w:color="auto"/>
            <w:right w:val="none" w:sz="0" w:space="0" w:color="auto"/>
          </w:divBdr>
        </w:div>
        <w:div w:id="372074231">
          <w:marLeft w:val="0"/>
          <w:marRight w:val="0"/>
          <w:marTop w:val="0"/>
          <w:marBottom w:val="0"/>
          <w:divBdr>
            <w:top w:val="none" w:sz="0" w:space="0" w:color="auto"/>
            <w:left w:val="none" w:sz="0" w:space="0" w:color="auto"/>
            <w:bottom w:val="none" w:sz="0" w:space="0" w:color="auto"/>
            <w:right w:val="none" w:sz="0" w:space="0" w:color="auto"/>
          </w:divBdr>
        </w:div>
        <w:div w:id="383606157">
          <w:marLeft w:val="0"/>
          <w:marRight w:val="0"/>
          <w:marTop w:val="0"/>
          <w:marBottom w:val="0"/>
          <w:divBdr>
            <w:top w:val="none" w:sz="0" w:space="0" w:color="auto"/>
            <w:left w:val="none" w:sz="0" w:space="0" w:color="auto"/>
            <w:bottom w:val="none" w:sz="0" w:space="0" w:color="auto"/>
            <w:right w:val="none" w:sz="0" w:space="0" w:color="auto"/>
          </w:divBdr>
        </w:div>
        <w:div w:id="400518730">
          <w:marLeft w:val="0"/>
          <w:marRight w:val="0"/>
          <w:marTop w:val="0"/>
          <w:marBottom w:val="0"/>
          <w:divBdr>
            <w:top w:val="none" w:sz="0" w:space="0" w:color="auto"/>
            <w:left w:val="none" w:sz="0" w:space="0" w:color="auto"/>
            <w:bottom w:val="none" w:sz="0" w:space="0" w:color="auto"/>
            <w:right w:val="none" w:sz="0" w:space="0" w:color="auto"/>
          </w:divBdr>
        </w:div>
        <w:div w:id="451172981">
          <w:marLeft w:val="0"/>
          <w:marRight w:val="0"/>
          <w:marTop w:val="0"/>
          <w:marBottom w:val="0"/>
          <w:divBdr>
            <w:top w:val="none" w:sz="0" w:space="0" w:color="auto"/>
            <w:left w:val="none" w:sz="0" w:space="0" w:color="auto"/>
            <w:bottom w:val="none" w:sz="0" w:space="0" w:color="auto"/>
            <w:right w:val="none" w:sz="0" w:space="0" w:color="auto"/>
          </w:divBdr>
        </w:div>
        <w:div w:id="490561298">
          <w:marLeft w:val="0"/>
          <w:marRight w:val="0"/>
          <w:marTop w:val="0"/>
          <w:marBottom w:val="0"/>
          <w:divBdr>
            <w:top w:val="none" w:sz="0" w:space="0" w:color="auto"/>
            <w:left w:val="none" w:sz="0" w:space="0" w:color="auto"/>
            <w:bottom w:val="none" w:sz="0" w:space="0" w:color="auto"/>
            <w:right w:val="none" w:sz="0" w:space="0" w:color="auto"/>
          </w:divBdr>
        </w:div>
        <w:div w:id="502092682">
          <w:marLeft w:val="0"/>
          <w:marRight w:val="0"/>
          <w:marTop w:val="0"/>
          <w:marBottom w:val="0"/>
          <w:divBdr>
            <w:top w:val="none" w:sz="0" w:space="0" w:color="auto"/>
            <w:left w:val="none" w:sz="0" w:space="0" w:color="auto"/>
            <w:bottom w:val="none" w:sz="0" w:space="0" w:color="auto"/>
            <w:right w:val="none" w:sz="0" w:space="0" w:color="auto"/>
          </w:divBdr>
        </w:div>
        <w:div w:id="505824128">
          <w:marLeft w:val="0"/>
          <w:marRight w:val="0"/>
          <w:marTop w:val="0"/>
          <w:marBottom w:val="0"/>
          <w:divBdr>
            <w:top w:val="none" w:sz="0" w:space="0" w:color="auto"/>
            <w:left w:val="none" w:sz="0" w:space="0" w:color="auto"/>
            <w:bottom w:val="none" w:sz="0" w:space="0" w:color="auto"/>
            <w:right w:val="none" w:sz="0" w:space="0" w:color="auto"/>
          </w:divBdr>
        </w:div>
        <w:div w:id="577010858">
          <w:marLeft w:val="0"/>
          <w:marRight w:val="0"/>
          <w:marTop w:val="0"/>
          <w:marBottom w:val="0"/>
          <w:divBdr>
            <w:top w:val="none" w:sz="0" w:space="0" w:color="auto"/>
            <w:left w:val="none" w:sz="0" w:space="0" w:color="auto"/>
            <w:bottom w:val="none" w:sz="0" w:space="0" w:color="auto"/>
            <w:right w:val="none" w:sz="0" w:space="0" w:color="auto"/>
          </w:divBdr>
        </w:div>
        <w:div w:id="591207015">
          <w:marLeft w:val="0"/>
          <w:marRight w:val="0"/>
          <w:marTop w:val="0"/>
          <w:marBottom w:val="0"/>
          <w:divBdr>
            <w:top w:val="none" w:sz="0" w:space="0" w:color="auto"/>
            <w:left w:val="none" w:sz="0" w:space="0" w:color="auto"/>
            <w:bottom w:val="none" w:sz="0" w:space="0" w:color="auto"/>
            <w:right w:val="none" w:sz="0" w:space="0" w:color="auto"/>
          </w:divBdr>
        </w:div>
        <w:div w:id="592057572">
          <w:marLeft w:val="0"/>
          <w:marRight w:val="0"/>
          <w:marTop w:val="0"/>
          <w:marBottom w:val="0"/>
          <w:divBdr>
            <w:top w:val="none" w:sz="0" w:space="0" w:color="auto"/>
            <w:left w:val="none" w:sz="0" w:space="0" w:color="auto"/>
            <w:bottom w:val="none" w:sz="0" w:space="0" w:color="auto"/>
            <w:right w:val="none" w:sz="0" w:space="0" w:color="auto"/>
          </w:divBdr>
        </w:div>
        <w:div w:id="609624882">
          <w:marLeft w:val="0"/>
          <w:marRight w:val="0"/>
          <w:marTop w:val="0"/>
          <w:marBottom w:val="0"/>
          <w:divBdr>
            <w:top w:val="none" w:sz="0" w:space="0" w:color="auto"/>
            <w:left w:val="none" w:sz="0" w:space="0" w:color="auto"/>
            <w:bottom w:val="none" w:sz="0" w:space="0" w:color="auto"/>
            <w:right w:val="none" w:sz="0" w:space="0" w:color="auto"/>
          </w:divBdr>
        </w:div>
        <w:div w:id="627323602">
          <w:marLeft w:val="0"/>
          <w:marRight w:val="0"/>
          <w:marTop w:val="0"/>
          <w:marBottom w:val="0"/>
          <w:divBdr>
            <w:top w:val="none" w:sz="0" w:space="0" w:color="auto"/>
            <w:left w:val="none" w:sz="0" w:space="0" w:color="auto"/>
            <w:bottom w:val="none" w:sz="0" w:space="0" w:color="auto"/>
            <w:right w:val="none" w:sz="0" w:space="0" w:color="auto"/>
          </w:divBdr>
        </w:div>
        <w:div w:id="646323604">
          <w:marLeft w:val="0"/>
          <w:marRight w:val="0"/>
          <w:marTop w:val="0"/>
          <w:marBottom w:val="0"/>
          <w:divBdr>
            <w:top w:val="none" w:sz="0" w:space="0" w:color="auto"/>
            <w:left w:val="none" w:sz="0" w:space="0" w:color="auto"/>
            <w:bottom w:val="none" w:sz="0" w:space="0" w:color="auto"/>
            <w:right w:val="none" w:sz="0" w:space="0" w:color="auto"/>
          </w:divBdr>
        </w:div>
        <w:div w:id="671757804">
          <w:marLeft w:val="0"/>
          <w:marRight w:val="0"/>
          <w:marTop w:val="0"/>
          <w:marBottom w:val="0"/>
          <w:divBdr>
            <w:top w:val="none" w:sz="0" w:space="0" w:color="auto"/>
            <w:left w:val="none" w:sz="0" w:space="0" w:color="auto"/>
            <w:bottom w:val="none" w:sz="0" w:space="0" w:color="auto"/>
            <w:right w:val="none" w:sz="0" w:space="0" w:color="auto"/>
          </w:divBdr>
        </w:div>
        <w:div w:id="676419537">
          <w:marLeft w:val="0"/>
          <w:marRight w:val="0"/>
          <w:marTop w:val="0"/>
          <w:marBottom w:val="0"/>
          <w:divBdr>
            <w:top w:val="none" w:sz="0" w:space="0" w:color="auto"/>
            <w:left w:val="none" w:sz="0" w:space="0" w:color="auto"/>
            <w:bottom w:val="none" w:sz="0" w:space="0" w:color="auto"/>
            <w:right w:val="none" w:sz="0" w:space="0" w:color="auto"/>
          </w:divBdr>
        </w:div>
        <w:div w:id="747534532">
          <w:marLeft w:val="0"/>
          <w:marRight w:val="0"/>
          <w:marTop w:val="0"/>
          <w:marBottom w:val="0"/>
          <w:divBdr>
            <w:top w:val="none" w:sz="0" w:space="0" w:color="auto"/>
            <w:left w:val="none" w:sz="0" w:space="0" w:color="auto"/>
            <w:bottom w:val="none" w:sz="0" w:space="0" w:color="auto"/>
            <w:right w:val="none" w:sz="0" w:space="0" w:color="auto"/>
          </w:divBdr>
        </w:div>
        <w:div w:id="834297426">
          <w:marLeft w:val="0"/>
          <w:marRight w:val="0"/>
          <w:marTop w:val="0"/>
          <w:marBottom w:val="0"/>
          <w:divBdr>
            <w:top w:val="none" w:sz="0" w:space="0" w:color="auto"/>
            <w:left w:val="none" w:sz="0" w:space="0" w:color="auto"/>
            <w:bottom w:val="none" w:sz="0" w:space="0" w:color="auto"/>
            <w:right w:val="none" w:sz="0" w:space="0" w:color="auto"/>
          </w:divBdr>
        </w:div>
        <w:div w:id="837041214">
          <w:marLeft w:val="0"/>
          <w:marRight w:val="0"/>
          <w:marTop w:val="0"/>
          <w:marBottom w:val="0"/>
          <w:divBdr>
            <w:top w:val="none" w:sz="0" w:space="0" w:color="auto"/>
            <w:left w:val="none" w:sz="0" w:space="0" w:color="auto"/>
            <w:bottom w:val="none" w:sz="0" w:space="0" w:color="auto"/>
            <w:right w:val="none" w:sz="0" w:space="0" w:color="auto"/>
          </w:divBdr>
        </w:div>
        <w:div w:id="844975021">
          <w:marLeft w:val="0"/>
          <w:marRight w:val="0"/>
          <w:marTop w:val="0"/>
          <w:marBottom w:val="0"/>
          <w:divBdr>
            <w:top w:val="none" w:sz="0" w:space="0" w:color="auto"/>
            <w:left w:val="none" w:sz="0" w:space="0" w:color="auto"/>
            <w:bottom w:val="none" w:sz="0" w:space="0" w:color="auto"/>
            <w:right w:val="none" w:sz="0" w:space="0" w:color="auto"/>
          </w:divBdr>
        </w:div>
        <w:div w:id="860362383">
          <w:marLeft w:val="0"/>
          <w:marRight w:val="0"/>
          <w:marTop w:val="0"/>
          <w:marBottom w:val="0"/>
          <w:divBdr>
            <w:top w:val="none" w:sz="0" w:space="0" w:color="auto"/>
            <w:left w:val="none" w:sz="0" w:space="0" w:color="auto"/>
            <w:bottom w:val="none" w:sz="0" w:space="0" w:color="auto"/>
            <w:right w:val="none" w:sz="0" w:space="0" w:color="auto"/>
          </w:divBdr>
        </w:div>
        <w:div w:id="883369803">
          <w:marLeft w:val="0"/>
          <w:marRight w:val="0"/>
          <w:marTop w:val="0"/>
          <w:marBottom w:val="0"/>
          <w:divBdr>
            <w:top w:val="none" w:sz="0" w:space="0" w:color="auto"/>
            <w:left w:val="none" w:sz="0" w:space="0" w:color="auto"/>
            <w:bottom w:val="none" w:sz="0" w:space="0" w:color="auto"/>
            <w:right w:val="none" w:sz="0" w:space="0" w:color="auto"/>
          </w:divBdr>
        </w:div>
        <w:div w:id="910433899">
          <w:marLeft w:val="0"/>
          <w:marRight w:val="0"/>
          <w:marTop w:val="0"/>
          <w:marBottom w:val="0"/>
          <w:divBdr>
            <w:top w:val="none" w:sz="0" w:space="0" w:color="auto"/>
            <w:left w:val="none" w:sz="0" w:space="0" w:color="auto"/>
            <w:bottom w:val="none" w:sz="0" w:space="0" w:color="auto"/>
            <w:right w:val="none" w:sz="0" w:space="0" w:color="auto"/>
          </w:divBdr>
        </w:div>
        <w:div w:id="922758376">
          <w:marLeft w:val="0"/>
          <w:marRight w:val="0"/>
          <w:marTop w:val="0"/>
          <w:marBottom w:val="0"/>
          <w:divBdr>
            <w:top w:val="none" w:sz="0" w:space="0" w:color="auto"/>
            <w:left w:val="none" w:sz="0" w:space="0" w:color="auto"/>
            <w:bottom w:val="none" w:sz="0" w:space="0" w:color="auto"/>
            <w:right w:val="none" w:sz="0" w:space="0" w:color="auto"/>
          </w:divBdr>
        </w:div>
        <w:div w:id="938096717">
          <w:marLeft w:val="0"/>
          <w:marRight w:val="0"/>
          <w:marTop w:val="0"/>
          <w:marBottom w:val="0"/>
          <w:divBdr>
            <w:top w:val="none" w:sz="0" w:space="0" w:color="auto"/>
            <w:left w:val="none" w:sz="0" w:space="0" w:color="auto"/>
            <w:bottom w:val="none" w:sz="0" w:space="0" w:color="auto"/>
            <w:right w:val="none" w:sz="0" w:space="0" w:color="auto"/>
          </w:divBdr>
        </w:div>
        <w:div w:id="941885432">
          <w:marLeft w:val="0"/>
          <w:marRight w:val="0"/>
          <w:marTop w:val="0"/>
          <w:marBottom w:val="0"/>
          <w:divBdr>
            <w:top w:val="none" w:sz="0" w:space="0" w:color="auto"/>
            <w:left w:val="none" w:sz="0" w:space="0" w:color="auto"/>
            <w:bottom w:val="none" w:sz="0" w:space="0" w:color="auto"/>
            <w:right w:val="none" w:sz="0" w:space="0" w:color="auto"/>
          </w:divBdr>
        </w:div>
        <w:div w:id="959532454">
          <w:marLeft w:val="0"/>
          <w:marRight w:val="0"/>
          <w:marTop w:val="0"/>
          <w:marBottom w:val="0"/>
          <w:divBdr>
            <w:top w:val="none" w:sz="0" w:space="0" w:color="auto"/>
            <w:left w:val="none" w:sz="0" w:space="0" w:color="auto"/>
            <w:bottom w:val="none" w:sz="0" w:space="0" w:color="auto"/>
            <w:right w:val="none" w:sz="0" w:space="0" w:color="auto"/>
          </w:divBdr>
        </w:div>
        <w:div w:id="963658022">
          <w:marLeft w:val="0"/>
          <w:marRight w:val="0"/>
          <w:marTop w:val="0"/>
          <w:marBottom w:val="0"/>
          <w:divBdr>
            <w:top w:val="none" w:sz="0" w:space="0" w:color="auto"/>
            <w:left w:val="none" w:sz="0" w:space="0" w:color="auto"/>
            <w:bottom w:val="none" w:sz="0" w:space="0" w:color="auto"/>
            <w:right w:val="none" w:sz="0" w:space="0" w:color="auto"/>
          </w:divBdr>
        </w:div>
        <w:div w:id="970132477">
          <w:marLeft w:val="0"/>
          <w:marRight w:val="0"/>
          <w:marTop w:val="0"/>
          <w:marBottom w:val="0"/>
          <w:divBdr>
            <w:top w:val="none" w:sz="0" w:space="0" w:color="auto"/>
            <w:left w:val="none" w:sz="0" w:space="0" w:color="auto"/>
            <w:bottom w:val="none" w:sz="0" w:space="0" w:color="auto"/>
            <w:right w:val="none" w:sz="0" w:space="0" w:color="auto"/>
          </w:divBdr>
        </w:div>
        <w:div w:id="1047025380">
          <w:marLeft w:val="0"/>
          <w:marRight w:val="0"/>
          <w:marTop w:val="0"/>
          <w:marBottom w:val="0"/>
          <w:divBdr>
            <w:top w:val="none" w:sz="0" w:space="0" w:color="auto"/>
            <w:left w:val="none" w:sz="0" w:space="0" w:color="auto"/>
            <w:bottom w:val="none" w:sz="0" w:space="0" w:color="auto"/>
            <w:right w:val="none" w:sz="0" w:space="0" w:color="auto"/>
          </w:divBdr>
        </w:div>
        <w:div w:id="1087969614">
          <w:marLeft w:val="0"/>
          <w:marRight w:val="0"/>
          <w:marTop w:val="0"/>
          <w:marBottom w:val="0"/>
          <w:divBdr>
            <w:top w:val="none" w:sz="0" w:space="0" w:color="auto"/>
            <w:left w:val="none" w:sz="0" w:space="0" w:color="auto"/>
            <w:bottom w:val="none" w:sz="0" w:space="0" w:color="auto"/>
            <w:right w:val="none" w:sz="0" w:space="0" w:color="auto"/>
          </w:divBdr>
        </w:div>
        <w:div w:id="1131165956">
          <w:marLeft w:val="0"/>
          <w:marRight w:val="0"/>
          <w:marTop w:val="0"/>
          <w:marBottom w:val="0"/>
          <w:divBdr>
            <w:top w:val="none" w:sz="0" w:space="0" w:color="auto"/>
            <w:left w:val="none" w:sz="0" w:space="0" w:color="auto"/>
            <w:bottom w:val="none" w:sz="0" w:space="0" w:color="auto"/>
            <w:right w:val="none" w:sz="0" w:space="0" w:color="auto"/>
          </w:divBdr>
        </w:div>
        <w:div w:id="1139031455">
          <w:marLeft w:val="0"/>
          <w:marRight w:val="0"/>
          <w:marTop w:val="0"/>
          <w:marBottom w:val="0"/>
          <w:divBdr>
            <w:top w:val="none" w:sz="0" w:space="0" w:color="auto"/>
            <w:left w:val="none" w:sz="0" w:space="0" w:color="auto"/>
            <w:bottom w:val="none" w:sz="0" w:space="0" w:color="auto"/>
            <w:right w:val="none" w:sz="0" w:space="0" w:color="auto"/>
          </w:divBdr>
        </w:div>
        <w:div w:id="1179849355">
          <w:marLeft w:val="0"/>
          <w:marRight w:val="0"/>
          <w:marTop w:val="0"/>
          <w:marBottom w:val="0"/>
          <w:divBdr>
            <w:top w:val="none" w:sz="0" w:space="0" w:color="auto"/>
            <w:left w:val="none" w:sz="0" w:space="0" w:color="auto"/>
            <w:bottom w:val="none" w:sz="0" w:space="0" w:color="auto"/>
            <w:right w:val="none" w:sz="0" w:space="0" w:color="auto"/>
          </w:divBdr>
        </w:div>
        <w:div w:id="1244219095">
          <w:marLeft w:val="0"/>
          <w:marRight w:val="0"/>
          <w:marTop w:val="0"/>
          <w:marBottom w:val="0"/>
          <w:divBdr>
            <w:top w:val="none" w:sz="0" w:space="0" w:color="auto"/>
            <w:left w:val="none" w:sz="0" w:space="0" w:color="auto"/>
            <w:bottom w:val="none" w:sz="0" w:space="0" w:color="auto"/>
            <w:right w:val="none" w:sz="0" w:space="0" w:color="auto"/>
          </w:divBdr>
        </w:div>
        <w:div w:id="1332832860">
          <w:marLeft w:val="0"/>
          <w:marRight w:val="0"/>
          <w:marTop w:val="0"/>
          <w:marBottom w:val="0"/>
          <w:divBdr>
            <w:top w:val="none" w:sz="0" w:space="0" w:color="auto"/>
            <w:left w:val="none" w:sz="0" w:space="0" w:color="auto"/>
            <w:bottom w:val="none" w:sz="0" w:space="0" w:color="auto"/>
            <w:right w:val="none" w:sz="0" w:space="0" w:color="auto"/>
          </w:divBdr>
        </w:div>
        <w:div w:id="1404254973">
          <w:marLeft w:val="0"/>
          <w:marRight w:val="0"/>
          <w:marTop w:val="0"/>
          <w:marBottom w:val="0"/>
          <w:divBdr>
            <w:top w:val="none" w:sz="0" w:space="0" w:color="auto"/>
            <w:left w:val="none" w:sz="0" w:space="0" w:color="auto"/>
            <w:bottom w:val="none" w:sz="0" w:space="0" w:color="auto"/>
            <w:right w:val="none" w:sz="0" w:space="0" w:color="auto"/>
          </w:divBdr>
        </w:div>
        <w:div w:id="1504667173">
          <w:marLeft w:val="0"/>
          <w:marRight w:val="0"/>
          <w:marTop w:val="0"/>
          <w:marBottom w:val="0"/>
          <w:divBdr>
            <w:top w:val="none" w:sz="0" w:space="0" w:color="auto"/>
            <w:left w:val="none" w:sz="0" w:space="0" w:color="auto"/>
            <w:bottom w:val="none" w:sz="0" w:space="0" w:color="auto"/>
            <w:right w:val="none" w:sz="0" w:space="0" w:color="auto"/>
          </w:divBdr>
        </w:div>
        <w:div w:id="1580947925">
          <w:marLeft w:val="0"/>
          <w:marRight w:val="0"/>
          <w:marTop w:val="0"/>
          <w:marBottom w:val="0"/>
          <w:divBdr>
            <w:top w:val="none" w:sz="0" w:space="0" w:color="auto"/>
            <w:left w:val="none" w:sz="0" w:space="0" w:color="auto"/>
            <w:bottom w:val="none" w:sz="0" w:space="0" w:color="auto"/>
            <w:right w:val="none" w:sz="0" w:space="0" w:color="auto"/>
          </w:divBdr>
        </w:div>
        <w:div w:id="1583369811">
          <w:marLeft w:val="0"/>
          <w:marRight w:val="0"/>
          <w:marTop w:val="0"/>
          <w:marBottom w:val="0"/>
          <w:divBdr>
            <w:top w:val="none" w:sz="0" w:space="0" w:color="auto"/>
            <w:left w:val="none" w:sz="0" w:space="0" w:color="auto"/>
            <w:bottom w:val="none" w:sz="0" w:space="0" w:color="auto"/>
            <w:right w:val="none" w:sz="0" w:space="0" w:color="auto"/>
          </w:divBdr>
        </w:div>
        <w:div w:id="1592160260">
          <w:marLeft w:val="0"/>
          <w:marRight w:val="0"/>
          <w:marTop w:val="0"/>
          <w:marBottom w:val="0"/>
          <w:divBdr>
            <w:top w:val="none" w:sz="0" w:space="0" w:color="auto"/>
            <w:left w:val="none" w:sz="0" w:space="0" w:color="auto"/>
            <w:bottom w:val="none" w:sz="0" w:space="0" w:color="auto"/>
            <w:right w:val="none" w:sz="0" w:space="0" w:color="auto"/>
          </w:divBdr>
        </w:div>
        <w:div w:id="1613516309">
          <w:marLeft w:val="0"/>
          <w:marRight w:val="0"/>
          <w:marTop w:val="0"/>
          <w:marBottom w:val="0"/>
          <w:divBdr>
            <w:top w:val="none" w:sz="0" w:space="0" w:color="auto"/>
            <w:left w:val="none" w:sz="0" w:space="0" w:color="auto"/>
            <w:bottom w:val="none" w:sz="0" w:space="0" w:color="auto"/>
            <w:right w:val="none" w:sz="0" w:space="0" w:color="auto"/>
          </w:divBdr>
        </w:div>
        <w:div w:id="1661619642">
          <w:marLeft w:val="0"/>
          <w:marRight w:val="0"/>
          <w:marTop w:val="0"/>
          <w:marBottom w:val="0"/>
          <w:divBdr>
            <w:top w:val="none" w:sz="0" w:space="0" w:color="auto"/>
            <w:left w:val="none" w:sz="0" w:space="0" w:color="auto"/>
            <w:bottom w:val="none" w:sz="0" w:space="0" w:color="auto"/>
            <w:right w:val="none" w:sz="0" w:space="0" w:color="auto"/>
          </w:divBdr>
        </w:div>
        <w:div w:id="1664506327">
          <w:marLeft w:val="0"/>
          <w:marRight w:val="0"/>
          <w:marTop w:val="0"/>
          <w:marBottom w:val="0"/>
          <w:divBdr>
            <w:top w:val="none" w:sz="0" w:space="0" w:color="auto"/>
            <w:left w:val="none" w:sz="0" w:space="0" w:color="auto"/>
            <w:bottom w:val="none" w:sz="0" w:space="0" w:color="auto"/>
            <w:right w:val="none" w:sz="0" w:space="0" w:color="auto"/>
          </w:divBdr>
        </w:div>
        <w:div w:id="1677725293">
          <w:marLeft w:val="0"/>
          <w:marRight w:val="0"/>
          <w:marTop w:val="0"/>
          <w:marBottom w:val="0"/>
          <w:divBdr>
            <w:top w:val="none" w:sz="0" w:space="0" w:color="auto"/>
            <w:left w:val="none" w:sz="0" w:space="0" w:color="auto"/>
            <w:bottom w:val="none" w:sz="0" w:space="0" w:color="auto"/>
            <w:right w:val="none" w:sz="0" w:space="0" w:color="auto"/>
          </w:divBdr>
        </w:div>
        <w:div w:id="1691374693">
          <w:marLeft w:val="0"/>
          <w:marRight w:val="0"/>
          <w:marTop w:val="0"/>
          <w:marBottom w:val="0"/>
          <w:divBdr>
            <w:top w:val="none" w:sz="0" w:space="0" w:color="auto"/>
            <w:left w:val="none" w:sz="0" w:space="0" w:color="auto"/>
            <w:bottom w:val="none" w:sz="0" w:space="0" w:color="auto"/>
            <w:right w:val="none" w:sz="0" w:space="0" w:color="auto"/>
          </w:divBdr>
        </w:div>
        <w:div w:id="1727334543">
          <w:marLeft w:val="0"/>
          <w:marRight w:val="0"/>
          <w:marTop w:val="0"/>
          <w:marBottom w:val="0"/>
          <w:divBdr>
            <w:top w:val="none" w:sz="0" w:space="0" w:color="auto"/>
            <w:left w:val="none" w:sz="0" w:space="0" w:color="auto"/>
            <w:bottom w:val="none" w:sz="0" w:space="0" w:color="auto"/>
            <w:right w:val="none" w:sz="0" w:space="0" w:color="auto"/>
          </w:divBdr>
        </w:div>
        <w:div w:id="1755205391">
          <w:marLeft w:val="0"/>
          <w:marRight w:val="0"/>
          <w:marTop w:val="0"/>
          <w:marBottom w:val="0"/>
          <w:divBdr>
            <w:top w:val="none" w:sz="0" w:space="0" w:color="auto"/>
            <w:left w:val="none" w:sz="0" w:space="0" w:color="auto"/>
            <w:bottom w:val="none" w:sz="0" w:space="0" w:color="auto"/>
            <w:right w:val="none" w:sz="0" w:space="0" w:color="auto"/>
          </w:divBdr>
        </w:div>
        <w:div w:id="1759710540">
          <w:marLeft w:val="0"/>
          <w:marRight w:val="0"/>
          <w:marTop w:val="0"/>
          <w:marBottom w:val="0"/>
          <w:divBdr>
            <w:top w:val="none" w:sz="0" w:space="0" w:color="auto"/>
            <w:left w:val="none" w:sz="0" w:space="0" w:color="auto"/>
            <w:bottom w:val="none" w:sz="0" w:space="0" w:color="auto"/>
            <w:right w:val="none" w:sz="0" w:space="0" w:color="auto"/>
          </w:divBdr>
        </w:div>
        <w:div w:id="1778259302">
          <w:marLeft w:val="0"/>
          <w:marRight w:val="0"/>
          <w:marTop w:val="0"/>
          <w:marBottom w:val="0"/>
          <w:divBdr>
            <w:top w:val="none" w:sz="0" w:space="0" w:color="auto"/>
            <w:left w:val="none" w:sz="0" w:space="0" w:color="auto"/>
            <w:bottom w:val="none" w:sz="0" w:space="0" w:color="auto"/>
            <w:right w:val="none" w:sz="0" w:space="0" w:color="auto"/>
          </w:divBdr>
        </w:div>
        <w:div w:id="1784493034">
          <w:marLeft w:val="0"/>
          <w:marRight w:val="0"/>
          <w:marTop w:val="0"/>
          <w:marBottom w:val="0"/>
          <w:divBdr>
            <w:top w:val="none" w:sz="0" w:space="0" w:color="auto"/>
            <w:left w:val="none" w:sz="0" w:space="0" w:color="auto"/>
            <w:bottom w:val="none" w:sz="0" w:space="0" w:color="auto"/>
            <w:right w:val="none" w:sz="0" w:space="0" w:color="auto"/>
          </w:divBdr>
        </w:div>
        <w:div w:id="1789080240">
          <w:marLeft w:val="0"/>
          <w:marRight w:val="0"/>
          <w:marTop w:val="0"/>
          <w:marBottom w:val="0"/>
          <w:divBdr>
            <w:top w:val="none" w:sz="0" w:space="0" w:color="auto"/>
            <w:left w:val="none" w:sz="0" w:space="0" w:color="auto"/>
            <w:bottom w:val="none" w:sz="0" w:space="0" w:color="auto"/>
            <w:right w:val="none" w:sz="0" w:space="0" w:color="auto"/>
          </w:divBdr>
        </w:div>
        <w:div w:id="1794589650">
          <w:marLeft w:val="0"/>
          <w:marRight w:val="0"/>
          <w:marTop w:val="0"/>
          <w:marBottom w:val="0"/>
          <w:divBdr>
            <w:top w:val="none" w:sz="0" w:space="0" w:color="auto"/>
            <w:left w:val="none" w:sz="0" w:space="0" w:color="auto"/>
            <w:bottom w:val="none" w:sz="0" w:space="0" w:color="auto"/>
            <w:right w:val="none" w:sz="0" w:space="0" w:color="auto"/>
          </w:divBdr>
        </w:div>
        <w:div w:id="1809005847">
          <w:marLeft w:val="0"/>
          <w:marRight w:val="0"/>
          <w:marTop w:val="0"/>
          <w:marBottom w:val="0"/>
          <w:divBdr>
            <w:top w:val="none" w:sz="0" w:space="0" w:color="auto"/>
            <w:left w:val="none" w:sz="0" w:space="0" w:color="auto"/>
            <w:bottom w:val="none" w:sz="0" w:space="0" w:color="auto"/>
            <w:right w:val="none" w:sz="0" w:space="0" w:color="auto"/>
          </w:divBdr>
        </w:div>
        <w:div w:id="1809125280">
          <w:marLeft w:val="0"/>
          <w:marRight w:val="0"/>
          <w:marTop w:val="0"/>
          <w:marBottom w:val="0"/>
          <w:divBdr>
            <w:top w:val="none" w:sz="0" w:space="0" w:color="auto"/>
            <w:left w:val="none" w:sz="0" w:space="0" w:color="auto"/>
            <w:bottom w:val="none" w:sz="0" w:space="0" w:color="auto"/>
            <w:right w:val="none" w:sz="0" w:space="0" w:color="auto"/>
          </w:divBdr>
        </w:div>
        <w:div w:id="1857885009">
          <w:marLeft w:val="0"/>
          <w:marRight w:val="0"/>
          <w:marTop w:val="0"/>
          <w:marBottom w:val="0"/>
          <w:divBdr>
            <w:top w:val="none" w:sz="0" w:space="0" w:color="auto"/>
            <w:left w:val="none" w:sz="0" w:space="0" w:color="auto"/>
            <w:bottom w:val="none" w:sz="0" w:space="0" w:color="auto"/>
            <w:right w:val="none" w:sz="0" w:space="0" w:color="auto"/>
          </w:divBdr>
        </w:div>
        <w:div w:id="1872720430">
          <w:marLeft w:val="0"/>
          <w:marRight w:val="0"/>
          <w:marTop w:val="0"/>
          <w:marBottom w:val="0"/>
          <w:divBdr>
            <w:top w:val="none" w:sz="0" w:space="0" w:color="auto"/>
            <w:left w:val="none" w:sz="0" w:space="0" w:color="auto"/>
            <w:bottom w:val="none" w:sz="0" w:space="0" w:color="auto"/>
            <w:right w:val="none" w:sz="0" w:space="0" w:color="auto"/>
          </w:divBdr>
        </w:div>
        <w:div w:id="1874341347">
          <w:marLeft w:val="0"/>
          <w:marRight w:val="0"/>
          <w:marTop w:val="0"/>
          <w:marBottom w:val="0"/>
          <w:divBdr>
            <w:top w:val="none" w:sz="0" w:space="0" w:color="auto"/>
            <w:left w:val="none" w:sz="0" w:space="0" w:color="auto"/>
            <w:bottom w:val="none" w:sz="0" w:space="0" w:color="auto"/>
            <w:right w:val="none" w:sz="0" w:space="0" w:color="auto"/>
          </w:divBdr>
        </w:div>
        <w:div w:id="1890261864">
          <w:marLeft w:val="0"/>
          <w:marRight w:val="0"/>
          <w:marTop w:val="0"/>
          <w:marBottom w:val="0"/>
          <w:divBdr>
            <w:top w:val="none" w:sz="0" w:space="0" w:color="auto"/>
            <w:left w:val="none" w:sz="0" w:space="0" w:color="auto"/>
            <w:bottom w:val="none" w:sz="0" w:space="0" w:color="auto"/>
            <w:right w:val="none" w:sz="0" w:space="0" w:color="auto"/>
          </w:divBdr>
        </w:div>
        <w:div w:id="1897086336">
          <w:marLeft w:val="0"/>
          <w:marRight w:val="0"/>
          <w:marTop w:val="0"/>
          <w:marBottom w:val="0"/>
          <w:divBdr>
            <w:top w:val="none" w:sz="0" w:space="0" w:color="auto"/>
            <w:left w:val="none" w:sz="0" w:space="0" w:color="auto"/>
            <w:bottom w:val="none" w:sz="0" w:space="0" w:color="auto"/>
            <w:right w:val="none" w:sz="0" w:space="0" w:color="auto"/>
          </w:divBdr>
        </w:div>
        <w:div w:id="1924610446">
          <w:marLeft w:val="0"/>
          <w:marRight w:val="0"/>
          <w:marTop w:val="0"/>
          <w:marBottom w:val="0"/>
          <w:divBdr>
            <w:top w:val="none" w:sz="0" w:space="0" w:color="auto"/>
            <w:left w:val="none" w:sz="0" w:space="0" w:color="auto"/>
            <w:bottom w:val="none" w:sz="0" w:space="0" w:color="auto"/>
            <w:right w:val="none" w:sz="0" w:space="0" w:color="auto"/>
          </w:divBdr>
        </w:div>
        <w:div w:id="1946303240">
          <w:marLeft w:val="0"/>
          <w:marRight w:val="0"/>
          <w:marTop w:val="0"/>
          <w:marBottom w:val="0"/>
          <w:divBdr>
            <w:top w:val="none" w:sz="0" w:space="0" w:color="auto"/>
            <w:left w:val="none" w:sz="0" w:space="0" w:color="auto"/>
            <w:bottom w:val="none" w:sz="0" w:space="0" w:color="auto"/>
            <w:right w:val="none" w:sz="0" w:space="0" w:color="auto"/>
          </w:divBdr>
        </w:div>
        <w:div w:id="1966497758">
          <w:marLeft w:val="0"/>
          <w:marRight w:val="0"/>
          <w:marTop w:val="0"/>
          <w:marBottom w:val="0"/>
          <w:divBdr>
            <w:top w:val="none" w:sz="0" w:space="0" w:color="auto"/>
            <w:left w:val="none" w:sz="0" w:space="0" w:color="auto"/>
            <w:bottom w:val="none" w:sz="0" w:space="0" w:color="auto"/>
            <w:right w:val="none" w:sz="0" w:space="0" w:color="auto"/>
          </w:divBdr>
        </w:div>
        <w:div w:id="2040429253">
          <w:marLeft w:val="0"/>
          <w:marRight w:val="0"/>
          <w:marTop w:val="0"/>
          <w:marBottom w:val="0"/>
          <w:divBdr>
            <w:top w:val="none" w:sz="0" w:space="0" w:color="auto"/>
            <w:left w:val="none" w:sz="0" w:space="0" w:color="auto"/>
            <w:bottom w:val="none" w:sz="0" w:space="0" w:color="auto"/>
            <w:right w:val="none" w:sz="0" w:space="0" w:color="auto"/>
          </w:divBdr>
        </w:div>
        <w:div w:id="2061052437">
          <w:marLeft w:val="0"/>
          <w:marRight w:val="0"/>
          <w:marTop w:val="0"/>
          <w:marBottom w:val="0"/>
          <w:divBdr>
            <w:top w:val="none" w:sz="0" w:space="0" w:color="auto"/>
            <w:left w:val="none" w:sz="0" w:space="0" w:color="auto"/>
            <w:bottom w:val="none" w:sz="0" w:space="0" w:color="auto"/>
            <w:right w:val="none" w:sz="0" w:space="0" w:color="auto"/>
          </w:divBdr>
        </w:div>
        <w:div w:id="2073700605">
          <w:marLeft w:val="0"/>
          <w:marRight w:val="0"/>
          <w:marTop w:val="0"/>
          <w:marBottom w:val="0"/>
          <w:divBdr>
            <w:top w:val="none" w:sz="0" w:space="0" w:color="auto"/>
            <w:left w:val="none" w:sz="0" w:space="0" w:color="auto"/>
            <w:bottom w:val="none" w:sz="0" w:space="0" w:color="auto"/>
            <w:right w:val="none" w:sz="0" w:space="0" w:color="auto"/>
          </w:divBdr>
        </w:div>
      </w:divsChild>
    </w:div>
    <w:div w:id="1231040465">
      <w:bodyDiv w:val="1"/>
      <w:marLeft w:val="0"/>
      <w:marRight w:val="0"/>
      <w:marTop w:val="0"/>
      <w:marBottom w:val="0"/>
      <w:divBdr>
        <w:top w:val="none" w:sz="0" w:space="0" w:color="auto"/>
        <w:left w:val="none" w:sz="0" w:space="0" w:color="auto"/>
        <w:bottom w:val="none" w:sz="0" w:space="0" w:color="auto"/>
        <w:right w:val="none" w:sz="0" w:space="0" w:color="auto"/>
      </w:divBdr>
      <w:divsChild>
        <w:div w:id="1360470374">
          <w:marLeft w:val="0"/>
          <w:marRight w:val="0"/>
          <w:marTop w:val="0"/>
          <w:marBottom w:val="0"/>
          <w:divBdr>
            <w:top w:val="none" w:sz="0" w:space="0" w:color="auto"/>
            <w:left w:val="none" w:sz="0" w:space="0" w:color="auto"/>
            <w:bottom w:val="none" w:sz="0" w:space="0" w:color="auto"/>
            <w:right w:val="none" w:sz="0" w:space="0" w:color="auto"/>
          </w:divBdr>
          <w:divsChild>
            <w:div w:id="1705715356">
              <w:marLeft w:val="0"/>
              <w:marRight w:val="0"/>
              <w:marTop w:val="0"/>
              <w:marBottom w:val="0"/>
              <w:divBdr>
                <w:top w:val="none" w:sz="0" w:space="0" w:color="auto"/>
                <w:left w:val="none" w:sz="0" w:space="0" w:color="auto"/>
                <w:bottom w:val="none" w:sz="0" w:space="0" w:color="auto"/>
                <w:right w:val="none" w:sz="0" w:space="0" w:color="auto"/>
              </w:divBdr>
              <w:divsChild>
                <w:div w:id="1575891487">
                  <w:marLeft w:val="0"/>
                  <w:marRight w:val="0"/>
                  <w:marTop w:val="0"/>
                  <w:marBottom w:val="0"/>
                  <w:divBdr>
                    <w:top w:val="none" w:sz="0" w:space="0" w:color="auto"/>
                    <w:left w:val="none" w:sz="0" w:space="0" w:color="auto"/>
                    <w:bottom w:val="none" w:sz="0" w:space="0" w:color="auto"/>
                    <w:right w:val="none" w:sz="0" w:space="0" w:color="auto"/>
                  </w:divBdr>
                  <w:divsChild>
                    <w:div w:id="14696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5722">
      <w:bodyDiv w:val="1"/>
      <w:marLeft w:val="0"/>
      <w:marRight w:val="0"/>
      <w:marTop w:val="0"/>
      <w:marBottom w:val="0"/>
      <w:divBdr>
        <w:top w:val="none" w:sz="0" w:space="0" w:color="auto"/>
        <w:left w:val="none" w:sz="0" w:space="0" w:color="auto"/>
        <w:bottom w:val="none" w:sz="0" w:space="0" w:color="auto"/>
        <w:right w:val="none" w:sz="0" w:space="0" w:color="auto"/>
      </w:divBdr>
    </w:div>
    <w:div w:id="1236010805">
      <w:bodyDiv w:val="1"/>
      <w:marLeft w:val="0"/>
      <w:marRight w:val="0"/>
      <w:marTop w:val="0"/>
      <w:marBottom w:val="0"/>
      <w:divBdr>
        <w:top w:val="none" w:sz="0" w:space="0" w:color="auto"/>
        <w:left w:val="none" w:sz="0" w:space="0" w:color="auto"/>
        <w:bottom w:val="none" w:sz="0" w:space="0" w:color="auto"/>
        <w:right w:val="none" w:sz="0" w:space="0" w:color="auto"/>
      </w:divBdr>
    </w:div>
    <w:div w:id="1258905618">
      <w:bodyDiv w:val="1"/>
      <w:marLeft w:val="0"/>
      <w:marRight w:val="0"/>
      <w:marTop w:val="0"/>
      <w:marBottom w:val="0"/>
      <w:divBdr>
        <w:top w:val="none" w:sz="0" w:space="0" w:color="auto"/>
        <w:left w:val="none" w:sz="0" w:space="0" w:color="auto"/>
        <w:bottom w:val="none" w:sz="0" w:space="0" w:color="auto"/>
        <w:right w:val="none" w:sz="0" w:space="0" w:color="auto"/>
      </w:divBdr>
    </w:div>
    <w:div w:id="1259563694">
      <w:bodyDiv w:val="1"/>
      <w:marLeft w:val="0"/>
      <w:marRight w:val="0"/>
      <w:marTop w:val="0"/>
      <w:marBottom w:val="0"/>
      <w:divBdr>
        <w:top w:val="none" w:sz="0" w:space="0" w:color="auto"/>
        <w:left w:val="none" w:sz="0" w:space="0" w:color="auto"/>
        <w:bottom w:val="none" w:sz="0" w:space="0" w:color="auto"/>
        <w:right w:val="none" w:sz="0" w:space="0" w:color="auto"/>
      </w:divBdr>
    </w:div>
    <w:div w:id="1276474753">
      <w:bodyDiv w:val="1"/>
      <w:marLeft w:val="0"/>
      <w:marRight w:val="0"/>
      <w:marTop w:val="0"/>
      <w:marBottom w:val="0"/>
      <w:divBdr>
        <w:top w:val="none" w:sz="0" w:space="0" w:color="auto"/>
        <w:left w:val="none" w:sz="0" w:space="0" w:color="auto"/>
        <w:bottom w:val="none" w:sz="0" w:space="0" w:color="auto"/>
        <w:right w:val="none" w:sz="0" w:space="0" w:color="auto"/>
      </w:divBdr>
    </w:div>
    <w:div w:id="1276643098">
      <w:bodyDiv w:val="1"/>
      <w:marLeft w:val="0"/>
      <w:marRight w:val="0"/>
      <w:marTop w:val="0"/>
      <w:marBottom w:val="0"/>
      <w:divBdr>
        <w:top w:val="none" w:sz="0" w:space="0" w:color="auto"/>
        <w:left w:val="none" w:sz="0" w:space="0" w:color="auto"/>
        <w:bottom w:val="none" w:sz="0" w:space="0" w:color="auto"/>
        <w:right w:val="none" w:sz="0" w:space="0" w:color="auto"/>
      </w:divBdr>
      <w:divsChild>
        <w:div w:id="1221557822">
          <w:marLeft w:val="0"/>
          <w:marRight w:val="0"/>
          <w:marTop w:val="0"/>
          <w:marBottom w:val="0"/>
          <w:divBdr>
            <w:top w:val="none" w:sz="0" w:space="0" w:color="auto"/>
            <w:left w:val="none" w:sz="0" w:space="0" w:color="auto"/>
            <w:bottom w:val="none" w:sz="0" w:space="0" w:color="auto"/>
            <w:right w:val="none" w:sz="0" w:space="0" w:color="auto"/>
          </w:divBdr>
          <w:divsChild>
            <w:div w:id="2052882002">
              <w:marLeft w:val="0"/>
              <w:marRight w:val="0"/>
              <w:marTop w:val="0"/>
              <w:marBottom w:val="0"/>
              <w:divBdr>
                <w:top w:val="none" w:sz="0" w:space="0" w:color="auto"/>
                <w:left w:val="none" w:sz="0" w:space="0" w:color="auto"/>
                <w:bottom w:val="none" w:sz="0" w:space="0" w:color="auto"/>
                <w:right w:val="none" w:sz="0" w:space="0" w:color="auto"/>
              </w:divBdr>
              <w:divsChild>
                <w:div w:id="1335374818">
                  <w:marLeft w:val="0"/>
                  <w:marRight w:val="0"/>
                  <w:marTop w:val="0"/>
                  <w:marBottom w:val="0"/>
                  <w:divBdr>
                    <w:top w:val="none" w:sz="0" w:space="0" w:color="auto"/>
                    <w:left w:val="none" w:sz="0" w:space="0" w:color="auto"/>
                    <w:bottom w:val="none" w:sz="0" w:space="0" w:color="auto"/>
                    <w:right w:val="none" w:sz="0" w:space="0" w:color="auto"/>
                  </w:divBdr>
                  <w:divsChild>
                    <w:div w:id="1356880881">
                      <w:marLeft w:val="0"/>
                      <w:marRight w:val="0"/>
                      <w:marTop w:val="0"/>
                      <w:marBottom w:val="0"/>
                      <w:divBdr>
                        <w:top w:val="none" w:sz="0" w:space="0" w:color="auto"/>
                        <w:left w:val="none" w:sz="0" w:space="0" w:color="auto"/>
                        <w:bottom w:val="none" w:sz="0" w:space="0" w:color="auto"/>
                        <w:right w:val="none" w:sz="0" w:space="0" w:color="auto"/>
                      </w:divBdr>
                      <w:divsChild>
                        <w:div w:id="15539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2184">
      <w:bodyDiv w:val="1"/>
      <w:marLeft w:val="0"/>
      <w:marRight w:val="0"/>
      <w:marTop w:val="0"/>
      <w:marBottom w:val="0"/>
      <w:divBdr>
        <w:top w:val="none" w:sz="0" w:space="0" w:color="auto"/>
        <w:left w:val="none" w:sz="0" w:space="0" w:color="auto"/>
        <w:bottom w:val="none" w:sz="0" w:space="0" w:color="auto"/>
        <w:right w:val="none" w:sz="0" w:space="0" w:color="auto"/>
      </w:divBdr>
    </w:div>
    <w:div w:id="1292830332">
      <w:bodyDiv w:val="1"/>
      <w:marLeft w:val="0"/>
      <w:marRight w:val="0"/>
      <w:marTop w:val="0"/>
      <w:marBottom w:val="0"/>
      <w:divBdr>
        <w:top w:val="none" w:sz="0" w:space="0" w:color="auto"/>
        <w:left w:val="none" w:sz="0" w:space="0" w:color="auto"/>
        <w:bottom w:val="none" w:sz="0" w:space="0" w:color="auto"/>
        <w:right w:val="none" w:sz="0" w:space="0" w:color="auto"/>
      </w:divBdr>
    </w:div>
    <w:div w:id="1299534494">
      <w:bodyDiv w:val="1"/>
      <w:marLeft w:val="0"/>
      <w:marRight w:val="0"/>
      <w:marTop w:val="0"/>
      <w:marBottom w:val="0"/>
      <w:divBdr>
        <w:top w:val="none" w:sz="0" w:space="0" w:color="auto"/>
        <w:left w:val="none" w:sz="0" w:space="0" w:color="auto"/>
        <w:bottom w:val="none" w:sz="0" w:space="0" w:color="auto"/>
        <w:right w:val="none" w:sz="0" w:space="0" w:color="auto"/>
      </w:divBdr>
    </w:div>
    <w:div w:id="1302688257">
      <w:bodyDiv w:val="1"/>
      <w:marLeft w:val="0"/>
      <w:marRight w:val="0"/>
      <w:marTop w:val="0"/>
      <w:marBottom w:val="0"/>
      <w:divBdr>
        <w:top w:val="none" w:sz="0" w:space="0" w:color="auto"/>
        <w:left w:val="none" w:sz="0" w:space="0" w:color="auto"/>
        <w:bottom w:val="none" w:sz="0" w:space="0" w:color="auto"/>
        <w:right w:val="none" w:sz="0" w:space="0" w:color="auto"/>
      </w:divBdr>
      <w:divsChild>
        <w:div w:id="377360053">
          <w:marLeft w:val="0"/>
          <w:marRight w:val="0"/>
          <w:marTop w:val="0"/>
          <w:marBottom w:val="0"/>
          <w:divBdr>
            <w:top w:val="none" w:sz="0" w:space="0" w:color="auto"/>
            <w:left w:val="none" w:sz="0" w:space="0" w:color="auto"/>
            <w:bottom w:val="none" w:sz="0" w:space="0" w:color="auto"/>
            <w:right w:val="none" w:sz="0" w:space="0" w:color="auto"/>
          </w:divBdr>
          <w:divsChild>
            <w:div w:id="881357923">
              <w:marLeft w:val="0"/>
              <w:marRight w:val="0"/>
              <w:marTop w:val="0"/>
              <w:marBottom w:val="0"/>
              <w:divBdr>
                <w:top w:val="none" w:sz="0" w:space="0" w:color="auto"/>
                <w:left w:val="none" w:sz="0" w:space="0" w:color="auto"/>
                <w:bottom w:val="none" w:sz="0" w:space="0" w:color="auto"/>
                <w:right w:val="none" w:sz="0" w:space="0" w:color="auto"/>
              </w:divBdr>
              <w:divsChild>
                <w:div w:id="406415595">
                  <w:marLeft w:val="0"/>
                  <w:marRight w:val="0"/>
                  <w:marTop w:val="0"/>
                  <w:marBottom w:val="0"/>
                  <w:divBdr>
                    <w:top w:val="none" w:sz="0" w:space="0" w:color="auto"/>
                    <w:left w:val="none" w:sz="0" w:space="0" w:color="auto"/>
                    <w:bottom w:val="none" w:sz="0" w:space="0" w:color="auto"/>
                    <w:right w:val="none" w:sz="0" w:space="0" w:color="auto"/>
                  </w:divBdr>
                  <w:divsChild>
                    <w:div w:id="1058162633">
                      <w:marLeft w:val="0"/>
                      <w:marRight w:val="0"/>
                      <w:marTop w:val="0"/>
                      <w:marBottom w:val="0"/>
                      <w:divBdr>
                        <w:top w:val="none" w:sz="0" w:space="0" w:color="auto"/>
                        <w:left w:val="none" w:sz="0" w:space="0" w:color="auto"/>
                        <w:bottom w:val="none" w:sz="0" w:space="0" w:color="auto"/>
                        <w:right w:val="none" w:sz="0" w:space="0" w:color="auto"/>
                      </w:divBdr>
                      <w:divsChild>
                        <w:div w:id="6237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86063">
      <w:bodyDiv w:val="1"/>
      <w:marLeft w:val="0"/>
      <w:marRight w:val="0"/>
      <w:marTop w:val="0"/>
      <w:marBottom w:val="0"/>
      <w:divBdr>
        <w:top w:val="none" w:sz="0" w:space="0" w:color="auto"/>
        <w:left w:val="none" w:sz="0" w:space="0" w:color="auto"/>
        <w:bottom w:val="none" w:sz="0" w:space="0" w:color="auto"/>
        <w:right w:val="none" w:sz="0" w:space="0" w:color="auto"/>
      </w:divBdr>
    </w:div>
    <w:div w:id="1334840233">
      <w:bodyDiv w:val="1"/>
      <w:marLeft w:val="0"/>
      <w:marRight w:val="0"/>
      <w:marTop w:val="0"/>
      <w:marBottom w:val="0"/>
      <w:divBdr>
        <w:top w:val="none" w:sz="0" w:space="0" w:color="auto"/>
        <w:left w:val="none" w:sz="0" w:space="0" w:color="auto"/>
        <w:bottom w:val="none" w:sz="0" w:space="0" w:color="auto"/>
        <w:right w:val="none" w:sz="0" w:space="0" w:color="auto"/>
      </w:divBdr>
      <w:divsChild>
        <w:div w:id="306009856">
          <w:marLeft w:val="0"/>
          <w:marRight w:val="0"/>
          <w:marTop w:val="0"/>
          <w:marBottom w:val="0"/>
          <w:divBdr>
            <w:top w:val="none" w:sz="0" w:space="0" w:color="auto"/>
            <w:left w:val="none" w:sz="0" w:space="0" w:color="auto"/>
            <w:bottom w:val="none" w:sz="0" w:space="0" w:color="auto"/>
            <w:right w:val="none" w:sz="0" w:space="0" w:color="auto"/>
          </w:divBdr>
          <w:divsChild>
            <w:div w:id="199558665">
              <w:marLeft w:val="0"/>
              <w:marRight w:val="0"/>
              <w:marTop w:val="0"/>
              <w:marBottom w:val="0"/>
              <w:divBdr>
                <w:top w:val="none" w:sz="0" w:space="0" w:color="auto"/>
                <w:left w:val="none" w:sz="0" w:space="0" w:color="auto"/>
                <w:bottom w:val="none" w:sz="0" w:space="0" w:color="auto"/>
                <w:right w:val="none" w:sz="0" w:space="0" w:color="auto"/>
              </w:divBdr>
              <w:divsChild>
                <w:div w:id="410933351">
                  <w:marLeft w:val="0"/>
                  <w:marRight w:val="0"/>
                  <w:marTop w:val="0"/>
                  <w:marBottom w:val="0"/>
                  <w:divBdr>
                    <w:top w:val="none" w:sz="0" w:space="0" w:color="auto"/>
                    <w:left w:val="none" w:sz="0" w:space="0" w:color="auto"/>
                    <w:bottom w:val="none" w:sz="0" w:space="0" w:color="auto"/>
                    <w:right w:val="none" w:sz="0" w:space="0" w:color="auto"/>
                  </w:divBdr>
                  <w:divsChild>
                    <w:div w:id="666790136">
                      <w:marLeft w:val="0"/>
                      <w:marRight w:val="0"/>
                      <w:marTop w:val="0"/>
                      <w:marBottom w:val="0"/>
                      <w:divBdr>
                        <w:top w:val="none" w:sz="0" w:space="0" w:color="auto"/>
                        <w:left w:val="none" w:sz="0" w:space="0" w:color="auto"/>
                        <w:bottom w:val="none" w:sz="0" w:space="0" w:color="auto"/>
                        <w:right w:val="none" w:sz="0" w:space="0" w:color="auto"/>
                      </w:divBdr>
                      <w:divsChild>
                        <w:div w:id="6655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0977">
      <w:bodyDiv w:val="1"/>
      <w:marLeft w:val="0"/>
      <w:marRight w:val="0"/>
      <w:marTop w:val="0"/>
      <w:marBottom w:val="0"/>
      <w:divBdr>
        <w:top w:val="none" w:sz="0" w:space="0" w:color="auto"/>
        <w:left w:val="none" w:sz="0" w:space="0" w:color="auto"/>
        <w:bottom w:val="none" w:sz="0" w:space="0" w:color="auto"/>
        <w:right w:val="none" w:sz="0" w:space="0" w:color="auto"/>
      </w:divBdr>
    </w:div>
    <w:div w:id="1348754555">
      <w:bodyDiv w:val="1"/>
      <w:marLeft w:val="0"/>
      <w:marRight w:val="0"/>
      <w:marTop w:val="0"/>
      <w:marBottom w:val="0"/>
      <w:divBdr>
        <w:top w:val="none" w:sz="0" w:space="0" w:color="auto"/>
        <w:left w:val="none" w:sz="0" w:space="0" w:color="auto"/>
        <w:bottom w:val="none" w:sz="0" w:space="0" w:color="auto"/>
        <w:right w:val="none" w:sz="0" w:space="0" w:color="auto"/>
      </w:divBdr>
    </w:div>
    <w:div w:id="1359505250">
      <w:bodyDiv w:val="1"/>
      <w:marLeft w:val="0"/>
      <w:marRight w:val="0"/>
      <w:marTop w:val="0"/>
      <w:marBottom w:val="0"/>
      <w:divBdr>
        <w:top w:val="none" w:sz="0" w:space="0" w:color="auto"/>
        <w:left w:val="none" w:sz="0" w:space="0" w:color="auto"/>
        <w:bottom w:val="none" w:sz="0" w:space="0" w:color="auto"/>
        <w:right w:val="none" w:sz="0" w:space="0" w:color="auto"/>
      </w:divBdr>
    </w:div>
    <w:div w:id="1369452673">
      <w:bodyDiv w:val="1"/>
      <w:marLeft w:val="0"/>
      <w:marRight w:val="0"/>
      <w:marTop w:val="0"/>
      <w:marBottom w:val="0"/>
      <w:divBdr>
        <w:top w:val="none" w:sz="0" w:space="0" w:color="auto"/>
        <w:left w:val="none" w:sz="0" w:space="0" w:color="auto"/>
        <w:bottom w:val="none" w:sz="0" w:space="0" w:color="auto"/>
        <w:right w:val="none" w:sz="0" w:space="0" w:color="auto"/>
      </w:divBdr>
    </w:div>
    <w:div w:id="1386182121">
      <w:bodyDiv w:val="1"/>
      <w:marLeft w:val="0"/>
      <w:marRight w:val="0"/>
      <w:marTop w:val="0"/>
      <w:marBottom w:val="0"/>
      <w:divBdr>
        <w:top w:val="none" w:sz="0" w:space="0" w:color="auto"/>
        <w:left w:val="none" w:sz="0" w:space="0" w:color="auto"/>
        <w:bottom w:val="none" w:sz="0" w:space="0" w:color="auto"/>
        <w:right w:val="none" w:sz="0" w:space="0" w:color="auto"/>
      </w:divBdr>
    </w:div>
    <w:div w:id="1395812481">
      <w:bodyDiv w:val="1"/>
      <w:marLeft w:val="0"/>
      <w:marRight w:val="0"/>
      <w:marTop w:val="0"/>
      <w:marBottom w:val="0"/>
      <w:divBdr>
        <w:top w:val="none" w:sz="0" w:space="0" w:color="auto"/>
        <w:left w:val="none" w:sz="0" w:space="0" w:color="auto"/>
        <w:bottom w:val="none" w:sz="0" w:space="0" w:color="auto"/>
        <w:right w:val="none" w:sz="0" w:space="0" w:color="auto"/>
      </w:divBdr>
    </w:div>
    <w:div w:id="1429958990">
      <w:bodyDiv w:val="1"/>
      <w:marLeft w:val="0"/>
      <w:marRight w:val="0"/>
      <w:marTop w:val="0"/>
      <w:marBottom w:val="0"/>
      <w:divBdr>
        <w:top w:val="none" w:sz="0" w:space="0" w:color="auto"/>
        <w:left w:val="none" w:sz="0" w:space="0" w:color="auto"/>
        <w:bottom w:val="none" w:sz="0" w:space="0" w:color="auto"/>
        <w:right w:val="none" w:sz="0" w:space="0" w:color="auto"/>
      </w:divBdr>
      <w:divsChild>
        <w:div w:id="1006514065">
          <w:marLeft w:val="0"/>
          <w:marRight w:val="0"/>
          <w:marTop w:val="0"/>
          <w:marBottom w:val="0"/>
          <w:divBdr>
            <w:top w:val="none" w:sz="0" w:space="0" w:color="auto"/>
            <w:left w:val="none" w:sz="0" w:space="0" w:color="auto"/>
            <w:bottom w:val="none" w:sz="0" w:space="0" w:color="auto"/>
            <w:right w:val="none" w:sz="0" w:space="0" w:color="auto"/>
          </w:divBdr>
          <w:divsChild>
            <w:div w:id="925114121">
              <w:marLeft w:val="0"/>
              <w:marRight w:val="0"/>
              <w:marTop w:val="0"/>
              <w:marBottom w:val="0"/>
              <w:divBdr>
                <w:top w:val="none" w:sz="0" w:space="0" w:color="auto"/>
                <w:left w:val="none" w:sz="0" w:space="0" w:color="auto"/>
                <w:bottom w:val="none" w:sz="0" w:space="0" w:color="auto"/>
                <w:right w:val="none" w:sz="0" w:space="0" w:color="auto"/>
              </w:divBdr>
              <w:divsChild>
                <w:div w:id="1824812888">
                  <w:marLeft w:val="0"/>
                  <w:marRight w:val="0"/>
                  <w:marTop w:val="0"/>
                  <w:marBottom w:val="0"/>
                  <w:divBdr>
                    <w:top w:val="none" w:sz="0" w:space="0" w:color="auto"/>
                    <w:left w:val="none" w:sz="0" w:space="0" w:color="auto"/>
                    <w:bottom w:val="none" w:sz="0" w:space="0" w:color="auto"/>
                    <w:right w:val="none" w:sz="0" w:space="0" w:color="auto"/>
                  </w:divBdr>
                  <w:divsChild>
                    <w:div w:id="795299111">
                      <w:marLeft w:val="0"/>
                      <w:marRight w:val="0"/>
                      <w:marTop w:val="0"/>
                      <w:marBottom w:val="0"/>
                      <w:divBdr>
                        <w:top w:val="none" w:sz="0" w:space="0" w:color="auto"/>
                        <w:left w:val="none" w:sz="0" w:space="0" w:color="auto"/>
                        <w:bottom w:val="none" w:sz="0" w:space="0" w:color="auto"/>
                        <w:right w:val="none" w:sz="0" w:space="0" w:color="auto"/>
                      </w:divBdr>
                      <w:divsChild>
                        <w:div w:id="18535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895879">
      <w:bodyDiv w:val="1"/>
      <w:marLeft w:val="0"/>
      <w:marRight w:val="0"/>
      <w:marTop w:val="0"/>
      <w:marBottom w:val="0"/>
      <w:divBdr>
        <w:top w:val="none" w:sz="0" w:space="0" w:color="auto"/>
        <w:left w:val="none" w:sz="0" w:space="0" w:color="auto"/>
        <w:bottom w:val="none" w:sz="0" w:space="0" w:color="auto"/>
        <w:right w:val="none" w:sz="0" w:space="0" w:color="auto"/>
      </w:divBdr>
    </w:div>
    <w:div w:id="1456830584">
      <w:bodyDiv w:val="1"/>
      <w:marLeft w:val="0"/>
      <w:marRight w:val="0"/>
      <w:marTop w:val="0"/>
      <w:marBottom w:val="0"/>
      <w:divBdr>
        <w:top w:val="none" w:sz="0" w:space="0" w:color="auto"/>
        <w:left w:val="none" w:sz="0" w:space="0" w:color="auto"/>
        <w:bottom w:val="none" w:sz="0" w:space="0" w:color="auto"/>
        <w:right w:val="none" w:sz="0" w:space="0" w:color="auto"/>
      </w:divBdr>
    </w:div>
    <w:div w:id="1460033416">
      <w:bodyDiv w:val="1"/>
      <w:marLeft w:val="0"/>
      <w:marRight w:val="0"/>
      <w:marTop w:val="0"/>
      <w:marBottom w:val="0"/>
      <w:divBdr>
        <w:top w:val="none" w:sz="0" w:space="0" w:color="auto"/>
        <w:left w:val="none" w:sz="0" w:space="0" w:color="auto"/>
        <w:bottom w:val="none" w:sz="0" w:space="0" w:color="auto"/>
        <w:right w:val="none" w:sz="0" w:space="0" w:color="auto"/>
      </w:divBdr>
    </w:div>
    <w:div w:id="1461922800">
      <w:bodyDiv w:val="1"/>
      <w:marLeft w:val="0"/>
      <w:marRight w:val="0"/>
      <w:marTop w:val="0"/>
      <w:marBottom w:val="0"/>
      <w:divBdr>
        <w:top w:val="none" w:sz="0" w:space="0" w:color="auto"/>
        <w:left w:val="none" w:sz="0" w:space="0" w:color="auto"/>
        <w:bottom w:val="none" w:sz="0" w:space="0" w:color="auto"/>
        <w:right w:val="none" w:sz="0" w:space="0" w:color="auto"/>
      </w:divBdr>
    </w:div>
    <w:div w:id="1463158503">
      <w:bodyDiv w:val="1"/>
      <w:marLeft w:val="0"/>
      <w:marRight w:val="0"/>
      <w:marTop w:val="0"/>
      <w:marBottom w:val="0"/>
      <w:divBdr>
        <w:top w:val="none" w:sz="0" w:space="0" w:color="auto"/>
        <w:left w:val="none" w:sz="0" w:space="0" w:color="auto"/>
        <w:bottom w:val="none" w:sz="0" w:space="0" w:color="auto"/>
        <w:right w:val="none" w:sz="0" w:space="0" w:color="auto"/>
      </w:divBdr>
      <w:divsChild>
        <w:div w:id="1950163953">
          <w:marLeft w:val="0"/>
          <w:marRight w:val="0"/>
          <w:marTop w:val="0"/>
          <w:marBottom w:val="0"/>
          <w:divBdr>
            <w:top w:val="none" w:sz="0" w:space="0" w:color="auto"/>
            <w:left w:val="none" w:sz="0" w:space="0" w:color="auto"/>
            <w:bottom w:val="none" w:sz="0" w:space="0" w:color="auto"/>
            <w:right w:val="none" w:sz="0" w:space="0" w:color="auto"/>
          </w:divBdr>
          <w:divsChild>
            <w:div w:id="1768113563">
              <w:marLeft w:val="0"/>
              <w:marRight w:val="0"/>
              <w:marTop w:val="0"/>
              <w:marBottom w:val="0"/>
              <w:divBdr>
                <w:top w:val="none" w:sz="0" w:space="0" w:color="auto"/>
                <w:left w:val="none" w:sz="0" w:space="0" w:color="auto"/>
                <w:bottom w:val="none" w:sz="0" w:space="0" w:color="auto"/>
                <w:right w:val="none" w:sz="0" w:space="0" w:color="auto"/>
              </w:divBdr>
              <w:divsChild>
                <w:div w:id="2119136480">
                  <w:marLeft w:val="0"/>
                  <w:marRight w:val="0"/>
                  <w:marTop w:val="0"/>
                  <w:marBottom w:val="0"/>
                  <w:divBdr>
                    <w:top w:val="none" w:sz="0" w:space="0" w:color="auto"/>
                    <w:left w:val="none" w:sz="0" w:space="0" w:color="auto"/>
                    <w:bottom w:val="none" w:sz="0" w:space="0" w:color="auto"/>
                    <w:right w:val="none" w:sz="0" w:space="0" w:color="auto"/>
                  </w:divBdr>
                  <w:divsChild>
                    <w:div w:id="1810785320">
                      <w:marLeft w:val="0"/>
                      <w:marRight w:val="0"/>
                      <w:marTop w:val="0"/>
                      <w:marBottom w:val="0"/>
                      <w:divBdr>
                        <w:top w:val="none" w:sz="0" w:space="0" w:color="auto"/>
                        <w:left w:val="none" w:sz="0" w:space="0" w:color="auto"/>
                        <w:bottom w:val="none" w:sz="0" w:space="0" w:color="auto"/>
                        <w:right w:val="none" w:sz="0" w:space="0" w:color="auto"/>
                      </w:divBdr>
                      <w:divsChild>
                        <w:div w:id="245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5084">
      <w:bodyDiv w:val="1"/>
      <w:marLeft w:val="0"/>
      <w:marRight w:val="0"/>
      <w:marTop w:val="0"/>
      <w:marBottom w:val="0"/>
      <w:divBdr>
        <w:top w:val="none" w:sz="0" w:space="0" w:color="auto"/>
        <w:left w:val="none" w:sz="0" w:space="0" w:color="auto"/>
        <w:bottom w:val="none" w:sz="0" w:space="0" w:color="auto"/>
        <w:right w:val="none" w:sz="0" w:space="0" w:color="auto"/>
      </w:divBdr>
    </w:div>
    <w:div w:id="1490437696">
      <w:bodyDiv w:val="1"/>
      <w:marLeft w:val="0"/>
      <w:marRight w:val="0"/>
      <w:marTop w:val="0"/>
      <w:marBottom w:val="0"/>
      <w:divBdr>
        <w:top w:val="none" w:sz="0" w:space="0" w:color="auto"/>
        <w:left w:val="none" w:sz="0" w:space="0" w:color="auto"/>
        <w:bottom w:val="none" w:sz="0" w:space="0" w:color="auto"/>
        <w:right w:val="none" w:sz="0" w:space="0" w:color="auto"/>
      </w:divBdr>
    </w:div>
    <w:div w:id="1500071915">
      <w:bodyDiv w:val="1"/>
      <w:marLeft w:val="0"/>
      <w:marRight w:val="0"/>
      <w:marTop w:val="0"/>
      <w:marBottom w:val="0"/>
      <w:divBdr>
        <w:top w:val="none" w:sz="0" w:space="0" w:color="auto"/>
        <w:left w:val="none" w:sz="0" w:space="0" w:color="auto"/>
        <w:bottom w:val="none" w:sz="0" w:space="0" w:color="auto"/>
        <w:right w:val="none" w:sz="0" w:space="0" w:color="auto"/>
      </w:divBdr>
    </w:div>
    <w:div w:id="1508859029">
      <w:bodyDiv w:val="1"/>
      <w:marLeft w:val="0"/>
      <w:marRight w:val="0"/>
      <w:marTop w:val="0"/>
      <w:marBottom w:val="0"/>
      <w:divBdr>
        <w:top w:val="none" w:sz="0" w:space="0" w:color="auto"/>
        <w:left w:val="none" w:sz="0" w:space="0" w:color="auto"/>
        <w:bottom w:val="none" w:sz="0" w:space="0" w:color="auto"/>
        <w:right w:val="none" w:sz="0" w:space="0" w:color="auto"/>
      </w:divBdr>
      <w:divsChild>
        <w:div w:id="314724323">
          <w:marLeft w:val="0"/>
          <w:marRight w:val="0"/>
          <w:marTop w:val="0"/>
          <w:marBottom w:val="0"/>
          <w:divBdr>
            <w:top w:val="none" w:sz="0" w:space="0" w:color="auto"/>
            <w:left w:val="none" w:sz="0" w:space="0" w:color="auto"/>
            <w:bottom w:val="none" w:sz="0" w:space="0" w:color="auto"/>
            <w:right w:val="none" w:sz="0" w:space="0" w:color="auto"/>
          </w:divBdr>
        </w:div>
      </w:divsChild>
    </w:div>
    <w:div w:id="1511480458">
      <w:bodyDiv w:val="1"/>
      <w:marLeft w:val="0"/>
      <w:marRight w:val="0"/>
      <w:marTop w:val="0"/>
      <w:marBottom w:val="0"/>
      <w:divBdr>
        <w:top w:val="none" w:sz="0" w:space="0" w:color="auto"/>
        <w:left w:val="none" w:sz="0" w:space="0" w:color="auto"/>
        <w:bottom w:val="none" w:sz="0" w:space="0" w:color="auto"/>
        <w:right w:val="none" w:sz="0" w:space="0" w:color="auto"/>
      </w:divBdr>
    </w:div>
    <w:div w:id="1521696739">
      <w:bodyDiv w:val="1"/>
      <w:marLeft w:val="0"/>
      <w:marRight w:val="0"/>
      <w:marTop w:val="0"/>
      <w:marBottom w:val="0"/>
      <w:divBdr>
        <w:top w:val="none" w:sz="0" w:space="0" w:color="auto"/>
        <w:left w:val="none" w:sz="0" w:space="0" w:color="auto"/>
        <w:bottom w:val="none" w:sz="0" w:space="0" w:color="auto"/>
        <w:right w:val="none" w:sz="0" w:space="0" w:color="auto"/>
      </w:divBdr>
    </w:div>
    <w:div w:id="1522431641">
      <w:bodyDiv w:val="1"/>
      <w:marLeft w:val="0"/>
      <w:marRight w:val="0"/>
      <w:marTop w:val="0"/>
      <w:marBottom w:val="0"/>
      <w:divBdr>
        <w:top w:val="none" w:sz="0" w:space="0" w:color="auto"/>
        <w:left w:val="none" w:sz="0" w:space="0" w:color="auto"/>
        <w:bottom w:val="none" w:sz="0" w:space="0" w:color="auto"/>
        <w:right w:val="none" w:sz="0" w:space="0" w:color="auto"/>
      </w:divBdr>
    </w:div>
    <w:div w:id="1531458910">
      <w:bodyDiv w:val="1"/>
      <w:marLeft w:val="0"/>
      <w:marRight w:val="0"/>
      <w:marTop w:val="0"/>
      <w:marBottom w:val="0"/>
      <w:divBdr>
        <w:top w:val="none" w:sz="0" w:space="0" w:color="auto"/>
        <w:left w:val="none" w:sz="0" w:space="0" w:color="auto"/>
        <w:bottom w:val="none" w:sz="0" w:space="0" w:color="auto"/>
        <w:right w:val="none" w:sz="0" w:space="0" w:color="auto"/>
      </w:divBdr>
    </w:div>
    <w:div w:id="1532450867">
      <w:bodyDiv w:val="1"/>
      <w:marLeft w:val="0"/>
      <w:marRight w:val="0"/>
      <w:marTop w:val="0"/>
      <w:marBottom w:val="0"/>
      <w:divBdr>
        <w:top w:val="none" w:sz="0" w:space="0" w:color="auto"/>
        <w:left w:val="none" w:sz="0" w:space="0" w:color="auto"/>
        <w:bottom w:val="none" w:sz="0" w:space="0" w:color="auto"/>
        <w:right w:val="none" w:sz="0" w:space="0" w:color="auto"/>
      </w:divBdr>
      <w:divsChild>
        <w:div w:id="121582909">
          <w:marLeft w:val="0"/>
          <w:marRight w:val="0"/>
          <w:marTop w:val="0"/>
          <w:marBottom w:val="0"/>
          <w:divBdr>
            <w:top w:val="none" w:sz="0" w:space="0" w:color="auto"/>
            <w:left w:val="none" w:sz="0" w:space="0" w:color="auto"/>
            <w:bottom w:val="none" w:sz="0" w:space="0" w:color="auto"/>
            <w:right w:val="none" w:sz="0" w:space="0" w:color="auto"/>
          </w:divBdr>
        </w:div>
        <w:div w:id="142239938">
          <w:marLeft w:val="0"/>
          <w:marRight w:val="0"/>
          <w:marTop w:val="0"/>
          <w:marBottom w:val="0"/>
          <w:divBdr>
            <w:top w:val="none" w:sz="0" w:space="0" w:color="auto"/>
            <w:left w:val="none" w:sz="0" w:space="0" w:color="auto"/>
            <w:bottom w:val="none" w:sz="0" w:space="0" w:color="auto"/>
            <w:right w:val="none" w:sz="0" w:space="0" w:color="auto"/>
          </w:divBdr>
        </w:div>
        <w:div w:id="175121518">
          <w:marLeft w:val="0"/>
          <w:marRight w:val="0"/>
          <w:marTop w:val="0"/>
          <w:marBottom w:val="0"/>
          <w:divBdr>
            <w:top w:val="none" w:sz="0" w:space="0" w:color="auto"/>
            <w:left w:val="none" w:sz="0" w:space="0" w:color="auto"/>
            <w:bottom w:val="none" w:sz="0" w:space="0" w:color="auto"/>
            <w:right w:val="none" w:sz="0" w:space="0" w:color="auto"/>
          </w:divBdr>
        </w:div>
        <w:div w:id="214897330">
          <w:marLeft w:val="0"/>
          <w:marRight w:val="0"/>
          <w:marTop w:val="0"/>
          <w:marBottom w:val="0"/>
          <w:divBdr>
            <w:top w:val="none" w:sz="0" w:space="0" w:color="auto"/>
            <w:left w:val="none" w:sz="0" w:space="0" w:color="auto"/>
            <w:bottom w:val="none" w:sz="0" w:space="0" w:color="auto"/>
            <w:right w:val="none" w:sz="0" w:space="0" w:color="auto"/>
          </w:divBdr>
        </w:div>
        <w:div w:id="226307039">
          <w:marLeft w:val="0"/>
          <w:marRight w:val="0"/>
          <w:marTop w:val="0"/>
          <w:marBottom w:val="0"/>
          <w:divBdr>
            <w:top w:val="none" w:sz="0" w:space="0" w:color="auto"/>
            <w:left w:val="none" w:sz="0" w:space="0" w:color="auto"/>
            <w:bottom w:val="none" w:sz="0" w:space="0" w:color="auto"/>
            <w:right w:val="none" w:sz="0" w:space="0" w:color="auto"/>
          </w:divBdr>
        </w:div>
        <w:div w:id="254437498">
          <w:marLeft w:val="0"/>
          <w:marRight w:val="0"/>
          <w:marTop w:val="0"/>
          <w:marBottom w:val="0"/>
          <w:divBdr>
            <w:top w:val="none" w:sz="0" w:space="0" w:color="auto"/>
            <w:left w:val="none" w:sz="0" w:space="0" w:color="auto"/>
            <w:bottom w:val="none" w:sz="0" w:space="0" w:color="auto"/>
            <w:right w:val="none" w:sz="0" w:space="0" w:color="auto"/>
          </w:divBdr>
        </w:div>
        <w:div w:id="288248619">
          <w:marLeft w:val="0"/>
          <w:marRight w:val="0"/>
          <w:marTop w:val="0"/>
          <w:marBottom w:val="0"/>
          <w:divBdr>
            <w:top w:val="none" w:sz="0" w:space="0" w:color="auto"/>
            <w:left w:val="none" w:sz="0" w:space="0" w:color="auto"/>
            <w:bottom w:val="none" w:sz="0" w:space="0" w:color="auto"/>
            <w:right w:val="none" w:sz="0" w:space="0" w:color="auto"/>
          </w:divBdr>
        </w:div>
        <w:div w:id="343358246">
          <w:marLeft w:val="0"/>
          <w:marRight w:val="0"/>
          <w:marTop w:val="0"/>
          <w:marBottom w:val="0"/>
          <w:divBdr>
            <w:top w:val="none" w:sz="0" w:space="0" w:color="auto"/>
            <w:left w:val="none" w:sz="0" w:space="0" w:color="auto"/>
            <w:bottom w:val="none" w:sz="0" w:space="0" w:color="auto"/>
            <w:right w:val="none" w:sz="0" w:space="0" w:color="auto"/>
          </w:divBdr>
        </w:div>
        <w:div w:id="367143961">
          <w:marLeft w:val="0"/>
          <w:marRight w:val="0"/>
          <w:marTop w:val="0"/>
          <w:marBottom w:val="0"/>
          <w:divBdr>
            <w:top w:val="none" w:sz="0" w:space="0" w:color="auto"/>
            <w:left w:val="none" w:sz="0" w:space="0" w:color="auto"/>
            <w:bottom w:val="none" w:sz="0" w:space="0" w:color="auto"/>
            <w:right w:val="none" w:sz="0" w:space="0" w:color="auto"/>
          </w:divBdr>
        </w:div>
        <w:div w:id="370304274">
          <w:marLeft w:val="0"/>
          <w:marRight w:val="0"/>
          <w:marTop w:val="0"/>
          <w:marBottom w:val="0"/>
          <w:divBdr>
            <w:top w:val="none" w:sz="0" w:space="0" w:color="auto"/>
            <w:left w:val="none" w:sz="0" w:space="0" w:color="auto"/>
            <w:bottom w:val="none" w:sz="0" w:space="0" w:color="auto"/>
            <w:right w:val="none" w:sz="0" w:space="0" w:color="auto"/>
          </w:divBdr>
        </w:div>
        <w:div w:id="429281322">
          <w:marLeft w:val="0"/>
          <w:marRight w:val="0"/>
          <w:marTop w:val="0"/>
          <w:marBottom w:val="0"/>
          <w:divBdr>
            <w:top w:val="none" w:sz="0" w:space="0" w:color="auto"/>
            <w:left w:val="none" w:sz="0" w:space="0" w:color="auto"/>
            <w:bottom w:val="none" w:sz="0" w:space="0" w:color="auto"/>
            <w:right w:val="none" w:sz="0" w:space="0" w:color="auto"/>
          </w:divBdr>
        </w:div>
        <w:div w:id="435760048">
          <w:marLeft w:val="0"/>
          <w:marRight w:val="0"/>
          <w:marTop w:val="0"/>
          <w:marBottom w:val="0"/>
          <w:divBdr>
            <w:top w:val="none" w:sz="0" w:space="0" w:color="auto"/>
            <w:left w:val="none" w:sz="0" w:space="0" w:color="auto"/>
            <w:bottom w:val="none" w:sz="0" w:space="0" w:color="auto"/>
            <w:right w:val="none" w:sz="0" w:space="0" w:color="auto"/>
          </w:divBdr>
        </w:div>
        <w:div w:id="480080750">
          <w:marLeft w:val="0"/>
          <w:marRight w:val="0"/>
          <w:marTop w:val="0"/>
          <w:marBottom w:val="0"/>
          <w:divBdr>
            <w:top w:val="none" w:sz="0" w:space="0" w:color="auto"/>
            <w:left w:val="none" w:sz="0" w:space="0" w:color="auto"/>
            <w:bottom w:val="none" w:sz="0" w:space="0" w:color="auto"/>
            <w:right w:val="none" w:sz="0" w:space="0" w:color="auto"/>
          </w:divBdr>
        </w:div>
        <w:div w:id="488328676">
          <w:marLeft w:val="0"/>
          <w:marRight w:val="0"/>
          <w:marTop w:val="0"/>
          <w:marBottom w:val="0"/>
          <w:divBdr>
            <w:top w:val="none" w:sz="0" w:space="0" w:color="auto"/>
            <w:left w:val="none" w:sz="0" w:space="0" w:color="auto"/>
            <w:bottom w:val="none" w:sz="0" w:space="0" w:color="auto"/>
            <w:right w:val="none" w:sz="0" w:space="0" w:color="auto"/>
          </w:divBdr>
        </w:div>
        <w:div w:id="513882383">
          <w:marLeft w:val="0"/>
          <w:marRight w:val="0"/>
          <w:marTop w:val="0"/>
          <w:marBottom w:val="0"/>
          <w:divBdr>
            <w:top w:val="none" w:sz="0" w:space="0" w:color="auto"/>
            <w:left w:val="none" w:sz="0" w:space="0" w:color="auto"/>
            <w:bottom w:val="none" w:sz="0" w:space="0" w:color="auto"/>
            <w:right w:val="none" w:sz="0" w:space="0" w:color="auto"/>
          </w:divBdr>
        </w:div>
        <w:div w:id="530070438">
          <w:marLeft w:val="0"/>
          <w:marRight w:val="0"/>
          <w:marTop w:val="0"/>
          <w:marBottom w:val="0"/>
          <w:divBdr>
            <w:top w:val="none" w:sz="0" w:space="0" w:color="auto"/>
            <w:left w:val="none" w:sz="0" w:space="0" w:color="auto"/>
            <w:bottom w:val="none" w:sz="0" w:space="0" w:color="auto"/>
            <w:right w:val="none" w:sz="0" w:space="0" w:color="auto"/>
          </w:divBdr>
        </w:div>
        <w:div w:id="563640993">
          <w:marLeft w:val="0"/>
          <w:marRight w:val="0"/>
          <w:marTop w:val="0"/>
          <w:marBottom w:val="0"/>
          <w:divBdr>
            <w:top w:val="none" w:sz="0" w:space="0" w:color="auto"/>
            <w:left w:val="none" w:sz="0" w:space="0" w:color="auto"/>
            <w:bottom w:val="none" w:sz="0" w:space="0" w:color="auto"/>
            <w:right w:val="none" w:sz="0" w:space="0" w:color="auto"/>
          </w:divBdr>
        </w:div>
        <w:div w:id="613173381">
          <w:marLeft w:val="0"/>
          <w:marRight w:val="0"/>
          <w:marTop w:val="0"/>
          <w:marBottom w:val="0"/>
          <w:divBdr>
            <w:top w:val="none" w:sz="0" w:space="0" w:color="auto"/>
            <w:left w:val="none" w:sz="0" w:space="0" w:color="auto"/>
            <w:bottom w:val="none" w:sz="0" w:space="0" w:color="auto"/>
            <w:right w:val="none" w:sz="0" w:space="0" w:color="auto"/>
          </w:divBdr>
        </w:div>
        <w:div w:id="613558198">
          <w:marLeft w:val="0"/>
          <w:marRight w:val="0"/>
          <w:marTop w:val="0"/>
          <w:marBottom w:val="0"/>
          <w:divBdr>
            <w:top w:val="none" w:sz="0" w:space="0" w:color="auto"/>
            <w:left w:val="none" w:sz="0" w:space="0" w:color="auto"/>
            <w:bottom w:val="none" w:sz="0" w:space="0" w:color="auto"/>
            <w:right w:val="none" w:sz="0" w:space="0" w:color="auto"/>
          </w:divBdr>
        </w:div>
        <w:div w:id="617221310">
          <w:marLeft w:val="0"/>
          <w:marRight w:val="0"/>
          <w:marTop w:val="0"/>
          <w:marBottom w:val="0"/>
          <w:divBdr>
            <w:top w:val="none" w:sz="0" w:space="0" w:color="auto"/>
            <w:left w:val="none" w:sz="0" w:space="0" w:color="auto"/>
            <w:bottom w:val="none" w:sz="0" w:space="0" w:color="auto"/>
            <w:right w:val="none" w:sz="0" w:space="0" w:color="auto"/>
          </w:divBdr>
        </w:div>
        <w:div w:id="627511490">
          <w:marLeft w:val="0"/>
          <w:marRight w:val="0"/>
          <w:marTop w:val="0"/>
          <w:marBottom w:val="0"/>
          <w:divBdr>
            <w:top w:val="none" w:sz="0" w:space="0" w:color="auto"/>
            <w:left w:val="none" w:sz="0" w:space="0" w:color="auto"/>
            <w:bottom w:val="none" w:sz="0" w:space="0" w:color="auto"/>
            <w:right w:val="none" w:sz="0" w:space="0" w:color="auto"/>
          </w:divBdr>
        </w:div>
        <w:div w:id="663901445">
          <w:marLeft w:val="0"/>
          <w:marRight w:val="0"/>
          <w:marTop w:val="0"/>
          <w:marBottom w:val="0"/>
          <w:divBdr>
            <w:top w:val="none" w:sz="0" w:space="0" w:color="auto"/>
            <w:left w:val="none" w:sz="0" w:space="0" w:color="auto"/>
            <w:bottom w:val="none" w:sz="0" w:space="0" w:color="auto"/>
            <w:right w:val="none" w:sz="0" w:space="0" w:color="auto"/>
          </w:divBdr>
        </w:div>
        <w:div w:id="689530280">
          <w:marLeft w:val="0"/>
          <w:marRight w:val="0"/>
          <w:marTop w:val="0"/>
          <w:marBottom w:val="0"/>
          <w:divBdr>
            <w:top w:val="none" w:sz="0" w:space="0" w:color="auto"/>
            <w:left w:val="none" w:sz="0" w:space="0" w:color="auto"/>
            <w:bottom w:val="none" w:sz="0" w:space="0" w:color="auto"/>
            <w:right w:val="none" w:sz="0" w:space="0" w:color="auto"/>
          </w:divBdr>
        </w:div>
        <w:div w:id="690957621">
          <w:marLeft w:val="0"/>
          <w:marRight w:val="0"/>
          <w:marTop w:val="0"/>
          <w:marBottom w:val="0"/>
          <w:divBdr>
            <w:top w:val="none" w:sz="0" w:space="0" w:color="auto"/>
            <w:left w:val="none" w:sz="0" w:space="0" w:color="auto"/>
            <w:bottom w:val="none" w:sz="0" w:space="0" w:color="auto"/>
            <w:right w:val="none" w:sz="0" w:space="0" w:color="auto"/>
          </w:divBdr>
        </w:div>
        <w:div w:id="693186527">
          <w:marLeft w:val="0"/>
          <w:marRight w:val="0"/>
          <w:marTop w:val="0"/>
          <w:marBottom w:val="0"/>
          <w:divBdr>
            <w:top w:val="none" w:sz="0" w:space="0" w:color="auto"/>
            <w:left w:val="none" w:sz="0" w:space="0" w:color="auto"/>
            <w:bottom w:val="none" w:sz="0" w:space="0" w:color="auto"/>
            <w:right w:val="none" w:sz="0" w:space="0" w:color="auto"/>
          </w:divBdr>
        </w:div>
        <w:div w:id="695614571">
          <w:marLeft w:val="0"/>
          <w:marRight w:val="0"/>
          <w:marTop w:val="0"/>
          <w:marBottom w:val="0"/>
          <w:divBdr>
            <w:top w:val="none" w:sz="0" w:space="0" w:color="auto"/>
            <w:left w:val="none" w:sz="0" w:space="0" w:color="auto"/>
            <w:bottom w:val="none" w:sz="0" w:space="0" w:color="auto"/>
            <w:right w:val="none" w:sz="0" w:space="0" w:color="auto"/>
          </w:divBdr>
        </w:div>
        <w:div w:id="712392178">
          <w:marLeft w:val="0"/>
          <w:marRight w:val="0"/>
          <w:marTop w:val="0"/>
          <w:marBottom w:val="0"/>
          <w:divBdr>
            <w:top w:val="none" w:sz="0" w:space="0" w:color="auto"/>
            <w:left w:val="none" w:sz="0" w:space="0" w:color="auto"/>
            <w:bottom w:val="none" w:sz="0" w:space="0" w:color="auto"/>
            <w:right w:val="none" w:sz="0" w:space="0" w:color="auto"/>
          </w:divBdr>
        </w:div>
        <w:div w:id="726883292">
          <w:marLeft w:val="0"/>
          <w:marRight w:val="0"/>
          <w:marTop w:val="0"/>
          <w:marBottom w:val="0"/>
          <w:divBdr>
            <w:top w:val="none" w:sz="0" w:space="0" w:color="auto"/>
            <w:left w:val="none" w:sz="0" w:space="0" w:color="auto"/>
            <w:bottom w:val="none" w:sz="0" w:space="0" w:color="auto"/>
            <w:right w:val="none" w:sz="0" w:space="0" w:color="auto"/>
          </w:divBdr>
        </w:div>
        <w:div w:id="728379547">
          <w:marLeft w:val="0"/>
          <w:marRight w:val="0"/>
          <w:marTop w:val="0"/>
          <w:marBottom w:val="0"/>
          <w:divBdr>
            <w:top w:val="none" w:sz="0" w:space="0" w:color="auto"/>
            <w:left w:val="none" w:sz="0" w:space="0" w:color="auto"/>
            <w:bottom w:val="none" w:sz="0" w:space="0" w:color="auto"/>
            <w:right w:val="none" w:sz="0" w:space="0" w:color="auto"/>
          </w:divBdr>
        </w:div>
        <w:div w:id="783117075">
          <w:marLeft w:val="0"/>
          <w:marRight w:val="0"/>
          <w:marTop w:val="0"/>
          <w:marBottom w:val="0"/>
          <w:divBdr>
            <w:top w:val="none" w:sz="0" w:space="0" w:color="auto"/>
            <w:left w:val="none" w:sz="0" w:space="0" w:color="auto"/>
            <w:bottom w:val="none" w:sz="0" w:space="0" w:color="auto"/>
            <w:right w:val="none" w:sz="0" w:space="0" w:color="auto"/>
          </w:divBdr>
        </w:div>
        <w:div w:id="805316596">
          <w:marLeft w:val="0"/>
          <w:marRight w:val="0"/>
          <w:marTop w:val="0"/>
          <w:marBottom w:val="0"/>
          <w:divBdr>
            <w:top w:val="none" w:sz="0" w:space="0" w:color="auto"/>
            <w:left w:val="none" w:sz="0" w:space="0" w:color="auto"/>
            <w:bottom w:val="none" w:sz="0" w:space="0" w:color="auto"/>
            <w:right w:val="none" w:sz="0" w:space="0" w:color="auto"/>
          </w:divBdr>
        </w:div>
        <w:div w:id="807938496">
          <w:marLeft w:val="0"/>
          <w:marRight w:val="0"/>
          <w:marTop w:val="0"/>
          <w:marBottom w:val="0"/>
          <w:divBdr>
            <w:top w:val="none" w:sz="0" w:space="0" w:color="auto"/>
            <w:left w:val="none" w:sz="0" w:space="0" w:color="auto"/>
            <w:bottom w:val="none" w:sz="0" w:space="0" w:color="auto"/>
            <w:right w:val="none" w:sz="0" w:space="0" w:color="auto"/>
          </w:divBdr>
        </w:div>
        <w:div w:id="828592105">
          <w:marLeft w:val="0"/>
          <w:marRight w:val="0"/>
          <w:marTop w:val="0"/>
          <w:marBottom w:val="0"/>
          <w:divBdr>
            <w:top w:val="none" w:sz="0" w:space="0" w:color="auto"/>
            <w:left w:val="none" w:sz="0" w:space="0" w:color="auto"/>
            <w:bottom w:val="none" w:sz="0" w:space="0" w:color="auto"/>
            <w:right w:val="none" w:sz="0" w:space="0" w:color="auto"/>
          </w:divBdr>
        </w:div>
        <w:div w:id="868101220">
          <w:marLeft w:val="0"/>
          <w:marRight w:val="0"/>
          <w:marTop w:val="0"/>
          <w:marBottom w:val="0"/>
          <w:divBdr>
            <w:top w:val="none" w:sz="0" w:space="0" w:color="auto"/>
            <w:left w:val="none" w:sz="0" w:space="0" w:color="auto"/>
            <w:bottom w:val="none" w:sz="0" w:space="0" w:color="auto"/>
            <w:right w:val="none" w:sz="0" w:space="0" w:color="auto"/>
          </w:divBdr>
        </w:div>
        <w:div w:id="873427364">
          <w:marLeft w:val="0"/>
          <w:marRight w:val="0"/>
          <w:marTop w:val="0"/>
          <w:marBottom w:val="0"/>
          <w:divBdr>
            <w:top w:val="none" w:sz="0" w:space="0" w:color="auto"/>
            <w:left w:val="none" w:sz="0" w:space="0" w:color="auto"/>
            <w:bottom w:val="none" w:sz="0" w:space="0" w:color="auto"/>
            <w:right w:val="none" w:sz="0" w:space="0" w:color="auto"/>
          </w:divBdr>
        </w:div>
        <w:div w:id="874583727">
          <w:marLeft w:val="0"/>
          <w:marRight w:val="0"/>
          <w:marTop w:val="0"/>
          <w:marBottom w:val="0"/>
          <w:divBdr>
            <w:top w:val="none" w:sz="0" w:space="0" w:color="auto"/>
            <w:left w:val="none" w:sz="0" w:space="0" w:color="auto"/>
            <w:bottom w:val="none" w:sz="0" w:space="0" w:color="auto"/>
            <w:right w:val="none" w:sz="0" w:space="0" w:color="auto"/>
          </w:divBdr>
        </w:div>
        <w:div w:id="882139858">
          <w:marLeft w:val="0"/>
          <w:marRight w:val="0"/>
          <w:marTop w:val="0"/>
          <w:marBottom w:val="0"/>
          <w:divBdr>
            <w:top w:val="none" w:sz="0" w:space="0" w:color="auto"/>
            <w:left w:val="none" w:sz="0" w:space="0" w:color="auto"/>
            <w:bottom w:val="none" w:sz="0" w:space="0" w:color="auto"/>
            <w:right w:val="none" w:sz="0" w:space="0" w:color="auto"/>
          </w:divBdr>
        </w:div>
        <w:div w:id="910577128">
          <w:marLeft w:val="0"/>
          <w:marRight w:val="0"/>
          <w:marTop w:val="0"/>
          <w:marBottom w:val="0"/>
          <w:divBdr>
            <w:top w:val="none" w:sz="0" w:space="0" w:color="auto"/>
            <w:left w:val="none" w:sz="0" w:space="0" w:color="auto"/>
            <w:bottom w:val="none" w:sz="0" w:space="0" w:color="auto"/>
            <w:right w:val="none" w:sz="0" w:space="0" w:color="auto"/>
          </w:divBdr>
        </w:div>
        <w:div w:id="929698953">
          <w:marLeft w:val="0"/>
          <w:marRight w:val="0"/>
          <w:marTop w:val="0"/>
          <w:marBottom w:val="0"/>
          <w:divBdr>
            <w:top w:val="none" w:sz="0" w:space="0" w:color="auto"/>
            <w:left w:val="none" w:sz="0" w:space="0" w:color="auto"/>
            <w:bottom w:val="none" w:sz="0" w:space="0" w:color="auto"/>
            <w:right w:val="none" w:sz="0" w:space="0" w:color="auto"/>
          </w:divBdr>
        </w:div>
        <w:div w:id="933972855">
          <w:marLeft w:val="0"/>
          <w:marRight w:val="0"/>
          <w:marTop w:val="0"/>
          <w:marBottom w:val="0"/>
          <w:divBdr>
            <w:top w:val="none" w:sz="0" w:space="0" w:color="auto"/>
            <w:left w:val="none" w:sz="0" w:space="0" w:color="auto"/>
            <w:bottom w:val="none" w:sz="0" w:space="0" w:color="auto"/>
            <w:right w:val="none" w:sz="0" w:space="0" w:color="auto"/>
          </w:divBdr>
        </w:div>
        <w:div w:id="1007168583">
          <w:marLeft w:val="0"/>
          <w:marRight w:val="0"/>
          <w:marTop w:val="0"/>
          <w:marBottom w:val="0"/>
          <w:divBdr>
            <w:top w:val="none" w:sz="0" w:space="0" w:color="auto"/>
            <w:left w:val="none" w:sz="0" w:space="0" w:color="auto"/>
            <w:bottom w:val="none" w:sz="0" w:space="0" w:color="auto"/>
            <w:right w:val="none" w:sz="0" w:space="0" w:color="auto"/>
          </w:divBdr>
        </w:div>
        <w:div w:id="1050112203">
          <w:marLeft w:val="0"/>
          <w:marRight w:val="0"/>
          <w:marTop w:val="0"/>
          <w:marBottom w:val="0"/>
          <w:divBdr>
            <w:top w:val="none" w:sz="0" w:space="0" w:color="auto"/>
            <w:left w:val="none" w:sz="0" w:space="0" w:color="auto"/>
            <w:bottom w:val="none" w:sz="0" w:space="0" w:color="auto"/>
            <w:right w:val="none" w:sz="0" w:space="0" w:color="auto"/>
          </w:divBdr>
        </w:div>
        <w:div w:id="1077750854">
          <w:marLeft w:val="0"/>
          <w:marRight w:val="0"/>
          <w:marTop w:val="0"/>
          <w:marBottom w:val="0"/>
          <w:divBdr>
            <w:top w:val="none" w:sz="0" w:space="0" w:color="auto"/>
            <w:left w:val="none" w:sz="0" w:space="0" w:color="auto"/>
            <w:bottom w:val="none" w:sz="0" w:space="0" w:color="auto"/>
            <w:right w:val="none" w:sz="0" w:space="0" w:color="auto"/>
          </w:divBdr>
        </w:div>
        <w:div w:id="1078021543">
          <w:marLeft w:val="0"/>
          <w:marRight w:val="0"/>
          <w:marTop w:val="0"/>
          <w:marBottom w:val="0"/>
          <w:divBdr>
            <w:top w:val="none" w:sz="0" w:space="0" w:color="auto"/>
            <w:left w:val="none" w:sz="0" w:space="0" w:color="auto"/>
            <w:bottom w:val="none" w:sz="0" w:space="0" w:color="auto"/>
            <w:right w:val="none" w:sz="0" w:space="0" w:color="auto"/>
          </w:divBdr>
        </w:div>
        <w:div w:id="1078406752">
          <w:marLeft w:val="0"/>
          <w:marRight w:val="0"/>
          <w:marTop w:val="0"/>
          <w:marBottom w:val="0"/>
          <w:divBdr>
            <w:top w:val="none" w:sz="0" w:space="0" w:color="auto"/>
            <w:left w:val="none" w:sz="0" w:space="0" w:color="auto"/>
            <w:bottom w:val="none" w:sz="0" w:space="0" w:color="auto"/>
            <w:right w:val="none" w:sz="0" w:space="0" w:color="auto"/>
          </w:divBdr>
        </w:div>
        <w:div w:id="1121151198">
          <w:marLeft w:val="0"/>
          <w:marRight w:val="0"/>
          <w:marTop w:val="0"/>
          <w:marBottom w:val="0"/>
          <w:divBdr>
            <w:top w:val="none" w:sz="0" w:space="0" w:color="auto"/>
            <w:left w:val="none" w:sz="0" w:space="0" w:color="auto"/>
            <w:bottom w:val="none" w:sz="0" w:space="0" w:color="auto"/>
            <w:right w:val="none" w:sz="0" w:space="0" w:color="auto"/>
          </w:divBdr>
        </w:div>
        <w:div w:id="1124273739">
          <w:marLeft w:val="0"/>
          <w:marRight w:val="0"/>
          <w:marTop w:val="0"/>
          <w:marBottom w:val="0"/>
          <w:divBdr>
            <w:top w:val="none" w:sz="0" w:space="0" w:color="auto"/>
            <w:left w:val="none" w:sz="0" w:space="0" w:color="auto"/>
            <w:bottom w:val="none" w:sz="0" w:space="0" w:color="auto"/>
            <w:right w:val="none" w:sz="0" w:space="0" w:color="auto"/>
          </w:divBdr>
        </w:div>
        <w:div w:id="1155142708">
          <w:marLeft w:val="0"/>
          <w:marRight w:val="0"/>
          <w:marTop w:val="0"/>
          <w:marBottom w:val="0"/>
          <w:divBdr>
            <w:top w:val="none" w:sz="0" w:space="0" w:color="auto"/>
            <w:left w:val="none" w:sz="0" w:space="0" w:color="auto"/>
            <w:bottom w:val="none" w:sz="0" w:space="0" w:color="auto"/>
            <w:right w:val="none" w:sz="0" w:space="0" w:color="auto"/>
          </w:divBdr>
        </w:div>
        <w:div w:id="1156915852">
          <w:marLeft w:val="0"/>
          <w:marRight w:val="0"/>
          <w:marTop w:val="0"/>
          <w:marBottom w:val="0"/>
          <w:divBdr>
            <w:top w:val="none" w:sz="0" w:space="0" w:color="auto"/>
            <w:left w:val="none" w:sz="0" w:space="0" w:color="auto"/>
            <w:bottom w:val="none" w:sz="0" w:space="0" w:color="auto"/>
            <w:right w:val="none" w:sz="0" w:space="0" w:color="auto"/>
          </w:divBdr>
        </w:div>
        <w:div w:id="1162313085">
          <w:marLeft w:val="0"/>
          <w:marRight w:val="0"/>
          <w:marTop w:val="0"/>
          <w:marBottom w:val="0"/>
          <w:divBdr>
            <w:top w:val="none" w:sz="0" w:space="0" w:color="auto"/>
            <w:left w:val="none" w:sz="0" w:space="0" w:color="auto"/>
            <w:bottom w:val="none" w:sz="0" w:space="0" w:color="auto"/>
            <w:right w:val="none" w:sz="0" w:space="0" w:color="auto"/>
          </w:divBdr>
        </w:div>
        <w:div w:id="1165972604">
          <w:marLeft w:val="0"/>
          <w:marRight w:val="0"/>
          <w:marTop w:val="0"/>
          <w:marBottom w:val="0"/>
          <w:divBdr>
            <w:top w:val="none" w:sz="0" w:space="0" w:color="auto"/>
            <w:left w:val="none" w:sz="0" w:space="0" w:color="auto"/>
            <w:bottom w:val="none" w:sz="0" w:space="0" w:color="auto"/>
            <w:right w:val="none" w:sz="0" w:space="0" w:color="auto"/>
          </w:divBdr>
        </w:div>
        <w:div w:id="1166046611">
          <w:marLeft w:val="0"/>
          <w:marRight w:val="0"/>
          <w:marTop w:val="0"/>
          <w:marBottom w:val="0"/>
          <w:divBdr>
            <w:top w:val="none" w:sz="0" w:space="0" w:color="auto"/>
            <w:left w:val="none" w:sz="0" w:space="0" w:color="auto"/>
            <w:bottom w:val="none" w:sz="0" w:space="0" w:color="auto"/>
            <w:right w:val="none" w:sz="0" w:space="0" w:color="auto"/>
          </w:divBdr>
        </w:div>
        <w:div w:id="1212578192">
          <w:marLeft w:val="0"/>
          <w:marRight w:val="0"/>
          <w:marTop w:val="0"/>
          <w:marBottom w:val="0"/>
          <w:divBdr>
            <w:top w:val="none" w:sz="0" w:space="0" w:color="auto"/>
            <w:left w:val="none" w:sz="0" w:space="0" w:color="auto"/>
            <w:bottom w:val="none" w:sz="0" w:space="0" w:color="auto"/>
            <w:right w:val="none" w:sz="0" w:space="0" w:color="auto"/>
          </w:divBdr>
        </w:div>
        <w:div w:id="1261329255">
          <w:marLeft w:val="0"/>
          <w:marRight w:val="0"/>
          <w:marTop w:val="0"/>
          <w:marBottom w:val="0"/>
          <w:divBdr>
            <w:top w:val="none" w:sz="0" w:space="0" w:color="auto"/>
            <w:left w:val="none" w:sz="0" w:space="0" w:color="auto"/>
            <w:bottom w:val="none" w:sz="0" w:space="0" w:color="auto"/>
            <w:right w:val="none" w:sz="0" w:space="0" w:color="auto"/>
          </w:divBdr>
        </w:div>
        <w:div w:id="1315110945">
          <w:marLeft w:val="0"/>
          <w:marRight w:val="0"/>
          <w:marTop w:val="0"/>
          <w:marBottom w:val="0"/>
          <w:divBdr>
            <w:top w:val="none" w:sz="0" w:space="0" w:color="auto"/>
            <w:left w:val="none" w:sz="0" w:space="0" w:color="auto"/>
            <w:bottom w:val="none" w:sz="0" w:space="0" w:color="auto"/>
            <w:right w:val="none" w:sz="0" w:space="0" w:color="auto"/>
          </w:divBdr>
        </w:div>
        <w:div w:id="1414425206">
          <w:marLeft w:val="0"/>
          <w:marRight w:val="0"/>
          <w:marTop w:val="0"/>
          <w:marBottom w:val="0"/>
          <w:divBdr>
            <w:top w:val="none" w:sz="0" w:space="0" w:color="auto"/>
            <w:left w:val="none" w:sz="0" w:space="0" w:color="auto"/>
            <w:bottom w:val="none" w:sz="0" w:space="0" w:color="auto"/>
            <w:right w:val="none" w:sz="0" w:space="0" w:color="auto"/>
          </w:divBdr>
        </w:div>
        <w:div w:id="1436559525">
          <w:marLeft w:val="0"/>
          <w:marRight w:val="0"/>
          <w:marTop w:val="0"/>
          <w:marBottom w:val="0"/>
          <w:divBdr>
            <w:top w:val="none" w:sz="0" w:space="0" w:color="auto"/>
            <w:left w:val="none" w:sz="0" w:space="0" w:color="auto"/>
            <w:bottom w:val="none" w:sz="0" w:space="0" w:color="auto"/>
            <w:right w:val="none" w:sz="0" w:space="0" w:color="auto"/>
          </w:divBdr>
        </w:div>
        <w:div w:id="1539585179">
          <w:marLeft w:val="0"/>
          <w:marRight w:val="0"/>
          <w:marTop w:val="0"/>
          <w:marBottom w:val="0"/>
          <w:divBdr>
            <w:top w:val="none" w:sz="0" w:space="0" w:color="auto"/>
            <w:left w:val="none" w:sz="0" w:space="0" w:color="auto"/>
            <w:bottom w:val="none" w:sz="0" w:space="0" w:color="auto"/>
            <w:right w:val="none" w:sz="0" w:space="0" w:color="auto"/>
          </w:divBdr>
        </w:div>
        <w:div w:id="1566140006">
          <w:marLeft w:val="0"/>
          <w:marRight w:val="0"/>
          <w:marTop w:val="0"/>
          <w:marBottom w:val="0"/>
          <w:divBdr>
            <w:top w:val="none" w:sz="0" w:space="0" w:color="auto"/>
            <w:left w:val="none" w:sz="0" w:space="0" w:color="auto"/>
            <w:bottom w:val="none" w:sz="0" w:space="0" w:color="auto"/>
            <w:right w:val="none" w:sz="0" w:space="0" w:color="auto"/>
          </w:divBdr>
        </w:div>
        <w:div w:id="1638098337">
          <w:marLeft w:val="0"/>
          <w:marRight w:val="0"/>
          <w:marTop w:val="0"/>
          <w:marBottom w:val="0"/>
          <w:divBdr>
            <w:top w:val="none" w:sz="0" w:space="0" w:color="auto"/>
            <w:left w:val="none" w:sz="0" w:space="0" w:color="auto"/>
            <w:bottom w:val="none" w:sz="0" w:space="0" w:color="auto"/>
            <w:right w:val="none" w:sz="0" w:space="0" w:color="auto"/>
          </w:divBdr>
        </w:div>
        <w:div w:id="1672641829">
          <w:marLeft w:val="0"/>
          <w:marRight w:val="0"/>
          <w:marTop w:val="0"/>
          <w:marBottom w:val="0"/>
          <w:divBdr>
            <w:top w:val="none" w:sz="0" w:space="0" w:color="auto"/>
            <w:left w:val="none" w:sz="0" w:space="0" w:color="auto"/>
            <w:bottom w:val="none" w:sz="0" w:space="0" w:color="auto"/>
            <w:right w:val="none" w:sz="0" w:space="0" w:color="auto"/>
          </w:divBdr>
        </w:div>
        <w:div w:id="1674726701">
          <w:marLeft w:val="0"/>
          <w:marRight w:val="0"/>
          <w:marTop w:val="0"/>
          <w:marBottom w:val="0"/>
          <w:divBdr>
            <w:top w:val="none" w:sz="0" w:space="0" w:color="auto"/>
            <w:left w:val="none" w:sz="0" w:space="0" w:color="auto"/>
            <w:bottom w:val="none" w:sz="0" w:space="0" w:color="auto"/>
            <w:right w:val="none" w:sz="0" w:space="0" w:color="auto"/>
          </w:divBdr>
        </w:div>
        <w:div w:id="1688211427">
          <w:marLeft w:val="0"/>
          <w:marRight w:val="0"/>
          <w:marTop w:val="0"/>
          <w:marBottom w:val="0"/>
          <w:divBdr>
            <w:top w:val="none" w:sz="0" w:space="0" w:color="auto"/>
            <w:left w:val="none" w:sz="0" w:space="0" w:color="auto"/>
            <w:bottom w:val="none" w:sz="0" w:space="0" w:color="auto"/>
            <w:right w:val="none" w:sz="0" w:space="0" w:color="auto"/>
          </w:divBdr>
        </w:div>
        <w:div w:id="1697270686">
          <w:marLeft w:val="0"/>
          <w:marRight w:val="0"/>
          <w:marTop w:val="0"/>
          <w:marBottom w:val="0"/>
          <w:divBdr>
            <w:top w:val="none" w:sz="0" w:space="0" w:color="auto"/>
            <w:left w:val="none" w:sz="0" w:space="0" w:color="auto"/>
            <w:bottom w:val="none" w:sz="0" w:space="0" w:color="auto"/>
            <w:right w:val="none" w:sz="0" w:space="0" w:color="auto"/>
          </w:divBdr>
        </w:div>
        <w:div w:id="1731226941">
          <w:marLeft w:val="0"/>
          <w:marRight w:val="0"/>
          <w:marTop w:val="0"/>
          <w:marBottom w:val="0"/>
          <w:divBdr>
            <w:top w:val="none" w:sz="0" w:space="0" w:color="auto"/>
            <w:left w:val="none" w:sz="0" w:space="0" w:color="auto"/>
            <w:bottom w:val="none" w:sz="0" w:space="0" w:color="auto"/>
            <w:right w:val="none" w:sz="0" w:space="0" w:color="auto"/>
          </w:divBdr>
        </w:div>
        <w:div w:id="1742092471">
          <w:marLeft w:val="0"/>
          <w:marRight w:val="0"/>
          <w:marTop w:val="0"/>
          <w:marBottom w:val="0"/>
          <w:divBdr>
            <w:top w:val="none" w:sz="0" w:space="0" w:color="auto"/>
            <w:left w:val="none" w:sz="0" w:space="0" w:color="auto"/>
            <w:bottom w:val="none" w:sz="0" w:space="0" w:color="auto"/>
            <w:right w:val="none" w:sz="0" w:space="0" w:color="auto"/>
          </w:divBdr>
        </w:div>
        <w:div w:id="1742287582">
          <w:marLeft w:val="0"/>
          <w:marRight w:val="0"/>
          <w:marTop w:val="0"/>
          <w:marBottom w:val="0"/>
          <w:divBdr>
            <w:top w:val="none" w:sz="0" w:space="0" w:color="auto"/>
            <w:left w:val="none" w:sz="0" w:space="0" w:color="auto"/>
            <w:bottom w:val="none" w:sz="0" w:space="0" w:color="auto"/>
            <w:right w:val="none" w:sz="0" w:space="0" w:color="auto"/>
          </w:divBdr>
        </w:div>
        <w:div w:id="1749837327">
          <w:marLeft w:val="0"/>
          <w:marRight w:val="0"/>
          <w:marTop w:val="0"/>
          <w:marBottom w:val="0"/>
          <w:divBdr>
            <w:top w:val="none" w:sz="0" w:space="0" w:color="auto"/>
            <w:left w:val="none" w:sz="0" w:space="0" w:color="auto"/>
            <w:bottom w:val="none" w:sz="0" w:space="0" w:color="auto"/>
            <w:right w:val="none" w:sz="0" w:space="0" w:color="auto"/>
          </w:divBdr>
        </w:div>
        <w:div w:id="1765833617">
          <w:marLeft w:val="0"/>
          <w:marRight w:val="0"/>
          <w:marTop w:val="0"/>
          <w:marBottom w:val="0"/>
          <w:divBdr>
            <w:top w:val="none" w:sz="0" w:space="0" w:color="auto"/>
            <w:left w:val="none" w:sz="0" w:space="0" w:color="auto"/>
            <w:bottom w:val="none" w:sz="0" w:space="0" w:color="auto"/>
            <w:right w:val="none" w:sz="0" w:space="0" w:color="auto"/>
          </w:divBdr>
        </w:div>
        <w:div w:id="1767922512">
          <w:marLeft w:val="0"/>
          <w:marRight w:val="0"/>
          <w:marTop w:val="0"/>
          <w:marBottom w:val="0"/>
          <w:divBdr>
            <w:top w:val="none" w:sz="0" w:space="0" w:color="auto"/>
            <w:left w:val="none" w:sz="0" w:space="0" w:color="auto"/>
            <w:bottom w:val="none" w:sz="0" w:space="0" w:color="auto"/>
            <w:right w:val="none" w:sz="0" w:space="0" w:color="auto"/>
          </w:divBdr>
        </w:div>
        <w:div w:id="1775706442">
          <w:marLeft w:val="0"/>
          <w:marRight w:val="0"/>
          <w:marTop w:val="0"/>
          <w:marBottom w:val="0"/>
          <w:divBdr>
            <w:top w:val="none" w:sz="0" w:space="0" w:color="auto"/>
            <w:left w:val="none" w:sz="0" w:space="0" w:color="auto"/>
            <w:bottom w:val="none" w:sz="0" w:space="0" w:color="auto"/>
            <w:right w:val="none" w:sz="0" w:space="0" w:color="auto"/>
          </w:divBdr>
        </w:div>
        <w:div w:id="1821387442">
          <w:marLeft w:val="0"/>
          <w:marRight w:val="0"/>
          <w:marTop w:val="0"/>
          <w:marBottom w:val="0"/>
          <w:divBdr>
            <w:top w:val="none" w:sz="0" w:space="0" w:color="auto"/>
            <w:left w:val="none" w:sz="0" w:space="0" w:color="auto"/>
            <w:bottom w:val="none" w:sz="0" w:space="0" w:color="auto"/>
            <w:right w:val="none" w:sz="0" w:space="0" w:color="auto"/>
          </w:divBdr>
        </w:div>
        <w:div w:id="1844852203">
          <w:marLeft w:val="0"/>
          <w:marRight w:val="0"/>
          <w:marTop w:val="0"/>
          <w:marBottom w:val="0"/>
          <w:divBdr>
            <w:top w:val="none" w:sz="0" w:space="0" w:color="auto"/>
            <w:left w:val="none" w:sz="0" w:space="0" w:color="auto"/>
            <w:bottom w:val="none" w:sz="0" w:space="0" w:color="auto"/>
            <w:right w:val="none" w:sz="0" w:space="0" w:color="auto"/>
          </w:divBdr>
        </w:div>
        <w:div w:id="1903708536">
          <w:marLeft w:val="0"/>
          <w:marRight w:val="0"/>
          <w:marTop w:val="0"/>
          <w:marBottom w:val="0"/>
          <w:divBdr>
            <w:top w:val="none" w:sz="0" w:space="0" w:color="auto"/>
            <w:left w:val="none" w:sz="0" w:space="0" w:color="auto"/>
            <w:bottom w:val="none" w:sz="0" w:space="0" w:color="auto"/>
            <w:right w:val="none" w:sz="0" w:space="0" w:color="auto"/>
          </w:divBdr>
        </w:div>
        <w:div w:id="1947350611">
          <w:marLeft w:val="0"/>
          <w:marRight w:val="0"/>
          <w:marTop w:val="0"/>
          <w:marBottom w:val="0"/>
          <w:divBdr>
            <w:top w:val="none" w:sz="0" w:space="0" w:color="auto"/>
            <w:left w:val="none" w:sz="0" w:space="0" w:color="auto"/>
            <w:bottom w:val="none" w:sz="0" w:space="0" w:color="auto"/>
            <w:right w:val="none" w:sz="0" w:space="0" w:color="auto"/>
          </w:divBdr>
        </w:div>
        <w:div w:id="1963152539">
          <w:marLeft w:val="0"/>
          <w:marRight w:val="0"/>
          <w:marTop w:val="0"/>
          <w:marBottom w:val="0"/>
          <w:divBdr>
            <w:top w:val="none" w:sz="0" w:space="0" w:color="auto"/>
            <w:left w:val="none" w:sz="0" w:space="0" w:color="auto"/>
            <w:bottom w:val="none" w:sz="0" w:space="0" w:color="auto"/>
            <w:right w:val="none" w:sz="0" w:space="0" w:color="auto"/>
          </w:divBdr>
        </w:div>
        <w:div w:id="1972594148">
          <w:marLeft w:val="0"/>
          <w:marRight w:val="0"/>
          <w:marTop w:val="0"/>
          <w:marBottom w:val="0"/>
          <w:divBdr>
            <w:top w:val="none" w:sz="0" w:space="0" w:color="auto"/>
            <w:left w:val="none" w:sz="0" w:space="0" w:color="auto"/>
            <w:bottom w:val="none" w:sz="0" w:space="0" w:color="auto"/>
            <w:right w:val="none" w:sz="0" w:space="0" w:color="auto"/>
          </w:divBdr>
        </w:div>
        <w:div w:id="1979139505">
          <w:marLeft w:val="0"/>
          <w:marRight w:val="0"/>
          <w:marTop w:val="0"/>
          <w:marBottom w:val="0"/>
          <w:divBdr>
            <w:top w:val="none" w:sz="0" w:space="0" w:color="auto"/>
            <w:left w:val="none" w:sz="0" w:space="0" w:color="auto"/>
            <w:bottom w:val="none" w:sz="0" w:space="0" w:color="auto"/>
            <w:right w:val="none" w:sz="0" w:space="0" w:color="auto"/>
          </w:divBdr>
        </w:div>
        <w:div w:id="1997880741">
          <w:marLeft w:val="0"/>
          <w:marRight w:val="0"/>
          <w:marTop w:val="0"/>
          <w:marBottom w:val="0"/>
          <w:divBdr>
            <w:top w:val="none" w:sz="0" w:space="0" w:color="auto"/>
            <w:left w:val="none" w:sz="0" w:space="0" w:color="auto"/>
            <w:bottom w:val="none" w:sz="0" w:space="0" w:color="auto"/>
            <w:right w:val="none" w:sz="0" w:space="0" w:color="auto"/>
          </w:divBdr>
        </w:div>
        <w:div w:id="2019497492">
          <w:marLeft w:val="0"/>
          <w:marRight w:val="0"/>
          <w:marTop w:val="0"/>
          <w:marBottom w:val="0"/>
          <w:divBdr>
            <w:top w:val="none" w:sz="0" w:space="0" w:color="auto"/>
            <w:left w:val="none" w:sz="0" w:space="0" w:color="auto"/>
            <w:bottom w:val="none" w:sz="0" w:space="0" w:color="auto"/>
            <w:right w:val="none" w:sz="0" w:space="0" w:color="auto"/>
          </w:divBdr>
        </w:div>
        <w:div w:id="2021081087">
          <w:marLeft w:val="0"/>
          <w:marRight w:val="0"/>
          <w:marTop w:val="0"/>
          <w:marBottom w:val="0"/>
          <w:divBdr>
            <w:top w:val="none" w:sz="0" w:space="0" w:color="auto"/>
            <w:left w:val="none" w:sz="0" w:space="0" w:color="auto"/>
            <w:bottom w:val="none" w:sz="0" w:space="0" w:color="auto"/>
            <w:right w:val="none" w:sz="0" w:space="0" w:color="auto"/>
          </w:divBdr>
        </w:div>
        <w:div w:id="2025204873">
          <w:marLeft w:val="0"/>
          <w:marRight w:val="0"/>
          <w:marTop w:val="0"/>
          <w:marBottom w:val="0"/>
          <w:divBdr>
            <w:top w:val="none" w:sz="0" w:space="0" w:color="auto"/>
            <w:left w:val="none" w:sz="0" w:space="0" w:color="auto"/>
            <w:bottom w:val="none" w:sz="0" w:space="0" w:color="auto"/>
            <w:right w:val="none" w:sz="0" w:space="0" w:color="auto"/>
          </w:divBdr>
        </w:div>
        <w:div w:id="2050646551">
          <w:marLeft w:val="0"/>
          <w:marRight w:val="0"/>
          <w:marTop w:val="0"/>
          <w:marBottom w:val="0"/>
          <w:divBdr>
            <w:top w:val="none" w:sz="0" w:space="0" w:color="auto"/>
            <w:left w:val="none" w:sz="0" w:space="0" w:color="auto"/>
            <w:bottom w:val="none" w:sz="0" w:space="0" w:color="auto"/>
            <w:right w:val="none" w:sz="0" w:space="0" w:color="auto"/>
          </w:divBdr>
        </w:div>
        <w:div w:id="2056731970">
          <w:marLeft w:val="0"/>
          <w:marRight w:val="0"/>
          <w:marTop w:val="0"/>
          <w:marBottom w:val="0"/>
          <w:divBdr>
            <w:top w:val="none" w:sz="0" w:space="0" w:color="auto"/>
            <w:left w:val="none" w:sz="0" w:space="0" w:color="auto"/>
            <w:bottom w:val="none" w:sz="0" w:space="0" w:color="auto"/>
            <w:right w:val="none" w:sz="0" w:space="0" w:color="auto"/>
          </w:divBdr>
        </w:div>
        <w:div w:id="2079937049">
          <w:marLeft w:val="0"/>
          <w:marRight w:val="0"/>
          <w:marTop w:val="0"/>
          <w:marBottom w:val="0"/>
          <w:divBdr>
            <w:top w:val="none" w:sz="0" w:space="0" w:color="auto"/>
            <w:left w:val="none" w:sz="0" w:space="0" w:color="auto"/>
            <w:bottom w:val="none" w:sz="0" w:space="0" w:color="auto"/>
            <w:right w:val="none" w:sz="0" w:space="0" w:color="auto"/>
          </w:divBdr>
        </w:div>
        <w:div w:id="2080247905">
          <w:marLeft w:val="0"/>
          <w:marRight w:val="0"/>
          <w:marTop w:val="0"/>
          <w:marBottom w:val="0"/>
          <w:divBdr>
            <w:top w:val="none" w:sz="0" w:space="0" w:color="auto"/>
            <w:left w:val="none" w:sz="0" w:space="0" w:color="auto"/>
            <w:bottom w:val="none" w:sz="0" w:space="0" w:color="auto"/>
            <w:right w:val="none" w:sz="0" w:space="0" w:color="auto"/>
          </w:divBdr>
        </w:div>
        <w:div w:id="2122873639">
          <w:marLeft w:val="0"/>
          <w:marRight w:val="0"/>
          <w:marTop w:val="0"/>
          <w:marBottom w:val="0"/>
          <w:divBdr>
            <w:top w:val="none" w:sz="0" w:space="0" w:color="auto"/>
            <w:left w:val="none" w:sz="0" w:space="0" w:color="auto"/>
            <w:bottom w:val="none" w:sz="0" w:space="0" w:color="auto"/>
            <w:right w:val="none" w:sz="0" w:space="0" w:color="auto"/>
          </w:divBdr>
        </w:div>
        <w:div w:id="2124499449">
          <w:marLeft w:val="0"/>
          <w:marRight w:val="0"/>
          <w:marTop w:val="0"/>
          <w:marBottom w:val="0"/>
          <w:divBdr>
            <w:top w:val="none" w:sz="0" w:space="0" w:color="auto"/>
            <w:left w:val="none" w:sz="0" w:space="0" w:color="auto"/>
            <w:bottom w:val="none" w:sz="0" w:space="0" w:color="auto"/>
            <w:right w:val="none" w:sz="0" w:space="0" w:color="auto"/>
          </w:divBdr>
        </w:div>
      </w:divsChild>
    </w:div>
    <w:div w:id="1553808536">
      <w:bodyDiv w:val="1"/>
      <w:marLeft w:val="0"/>
      <w:marRight w:val="0"/>
      <w:marTop w:val="0"/>
      <w:marBottom w:val="0"/>
      <w:divBdr>
        <w:top w:val="none" w:sz="0" w:space="0" w:color="auto"/>
        <w:left w:val="none" w:sz="0" w:space="0" w:color="auto"/>
        <w:bottom w:val="none" w:sz="0" w:space="0" w:color="auto"/>
        <w:right w:val="none" w:sz="0" w:space="0" w:color="auto"/>
      </w:divBdr>
      <w:divsChild>
        <w:div w:id="2039503477">
          <w:marLeft w:val="0"/>
          <w:marRight w:val="0"/>
          <w:marTop w:val="0"/>
          <w:marBottom w:val="0"/>
          <w:divBdr>
            <w:top w:val="none" w:sz="0" w:space="0" w:color="auto"/>
            <w:left w:val="none" w:sz="0" w:space="0" w:color="auto"/>
            <w:bottom w:val="none" w:sz="0" w:space="0" w:color="auto"/>
            <w:right w:val="none" w:sz="0" w:space="0" w:color="auto"/>
          </w:divBdr>
          <w:divsChild>
            <w:div w:id="939029215">
              <w:marLeft w:val="0"/>
              <w:marRight w:val="0"/>
              <w:marTop w:val="0"/>
              <w:marBottom w:val="0"/>
              <w:divBdr>
                <w:top w:val="none" w:sz="0" w:space="0" w:color="auto"/>
                <w:left w:val="none" w:sz="0" w:space="0" w:color="auto"/>
                <w:bottom w:val="none" w:sz="0" w:space="0" w:color="auto"/>
                <w:right w:val="none" w:sz="0" w:space="0" w:color="auto"/>
              </w:divBdr>
              <w:divsChild>
                <w:div w:id="2059238974">
                  <w:marLeft w:val="0"/>
                  <w:marRight w:val="0"/>
                  <w:marTop w:val="0"/>
                  <w:marBottom w:val="0"/>
                  <w:divBdr>
                    <w:top w:val="none" w:sz="0" w:space="0" w:color="auto"/>
                    <w:left w:val="none" w:sz="0" w:space="0" w:color="auto"/>
                    <w:bottom w:val="none" w:sz="0" w:space="0" w:color="auto"/>
                    <w:right w:val="none" w:sz="0" w:space="0" w:color="auto"/>
                  </w:divBdr>
                  <w:divsChild>
                    <w:div w:id="780151110">
                      <w:marLeft w:val="0"/>
                      <w:marRight w:val="0"/>
                      <w:marTop w:val="0"/>
                      <w:marBottom w:val="0"/>
                      <w:divBdr>
                        <w:top w:val="none" w:sz="0" w:space="0" w:color="auto"/>
                        <w:left w:val="none" w:sz="0" w:space="0" w:color="auto"/>
                        <w:bottom w:val="none" w:sz="0" w:space="0" w:color="auto"/>
                        <w:right w:val="none" w:sz="0" w:space="0" w:color="auto"/>
                      </w:divBdr>
                      <w:divsChild>
                        <w:div w:id="14328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78104">
      <w:bodyDiv w:val="1"/>
      <w:marLeft w:val="0"/>
      <w:marRight w:val="0"/>
      <w:marTop w:val="0"/>
      <w:marBottom w:val="0"/>
      <w:divBdr>
        <w:top w:val="none" w:sz="0" w:space="0" w:color="auto"/>
        <w:left w:val="none" w:sz="0" w:space="0" w:color="auto"/>
        <w:bottom w:val="none" w:sz="0" w:space="0" w:color="auto"/>
        <w:right w:val="none" w:sz="0" w:space="0" w:color="auto"/>
      </w:divBdr>
    </w:div>
    <w:div w:id="1573272265">
      <w:bodyDiv w:val="1"/>
      <w:marLeft w:val="0"/>
      <w:marRight w:val="0"/>
      <w:marTop w:val="0"/>
      <w:marBottom w:val="0"/>
      <w:divBdr>
        <w:top w:val="none" w:sz="0" w:space="0" w:color="auto"/>
        <w:left w:val="none" w:sz="0" w:space="0" w:color="auto"/>
        <w:bottom w:val="none" w:sz="0" w:space="0" w:color="auto"/>
        <w:right w:val="none" w:sz="0" w:space="0" w:color="auto"/>
      </w:divBdr>
    </w:div>
    <w:div w:id="1574850613">
      <w:bodyDiv w:val="1"/>
      <w:marLeft w:val="0"/>
      <w:marRight w:val="0"/>
      <w:marTop w:val="0"/>
      <w:marBottom w:val="0"/>
      <w:divBdr>
        <w:top w:val="none" w:sz="0" w:space="0" w:color="auto"/>
        <w:left w:val="none" w:sz="0" w:space="0" w:color="auto"/>
        <w:bottom w:val="none" w:sz="0" w:space="0" w:color="auto"/>
        <w:right w:val="none" w:sz="0" w:space="0" w:color="auto"/>
      </w:divBdr>
    </w:div>
    <w:div w:id="1577862144">
      <w:bodyDiv w:val="1"/>
      <w:marLeft w:val="0"/>
      <w:marRight w:val="0"/>
      <w:marTop w:val="0"/>
      <w:marBottom w:val="0"/>
      <w:divBdr>
        <w:top w:val="none" w:sz="0" w:space="0" w:color="auto"/>
        <w:left w:val="none" w:sz="0" w:space="0" w:color="auto"/>
        <w:bottom w:val="none" w:sz="0" w:space="0" w:color="auto"/>
        <w:right w:val="none" w:sz="0" w:space="0" w:color="auto"/>
      </w:divBdr>
    </w:div>
    <w:div w:id="1581064868">
      <w:bodyDiv w:val="1"/>
      <w:marLeft w:val="0"/>
      <w:marRight w:val="0"/>
      <w:marTop w:val="0"/>
      <w:marBottom w:val="0"/>
      <w:divBdr>
        <w:top w:val="none" w:sz="0" w:space="0" w:color="auto"/>
        <w:left w:val="none" w:sz="0" w:space="0" w:color="auto"/>
        <w:bottom w:val="none" w:sz="0" w:space="0" w:color="auto"/>
        <w:right w:val="none" w:sz="0" w:space="0" w:color="auto"/>
      </w:divBdr>
    </w:div>
    <w:div w:id="1583759504">
      <w:bodyDiv w:val="1"/>
      <w:marLeft w:val="0"/>
      <w:marRight w:val="0"/>
      <w:marTop w:val="0"/>
      <w:marBottom w:val="0"/>
      <w:divBdr>
        <w:top w:val="none" w:sz="0" w:space="0" w:color="auto"/>
        <w:left w:val="none" w:sz="0" w:space="0" w:color="auto"/>
        <w:bottom w:val="none" w:sz="0" w:space="0" w:color="auto"/>
        <w:right w:val="none" w:sz="0" w:space="0" w:color="auto"/>
      </w:divBdr>
      <w:divsChild>
        <w:div w:id="2126149513">
          <w:marLeft w:val="0"/>
          <w:marRight w:val="0"/>
          <w:marTop w:val="0"/>
          <w:marBottom w:val="0"/>
          <w:divBdr>
            <w:top w:val="none" w:sz="0" w:space="0" w:color="auto"/>
            <w:left w:val="none" w:sz="0" w:space="0" w:color="auto"/>
            <w:bottom w:val="none" w:sz="0" w:space="0" w:color="auto"/>
            <w:right w:val="none" w:sz="0" w:space="0" w:color="auto"/>
          </w:divBdr>
          <w:divsChild>
            <w:div w:id="1329209463">
              <w:marLeft w:val="0"/>
              <w:marRight w:val="0"/>
              <w:marTop w:val="0"/>
              <w:marBottom w:val="0"/>
              <w:divBdr>
                <w:top w:val="none" w:sz="0" w:space="0" w:color="auto"/>
                <w:left w:val="none" w:sz="0" w:space="0" w:color="auto"/>
                <w:bottom w:val="none" w:sz="0" w:space="0" w:color="auto"/>
                <w:right w:val="none" w:sz="0" w:space="0" w:color="auto"/>
              </w:divBdr>
              <w:divsChild>
                <w:div w:id="1879510519">
                  <w:marLeft w:val="0"/>
                  <w:marRight w:val="0"/>
                  <w:marTop w:val="0"/>
                  <w:marBottom w:val="0"/>
                  <w:divBdr>
                    <w:top w:val="none" w:sz="0" w:space="0" w:color="auto"/>
                    <w:left w:val="none" w:sz="0" w:space="0" w:color="auto"/>
                    <w:bottom w:val="none" w:sz="0" w:space="0" w:color="auto"/>
                    <w:right w:val="none" w:sz="0" w:space="0" w:color="auto"/>
                  </w:divBdr>
                  <w:divsChild>
                    <w:div w:id="1126463329">
                      <w:marLeft w:val="0"/>
                      <w:marRight w:val="0"/>
                      <w:marTop w:val="0"/>
                      <w:marBottom w:val="0"/>
                      <w:divBdr>
                        <w:top w:val="none" w:sz="0" w:space="0" w:color="auto"/>
                        <w:left w:val="none" w:sz="0" w:space="0" w:color="auto"/>
                        <w:bottom w:val="none" w:sz="0" w:space="0" w:color="auto"/>
                        <w:right w:val="none" w:sz="0" w:space="0" w:color="auto"/>
                      </w:divBdr>
                      <w:divsChild>
                        <w:div w:id="3649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43211">
      <w:bodyDiv w:val="1"/>
      <w:marLeft w:val="0"/>
      <w:marRight w:val="0"/>
      <w:marTop w:val="0"/>
      <w:marBottom w:val="0"/>
      <w:divBdr>
        <w:top w:val="none" w:sz="0" w:space="0" w:color="auto"/>
        <w:left w:val="none" w:sz="0" w:space="0" w:color="auto"/>
        <w:bottom w:val="none" w:sz="0" w:space="0" w:color="auto"/>
        <w:right w:val="none" w:sz="0" w:space="0" w:color="auto"/>
      </w:divBdr>
    </w:div>
    <w:div w:id="1613393113">
      <w:bodyDiv w:val="1"/>
      <w:marLeft w:val="0"/>
      <w:marRight w:val="0"/>
      <w:marTop w:val="0"/>
      <w:marBottom w:val="0"/>
      <w:divBdr>
        <w:top w:val="none" w:sz="0" w:space="0" w:color="auto"/>
        <w:left w:val="none" w:sz="0" w:space="0" w:color="auto"/>
        <w:bottom w:val="none" w:sz="0" w:space="0" w:color="auto"/>
        <w:right w:val="none" w:sz="0" w:space="0" w:color="auto"/>
      </w:divBdr>
    </w:div>
    <w:div w:id="1615400312">
      <w:bodyDiv w:val="1"/>
      <w:marLeft w:val="0"/>
      <w:marRight w:val="0"/>
      <w:marTop w:val="0"/>
      <w:marBottom w:val="0"/>
      <w:divBdr>
        <w:top w:val="none" w:sz="0" w:space="0" w:color="auto"/>
        <w:left w:val="none" w:sz="0" w:space="0" w:color="auto"/>
        <w:bottom w:val="none" w:sz="0" w:space="0" w:color="auto"/>
        <w:right w:val="none" w:sz="0" w:space="0" w:color="auto"/>
      </w:divBdr>
      <w:divsChild>
        <w:div w:id="52194851">
          <w:marLeft w:val="0"/>
          <w:marRight w:val="0"/>
          <w:marTop w:val="0"/>
          <w:marBottom w:val="0"/>
          <w:divBdr>
            <w:top w:val="none" w:sz="0" w:space="0" w:color="auto"/>
            <w:left w:val="none" w:sz="0" w:space="0" w:color="auto"/>
            <w:bottom w:val="none" w:sz="0" w:space="0" w:color="auto"/>
            <w:right w:val="none" w:sz="0" w:space="0" w:color="auto"/>
          </w:divBdr>
        </w:div>
        <w:div w:id="64111119">
          <w:marLeft w:val="0"/>
          <w:marRight w:val="0"/>
          <w:marTop w:val="0"/>
          <w:marBottom w:val="0"/>
          <w:divBdr>
            <w:top w:val="none" w:sz="0" w:space="0" w:color="auto"/>
            <w:left w:val="none" w:sz="0" w:space="0" w:color="auto"/>
            <w:bottom w:val="none" w:sz="0" w:space="0" w:color="auto"/>
            <w:right w:val="none" w:sz="0" w:space="0" w:color="auto"/>
          </w:divBdr>
        </w:div>
        <w:div w:id="65810070">
          <w:marLeft w:val="0"/>
          <w:marRight w:val="0"/>
          <w:marTop w:val="0"/>
          <w:marBottom w:val="0"/>
          <w:divBdr>
            <w:top w:val="none" w:sz="0" w:space="0" w:color="auto"/>
            <w:left w:val="none" w:sz="0" w:space="0" w:color="auto"/>
            <w:bottom w:val="none" w:sz="0" w:space="0" w:color="auto"/>
            <w:right w:val="none" w:sz="0" w:space="0" w:color="auto"/>
          </w:divBdr>
        </w:div>
        <w:div w:id="83915032">
          <w:marLeft w:val="0"/>
          <w:marRight w:val="0"/>
          <w:marTop w:val="0"/>
          <w:marBottom w:val="0"/>
          <w:divBdr>
            <w:top w:val="none" w:sz="0" w:space="0" w:color="auto"/>
            <w:left w:val="none" w:sz="0" w:space="0" w:color="auto"/>
            <w:bottom w:val="none" w:sz="0" w:space="0" w:color="auto"/>
            <w:right w:val="none" w:sz="0" w:space="0" w:color="auto"/>
          </w:divBdr>
        </w:div>
        <w:div w:id="104890052">
          <w:marLeft w:val="0"/>
          <w:marRight w:val="0"/>
          <w:marTop w:val="0"/>
          <w:marBottom w:val="0"/>
          <w:divBdr>
            <w:top w:val="none" w:sz="0" w:space="0" w:color="auto"/>
            <w:left w:val="none" w:sz="0" w:space="0" w:color="auto"/>
            <w:bottom w:val="none" w:sz="0" w:space="0" w:color="auto"/>
            <w:right w:val="none" w:sz="0" w:space="0" w:color="auto"/>
          </w:divBdr>
        </w:div>
        <w:div w:id="112218168">
          <w:marLeft w:val="0"/>
          <w:marRight w:val="0"/>
          <w:marTop w:val="0"/>
          <w:marBottom w:val="0"/>
          <w:divBdr>
            <w:top w:val="none" w:sz="0" w:space="0" w:color="auto"/>
            <w:left w:val="none" w:sz="0" w:space="0" w:color="auto"/>
            <w:bottom w:val="none" w:sz="0" w:space="0" w:color="auto"/>
            <w:right w:val="none" w:sz="0" w:space="0" w:color="auto"/>
          </w:divBdr>
        </w:div>
        <w:div w:id="132020283">
          <w:marLeft w:val="0"/>
          <w:marRight w:val="0"/>
          <w:marTop w:val="0"/>
          <w:marBottom w:val="0"/>
          <w:divBdr>
            <w:top w:val="none" w:sz="0" w:space="0" w:color="auto"/>
            <w:left w:val="none" w:sz="0" w:space="0" w:color="auto"/>
            <w:bottom w:val="none" w:sz="0" w:space="0" w:color="auto"/>
            <w:right w:val="none" w:sz="0" w:space="0" w:color="auto"/>
          </w:divBdr>
        </w:div>
        <w:div w:id="187568346">
          <w:marLeft w:val="0"/>
          <w:marRight w:val="0"/>
          <w:marTop w:val="0"/>
          <w:marBottom w:val="0"/>
          <w:divBdr>
            <w:top w:val="none" w:sz="0" w:space="0" w:color="auto"/>
            <w:left w:val="none" w:sz="0" w:space="0" w:color="auto"/>
            <w:bottom w:val="none" w:sz="0" w:space="0" w:color="auto"/>
            <w:right w:val="none" w:sz="0" w:space="0" w:color="auto"/>
          </w:divBdr>
        </w:div>
        <w:div w:id="269822421">
          <w:marLeft w:val="0"/>
          <w:marRight w:val="0"/>
          <w:marTop w:val="0"/>
          <w:marBottom w:val="0"/>
          <w:divBdr>
            <w:top w:val="none" w:sz="0" w:space="0" w:color="auto"/>
            <w:left w:val="none" w:sz="0" w:space="0" w:color="auto"/>
            <w:bottom w:val="none" w:sz="0" w:space="0" w:color="auto"/>
            <w:right w:val="none" w:sz="0" w:space="0" w:color="auto"/>
          </w:divBdr>
        </w:div>
        <w:div w:id="337394585">
          <w:marLeft w:val="0"/>
          <w:marRight w:val="0"/>
          <w:marTop w:val="0"/>
          <w:marBottom w:val="0"/>
          <w:divBdr>
            <w:top w:val="none" w:sz="0" w:space="0" w:color="auto"/>
            <w:left w:val="none" w:sz="0" w:space="0" w:color="auto"/>
            <w:bottom w:val="none" w:sz="0" w:space="0" w:color="auto"/>
            <w:right w:val="none" w:sz="0" w:space="0" w:color="auto"/>
          </w:divBdr>
        </w:div>
        <w:div w:id="382143830">
          <w:marLeft w:val="0"/>
          <w:marRight w:val="0"/>
          <w:marTop w:val="0"/>
          <w:marBottom w:val="0"/>
          <w:divBdr>
            <w:top w:val="none" w:sz="0" w:space="0" w:color="auto"/>
            <w:left w:val="none" w:sz="0" w:space="0" w:color="auto"/>
            <w:bottom w:val="none" w:sz="0" w:space="0" w:color="auto"/>
            <w:right w:val="none" w:sz="0" w:space="0" w:color="auto"/>
          </w:divBdr>
        </w:div>
        <w:div w:id="474760810">
          <w:marLeft w:val="0"/>
          <w:marRight w:val="0"/>
          <w:marTop w:val="0"/>
          <w:marBottom w:val="0"/>
          <w:divBdr>
            <w:top w:val="none" w:sz="0" w:space="0" w:color="auto"/>
            <w:left w:val="none" w:sz="0" w:space="0" w:color="auto"/>
            <w:bottom w:val="none" w:sz="0" w:space="0" w:color="auto"/>
            <w:right w:val="none" w:sz="0" w:space="0" w:color="auto"/>
          </w:divBdr>
        </w:div>
        <w:div w:id="504365884">
          <w:marLeft w:val="0"/>
          <w:marRight w:val="0"/>
          <w:marTop w:val="0"/>
          <w:marBottom w:val="0"/>
          <w:divBdr>
            <w:top w:val="none" w:sz="0" w:space="0" w:color="auto"/>
            <w:left w:val="none" w:sz="0" w:space="0" w:color="auto"/>
            <w:bottom w:val="none" w:sz="0" w:space="0" w:color="auto"/>
            <w:right w:val="none" w:sz="0" w:space="0" w:color="auto"/>
          </w:divBdr>
        </w:div>
        <w:div w:id="509414992">
          <w:marLeft w:val="0"/>
          <w:marRight w:val="0"/>
          <w:marTop w:val="0"/>
          <w:marBottom w:val="0"/>
          <w:divBdr>
            <w:top w:val="none" w:sz="0" w:space="0" w:color="auto"/>
            <w:left w:val="none" w:sz="0" w:space="0" w:color="auto"/>
            <w:bottom w:val="none" w:sz="0" w:space="0" w:color="auto"/>
            <w:right w:val="none" w:sz="0" w:space="0" w:color="auto"/>
          </w:divBdr>
        </w:div>
        <w:div w:id="551311808">
          <w:marLeft w:val="0"/>
          <w:marRight w:val="0"/>
          <w:marTop w:val="0"/>
          <w:marBottom w:val="0"/>
          <w:divBdr>
            <w:top w:val="none" w:sz="0" w:space="0" w:color="auto"/>
            <w:left w:val="none" w:sz="0" w:space="0" w:color="auto"/>
            <w:bottom w:val="none" w:sz="0" w:space="0" w:color="auto"/>
            <w:right w:val="none" w:sz="0" w:space="0" w:color="auto"/>
          </w:divBdr>
        </w:div>
        <w:div w:id="562063189">
          <w:marLeft w:val="0"/>
          <w:marRight w:val="0"/>
          <w:marTop w:val="0"/>
          <w:marBottom w:val="0"/>
          <w:divBdr>
            <w:top w:val="none" w:sz="0" w:space="0" w:color="auto"/>
            <w:left w:val="none" w:sz="0" w:space="0" w:color="auto"/>
            <w:bottom w:val="none" w:sz="0" w:space="0" w:color="auto"/>
            <w:right w:val="none" w:sz="0" w:space="0" w:color="auto"/>
          </w:divBdr>
        </w:div>
        <w:div w:id="600795267">
          <w:marLeft w:val="0"/>
          <w:marRight w:val="0"/>
          <w:marTop w:val="0"/>
          <w:marBottom w:val="0"/>
          <w:divBdr>
            <w:top w:val="none" w:sz="0" w:space="0" w:color="auto"/>
            <w:left w:val="none" w:sz="0" w:space="0" w:color="auto"/>
            <w:bottom w:val="none" w:sz="0" w:space="0" w:color="auto"/>
            <w:right w:val="none" w:sz="0" w:space="0" w:color="auto"/>
          </w:divBdr>
        </w:div>
        <w:div w:id="609820866">
          <w:marLeft w:val="0"/>
          <w:marRight w:val="0"/>
          <w:marTop w:val="0"/>
          <w:marBottom w:val="0"/>
          <w:divBdr>
            <w:top w:val="none" w:sz="0" w:space="0" w:color="auto"/>
            <w:left w:val="none" w:sz="0" w:space="0" w:color="auto"/>
            <w:bottom w:val="none" w:sz="0" w:space="0" w:color="auto"/>
            <w:right w:val="none" w:sz="0" w:space="0" w:color="auto"/>
          </w:divBdr>
        </w:div>
        <w:div w:id="632516356">
          <w:marLeft w:val="0"/>
          <w:marRight w:val="0"/>
          <w:marTop w:val="0"/>
          <w:marBottom w:val="0"/>
          <w:divBdr>
            <w:top w:val="none" w:sz="0" w:space="0" w:color="auto"/>
            <w:left w:val="none" w:sz="0" w:space="0" w:color="auto"/>
            <w:bottom w:val="none" w:sz="0" w:space="0" w:color="auto"/>
            <w:right w:val="none" w:sz="0" w:space="0" w:color="auto"/>
          </w:divBdr>
        </w:div>
        <w:div w:id="685014917">
          <w:marLeft w:val="0"/>
          <w:marRight w:val="0"/>
          <w:marTop w:val="0"/>
          <w:marBottom w:val="0"/>
          <w:divBdr>
            <w:top w:val="none" w:sz="0" w:space="0" w:color="auto"/>
            <w:left w:val="none" w:sz="0" w:space="0" w:color="auto"/>
            <w:bottom w:val="none" w:sz="0" w:space="0" w:color="auto"/>
            <w:right w:val="none" w:sz="0" w:space="0" w:color="auto"/>
          </w:divBdr>
        </w:div>
        <w:div w:id="707728730">
          <w:marLeft w:val="0"/>
          <w:marRight w:val="0"/>
          <w:marTop w:val="0"/>
          <w:marBottom w:val="0"/>
          <w:divBdr>
            <w:top w:val="none" w:sz="0" w:space="0" w:color="auto"/>
            <w:left w:val="none" w:sz="0" w:space="0" w:color="auto"/>
            <w:bottom w:val="none" w:sz="0" w:space="0" w:color="auto"/>
            <w:right w:val="none" w:sz="0" w:space="0" w:color="auto"/>
          </w:divBdr>
        </w:div>
        <w:div w:id="739599575">
          <w:marLeft w:val="0"/>
          <w:marRight w:val="0"/>
          <w:marTop w:val="0"/>
          <w:marBottom w:val="0"/>
          <w:divBdr>
            <w:top w:val="none" w:sz="0" w:space="0" w:color="auto"/>
            <w:left w:val="none" w:sz="0" w:space="0" w:color="auto"/>
            <w:bottom w:val="none" w:sz="0" w:space="0" w:color="auto"/>
            <w:right w:val="none" w:sz="0" w:space="0" w:color="auto"/>
          </w:divBdr>
        </w:div>
        <w:div w:id="761608854">
          <w:marLeft w:val="0"/>
          <w:marRight w:val="0"/>
          <w:marTop w:val="0"/>
          <w:marBottom w:val="0"/>
          <w:divBdr>
            <w:top w:val="none" w:sz="0" w:space="0" w:color="auto"/>
            <w:left w:val="none" w:sz="0" w:space="0" w:color="auto"/>
            <w:bottom w:val="none" w:sz="0" w:space="0" w:color="auto"/>
            <w:right w:val="none" w:sz="0" w:space="0" w:color="auto"/>
          </w:divBdr>
        </w:div>
        <w:div w:id="768618362">
          <w:marLeft w:val="0"/>
          <w:marRight w:val="0"/>
          <w:marTop w:val="0"/>
          <w:marBottom w:val="0"/>
          <w:divBdr>
            <w:top w:val="none" w:sz="0" w:space="0" w:color="auto"/>
            <w:left w:val="none" w:sz="0" w:space="0" w:color="auto"/>
            <w:bottom w:val="none" w:sz="0" w:space="0" w:color="auto"/>
            <w:right w:val="none" w:sz="0" w:space="0" w:color="auto"/>
          </w:divBdr>
        </w:div>
        <w:div w:id="769591770">
          <w:marLeft w:val="0"/>
          <w:marRight w:val="0"/>
          <w:marTop w:val="0"/>
          <w:marBottom w:val="0"/>
          <w:divBdr>
            <w:top w:val="none" w:sz="0" w:space="0" w:color="auto"/>
            <w:left w:val="none" w:sz="0" w:space="0" w:color="auto"/>
            <w:bottom w:val="none" w:sz="0" w:space="0" w:color="auto"/>
            <w:right w:val="none" w:sz="0" w:space="0" w:color="auto"/>
          </w:divBdr>
        </w:div>
        <w:div w:id="804395164">
          <w:marLeft w:val="0"/>
          <w:marRight w:val="0"/>
          <w:marTop w:val="0"/>
          <w:marBottom w:val="0"/>
          <w:divBdr>
            <w:top w:val="none" w:sz="0" w:space="0" w:color="auto"/>
            <w:left w:val="none" w:sz="0" w:space="0" w:color="auto"/>
            <w:bottom w:val="none" w:sz="0" w:space="0" w:color="auto"/>
            <w:right w:val="none" w:sz="0" w:space="0" w:color="auto"/>
          </w:divBdr>
        </w:div>
        <w:div w:id="827013519">
          <w:marLeft w:val="0"/>
          <w:marRight w:val="0"/>
          <w:marTop w:val="0"/>
          <w:marBottom w:val="0"/>
          <w:divBdr>
            <w:top w:val="none" w:sz="0" w:space="0" w:color="auto"/>
            <w:left w:val="none" w:sz="0" w:space="0" w:color="auto"/>
            <w:bottom w:val="none" w:sz="0" w:space="0" w:color="auto"/>
            <w:right w:val="none" w:sz="0" w:space="0" w:color="auto"/>
          </w:divBdr>
        </w:div>
        <w:div w:id="828206878">
          <w:marLeft w:val="0"/>
          <w:marRight w:val="0"/>
          <w:marTop w:val="0"/>
          <w:marBottom w:val="0"/>
          <w:divBdr>
            <w:top w:val="none" w:sz="0" w:space="0" w:color="auto"/>
            <w:left w:val="none" w:sz="0" w:space="0" w:color="auto"/>
            <w:bottom w:val="none" w:sz="0" w:space="0" w:color="auto"/>
            <w:right w:val="none" w:sz="0" w:space="0" w:color="auto"/>
          </w:divBdr>
        </w:div>
        <w:div w:id="830412219">
          <w:marLeft w:val="0"/>
          <w:marRight w:val="0"/>
          <w:marTop w:val="0"/>
          <w:marBottom w:val="0"/>
          <w:divBdr>
            <w:top w:val="none" w:sz="0" w:space="0" w:color="auto"/>
            <w:left w:val="none" w:sz="0" w:space="0" w:color="auto"/>
            <w:bottom w:val="none" w:sz="0" w:space="0" w:color="auto"/>
            <w:right w:val="none" w:sz="0" w:space="0" w:color="auto"/>
          </w:divBdr>
        </w:div>
        <w:div w:id="857155962">
          <w:marLeft w:val="0"/>
          <w:marRight w:val="0"/>
          <w:marTop w:val="0"/>
          <w:marBottom w:val="0"/>
          <w:divBdr>
            <w:top w:val="none" w:sz="0" w:space="0" w:color="auto"/>
            <w:left w:val="none" w:sz="0" w:space="0" w:color="auto"/>
            <w:bottom w:val="none" w:sz="0" w:space="0" w:color="auto"/>
            <w:right w:val="none" w:sz="0" w:space="0" w:color="auto"/>
          </w:divBdr>
        </w:div>
        <w:div w:id="866061391">
          <w:marLeft w:val="0"/>
          <w:marRight w:val="0"/>
          <w:marTop w:val="0"/>
          <w:marBottom w:val="0"/>
          <w:divBdr>
            <w:top w:val="none" w:sz="0" w:space="0" w:color="auto"/>
            <w:left w:val="none" w:sz="0" w:space="0" w:color="auto"/>
            <w:bottom w:val="none" w:sz="0" w:space="0" w:color="auto"/>
            <w:right w:val="none" w:sz="0" w:space="0" w:color="auto"/>
          </w:divBdr>
        </w:div>
        <w:div w:id="888344442">
          <w:marLeft w:val="0"/>
          <w:marRight w:val="0"/>
          <w:marTop w:val="0"/>
          <w:marBottom w:val="0"/>
          <w:divBdr>
            <w:top w:val="none" w:sz="0" w:space="0" w:color="auto"/>
            <w:left w:val="none" w:sz="0" w:space="0" w:color="auto"/>
            <w:bottom w:val="none" w:sz="0" w:space="0" w:color="auto"/>
            <w:right w:val="none" w:sz="0" w:space="0" w:color="auto"/>
          </w:divBdr>
        </w:div>
        <w:div w:id="891768440">
          <w:marLeft w:val="0"/>
          <w:marRight w:val="0"/>
          <w:marTop w:val="0"/>
          <w:marBottom w:val="0"/>
          <w:divBdr>
            <w:top w:val="none" w:sz="0" w:space="0" w:color="auto"/>
            <w:left w:val="none" w:sz="0" w:space="0" w:color="auto"/>
            <w:bottom w:val="none" w:sz="0" w:space="0" w:color="auto"/>
            <w:right w:val="none" w:sz="0" w:space="0" w:color="auto"/>
          </w:divBdr>
        </w:div>
        <w:div w:id="911353967">
          <w:marLeft w:val="0"/>
          <w:marRight w:val="0"/>
          <w:marTop w:val="0"/>
          <w:marBottom w:val="0"/>
          <w:divBdr>
            <w:top w:val="none" w:sz="0" w:space="0" w:color="auto"/>
            <w:left w:val="none" w:sz="0" w:space="0" w:color="auto"/>
            <w:bottom w:val="none" w:sz="0" w:space="0" w:color="auto"/>
            <w:right w:val="none" w:sz="0" w:space="0" w:color="auto"/>
          </w:divBdr>
        </w:div>
        <w:div w:id="951597647">
          <w:marLeft w:val="0"/>
          <w:marRight w:val="0"/>
          <w:marTop w:val="0"/>
          <w:marBottom w:val="0"/>
          <w:divBdr>
            <w:top w:val="none" w:sz="0" w:space="0" w:color="auto"/>
            <w:left w:val="none" w:sz="0" w:space="0" w:color="auto"/>
            <w:bottom w:val="none" w:sz="0" w:space="0" w:color="auto"/>
            <w:right w:val="none" w:sz="0" w:space="0" w:color="auto"/>
          </w:divBdr>
        </w:div>
        <w:div w:id="954096237">
          <w:marLeft w:val="0"/>
          <w:marRight w:val="0"/>
          <w:marTop w:val="0"/>
          <w:marBottom w:val="0"/>
          <w:divBdr>
            <w:top w:val="none" w:sz="0" w:space="0" w:color="auto"/>
            <w:left w:val="none" w:sz="0" w:space="0" w:color="auto"/>
            <w:bottom w:val="none" w:sz="0" w:space="0" w:color="auto"/>
            <w:right w:val="none" w:sz="0" w:space="0" w:color="auto"/>
          </w:divBdr>
        </w:div>
        <w:div w:id="965357533">
          <w:marLeft w:val="0"/>
          <w:marRight w:val="0"/>
          <w:marTop w:val="0"/>
          <w:marBottom w:val="0"/>
          <w:divBdr>
            <w:top w:val="none" w:sz="0" w:space="0" w:color="auto"/>
            <w:left w:val="none" w:sz="0" w:space="0" w:color="auto"/>
            <w:bottom w:val="none" w:sz="0" w:space="0" w:color="auto"/>
            <w:right w:val="none" w:sz="0" w:space="0" w:color="auto"/>
          </w:divBdr>
        </w:div>
        <w:div w:id="966207271">
          <w:marLeft w:val="0"/>
          <w:marRight w:val="0"/>
          <w:marTop w:val="0"/>
          <w:marBottom w:val="0"/>
          <w:divBdr>
            <w:top w:val="none" w:sz="0" w:space="0" w:color="auto"/>
            <w:left w:val="none" w:sz="0" w:space="0" w:color="auto"/>
            <w:bottom w:val="none" w:sz="0" w:space="0" w:color="auto"/>
            <w:right w:val="none" w:sz="0" w:space="0" w:color="auto"/>
          </w:divBdr>
        </w:div>
        <w:div w:id="1009527238">
          <w:marLeft w:val="0"/>
          <w:marRight w:val="0"/>
          <w:marTop w:val="0"/>
          <w:marBottom w:val="0"/>
          <w:divBdr>
            <w:top w:val="none" w:sz="0" w:space="0" w:color="auto"/>
            <w:left w:val="none" w:sz="0" w:space="0" w:color="auto"/>
            <w:bottom w:val="none" w:sz="0" w:space="0" w:color="auto"/>
            <w:right w:val="none" w:sz="0" w:space="0" w:color="auto"/>
          </w:divBdr>
        </w:div>
        <w:div w:id="1042628482">
          <w:marLeft w:val="0"/>
          <w:marRight w:val="0"/>
          <w:marTop w:val="0"/>
          <w:marBottom w:val="0"/>
          <w:divBdr>
            <w:top w:val="none" w:sz="0" w:space="0" w:color="auto"/>
            <w:left w:val="none" w:sz="0" w:space="0" w:color="auto"/>
            <w:bottom w:val="none" w:sz="0" w:space="0" w:color="auto"/>
            <w:right w:val="none" w:sz="0" w:space="0" w:color="auto"/>
          </w:divBdr>
        </w:div>
        <w:div w:id="1045299418">
          <w:marLeft w:val="0"/>
          <w:marRight w:val="0"/>
          <w:marTop w:val="0"/>
          <w:marBottom w:val="0"/>
          <w:divBdr>
            <w:top w:val="none" w:sz="0" w:space="0" w:color="auto"/>
            <w:left w:val="none" w:sz="0" w:space="0" w:color="auto"/>
            <w:bottom w:val="none" w:sz="0" w:space="0" w:color="auto"/>
            <w:right w:val="none" w:sz="0" w:space="0" w:color="auto"/>
          </w:divBdr>
        </w:div>
        <w:div w:id="1053116202">
          <w:marLeft w:val="0"/>
          <w:marRight w:val="0"/>
          <w:marTop w:val="0"/>
          <w:marBottom w:val="0"/>
          <w:divBdr>
            <w:top w:val="none" w:sz="0" w:space="0" w:color="auto"/>
            <w:left w:val="none" w:sz="0" w:space="0" w:color="auto"/>
            <w:bottom w:val="none" w:sz="0" w:space="0" w:color="auto"/>
            <w:right w:val="none" w:sz="0" w:space="0" w:color="auto"/>
          </w:divBdr>
        </w:div>
        <w:div w:id="1058474991">
          <w:marLeft w:val="0"/>
          <w:marRight w:val="0"/>
          <w:marTop w:val="0"/>
          <w:marBottom w:val="0"/>
          <w:divBdr>
            <w:top w:val="none" w:sz="0" w:space="0" w:color="auto"/>
            <w:left w:val="none" w:sz="0" w:space="0" w:color="auto"/>
            <w:bottom w:val="none" w:sz="0" w:space="0" w:color="auto"/>
            <w:right w:val="none" w:sz="0" w:space="0" w:color="auto"/>
          </w:divBdr>
        </w:div>
        <w:div w:id="1068192349">
          <w:marLeft w:val="0"/>
          <w:marRight w:val="0"/>
          <w:marTop w:val="0"/>
          <w:marBottom w:val="0"/>
          <w:divBdr>
            <w:top w:val="none" w:sz="0" w:space="0" w:color="auto"/>
            <w:left w:val="none" w:sz="0" w:space="0" w:color="auto"/>
            <w:bottom w:val="none" w:sz="0" w:space="0" w:color="auto"/>
            <w:right w:val="none" w:sz="0" w:space="0" w:color="auto"/>
          </w:divBdr>
        </w:div>
        <w:div w:id="1087384257">
          <w:marLeft w:val="0"/>
          <w:marRight w:val="0"/>
          <w:marTop w:val="0"/>
          <w:marBottom w:val="0"/>
          <w:divBdr>
            <w:top w:val="none" w:sz="0" w:space="0" w:color="auto"/>
            <w:left w:val="none" w:sz="0" w:space="0" w:color="auto"/>
            <w:bottom w:val="none" w:sz="0" w:space="0" w:color="auto"/>
            <w:right w:val="none" w:sz="0" w:space="0" w:color="auto"/>
          </w:divBdr>
        </w:div>
        <w:div w:id="1088770800">
          <w:marLeft w:val="0"/>
          <w:marRight w:val="0"/>
          <w:marTop w:val="0"/>
          <w:marBottom w:val="0"/>
          <w:divBdr>
            <w:top w:val="none" w:sz="0" w:space="0" w:color="auto"/>
            <w:left w:val="none" w:sz="0" w:space="0" w:color="auto"/>
            <w:bottom w:val="none" w:sz="0" w:space="0" w:color="auto"/>
            <w:right w:val="none" w:sz="0" w:space="0" w:color="auto"/>
          </w:divBdr>
        </w:div>
        <w:div w:id="1110202433">
          <w:marLeft w:val="0"/>
          <w:marRight w:val="0"/>
          <w:marTop w:val="0"/>
          <w:marBottom w:val="0"/>
          <w:divBdr>
            <w:top w:val="none" w:sz="0" w:space="0" w:color="auto"/>
            <w:left w:val="none" w:sz="0" w:space="0" w:color="auto"/>
            <w:bottom w:val="none" w:sz="0" w:space="0" w:color="auto"/>
            <w:right w:val="none" w:sz="0" w:space="0" w:color="auto"/>
          </w:divBdr>
        </w:div>
        <w:div w:id="1113284525">
          <w:marLeft w:val="0"/>
          <w:marRight w:val="0"/>
          <w:marTop w:val="0"/>
          <w:marBottom w:val="0"/>
          <w:divBdr>
            <w:top w:val="none" w:sz="0" w:space="0" w:color="auto"/>
            <w:left w:val="none" w:sz="0" w:space="0" w:color="auto"/>
            <w:bottom w:val="none" w:sz="0" w:space="0" w:color="auto"/>
            <w:right w:val="none" w:sz="0" w:space="0" w:color="auto"/>
          </w:divBdr>
        </w:div>
        <w:div w:id="1131363538">
          <w:marLeft w:val="0"/>
          <w:marRight w:val="0"/>
          <w:marTop w:val="0"/>
          <w:marBottom w:val="0"/>
          <w:divBdr>
            <w:top w:val="none" w:sz="0" w:space="0" w:color="auto"/>
            <w:left w:val="none" w:sz="0" w:space="0" w:color="auto"/>
            <w:bottom w:val="none" w:sz="0" w:space="0" w:color="auto"/>
            <w:right w:val="none" w:sz="0" w:space="0" w:color="auto"/>
          </w:divBdr>
        </w:div>
        <w:div w:id="1172062998">
          <w:marLeft w:val="0"/>
          <w:marRight w:val="0"/>
          <w:marTop w:val="0"/>
          <w:marBottom w:val="0"/>
          <w:divBdr>
            <w:top w:val="none" w:sz="0" w:space="0" w:color="auto"/>
            <w:left w:val="none" w:sz="0" w:space="0" w:color="auto"/>
            <w:bottom w:val="none" w:sz="0" w:space="0" w:color="auto"/>
            <w:right w:val="none" w:sz="0" w:space="0" w:color="auto"/>
          </w:divBdr>
        </w:div>
        <w:div w:id="1227953059">
          <w:marLeft w:val="0"/>
          <w:marRight w:val="0"/>
          <w:marTop w:val="0"/>
          <w:marBottom w:val="0"/>
          <w:divBdr>
            <w:top w:val="none" w:sz="0" w:space="0" w:color="auto"/>
            <w:left w:val="none" w:sz="0" w:space="0" w:color="auto"/>
            <w:bottom w:val="none" w:sz="0" w:space="0" w:color="auto"/>
            <w:right w:val="none" w:sz="0" w:space="0" w:color="auto"/>
          </w:divBdr>
        </w:div>
        <w:div w:id="1274248948">
          <w:marLeft w:val="0"/>
          <w:marRight w:val="0"/>
          <w:marTop w:val="0"/>
          <w:marBottom w:val="0"/>
          <w:divBdr>
            <w:top w:val="none" w:sz="0" w:space="0" w:color="auto"/>
            <w:left w:val="none" w:sz="0" w:space="0" w:color="auto"/>
            <w:bottom w:val="none" w:sz="0" w:space="0" w:color="auto"/>
            <w:right w:val="none" w:sz="0" w:space="0" w:color="auto"/>
          </w:divBdr>
        </w:div>
        <w:div w:id="1292977918">
          <w:marLeft w:val="0"/>
          <w:marRight w:val="0"/>
          <w:marTop w:val="0"/>
          <w:marBottom w:val="0"/>
          <w:divBdr>
            <w:top w:val="none" w:sz="0" w:space="0" w:color="auto"/>
            <w:left w:val="none" w:sz="0" w:space="0" w:color="auto"/>
            <w:bottom w:val="none" w:sz="0" w:space="0" w:color="auto"/>
            <w:right w:val="none" w:sz="0" w:space="0" w:color="auto"/>
          </w:divBdr>
        </w:div>
        <w:div w:id="1293555216">
          <w:marLeft w:val="0"/>
          <w:marRight w:val="0"/>
          <w:marTop w:val="0"/>
          <w:marBottom w:val="0"/>
          <w:divBdr>
            <w:top w:val="none" w:sz="0" w:space="0" w:color="auto"/>
            <w:left w:val="none" w:sz="0" w:space="0" w:color="auto"/>
            <w:bottom w:val="none" w:sz="0" w:space="0" w:color="auto"/>
            <w:right w:val="none" w:sz="0" w:space="0" w:color="auto"/>
          </w:divBdr>
        </w:div>
        <w:div w:id="1298756618">
          <w:marLeft w:val="0"/>
          <w:marRight w:val="0"/>
          <w:marTop w:val="0"/>
          <w:marBottom w:val="0"/>
          <w:divBdr>
            <w:top w:val="none" w:sz="0" w:space="0" w:color="auto"/>
            <w:left w:val="none" w:sz="0" w:space="0" w:color="auto"/>
            <w:bottom w:val="none" w:sz="0" w:space="0" w:color="auto"/>
            <w:right w:val="none" w:sz="0" w:space="0" w:color="auto"/>
          </w:divBdr>
        </w:div>
        <w:div w:id="1311056899">
          <w:marLeft w:val="0"/>
          <w:marRight w:val="0"/>
          <w:marTop w:val="0"/>
          <w:marBottom w:val="0"/>
          <w:divBdr>
            <w:top w:val="none" w:sz="0" w:space="0" w:color="auto"/>
            <w:left w:val="none" w:sz="0" w:space="0" w:color="auto"/>
            <w:bottom w:val="none" w:sz="0" w:space="0" w:color="auto"/>
            <w:right w:val="none" w:sz="0" w:space="0" w:color="auto"/>
          </w:divBdr>
        </w:div>
        <w:div w:id="1337920627">
          <w:marLeft w:val="0"/>
          <w:marRight w:val="0"/>
          <w:marTop w:val="0"/>
          <w:marBottom w:val="0"/>
          <w:divBdr>
            <w:top w:val="none" w:sz="0" w:space="0" w:color="auto"/>
            <w:left w:val="none" w:sz="0" w:space="0" w:color="auto"/>
            <w:bottom w:val="none" w:sz="0" w:space="0" w:color="auto"/>
            <w:right w:val="none" w:sz="0" w:space="0" w:color="auto"/>
          </w:divBdr>
        </w:div>
        <w:div w:id="1350378683">
          <w:marLeft w:val="0"/>
          <w:marRight w:val="0"/>
          <w:marTop w:val="0"/>
          <w:marBottom w:val="0"/>
          <w:divBdr>
            <w:top w:val="none" w:sz="0" w:space="0" w:color="auto"/>
            <w:left w:val="none" w:sz="0" w:space="0" w:color="auto"/>
            <w:bottom w:val="none" w:sz="0" w:space="0" w:color="auto"/>
            <w:right w:val="none" w:sz="0" w:space="0" w:color="auto"/>
          </w:divBdr>
        </w:div>
        <w:div w:id="1358000715">
          <w:marLeft w:val="0"/>
          <w:marRight w:val="0"/>
          <w:marTop w:val="0"/>
          <w:marBottom w:val="0"/>
          <w:divBdr>
            <w:top w:val="none" w:sz="0" w:space="0" w:color="auto"/>
            <w:left w:val="none" w:sz="0" w:space="0" w:color="auto"/>
            <w:bottom w:val="none" w:sz="0" w:space="0" w:color="auto"/>
            <w:right w:val="none" w:sz="0" w:space="0" w:color="auto"/>
          </w:divBdr>
        </w:div>
        <w:div w:id="1405764017">
          <w:marLeft w:val="0"/>
          <w:marRight w:val="0"/>
          <w:marTop w:val="0"/>
          <w:marBottom w:val="0"/>
          <w:divBdr>
            <w:top w:val="none" w:sz="0" w:space="0" w:color="auto"/>
            <w:left w:val="none" w:sz="0" w:space="0" w:color="auto"/>
            <w:bottom w:val="none" w:sz="0" w:space="0" w:color="auto"/>
            <w:right w:val="none" w:sz="0" w:space="0" w:color="auto"/>
          </w:divBdr>
        </w:div>
        <w:div w:id="1407259579">
          <w:marLeft w:val="0"/>
          <w:marRight w:val="0"/>
          <w:marTop w:val="0"/>
          <w:marBottom w:val="0"/>
          <w:divBdr>
            <w:top w:val="none" w:sz="0" w:space="0" w:color="auto"/>
            <w:left w:val="none" w:sz="0" w:space="0" w:color="auto"/>
            <w:bottom w:val="none" w:sz="0" w:space="0" w:color="auto"/>
            <w:right w:val="none" w:sz="0" w:space="0" w:color="auto"/>
          </w:divBdr>
        </w:div>
        <w:div w:id="1423142891">
          <w:marLeft w:val="0"/>
          <w:marRight w:val="0"/>
          <w:marTop w:val="0"/>
          <w:marBottom w:val="0"/>
          <w:divBdr>
            <w:top w:val="none" w:sz="0" w:space="0" w:color="auto"/>
            <w:left w:val="none" w:sz="0" w:space="0" w:color="auto"/>
            <w:bottom w:val="none" w:sz="0" w:space="0" w:color="auto"/>
            <w:right w:val="none" w:sz="0" w:space="0" w:color="auto"/>
          </w:divBdr>
        </w:div>
        <w:div w:id="1429083449">
          <w:marLeft w:val="0"/>
          <w:marRight w:val="0"/>
          <w:marTop w:val="0"/>
          <w:marBottom w:val="0"/>
          <w:divBdr>
            <w:top w:val="none" w:sz="0" w:space="0" w:color="auto"/>
            <w:left w:val="none" w:sz="0" w:space="0" w:color="auto"/>
            <w:bottom w:val="none" w:sz="0" w:space="0" w:color="auto"/>
            <w:right w:val="none" w:sz="0" w:space="0" w:color="auto"/>
          </w:divBdr>
        </w:div>
        <w:div w:id="1445684644">
          <w:marLeft w:val="0"/>
          <w:marRight w:val="0"/>
          <w:marTop w:val="0"/>
          <w:marBottom w:val="0"/>
          <w:divBdr>
            <w:top w:val="none" w:sz="0" w:space="0" w:color="auto"/>
            <w:left w:val="none" w:sz="0" w:space="0" w:color="auto"/>
            <w:bottom w:val="none" w:sz="0" w:space="0" w:color="auto"/>
            <w:right w:val="none" w:sz="0" w:space="0" w:color="auto"/>
          </w:divBdr>
        </w:div>
        <w:div w:id="1447656639">
          <w:marLeft w:val="0"/>
          <w:marRight w:val="0"/>
          <w:marTop w:val="0"/>
          <w:marBottom w:val="0"/>
          <w:divBdr>
            <w:top w:val="none" w:sz="0" w:space="0" w:color="auto"/>
            <w:left w:val="none" w:sz="0" w:space="0" w:color="auto"/>
            <w:bottom w:val="none" w:sz="0" w:space="0" w:color="auto"/>
            <w:right w:val="none" w:sz="0" w:space="0" w:color="auto"/>
          </w:divBdr>
        </w:div>
        <w:div w:id="1484078145">
          <w:marLeft w:val="0"/>
          <w:marRight w:val="0"/>
          <w:marTop w:val="0"/>
          <w:marBottom w:val="0"/>
          <w:divBdr>
            <w:top w:val="none" w:sz="0" w:space="0" w:color="auto"/>
            <w:left w:val="none" w:sz="0" w:space="0" w:color="auto"/>
            <w:bottom w:val="none" w:sz="0" w:space="0" w:color="auto"/>
            <w:right w:val="none" w:sz="0" w:space="0" w:color="auto"/>
          </w:divBdr>
        </w:div>
        <w:div w:id="1505973064">
          <w:marLeft w:val="0"/>
          <w:marRight w:val="0"/>
          <w:marTop w:val="0"/>
          <w:marBottom w:val="0"/>
          <w:divBdr>
            <w:top w:val="none" w:sz="0" w:space="0" w:color="auto"/>
            <w:left w:val="none" w:sz="0" w:space="0" w:color="auto"/>
            <w:bottom w:val="none" w:sz="0" w:space="0" w:color="auto"/>
            <w:right w:val="none" w:sz="0" w:space="0" w:color="auto"/>
          </w:divBdr>
        </w:div>
        <w:div w:id="1525360588">
          <w:marLeft w:val="0"/>
          <w:marRight w:val="0"/>
          <w:marTop w:val="0"/>
          <w:marBottom w:val="0"/>
          <w:divBdr>
            <w:top w:val="none" w:sz="0" w:space="0" w:color="auto"/>
            <w:left w:val="none" w:sz="0" w:space="0" w:color="auto"/>
            <w:bottom w:val="none" w:sz="0" w:space="0" w:color="auto"/>
            <w:right w:val="none" w:sz="0" w:space="0" w:color="auto"/>
          </w:divBdr>
        </w:div>
        <w:div w:id="1604919431">
          <w:marLeft w:val="0"/>
          <w:marRight w:val="0"/>
          <w:marTop w:val="0"/>
          <w:marBottom w:val="0"/>
          <w:divBdr>
            <w:top w:val="none" w:sz="0" w:space="0" w:color="auto"/>
            <w:left w:val="none" w:sz="0" w:space="0" w:color="auto"/>
            <w:bottom w:val="none" w:sz="0" w:space="0" w:color="auto"/>
            <w:right w:val="none" w:sz="0" w:space="0" w:color="auto"/>
          </w:divBdr>
        </w:div>
        <w:div w:id="1631595412">
          <w:marLeft w:val="0"/>
          <w:marRight w:val="0"/>
          <w:marTop w:val="0"/>
          <w:marBottom w:val="0"/>
          <w:divBdr>
            <w:top w:val="none" w:sz="0" w:space="0" w:color="auto"/>
            <w:left w:val="none" w:sz="0" w:space="0" w:color="auto"/>
            <w:bottom w:val="none" w:sz="0" w:space="0" w:color="auto"/>
            <w:right w:val="none" w:sz="0" w:space="0" w:color="auto"/>
          </w:divBdr>
        </w:div>
        <w:div w:id="1646734566">
          <w:marLeft w:val="0"/>
          <w:marRight w:val="0"/>
          <w:marTop w:val="0"/>
          <w:marBottom w:val="0"/>
          <w:divBdr>
            <w:top w:val="none" w:sz="0" w:space="0" w:color="auto"/>
            <w:left w:val="none" w:sz="0" w:space="0" w:color="auto"/>
            <w:bottom w:val="none" w:sz="0" w:space="0" w:color="auto"/>
            <w:right w:val="none" w:sz="0" w:space="0" w:color="auto"/>
          </w:divBdr>
        </w:div>
        <w:div w:id="1648972621">
          <w:marLeft w:val="0"/>
          <w:marRight w:val="0"/>
          <w:marTop w:val="0"/>
          <w:marBottom w:val="0"/>
          <w:divBdr>
            <w:top w:val="none" w:sz="0" w:space="0" w:color="auto"/>
            <w:left w:val="none" w:sz="0" w:space="0" w:color="auto"/>
            <w:bottom w:val="none" w:sz="0" w:space="0" w:color="auto"/>
            <w:right w:val="none" w:sz="0" w:space="0" w:color="auto"/>
          </w:divBdr>
        </w:div>
        <w:div w:id="1666320488">
          <w:marLeft w:val="0"/>
          <w:marRight w:val="0"/>
          <w:marTop w:val="0"/>
          <w:marBottom w:val="0"/>
          <w:divBdr>
            <w:top w:val="none" w:sz="0" w:space="0" w:color="auto"/>
            <w:left w:val="none" w:sz="0" w:space="0" w:color="auto"/>
            <w:bottom w:val="none" w:sz="0" w:space="0" w:color="auto"/>
            <w:right w:val="none" w:sz="0" w:space="0" w:color="auto"/>
          </w:divBdr>
        </w:div>
        <w:div w:id="1744057975">
          <w:marLeft w:val="0"/>
          <w:marRight w:val="0"/>
          <w:marTop w:val="0"/>
          <w:marBottom w:val="0"/>
          <w:divBdr>
            <w:top w:val="none" w:sz="0" w:space="0" w:color="auto"/>
            <w:left w:val="none" w:sz="0" w:space="0" w:color="auto"/>
            <w:bottom w:val="none" w:sz="0" w:space="0" w:color="auto"/>
            <w:right w:val="none" w:sz="0" w:space="0" w:color="auto"/>
          </w:divBdr>
        </w:div>
        <w:div w:id="1775520418">
          <w:marLeft w:val="0"/>
          <w:marRight w:val="0"/>
          <w:marTop w:val="0"/>
          <w:marBottom w:val="0"/>
          <w:divBdr>
            <w:top w:val="none" w:sz="0" w:space="0" w:color="auto"/>
            <w:left w:val="none" w:sz="0" w:space="0" w:color="auto"/>
            <w:bottom w:val="none" w:sz="0" w:space="0" w:color="auto"/>
            <w:right w:val="none" w:sz="0" w:space="0" w:color="auto"/>
          </w:divBdr>
        </w:div>
        <w:div w:id="1807166269">
          <w:marLeft w:val="0"/>
          <w:marRight w:val="0"/>
          <w:marTop w:val="0"/>
          <w:marBottom w:val="0"/>
          <w:divBdr>
            <w:top w:val="none" w:sz="0" w:space="0" w:color="auto"/>
            <w:left w:val="none" w:sz="0" w:space="0" w:color="auto"/>
            <w:bottom w:val="none" w:sz="0" w:space="0" w:color="auto"/>
            <w:right w:val="none" w:sz="0" w:space="0" w:color="auto"/>
          </w:divBdr>
        </w:div>
        <w:div w:id="1834028276">
          <w:marLeft w:val="0"/>
          <w:marRight w:val="0"/>
          <w:marTop w:val="0"/>
          <w:marBottom w:val="0"/>
          <w:divBdr>
            <w:top w:val="none" w:sz="0" w:space="0" w:color="auto"/>
            <w:left w:val="none" w:sz="0" w:space="0" w:color="auto"/>
            <w:bottom w:val="none" w:sz="0" w:space="0" w:color="auto"/>
            <w:right w:val="none" w:sz="0" w:space="0" w:color="auto"/>
          </w:divBdr>
        </w:div>
        <w:div w:id="1881550103">
          <w:marLeft w:val="0"/>
          <w:marRight w:val="0"/>
          <w:marTop w:val="0"/>
          <w:marBottom w:val="0"/>
          <w:divBdr>
            <w:top w:val="none" w:sz="0" w:space="0" w:color="auto"/>
            <w:left w:val="none" w:sz="0" w:space="0" w:color="auto"/>
            <w:bottom w:val="none" w:sz="0" w:space="0" w:color="auto"/>
            <w:right w:val="none" w:sz="0" w:space="0" w:color="auto"/>
          </w:divBdr>
        </w:div>
        <w:div w:id="1929456545">
          <w:marLeft w:val="0"/>
          <w:marRight w:val="0"/>
          <w:marTop w:val="0"/>
          <w:marBottom w:val="0"/>
          <w:divBdr>
            <w:top w:val="none" w:sz="0" w:space="0" w:color="auto"/>
            <w:left w:val="none" w:sz="0" w:space="0" w:color="auto"/>
            <w:bottom w:val="none" w:sz="0" w:space="0" w:color="auto"/>
            <w:right w:val="none" w:sz="0" w:space="0" w:color="auto"/>
          </w:divBdr>
        </w:div>
        <w:div w:id="1941208858">
          <w:marLeft w:val="0"/>
          <w:marRight w:val="0"/>
          <w:marTop w:val="0"/>
          <w:marBottom w:val="0"/>
          <w:divBdr>
            <w:top w:val="none" w:sz="0" w:space="0" w:color="auto"/>
            <w:left w:val="none" w:sz="0" w:space="0" w:color="auto"/>
            <w:bottom w:val="none" w:sz="0" w:space="0" w:color="auto"/>
            <w:right w:val="none" w:sz="0" w:space="0" w:color="auto"/>
          </w:divBdr>
        </w:div>
        <w:div w:id="1986886737">
          <w:marLeft w:val="0"/>
          <w:marRight w:val="0"/>
          <w:marTop w:val="0"/>
          <w:marBottom w:val="0"/>
          <w:divBdr>
            <w:top w:val="none" w:sz="0" w:space="0" w:color="auto"/>
            <w:left w:val="none" w:sz="0" w:space="0" w:color="auto"/>
            <w:bottom w:val="none" w:sz="0" w:space="0" w:color="auto"/>
            <w:right w:val="none" w:sz="0" w:space="0" w:color="auto"/>
          </w:divBdr>
        </w:div>
        <w:div w:id="1988700406">
          <w:marLeft w:val="0"/>
          <w:marRight w:val="0"/>
          <w:marTop w:val="0"/>
          <w:marBottom w:val="0"/>
          <w:divBdr>
            <w:top w:val="none" w:sz="0" w:space="0" w:color="auto"/>
            <w:left w:val="none" w:sz="0" w:space="0" w:color="auto"/>
            <w:bottom w:val="none" w:sz="0" w:space="0" w:color="auto"/>
            <w:right w:val="none" w:sz="0" w:space="0" w:color="auto"/>
          </w:divBdr>
        </w:div>
        <w:div w:id="2004775456">
          <w:marLeft w:val="0"/>
          <w:marRight w:val="0"/>
          <w:marTop w:val="0"/>
          <w:marBottom w:val="0"/>
          <w:divBdr>
            <w:top w:val="none" w:sz="0" w:space="0" w:color="auto"/>
            <w:left w:val="none" w:sz="0" w:space="0" w:color="auto"/>
            <w:bottom w:val="none" w:sz="0" w:space="0" w:color="auto"/>
            <w:right w:val="none" w:sz="0" w:space="0" w:color="auto"/>
          </w:divBdr>
        </w:div>
        <w:div w:id="2006083913">
          <w:marLeft w:val="0"/>
          <w:marRight w:val="0"/>
          <w:marTop w:val="0"/>
          <w:marBottom w:val="0"/>
          <w:divBdr>
            <w:top w:val="none" w:sz="0" w:space="0" w:color="auto"/>
            <w:left w:val="none" w:sz="0" w:space="0" w:color="auto"/>
            <w:bottom w:val="none" w:sz="0" w:space="0" w:color="auto"/>
            <w:right w:val="none" w:sz="0" w:space="0" w:color="auto"/>
          </w:divBdr>
        </w:div>
        <w:div w:id="2072729852">
          <w:marLeft w:val="0"/>
          <w:marRight w:val="0"/>
          <w:marTop w:val="0"/>
          <w:marBottom w:val="0"/>
          <w:divBdr>
            <w:top w:val="none" w:sz="0" w:space="0" w:color="auto"/>
            <w:left w:val="none" w:sz="0" w:space="0" w:color="auto"/>
            <w:bottom w:val="none" w:sz="0" w:space="0" w:color="auto"/>
            <w:right w:val="none" w:sz="0" w:space="0" w:color="auto"/>
          </w:divBdr>
        </w:div>
        <w:div w:id="2100903974">
          <w:marLeft w:val="0"/>
          <w:marRight w:val="0"/>
          <w:marTop w:val="0"/>
          <w:marBottom w:val="0"/>
          <w:divBdr>
            <w:top w:val="none" w:sz="0" w:space="0" w:color="auto"/>
            <w:left w:val="none" w:sz="0" w:space="0" w:color="auto"/>
            <w:bottom w:val="none" w:sz="0" w:space="0" w:color="auto"/>
            <w:right w:val="none" w:sz="0" w:space="0" w:color="auto"/>
          </w:divBdr>
        </w:div>
        <w:div w:id="2101217439">
          <w:marLeft w:val="0"/>
          <w:marRight w:val="0"/>
          <w:marTop w:val="0"/>
          <w:marBottom w:val="0"/>
          <w:divBdr>
            <w:top w:val="none" w:sz="0" w:space="0" w:color="auto"/>
            <w:left w:val="none" w:sz="0" w:space="0" w:color="auto"/>
            <w:bottom w:val="none" w:sz="0" w:space="0" w:color="auto"/>
            <w:right w:val="none" w:sz="0" w:space="0" w:color="auto"/>
          </w:divBdr>
        </w:div>
        <w:div w:id="2136214425">
          <w:marLeft w:val="0"/>
          <w:marRight w:val="0"/>
          <w:marTop w:val="0"/>
          <w:marBottom w:val="0"/>
          <w:divBdr>
            <w:top w:val="none" w:sz="0" w:space="0" w:color="auto"/>
            <w:left w:val="none" w:sz="0" w:space="0" w:color="auto"/>
            <w:bottom w:val="none" w:sz="0" w:space="0" w:color="auto"/>
            <w:right w:val="none" w:sz="0" w:space="0" w:color="auto"/>
          </w:divBdr>
        </w:div>
      </w:divsChild>
    </w:div>
    <w:div w:id="1616214165">
      <w:bodyDiv w:val="1"/>
      <w:marLeft w:val="0"/>
      <w:marRight w:val="0"/>
      <w:marTop w:val="0"/>
      <w:marBottom w:val="0"/>
      <w:divBdr>
        <w:top w:val="none" w:sz="0" w:space="0" w:color="auto"/>
        <w:left w:val="none" w:sz="0" w:space="0" w:color="auto"/>
        <w:bottom w:val="none" w:sz="0" w:space="0" w:color="auto"/>
        <w:right w:val="none" w:sz="0" w:space="0" w:color="auto"/>
      </w:divBdr>
    </w:div>
    <w:div w:id="1638953959">
      <w:bodyDiv w:val="1"/>
      <w:marLeft w:val="0"/>
      <w:marRight w:val="0"/>
      <w:marTop w:val="0"/>
      <w:marBottom w:val="0"/>
      <w:divBdr>
        <w:top w:val="none" w:sz="0" w:space="0" w:color="auto"/>
        <w:left w:val="none" w:sz="0" w:space="0" w:color="auto"/>
        <w:bottom w:val="none" w:sz="0" w:space="0" w:color="auto"/>
        <w:right w:val="none" w:sz="0" w:space="0" w:color="auto"/>
      </w:divBdr>
      <w:divsChild>
        <w:div w:id="739794453">
          <w:marLeft w:val="0"/>
          <w:marRight w:val="0"/>
          <w:marTop w:val="0"/>
          <w:marBottom w:val="0"/>
          <w:divBdr>
            <w:top w:val="none" w:sz="0" w:space="0" w:color="auto"/>
            <w:left w:val="none" w:sz="0" w:space="0" w:color="auto"/>
            <w:bottom w:val="none" w:sz="0" w:space="0" w:color="auto"/>
            <w:right w:val="none" w:sz="0" w:space="0" w:color="auto"/>
          </w:divBdr>
          <w:divsChild>
            <w:div w:id="1514686333">
              <w:marLeft w:val="0"/>
              <w:marRight w:val="0"/>
              <w:marTop w:val="0"/>
              <w:marBottom w:val="0"/>
              <w:divBdr>
                <w:top w:val="none" w:sz="0" w:space="0" w:color="auto"/>
                <w:left w:val="none" w:sz="0" w:space="0" w:color="auto"/>
                <w:bottom w:val="none" w:sz="0" w:space="0" w:color="auto"/>
                <w:right w:val="none" w:sz="0" w:space="0" w:color="auto"/>
              </w:divBdr>
              <w:divsChild>
                <w:div w:id="499198888">
                  <w:marLeft w:val="0"/>
                  <w:marRight w:val="0"/>
                  <w:marTop w:val="0"/>
                  <w:marBottom w:val="0"/>
                  <w:divBdr>
                    <w:top w:val="none" w:sz="0" w:space="0" w:color="auto"/>
                    <w:left w:val="none" w:sz="0" w:space="0" w:color="auto"/>
                    <w:bottom w:val="none" w:sz="0" w:space="0" w:color="auto"/>
                    <w:right w:val="none" w:sz="0" w:space="0" w:color="auto"/>
                  </w:divBdr>
                  <w:divsChild>
                    <w:div w:id="226309945">
                      <w:marLeft w:val="0"/>
                      <w:marRight w:val="0"/>
                      <w:marTop w:val="0"/>
                      <w:marBottom w:val="0"/>
                      <w:divBdr>
                        <w:top w:val="none" w:sz="0" w:space="0" w:color="auto"/>
                        <w:left w:val="none" w:sz="0" w:space="0" w:color="auto"/>
                        <w:bottom w:val="none" w:sz="0" w:space="0" w:color="auto"/>
                        <w:right w:val="none" w:sz="0" w:space="0" w:color="auto"/>
                      </w:divBdr>
                      <w:divsChild>
                        <w:div w:id="1916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7476">
      <w:bodyDiv w:val="1"/>
      <w:marLeft w:val="0"/>
      <w:marRight w:val="0"/>
      <w:marTop w:val="0"/>
      <w:marBottom w:val="0"/>
      <w:divBdr>
        <w:top w:val="none" w:sz="0" w:space="0" w:color="auto"/>
        <w:left w:val="none" w:sz="0" w:space="0" w:color="auto"/>
        <w:bottom w:val="none" w:sz="0" w:space="0" w:color="auto"/>
        <w:right w:val="none" w:sz="0" w:space="0" w:color="auto"/>
      </w:divBdr>
    </w:div>
    <w:div w:id="1658455829">
      <w:bodyDiv w:val="1"/>
      <w:marLeft w:val="0"/>
      <w:marRight w:val="0"/>
      <w:marTop w:val="0"/>
      <w:marBottom w:val="0"/>
      <w:divBdr>
        <w:top w:val="none" w:sz="0" w:space="0" w:color="auto"/>
        <w:left w:val="none" w:sz="0" w:space="0" w:color="auto"/>
        <w:bottom w:val="none" w:sz="0" w:space="0" w:color="auto"/>
        <w:right w:val="none" w:sz="0" w:space="0" w:color="auto"/>
      </w:divBdr>
      <w:divsChild>
        <w:div w:id="1273518419">
          <w:marLeft w:val="0"/>
          <w:marRight w:val="0"/>
          <w:marTop w:val="0"/>
          <w:marBottom w:val="0"/>
          <w:divBdr>
            <w:top w:val="none" w:sz="0" w:space="0" w:color="auto"/>
            <w:left w:val="none" w:sz="0" w:space="0" w:color="auto"/>
            <w:bottom w:val="none" w:sz="0" w:space="0" w:color="auto"/>
            <w:right w:val="none" w:sz="0" w:space="0" w:color="auto"/>
          </w:divBdr>
          <w:divsChild>
            <w:div w:id="1542983226">
              <w:marLeft w:val="0"/>
              <w:marRight w:val="0"/>
              <w:marTop w:val="0"/>
              <w:marBottom w:val="0"/>
              <w:divBdr>
                <w:top w:val="none" w:sz="0" w:space="0" w:color="auto"/>
                <w:left w:val="none" w:sz="0" w:space="0" w:color="auto"/>
                <w:bottom w:val="none" w:sz="0" w:space="0" w:color="auto"/>
                <w:right w:val="none" w:sz="0" w:space="0" w:color="auto"/>
              </w:divBdr>
              <w:divsChild>
                <w:div w:id="567033579">
                  <w:marLeft w:val="0"/>
                  <w:marRight w:val="0"/>
                  <w:marTop w:val="0"/>
                  <w:marBottom w:val="0"/>
                  <w:divBdr>
                    <w:top w:val="none" w:sz="0" w:space="0" w:color="auto"/>
                    <w:left w:val="none" w:sz="0" w:space="0" w:color="auto"/>
                    <w:bottom w:val="none" w:sz="0" w:space="0" w:color="auto"/>
                    <w:right w:val="none" w:sz="0" w:space="0" w:color="auto"/>
                  </w:divBdr>
                  <w:divsChild>
                    <w:div w:id="947003488">
                      <w:marLeft w:val="0"/>
                      <w:marRight w:val="0"/>
                      <w:marTop w:val="0"/>
                      <w:marBottom w:val="0"/>
                      <w:divBdr>
                        <w:top w:val="none" w:sz="0" w:space="0" w:color="auto"/>
                        <w:left w:val="none" w:sz="0" w:space="0" w:color="auto"/>
                        <w:bottom w:val="none" w:sz="0" w:space="0" w:color="auto"/>
                        <w:right w:val="none" w:sz="0" w:space="0" w:color="auto"/>
                      </w:divBdr>
                      <w:divsChild>
                        <w:div w:id="791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07768">
      <w:bodyDiv w:val="1"/>
      <w:marLeft w:val="0"/>
      <w:marRight w:val="0"/>
      <w:marTop w:val="0"/>
      <w:marBottom w:val="0"/>
      <w:divBdr>
        <w:top w:val="none" w:sz="0" w:space="0" w:color="auto"/>
        <w:left w:val="none" w:sz="0" w:space="0" w:color="auto"/>
        <w:bottom w:val="none" w:sz="0" w:space="0" w:color="auto"/>
        <w:right w:val="none" w:sz="0" w:space="0" w:color="auto"/>
      </w:divBdr>
    </w:div>
    <w:div w:id="1690986061">
      <w:bodyDiv w:val="1"/>
      <w:marLeft w:val="0"/>
      <w:marRight w:val="0"/>
      <w:marTop w:val="0"/>
      <w:marBottom w:val="0"/>
      <w:divBdr>
        <w:top w:val="none" w:sz="0" w:space="0" w:color="auto"/>
        <w:left w:val="none" w:sz="0" w:space="0" w:color="auto"/>
        <w:bottom w:val="none" w:sz="0" w:space="0" w:color="auto"/>
        <w:right w:val="none" w:sz="0" w:space="0" w:color="auto"/>
      </w:divBdr>
    </w:div>
    <w:div w:id="1692875178">
      <w:bodyDiv w:val="1"/>
      <w:marLeft w:val="0"/>
      <w:marRight w:val="0"/>
      <w:marTop w:val="0"/>
      <w:marBottom w:val="0"/>
      <w:divBdr>
        <w:top w:val="none" w:sz="0" w:space="0" w:color="auto"/>
        <w:left w:val="none" w:sz="0" w:space="0" w:color="auto"/>
        <w:bottom w:val="none" w:sz="0" w:space="0" w:color="auto"/>
        <w:right w:val="none" w:sz="0" w:space="0" w:color="auto"/>
      </w:divBdr>
    </w:div>
    <w:div w:id="1715807205">
      <w:bodyDiv w:val="1"/>
      <w:marLeft w:val="0"/>
      <w:marRight w:val="0"/>
      <w:marTop w:val="0"/>
      <w:marBottom w:val="0"/>
      <w:divBdr>
        <w:top w:val="none" w:sz="0" w:space="0" w:color="auto"/>
        <w:left w:val="none" w:sz="0" w:space="0" w:color="auto"/>
        <w:bottom w:val="none" w:sz="0" w:space="0" w:color="auto"/>
        <w:right w:val="none" w:sz="0" w:space="0" w:color="auto"/>
      </w:divBdr>
    </w:div>
    <w:div w:id="1744914366">
      <w:bodyDiv w:val="1"/>
      <w:marLeft w:val="0"/>
      <w:marRight w:val="0"/>
      <w:marTop w:val="0"/>
      <w:marBottom w:val="0"/>
      <w:divBdr>
        <w:top w:val="none" w:sz="0" w:space="0" w:color="auto"/>
        <w:left w:val="none" w:sz="0" w:space="0" w:color="auto"/>
        <w:bottom w:val="none" w:sz="0" w:space="0" w:color="auto"/>
        <w:right w:val="none" w:sz="0" w:space="0" w:color="auto"/>
      </w:divBdr>
    </w:div>
    <w:div w:id="1753430446">
      <w:bodyDiv w:val="1"/>
      <w:marLeft w:val="0"/>
      <w:marRight w:val="0"/>
      <w:marTop w:val="0"/>
      <w:marBottom w:val="0"/>
      <w:divBdr>
        <w:top w:val="none" w:sz="0" w:space="0" w:color="auto"/>
        <w:left w:val="none" w:sz="0" w:space="0" w:color="auto"/>
        <w:bottom w:val="none" w:sz="0" w:space="0" w:color="auto"/>
        <w:right w:val="none" w:sz="0" w:space="0" w:color="auto"/>
      </w:divBdr>
    </w:div>
    <w:div w:id="1755122889">
      <w:bodyDiv w:val="1"/>
      <w:marLeft w:val="0"/>
      <w:marRight w:val="0"/>
      <w:marTop w:val="0"/>
      <w:marBottom w:val="0"/>
      <w:divBdr>
        <w:top w:val="none" w:sz="0" w:space="0" w:color="auto"/>
        <w:left w:val="none" w:sz="0" w:space="0" w:color="auto"/>
        <w:bottom w:val="none" w:sz="0" w:space="0" w:color="auto"/>
        <w:right w:val="none" w:sz="0" w:space="0" w:color="auto"/>
      </w:divBdr>
    </w:div>
    <w:div w:id="1773087256">
      <w:bodyDiv w:val="1"/>
      <w:marLeft w:val="0"/>
      <w:marRight w:val="0"/>
      <w:marTop w:val="0"/>
      <w:marBottom w:val="0"/>
      <w:divBdr>
        <w:top w:val="none" w:sz="0" w:space="0" w:color="auto"/>
        <w:left w:val="none" w:sz="0" w:space="0" w:color="auto"/>
        <w:bottom w:val="none" w:sz="0" w:space="0" w:color="auto"/>
        <w:right w:val="none" w:sz="0" w:space="0" w:color="auto"/>
      </w:divBdr>
    </w:div>
    <w:div w:id="1778792369">
      <w:bodyDiv w:val="1"/>
      <w:marLeft w:val="0"/>
      <w:marRight w:val="0"/>
      <w:marTop w:val="0"/>
      <w:marBottom w:val="0"/>
      <w:divBdr>
        <w:top w:val="none" w:sz="0" w:space="0" w:color="auto"/>
        <w:left w:val="none" w:sz="0" w:space="0" w:color="auto"/>
        <w:bottom w:val="none" w:sz="0" w:space="0" w:color="auto"/>
        <w:right w:val="none" w:sz="0" w:space="0" w:color="auto"/>
      </w:divBdr>
      <w:divsChild>
        <w:div w:id="139884105">
          <w:marLeft w:val="0"/>
          <w:marRight w:val="0"/>
          <w:marTop w:val="0"/>
          <w:marBottom w:val="0"/>
          <w:divBdr>
            <w:top w:val="none" w:sz="0" w:space="0" w:color="auto"/>
            <w:left w:val="none" w:sz="0" w:space="0" w:color="auto"/>
            <w:bottom w:val="none" w:sz="0" w:space="0" w:color="auto"/>
            <w:right w:val="none" w:sz="0" w:space="0" w:color="auto"/>
          </w:divBdr>
        </w:div>
      </w:divsChild>
    </w:div>
    <w:div w:id="1783378965">
      <w:bodyDiv w:val="1"/>
      <w:marLeft w:val="0"/>
      <w:marRight w:val="0"/>
      <w:marTop w:val="0"/>
      <w:marBottom w:val="0"/>
      <w:divBdr>
        <w:top w:val="none" w:sz="0" w:space="0" w:color="auto"/>
        <w:left w:val="none" w:sz="0" w:space="0" w:color="auto"/>
        <w:bottom w:val="none" w:sz="0" w:space="0" w:color="auto"/>
        <w:right w:val="none" w:sz="0" w:space="0" w:color="auto"/>
      </w:divBdr>
      <w:divsChild>
        <w:div w:id="1766612831">
          <w:marLeft w:val="0"/>
          <w:marRight w:val="0"/>
          <w:marTop w:val="0"/>
          <w:marBottom w:val="0"/>
          <w:divBdr>
            <w:top w:val="none" w:sz="0" w:space="0" w:color="auto"/>
            <w:left w:val="none" w:sz="0" w:space="0" w:color="auto"/>
            <w:bottom w:val="none" w:sz="0" w:space="0" w:color="auto"/>
            <w:right w:val="none" w:sz="0" w:space="0" w:color="auto"/>
          </w:divBdr>
        </w:div>
      </w:divsChild>
    </w:div>
    <w:div w:id="1785346974">
      <w:bodyDiv w:val="1"/>
      <w:marLeft w:val="0"/>
      <w:marRight w:val="0"/>
      <w:marTop w:val="0"/>
      <w:marBottom w:val="0"/>
      <w:divBdr>
        <w:top w:val="none" w:sz="0" w:space="0" w:color="auto"/>
        <w:left w:val="none" w:sz="0" w:space="0" w:color="auto"/>
        <w:bottom w:val="none" w:sz="0" w:space="0" w:color="auto"/>
        <w:right w:val="none" w:sz="0" w:space="0" w:color="auto"/>
      </w:divBdr>
    </w:div>
    <w:div w:id="1803763758">
      <w:bodyDiv w:val="1"/>
      <w:marLeft w:val="0"/>
      <w:marRight w:val="0"/>
      <w:marTop w:val="0"/>
      <w:marBottom w:val="0"/>
      <w:divBdr>
        <w:top w:val="none" w:sz="0" w:space="0" w:color="auto"/>
        <w:left w:val="none" w:sz="0" w:space="0" w:color="auto"/>
        <w:bottom w:val="none" w:sz="0" w:space="0" w:color="auto"/>
        <w:right w:val="none" w:sz="0" w:space="0" w:color="auto"/>
      </w:divBdr>
    </w:div>
    <w:div w:id="1806313485">
      <w:bodyDiv w:val="1"/>
      <w:marLeft w:val="0"/>
      <w:marRight w:val="0"/>
      <w:marTop w:val="0"/>
      <w:marBottom w:val="0"/>
      <w:divBdr>
        <w:top w:val="none" w:sz="0" w:space="0" w:color="auto"/>
        <w:left w:val="none" w:sz="0" w:space="0" w:color="auto"/>
        <w:bottom w:val="none" w:sz="0" w:space="0" w:color="auto"/>
        <w:right w:val="none" w:sz="0" w:space="0" w:color="auto"/>
      </w:divBdr>
    </w:div>
    <w:div w:id="1811365615">
      <w:bodyDiv w:val="1"/>
      <w:marLeft w:val="0"/>
      <w:marRight w:val="0"/>
      <w:marTop w:val="0"/>
      <w:marBottom w:val="0"/>
      <w:divBdr>
        <w:top w:val="none" w:sz="0" w:space="0" w:color="auto"/>
        <w:left w:val="none" w:sz="0" w:space="0" w:color="auto"/>
        <w:bottom w:val="none" w:sz="0" w:space="0" w:color="auto"/>
        <w:right w:val="none" w:sz="0" w:space="0" w:color="auto"/>
      </w:divBdr>
    </w:div>
    <w:div w:id="1814326716">
      <w:bodyDiv w:val="1"/>
      <w:marLeft w:val="0"/>
      <w:marRight w:val="0"/>
      <w:marTop w:val="0"/>
      <w:marBottom w:val="0"/>
      <w:divBdr>
        <w:top w:val="none" w:sz="0" w:space="0" w:color="auto"/>
        <w:left w:val="none" w:sz="0" w:space="0" w:color="auto"/>
        <w:bottom w:val="none" w:sz="0" w:space="0" w:color="auto"/>
        <w:right w:val="none" w:sz="0" w:space="0" w:color="auto"/>
      </w:divBdr>
    </w:div>
    <w:div w:id="1817915906">
      <w:bodyDiv w:val="1"/>
      <w:marLeft w:val="0"/>
      <w:marRight w:val="0"/>
      <w:marTop w:val="0"/>
      <w:marBottom w:val="0"/>
      <w:divBdr>
        <w:top w:val="none" w:sz="0" w:space="0" w:color="auto"/>
        <w:left w:val="none" w:sz="0" w:space="0" w:color="auto"/>
        <w:bottom w:val="none" w:sz="0" w:space="0" w:color="auto"/>
        <w:right w:val="none" w:sz="0" w:space="0" w:color="auto"/>
      </w:divBdr>
    </w:div>
    <w:div w:id="1831291755">
      <w:bodyDiv w:val="1"/>
      <w:marLeft w:val="0"/>
      <w:marRight w:val="0"/>
      <w:marTop w:val="0"/>
      <w:marBottom w:val="0"/>
      <w:divBdr>
        <w:top w:val="none" w:sz="0" w:space="0" w:color="auto"/>
        <w:left w:val="none" w:sz="0" w:space="0" w:color="auto"/>
        <w:bottom w:val="none" w:sz="0" w:space="0" w:color="auto"/>
        <w:right w:val="none" w:sz="0" w:space="0" w:color="auto"/>
      </w:divBdr>
    </w:div>
    <w:div w:id="1831484230">
      <w:bodyDiv w:val="1"/>
      <w:marLeft w:val="0"/>
      <w:marRight w:val="0"/>
      <w:marTop w:val="0"/>
      <w:marBottom w:val="0"/>
      <w:divBdr>
        <w:top w:val="none" w:sz="0" w:space="0" w:color="auto"/>
        <w:left w:val="none" w:sz="0" w:space="0" w:color="auto"/>
        <w:bottom w:val="none" w:sz="0" w:space="0" w:color="auto"/>
        <w:right w:val="none" w:sz="0" w:space="0" w:color="auto"/>
      </w:divBdr>
    </w:div>
    <w:div w:id="1842549817">
      <w:bodyDiv w:val="1"/>
      <w:marLeft w:val="0"/>
      <w:marRight w:val="0"/>
      <w:marTop w:val="0"/>
      <w:marBottom w:val="0"/>
      <w:divBdr>
        <w:top w:val="none" w:sz="0" w:space="0" w:color="auto"/>
        <w:left w:val="none" w:sz="0" w:space="0" w:color="auto"/>
        <w:bottom w:val="none" w:sz="0" w:space="0" w:color="auto"/>
        <w:right w:val="none" w:sz="0" w:space="0" w:color="auto"/>
      </w:divBdr>
      <w:divsChild>
        <w:div w:id="62022632">
          <w:marLeft w:val="0"/>
          <w:marRight w:val="0"/>
          <w:marTop w:val="0"/>
          <w:marBottom w:val="0"/>
          <w:divBdr>
            <w:top w:val="none" w:sz="0" w:space="0" w:color="auto"/>
            <w:left w:val="none" w:sz="0" w:space="0" w:color="auto"/>
            <w:bottom w:val="none" w:sz="0" w:space="0" w:color="auto"/>
            <w:right w:val="none" w:sz="0" w:space="0" w:color="auto"/>
          </w:divBdr>
          <w:divsChild>
            <w:div w:id="494957736">
              <w:marLeft w:val="0"/>
              <w:marRight w:val="0"/>
              <w:marTop w:val="0"/>
              <w:marBottom w:val="0"/>
              <w:divBdr>
                <w:top w:val="none" w:sz="0" w:space="0" w:color="auto"/>
                <w:left w:val="none" w:sz="0" w:space="0" w:color="auto"/>
                <w:bottom w:val="none" w:sz="0" w:space="0" w:color="auto"/>
                <w:right w:val="none" w:sz="0" w:space="0" w:color="auto"/>
              </w:divBdr>
              <w:divsChild>
                <w:div w:id="542599656">
                  <w:marLeft w:val="0"/>
                  <w:marRight w:val="0"/>
                  <w:marTop w:val="0"/>
                  <w:marBottom w:val="0"/>
                  <w:divBdr>
                    <w:top w:val="none" w:sz="0" w:space="0" w:color="auto"/>
                    <w:left w:val="none" w:sz="0" w:space="0" w:color="auto"/>
                    <w:bottom w:val="none" w:sz="0" w:space="0" w:color="auto"/>
                    <w:right w:val="none" w:sz="0" w:space="0" w:color="auto"/>
                  </w:divBdr>
                  <w:divsChild>
                    <w:div w:id="1672948883">
                      <w:marLeft w:val="0"/>
                      <w:marRight w:val="0"/>
                      <w:marTop w:val="0"/>
                      <w:marBottom w:val="0"/>
                      <w:divBdr>
                        <w:top w:val="none" w:sz="0" w:space="0" w:color="auto"/>
                        <w:left w:val="none" w:sz="0" w:space="0" w:color="auto"/>
                        <w:bottom w:val="none" w:sz="0" w:space="0" w:color="auto"/>
                        <w:right w:val="none" w:sz="0" w:space="0" w:color="auto"/>
                      </w:divBdr>
                      <w:divsChild>
                        <w:div w:id="13849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49785">
      <w:bodyDiv w:val="1"/>
      <w:marLeft w:val="0"/>
      <w:marRight w:val="0"/>
      <w:marTop w:val="0"/>
      <w:marBottom w:val="0"/>
      <w:divBdr>
        <w:top w:val="none" w:sz="0" w:space="0" w:color="auto"/>
        <w:left w:val="none" w:sz="0" w:space="0" w:color="auto"/>
        <w:bottom w:val="none" w:sz="0" w:space="0" w:color="auto"/>
        <w:right w:val="none" w:sz="0" w:space="0" w:color="auto"/>
      </w:divBdr>
    </w:div>
    <w:div w:id="1865972990">
      <w:bodyDiv w:val="1"/>
      <w:marLeft w:val="0"/>
      <w:marRight w:val="0"/>
      <w:marTop w:val="0"/>
      <w:marBottom w:val="0"/>
      <w:divBdr>
        <w:top w:val="none" w:sz="0" w:space="0" w:color="auto"/>
        <w:left w:val="none" w:sz="0" w:space="0" w:color="auto"/>
        <w:bottom w:val="none" w:sz="0" w:space="0" w:color="auto"/>
        <w:right w:val="none" w:sz="0" w:space="0" w:color="auto"/>
      </w:divBdr>
    </w:div>
    <w:div w:id="1888300986">
      <w:bodyDiv w:val="1"/>
      <w:marLeft w:val="0"/>
      <w:marRight w:val="0"/>
      <w:marTop w:val="0"/>
      <w:marBottom w:val="0"/>
      <w:divBdr>
        <w:top w:val="none" w:sz="0" w:space="0" w:color="auto"/>
        <w:left w:val="none" w:sz="0" w:space="0" w:color="auto"/>
        <w:bottom w:val="none" w:sz="0" w:space="0" w:color="auto"/>
        <w:right w:val="none" w:sz="0" w:space="0" w:color="auto"/>
      </w:divBdr>
    </w:div>
    <w:div w:id="1890221473">
      <w:bodyDiv w:val="1"/>
      <w:marLeft w:val="0"/>
      <w:marRight w:val="0"/>
      <w:marTop w:val="0"/>
      <w:marBottom w:val="0"/>
      <w:divBdr>
        <w:top w:val="none" w:sz="0" w:space="0" w:color="auto"/>
        <w:left w:val="none" w:sz="0" w:space="0" w:color="auto"/>
        <w:bottom w:val="none" w:sz="0" w:space="0" w:color="auto"/>
        <w:right w:val="none" w:sz="0" w:space="0" w:color="auto"/>
      </w:divBdr>
    </w:div>
    <w:div w:id="1907642702">
      <w:bodyDiv w:val="1"/>
      <w:marLeft w:val="0"/>
      <w:marRight w:val="0"/>
      <w:marTop w:val="0"/>
      <w:marBottom w:val="0"/>
      <w:divBdr>
        <w:top w:val="none" w:sz="0" w:space="0" w:color="auto"/>
        <w:left w:val="none" w:sz="0" w:space="0" w:color="auto"/>
        <w:bottom w:val="none" w:sz="0" w:space="0" w:color="auto"/>
        <w:right w:val="none" w:sz="0" w:space="0" w:color="auto"/>
      </w:divBdr>
    </w:div>
    <w:div w:id="1939629554">
      <w:bodyDiv w:val="1"/>
      <w:marLeft w:val="0"/>
      <w:marRight w:val="0"/>
      <w:marTop w:val="0"/>
      <w:marBottom w:val="0"/>
      <w:divBdr>
        <w:top w:val="none" w:sz="0" w:space="0" w:color="auto"/>
        <w:left w:val="none" w:sz="0" w:space="0" w:color="auto"/>
        <w:bottom w:val="none" w:sz="0" w:space="0" w:color="auto"/>
        <w:right w:val="none" w:sz="0" w:space="0" w:color="auto"/>
      </w:divBdr>
      <w:divsChild>
        <w:div w:id="1646467507">
          <w:marLeft w:val="0"/>
          <w:marRight w:val="0"/>
          <w:marTop w:val="0"/>
          <w:marBottom w:val="0"/>
          <w:divBdr>
            <w:top w:val="none" w:sz="0" w:space="0" w:color="auto"/>
            <w:left w:val="none" w:sz="0" w:space="0" w:color="auto"/>
            <w:bottom w:val="none" w:sz="0" w:space="0" w:color="auto"/>
            <w:right w:val="none" w:sz="0" w:space="0" w:color="auto"/>
          </w:divBdr>
          <w:divsChild>
            <w:div w:id="494345788">
              <w:marLeft w:val="0"/>
              <w:marRight w:val="0"/>
              <w:marTop w:val="0"/>
              <w:marBottom w:val="0"/>
              <w:divBdr>
                <w:top w:val="none" w:sz="0" w:space="0" w:color="auto"/>
                <w:left w:val="none" w:sz="0" w:space="0" w:color="auto"/>
                <w:bottom w:val="none" w:sz="0" w:space="0" w:color="auto"/>
                <w:right w:val="none" w:sz="0" w:space="0" w:color="auto"/>
              </w:divBdr>
              <w:divsChild>
                <w:div w:id="760949000">
                  <w:marLeft w:val="0"/>
                  <w:marRight w:val="0"/>
                  <w:marTop w:val="0"/>
                  <w:marBottom w:val="0"/>
                  <w:divBdr>
                    <w:top w:val="none" w:sz="0" w:space="0" w:color="auto"/>
                    <w:left w:val="none" w:sz="0" w:space="0" w:color="auto"/>
                    <w:bottom w:val="none" w:sz="0" w:space="0" w:color="auto"/>
                    <w:right w:val="none" w:sz="0" w:space="0" w:color="auto"/>
                  </w:divBdr>
                  <w:divsChild>
                    <w:div w:id="1443568890">
                      <w:marLeft w:val="0"/>
                      <w:marRight w:val="0"/>
                      <w:marTop w:val="0"/>
                      <w:marBottom w:val="0"/>
                      <w:divBdr>
                        <w:top w:val="none" w:sz="0" w:space="0" w:color="auto"/>
                        <w:left w:val="none" w:sz="0" w:space="0" w:color="auto"/>
                        <w:bottom w:val="none" w:sz="0" w:space="0" w:color="auto"/>
                        <w:right w:val="none" w:sz="0" w:space="0" w:color="auto"/>
                      </w:divBdr>
                      <w:divsChild>
                        <w:div w:id="875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949004">
      <w:bodyDiv w:val="1"/>
      <w:marLeft w:val="0"/>
      <w:marRight w:val="0"/>
      <w:marTop w:val="0"/>
      <w:marBottom w:val="0"/>
      <w:divBdr>
        <w:top w:val="none" w:sz="0" w:space="0" w:color="auto"/>
        <w:left w:val="none" w:sz="0" w:space="0" w:color="auto"/>
        <w:bottom w:val="none" w:sz="0" w:space="0" w:color="auto"/>
        <w:right w:val="none" w:sz="0" w:space="0" w:color="auto"/>
      </w:divBdr>
      <w:divsChild>
        <w:div w:id="1137603168">
          <w:marLeft w:val="0"/>
          <w:marRight w:val="0"/>
          <w:marTop w:val="0"/>
          <w:marBottom w:val="0"/>
          <w:divBdr>
            <w:top w:val="none" w:sz="0" w:space="0" w:color="auto"/>
            <w:left w:val="none" w:sz="0" w:space="0" w:color="auto"/>
            <w:bottom w:val="none" w:sz="0" w:space="0" w:color="auto"/>
            <w:right w:val="none" w:sz="0" w:space="0" w:color="auto"/>
          </w:divBdr>
          <w:divsChild>
            <w:div w:id="1942251849">
              <w:marLeft w:val="0"/>
              <w:marRight w:val="0"/>
              <w:marTop w:val="0"/>
              <w:marBottom w:val="0"/>
              <w:divBdr>
                <w:top w:val="none" w:sz="0" w:space="0" w:color="auto"/>
                <w:left w:val="none" w:sz="0" w:space="0" w:color="auto"/>
                <w:bottom w:val="none" w:sz="0" w:space="0" w:color="auto"/>
                <w:right w:val="none" w:sz="0" w:space="0" w:color="auto"/>
              </w:divBdr>
              <w:divsChild>
                <w:div w:id="1328481713">
                  <w:marLeft w:val="0"/>
                  <w:marRight w:val="0"/>
                  <w:marTop w:val="0"/>
                  <w:marBottom w:val="0"/>
                  <w:divBdr>
                    <w:top w:val="none" w:sz="0" w:space="0" w:color="auto"/>
                    <w:left w:val="none" w:sz="0" w:space="0" w:color="auto"/>
                    <w:bottom w:val="none" w:sz="0" w:space="0" w:color="auto"/>
                    <w:right w:val="none" w:sz="0" w:space="0" w:color="auto"/>
                  </w:divBdr>
                  <w:divsChild>
                    <w:div w:id="1575159413">
                      <w:marLeft w:val="0"/>
                      <w:marRight w:val="0"/>
                      <w:marTop w:val="0"/>
                      <w:marBottom w:val="0"/>
                      <w:divBdr>
                        <w:top w:val="none" w:sz="0" w:space="0" w:color="auto"/>
                        <w:left w:val="none" w:sz="0" w:space="0" w:color="auto"/>
                        <w:bottom w:val="none" w:sz="0" w:space="0" w:color="auto"/>
                        <w:right w:val="none" w:sz="0" w:space="0" w:color="auto"/>
                      </w:divBdr>
                      <w:divsChild>
                        <w:div w:id="14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464873">
      <w:bodyDiv w:val="1"/>
      <w:marLeft w:val="0"/>
      <w:marRight w:val="0"/>
      <w:marTop w:val="0"/>
      <w:marBottom w:val="0"/>
      <w:divBdr>
        <w:top w:val="none" w:sz="0" w:space="0" w:color="auto"/>
        <w:left w:val="none" w:sz="0" w:space="0" w:color="auto"/>
        <w:bottom w:val="none" w:sz="0" w:space="0" w:color="auto"/>
        <w:right w:val="none" w:sz="0" w:space="0" w:color="auto"/>
      </w:divBdr>
      <w:divsChild>
        <w:div w:id="1740715381">
          <w:marLeft w:val="0"/>
          <w:marRight w:val="0"/>
          <w:marTop w:val="0"/>
          <w:marBottom w:val="0"/>
          <w:divBdr>
            <w:top w:val="none" w:sz="0" w:space="0" w:color="auto"/>
            <w:left w:val="none" w:sz="0" w:space="0" w:color="auto"/>
            <w:bottom w:val="none" w:sz="0" w:space="0" w:color="auto"/>
            <w:right w:val="none" w:sz="0" w:space="0" w:color="auto"/>
          </w:divBdr>
          <w:divsChild>
            <w:div w:id="1743138912">
              <w:marLeft w:val="0"/>
              <w:marRight w:val="0"/>
              <w:marTop w:val="0"/>
              <w:marBottom w:val="0"/>
              <w:divBdr>
                <w:top w:val="none" w:sz="0" w:space="0" w:color="auto"/>
                <w:left w:val="none" w:sz="0" w:space="0" w:color="auto"/>
                <w:bottom w:val="none" w:sz="0" w:space="0" w:color="auto"/>
                <w:right w:val="none" w:sz="0" w:space="0" w:color="auto"/>
              </w:divBdr>
              <w:divsChild>
                <w:div w:id="2075201483">
                  <w:marLeft w:val="0"/>
                  <w:marRight w:val="0"/>
                  <w:marTop w:val="0"/>
                  <w:marBottom w:val="0"/>
                  <w:divBdr>
                    <w:top w:val="none" w:sz="0" w:space="0" w:color="auto"/>
                    <w:left w:val="none" w:sz="0" w:space="0" w:color="auto"/>
                    <w:bottom w:val="none" w:sz="0" w:space="0" w:color="auto"/>
                    <w:right w:val="none" w:sz="0" w:space="0" w:color="auto"/>
                  </w:divBdr>
                  <w:divsChild>
                    <w:div w:id="761725098">
                      <w:marLeft w:val="0"/>
                      <w:marRight w:val="0"/>
                      <w:marTop w:val="0"/>
                      <w:marBottom w:val="0"/>
                      <w:divBdr>
                        <w:top w:val="none" w:sz="0" w:space="0" w:color="auto"/>
                        <w:left w:val="none" w:sz="0" w:space="0" w:color="auto"/>
                        <w:bottom w:val="none" w:sz="0" w:space="0" w:color="auto"/>
                        <w:right w:val="none" w:sz="0" w:space="0" w:color="auto"/>
                      </w:divBdr>
                      <w:divsChild>
                        <w:div w:id="15893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82709">
      <w:bodyDiv w:val="1"/>
      <w:marLeft w:val="0"/>
      <w:marRight w:val="0"/>
      <w:marTop w:val="0"/>
      <w:marBottom w:val="0"/>
      <w:divBdr>
        <w:top w:val="none" w:sz="0" w:space="0" w:color="auto"/>
        <w:left w:val="none" w:sz="0" w:space="0" w:color="auto"/>
        <w:bottom w:val="none" w:sz="0" w:space="0" w:color="auto"/>
        <w:right w:val="none" w:sz="0" w:space="0" w:color="auto"/>
      </w:divBdr>
      <w:divsChild>
        <w:div w:id="674725830">
          <w:marLeft w:val="0"/>
          <w:marRight w:val="0"/>
          <w:marTop w:val="0"/>
          <w:marBottom w:val="0"/>
          <w:divBdr>
            <w:top w:val="none" w:sz="0" w:space="0" w:color="auto"/>
            <w:left w:val="none" w:sz="0" w:space="0" w:color="auto"/>
            <w:bottom w:val="none" w:sz="0" w:space="0" w:color="auto"/>
            <w:right w:val="none" w:sz="0" w:space="0" w:color="auto"/>
          </w:divBdr>
          <w:divsChild>
            <w:div w:id="1765951280">
              <w:marLeft w:val="0"/>
              <w:marRight w:val="0"/>
              <w:marTop w:val="0"/>
              <w:marBottom w:val="0"/>
              <w:divBdr>
                <w:top w:val="none" w:sz="0" w:space="0" w:color="auto"/>
                <w:left w:val="none" w:sz="0" w:space="0" w:color="auto"/>
                <w:bottom w:val="none" w:sz="0" w:space="0" w:color="auto"/>
                <w:right w:val="none" w:sz="0" w:space="0" w:color="auto"/>
              </w:divBdr>
              <w:divsChild>
                <w:div w:id="1559438278">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sChild>
                        <w:div w:id="2102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66442">
      <w:bodyDiv w:val="1"/>
      <w:marLeft w:val="0"/>
      <w:marRight w:val="0"/>
      <w:marTop w:val="0"/>
      <w:marBottom w:val="0"/>
      <w:divBdr>
        <w:top w:val="none" w:sz="0" w:space="0" w:color="auto"/>
        <w:left w:val="none" w:sz="0" w:space="0" w:color="auto"/>
        <w:bottom w:val="none" w:sz="0" w:space="0" w:color="auto"/>
        <w:right w:val="none" w:sz="0" w:space="0" w:color="auto"/>
      </w:divBdr>
    </w:div>
    <w:div w:id="1959798157">
      <w:bodyDiv w:val="1"/>
      <w:marLeft w:val="0"/>
      <w:marRight w:val="0"/>
      <w:marTop w:val="0"/>
      <w:marBottom w:val="0"/>
      <w:divBdr>
        <w:top w:val="none" w:sz="0" w:space="0" w:color="auto"/>
        <w:left w:val="none" w:sz="0" w:space="0" w:color="auto"/>
        <w:bottom w:val="none" w:sz="0" w:space="0" w:color="auto"/>
        <w:right w:val="none" w:sz="0" w:space="0" w:color="auto"/>
      </w:divBdr>
    </w:div>
    <w:div w:id="1979065089">
      <w:bodyDiv w:val="1"/>
      <w:marLeft w:val="0"/>
      <w:marRight w:val="0"/>
      <w:marTop w:val="0"/>
      <w:marBottom w:val="0"/>
      <w:divBdr>
        <w:top w:val="none" w:sz="0" w:space="0" w:color="auto"/>
        <w:left w:val="none" w:sz="0" w:space="0" w:color="auto"/>
        <w:bottom w:val="none" w:sz="0" w:space="0" w:color="auto"/>
        <w:right w:val="none" w:sz="0" w:space="0" w:color="auto"/>
      </w:divBdr>
    </w:div>
    <w:div w:id="1980333433">
      <w:bodyDiv w:val="1"/>
      <w:marLeft w:val="0"/>
      <w:marRight w:val="0"/>
      <w:marTop w:val="0"/>
      <w:marBottom w:val="0"/>
      <w:divBdr>
        <w:top w:val="none" w:sz="0" w:space="0" w:color="auto"/>
        <w:left w:val="none" w:sz="0" w:space="0" w:color="auto"/>
        <w:bottom w:val="none" w:sz="0" w:space="0" w:color="auto"/>
        <w:right w:val="none" w:sz="0" w:space="0" w:color="auto"/>
      </w:divBdr>
    </w:div>
    <w:div w:id="1982494723">
      <w:bodyDiv w:val="1"/>
      <w:marLeft w:val="0"/>
      <w:marRight w:val="0"/>
      <w:marTop w:val="0"/>
      <w:marBottom w:val="0"/>
      <w:divBdr>
        <w:top w:val="none" w:sz="0" w:space="0" w:color="auto"/>
        <w:left w:val="none" w:sz="0" w:space="0" w:color="auto"/>
        <w:bottom w:val="none" w:sz="0" w:space="0" w:color="auto"/>
        <w:right w:val="none" w:sz="0" w:space="0" w:color="auto"/>
      </w:divBdr>
    </w:div>
    <w:div w:id="1995254649">
      <w:bodyDiv w:val="1"/>
      <w:marLeft w:val="0"/>
      <w:marRight w:val="0"/>
      <w:marTop w:val="0"/>
      <w:marBottom w:val="0"/>
      <w:divBdr>
        <w:top w:val="none" w:sz="0" w:space="0" w:color="auto"/>
        <w:left w:val="none" w:sz="0" w:space="0" w:color="auto"/>
        <w:bottom w:val="none" w:sz="0" w:space="0" w:color="auto"/>
        <w:right w:val="none" w:sz="0" w:space="0" w:color="auto"/>
      </w:divBdr>
      <w:divsChild>
        <w:div w:id="178010239">
          <w:marLeft w:val="0"/>
          <w:marRight w:val="0"/>
          <w:marTop w:val="0"/>
          <w:marBottom w:val="0"/>
          <w:divBdr>
            <w:top w:val="none" w:sz="0" w:space="0" w:color="auto"/>
            <w:left w:val="none" w:sz="0" w:space="0" w:color="auto"/>
            <w:bottom w:val="none" w:sz="0" w:space="0" w:color="auto"/>
            <w:right w:val="none" w:sz="0" w:space="0" w:color="auto"/>
          </w:divBdr>
          <w:divsChild>
            <w:div w:id="122240078">
              <w:marLeft w:val="0"/>
              <w:marRight w:val="0"/>
              <w:marTop w:val="0"/>
              <w:marBottom w:val="0"/>
              <w:divBdr>
                <w:top w:val="none" w:sz="0" w:space="0" w:color="auto"/>
                <w:left w:val="none" w:sz="0" w:space="0" w:color="auto"/>
                <w:bottom w:val="none" w:sz="0" w:space="0" w:color="auto"/>
                <w:right w:val="none" w:sz="0" w:space="0" w:color="auto"/>
              </w:divBdr>
              <w:divsChild>
                <w:div w:id="957225108">
                  <w:marLeft w:val="0"/>
                  <w:marRight w:val="0"/>
                  <w:marTop w:val="0"/>
                  <w:marBottom w:val="0"/>
                  <w:divBdr>
                    <w:top w:val="none" w:sz="0" w:space="0" w:color="auto"/>
                    <w:left w:val="none" w:sz="0" w:space="0" w:color="auto"/>
                    <w:bottom w:val="none" w:sz="0" w:space="0" w:color="auto"/>
                    <w:right w:val="none" w:sz="0" w:space="0" w:color="auto"/>
                  </w:divBdr>
                  <w:divsChild>
                    <w:div w:id="1742561795">
                      <w:marLeft w:val="0"/>
                      <w:marRight w:val="0"/>
                      <w:marTop w:val="0"/>
                      <w:marBottom w:val="0"/>
                      <w:divBdr>
                        <w:top w:val="none" w:sz="0" w:space="0" w:color="auto"/>
                        <w:left w:val="none" w:sz="0" w:space="0" w:color="auto"/>
                        <w:bottom w:val="none" w:sz="0" w:space="0" w:color="auto"/>
                        <w:right w:val="none" w:sz="0" w:space="0" w:color="auto"/>
                      </w:divBdr>
                      <w:divsChild>
                        <w:div w:id="18011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8428">
      <w:bodyDiv w:val="1"/>
      <w:marLeft w:val="0"/>
      <w:marRight w:val="0"/>
      <w:marTop w:val="0"/>
      <w:marBottom w:val="0"/>
      <w:divBdr>
        <w:top w:val="none" w:sz="0" w:space="0" w:color="auto"/>
        <w:left w:val="none" w:sz="0" w:space="0" w:color="auto"/>
        <w:bottom w:val="none" w:sz="0" w:space="0" w:color="auto"/>
        <w:right w:val="none" w:sz="0" w:space="0" w:color="auto"/>
      </w:divBdr>
    </w:div>
    <w:div w:id="2012678918">
      <w:bodyDiv w:val="1"/>
      <w:marLeft w:val="0"/>
      <w:marRight w:val="0"/>
      <w:marTop w:val="0"/>
      <w:marBottom w:val="0"/>
      <w:divBdr>
        <w:top w:val="none" w:sz="0" w:space="0" w:color="auto"/>
        <w:left w:val="none" w:sz="0" w:space="0" w:color="auto"/>
        <w:bottom w:val="none" w:sz="0" w:space="0" w:color="auto"/>
        <w:right w:val="none" w:sz="0" w:space="0" w:color="auto"/>
      </w:divBdr>
    </w:div>
    <w:div w:id="2025982396">
      <w:bodyDiv w:val="1"/>
      <w:marLeft w:val="0"/>
      <w:marRight w:val="0"/>
      <w:marTop w:val="0"/>
      <w:marBottom w:val="0"/>
      <w:divBdr>
        <w:top w:val="none" w:sz="0" w:space="0" w:color="auto"/>
        <w:left w:val="none" w:sz="0" w:space="0" w:color="auto"/>
        <w:bottom w:val="none" w:sz="0" w:space="0" w:color="auto"/>
        <w:right w:val="none" w:sz="0" w:space="0" w:color="auto"/>
      </w:divBdr>
    </w:div>
    <w:div w:id="2028285324">
      <w:bodyDiv w:val="1"/>
      <w:marLeft w:val="0"/>
      <w:marRight w:val="0"/>
      <w:marTop w:val="0"/>
      <w:marBottom w:val="0"/>
      <w:divBdr>
        <w:top w:val="none" w:sz="0" w:space="0" w:color="auto"/>
        <w:left w:val="none" w:sz="0" w:space="0" w:color="auto"/>
        <w:bottom w:val="none" w:sz="0" w:space="0" w:color="auto"/>
        <w:right w:val="none" w:sz="0" w:space="0" w:color="auto"/>
      </w:divBdr>
    </w:div>
    <w:div w:id="2030250814">
      <w:bodyDiv w:val="1"/>
      <w:marLeft w:val="0"/>
      <w:marRight w:val="0"/>
      <w:marTop w:val="0"/>
      <w:marBottom w:val="0"/>
      <w:divBdr>
        <w:top w:val="none" w:sz="0" w:space="0" w:color="auto"/>
        <w:left w:val="none" w:sz="0" w:space="0" w:color="auto"/>
        <w:bottom w:val="none" w:sz="0" w:space="0" w:color="auto"/>
        <w:right w:val="none" w:sz="0" w:space="0" w:color="auto"/>
      </w:divBdr>
      <w:divsChild>
        <w:div w:id="497499687">
          <w:marLeft w:val="0"/>
          <w:marRight w:val="0"/>
          <w:marTop w:val="0"/>
          <w:marBottom w:val="0"/>
          <w:divBdr>
            <w:top w:val="none" w:sz="0" w:space="0" w:color="auto"/>
            <w:left w:val="none" w:sz="0" w:space="0" w:color="auto"/>
            <w:bottom w:val="none" w:sz="0" w:space="0" w:color="auto"/>
            <w:right w:val="none" w:sz="0" w:space="0" w:color="auto"/>
          </w:divBdr>
          <w:divsChild>
            <w:div w:id="278142909">
              <w:marLeft w:val="0"/>
              <w:marRight w:val="0"/>
              <w:marTop w:val="0"/>
              <w:marBottom w:val="0"/>
              <w:divBdr>
                <w:top w:val="none" w:sz="0" w:space="0" w:color="auto"/>
                <w:left w:val="none" w:sz="0" w:space="0" w:color="auto"/>
                <w:bottom w:val="none" w:sz="0" w:space="0" w:color="auto"/>
                <w:right w:val="none" w:sz="0" w:space="0" w:color="auto"/>
              </w:divBdr>
              <w:divsChild>
                <w:div w:id="1430201220">
                  <w:marLeft w:val="0"/>
                  <w:marRight w:val="0"/>
                  <w:marTop w:val="0"/>
                  <w:marBottom w:val="0"/>
                  <w:divBdr>
                    <w:top w:val="none" w:sz="0" w:space="0" w:color="auto"/>
                    <w:left w:val="none" w:sz="0" w:space="0" w:color="auto"/>
                    <w:bottom w:val="none" w:sz="0" w:space="0" w:color="auto"/>
                    <w:right w:val="none" w:sz="0" w:space="0" w:color="auto"/>
                  </w:divBdr>
                  <w:divsChild>
                    <w:div w:id="915473707">
                      <w:marLeft w:val="0"/>
                      <w:marRight w:val="0"/>
                      <w:marTop w:val="0"/>
                      <w:marBottom w:val="0"/>
                      <w:divBdr>
                        <w:top w:val="none" w:sz="0" w:space="0" w:color="auto"/>
                        <w:left w:val="none" w:sz="0" w:space="0" w:color="auto"/>
                        <w:bottom w:val="none" w:sz="0" w:space="0" w:color="auto"/>
                        <w:right w:val="none" w:sz="0" w:space="0" w:color="auto"/>
                      </w:divBdr>
                      <w:divsChild>
                        <w:div w:id="37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7393">
      <w:bodyDiv w:val="1"/>
      <w:marLeft w:val="0"/>
      <w:marRight w:val="0"/>
      <w:marTop w:val="0"/>
      <w:marBottom w:val="0"/>
      <w:divBdr>
        <w:top w:val="none" w:sz="0" w:space="0" w:color="auto"/>
        <w:left w:val="none" w:sz="0" w:space="0" w:color="auto"/>
        <w:bottom w:val="none" w:sz="0" w:space="0" w:color="auto"/>
        <w:right w:val="none" w:sz="0" w:space="0" w:color="auto"/>
      </w:divBdr>
    </w:div>
    <w:div w:id="2036152981">
      <w:bodyDiv w:val="1"/>
      <w:marLeft w:val="0"/>
      <w:marRight w:val="0"/>
      <w:marTop w:val="0"/>
      <w:marBottom w:val="0"/>
      <w:divBdr>
        <w:top w:val="none" w:sz="0" w:space="0" w:color="auto"/>
        <w:left w:val="none" w:sz="0" w:space="0" w:color="auto"/>
        <w:bottom w:val="none" w:sz="0" w:space="0" w:color="auto"/>
        <w:right w:val="none" w:sz="0" w:space="0" w:color="auto"/>
      </w:divBdr>
    </w:div>
    <w:div w:id="2044819670">
      <w:bodyDiv w:val="1"/>
      <w:marLeft w:val="0"/>
      <w:marRight w:val="0"/>
      <w:marTop w:val="0"/>
      <w:marBottom w:val="0"/>
      <w:divBdr>
        <w:top w:val="none" w:sz="0" w:space="0" w:color="auto"/>
        <w:left w:val="none" w:sz="0" w:space="0" w:color="auto"/>
        <w:bottom w:val="none" w:sz="0" w:space="0" w:color="auto"/>
        <w:right w:val="none" w:sz="0" w:space="0" w:color="auto"/>
      </w:divBdr>
    </w:div>
    <w:div w:id="2055931875">
      <w:bodyDiv w:val="1"/>
      <w:marLeft w:val="0"/>
      <w:marRight w:val="0"/>
      <w:marTop w:val="0"/>
      <w:marBottom w:val="0"/>
      <w:divBdr>
        <w:top w:val="none" w:sz="0" w:space="0" w:color="auto"/>
        <w:left w:val="none" w:sz="0" w:space="0" w:color="auto"/>
        <w:bottom w:val="none" w:sz="0" w:space="0" w:color="auto"/>
        <w:right w:val="none" w:sz="0" w:space="0" w:color="auto"/>
      </w:divBdr>
    </w:div>
    <w:div w:id="2065173358">
      <w:bodyDiv w:val="1"/>
      <w:marLeft w:val="0"/>
      <w:marRight w:val="0"/>
      <w:marTop w:val="0"/>
      <w:marBottom w:val="0"/>
      <w:divBdr>
        <w:top w:val="none" w:sz="0" w:space="0" w:color="auto"/>
        <w:left w:val="none" w:sz="0" w:space="0" w:color="auto"/>
        <w:bottom w:val="none" w:sz="0" w:space="0" w:color="auto"/>
        <w:right w:val="none" w:sz="0" w:space="0" w:color="auto"/>
      </w:divBdr>
      <w:divsChild>
        <w:div w:id="1653489645">
          <w:marLeft w:val="0"/>
          <w:marRight w:val="0"/>
          <w:marTop w:val="0"/>
          <w:marBottom w:val="0"/>
          <w:divBdr>
            <w:top w:val="none" w:sz="0" w:space="0" w:color="auto"/>
            <w:left w:val="none" w:sz="0" w:space="0" w:color="auto"/>
            <w:bottom w:val="none" w:sz="0" w:space="0" w:color="auto"/>
            <w:right w:val="none" w:sz="0" w:space="0" w:color="auto"/>
          </w:divBdr>
        </w:div>
      </w:divsChild>
    </w:div>
    <w:div w:id="2145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drogy-info.cz/nms/vyzkum-nms/evropska-on-line-studie-o-drogach-2021/" TargetMode="External"/><Relationship Id="rId2" Type="http://schemas.openxmlformats.org/officeDocument/2006/relationships/hyperlink" Target="https://zdravagenerace.cz/reporty/konzumace-alkoholu/" TargetMode="External"/><Relationship Id="rId1" Type="http://schemas.openxmlformats.org/officeDocument/2006/relationships/hyperlink" Target="https://www.drogy-info.c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st\Desktop\Dotazn&#237;ky%20alkoho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t\Desktop\Dotazn&#237;ky%20alkoho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rist\Desktop\Dotazn&#237;ky%20alkoho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Konzumace</a:t>
            </a:r>
            <a:r>
              <a:rPr lang="cs-CZ" baseline="0"/>
              <a:t> alkoholu v posledním měsíci podle druhu</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List7!$B$15</c:f>
              <c:strCache>
                <c:ptCount val="1"/>
                <c:pt idx="0">
                  <c:v>Nikdy</c:v>
                </c:pt>
              </c:strCache>
            </c:strRef>
          </c:tx>
          <c:spPr>
            <a:solidFill>
              <a:schemeClr val="accent1"/>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List7!$C$15:$F$15</c:f>
              <c:numCache>
                <c:formatCode>0.00%</c:formatCode>
                <c:ptCount val="4"/>
                <c:pt idx="0">
                  <c:v>0.68036529680365299</c:v>
                </c:pt>
                <c:pt idx="1">
                  <c:v>0.77676537585421412</c:v>
                </c:pt>
                <c:pt idx="2">
                  <c:v>0.64009111617312076</c:v>
                </c:pt>
                <c:pt idx="3">
                  <c:v>0.76537585421412302</c:v>
                </c:pt>
              </c:numCache>
            </c:numRef>
          </c:val>
          <c:extLst>
            <c:ext xmlns:c16="http://schemas.microsoft.com/office/drawing/2014/chart" uri="{C3380CC4-5D6E-409C-BE32-E72D297353CC}">
              <c16:uniqueId val="{00000000-689F-49B9-A764-FA22E27FDCAF}"/>
            </c:ext>
          </c:extLst>
        </c:ser>
        <c:ser>
          <c:idx val="1"/>
          <c:order val="1"/>
          <c:tx>
            <c:strRef>
              <c:f>List7!$B$16</c:f>
              <c:strCache>
                <c:ptCount val="1"/>
                <c:pt idx="0">
                  <c:v>1-2x</c:v>
                </c:pt>
              </c:strCache>
            </c:strRef>
          </c:tx>
          <c:spPr>
            <a:solidFill>
              <a:schemeClr val="accent2"/>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List7!$C$16:$F$16</c:f>
              <c:numCache>
                <c:formatCode>0.00%</c:formatCode>
                <c:ptCount val="4"/>
                <c:pt idx="0">
                  <c:v>0.23515981735159816</c:v>
                </c:pt>
                <c:pt idx="1">
                  <c:v>0.14350797266514806</c:v>
                </c:pt>
                <c:pt idx="2">
                  <c:v>0.27334851936218679</c:v>
                </c:pt>
                <c:pt idx="3">
                  <c:v>0.14578587699316628</c:v>
                </c:pt>
              </c:numCache>
            </c:numRef>
          </c:val>
          <c:extLst>
            <c:ext xmlns:c16="http://schemas.microsoft.com/office/drawing/2014/chart" uri="{C3380CC4-5D6E-409C-BE32-E72D297353CC}">
              <c16:uniqueId val="{00000001-689F-49B9-A764-FA22E27FDCAF}"/>
            </c:ext>
          </c:extLst>
        </c:ser>
        <c:ser>
          <c:idx val="2"/>
          <c:order val="2"/>
          <c:tx>
            <c:strRef>
              <c:f>List7!$B$17</c:f>
              <c:strCache>
                <c:ptCount val="1"/>
                <c:pt idx="0">
                  <c:v>3-5x</c:v>
                </c:pt>
              </c:strCache>
            </c:strRef>
          </c:tx>
          <c:spPr>
            <a:solidFill>
              <a:schemeClr val="accent3"/>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List7!$C$17:$F$17</c:f>
              <c:numCache>
                <c:formatCode>0.00%</c:formatCode>
                <c:ptCount val="4"/>
                <c:pt idx="0">
                  <c:v>4.3378995433789952E-2</c:v>
                </c:pt>
                <c:pt idx="1">
                  <c:v>4.328018223234624E-2</c:v>
                </c:pt>
                <c:pt idx="2">
                  <c:v>5.2391799544419138E-2</c:v>
                </c:pt>
                <c:pt idx="3">
                  <c:v>3.644646924829157E-2</c:v>
                </c:pt>
              </c:numCache>
            </c:numRef>
          </c:val>
          <c:extLst>
            <c:ext xmlns:c16="http://schemas.microsoft.com/office/drawing/2014/chart" uri="{C3380CC4-5D6E-409C-BE32-E72D297353CC}">
              <c16:uniqueId val="{00000002-689F-49B9-A764-FA22E27FDCAF}"/>
            </c:ext>
          </c:extLst>
        </c:ser>
        <c:ser>
          <c:idx val="3"/>
          <c:order val="3"/>
          <c:tx>
            <c:strRef>
              <c:f>List7!$B$18</c:f>
              <c:strCache>
                <c:ptCount val="1"/>
                <c:pt idx="0">
                  <c:v>6-9x</c:v>
                </c:pt>
              </c:strCache>
            </c:strRef>
          </c:tx>
          <c:spPr>
            <a:solidFill>
              <a:schemeClr val="accent4"/>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List7!$C$18:$F$18</c:f>
              <c:numCache>
                <c:formatCode>0.00%</c:formatCode>
                <c:ptCount val="4"/>
                <c:pt idx="0">
                  <c:v>1.8264840182648401E-2</c:v>
                </c:pt>
                <c:pt idx="1">
                  <c:v>2.7334851936218679E-2</c:v>
                </c:pt>
                <c:pt idx="2">
                  <c:v>1.5945330296127564E-2</c:v>
                </c:pt>
                <c:pt idx="3">
                  <c:v>3.4168564920273349E-2</c:v>
                </c:pt>
              </c:numCache>
            </c:numRef>
          </c:val>
          <c:extLst>
            <c:ext xmlns:c16="http://schemas.microsoft.com/office/drawing/2014/chart" uri="{C3380CC4-5D6E-409C-BE32-E72D297353CC}">
              <c16:uniqueId val="{00000003-689F-49B9-A764-FA22E27FDCAF}"/>
            </c:ext>
          </c:extLst>
        </c:ser>
        <c:ser>
          <c:idx val="4"/>
          <c:order val="4"/>
          <c:tx>
            <c:strRef>
              <c:f>List7!$B$19</c:f>
              <c:strCache>
                <c:ptCount val="1"/>
                <c:pt idx="0">
                  <c:v>10-19x</c:v>
                </c:pt>
              </c:strCache>
            </c:strRef>
          </c:tx>
          <c:spPr>
            <a:solidFill>
              <a:schemeClr val="accent5"/>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List7!$C$19:$F$19</c:f>
              <c:numCache>
                <c:formatCode>0.00%</c:formatCode>
                <c:ptCount val="4"/>
                <c:pt idx="0">
                  <c:v>2.0547945205479451E-2</c:v>
                </c:pt>
                <c:pt idx="1">
                  <c:v>4.5558086560364463E-3</c:v>
                </c:pt>
                <c:pt idx="2">
                  <c:v>1.366742596810934E-2</c:v>
                </c:pt>
                <c:pt idx="3">
                  <c:v>1.5945330296127564E-2</c:v>
                </c:pt>
              </c:numCache>
            </c:numRef>
          </c:val>
          <c:extLst>
            <c:ext xmlns:c16="http://schemas.microsoft.com/office/drawing/2014/chart" uri="{C3380CC4-5D6E-409C-BE32-E72D297353CC}">
              <c16:uniqueId val="{00000004-689F-49B9-A764-FA22E27FDCAF}"/>
            </c:ext>
          </c:extLst>
        </c:ser>
        <c:ser>
          <c:idx val="5"/>
          <c:order val="5"/>
          <c:tx>
            <c:strRef>
              <c:f>List7!$B$20</c:f>
              <c:strCache>
                <c:ptCount val="1"/>
                <c:pt idx="0">
                  <c:v>20-39x</c:v>
                </c:pt>
              </c:strCache>
            </c:strRef>
          </c:tx>
          <c:spPr>
            <a:solidFill>
              <a:schemeClr val="accent6"/>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List7!$C$20:$F$20</c:f>
              <c:numCache>
                <c:formatCode>0.00%</c:formatCode>
                <c:ptCount val="4"/>
                <c:pt idx="0" formatCode="0%">
                  <c:v>0</c:v>
                </c:pt>
                <c:pt idx="1">
                  <c:v>2.2779043280182231E-3</c:v>
                </c:pt>
                <c:pt idx="2">
                  <c:v>2.2779043280182231E-3</c:v>
                </c:pt>
                <c:pt idx="3" formatCode="0%">
                  <c:v>0</c:v>
                </c:pt>
              </c:numCache>
            </c:numRef>
          </c:val>
          <c:extLst>
            <c:ext xmlns:c16="http://schemas.microsoft.com/office/drawing/2014/chart" uri="{C3380CC4-5D6E-409C-BE32-E72D297353CC}">
              <c16:uniqueId val="{00000005-689F-49B9-A764-FA22E27FDCAF}"/>
            </c:ext>
          </c:extLst>
        </c:ser>
        <c:ser>
          <c:idx val="6"/>
          <c:order val="6"/>
          <c:tx>
            <c:strRef>
              <c:f>List7!$B$21</c:f>
              <c:strCache>
                <c:ptCount val="1"/>
                <c:pt idx="0">
                  <c:v>40x a více</c:v>
                </c:pt>
              </c:strCache>
            </c:strRef>
          </c:tx>
          <c:spPr>
            <a:solidFill>
              <a:schemeClr val="accent1">
                <a:lumMod val="60000"/>
              </a:schemeClr>
            </a:solidFill>
            <a:ln>
              <a:noFill/>
            </a:ln>
            <a:effectLst/>
          </c:spPr>
          <c:invertIfNegative val="0"/>
          <c:cat>
            <c:strRef>
              <c:f>List7!$C$14:$F$14</c:f>
              <c:strCache>
                <c:ptCount val="4"/>
                <c:pt idx="0">
                  <c:v>Alkoholické pivo</c:v>
                </c:pt>
                <c:pt idx="1">
                  <c:v>Míchané drinky</c:v>
                </c:pt>
                <c:pt idx="2">
                  <c:v>Víno i šumivé</c:v>
                </c:pt>
                <c:pt idx="3">
                  <c:v>Destiláty</c:v>
                </c:pt>
              </c:strCache>
            </c:strRef>
          </c:cat>
          <c:val>
            <c:numRef>
              <c:f>List7!$C$21:$F$21</c:f>
              <c:numCache>
                <c:formatCode>0.00%</c:formatCode>
                <c:ptCount val="4"/>
                <c:pt idx="0">
                  <c:v>2.2831050228310501E-3</c:v>
                </c:pt>
                <c:pt idx="1">
                  <c:v>2.2779043280182231E-3</c:v>
                </c:pt>
                <c:pt idx="2">
                  <c:v>2.2779043280182231E-3</c:v>
                </c:pt>
                <c:pt idx="3">
                  <c:v>2.2779043280182231E-3</c:v>
                </c:pt>
              </c:numCache>
            </c:numRef>
          </c:val>
          <c:extLst>
            <c:ext xmlns:c16="http://schemas.microsoft.com/office/drawing/2014/chart" uri="{C3380CC4-5D6E-409C-BE32-E72D297353CC}">
              <c16:uniqueId val="{00000006-689F-49B9-A764-FA22E27FDCAF}"/>
            </c:ext>
          </c:extLst>
        </c:ser>
        <c:dLbls>
          <c:showLegendKey val="0"/>
          <c:showVal val="0"/>
          <c:showCatName val="0"/>
          <c:showSerName val="0"/>
          <c:showPercent val="0"/>
          <c:showBubbleSize val="0"/>
        </c:dLbls>
        <c:gapWidth val="150"/>
        <c:overlap val="100"/>
        <c:axId val="962515832"/>
        <c:axId val="962506832"/>
      </c:barChart>
      <c:catAx>
        <c:axId val="96251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2506832"/>
        <c:crosses val="autoZero"/>
        <c:auto val="1"/>
        <c:lblAlgn val="ctr"/>
        <c:lblOffset val="100"/>
        <c:noMultiLvlLbl val="0"/>
      </c:catAx>
      <c:valAx>
        <c:axId val="9625068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2515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effectLst/>
              </a:rPr>
              <a:t>Nákup alkoholu pro vlastní potřebu v posledním měsíci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List7!$C$33</c:f>
              <c:strCache>
                <c:ptCount val="1"/>
                <c:pt idx="0">
                  <c:v>V obchodě, supermarketu, večerce nebo na benzínové pumpě</c:v>
                </c:pt>
              </c:strCache>
            </c:strRef>
          </c:tx>
          <c:spPr>
            <a:solidFill>
              <a:schemeClr val="accent1"/>
            </a:solidFill>
            <a:ln>
              <a:noFill/>
            </a:ln>
            <a:effectLst/>
          </c:spPr>
          <c:invertIfNegative val="0"/>
          <c:cat>
            <c:strRef>
              <c:f>List7!$B$34:$B$39</c:f>
              <c:strCache>
                <c:ptCount val="6"/>
                <c:pt idx="0">
                  <c:v>Nikdy</c:v>
                </c:pt>
                <c:pt idx="1">
                  <c:v>1-2x</c:v>
                </c:pt>
                <c:pt idx="2">
                  <c:v>3-5x</c:v>
                </c:pt>
                <c:pt idx="3">
                  <c:v>6-9x</c:v>
                </c:pt>
                <c:pt idx="4">
                  <c:v>10-19x</c:v>
                </c:pt>
                <c:pt idx="5">
                  <c:v>20x nebo více</c:v>
                </c:pt>
              </c:strCache>
            </c:strRef>
          </c:cat>
          <c:val>
            <c:numRef>
              <c:f>List7!$C$34:$C$39</c:f>
              <c:numCache>
                <c:formatCode>0.00%</c:formatCode>
                <c:ptCount val="6"/>
                <c:pt idx="0">
                  <c:v>0.92520000000000002</c:v>
                </c:pt>
                <c:pt idx="1">
                  <c:v>4.7600000000000003E-2</c:v>
                </c:pt>
                <c:pt idx="2">
                  <c:v>1.1299999999999999E-2</c:v>
                </c:pt>
                <c:pt idx="3">
                  <c:v>9.1000000000000004E-3</c:v>
                </c:pt>
                <c:pt idx="4">
                  <c:v>2.3E-3</c:v>
                </c:pt>
                <c:pt idx="5">
                  <c:v>4.4999999999999997E-3</c:v>
                </c:pt>
              </c:numCache>
            </c:numRef>
          </c:val>
          <c:extLst>
            <c:ext xmlns:c16="http://schemas.microsoft.com/office/drawing/2014/chart" uri="{C3380CC4-5D6E-409C-BE32-E72D297353CC}">
              <c16:uniqueId val="{00000000-0AEF-4222-B49F-216A2F71102D}"/>
            </c:ext>
          </c:extLst>
        </c:ser>
        <c:ser>
          <c:idx val="1"/>
          <c:order val="1"/>
          <c:tx>
            <c:strRef>
              <c:f>List7!$D$33</c:f>
              <c:strCache>
                <c:ptCount val="1"/>
                <c:pt idx="0">
                  <c:v>V hospodě, restauraci, baru na diskotéce</c:v>
                </c:pt>
              </c:strCache>
            </c:strRef>
          </c:tx>
          <c:spPr>
            <a:solidFill>
              <a:schemeClr val="accent2"/>
            </a:solidFill>
            <a:ln>
              <a:noFill/>
            </a:ln>
            <a:effectLst/>
          </c:spPr>
          <c:invertIfNegative val="0"/>
          <c:cat>
            <c:strRef>
              <c:f>List7!$B$34:$B$39</c:f>
              <c:strCache>
                <c:ptCount val="6"/>
                <c:pt idx="0">
                  <c:v>Nikdy</c:v>
                </c:pt>
                <c:pt idx="1">
                  <c:v>1-2x</c:v>
                </c:pt>
                <c:pt idx="2">
                  <c:v>3-5x</c:v>
                </c:pt>
                <c:pt idx="3">
                  <c:v>6-9x</c:v>
                </c:pt>
                <c:pt idx="4">
                  <c:v>10-19x</c:v>
                </c:pt>
                <c:pt idx="5">
                  <c:v>20x nebo více</c:v>
                </c:pt>
              </c:strCache>
            </c:strRef>
          </c:cat>
          <c:val>
            <c:numRef>
              <c:f>List7!$D$34:$D$39</c:f>
              <c:numCache>
                <c:formatCode>0.00%</c:formatCode>
                <c:ptCount val="6"/>
                <c:pt idx="0">
                  <c:v>0.91159999999999997</c:v>
                </c:pt>
                <c:pt idx="1">
                  <c:v>5.2200000000000003E-2</c:v>
                </c:pt>
                <c:pt idx="2">
                  <c:v>2.2700000000000001E-2</c:v>
                </c:pt>
                <c:pt idx="3">
                  <c:v>6.7999999999999996E-3</c:v>
                </c:pt>
                <c:pt idx="4">
                  <c:v>2.3E-3</c:v>
                </c:pt>
                <c:pt idx="5">
                  <c:v>4.4999999999999997E-3</c:v>
                </c:pt>
              </c:numCache>
            </c:numRef>
          </c:val>
          <c:extLst>
            <c:ext xmlns:c16="http://schemas.microsoft.com/office/drawing/2014/chart" uri="{C3380CC4-5D6E-409C-BE32-E72D297353CC}">
              <c16:uniqueId val="{00000001-0AEF-4222-B49F-216A2F71102D}"/>
            </c:ext>
          </c:extLst>
        </c:ser>
        <c:dLbls>
          <c:showLegendKey val="0"/>
          <c:showVal val="0"/>
          <c:showCatName val="0"/>
          <c:showSerName val="0"/>
          <c:showPercent val="0"/>
          <c:showBubbleSize val="0"/>
        </c:dLbls>
        <c:gapWidth val="150"/>
        <c:axId val="968858528"/>
        <c:axId val="968857808"/>
      </c:barChart>
      <c:catAx>
        <c:axId val="96885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8857808"/>
        <c:crosses val="autoZero"/>
        <c:auto val="1"/>
        <c:lblAlgn val="ctr"/>
        <c:lblOffset val="100"/>
        <c:noMultiLvlLbl val="0"/>
      </c:catAx>
      <c:valAx>
        <c:axId val="968857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8858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Obtížnost získání nápoje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List7!$B$5:$C$5</c:f>
              <c:strCache>
                <c:ptCount val="2"/>
                <c:pt idx="0">
                  <c:v>Velmi snadné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List7!$D$4:$G$4</c:f>
              <c:strCache>
                <c:ptCount val="4"/>
                <c:pt idx="0">
                  <c:v>Alkoholické pivo</c:v>
                </c:pt>
                <c:pt idx="1">
                  <c:v>Míchané drinky</c:v>
                </c:pt>
                <c:pt idx="2">
                  <c:v>Víno i šumivé</c:v>
                </c:pt>
                <c:pt idx="3">
                  <c:v>Destiláty</c:v>
                </c:pt>
              </c:strCache>
            </c:strRef>
          </c:cat>
          <c:val>
            <c:numRef>
              <c:f>List7!$D$5:$G$5</c:f>
              <c:numCache>
                <c:formatCode>0.00%</c:formatCode>
                <c:ptCount val="4"/>
                <c:pt idx="0">
                  <c:v>0.19168591224018475</c:v>
                </c:pt>
                <c:pt idx="1">
                  <c:v>7.2093023255813959E-2</c:v>
                </c:pt>
                <c:pt idx="2">
                  <c:v>0.1368909512761021</c:v>
                </c:pt>
                <c:pt idx="3">
                  <c:v>9.4688221709006926E-2</c:v>
                </c:pt>
              </c:numCache>
            </c:numRef>
          </c:val>
          <c:extLst>
            <c:ext xmlns:c16="http://schemas.microsoft.com/office/drawing/2014/chart" uri="{C3380CC4-5D6E-409C-BE32-E72D297353CC}">
              <c16:uniqueId val="{00000000-577F-4F2D-90DA-3A7A158DCD55}"/>
            </c:ext>
          </c:extLst>
        </c:ser>
        <c:ser>
          <c:idx val="1"/>
          <c:order val="1"/>
          <c:tx>
            <c:strRef>
              <c:f>List7!$B$6:$C$6</c:f>
              <c:strCache>
                <c:ptCount val="2"/>
                <c:pt idx="0">
                  <c:v>Celkem snadné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List7!$D$4:$G$4</c:f>
              <c:strCache>
                <c:ptCount val="4"/>
                <c:pt idx="0">
                  <c:v>Alkoholické pivo</c:v>
                </c:pt>
                <c:pt idx="1">
                  <c:v>Míchané drinky</c:v>
                </c:pt>
                <c:pt idx="2">
                  <c:v>Víno i šumivé</c:v>
                </c:pt>
                <c:pt idx="3">
                  <c:v>Destiláty</c:v>
                </c:pt>
              </c:strCache>
            </c:strRef>
          </c:cat>
          <c:val>
            <c:numRef>
              <c:f>List7!$D$6:$G$6</c:f>
              <c:numCache>
                <c:formatCode>0.00%</c:formatCode>
                <c:ptCount val="4"/>
                <c:pt idx="0">
                  <c:v>0.20554272517321015</c:v>
                </c:pt>
                <c:pt idx="1">
                  <c:v>0.12558139534883722</c:v>
                </c:pt>
                <c:pt idx="2">
                  <c:v>0.12993039443155452</c:v>
                </c:pt>
                <c:pt idx="3">
                  <c:v>6.2355658198614321E-2</c:v>
                </c:pt>
              </c:numCache>
            </c:numRef>
          </c:val>
          <c:extLst>
            <c:ext xmlns:c16="http://schemas.microsoft.com/office/drawing/2014/chart" uri="{C3380CC4-5D6E-409C-BE32-E72D297353CC}">
              <c16:uniqueId val="{00000001-577F-4F2D-90DA-3A7A158DCD55}"/>
            </c:ext>
          </c:extLst>
        </c:ser>
        <c:ser>
          <c:idx val="2"/>
          <c:order val="2"/>
          <c:tx>
            <c:strRef>
              <c:f>List7!$B$7:$C$7</c:f>
              <c:strCache>
                <c:ptCount val="2"/>
                <c:pt idx="0">
                  <c:v>Nevím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List7!$D$4:$G$4</c:f>
              <c:strCache>
                <c:ptCount val="4"/>
                <c:pt idx="0">
                  <c:v>Alkoholické pivo</c:v>
                </c:pt>
                <c:pt idx="1">
                  <c:v>Míchané drinky</c:v>
                </c:pt>
                <c:pt idx="2">
                  <c:v>Víno i šumivé</c:v>
                </c:pt>
                <c:pt idx="3">
                  <c:v>Destiláty</c:v>
                </c:pt>
              </c:strCache>
            </c:strRef>
          </c:cat>
          <c:val>
            <c:numRef>
              <c:f>List7!$D$7:$G$7</c:f>
              <c:numCache>
                <c:formatCode>0.00%</c:formatCode>
                <c:ptCount val="4"/>
                <c:pt idx="0">
                  <c:v>0.13856812933025403</c:v>
                </c:pt>
                <c:pt idx="1">
                  <c:v>0.13255813953488371</c:v>
                </c:pt>
                <c:pt idx="2">
                  <c:v>0.13225058004640372</c:v>
                </c:pt>
                <c:pt idx="3">
                  <c:v>0.12471131639722864</c:v>
                </c:pt>
              </c:numCache>
            </c:numRef>
          </c:val>
          <c:extLst>
            <c:ext xmlns:c16="http://schemas.microsoft.com/office/drawing/2014/chart" uri="{C3380CC4-5D6E-409C-BE32-E72D297353CC}">
              <c16:uniqueId val="{00000002-577F-4F2D-90DA-3A7A158DCD55}"/>
            </c:ext>
          </c:extLst>
        </c:ser>
        <c:ser>
          <c:idx val="3"/>
          <c:order val="3"/>
          <c:tx>
            <c:strRef>
              <c:f>List7!$B$8:$C$8</c:f>
              <c:strCache>
                <c:ptCount val="2"/>
                <c:pt idx="0">
                  <c:v>Celkem obtížné</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List7!$D$4:$G$4</c:f>
              <c:strCache>
                <c:ptCount val="4"/>
                <c:pt idx="0">
                  <c:v>Alkoholické pivo</c:v>
                </c:pt>
                <c:pt idx="1">
                  <c:v>Míchané drinky</c:v>
                </c:pt>
                <c:pt idx="2">
                  <c:v>Víno i šumivé</c:v>
                </c:pt>
                <c:pt idx="3">
                  <c:v>Destiláty</c:v>
                </c:pt>
              </c:strCache>
            </c:strRef>
          </c:cat>
          <c:val>
            <c:numRef>
              <c:f>List7!$D$8:$G$8</c:f>
              <c:numCache>
                <c:formatCode>0.00%</c:formatCode>
                <c:ptCount val="4"/>
                <c:pt idx="0">
                  <c:v>9.237875288683603E-2</c:v>
                </c:pt>
                <c:pt idx="1">
                  <c:v>0.14651162790697675</c:v>
                </c:pt>
                <c:pt idx="2">
                  <c:v>0.15081206496519722</c:v>
                </c:pt>
                <c:pt idx="3">
                  <c:v>0.10623556581986143</c:v>
                </c:pt>
              </c:numCache>
            </c:numRef>
          </c:val>
          <c:extLst>
            <c:ext xmlns:c16="http://schemas.microsoft.com/office/drawing/2014/chart" uri="{C3380CC4-5D6E-409C-BE32-E72D297353CC}">
              <c16:uniqueId val="{00000003-577F-4F2D-90DA-3A7A158DCD55}"/>
            </c:ext>
          </c:extLst>
        </c:ser>
        <c:ser>
          <c:idx val="4"/>
          <c:order val="4"/>
          <c:tx>
            <c:strRef>
              <c:f>List7!$B$9:$C$9</c:f>
              <c:strCache>
                <c:ptCount val="2"/>
                <c:pt idx="0">
                  <c:v>Velmi obtížné</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List7!$D$4:$G$4</c:f>
              <c:strCache>
                <c:ptCount val="4"/>
                <c:pt idx="0">
                  <c:v>Alkoholické pivo</c:v>
                </c:pt>
                <c:pt idx="1">
                  <c:v>Míchané drinky</c:v>
                </c:pt>
                <c:pt idx="2">
                  <c:v>Víno i šumivé</c:v>
                </c:pt>
                <c:pt idx="3">
                  <c:v>Destiláty</c:v>
                </c:pt>
              </c:strCache>
            </c:strRef>
          </c:cat>
          <c:val>
            <c:numRef>
              <c:f>List7!$D$9:$G$9</c:f>
              <c:numCache>
                <c:formatCode>0.00%</c:formatCode>
                <c:ptCount val="4"/>
                <c:pt idx="0">
                  <c:v>7.3903002309468821E-2</c:v>
                </c:pt>
                <c:pt idx="1">
                  <c:v>0.16511627906976745</c:v>
                </c:pt>
                <c:pt idx="2">
                  <c:v>0.11832946635730858</c:v>
                </c:pt>
                <c:pt idx="3">
                  <c:v>0.13163972286374134</c:v>
                </c:pt>
              </c:numCache>
            </c:numRef>
          </c:val>
          <c:extLst>
            <c:ext xmlns:c16="http://schemas.microsoft.com/office/drawing/2014/chart" uri="{C3380CC4-5D6E-409C-BE32-E72D297353CC}">
              <c16:uniqueId val="{00000004-577F-4F2D-90DA-3A7A158DCD55}"/>
            </c:ext>
          </c:extLst>
        </c:ser>
        <c:ser>
          <c:idx val="5"/>
          <c:order val="5"/>
          <c:tx>
            <c:strRef>
              <c:f>List7!$B$10:$C$10</c:f>
              <c:strCache>
                <c:ptCount val="2"/>
                <c:pt idx="0">
                  <c:v>Nemožné</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List7!$D$4:$G$4</c:f>
              <c:strCache>
                <c:ptCount val="4"/>
                <c:pt idx="0">
                  <c:v>Alkoholické pivo</c:v>
                </c:pt>
                <c:pt idx="1">
                  <c:v>Míchané drinky</c:v>
                </c:pt>
                <c:pt idx="2">
                  <c:v>Víno i šumivé</c:v>
                </c:pt>
                <c:pt idx="3">
                  <c:v>Destiláty</c:v>
                </c:pt>
              </c:strCache>
            </c:strRef>
          </c:cat>
          <c:val>
            <c:numRef>
              <c:f>List7!$D$10:$G$10</c:f>
              <c:numCache>
                <c:formatCode>0.00%</c:formatCode>
                <c:ptCount val="4"/>
                <c:pt idx="0">
                  <c:v>0.29792147806004621</c:v>
                </c:pt>
                <c:pt idx="1">
                  <c:v>0.35813953488372091</c:v>
                </c:pt>
                <c:pt idx="2">
                  <c:v>0.33178654292343385</c:v>
                </c:pt>
                <c:pt idx="3">
                  <c:v>0.48036951501154734</c:v>
                </c:pt>
              </c:numCache>
            </c:numRef>
          </c:val>
          <c:extLst>
            <c:ext xmlns:c16="http://schemas.microsoft.com/office/drawing/2014/chart" uri="{C3380CC4-5D6E-409C-BE32-E72D297353CC}">
              <c16:uniqueId val="{00000005-577F-4F2D-90DA-3A7A158DCD55}"/>
            </c:ext>
          </c:extLst>
        </c:ser>
        <c:dLbls>
          <c:dLblPos val="ctr"/>
          <c:showLegendKey val="0"/>
          <c:showVal val="1"/>
          <c:showCatName val="0"/>
          <c:showSerName val="0"/>
          <c:showPercent val="0"/>
          <c:showBubbleSize val="0"/>
        </c:dLbls>
        <c:gapWidth val="75"/>
        <c:overlap val="100"/>
        <c:axId val="804662648"/>
        <c:axId val="804664088"/>
      </c:barChart>
      <c:catAx>
        <c:axId val="80466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04664088"/>
        <c:crossesAt val="0"/>
        <c:auto val="1"/>
        <c:lblAlgn val="ctr"/>
        <c:lblOffset val="100"/>
        <c:noMultiLvlLbl val="0"/>
      </c:catAx>
      <c:valAx>
        <c:axId val="8046640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04662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077A-2D71-4890-8A90-DBCD7D94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14235</Words>
  <Characters>83987</Characters>
  <Application>Microsoft Office Word</Application>
  <DocSecurity>0</DocSecurity>
  <Lines>699</Lines>
  <Paragraphs>196</Paragraphs>
  <ScaleCrop>false</ScaleCrop>
  <HeadingPairs>
    <vt:vector size="2" baseType="variant">
      <vt:variant>
        <vt:lpstr>Název</vt:lpstr>
      </vt:variant>
      <vt:variant>
        <vt:i4>1</vt:i4>
      </vt:variant>
    </vt:vector>
  </HeadingPairs>
  <TitlesOfParts>
    <vt:vector size="1" baseType="lpstr">
      <vt:lpstr/>
    </vt:vector>
  </TitlesOfParts>
  <Company>VSZDRAV</Company>
  <LinksUpToDate>false</LinksUpToDate>
  <CharactersWithSpaces>98026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Vladimíra Šlachtová</cp:lastModifiedBy>
  <cp:revision>2</cp:revision>
  <cp:lastPrinted>2022-09-11T16:45:00Z</cp:lastPrinted>
  <dcterms:created xsi:type="dcterms:W3CDTF">2024-04-17T10:35:00Z</dcterms:created>
  <dcterms:modified xsi:type="dcterms:W3CDTF">2024-04-17T10:35:00Z</dcterms:modified>
</cp:coreProperties>
</file>