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1F3" w:rsidRPr="00F16FDE" w:rsidRDefault="00F211F3" w:rsidP="00F211F3">
      <w:pPr>
        <w:pStyle w:val="Titul-1"/>
        <w:jc w:val="left"/>
        <w:rPr>
          <w:rFonts w:ascii="Arial" w:hAnsi="Arial" w:cs="Arial"/>
          <w:sz w:val="36"/>
          <w:szCs w:val="36"/>
        </w:rPr>
      </w:pPr>
      <w:r w:rsidRPr="00F16FDE">
        <w:rPr>
          <w:rFonts w:ascii="Arial" w:hAnsi="Arial" w:cs="Arial"/>
          <w:sz w:val="36"/>
          <w:szCs w:val="36"/>
        </w:rPr>
        <w:t>UNIVERZITA PALACKÉHO V OLOMOUCI</w:t>
      </w:r>
    </w:p>
    <w:p w:rsidR="00F211F3" w:rsidRPr="00F16FDE" w:rsidRDefault="00F211F3" w:rsidP="00F211F3">
      <w:pPr>
        <w:pStyle w:val="Titul-1"/>
        <w:jc w:val="left"/>
        <w:rPr>
          <w:rFonts w:ascii="Arial" w:hAnsi="Arial" w:cs="Arial"/>
          <w:sz w:val="36"/>
          <w:szCs w:val="36"/>
        </w:rPr>
      </w:pPr>
      <w:r>
        <w:rPr>
          <w:rFonts w:ascii="Arial" w:hAnsi="Arial" w:cs="Arial"/>
          <w:sz w:val="36"/>
          <w:szCs w:val="36"/>
        </w:rPr>
        <w:t xml:space="preserve">                      </w:t>
      </w:r>
      <w:r w:rsidRPr="00F16FDE">
        <w:rPr>
          <w:rFonts w:ascii="Arial" w:hAnsi="Arial" w:cs="Arial"/>
          <w:sz w:val="36"/>
          <w:szCs w:val="36"/>
        </w:rPr>
        <w:t>Pedagogická fakulta</w:t>
      </w:r>
    </w:p>
    <w:p w:rsidR="00F211F3" w:rsidRPr="00F16FDE" w:rsidRDefault="00F211F3" w:rsidP="00F211F3">
      <w:pPr>
        <w:pStyle w:val="Titul-1"/>
        <w:jc w:val="left"/>
        <w:rPr>
          <w:rFonts w:ascii="Arial" w:hAnsi="Arial" w:cs="Arial"/>
          <w:sz w:val="36"/>
          <w:szCs w:val="36"/>
        </w:rPr>
      </w:pPr>
      <w:r w:rsidRPr="00F16FDE">
        <w:rPr>
          <w:rFonts w:ascii="Arial" w:hAnsi="Arial" w:cs="Arial"/>
          <w:sz w:val="36"/>
          <w:szCs w:val="36"/>
        </w:rPr>
        <w:t>Katedra primární a preprimární pedagogiky</w:t>
      </w:r>
    </w:p>
    <w:p w:rsidR="00F211F3" w:rsidRDefault="00F211F3" w:rsidP="00F211F3">
      <w:pPr>
        <w:rPr>
          <w:noProof/>
        </w:rPr>
      </w:pPr>
    </w:p>
    <w:p w:rsidR="00F211F3" w:rsidRDefault="00F211F3" w:rsidP="00F211F3">
      <w:r>
        <w:t xml:space="preserve">                                                                   </w:t>
      </w:r>
      <w:r>
        <w:rPr>
          <w:noProof/>
          <w:lang w:eastAsia="cs-CZ"/>
        </w:rPr>
        <w:drawing>
          <wp:inline distT="0" distB="0" distL="0" distR="0" wp14:anchorId="428C76B7" wp14:editId="21B32C30">
            <wp:extent cx="723900" cy="742950"/>
            <wp:effectExtent l="0" t="0" r="0" b="0"/>
            <wp:docPr id="1" name="obrázek 1" descr="ZNA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U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p w:rsidR="00F211F3" w:rsidRDefault="00F211F3" w:rsidP="00F211F3"/>
    <w:p w:rsidR="00F211F3" w:rsidRPr="00F16FDE" w:rsidRDefault="00F211F3" w:rsidP="00F211F3">
      <w:pPr>
        <w:rPr>
          <w:rFonts w:ascii="Arial" w:hAnsi="Arial" w:cs="Arial"/>
          <w:sz w:val="36"/>
          <w:szCs w:val="36"/>
        </w:rPr>
      </w:pPr>
      <w:r>
        <w:rPr>
          <w:rFonts w:ascii="Arial" w:hAnsi="Arial" w:cs="Arial"/>
          <w:sz w:val="36"/>
          <w:szCs w:val="36"/>
        </w:rPr>
        <w:t xml:space="preserve">                     </w:t>
      </w:r>
      <w:r w:rsidRPr="00F16FDE">
        <w:rPr>
          <w:rFonts w:ascii="Arial" w:hAnsi="Arial" w:cs="Arial"/>
          <w:sz w:val="36"/>
          <w:szCs w:val="36"/>
        </w:rPr>
        <w:t>Pavla ZATLOUKALOVÁ</w:t>
      </w:r>
    </w:p>
    <w:p w:rsidR="00F211F3" w:rsidRDefault="00F211F3" w:rsidP="00F211F3"/>
    <w:p w:rsidR="00F211F3" w:rsidRDefault="00F211F3" w:rsidP="00F211F3"/>
    <w:p w:rsidR="00F211F3" w:rsidRDefault="00F211F3" w:rsidP="00F211F3"/>
    <w:p w:rsidR="00F211F3" w:rsidRPr="006E6FD9" w:rsidRDefault="00F211F3" w:rsidP="00F211F3">
      <w:pPr>
        <w:rPr>
          <w:rFonts w:ascii="Arial" w:hAnsi="Arial" w:cs="Arial"/>
          <w:b/>
          <w:sz w:val="40"/>
          <w:szCs w:val="40"/>
        </w:rPr>
      </w:pPr>
      <w:r>
        <w:rPr>
          <w:rFonts w:ascii="Arial" w:hAnsi="Arial" w:cs="Arial"/>
          <w:b/>
          <w:sz w:val="40"/>
          <w:szCs w:val="40"/>
        </w:rPr>
        <w:t>Grafomotorika dítěte v předškolním věku</w:t>
      </w:r>
    </w:p>
    <w:p w:rsidR="00F211F3" w:rsidRDefault="00F211F3" w:rsidP="00F211F3">
      <w:pPr>
        <w:rPr>
          <w:rFonts w:ascii="Arial" w:hAnsi="Arial" w:cs="Arial"/>
          <w:sz w:val="40"/>
          <w:szCs w:val="40"/>
        </w:rPr>
      </w:pPr>
    </w:p>
    <w:p w:rsidR="00F211F3" w:rsidRDefault="00F211F3" w:rsidP="00F211F3">
      <w:pPr>
        <w:rPr>
          <w:rFonts w:ascii="Arial" w:hAnsi="Arial" w:cs="Arial"/>
          <w:sz w:val="40"/>
          <w:szCs w:val="40"/>
        </w:rPr>
      </w:pPr>
    </w:p>
    <w:p w:rsidR="00F211F3" w:rsidRDefault="00F211F3" w:rsidP="00F211F3">
      <w:pPr>
        <w:rPr>
          <w:rFonts w:ascii="Arial" w:hAnsi="Arial" w:cs="Arial"/>
          <w:sz w:val="40"/>
          <w:szCs w:val="40"/>
        </w:rPr>
      </w:pPr>
      <w:r>
        <w:rPr>
          <w:rFonts w:ascii="Arial" w:hAnsi="Arial" w:cs="Arial"/>
          <w:sz w:val="40"/>
          <w:szCs w:val="40"/>
        </w:rPr>
        <w:t xml:space="preserve">                     Bakalářská práce</w:t>
      </w:r>
    </w:p>
    <w:p w:rsidR="00F211F3" w:rsidRDefault="00F211F3" w:rsidP="00F211F3">
      <w:pPr>
        <w:rPr>
          <w:rFonts w:ascii="Arial" w:hAnsi="Arial" w:cs="Arial"/>
          <w:sz w:val="40"/>
          <w:szCs w:val="40"/>
        </w:rPr>
      </w:pPr>
      <w:r>
        <w:rPr>
          <w:rFonts w:ascii="Arial" w:hAnsi="Arial" w:cs="Arial"/>
          <w:sz w:val="40"/>
          <w:szCs w:val="40"/>
        </w:rPr>
        <w:t xml:space="preserve">                                    </w:t>
      </w:r>
    </w:p>
    <w:p w:rsidR="00F211F3" w:rsidRDefault="00F211F3" w:rsidP="00F211F3">
      <w:pPr>
        <w:rPr>
          <w:rFonts w:ascii="Arial" w:hAnsi="Arial" w:cs="Arial"/>
          <w:sz w:val="40"/>
          <w:szCs w:val="40"/>
        </w:rPr>
      </w:pPr>
    </w:p>
    <w:p w:rsidR="00F211F3" w:rsidRDefault="00F211F3" w:rsidP="00F211F3">
      <w:pPr>
        <w:rPr>
          <w:rFonts w:ascii="Arial" w:hAnsi="Arial" w:cs="Arial"/>
          <w:sz w:val="40"/>
          <w:szCs w:val="40"/>
        </w:rPr>
      </w:pPr>
    </w:p>
    <w:p w:rsidR="00F211F3" w:rsidRDefault="00F211F3" w:rsidP="00F211F3">
      <w:pPr>
        <w:rPr>
          <w:rFonts w:ascii="Arial" w:hAnsi="Arial" w:cs="Arial"/>
          <w:sz w:val="40"/>
          <w:szCs w:val="40"/>
        </w:rPr>
      </w:pPr>
    </w:p>
    <w:p w:rsidR="00F211F3" w:rsidRDefault="00F211F3" w:rsidP="00F211F3">
      <w:pPr>
        <w:rPr>
          <w:rFonts w:ascii="Arial" w:hAnsi="Arial" w:cs="Arial"/>
          <w:sz w:val="40"/>
          <w:szCs w:val="40"/>
        </w:rPr>
      </w:pPr>
    </w:p>
    <w:p w:rsidR="00F211F3" w:rsidRPr="000E4B06" w:rsidRDefault="00F211F3" w:rsidP="00F211F3">
      <w:pPr>
        <w:rPr>
          <w:rFonts w:ascii="Arial" w:hAnsi="Arial" w:cs="Arial"/>
          <w:sz w:val="24"/>
          <w:szCs w:val="24"/>
        </w:rPr>
      </w:pPr>
      <w:r w:rsidRPr="000E4B06">
        <w:rPr>
          <w:rFonts w:ascii="Arial" w:hAnsi="Arial" w:cs="Arial"/>
          <w:sz w:val="24"/>
          <w:szCs w:val="24"/>
        </w:rPr>
        <w:t>Vedoucí bakalářské práce:</w:t>
      </w:r>
      <w:r w:rsidRPr="000E4B06">
        <w:rPr>
          <w:rFonts w:ascii="Arial" w:hAnsi="Arial" w:cs="Arial"/>
          <w:sz w:val="24"/>
          <w:szCs w:val="24"/>
        </w:rPr>
        <w:tab/>
      </w:r>
      <w:r w:rsidRPr="000E4B06">
        <w:rPr>
          <w:rFonts w:ascii="Arial" w:hAnsi="Arial" w:cs="Arial"/>
          <w:sz w:val="24"/>
          <w:szCs w:val="24"/>
        </w:rPr>
        <w:tab/>
        <w:t xml:space="preserve">                     </w:t>
      </w:r>
    </w:p>
    <w:p w:rsidR="00F211F3" w:rsidRPr="000E4B06" w:rsidRDefault="00F211F3" w:rsidP="00F211F3">
      <w:pPr>
        <w:rPr>
          <w:rFonts w:ascii="Arial" w:hAnsi="Arial" w:cs="Arial"/>
          <w:sz w:val="24"/>
          <w:szCs w:val="24"/>
        </w:rPr>
      </w:pPr>
      <w:r>
        <w:rPr>
          <w:rFonts w:ascii="Arial" w:hAnsi="Arial" w:cs="Arial"/>
          <w:sz w:val="24"/>
          <w:szCs w:val="24"/>
        </w:rPr>
        <w:t xml:space="preserve">PhDr. Martina </w:t>
      </w:r>
      <w:r w:rsidRPr="000E4B06">
        <w:rPr>
          <w:rFonts w:ascii="Arial" w:hAnsi="Arial" w:cs="Arial"/>
          <w:sz w:val="24"/>
          <w:szCs w:val="24"/>
        </w:rPr>
        <w:t>FASNEROVÁ</w:t>
      </w:r>
      <w:r>
        <w:rPr>
          <w:rFonts w:ascii="Arial" w:hAnsi="Arial" w:cs="Arial"/>
          <w:sz w:val="24"/>
          <w:szCs w:val="24"/>
        </w:rPr>
        <w:t>, Ph.D.</w:t>
      </w:r>
    </w:p>
    <w:p w:rsidR="00F211F3" w:rsidRPr="000E4B06" w:rsidRDefault="00F211F3" w:rsidP="00F211F3">
      <w:pPr>
        <w:rPr>
          <w:rFonts w:ascii="Arial" w:hAnsi="Arial" w:cs="Arial"/>
          <w:sz w:val="24"/>
          <w:szCs w:val="24"/>
        </w:rPr>
      </w:pPr>
    </w:p>
    <w:p w:rsidR="00F211F3" w:rsidRDefault="00F211F3" w:rsidP="00F211F3">
      <w:pPr>
        <w:rPr>
          <w:rFonts w:ascii="Arial" w:hAnsi="Arial" w:cs="Arial"/>
          <w:sz w:val="24"/>
          <w:szCs w:val="24"/>
        </w:rPr>
      </w:pPr>
      <w:r w:rsidRPr="000E4B06">
        <w:rPr>
          <w:rFonts w:ascii="Arial" w:hAnsi="Arial" w:cs="Arial"/>
          <w:sz w:val="24"/>
          <w:szCs w:val="24"/>
        </w:rPr>
        <w:t xml:space="preserve">                                             </w:t>
      </w:r>
    </w:p>
    <w:p w:rsidR="00F211F3" w:rsidRDefault="00F211F3" w:rsidP="00F211F3">
      <w:pPr>
        <w:rPr>
          <w:rFonts w:ascii="Arial" w:hAnsi="Arial" w:cs="Arial"/>
          <w:sz w:val="24"/>
          <w:szCs w:val="24"/>
        </w:rPr>
      </w:pPr>
      <w:r>
        <w:rPr>
          <w:rFonts w:ascii="Arial" w:hAnsi="Arial" w:cs="Arial"/>
          <w:sz w:val="24"/>
          <w:szCs w:val="24"/>
        </w:rPr>
        <w:t xml:space="preserve">                                              </w:t>
      </w:r>
      <w:r w:rsidRPr="000E4B06">
        <w:rPr>
          <w:rFonts w:ascii="Arial" w:hAnsi="Arial" w:cs="Arial"/>
          <w:sz w:val="24"/>
          <w:szCs w:val="24"/>
        </w:rPr>
        <w:t>Olomouc 2015</w:t>
      </w: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r>
        <w:rPr>
          <w:rFonts w:ascii="Arial" w:hAnsi="Arial" w:cs="Arial"/>
          <w:sz w:val="28"/>
          <w:szCs w:val="28"/>
        </w:rPr>
        <w:lastRenderedPageBreak/>
        <w:t xml:space="preserve"> </w:t>
      </w: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Default="00F211F3" w:rsidP="00F211F3">
      <w:pPr>
        <w:rPr>
          <w:rFonts w:ascii="Arial" w:hAnsi="Arial" w:cs="Arial"/>
          <w:sz w:val="28"/>
          <w:szCs w:val="28"/>
        </w:rPr>
      </w:pPr>
    </w:p>
    <w:p w:rsidR="00F211F3" w:rsidRPr="00056073" w:rsidRDefault="00F211F3" w:rsidP="00F211F3">
      <w:pPr>
        <w:rPr>
          <w:rFonts w:ascii="Arial" w:hAnsi="Arial" w:cs="Arial"/>
          <w:sz w:val="24"/>
          <w:szCs w:val="24"/>
        </w:rPr>
      </w:pPr>
      <w:r>
        <w:rPr>
          <w:rFonts w:ascii="Arial" w:hAnsi="Arial" w:cs="Arial"/>
          <w:sz w:val="28"/>
          <w:szCs w:val="28"/>
        </w:rPr>
        <w:t xml:space="preserve">  </w:t>
      </w:r>
      <w:r w:rsidRPr="00056073">
        <w:rPr>
          <w:rFonts w:ascii="Arial" w:hAnsi="Arial" w:cs="Arial"/>
          <w:sz w:val="24"/>
          <w:szCs w:val="24"/>
        </w:rPr>
        <w:t>Prohlašuji, že jsem svou bakalářskou práci psala samostatně a použila jen prameny uvedené v seznamu pramenů a literatury.</w:t>
      </w:r>
    </w:p>
    <w:p w:rsidR="00F211F3" w:rsidRPr="00056073" w:rsidRDefault="00F211F3" w:rsidP="00F211F3">
      <w:pPr>
        <w:rPr>
          <w:rFonts w:ascii="Arial" w:hAnsi="Arial" w:cs="Arial"/>
          <w:sz w:val="24"/>
          <w:szCs w:val="24"/>
        </w:rPr>
      </w:pPr>
    </w:p>
    <w:p w:rsidR="00F211F3" w:rsidRPr="00056073" w:rsidRDefault="00F211F3" w:rsidP="00F211F3">
      <w:pPr>
        <w:rPr>
          <w:rFonts w:ascii="Arial" w:hAnsi="Arial" w:cs="Arial"/>
          <w:sz w:val="24"/>
          <w:szCs w:val="24"/>
        </w:rPr>
      </w:pPr>
    </w:p>
    <w:p w:rsidR="00F211F3" w:rsidRPr="00056073" w:rsidRDefault="00F211F3" w:rsidP="00F211F3">
      <w:pPr>
        <w:rPr>
          <w:rFonts w:ascii="Arial" w:hAnsi="Arial" w:cs="Arial"/>
          <w:sz w:val="24"/>
          <w:szCs w:val="24"/>
        </w:rPr>
      </w:pPr>
    </w:p>
    <w:p w:rsidR="00F211F3" w:rsidRPr="00F211F3" w:rsidRDefault="00F211F3" w:rsidP="00F211F3">
      <w:pPr>
        <w:rPr>
          <w:rFonts w:ascii="Arial" w:hAnsi="Arial" w:cs="Arial"/>
          <w:sz w:val="24"/>
          <w:szCs w:val="24"/>
        </w:rPr>
      </w:pPr>
      <w:r w:rsidRPr="00056073">
        <w:rPr>
          <w:rFonts w:ascii="Arial" w:hAnsi="Arial" w:cs="Arial"/>
          <w:sz w:val="24"/>
          <w:szCs w:val="24"/>
        </w:rPr>
        <w:t xml:space="preserve">V Olomouci dne </w:t>
      </w:r>
      <w:r>
        <w:rPr>
          <w:rFonts w:ascii="Arial" w:hAnsi="Arial" w:cs="Arial"/>
          <w:sz w:val="24"/>
          <w:szCs w:val="24"/>
        </w:rPr>
        <w:t xml:space="preserve">18. června </w:t>
      </w:r>
      <w:r w:rsidRPr="00056073">
        <w:rPr>
          <w:rFonts w:ascii="Arial" w:hAnsi="Arial" w:cs="Arial"/>
          <w:sz w:val="24"/>
          <w:szCs w:val="24"/>
        </w:rPr>
        <w:t xml:space="preserve">2015            </w:t>
      </w:r>
      <w:r>
        <w:rPr>
          <w:rFonts w:ascii="Arial" w:hAnsi="Arial" w:cs="Arial"/>
          <w:sz w:val="24"/>
          <w:szCs w:val="24"/>
        </w:rPr>
        <w:t xml:space="preserve">                        </w:t>
      </w:r>
      <w:r w:rsidRPr="00056073">
        <w:rPr>
          <w:rFonts w:ascii="Arial" w:hAnsi="Arial" w:cs="Arial"/>
          <w:sz w:val="24"/>
          <w:szCs w:val="24"/>
        </w:rPr>
        <w:t xml:space="preserve"> ……………</w:t>
      </w:r>
      <w:r>
        <w:rPr>
          <w:rFonts w:ascii="Arial" w:hAnsi="Arial" w:cs="Arial"/>
          <w:sz w:val="24"/>
          <w:szCs w:val="24"/>
        </w:rPr>
        <w:t>……………...</w:t>
      </w: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Default="00F211F3" w:rsidP="00F211F3">
      <w:pPr>
        <w:spacing w:line="360" w:lineRule="auto"/>
        <w:rPr>
          <w:rFonts w:ascii="Arial" w:hAnsi="Arial" w:cs="Arial"/>
          <w:b/>
          <w:sz w:val="36"/>
          <w:szCs w:val="36"/>
        </w:rPr>
      </w:pPr>
    </w:p>
    <w:p w:rsidR="00F211F3" w:rsidRPr="001066F8" w:rsidRDefault="00F211F3" w:rsidP="00F211F3">
      <w:pPr>
        <w:spacing w:line="360" w:lineRule="auto"/>
        <w:rPr>
          <w:rFonts w:ascii="Arial" w:hAnsi="Arial" w:cs="Arial"/>
          <w:sz w:val="24"/>
          <w:szCs w:val="24"/>
        </w:rPr>
      </w:pPr>
      <w:r w:rsidRPr="001066F8">
        <w:rPr>
          <w:rFonts w:ascii="Arial" w:hAnsi="Arial" w:cs="Arial"/>
          <w:sz w:val="24"/>
          <w:szCs w:val="24"/>
        </w:rPr>
        <w:t>Poděkování</w:t>
      </w:r>
    </w:p>
    <w:p w:rsidR="00F211F3" w:rsidRPr="001066F8" w:rsidRDefault="00F211F3" w:rsidP="00F211F3">
      <w:pPr>
        <w:spacing w:line="360" w:lineRule="auto"/>
        <w:rPr>
          <w:rFonts w:ascii="Arial" w:hAnsi="Arial" w:cs="Arial"/>
          <w:sz w:val="24"/>
          <w:szCs w:val="24"/>
        </w:rPr>
      </w:pPr>
    </w:p>
    <w:p w:rsidR="00166D38" w:rsidRDefault="00F211F3" w:rsidP="00F211F3">
      <w:pPr>
        <w:spacing w:line="360" w:lineRule="auto"/>
        <w:rPr>
          <w:rFonts w:ascii="Arial" w:hAnsi="Arial" w:cs="Arial"/>
          <w:sz w:val="24"/>
          <w:szCs w:val="24"/>
        </w:rPr>
      </w:pPr>
      <w:r>
        <w:rPr>
          <w:rFonts w:ascii="Arial" w:hAnsi="Arial" w:cs="Arial"/>
          <w:sz w:val="24"/>
          <w:szCs w:val="24"/>
        </w:rPr>
        <w:t xml:space="preserve">   D</w:t>
      </w:r>
      <w:r w:rsidRPr="001066F8">
        <w:rPr>
          <w:rFonts w:ascii="Arial" w:hAnsi="Arial" w:cs="Arial"/>
          <w:sz w:val="24"/>
          <w:szCs w:val="24"/>
        </w:rPr>
        <w:t xml:space="preserve">ěkuji </w:t>
      </w:r>
      <w:r>
        <w:rPr>
          <w:rFonts w:ascii="Arial" w:hAnsi="Arial" w:cs="Arial"/>
          <w:sz w:val="24"/>
          <w:szCs w:val="24"/>
        </w:rPr>
        <w:t xml:space="preserve">PhDr. Martině </w:t>
      </w:r>
      <w:r w:rsidRPr="001066F8">
        <w:rPr>
          <w:rFonts w:ascii="Arial" w:hAnsi="Arial" w:cs="Arial"/>
          <w:sz w:val="24"/>
          <w:szCs w:val="24"/>
        </w:rPr>
        <w:t>Fasnerové</w:t>
      </w:r>
      <w:r>
        <w:rPr>
          <w:rFonts w:ascii="Arial" w:hAnsi="Arial" w:cs="Arial"/>
          <w:sz w:val="24"/>
          <w:szCs w:val="24"/>
        </w:rPr>
        <w:t>, Ph.D.</w:t>
      </w:r>
      <w:r w:rsidRPr="001066F8">
        <w:rPr>
          <w:rFonts w:ascii="Arial" w:hAnsi="Arial" w:cs="Arial"/>
          <w:sz w:val="24"/>
          <w:szCs w:val="24"/>
        </w:rPr>
        <w:t xml:space="preserve"> za konzultaci,</w:t>
      </w:r>
      <w:r>
        <w:rPr>
          <w:rFonts w:ascii="Arial" w:hAnsi="Arial" w:cs="Arial"/>
          <w:sz w:val="24"/>
          <w:szCs w:val="24"/>
        </w:rPr>
        <w:t xml:space="preserve"> vstřícné</w:t>
      </w:r>
      <w:r w:rsidRPr="001066F8">
        <w:rPr>
          <w:rFonts w:ascii="Arial" w:hAnsi="Arial" w:cs="Arial"/>
          <w:sz w:val="24"/>
          <w:szCs w:val="24"/>
        </w:rPr>
        <w:t xml:space="preserve"> vedení a poskytnutí cenných rad při vypracování bakalářs</w:t>
      </w:r>
      <w:r w:rsidR="006563C0">
        <w:rPr>
          <w:rFonts w:ascii="Arial" w:hAnsi="Arial" w:cs="Arial"/>
          <w:sz w:val="24"/>
          <w:szCs w:val="24"/>
        </w:rPr>
        <w:t>ké práce.</w:t>
      </w:r>
    </w:p>
    <w:p w:rsidR="006563C0" w:rsidRPr="00A55ABB" w:rsidRDefault="006563C0" w:rsidP="006563C0">
      <w:pPr>
        <w:pStyle w:val="Nadpisobsahu"/>
        <w:rPr>
          <w:rFonts w:ascii="Arial" w:hAnsi="Arial" w:cs="Arial"/>
          <w:b/>
          <w:color w:val="auto"/>
          <w:sz w:val="28"/>
          <w:szCs w:val="28"/>
        </w:rPr>
      </w:pPr>
      <w:r w:rsidRPr="00A55ABB">
        <w:rPr>
          <w:rFonts w:ascii="Arial" w:hAnsi="Arial" w:cs="Arial"/>
          <w:b/>
          <w:color w:val="auto"/>
          <w:sz w:val="28"/>
          <w:szCs w:val="28"/>
        </w:rPr>
        <w:lastRenderedPageBreak/>
        <w:t>OBSAH</w:t>
      </w:r>
    </w:p>
    <w:p w:rsidR="006563C0" w:rsidRDefault="006563C0" w:rsidP="006563C0">
      <w:pPr>
        <w:pStyle w:val="Obsah1"/>
        <w:rPr>
          <w:rFonts w:ascii="Arial" w:hAnsi="Arial" w:cs="Arial"/>
          <w:b/>
          <w:bCs/>
          <w:sz w:val="24"/>
          <w:szCs w:val="24"/>
        </w:rPr>
      </w:pPr>
      <w:r w:rsidRPr="00A55ABB">
        <w:rPr>
          <w:rFonts w:ascii="Arial" w:hAnsi="Arial" w:cs="Arial"/>
          <w:b/>
          <w:bCs/>
          <w:sz w:val="24"/>
          <w:szCs w:val="24"/>
        </w:rPr>
        <w:t>ÚVOD</w:t>
      </w:r>
      <w:r w:rsidRPr="00A55ABB">
        <w:rPr>
          <w:rFonts w:ascii="Arial" w:hAnsi="Arial" w:cs="Arial"/>
          <w:b/>
          <w:sz w:val="24"/>
          <w:szCs w:val="24"/>
        </w:rPr>
        <w:ptab w:relativeTo="margin" w:alignment="right" w:leader="dot"/>
      </w:r>
      <w:r>
        <w:rPr>
          <w:rFonts w:ascii="Arial" w:hAnsi="Arial" w:cs="Arial"/>
          <w:b/>
          <w:bCs/>
          <w:sz w:val="24"/>
          <w:szCs w:val="24"/>
        </w:rPr>
        <w:t>5</w:t>
      </w:r>
    </w:p>
    <w:p w:rsidR="006563C0" w:rsidRPr="004B3ABD" w:rsidRDefault="006563C0" w:rsidP="006563C0">
      <w:pPr>
        <w:pStyle w:val="Obsah1"/>
      </w:pPr>
      <w:r>
        <w:rPr>
          <w:rFonts w:ascii="Arial" w:hAnsi="Arial" w:cs="Arial"/>
          <w:b/>
          <w:bCs/>
          <w:sz w:val="24"/>
          <w:szCs w:val="24"/>
        </w:rPr>
        <w:t>I TEORETICKÁ ČÁST</w:t>
      </w:r>
    </w:p>
    <w:p w:rsidR="006563C0" w:rsidRPr="00A55ABB" w:rsidRDefault="006563C0" w:rsidP="006563C0">
      <w:pPr>
        <w:pStyle w:val="Obsah2"/>
        <w:rPr>
          <w:rFonts w:ascii="Arial" w:hAnsi="Arial" w:cs="Arial"/>
          <w:sz w:val="24"/>
          <w:szCs w:val="24"/>
        </w:rPr>
      </w:pPr>
      <w:r>
        <w:rPr>
          <w:rFonts w:ascii="Arial" w:hAnsi="Arial" w:cs="Arial"/>
          <w:sz w:val="24"/>
          <w:szCs w:val="24"/>
        </w:rPr>
        <w:t>1 Charakteristika dítěte předškolního věku</w:t>
      </w:r>
      <w:r w:rsidRPr="00A55ABB">
        <w:rPr>
          <w:rFonts w:ascii="Arial" w:hAnsi="Arial" w:cs="Arial"/>
          <w:sz w:val="24"/>
          <w:szCs w:val="24"/>
        </w:rPr>
        <w:ptab w:relativeTo="margin" w:alignment="right" w:leader="dot"/>
      </w:r>
      <w:r>
        <w:rPr>
          <w:rFonts w:ascii="Arial" w:hAnsi="Arial" w:cs="Arial"/>
          <w:sz w:val="24"/>
          <w:szCs w:val="24"/>
        </w:rPr>
        <w:t>7</w:t>
      </w:r>
    </w:p>
    <w:p w:rsidR="006563C0" w:rsidRPr="00A55ABB" w:rsidRDefault="006563C0" w:rsidP="006563C0">
      <w:pPr>
        <w:pStyle w:val="Obsah3"/>
      </w:pPr>
      <w:r w:rsidRPr="00A55ABB">
        <w:t>1</w:t>
      </w:r>
      <w:r>
        <w:t>.1</w:t>
      </w:r>
      <w:r w:rsidRPr="00A55ABB">
        <w:t xml:space="preserve"> </w:t>
      </w:r>
      <w:r>
        <w:t>Tělesný a pohybový vývoj (vývoj motoriky)</w:t>
      </w:r>
      <w:r w:rsidRPr="00A55ABB">
        <w:ptab w:relativeTo="margin" w:alignment="right" w:leader="dot"/>
      </w:r>
      <w:r>
        <w:t>7</w:t>
      </w:r>
    </w:p>
    <w:p w:rsidR="006563C0" w:rsidRPr="00A55ABB" w:rsidRDefault="006563C0" w:rsidP="006563C0">
      <w:pPr>
        <w:pStyle w:val="Obsah3"/>
      </w:pPr>
      <w:r w:rsidRPr="00A55ABB">
        <w:t>1</w:t>
      </w:r>
      <w:r>
        <w:t>.2</w:t>
      </w:r>
      <w:r w:rsidRPr="00A55ABB">
        <w:t xml:space="preserve"> </w:t>
      </w:r>
      <w:r>
        <w:t>Kognitivní vývoj</w:t>
      </w:r>
      <w:r w:rsidRPr="00A55ABB">
        <w:ptab w:relativeTo="margin" w:alignment="right" w:leader="dot"/>
      </w:r>
      <w:r>
        <w:t>8</w:t>
      </w:r>
    </w:p>
    <w:p w:rsidR="006563C0" w:rsidRDefault="006563C0" w:rsidP="006563C0">
      <w:pPr>
        <w:pStyle w:val="Obsah3"/>
      </w:pPr>
      <w:r w:rsidRPr="00A55ABB">
        <w:t>1</w:t>
      </w:r>
      <w:r>
        <w:t>.3</w:t>
      </w:r>
      <w:r w:rsidRPr="00A55ABB">
        <w:t xml:space="preserve"> </w:t>
      </w:r>
      <w:r>
        <w:t>Rozvoj identity</w:t>
      </w:r>
      <w:r w:rsidRPr="00A55ABB">
        <w:ptab w:relativeTo="margin" w:alignment="right" w:leader="dot"/>
      </w:r>
      <w:r>
        <w:t>11</w:t>
      </w:r>
    </w:p>
    <w:p w:rsidR="006563C0" w:rsidRDefault="006563C0" w:rsidP="006563C0">
      <w:pPr>
        <w:pStyle w:val="Obsah3"/>
      </w:pPr>
      <w:r w:rsidRPr="00A55ABB">
        <w:t>1</w:t>
      </w:r>
      <w:r>
        <w:t>.4</w:t>
      </w:r>
      <w:r w:rsidRPr="00A55ABB">
        <w:t xml:space="preserve"> </w:t>
      </w:r>
      <w:r>
        <w:t>Emoční a sociální vývoj</w:t>
      </w:r>
      <w:r w:rsidRPr="00A55ABB">
        <w:ptab w:relativeTo="margin" w:alignment="right" w:leader="dot"/>
      </w:r>
      <w:r>
        <w:t>12</w:t>
      </w:r>
    </w:p>
    <w:p w:rsidR="006563C0" w:rsidRPr="00A55ABB" w:rsidRDefault="006563C0" w:rsidP="006563C0">
      <w:pPr>
        <w:pStyle w:val="Obsah2"/>
        <w:rPr>
          <w:rFonts w:ascii="Arial" w:hAnsi="Arial" w:cs="Arial"/>
          <w:sz w:val="24"/>
          <w:szCs w:val="24"/>
        </w:rPr>
      </w:pPr>
      <w:r>
        <w:rPr>
          <w:rFonts w:ascii="Arial" w:hAnsi="Arial" w:cs="Arial"/>
          <w:sz w:val="24"/>
          <w:szCs w:val="24"/>
        </w:rPr>
        <w:t>2 Školní zralost a připravenost</w:t>
      </w:r>
      <w:r w:rsidRPr="00A55ABB">
        <w:rPr>
          <w:rFonts w:ascii="Arial" w:hAnsi="Arial" w:cs="Arial"/>
          <w:sz w:val="24"/>
          <w:szCs w:val="24"/>
        </w:rPr>
        <w:ptab w:relativeTo="margin" w:alignment="right" w:leader="dot"/>
      </w:r>
      <w:r>
        <w:rPr>
          <w:rFonts w:ascii="Arial" w:hAnsi="Arial" w:cs="Arial"/>
          <w:sz w:val="24"/>
          <w:szCs w:val="24"/>
        </w:rPr>
        <w:t>14</w:t>
      </w:r>
    </w:p>
    <w:p w:rsidR="006563C0" w:rsidRPr="00A55ABB" w:rsidRDefault="006563C0" w:rsidP="006563C0">
      <w:pPr>
        <w:pStyle w:val="Obsah3"/>
      </w:pPr>
      <w:r>
        <w:t>2.1</w:t>
      </w:r>
      <w:r w:rsidRPr="00A55ABB">
        <w:t xml:space="preserve"> </w:t>
      </w:r>
      <w:r>
        <w:t>Složky školní zralosti</w:t>
      </w:r>
      <w:r w:rsidRPr="00A55ABB">
        <w:ptab w:relativeTo="margin" w:alignment="right" w:leader="dot"/>
      </w:r>
      <w:r>
        <w:t>14</w:t>
      </w:r>
    </w:p>
    <w:p w:rsidR="006563C0" w:rsidRPr="00A55ABB" w:rsidRDefault="006563C0" w:rsidP="006563C0">
      <w:pPr>
        <w:pStyle w:val="Obsah3"/>
      </w:pPr>
      <w:r>
        <w:t>2.2</w:t>
      </w:r>
      <w:r w:rsidRPr="00A55ABB">
        <w:t xml:space="preserve"> </w:t>
      </w:r>
      <w:r>
        <w:t>Školní nezralost</w:t>
      </w:r>
      <w:r w:rsidRPr="00A55ABB">
        <w:ptab w:relativeTo="margin" w:alignment="right" w:leader="dot"/>
      </w:r>
      <w:r>
        <w:t>18</w:t>
      </w:r>
    </w:p>
    <w:p w:rsidR="006563C0" w:rsidRDefault="006563C0" w:rsidP="006563C0">
      <w:pPr>
        <w:pStyle w:val="Obsah3"/>
      </w:pPr>
      <w:r>
        <w:t>2.3</w:t>
      </w:r>
      <w:r w:rsidRPr="00A55ABB">
        <w:t xml:space="preserve"> </w:t>
      </w:r>
      <w:r>
        <w:t>Odklad školní docházky</w:t>
      </w:r>
      <w:r w:rsidRPr="00A55ABB">
        <w:ptab w:relativeTo="margin" w:alignment="right" w:leader="dot"/>
      </w:r>
      <w:r>
        <w:t>19</w:t>
      </w:r>
    </w:p>
    <w:p w:rsidR="006563C0" w:rsidRPr="00A55ABB" w:rsidRDefault="006563C0" w:rsidP="006563C0">
      <w:pPr>
        <w:pStyle w:val="Obsah2"/>
        <w:rPr>
          <w:rFonts w:ascii="Arial" w:hAnsi="Arial" w:cs="Arial"/>
          <w:sz w:val="24"/>
          <w:szCs w:val="24"/>
        </w:rPr>
      </w:pPr>
      <w:r>
        <w:rPr>
          <w:rFonts w:ascii="Arial" w:hAnsi="Arial" w:cs="Arial"/>
          <w:sz w:val="24"/>
          <w:szCs w:val="24"/>
        </w:rPr>
        <w:t>3 Grafomotorický rozvoj dítěte předškolního věku</w:t>
      </w:r>
      <w:r w:rsidRPr="00A55ABB">
        <w:rPr>
          <w:rFonts w:ascii="Arial" w:hAnsi="Arial" w:cs="Arial"/>
          <w:sz w:val="24"/>
          <w:szCs w:val="24"/>
        </w:rPr>
        <w:ptab w:relativeTo="margin" w:alignment="right" w:leader="dot"/>
      </w:r>
      <w:r w:rsidRPr="00A55ABB">
        <w:rPr>
          <w:rFonts w:ascii="Arial" w:hAnsi="Arial" w:cs="Arial"/>
          <w:sz w:val="24"/>
          <w:szCs w:val="24"/>
        </w:rPr>
        <w:t>2</w:t>
      </w:r>
      <w:r>
        <w:rPr>
          <w:rFonts w:ascii="Arial" w:hAnsi="Arial" w:cs="Arial"/>
          <w:sz w:val="24"/>
          <w:szCs w:val="24"/>
        </w:rPr>
        <w:t>1</w:t>
      </w:r>
    </w:p>
    <w:p w:rsidR="006563C0" w:rsidRPr="00A55ABB" w:rsidRDefault="006563C0" w:rsidP="006563C0">
      <w:pPr>
        <w:pStyle w:val="Obsah3"/>
      </w:pPr>
      <w:r>
        <w:t>3.1</w:t>
      </w:r>
      <w:r w:rsidRPr="00A55ABB">
        <w:t xml:space="preserve"> </w:t>
      </w:r>
      <w:r>
        <w:t>Grafomotorika, kresba a její význam</w:t>
      </w:r>
      <w:r w:rsidRPr="00A55ABB">
        <w:ptab w:relativeTo="margin" w:alignment="right" w:leader="dot"/>
      </w:r>
      <w:r>
        <w:t>21</w:t>
      </w:r>
    </w:p>
    <w:p w:rsidR="006563C0" w:rsidRPr="00A55ABB" w:rsidRDefault="006563C0" w:rsidP="006563C0">
      <w:pPr>
        <w:pStyle w:val="Obsah3"/>
      </w:pPr>
      <w:r>
        <w:t>3.2</w:t>
      </w:r>
      <w:r w:rsidRPr="00A55ABB">
        <w:t xml:space="preserve"> </w:t>
      </w:r>
      <w:r>
        <w:t>Vývoj grafomotoriky a kresby</w:t>
      </w:r>
      <w:r w:rsidRPr="00A55ABB">
        <w:ptab w:relativeTo="margin" w:alignment="right" w:leader="dot"/>
      </w:r>
      <w:r>
        <w:t>22</w:t>
      </w:r>
    </w:p>
    <w:p w:rsidR="006563C0" w:rsidRDefault="006563C0" w:rsidP="006563C0">
      <w:pPr>
        <w:pStyle w:val="Obsah3"/>
      </w:pPr>
      <w:r>
        <w:t>3.3</w:t>
      </w:r>
      <w:r w:rsidRPr="00A55ABB">
        <w:t xml:space="preserve"> </w:t>
      </w:r>
      <w:r>
        <w:t>Lateralita</w:t>
      </w:r>
      <w:r w:rsidRPr="00A55ABB">
        <w:ptab w:relativeTo="margin" w:alignment="right" w:leader="dot"/>
      </w:r>
      <w:r>
        <w:t>24</w:t>
      </w:r>
    </w:p>
    <w:p w:rsidR="006563C0" w:rsidRPr="00A55ABB" w:rsidRDefault="006563C0" w:rsidP="006563C0">
      <w:pPr>
        <w:pStyle w:val="Obsah3"/>
      </w:pPr>
      <w:r>
        <w:t>3.4</w:t>
      </w:r>
      <w:r w:rsidRPr="00A55ABB">
        <w:t xml:space="preserve"> </w:t>
      </w:r>
      <w:r>
        <w:t>Uvolňovací kresebné cviky</w:t>
      </w:r>
      <w:r w:rsidRPr="00A55ABB">
        <w:ptab w:relativeTo="margin" w:alignment="right" w:leader="dot"/>
      </w:r>
      <w:r>
        <w:t>27</w:t>
      </w:r>
    </w:p>
    <w:p w:rsidR="006563C0" w:rsidRDefault="006563C0" w:rsidP="006563C0">
      <w:pPr>
        <w:pStyle w:val="Obsah3"/>
      </w:pPr>
      <w:r>
        <w:t>3.5</w:t>
      </w:r>
      <w:r w:rsidRPr="00A55ABB">
        <w:t xml:space="preserve"> </w:t>
      </w:r>
      <w:r>
        <w:t>Grafické prvky</w:t>
      </w:r>
      <w:r w:rsidRPr="00A55ABB">
        <w:ptab w:relativeTo="margin" w:alignment="right" w:leader="dot"/>
      </w:r>
      <w:r>
        <w:t>29</w:t>
      </w:r>
    </w:p>
    <w:p w:rsidR="006563C0" w:rsidRPr="00A55ABB" w:rsidRDefault="006563C0" w:rsidP="006563C0">
      <w:pPr>
        <w:pStyle w:val="Obsah2"/>
        <w:rPr>
          <w:rFonts w:ascii="Arial" w:hAnsi="Arial" w:cs="Arial"/>
          <w:sz w:val="24"/>
          <w:szCs w:val="24"/>
        </w:rPr>
      </w:pPr>
      <w:r>
        <w:rPr>
          <w:rFonts w:ascii="Arial" w:hAnsi="Arial" w:cs="Arial"/>
          <w:sz w:val="24"/>
          <w:szCs w:val="24"/>
        </w:rPr>
        <w:t xml:space="preserve">4 Pracovní a hygienické návyky při kreslení a psaní </w:t>
      </w:r>
      <w:r w:rsidRPr="00A55ABB">
        <w:rPr>
          <w:rFonts w:ascii="Arial" w:hAnsi="Arial" w:cs="Arial"/>
          <w:sz w:val="24"/>
          <w:szCs w:val="24"/>
        </w:rPr>
        <w:ptab w:relativeTo="margin" w:alignment="right" w:leader="dot"/>
      </w:r>
      <w:r>
        <w:rPr>
          <w:rFonts w:ascii="Arial" w:hAnsi="Arial" w:cs="Arial"/>
          <w:sz w:val="24"/>
          <w:szCs w:val="24"/>
        </w:rPr>
        <w:t>34</w:t>
      </w:r>
    </w:p>
    <w:p w:rsidR="006563C0" w:rsidRPr="00A55ABB" w:rsidRDefault="006563C0" w:rsidP="006563C0">
      <w:pPr>
        <w:pStyle w:val="Obsah3"/>
      </w:pPr>
      <w:r>
        <w:t>4.1</w:t>
      </w:r>
      <w:r w:rsidRPr="00A55ABB">
        <w:t xml:space="preserve"> </w:t>
      </w:r>
      <w:r>
        <w:t>Správná poloha těla při kreslení a psaní</w:t>
      </w:r>
      <w:r w:rsidRPr="00A55ABB">
        <w:ptab w:relativeTo="margin" w:alignment="right" w:leader="dot"/>
      </w:r>
      <w:r w:rsidRPr="00A55ABB">
        <w:t>3</w:t>
      </w:r>
      <w:r>
        <w:t>4</w:t>
      </w:r>
    </w:p>
    <w:p w:rsidR="006563C0" w:rsidRPr="00A55ABB" w:rsidRDefault="006563C0" w:rsidP="006563C0">
      <w:pPr>
        <w:pStyle w:val="Obsah3"/>
      </w:pPr>
      <w:r>
        <w:t>4.2</w:t>
      </w:r>
      <w:r w:rsidRPr="00A55ABB">
        <w:t xml:space="preserve"> </w:t>
      </w:r>
      <w:r>
        <w:t>Úchop psacího náčiní</w:t>
      </w:r>
      <w:r w:rsidRPr="00A55ABB">
        <w:ptab w:relativeTo="margin" w:alignment="right" w:leader="dot"/>
      </w:r>
      <w:r w:rsidRPr="00A55ABB">
        <w:t>3</w:t>
      </w:r>
      <w:r>
        <w:t>5</w:t>
      </w:r>
    </w:p>
    <w:p w:rsidR="006563C0" w:rsidRDefault="006563C0" w:rsidP="006563C0">
      <w:pPr>
        <w:pStyle w:val="Obsah3"/>
      </w:pPr>
      <w:r>
        <w:t>4.3</w:t>
      </w:r>
      <w:r w:rsidRPr="00A55ABB">
        <w:t xml:space="preserve"> </w:t>
      </w:r>
      <w:r>
        <w:t>Postavení ruky při psaní</w:t>
      </w:r>
      <w:r w:rsidRPr="00A55ABB">
        <w:ptab w:relativeTo="margin" w:alignment="right" w:leader="dot"/>
      </w:r>
      <w:r w:rsidRPr="00A55ABB">
        <w:t>3</w:t>
      </w:r>
      <w:r>
        <w:t>6</w:t>
      </w:r>
    </w:p>
    <w:p w:rsidR="006563C0" w:rsidRPr="00A55ABB" w:rsidRDefault="006563C0" w:rsidP="006563C0">
      <w:pPr>
        <w:pStyle w:val="Obsah3"/>
      </w:pPr>
      <w:r>
        <w:t>4.4</w:t>
      </w:r>
      <w:r w:rsidRPr="00A55ABB">
        <w:t xml:space="preserve"> </w:t>
      </w:r>
      <w:r>
        <w:t>Psací a kreslící potřeby a pomůcky</w:t>
      </w:r>
      <w:r w:rsidRPr="00A55ABB">
        <w:ptab w:relativeTo="margin" w:alignment="right" w:leader="dot"/>
      </w:r>
      <w:r w:rsidRPr="00A55ABB">
        <w:t>3</w:t>
      </w:r>
      <w:r>
        <w:t>7</w:t>
      </w:r>
    </w:p>
    <w:p w:rsidR="006563C0" w:rsidRDefault="006563C0" w:rsidP="006563C0">
      <w:pPr>
        <w:pStyle w:val="Obsah3"/>
      </w:pPr>
      <w:r>
        <w:t>4.5</w:t>
      </w:r>
      <w:r w:rsidRPr="00A55ABB">
        <w:t xml:space="preserve"> </w:t>
      </w:r>
      <w:r>
        <w:t>Grafomotorické obtíže a jejich prevence</w:t>
      </w:r>
      <w:r w:rsidRPr="00A55ABB">
        <w:ptab w:relativeTo="margin" w:alignment="right" w:leader="dot"/>
      </w:r>
      <w:r w:rsidRPr="00A55ABB">
        <w:t>3</w:t>
      </w:r>
      <w:r>
        <w:t>8</w:t>
      </w:r>
    </w:p>
    <w:p w:rsidR="006563C0" w:rsidRPr="00315CE8" w:rsidRDefault="006563C0" w:rsidP="006563C0">
      <w:pPr>
        <w:pStyle w:val="Obsah1"/>
        <w:rPr>
          <w:rFonts w:ascii="Arial" w:hAnsi="Arial" w:cs="Arial"/>
          <w:b/>
          <w:sz w:val="24"/>
          <w:szCs w:val="24"/>
        </w:rPr>
      </w:pPr>
      <w:r w:rsidRPr="00315CE8">
        <w:rPr>
          <w:rFonts w:ascii="Arial" w:hAnsi="Arial" w:cs="Arial"/>
          <w:b/>
          <w:bCs/>
          <w:sz w:val="24"/>
          <w:szCs w:val="24"/>
        </w:rPr>
        <w:t>II PRAKTICKÁ ČÁST</w:t>
      </w:r>
    </w:p>
    <w:p w:rsidR="006563C0" w:rsidRDefault="006563C0" w:rsidP="006563C0">
      <w:pPr>
        <w:pStyle w:val="Obsah2"/>
        <w:rPr>
          <w:rFonts w:ascii="Arial" w:hAnsi="Arial" w:cs="Arial"/>
          <w:sz w:val="24"/>
          <w:szCs w:val="24"/>
        </w:rPr>
      </w:pPr>
      <w:r w:rsidRPr="00315CE8">
        <w:rPr>
          <w:rFonts w:ascii="Arial" w:hAnsi="Arial" w:cs="Arial"/>
          <w:sz w:val="24"/>
          <w:szCs w:val="24"/>
        </w:rPr>
        <w:t>5 Grafomotorika dětí s odkladem školní docházky</w:t>
      </w:r>
      <w:r w:rsidRPr="00315CE8">
        <w:rPr>
          <w:rFonts w:ascii="Arial" w:hAnsi="Arial" w:cs="Arial"/>
          <w:sz w:val="24"/>
          <w:szCs w:val="24"/>
        </w:rPr>
        <w:ptab w:relativeTo="margin" w:alignment="right" w:leader="dot"/>
      </w:r>
      <w:r>
        <w:rPr>
          <w:rFonts w:ascii="Arial" w:hAnsi="Arial" w:cs="Arial"/>
          <w:sz w:val="24"/>
          <w:szCs w:val="24"/>
        </w:rPr>
        <w:t>42</w:t>
      </w:r>
    </w:p>
    <w:p w:rsidR="006563C0" w:rsidRPr="00A55ABB" w:rsidRDefault="006563C0" w:rsidP="006563C0">
      <w:pPr>
        <w:pStyle w:val="Obsah3"/>
      </w:pPr>
      <w:r>
        <w:t>5.1</w:t>
      </w:r>
      <w:r w:rsidRPr="00A55ABB">
        <w:t xml:space="preserve"> </w:t>
      </w:r>
      <w:r>
        <w:t>Charakteristika zařízení, v němž analýza probíhala</w:t>
      </w:r>
      <w:r w:rsidRPr="00A55ABB">
        <w:ptab w:relativeTo="margin" w:alignment="right" w:leader="dot"/>
      </w:r>
      <w:r>
        <w:t>42</w:t>
      </w:r>
    </w:p>
    <w:p w:rsidR="006563C0" w:rsidRDefault="006563C0" w:rsidP="006563C0">
      <w:pPr>
        <w:pStyle w:val="Obsah3"/>
      </w:pPr>
      <w:r w:rsidRPr="00315CE8">
        <w:t>5.</w:t>
      </w:r>
      <w:r>
        <w:t>2</w:t>
      </w:r>
      <w:r w:rsidRPr="00315CE8">
        <w:t xml:space="preserve"> Analýza grafomotorických dovedností dětí s odkladem školní docházky</w:t>
      </w:r>
      <w:r w:rsidRPr="00315CE8">
        <w:ptab w:relativeTo="margin" w:alignment="right" w:leader="dot"/>
      </w:r>
      <w:r>
        <w:t>43</w:t>
      </w:r>
    </w:p>
    <w:p w:rsidR="006563C0" w:rsidRPr="00A55ABB" w:rsidRDefault="006563C0" w:rsidP="006563C0">
      <w:pPr>
        <w:pStyle w:val="Obsah3"/>
      </w:pPr>
      <w:r>
        <w:t>5.3</w:t>
      </w:r>
      <w:r w:rsidRPr="00A55ABB">
        <w:t xml:space="preserve"> </w:t>
      </w:r>
      <w:r>
        <w:t>Kazuistika dětí, vlastní analýza grafomotorických dovedností</w:t>
      </w:r>
      <w:r w:rsidRPr="00A55ABB">
        <w:ptab w:relativeTo="margin" w:alignment="right" w:leader="dot"/>
      </w:r>
      <w:r>
        <w:t>44</w:t>
      </w:r>
    </w:p>
    <w:p w:rsidR="006563C0" w:rsidRDefault="006563C0" w:rsidP="006563C0">
      <w:pPr>
        <w:pStyle w:val="Obsah3"/>
      </w:pPr>
      <w:r>
        <w:t>5.4</w:t>
      </w:r>
      <w:r w:rsidRPr="00A55ABB">
        <w:t xml:space="preserve"> </w:t>
      </w:r>
      <w:r>
        <w:t>Shrnutí</w:t>
      </w:r>
      <w:r w:rsidRPr="00A55ABB">
        <w:ptab w:relativeTo="margin" w:alignment="right" w:leader="dot"/>
      </w:r>
      <w:r>
        <w:t>53</w:t>
      </w:r>
    </w:p>
    <w:p w:rsidR="006563C0" w:rsidRPr="00315CE8" w:rsidRDefault="006563C0" w:rsidP="006563C0">
      <w:pPr>
        <w:pStyle w:val="Obsah1"/>
        <w:rPr>
          <w:rFonts w:ascii="Arial" w:hAnsi="Arial" w:cs="Arial"/>
          <w:b/>
          <w:sz w:val="24"/>
          <w:szCs w:val="24"/>
        </w:rPr>
      </w:pPr>
      <w:r>
        <w:rPr>
          <w:rFonts w:ascii="Arial" w:hAnsi="Arial" w:cs="Arial"/>
          <w:b/>
          <w:bCs/>
          <w:sz w:val="24"/>
          <w:szCs w:val="24"/>
        </w:rPr>
        <w:t>ZÁVĚR</w:t>
      </w:r>
      <w:r w:rsidRPr="00315CE8">
        <w:rPr>
          <w:rFonts w:ascii="Arial" w:hAnsi="Arial" w:cs="Arial"/>
          <w:b/>
          <w:sz w:val="24"/>
          <w:szCs w:val="24"/>
        </w:rPr>
        <w:ptab w:relativeTo="margin" w:alignment="right" w:leader="dot"/>
      </w:r>
      <w:r>
        <w:rPr>
          <w:rFonts w:ascii="Arial" w:hAnsi="Arial" w:cs="Arial"/>
          <w:b/>
          <w:bCs/>
          <w:sz w:val="24"/>
          <w:szCs w:val="24"/>
        </w:rPr>
        <w:t>56</w:t>
      </w:r>
    </w:p>
    <w:p w:rsidR="006563C0" w:rsidRPr="00315CE8" w:rsidRDefault="006563C0" w:rsidP="006563C0">
      <w:pPr>
        <w:pStyle w:val="Obsah1"/>
        <w:rPr>
          <w:rFonts w:ascii="Arial" w:hAnsi="Arial" w:cs="Arial"/>
          <w:b/>
          <w:sz w:val="24"/>
          <w:szCs w:val="24"/>
        </w:rPr>
      </w:pPr>
      <w:r>
        <w:rPr>
          <w:rFonts w:ascii="Arial" w:hAnsi="Arial" w:cs="Arial"/>
          <w:b/>
          <w:bCs/>
          <w:sz w:val="24"/>
          <w:szCs w:val="24"/>
        </w:rPr>
        <w:t>SEZNAM PRAMENŮ A POUŽITÉ LITERATURY</w:t>
      </w:r>
      <w:r w:rsidRPr="00315CE8">
        <w:rPr>
          <w:rFonts w:ascii="Arial" w:hAnsi="Arial" w:cs="Arial"/>
          <w:b/>
          <w:sz w:val="24"/>
          <w:szCs w:val="24"/>
        </w:rPr>
        <w:ptab w:relativeTo="margin" w:alignment="right" w:leader="dot"/>
      </w:r>
      <w:r>
        <w:rPr>
          <w:rFonts w:ascii="Arial" w:hAnsi="Arial" w:cs="Arial"/>
          <w:b/>
          <w:bCs/>
          <w:sz w:val="24"/>
          <w:szCs w:val="24"/>
        </w:rPr>
        <w:t>58</w:t>
      </w:r>
    </w:p>
    <w:p w:rsidR="006563C0" w:rsidRDefault="006563C0" w:rsidP="006563C0">
      <w:pPr>
        <w:pStyle w:val="Obsah1"/>
        <w:rPr>
          <w:rFonts w:ascii="Arial" w:hAnsi="Arial" w:cs="Arial"/>
          <w:b/>
          <w:bCs/>
          <w:sz w:val="24"/>
          <w:szCs w:val="24"/>
        </w:rPr>
      </w:pPr>
      <w:r>
        <w:rPr>
          <w:rFonts w:ascii="Arial" w:hAnsi="Arial" w:cs="Arial"/>
          <w:b/>
          <w:bCs/>
          <w:sz w:val="24"/>
          <w:szCs w:val="24"/>
        </w:rPr>
        <w:t>SEZNAM TABULEK</w:t>
      </w:r>
      <w:r w:rsidRPr="00315CE8">
        <w:rPr>
          <w:rFonts w:ascii="Arial" w:hAnsi="Arial" w:cs="Arial"/>
          <w:b/>
          <w:sz w:val="24"/>
          <w:szCs w:val="24"/>
        </w:rPr>
        <w:ptab w:relativeTo="margin" w:alignment="right" w:leader="dot"/>
      </w:r>
      <w:r>
        <w:rPr>
          <w:rFonts w:ascii="Arial" w:hAnsi="Arial" w:cs="Arial"/>
          <w:b/>
          <w:bCs/>
          <w:sz w:val="24"/>
          <w:szCs w:val="24"/>
        </w:rPr>
        <w:t>60</w:t>
      </w:r>
    </w:p>
    <w:p w:rsidR="006563C0" w:rsidRDefault="006563C0" w:rsidP="006563C0">
      <w:pPr>
        <w:spacing w:line="360" w:lineRule="auto"/>
        <w:rPr>
          <w:rFonts w:ascii="Arial" w:hAnsi="Arial" w:cs="Arial"/>
          <w:sz w:val="24"/>
          <w:szCs w:val="24"/>
        </w:rPr>
        <w:sectPr w:rsidR="006563C0" w:rsidSect="00D257D4">
          <w:pgSz w:w="11906" w:h="16838" w:code="9"/>
          <w:pgMar w:top="1418" w:right="851" w:bottom="1418" w:left="1985" w:header="709" w:footer="709" w:gutter="0"/>
          <w:pgNumType w:start="5"/>
          <w:cols w:space="708"/>
          <w:docGrid w:linePitch="360"/>
        </w:sectPr>
      </w:pPr>
      <w:r>
        <w:rPr>
          <w:rFonts w:ascii="Arial" w:hAnsi="Arial" w:cs="Arial"/>
          <w:b/>
          <w:bCs/>
          <w:sz w:val="24"/>
          <w:szCs w:val="24"/>
        </w:rPr>
        <w:t>SEZNAM PŘÍLOH</w:t>
      </w:r>
      <w:r w:rsidRPr="00315CE8">
        <w:rPr>
          <w:rFonts w:ascii="Arial" w:hAnsi="Arial" w:cs="Arial"/>
          <w:b/>
          <w:sz w:val="24"/>
          <w:szCs w:val="24"/>
        </w:rPr>
        <w:ptab w:relativeTo="margin" w:alignment="right" w:leader="dot"/>
      </w:r>
      <w:r>
        <w:rPr>
          <w:rFonts w:ascii="Arial" w:hAnsi="Arial" w:cs="Arial"/>
          <w:b/>
          <w:bCs/>
          <w:sz w:val="24"/>
          <w:szCs w:val="24"/>
        </w:rPr>
        <w:t>61</w:t>
      </w:r>
    </w:p>
    <w:p w:rsidR="00617D12" w:rsidRPr="006563C0" w:rsidRDefault="0003395B" w:rsidP="006563C0">
      <w:r w:rsidRPr="0011099C">
        <w:rPr>
          <w:rFonts w:ascii="Arial" w:hAnsi="Arial" w:cs="Arial"/>
          <w:b/>
          <w:sz w:val="36"/>
          <w:szCs w:val="36"/>
        </w:rPr>
        <w:lastRenderedPageBreak/>
        <w:t>ÚVOD</w:t>
      </w:r>
    </w:p>
    <w:p w:rsidR="00617D12" w:rsidRDefault="00617D12" w:rsidP="00D3427A">
      <w:pPr>
        <w:spacing w:after="0" w:line="360" w:lineRule="auto"/>
        <w:jc w:val="both"/>
        <w:rPr>
          <w:rFonts w:ascii="Arial" w:hAnsi="Arial" w:cs="Arial"/>
          <w:sz w:val="24"/>
          <w:szCs w:val="24"/>
        </w:rPr>
      </w:pPr>
    </w:p>
    <w:p w:rsidR="00456B60" w:rsidRPr="00617D12" w:rsidRDefault="00617D12" w:rsidP="00D3427A">
      <w:pPr>
        <w:spacing w:after="0" w:line="360" w:lineRule="auto"/>
        <w:jc w:val="both"/>
        <w:rPr>
          <w:rFonts w:ascii="Arial" w:hAnsi="Arial" w:cs="Arial"/>
          <w:b/>
          <w:sz w:val="36"/>
          <w:szCs w:val="36"/>
        </w:rPr>
      </w:pPr>
      <w:r>
        <w:rPr>
          <w:rFonts w:ascii="Arial" w:hAnsi="Arial" w:cs="Arial"/>
          <w:sz w:val="24"/>
          <w:szCs w:val="24"/>
        </w:rPr>
        <w:t xml:space="preserve">     </w:t>
      </w:r>
      <w:r w:rsidR="00140A77">
        <w:rPr>
          <w:rFonts w:ascii="Arial" w:hAnsi="Arial" w:cs="Arial"/>
          <w:sz w:val="24"/>
          <w:szCs w:val="24"/>
        </w:rPr>
        <w:t>Předkládaná bakalářská práce se zaměřuje</w:t>
      </w:r>
      <w:r w:rsidR="0003395B" w:rsidRPr="0003395B">
        <w:rPr>
          <w:rFonts w:ascii="Arial" w:hAnsi="Arial" w:cs="Arial"/>
          <w:sz w:val="24"/>
          <w:szCs w:val="24"/>
        </w:rPr>
        <w:t xml:space="preserve"> na rozvoj grafomotoriky u dětí předškolního věku.</w:t>
      </w:r>
      <w:r w:rsidR="0003395B">
        <w:rPr>
          <w:rFonts w:ascii="Arial" w:hAnsi="Arial" w:cs="Arial"/>
          <w:sz w:val="24"/>
          <w:szCs w:val="24"/>
        </w:rPr>
        <w:t xml:space="preserve"> </w:t>
      </w:r>
      <w:r w:rsidR="00456B60">
        <w:rPr>
          <w:rFonts w:ascii="Arial" w:hAnsi="Arial" w:cs="Arial"/>
          <w:sz w:val="24"/>
          <w:szCs w:val="24"/>
        </w:rPr>
        <w:t xml:space="preserve">Vývoj dítěte předškolního věku s sebou přináší řadu nových zkušeností a dovedností, z nichž </w:t>
      </w:r>
      <w:r w:rsidR="00D54365">
        <w:rPr>
          <w:rFonts w:ascii="Arial" w:hAnsi="Arial" w:cs="Arial"/>
          <w:sz w:val="24"/>
          <w:szCs w:val="24"/>
        </w:rPr>
        <w:t>mnohé pak</w:t>
      </w:r>
      <w:r w:rsidR="00456B60">
        <w:rPr>
          <w:rFonts w:ascii="Arial" w:hAnsi="Arial" w:cs="Arial"/>
          <w:sz w:val="24"/>
          <w:szCs w:val="24"/>
        </w:rPr>
        <w:t xml:space="preserve"> dítě uplatňuje po celý život. Mezi takové dovednosti patří i psaní. Dítě, které se v předškolním věku naučí správným základům psaného projevu</w:t>
      </w:r>
      <w:r w:rsidR="00D54365">
        <w:rPr>
          <w:rFonts w:ascii="Arial" w:hAnsi="Arial" w:cs="Arial"/>
          <w:sz w:val="24"/>
          <w:szCs w:val="24"/>
        </w:rPr>
        <w:t>, bude mít jednodušší start při nástupu do základní školy a tyto získané grafomotorické dovednosti zúročí při psaní.</w:t>
      </w:r>
      <w:r w:rsidR="008455A1">
        <w:rPr>
          <w:rFonts w:ascii="Arial" w:hAnsi="Arial" w:cs="Arial"/>
          <w:sz w:val="24"/>
          <w:szCs w:val="24"/>
        </w:rPr>
        <w:t xml:space="preserve"> V dnešní uspěchané</w:t>
      </w:r>
      <w:r w:rsidR="000A7FB3">
        <w:rPr>
          <w:rFonts w:ascii="Arial" w:hAnsi="Arial" w:cs="Arial"/>
          <w:sz w:val="24"/>
          <w:szCs w:val="24"/>
        </w:rPr>
        <w:t xml:space="preserve"> do</w:t>
      </w:r>
      <w:r w:rsidR="00140A77">
        <w:rPr>
          <w:rFonts w:ascii="Arial" w:hAnsi="Arial" w:cs="Arial"/>
          <w:sz w:val="24"/>
          <w:szCs w:val="24"/>
        </w:rPr>
        <w:t xml:space="preserve">bě počítačů, mobilních telefonů </w:t>
      </w:r>
      <w:r w:rsidR="000A7FB3">
        <w:rPr>
          <w:rFonts w:ascii="Arial" w:hAnsi="Arial" w:cs="Arial"/>
          <w:sz w:val="24"/>
          <w:szCs w:val="24"/>
        </w:rPr>
        <w:t>a</w:t>
      </w:r>
      <w:r w:rsidR="008455A1">
        <w:rPr>
          <w:rFonts w:ascii="Arial" w:hAnsi="Arial" w:cs="Arial"/>
          <w:sz w:val="24"/>
          <w:szCs w:val="24"/>
        </w:rPr>
        <w:t xml:space="preserve"> elektronické komunikace má společnost tendenci nepřisuzovat psaní takový </w:t>
      </w:r>
      <w:r w:rsidR="000A7FB3">
        <w:rPr>
          <w:rFonts w:ascii="Arial" w:hAnsi="Arial" w:cs="Arial"/>
          <w:sz w:val="24"/>
          <w:szCs w:val="24"/>
        </w:rPr>
        <w:t>v</w:t>
      </w:r>
      <w:r w:rsidR="008455A1">
        <w:rPr>
          <w:rFonts w:ascii="Arial" w:hAnsi="Arial" w:cs="Arial"/>
          <w:sz w:val="24"/>
          <w:szCs w:val="24"/>
        </w:rPr>
        <w:t>ýznam</w:t>
      </w:r>
      <w:r w:rsidR="001B36EE">
        <w:rPr>
          <w:rFonts w:ascii="Arial" w:hAnsi="Arial" w:cs="Arial"/>
          <w:sz w:val="24"/>
          <w:szCs w:val="24"/>
        </w:rPr>
        <w:t>,</w:t>
      </w:r>
      <w:r w:rsidR="008455A1">
        <w:rPr>
          <w:rFonts w:ascii="Arial" w:hAnsi="Arial" w:cs="Arial"/>
          <w:sz w:val="24"/>
          <w:szCs w:val="24"/>
        </w:rPr>
        <w:t xml:space="preserve"> jako dříve a díky těmto aspektům děti mnohdy ztrácí zájem o </w:t>
      </w:r>
      <w:r w:rsidR="00346F13">
        <w:rPr>
          <w:rFonts w:ascii="Arial" w:hAnsi="Arial" w:cs="Arial"/>
          <w:sz w:val="24"/>
          <w:szCs w:val="24"/>
        </w:rPr>
        <w:t>kreslení a činnosti, které je grafomotoricky rozvíjí. Je tedy potřeba děti k</w:t>
      </w:r>
      <w:r w:rsidR="009C12D0">
        <w:rPr>
          <w:rFonts w:ascii="Arial" w:hAnsi="Arial" w:cs="Arial"/>
          <w:sz w:val="24"/>
          <w:szCs w:val="24"/>
        </w:rPr>
        <w:t>e grafickým</w:t>
      </w:r>
      <w:r w:rsidR="00346F13">
        <w:rPr>
          <w:rFonts w:ascii="Arial" w:hAnsi="Arial" w:cs="Arial"/>
          <w:sz w:val="24"/>
          <w:szCs w:val="24"/>
        </w:rPr>
        <w:t xml:space="preserve"> činnostem vést zábavnou</w:t>
      </w:r>
      <w:r w:rsidR="009C12D0">
        <w:rPr>
          <w:rFonts w:ascii="Arial" w:hAnsi="Arial" w:cs="Arial"/>
          <w:sz w:val="24"/>
          <w:szCs w:val="24"/>
        </w:rPr>
        <w:t>,</w:t>
      </w:r>
      <w:r w:rsidR="00346F13">
        <w:rPr>
          <w:rFonts w:ascii="Arial" w:hAnsi="Arial" w:cs="Arial"/>
          <w:sz w:val="24"/>
          <w:szCs w:val="24"/>
        </w:rPr>
        <w:t xml:space="preserve"> nenásilnou formou </w:t>
      </w:r>
      <w:r w:rsidR="009C12D0">
        <w:rPr>
          <w:rFonts w:ascii="Arial" w:hAnsi="Arial" w:cs="Arial"/>
          <w:sz w:val="24"/>
          <w:szCs w:val="24"/>
        </w:rPr>
        <w:t>a obohatit je ta</w:t>
      </w:r>
      <w:r w:rsidR="000A7FB3">
        <w:rPr>
          <w:rFonts w:ascii="Arial" w:hAnsi="Arial" w:cs="Arial"/>
          <w:sz w:val="24"/>
          <w:szCs w:val="24"/>
        </w:rPr>
        <w:t>k o nové dovednosti, zkušenosti</w:t>
      </w:r>
      <w:r w:rsidR="009C12D0">
        <w:rPr>
          <w:rFonts w:ascii="Arial" w:hAnsi="Arial" w:cs="Arial"/>
          <w:sz w:val="24"/>
          <w:szCs w:val="24"/>
        </w:rPr>
        <w:t xml:space="preserve"> </w:t>
      </w:r>
      <w:r w:rsidR="000A7FB3">
        <w:rPr>
          <w:rFonts w:ascii="Arial" w:hAnsi="Arial" w:cs="Arial"/>
          <w:sz w:val="24"/>
          <w:szCs w:val="24"/>
        </w:rPr>
        <w:t xml:space="preserve">i </w:t>
      </w:r>
      <w:r w:rsidR="009C12D0">
        <w:rPr>
          <w:rFonts w:ascii="Arial" w:hAnsi="Arial" w:cs="Arial"/>
          <w:sz w:val="24"/>
          <w:szCs w:val="24"/>
        </w:rPr>
        <w:t xml:space="preserve">zážitky při psaní, </w:t>
      </w:r>
      <w:r w:rsidR="00346F13">
        <w:rPr>
          <w:rFonts w:ascii="Arial" w:hAnsi="Arial" w:cs="Arial"/>
          <w:sz w:val="24"/>
          <w:szCs w:val="24"/>
        </w:rPr>
        <w:t>a</w:t>
      </w:r>
      <w:r w:rsidR="00140A77">
        <w:rPr>
          <w:rFonts w:ascii="Arial" w:hAnsi="Arial" w:cs="Arial"/>
          <w:sz w:val="24"/>
          <w:szCs w:val="24"/>
        </w:rPr>
        <w:t>ť už doma</w:t>
      </w:r>
      <w:r w:rsidR="007F6147">
        <w:rPr>
          <w:rFonts w:ascii="Arial" w:hAnsi="Arial" w:cs="Arial"/>
          <w:sz w:val="24"/>
          <w:szCs w:val="24"/>
        </w:rPr>
        <w:t xml:space="preserve"> v rodinném kruhu nebo v mateřské škole (dále </w:t>
      </w:r>
      <w:r w:rsidR="00140A77">
        <w:rPr>
          <w:rFonts w:ascii="Arial" w:hAnsi="Arial" w:cs="Arial"/>
          <w:sz w:val="24"/>
          <w:szCs w:val="24"/>
        </w:rPr>
        <w:t>i MŠ).</w:t>
      </w:r>
    </w:p>
    <w:p w:rsidR="00BE59CF" w:rsidRDefault="00EC358E" w:rsidP="00D3427A">
      <w:pPr>
        <w:spacing w:after="0" w:line="360" w:lineRule="auto"/>
        <w:jc w:val="both"/>
        <w:rPr>
          <w:rFonts w:ascii="Arial" w:hAnsi="Arial" w:cs="Arial"/>
          <w:sz w:val="24"/>
          <w:szCs w:val="24"/>
        </w:rPr>
      </w:pPr>
      <w:r>
        <w:rPr>
          <w:rFonts w:ascii="Arial" w:hAnsi="Arial" w:cs="Arial"/>
          <w:sz w:val="24"/>
          <w:szCs w:val="24"/>
        </w:rPr>
        <w:t xml:space="preserve">     </w:t>
      </w:r>
      <w:r w:rsidR="00140A77">
        <w:rPr>
          <w:rFonts w:ascii="Arial" w:hAnsi="Arial" w:cs="Arial"/>
          <w:sz w:val="24"/>
          <w:szCs w:val="24"/>
        </w:rPr>
        <w:t>B</w:t>
      </w:r>
      <w:r w:rsidR="00BE59CF">
        <w:rPr>
          <w:rFonts w:ascii="Arial" w:hAnsi="Arial" w:cs="Arial"/>
          <w:sz w:val="24"/>
          <w:szCs w:val="24"/>
        </w:rPr>
        <w:t>akalářská práce je rozdělena</w:t>
      </w:r>
      <w:r w:rsidR="00E81925">
        <w:rPr>
          <w:rFonts w:ascii="Arial" w:hAnsi="Arial" w:cs="Arial"/>
          <w:sz w:val="24"/>
          <w:szCs w:val="24"/>
        </w:rPr>
        <w:t xml:space="preserve"> na</w:t>
      </w:r>
      <w:r w:rsidR="00AC2416">
        <w:rPr>
          <w:rFonts w:ascii="Arial" w:hAnsi="Arial" w:cs="Arial"/>
          <w:sz w:val="24"/>
          <w:szCs w:val="24"/>
        </w:rPr>
        <w:t xml:space="preserve"> dvě část</w:t>
      </w:r>
      <w:r w:rsidR="00BE59CF">
        <w:rPr>
          <w:rFonts w:ascii="Arial" w:hAnsi="Arial" w:cs="Arial"/>
          <w:sz w:val="24"/>
          <w:szCs w:val="24"/>
        </w:rPr>
        <w:t>i- teoretickou část se čtyřmi kapitolami</w:t>
      </w:r>
    </w:p>
    <w:p w:rsidR="000856FF" w:rsidRDefault="00BE59CF" w:rsidP="00D3427A">
      <w:pPr>
        <w:spacing w:after="0" w:line="360" w:lineRule="auto"/>
        <w:jc w:val="both"/>
        <w:rPr>
          <w:rFonts w:ascii="Arial" w:hAnsi="Arial" w:cs="Arial"/>
          <w:sz w:val="24"/>
          <w:szCs w:val="24"/>
        </w:rPr>
      </w:pPr>
      <w:r>
        <w:rPr>
          <w:rFonts w:ascii="Arial" w:hAnsi="Arial" w:cs="Arial"/>
          <w:sz w:val="24"/>
          <w:szCs w:val="24"/>
        </w:rPr>
        <w:t xml:space="preserve">a </w:t>
      </w:r>
      <w:r w:rsidR="00140A77">
        <w:rPr>
          <w:rFonts w:ascii="Arial" w:hAnsi="Arial" w:cs="Arial"/>
          <w:sz w:val="24"/>
          <w:szCs w:val="24"/>
        </w:rPr>
        <w:t>praktickou</w:t>
      </w:r>
      <w:r w:rsidR="00AC2416">
        <w:rPr>
          <w:rFonts w:ascii="Arial" w:hAnsi="Arial" w:cs="Arial"/>
          <w:sz w:val="24"/>
          <w:szCs w:val="24"/>
        </w:rPr>
        <w:t xml:space="preserve"> část</w:t>
      </w:r>
      <w:r>
        <w:rPr>
          <w:rFonts w:ascii="Arial" w:hAnsi="Arial" w:cs="Arial"/>
          <w:sz w:val="24"/>
          <w:szCs w:val="24"/>
        </w:rPr>
        <w:t>, která obsahuje jednu kapitolu</w:t>
      </w:r>
      <w:r w:rsidR="00E81925">
        <w:rPr>
          <w:rFonts w:ascii="Arial" w:hAnsi="Arial" w:cs="Arial"/>
          <w:sz w:val="24"/>
          <w:szCs w:val="24"/>
        </w:rPr>
        <w:t>.</w:t>
      </w:r>
      <w:r>
        <w:rPr>
          <w:rFonts w:ascii="Arial" w:hAnsi="Arial" w:cs="Arial"/>
          <w:sz w:val="24"/>
          <w:szCs w:val="24"/>
        </w:rPr>
        <w:t xml:space="preserve"> </w:t>
      </w:r>
      <w:r w:rsidR="00487FA6">
        <w:rPr>
          <w:rFonts w:ascii="Arial" w:hAnsi="Arial" w:cs="Arial"/>
          <w:sz w:val="24"/>
          <w:szCs w:val="24"/>
        </w:rPr>
        <w:t>První kapitola, zabývající se</w:t>
      </w:r>
      <w:r w:rsidR="00474261">
        <w:rPr>
          <w:rFonts w:ascii="Arial" w:hAnsi="Arial" w:cs="Arial"/>
          <w:sz w:val="24"/>
          <w:szCs w:val="24"/>
        </w:rPr>
        <w:t xml:space="preserve"> charakteristikou </w:t>
      </w:r>
      <w:r w:rsidR="00C82469">
        <w:rPr>
          <w:rFonts w:ascii="Arial" w:hAnsi="Arial" w:cs="Arial"/>
          <w:sz w:val="24"/>
          <w:szCs w:val="24"/>
        </w:rPr>
        <w:t>dítěte</w:t>
      </w:r>
      <w:r w:rsidR="00487FA6">
        <w:rPr>
          <w:rFonts w:ascii="Arial" w:hAnsi="Arial" w:cs="Arial"/>
          <w:sz w:val="24"/>
          <w:szCs w:val="24"/>
        </w:rPr>
        <w:t xml:space="preserve"> předškolního věku</w:t>
      </w:r>
      <w:r w:rsidR="000856FF">
        <w:rPr>
          <w:rFonts w:ascii="Arial" w:hAnsi="Arial" w:cs="Arial"/>
          <w:sz w:val="24"/>
          <w:szCs w:val="24"/>
        </w:rPr>
        <w:t>,</w:t>
      </w:r>
      <w:r w:rsidR="00487FA6">
        <w:rPr>
          <w:rFonts w:ascii="Arial" w:hAnsi="Arial" w:cs="Arial"/>
          <w:sz w:val="24"/>
          <w:szCs w:val="24"/>
        </w:rPr>
        <w:t xml:space="preserve"> je rozčleněna do čtyř podkapitol. P</w:t>
      </w:r>
      <w:r w:rsidR="000856FF">
        <w:rPr>
          <w:rFonts w:ascii="Arial" w:hAnsi="Arial" w:cs="Arial"/>
          <w:sz w:val="24"/>
          <w:szCs w:val="24"/>
        </w:rPr>
        <w:t>rvní podkapitola seznamuje s</w:t>
      </w:r>
      <w:r w:rsidR="0044683C">
        <w:rPr>
          <w:rFonts w:ascii="Arial" w:hAnsi="Arial" w:cs="Arial"/>
          <w:sz w:val="24"/>
          <w:szCs w:val="24"/>
        </w:rPr>
        <w:t xml:space="preserve"> tělesný</w:t>
      </w:r>
      <w:r w:rsidR="000856FF">
        <w:rPr>
          <w:rFonts w:ascii="Arial" w:hAnsi="Arial" w:cs="Arial"/>
          <w:sz w:val="24"/>
          <w:szCs w:val="24"/>
        </w:rPr>
        <w:t>m</w:t>
      </w:r>
      <w:r w:rsidR="0044683C">
        <w:rPr>
          <w:rFonts w:ascii="Arial" w:hAnsi="Arial" w:cs="Arial"/>
          <w:sz w:val="24"/>
          <w:szCs w:val="24"/>
        </w:rPr>
        <w:t xml:space="preserve"> a motorický</w:t>
      </w:r>
      <w:r w:rsidR="000856FF">
        <w:rPr>
          <w:rFonts w:ascii="Arial" w:hAnsi="Arial" w:cs="Arial"/>
          <w:sz w:val="24"/>
          <w:szCs w:val="24"/>
        </w:rPr>
        <w:t>m</w:t>
      </w:r>
      <w:r w:rsidR="0044683C">
        <w:rPr>
          <w:rFonts w:ascii="Arial" w:hAnsi="Arial" w:cs="Arial"/>
          <w:sz w:val="24"/>
          <w:szCs w:val="24"/>
        </w:rPr>
        <w:t xml:space="preserve"> vývoj</w:t>
      </w:r>
      <w:r w:rsidR="000856FF">
        <w:rPr>
          <w:rFonts w:ascii="Arial" w:hAnsi="Arial" w:cs="Arial"/>
          <w:sz w:val="24"/>
          <w:szCs w:val="24"/>
        </w:rPr>
        <w:t>em</w:t>
      </w:r>
      <w:r w:rsidR="0044683C">
        <w:rPr>
          <w:rFonts w:ascii="Arial" w:hAnsi="Arial" w:cs="Arial"/>
          <w:sz w:val="24"/>
          <w:szCs w:val="24"/>
        </w:rPr>
        <w:t xml:space="preserve"> dítěte, druhá podkapitola</w:t>
      </w:r>
    </w:p>
    <w:p w:rsidR="00943235" w:rsidRDefault="000856FF" w:rsidP="00D3427A">
      <w:pPr>
        <w:spacing w:after="0" w:line="360" w:lineRule="auto"/>
        <w:jc w:val="both"/>
        <w:rPr>
          <w:rFonts w:ascii="Arial" w:hAnsi="Arial" w:cs="Arial"/>
          <w:sz w:val="24"/>
          <w:szCs w:val="24"/>
        </w:rPr>
      </w:pPr>
      <w:r>
        <w:rPr>
          <w:rFonts w:ascii="Arial" w:hAnsi="Arial" w:cs="Arial"/>
          <w:sz w:val="24"/>
          <w:szCs w:val="24"/>
        </w:rPr>
        <w:t xml:space="preserve">s </w:t>
      </w:r>
      <w:r w:rsidR="0044683C">
        <w:rPr>
          <w:rFonts w:ascii="Arial" w:hAnsi="Arial" w:cs="Arial"/>
          <w:sz w:val="24"/>
          <w:szCs w:val="24"/>
        </w:rPr>
        <w:t>kognitivní</w:t>
      </w:r>
      <w:r>
        <w:rPr>
          <w:rFonts w:ascii="Arial" w:hAnsi="Arial" w:cs="Arial"/>
          <w:sz w:val="24"/>
          <w:szCs w:val="24"/>
        </w:rPr>
        <w:t>m</w:t>
      </w:r>
      <w:r w:rsidR="0044683C">
        <w:rPr>
          <w:rFonts w:ascii="Arial" w:hAnsi="Arial" w:cs="Arial"/>
          <w:sz w:val="24"/>
          <w:szCs w:val="24"/>
        </w:rPr>
        <w:t xml:space="preserve"> vývoj</w:t>
      </w:r>
      <w:r>
        <w:rPr>
          <w:rFonts w:ascii="Arial" w:hAnsi="Arial" w:cs="Arial"/>
          <w:sz w:val="24"/>
          <w:szCs w:val="24"/>
        </w:rPr>
        <w:t>em</w:t>
      </w:r>
      <w:r w:rsidR="0044683C">
        <w:rPr>
          <w:rFonts w:ascii="Arial" w:hAnsi="Arial" w:cs="Arial"/>
          <w:sz w:val="24"/>
          <w:szCs w:val="24"/>
        </w:rPr>
        <w:t>, třetí podkapitola</w:t>
      </w:r>
      <w:r w:rsidR="00CD05F5">
        <w:rPr>
          <w:rFonts w:ascii="Arial" w:hAnsi="Arial" w:cs="Arial"/>
          <w:sz w:val="24"/>
          <w:szCs w:val="24"/>
        </w:rPr>
        <w:t xml:space="preserve"> s rozvojem identity dítěte </w:t>
      </w:r>
      <w:r w:rsidR="0044683C">
        <w:rPr>
          <w:rFonts w:ascii="Arial" w:hAnsi="Arial" w:cs="Arial"/>
          <w:sz w:val="24"/>
          <w:szCs w:val="24"/>
        </w:rPr>
        <w:t>a</w:t>
      </w:r>
      <w:r w:rsidR="00CD05F5">
        <w:rPr>
          <w:rFonts w:ascii="Arial" w:hAnsi="Arial" w:cs="Arial"/>
          <w:sz w:val="24"/>
          <w:szCs w:val="24"/>
        </w:rPr>
        <w:t xml:space="preserve"> čtvrtá podkapitola s emočním a sociálním vývojem dítěte</w:t>
      </w:r>
      <w:r>
        <w:rPr>
          <w:rFonts w:ascii="Arial" w:hAnsi="Arial" w:cs="Arial"/>
          <w:sz w:val="24"/>
          <w:szCs w:val="24"/>
        </w:rPr>
        <w:t>. Druhá kapitola objasňuje ve třech podkapitolách problematiku školní zralosti a připravenosti.</w:t>
      </w:r>
      <w:r w:rsidR="00782161">
        <w:rPr>
          <w:rFonts w:ascii="Arial" w:hAnsi="Arial" w:cs="Arial"/>
          <w:sz w:val="24"/>
          <w:szCs w:val="24"/>
        </w:rPr>
        <w:t xml:space="preserve"> V první podkapitole</w:t>
      </w:r>
    </w:p>
    <w:p w:rsidR="000669E0" w:rsidRDefault="00782161" w:rsidP="00D3427A">
      <w:pPr>
        <w:spacing w:after="0" w:line="360" w:lineRule="auto"/>
        <w:jc w:val="both"/>
        <w:rPr>
          <w:rFonts w:ascii="Arial" w:hAnsi="Arial" w:cs="Arial"/>
          <w:sz w:val="24"/>
          <w:szCs w:val="24"/>
        </w:rPr>
      </w:pPr>
      <w:r>
        <w:rPr>
          <w:rFonts w:ascii="Arial" w:hAnsi="Arial" w:cs="Arial"/>
          <w:sz w:val="24"/>
          <w:szCs w:val="24"/>
        </w:rPr>
        <w:t>se seznamujeme se složkami školní zralosti a připravenosti, druhá podkapitola nám přibližuje příčiny školní nezralosti a třetí podkapitola poukazuje na odklad školní docházky. Třetí kapitola se zabývá rozvojem grafomotoriky u dítěte předškolního věku. Toto téma se dělí</w:t>
      </w:r>
      <w:r w:rsidR="00CD05F5">
        <w:rPr>
          <w:rFonts w:ascii="Arial" w:hAnsi="Arial" w:cs="Arial"/>
          <w:sz w:val="24"/>
          <w:szCs w:val="24"/>
        </w:rPr>
        <w:t xml:space="preserve"> do pěti podkapitol- Grafomotorika, kresba a její význam</w:t>
      </w:r>
      <w:r w:rsidR="00474261">
        <w:rPr>
          <w:rFonts w:ascii="Arial" w:hAnsi="Arial" w:cs="Arial"/>
          <w:sz w:val="24"/>
          <w:szCs w:val="24"/>
        </w:rPr>
        <w:t xml:space="preserve">, </w:t>
      </w:r>
      <w:r w:rsidR="003859BB">
        <w:rPr>
          <w:rFonts w:ascii="Arial" w:hAnsi="Arial" w:cs="Arial"/>
          <w:sz w:val="24"/>
          <w:szCs w:val="24"/>
        </w:rPr>
        <w:t>vývoj grafomotoriky a kresby, lateralita, uvolňovací krese</w:t>
      </w:r>
      <w:r w:rsidR="00867129">
        <w:rPr>
          <w:rFonts w:ascii="Arial" w:hAnsi="Arial" w:cs="Arial"/>
          <w:sz w:val="24"/>
          <w:szCs w:val="24"/>
        </w:rPr>
        <w:t>bné cviky</w:t>
      </w:r>
      <w:r w:rsidR="00932FB2">
        <w:rPr>
          <w:rFonts w:ascii="Arial" w:hAnsi="Arial" w:cs="Arial"/>
          <w:sz w:val="24"/>
          <w:szCs w:val="24"/>
        </w:rPr>
        <w:t xml:space="preserve"> a grafické</w:t>
      </w:r>
      <w:r w:rsidR="00867129">
        <w:rPr>
          <w:rFonts w:ascii="Arial" w:hAnsi="Arial" w:cs="Arial"/>
          <w:sz w:val="24"/>
          <w:szCs w:val="24"/>
        </w:rPr>
        <w:t xml:space="preserve"> prvky. Obsahem </w:t>
      </w:r>
      <w:r>
        <w:rPr>
          <w:rFonts w:ascii="Arial" w:hAnsi="Arial" w:cs="Arial"/>
          <w:sz w:val="24"/>
          <w:szCs w:val="24"/>
        </w:rPr>
        <w:t>čtvrté</w:t>
      </w:r>
      <w:r w:rsidR="0010532E">
        <w:rPr>
          <w:rFonts w:ascii="Arial" w:hAnsi="Arial" w:cs="Arial"/>
          <w:sz w:val="24"/>
          <w:szCs w:val="24"/>
        </w:rPr>
        <w:t xml:space="preserve"> kapitoly jsou pracovní</w:t>
      </w:r>
      <w:r w:rsidR="00932FB2">
        <w:rPr>
          <w:rFonts w:ascii="Arial" w:hAnsi="Arial" w:cs="Arial"/>
          <w:sz w:val="24"/>
          <w:szCs w:val="24"/>
        </w:rPr>
        <w:t xml:space="preserve"> návyky při psaní a kreslení. Pět podkapitol poukazuje</w:t>
      </w:r>
      <w:r w:rsidR="00B816F7">
        <w:rPr>
          <w:rFonts w:ascii="Arial" w:hAnsi="Arial" w:cs="Arial"/>
          <w:sz w:val="24"/>
          <w:szCs w:val="24"/>
        </w:rPr>
        <w:t xml:space="preserve"> </w:t>
      </w:r>
      <w:r w:rsidR="001C4A2C">
        <w:rPr>
          <w:rFonts w:ascii="Arial" w:hAnsi="Arial" w:cs="Arial"/>
          <w:sz w:val="24"/>
          <w:szCs w:val="24"/>
        </w:rPr>
        <w:t xml:space="preserve">na správnou polohu těla při </w:t>
      </w:r>
      <w:r w:rsidR="00CD3A45">
        <w:rPr>
          <w:rFonts w:ascii="Arial" w:hAnsi="Arial" w:cs="Arial"/>
          <w:sz w:val="24"/>
          <w:szCs w:val="24"/>
        </w:rPr>
        <w:t xml:space="preserve">kreslení a </w:t>
      </w:r>
      <w:r w:rsidR="001C4A2C">
        <w:rPr>
          <w:rFonts w:ascii="Arial" w:hAnsi="Arial" w:cs="Arial"/>
          <w:sz w:val="24"/>
          <w:szCs w:val="24"/>
        </w:rPr>
        <w:t>psaní, na úchop</w:t>
      </w:r>
      <w:r w:rsidR="0010532E">
        <w:rPr>
          <w:rFonts w:ascii="Arial" w:hAnsi="Arial" w:cs="Arial"/>
          <w:sz w:val="24"/>
          <w:szCs w:val="24"/>
        </w:rPr>
        <w:t xml:space="preserve"> psacího náčiní</w:t>
      </w:r>
      <w:r w:rsidR="001C4A2C">
        <w:rPr>
          <w:rFonts w:ascii="Arial" w:hAnsi="Arial" w:cs="Arial"/>
          <w:sz w:val="24"/>
          <w:szCs w:val="24"/>
        </w:rPr>
        <w:t>,</w:t>
      </w:r>
      <w:r w:rsidR="00932FB2">
        <w:rPr>
          <w:rFonts w:ascii="Arial" w:hAnsi="Arial" w:cs="Arial"/>
          <w:sz w:val="24"/>
          <w:szCs w:val="24"/>
        </w:rPr>
        <w:t xml:space="preserve"> </w:t>
      </w:r>
    </w:p>
    <w:p w:rsidR="000669E0" w:rsidRDefault="00932FB2" w:rsidP="00D3427A">
      <w:pPr>
        <w:spacing w:after="0" w:line="360" w:lineRule="auto"/>
        <w:jc w:val="both"/>
        <w:rPr>
          <w:rFonts w:ascii="Arial" w:hAnsi="Arial" w:cs="Arial"/>
          <w:sz w:val="24"/>
          <w:szCs w:val="24"/>
        </w:rPr>
      </w:pPr>
      <w:r>
        <w:rPr>
          <w:rFonts w:ascii="Arial" w:hAnsi="Arial" w:cs="Arial"/>
          <w:sz w:val="24"/>
          <w:szCs w:val="24"/>
        </w:rPr>
        <w:t>na postavení ruky při psaní,</w:t>
      </w:r>
      <w:r w:rsidR="001C4A2C">
        <w:rPr>
          <w:rFonts w:ascii="Arial" w:hAnsi="Arial" w:cs="Arial"/>
          <w:sz w:val="24"/>
          <w:szCs w:val="24"/>
        </w:rPr>
        <w:t xml:space="preserve"> na nabídku psacích a kreslících</w:t>
      </w:r>
      <w:r w:rsidR="0010532E">
        <w:rPr>
          <w:rFonts w:ascii="Arial" w:hAnsi="Arial" w:cs="Arial"/>
          <w:sz w:val="24"/>
          <w:szCs w:val="24"/>
        </w:rPr>
        <w:t xml:space="preserve"> </w:t>
      </w:r>
      <w:r w:rsidR="001C4A2C">
        <w:rPr>
          <w:rFonts w:ascii="Arial" w:hAnsi="Arial" w:cs="Arial"/>
          <w:sz w:val="24"/>
          <w:szCs w:val="24"/>
        </w:rPr>
        <w:t xml:space="preserve">potřeb a pomůcek </w:t>
      </w:r>
      <w:r w:rsidR="0010532E">
        <w:rPr>
          <w:rFonts w:ascii="Arial" w:hAnsi="Arial" w:cs="Arial"/>
          <w:sz w:val="24"/>
          <w:szCs w:val="24"/>
        </w:rPr>
        <w:t xml:space="preserve">a </w:t>
      </w:r>
    </w:p>
    <w:p w:rsidR="007F6147" w:rsidRDefault="00B816F7" w:rsidP="00D3427A">
      <w:pPr>
        <w:spacing w:after="0" w:line="360" w:lineRule="auto"/>
        <w:jc w:val="both"/>
        <w:rPr>
          <w:rFonts w:ascii="Arial" w:hAnsi="Arial" w:cs="Arial"/>
          <w:sz w:val="24"/>
          <w:szCs w:val="24"/>
        </w:rPr>
      </w:pPr>
      <w:r>
        <w:rPr>
          <w:rFonts w:ascii="Arial" w:hAnsi="Arial" w:cs="Arial"/>
          <w:sz w:val="24"/>
          <w:szCs w:val="24"/>
        </w:rPr>
        <w:t xml:space="preserve">na grafomotorické </w:t>
      </w:r>
      <w:r w:rsidR="0010532E">
        <w:rPr>
          <w:rFonts w:ascii="Arial" w:hAnsi="Arial" w:cs="Arial"/>
          <w:sz w:val="24"/>
          <w:szCs w:val="24"/>
        </w:rPr>
        <w:t>obt</w:t>
      </w:r>
      <w:r>
        <w:rPr>
          <w:rFonts w:ascii="Arial" w:hAnsi="Arial" w:cs="Arial"/>
          <w:sz w:val="24"/>
          <w:szCs w:val="24"/>
        </w:rPr>
        <w:t>íže a jejich případnou prevenci. Poslední, p</w:t>
      </w:r>
      <w:r w:rsidR="00C33384">
        <w:rPr>
          <w:rFonts w:ascii="Arial" w:hAnsi="Arial" w:cs="Arial"/>
          <w:sz w:val="24"/>
          <w:szCs w:val="24"/>
        </w:rPr>
        <w:t>átá kapitola,</w:t>
      </w:r>
      <w:r w:rsidR="000A1184">
        <w:rPr>
          <w:rFonts w:ascii="Arial" w:hAnsi="Arial" w:cs="Arial"/>
          <w:sz w:val="24"/>
          <w:szCs w:val="24"/>
        </w:rPr>
        <w:t xml:space="preserve"> která</w:t>
      </w:r>
      <w:r w:rsidR="00C33384">
        <w:rPr>
          <w:rFonts w:ascii="Arial" w:hAnsi="Arial" w:cs="Arial"/>
          <w:sz w:val="24"/>
          <w:szCs w:val="24"/>
        </w:rPr>
        <w:t xml:space="preserve"> </w:t>
      </w:r>
      <w:r w:rsidR="000F3AE8">
        <w:rPr>
          <w:rFonts w:ascii="Arial" w:hAnsi="Arial" w:cs="Arial"/>
          <w:sz w:val="24"/>
          <w:szCs w:val="24"/>
        </w:rPr>
        <w:t xml:space="preserve">je součástí </w:t>
      </w:r>
      <w:r w:rsidR="000A1184">
        <w:rPr>
          <w:rFonts w:ascii="Arial" w:hAnsi="Arial" w:cs="Arial"/>
          <w:sz w:val="24"/>
          <w:szCs w:val="24"/>
        </w:rPr>
        <w:t xml:space="preserve">praktické části bakalářské práce </w:t>
      </w:r>
      <w:r>
        <w:rPr>
          <w:rFonts w:ascii="Arial" w:hAnsi="Arial" w:cs="Arial"/>
          <w:sz w:val="24"/>
          <w:szCs w:val="24"/>
        </w:rPr>
        <w:t>seznamuje s</w:t>
      </w:r>
      <w:r w:rsidR="000A1184">
        <w:rPr>
          <w:rFonts w:ascii="Arial" w:hAnsi="Arial" w:cs="Arial"/>
          <w:sz w:val="24"/>
          <w:szCs w:val="24"/>
        </w:rPr>
        <w:t xml:space="preserve"> </w:t>
      </w:r>
      <w:r w:rsidR="00932FB2">
        <w:rPr>
          <w:rFonts w:ascii="Arial" w:hAnsi="Arial" w:cs="Arial"/>
          <w:sz w:val="24"/>
          <w:szCs w:val="24"/>
        </w:rPr>
        <w:t>ukázkou rozvoje</w:t>
      </w:r>
      <w:r>
        <w:rPr>
          <w:rFonts w:ascii="Arial" w:hAnsi="Arial" w:cs="Arial"/>
          <w:sz w:val="24"/>
          <w:szCs w:val="24"/>
        </w:rPr>
        <w:t xml:space="preserve"> grafomotorických dovedností u dítěte s odkladem školní docházky. První podkapitola obsahuje popis analýzy </w:t>
      </w:r>
      <w:r w:rsidR="00CF2086">
        <w:rPr>
          <w:rFonts w:ascii="Arial" w:hAnsi="Arial" w:cs="Arial"/>
          <w:sz w:val="24"/>
          <w:szCs w:val="24"/>
        </w:rPr>
        <w:t xml:space="preserve">rozvoje </w:t>
      </w:r>
      <w:r>
        <w:rPr>
          <w:rFonts w:ascii="Arial" w:hAnsi="Arial" w:cs="Arial"/>
          <w:sz w:val="24"/>
          <w:szCs w:val="24"/>
        </w:rPr>
        <w:t xml:space="preserve">grafomotorických dovedností u vybraného dítěte </w:t>
      </w:r>
      <w:r>
        <w:rPr>
          <w:rFonts w:ascii="Arial" w:hAnsi="Arial" w:cs="Arial"/>
          <w:sz w:val="24"/>
          <w:szCs w:val="24"/>
        </w:rPr>
        <w:lastRenderedPageBreak/>
        <w:t xml:space="preserve">s odkladem, </w:t>
      </w:r>
      <w:r w:rsidR="0009324B">
        <w:rPr>
          <w:rFonts w:ascii="Arial" w:hAnsi="Arial" w:cs="Arial"/>
          <w:sz w:val="24"/>
          <w:szCs w:val="24"/>
        </w:rPr>
        <w:t>druhá podkapitola přibližuje</w:t>
      </w:r>
      <w:r w:rsidR="00F26A19">
        <w:rPr>
          <w:rFonts w:ascii="Arial" w:hAnsi="Arial" w:cs="Arial"/>
          <w:sz w:val="24"/>
          <w:szCs w:val="24"/>
        </w:rPr>
        <w:t xml:space="preserve"> zaříz</w:t>
      </w:r>
      <w:r w:rsidR="0009324B">
        <w:rPr>
          <w:rFonts w:ascii="Arial" w:hAnsi="Arial" w:cs="Arial"/>
          <w:sz w:val="24"/>
          <w:szCs w:val="24"/>
        </w:rPr>
        <w:t xml:space="preserve">ení, ve kterém probíhala analýza, třetí podkapitola popisuje kazuistiku vybraného dítěte a rozvoj jeho grafomotoriky </w:t>
      </w:r>
      <w:r w:rsidR="00F26A19">
        <w:rPr>
          <w:rFonts w:ascii="Arial" w:hAnsi="Arial" w:cs="Arial"/>
          <w:sz w:val="24"/>
          <w:szCs w:val="24"/>
        </w:rPr>
        <w:t>a čtvrtá podkapitola</w:t>
      </w:r>
      <w:r w:rsidR="0009324B">
        <w:rPr>
          <w:rFonts w:ascii="Arial" w:hAnsi="Arial" w:cs="Arial"/>
          <w:sz w:val="24"/>
          <w:szCs w:val="24"/>
        </w:rPr>
        <w:t xml:space="preserve"> shrnuje celou analýzu</w:t>
      </w:r>
      <w:r w:rsidR="00F26A19">
        <w:rPr>
          <w:rFonts w:ascii="Arial" w:hAnsi="Arial" w:cs="Arial"/>
          <w:sz w:val="24"/>
          <w:szCs w:val="24"/>
        </w:rPr>
        <w:t>.</w:t>
      </w:r>
    </w:p>
    <w:p w:rsidR="00943235" w:rsidRDefault="00EC358E" w:rsidP="00D3427A">
      <w:pPr>
        <w:spacing w:after="0" w:line="360" w:lineRule="auto"/>
        <w:jc w:val="both"/>
        <w:rPr>
          <w:rFonts w:ascii="Arial" w:hAnsi="Arial" w:cs="Arial"/>
          <w:sz w:val="24"/>
          <w:szCs w:val="24"/>
        </w:rPr>
      </w:pPr>
      <w:r>
        <w:rPr>
          <w:rFonts w:ascii="Arial" w:hAnsi="Arial" w:cs="Arial"/>
          <w:sz w:val="24"/>
          <w:szCs w:val="24"/>
        </w:rPr>
        <w:t xml:space="preserve">     </w:t>
      </w:r>
      <w:bookmarkStart w:id="0" w:name="_GoBack"/>
      <w:bookmarkEnd w:id="0"/>
      <w:r w:rsidR="0009324B">
        <w:rPr>
          <w:rFonts w:ascii="Arial" w:hAnsi="Arial" w:cs="Arial"/>
          <w:sz w:val="24"/>
          <w:szCs w:val="24"/>
        </w:rPr>
        <w:t>Cílem</w:t>
      </w:r>
      <w:r w:rsidR="003742F7">
        <w:rPr>
          <w:rFonts w:ascii="Arial" w:hAnsi="Arial" w:cs="Arial"/>
          <w:sz w:val="24"/>
          <w:szCs w:val="24"/>
        </w:rPr>
        <w:t xml:space="preserve"> bakalářské práce je snaha</w:t>
      </w:r>
      <w:r w:rsidR="00F26A19">
        <w:rPr>
          <w:rFonts w:ascii="Arial" w:hAnsi="Arial" w:cs="Arial"/>
          <w:sz w:val="24"/>
          <w:szCs w:val="24"/>
        </w:rPr>
        <w:t xml:space="preserve"> přiblížit základ</w:t>
      </w:r>
      <w:r w:rsidR="00F07DA4">
        <w:rPr>
          <w:rFonts w:ascii="Arial" w:hAnsi="Arial" w:cs="Arial"/>
          <w:sz w:val="24"/>
          <w:szCs w:val="24"/>
        </w:rPr>
        <w:t xml:space="preserve">ní pojmy </w:t>
      </w:r>
      <w:r w:rsidR="00F26A19">
        <w:rPr>
          <w:rFonts w:ascii="Arial" w:hAnsi="Arial" w:cs="Arial"/>
          <w:sz w:val="24"/>
          <w:szCs w:val="24"/>
        </w:rPr>
        <w:t>předškolníh</w:t>
      </w:r>
      <w:r w:rsidR="0009324B">
        <w:rPr>
          <w:rFonts w:ascii="Arial" w:hAnsi="Arial" w:cs="Arial"/>
          <w:sz w:val="24"/>
          <w:szCs w:val="24"/>
        </w:rPr>
        <w:t>o věku, především pak v oblasti rozvoje grafomotoriky dětí předškolního věku</w:t>
      </w:r>
      <w:r w:rsidR="000A1184">
        <w:rPr>
          <w:rFonts w:ascii="Arial" w:hAnsi="Arial" w:cs="Arial"/>
          <w:sz w:val="24"/>
          <w:szCs w:val="24"/>
        </w:rPr>
        <w:t>. Záměrem práce je</w:t>
      </w:r>
      <w:r w:rsidR="00A9240D">
        <w:rPr>
          <w:rFonts w:ascii="Arial" w:hAnsi="Arial" w:cs="Arial"/>
          <w:sz w:val="24"/>
          <w:szCs w:val="24"/>
        </w:rPr>
        <w:t xml:space="preserve"> i</w:t>
      </w:r>
      <w:r w:rsidR="000A1184">
        <w:rPr>
          <w:rFonts w:ascii="Arial" w:hAnsi="Arial" w:cs="Arial"/>
          <w:sz w:val="24"/>
          <w:szCs w:val="24"/>
        </w:rPr>
        <w:t xml:space="preserve"> </w:t>
      </w:r>
      <w:r w:rsidR="00A9240D">
        <w:rPr>
          <w:rFonts w:ascii="Arial" w:hAnsi="Arial" w:cs="Arial"/>
          <w:sz w:val="24"/>
          <w:szCs w:val="24"/>
        </w:rPr>
        <w:t xml:space="preserve">poukázání </w:t>
      </w:r>
      <w:r w:rsidR="00363146">
        <w:rPr>
          <w:rFonts w:ascii="Arial" w:hAnsi="Arial" w:cs="Arial"/>
          <w:sz w:val="24"/>
          <w:szCs w:val="24"/>
        </w:rPr>
        <w:t>na výrazné zlepšení grafo</w:t>
      </w:r>
      <w:r w:rsidR="00BA63ED">
        <w:rPr>
          <w:rFonts w:ascii="Arial" w:hAnsi="Arial" w:cs="Arial"/>
          <w:sz w:val="24"/>
          <w:szCs w:val="24"/>
        </w:rPr>
        <w:t>motoriky</w:t>
      </w:r>
      <w:r w:rsidR="00363146">
        <w:rPr>
          <w:rFonts w:ascii="Arial" w:hAnsi="Arial" w:cs="Arial"/>
          <w:sz w:val="24"/>
          <w:szCs w:val="24"/>
        </w:rPr>
        <w:t xml:space="preserve"> a pozitivního vztahu k</w:t>
      </w:r>
      <w:r w:rsidR="0009324B">
        <w:rPr>
          <w:rFonts w:ascii="Arial" w:hAnsi="Arial" w:cs="Arial"/>
          <w:sz w:val="24"/>
          <w:szCs w:val="24"/>
        </w:rPr>
        <w:t>e psaní</w:t>
      </w:r>
    </w:p>
    <w:p w:rsidR="00AC2416" w:rsidRDefault="00FF2C33" w:rsidP="00D3427A">
      <w:pPr>
        <w:spacing w:after="0" w:line="360" w:lineRule="auto"/>
        <w:jc w:val="both"/>
        <w:rPr>
          <w:rFonts w:ascii="Arial" w:hAnsi="Arial" w:cs="Arial"/>
          <w:sz w:val="24"/>
          <w:szCs w:val="24"/>
        </w:rPr>
      </w:pPr>
      <w:r>
        <w:rPr>
          <w:rFonts w:ascii="Arial" w:hAnsi="Arial" w:cs="Arial"/>
          <w:sz w:val="24"/>
          <w:szCs w:val="24"/>
        </w:rPr>
        <w:t>u vybraných dětí, kterým</w:t>
      </w:r>
      <w:r w:rsidR="0009324B">
        <w:rPr>
          <w:rFonts w:ascii="Arial" w:hAnsi="Arial" w:cs="Arial"/>
          <w:sz w:val="24"/>
          <w:szCs w:val="24"/>
        </w:rPr>
        <w:t xml:space="preserve"> byl</w:t>
      </w:r>
      <w:r w:rsidR="00BA63ED">
        <w:rPr>
          <w:rFonts w:ascii="Arial" w:hAnsi="Arial" w:cs="Arial"/>
          <w:sz w:val="24"/>
          <w:szCs w:val="24"/>
        </w:rPr>
        <w:t>, s ohledem na nedostatečně rozvinuté grafomotorické dovednosti,</w:t>
      </w:r>
      <w:r w:rsidR="0009324B">
        <w:rPr>
          <w:rFonts w:ascii="Arial" w:hAnsi="Arial" w:cs="Arial"/>
          <w:sz w:val="24"/>
          <w:szCs w:val="24"/>
        </w:rPr>
        <w:t xml:space="preserve"> doporučen odklad školní docházky</w:t>
      </w:r>
      <w:r w:rsidR="00BA63ED">
        <w:rPr>
          <w:rFonts w:ascii="Arial" w:hAnsi="Arial" w:cs="Arial"/>
          <w:sz w:val="24"/>
          <w:szCs w:val="24"/>
        </w:rPr>
        <w:t>,</w:t>
      </w:r>
      <w:r>
        <w:rPr>
          <w:rFonts w:ascii="Arial" w:hAnsi="Arial" w:cs="Arial"/>
          <w:sz w:val="24"/>
          <w:szCs w:val="24"/>
        </w:rPr>
        <w:t xml:space="preserve"> a které</w:t>
      </w:r>
      <w:r w:rsidR="0009324B">
        <w:rPr>
          <w:rFonts w:ascii="Arial" w:hAnsi="Arial" w:cs="Arial"/>
          <w:sz w:val="24"/>
          <w:szCs w:val="24"/>
        </w:rPr>
        <w:t xml:space="preserve"> </w:t>
      </w:r>
      <w:r>
        <w:rPr>
          <w:rFonts w:ascii="Arial" w:hAnsi="Arial" w:cs="Arial"/>
          <w:sz w:val="24"/>
          <w:szCs w:val="24"/>
        </w:rPr>
        <w:t xml:space="preserve">pak </w:t>
      </w:r>
      <w:r w:rsidR="0009324B">
        <w:rPr>
          <w:rFonts w:ascii="Arial" w:hAnsi="Arial" w:cs="Arial"/>
          <w:sz w:val="24"/>
          <w:szCs w:val="24"/>
        </w:rPr>
        <w:t>byl</w:t>
      </w:r>
      <w:r>
        <w:rPr>
          <w:rFonts w:ascii="Arial" w:hAnsi="Arial" w:cs="Arial"/>
          <w:sz w:val="24"/>
          <w:szCs w:val="24"/>
        </w:rPr>
        <w:t>y</w:t>
      </w:r>
      <w:r w:rsidR="0009324B">
        <w:rPr>
          <w:rFonts w:ascii="Arial" w:hAnsi="Arial" w:cs="Arial"/>
          <w:sz w:val="24"/>
          <w:szCs w:val="24"/>
        </w:rPr>
        <w:t xml:space="preserve"> nenásilnou formou motivován</w:t>
      </w:r>
      <w:r>
        <w:rPr>
          <w:rFonts w:ascii="Arial" w:hAnsi="Arial" w:cs="Arial"/>
          <w:sz w:val="24"/>
          <w:szCs w:val="24"/>
        </w:rPr>
        <w:t>y</w:t>
      </w:r>
      <w:r w:rsidR="0009324B">
        <w:rPr>
          <w:rFonts w:ascii="Arial" w:hAnsi="Arial" w:cs="Arial"/>
          <w:sz w:val="24"/>
          <w:szCs w:val="24"/>
        </w:rPr>
        <w:t xml:space="preserve"> k zájmu</w:t>
      </w:r>
      <w:r w:rsidR="00363146">
        <w:rPr>
          <w:rFonts w:ascii="Arial" w:hAnsi="Arial" w:cs="Arial"/>
          <w:sz w:val="24"/>
          <w:szCs w:val="24"/>
        </w:rPr>
        <w:t xml:space="preserve"> o grafické činnosti.</w:t>
      </w:r>
    </w:p>
    <w:p w:rsidR="00456B60" w:rsidRDefault="00456B60"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3742F7" w:rsidRDefault="003742F7"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8843AF" w:rsidRDefault="008843AF" w:rsidP="00D3427A">
      <w:pPr>
        <w:spacing w:line="360" w:lineRule="auto"/>
        <w:jc w:val="both"/>
        <w:rPr>
          <w:rFonts w:ascii="Arial" w:hAnsi="Arial" w:cs="Arial"/>
          <w:sz w:val="24"/>
          <w:szCs w:val="24"/>
        </w:rPr>
      </w:pPr>
    </w:p>
    <w:p w:rsidR="00A57420" w:rsidRDefault="00A57420" w:rsidP="00D3427A">
      <w:pPr>
        <w:spacing w:line="360" w:lineRule="auto"/>
        <w:jc w:val="both"/>
        <w:rPr>
          <w:rFonts w:ascii="Arial" w:hAnsi="Arial" w:cs="Arial"/>
          <w:sz w:val="24"/>
          <w:szCs w:val="24"/>
        </w:rPr>
      </w:pPr>
    </w:p>
    <w:p w:rsidR="00383EF4" w:rsidRDefault="00383EF4" w:rsidP="00D3427A">
      <w:pPr>
        <w:spacing w:line="360" w:lineRule="auto"/>
        <w:jc w:val="both"/>
        <w:rPr>
          <w:rFonts w:ascii="Arial" w:hAnsi="Arial" w:cs="Arial"/>
          <w:b/>
          <w:sz w:val="36"/>
          <w:szCs w:val="36"/>
        </w:rPr>
      </w:pPr>
    </w:p>
    <w:p w:rsidR="00FA2658" w:rsidRDefault="006C03FF" w:rsidP="00D3427A">
      <w:pPr>
        <w:spacing w:line="360" w:lineRule="auto"/>
        <w:jc w:val="both"/>
        <w:rPr>
          <w:rFonts w:ascii="Arial" w:hAnsi="Arial" w:cs="Arial"/>
          <w:b/>
          <w:sz w:val="24"/>
          <w:szCs w:val="24"/>
        </w:rPr>
      </w:pPr>
      <w:r>
        <w:rPr>
          <w:rFonts w:ascii="Arial" w:hAnsi="Arial" w:cs="Arial"/>
          <w:b/>
          <w:sz w:val="36"/>
          <w:szCs w:val="36"/>
        </w:rPr>
        <w:lastRenderedPageBreak/>
        <w:t xml:space="preserve">I  </w:t>
      </w:r>
      <w:r w:rsidR="003D2D2D" w:rsidRPr="006C03FF">
        <w:rPr>
          <w:rFonts w:ascii="Arial" w:hAnsi="Arial" w:cs="Arial"/>
          <w:b/>
          <w:sz w:val="36"/>
          <w:szCs w:val="36"/>
        </w:rPr>
        <w:t>TEORETICKÁ ČÁST</w:t>
      </w:r>
    </w:p>
    <w:p w:rsidR="00FA2658" w:rsidRPr="00FA2658" w:rsidRDefault="00FA2658" w:rsidP="00D3427A">
      <w:pPr>
        <w:spacing w:line="360" w:lineRule="auto"/>
        <w:jc w:val="both"/>
        <w:rPr>
          <w:rFonts w:ascii="Arial" w:hAnsi="Arial" w:cs="Arial"/>
          <w:b/>
          <w:sz w:val="24"/>
          <w:szCs w:val="24"/>
        </w:rPr>
      </w:pPr>
      <w:r>
        <w:rPr>
          <w:rFonts w:ascii="Arial" w:hAnsi="Arial" w:cs="Arial"/>
          <w:b/>
          <w:sz w:val="32"/>
          <w:szCs w:val="32"/>
        </w:rPr>
        <w:t xml:space="preserve">1  </w:t>
      </w:r>
      <w:r w:rsidR="003D2D2D" w:rsidRPr="00FA2658">
        <w:rPr>
          <w:rFonts w:ascii="Arial" w:hAnsi="Arial" w:cs="Arial"/>
          <w:b/>
          <w:sz w:val="32"/>
          <w:szCs w:val="32"/>
        </w:rPr>
        <w:t xml:space="preserve">Charakteristika </w:t>
      </w:r>
      <w:r w:rsidR="006C03FF" w:rsidRPr="00FA2658">
        <w:rPr>
          <w:rFonts w:ascii="Arial" w:hAnsi="Arial" w:cs="Arial"/>
          <w:b/>
          <w:sz w:val="32"/>
          <w:szCs w:val="32"/>
        </w:rPr>
        <w:t xml:space="preserve">dítěte </w:t>
      </w:r>
      <w:r w:rsidR="003D2D2D" w:rsidRPr="00FA2658">
        <w:rPr>
          <w:rFonts w:ascii="Arial" w:hAnsi="Arial" w:cs="Arial"/>
          <w:b/>
          <w:sz w:val="32"/>
          <w:szCs w:val="32"/>
        </w:rPr>
        <w:t>předškolního věku</w:t>
      </w:r>
    </w:p>
    <w:p w:rsidR="00943235" w:rsidRDefault="00222582" w:rsidP="00D3427A">
      <w:pPr>
        <w:spacing w:after="0" w:line="360" w:lineRule="auto"/>
        <w:jc w:val="both"/>
        <w:rPr>
          <w:rFonts w:ascii="Arial" w:hAnsi="Arial" w:cs="Arial"/>
          <w:sz w:val="24"/>
          <w:szCs w:val="24"/>
        </w:rPr>
      </w:pPr>
      <w:r>
        <w:rPr>
          <w:rFonts w:ascii="Arial" w:hAnsi="Arial" w:cs="Arial"/>
          <w:sz w:val="24"/>
          <w:szCs w:val="24"/>
        </w:rPr>
        <w:t xml:space="preserve">     </w:t>
      </w:r>
      <w:r w:rsidR="00460D87" w:rsidRPr="00FA2658">
        <w:rPr>
          <w:rFonts w:ascii="Arial" w:hAnsi="Arial" w:cs="Arial"/>
          <w:sz w:val="24"/>
          <w:szCs w:val="24"/>
        </w:rPr>
        <w:t xml:space="preserve">Předškolní věk zahrnuje dobu od 3 let až po vstup do základní školy, to je přibližně do 6 let věku, v případě </w:t>
      </w:r>
      <w:r w:rsidR="00884FAF" w:rsidRPr="00FA2658">
        <w:rPr>
          <w:rFonts w:ascii="Arial" w:hAnsi="Arial" w:cs="Arial"/>
          <w:sz w:val="24"/>
          <w:szCs w:val="24"/>
        </w:rPr>
        <w:t>odkladu školní docházky do 7</w:t>
      </w:r>
      <w:r w:rsidR="00460D87" w:rsidRPr="00FA2658">
        <w:rPr>
          <w:rFonts w:ascii="Arial" w:hAnsi="Arial" w:cs="Arial"/>
          <w:sz w:val="24"/>
          <w:szCs w:val="24"/>
        </w:rPr>
        <w:t xml:space="preserve"> let věku dítěte. Velká část dětí vstupuje po dovršení třetího roku do mateřské školy</w:t>
      </w:r>
      <w:r w:rsidR="00BC4FFC" w:rsidRPr="00FA2658">
        <w:rPr>
          <w:rFonts w:ascii="Arial" w:hAnsi="Arial" w:cs="Arial"/>
          <w:sz w:val="24"/>
          <w:szCs w:val="24"/>
        </w:rPr>
        <w:t xml:space="preserve">, což je pro ně natolik významnou událostí, že jej lze považovat za mezník nového období, které je často nazýváno věkem mateřské školy. </w:t>
      </w:r>
      <w:r w:rsidR="004B6426" w:rsidRPr="00FA2658">
        <w:rPr>
          <w:rFonts w:ascii="Arial" w:hAnsi="Arial" w:cs="Arial"/>
          <w:sz w:val="24"/>
          <w:szCs w:val="24"/>
        </w:rPr>
        <w:t xml:space="preserve">Předškolní věk charakterizují pozoruhodné změny v oblasti tělesných a pohybových funkcí, </w:t>
      </w:r>
      <w:r w:rsidR="00943235">
        <w:rPr>
          <w:rFonts w:ascii="Arial" w:hAnsi="Arial" w:cs="Arial"/>
          <w:sz w:val="24"/>
          <w:szCs w:val="24"/>
        </w:rPr>
        <w:t>v procesu poznání, v citovém</w:t>
      </w:r>
    </w:p>
    <w:p w:rsidR="00587149" w:rsidRDefault="00622AE7" w:rsidP="00D3427A">
      <w:pPr>
        <w:spacing w:after="0" w:line="360" w:lineRule="auto"/>
        <w:jc w:val="both"/>
        <w:rPr>
          <w:rFonts w:ascii="Arial" w:hAnsi="Arial" w:cs="Arial"/>
          <w:sz w:val="24"/>
          <w:szCs w:val="24"/>
        </w:rPr>
      </w:pPr>
      <w:r w:rsidRPr="00FA2658">
        <w:rPr>
          <w:rFonts w:ascii="Arial" w:hAnsi="Arial" w:cs="Arial"/>
          <w:sz w:val="24"/>
          <w:szCs w:val="24"/>
        </w:rPr>
        <w:t xml:space="preserve">i společenském vývoji. </w:t>
      </w:r>
      <w:r w:rsidR="00DD4372" w:rsidRPr="00FA2658">
        <w:rPr>
          <w:rFonts w:ascii="Arial" w:hAnsi="Arial" w:cs="Arial"/>
          <w:sz w:val="24"/>
          <w:szCs w:val="24"/>
        </w:rPr>
        <w:t>Největší</w:t>
      </w:r>
      <w:r w:rsidRPr="00FA2658">
        <w:rPr>
          <w:rFonts w:ascii="Arial" w:hAnsi="Arial" w:cs="Arial"/>
          <w:sz w:val="24"/>
          <w:szCs w:val="24"/>
        </w:rPr>
        <w:t xml:space="preserve"> změny můžeme pozorovat v oblasti vývoje osobnosti dítěte </w:t>
      </w:r>
      <w:r w:rsidR="00BC4FFC" w:rsidRPr="00FA2658">
        <w:rPr>
          <w:rFonts w:ascii="Arial" w:hAnsi="Arial" w:cs="Arial"/>
          <w:sz w:val="24"/>
          <w:szCs w:val="24"/>
        </w:rPr>
        <w:t>(Klindová, Rybárová, 1981)</w:t>
      </w:r>
      <w:r w:rsidR="00884FAF" w:rsidRPr="00FA2658">
        <w:rPr>
          <w:rFonts w:ascii="Arial" w:hAnsi="Arial" w:cs="Arial"/>
          <w:sz w:val="24"/>
          <w:szCs w:val="24"/>
        </w:rPr>
        <w:t xml:space="preserve">. </w:t>
      </w:r>
    </w:p>
    <w:p w:rsidR="000669E0"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884FAF" w:rsidRPr="00FA2658">
        <w:rPr>
          <w:rFonts w:ascii="Arial" w:hAnsi="Arial" w:cs="Arial"/>
          <w:sz w:val="24"/>
          <w:szCs w:val="24"/>
        </w:rPr>
        <w:t xml:space="preserve">Dítě v předškolním věku </w:t>
      </w:r>
      <w:r w:rsidR="00884FAF">
        <w:rPr>
          <w:rFonts w:ascii="Arial" w:hAnsi="Arial" w:cs="Arial"/>
          <w:sz w:val="24"/>
          <w:szCs w:val="24"/>
        </w:rPr>
        <w:t>se vyznačuje živostí, hravostí a fantazií.</w:t>
      </w:r>
      <w:r w:rsidR="004B6426" w:rsidRPr="006C19BA">
        <w:rPr>
          <w:rFonts w:ascii="Arial" w:hAnsi="Arial" w:cs="Arial"/>
          <w:sz w:val="24"/>
          <w:szCs w:val="24"/>
        </w:rPr>
        <w:t xml:space="preserve"> </w:t>
      </w:r>
      <w:r w:rsidR="00622AE7">
        <w:rPr>
          <w:rFonts w:ascii="Arial" w:hAnsi="Arial" w:cs="Arial"/>
          <w:sz w:val="24"/>
          <w:szCs w:val="24"/>
        </w:rPr>
        <w:t>T</w:t>
      </w:r>
      <w:r w:rsidR="00884FAF">
        <w:rPr>
          <w:rFonts w:ascii="Arial" w:hAnsi="Arial" w:cs="Arial"/>
          <w:sz w:val="24"/>
          <w:szCs w:val="24"/>
        </w:rPr>
        <w:t>ypickou</w:t>
      </w:r>
      <w:r>
        <w:rPr>
          <w:rFonts w:ascii="Arial" w:hAnsi="Arial" w:cs="Arial"/>
          <w:sz w:val="24"/>
          <w:szCs w:val="24"/>
        </w:rPr>
        <w:t xml:space="preserve"> </w:t>
      </w:r>
    </w:p>
    <w:p w:rsidR="00622AE7" w:rsidRDefault="00587149" w:rsidP="00D3427A">
      <w:pPr>
        <w:spacing w:after="0" w:line="360" w:lineRule="auto"/>
        <w:jc w:val="both"/>
        <w:rPr>
          <w:rFonts w:ascii="Arial" w:hAnsi="Arial" w:cs="Arial"/>
          <w:sz w:val="24"/>
          <w:szCs w:val="24"/>
        </w:rPr>
      </w:pPr>
      <w:r>
        <w:rPr>
          <w:rFonts w:ascii="Arial" w:hAnsi="Arial" w:cs="Arial"/>
          <w:sz w:val="24"/>
          <w:szCs w:val="24"/>
        </w:rPr>
        <w:t xml:space="preserve">a </w:t>
      </w:r>
      <w:r w:rsidR="00622AE7">
        <w:rPr>
          <w:rFonts w:ascii="Arial" w:hAnsi="Arial" w:cs="Arial"/>
          <w:sz w:val="24"/>
          <w:szCs w:val="24"/>
        </w:rPr>
        <w:t>nejdůležitější činností dítěte v tomto věku</w:t>
      </w:r>
      <w:r w:rsidR="00DD4372">
        <w:rPr>
          <w:rFonts w:ascii="Arial" w:hAnsi="Arial" w:cs="Arial"/>
          <w:sz w:val="24"/>
          <w:szCs w:val="24"/>
        </w:rPr>
        <w:t xml:space="preserve"> je hra,</w:t>
      </w:r>
      <w:r>
        <w:rPr>
          <w:rFonts w:ascii="Arial" w:hAnsi="Arial" w:cs="Arial"/>
          <w:sz w:val="24"/>
          <w:szCs w:val="24"/>
        </w:rPr>
        <w:t xml:space="preserve"> </w:t>
      </w:r>
      <w:r w:rsidR="00DD4372">
        <w:rPr>
          <w:rFonts w:ascii="Arial" w:hAnsi="Arial" w:cs="Arial"/>
          <w:sz w:val="24"/>
          <w:szCs w:val="24"/>
        </w:rPr>
        <w:t>při které se přirozenou</w:t>
      </w:r>
      <w:r w:rsidR="00622AE7">
        <w:rPr>
          <w:rFonts w:ascii="Arial" w:hAnsi="Arial" w:cs="Arial"/>
          <w:sz w:val="24"/>
          <w:szCs w:val="24"/>
        </w:rPr>
        <w:t xml:space="preserve"> fo</w:t>
      </w:r>
      <w:r w:rsidR="00884FAF">
        <w:rPr>
          <w:rFonts w:ascii="Arial" w:hAnsi="Arial" w:cs="Arial"/>
          <w:sz w:val="24"/>
          <w:szCs w:val="24"/>
        </w:rPr>
        <w:t xml:space="preserve">rmou učí všem novým </w:t>
      </w:r>
      <w:r w:rsidR="000C76B1">
        <w:rPr>
          <w:rFonts w:ascii="Arial" w:hAnsi="Arial" w:cs="Arial"/>
          <w:sz w:val="24"/>
          <w:szCs w:val="24"/>
        </w:rPr>
        <w:t xml:space="preserve">dovednostem, </w:t>
      </w:r>
      <w:r w:rsidR="00884FAF">
        <w:rPr>
          <w:rFonts w:ascii="Arial" w:hAnsi="Arial" w:cs="Arial"/>
          <w:sz w:val="24"/>
          <w:szCs w:val="24"/>
        </w:rPr>
        <w:t xml:space="preserve">zkušenostem, </w:t>
      </w:r>
      <w:r w:rsidR="000C76B1">
        <w:rPr>
          <w:rFonts w:ascii="Arial" w:hAnsi="Arial" w:cs="Arial"/>
          <w:sz w:val="24"/>
          <w:szCs w:val="24"/>
        </w:rPr>
        <w:t>objevuje svět okolo sebe.</w:t>
      </w:r>
      <w:r w:rsidR="006C19BA">
        <w:rPr>
          <w:rFonts w:ascii="Arial" w:hAnsi="Arial" w:cs="Arial"/>
          <w:sz w:val="24"/>
          <w:szCs w:val="24"/>
        </w:rPr>
        <w:t xml:space="preserve"> Při správné motivaci</w:t>
      </w:r>
      <w:r w:rsidR="00EE6E60">
        <w:rPr>
          <w:rFonts w:ascii="Arial" w:hAnsi="Arial" w:cs="Arial"/>
          <w:sz w:val="24"/>
          <w:szCs w:val="24"/>
        </w:rPr>
        <w:t xml:space="preserve"> </w:t>
      </w:r>
      <w:r w:rsidR="006C19BA">
        <w:rPr>
          <w:rFonts w:ascii="Arial" w:hAnsi="Arial" w:cs="Arial"/>
          <w:sz w:val="24"/>
          <w:szCs w:val="24"/>
        </w:rPr>
        <w:t>ke hře, má dítě předpoklady</w:t>
      </w:r>
      <w:r>
        <w:rPr>
          <w:rFonts w:ascii="Arial" w:hAnsi="Arial" w:cs="Arial"/>
          <w:sz w:val="24"/>
          <w:szCs w:val="24"/>
        </w:rPr>
        <w:t xml:space="preserve"> </w:t>
      </w:r>
      <w:r w:rsidR="006C19BA">
        <w:rPr>
          <w:rFonts w:ascii="Arial" w:hAnsi="Arial" w:cs="Arial"/>
          <w:sz w:val="24"/>
          <w:szCs w:val="24"/>
        </w:rPr>
        <w:t>pro úspěšné zvládnutí každého kroku svého vývoje.</w:t>
      </w:r>
    </w:p>
    <w:p w:rsidR="003F5AF0" w:rsidRPr="004854EE" w:rsidRDefault="003F5AF0" w:rsidP="00D3427A">
      <w:pPr>
        <w:spacing w:after="0" w:line="360" w:lineRule="auto"/>
        <w:ind w:left="360"/>
        <w:jc w:val="both"/>
        <w:rPr>
          <w:rFonts w:ascii="Arial" w:hAnsi="Arial" w:cs="Arial"/>
          <w:sz w:val="24"/>
          <w:szCs w:val="24"/>
        </w:rPr>
      </w:pPr>
    </w:p>
    <w:p w:rsidR="00A67494" w:rsidRPr="00B31799" w:rsidRDefault="002463A0" w:rsidP="00D3427A">
      <w:pPr>
        <w:pStyle w:val="Odstavecseseznamem"/>
        <w:numPr>
          <w:ilvl w:val="1"/>
          <w:numId w:val="3"/>
        </w:numPr>
        <w:spacing w:after="0" w:line="360" w:lineRule="auto"/>
        <w:jc w:val="both"/>
        <w:rPr>
          <w:rFonts w:ascii="Arial" w:hAnsi="Arial" w:cs="Arial"/>
          <w:sz w:val="28"/>
          <w:szCs w:val="28"/>
        </w:rPr>
      </w:pPr>
      <w:r w:rsidRPr="00B31799">
        <w:rPr>
          <w:rFonts w:ascii="Arial" w:hAnsi="Arial" w:cs="Arial"/>
          <w:b/>
          <w:sz w:val="28"/>
          <w:szCs w:val="28"/>
        </w:rPr>
        <w:t>Tělesný</w:t>
      </w:r>
      <w:r w:rsidR="003F5AF0" w:rsidRPr="00B31799">
        <w:rPr>
          <w:rFonts w:ascii="Arial" w:hAnsi="Arial" w:cs="Arial"/>
          <w:b/>
          <w:sz w:val="28"/>
          <w:szCs w:val="28"/>
        </w:rPr>
        <w:t xml:space="preserve"> a pohybový vývoj</w:t>
      </w:r>
      <w:r w:rsidR="007429EB" w:rsidRPr="00B31799">
        <w:rPr>
          <w:rFonts w:ascii="Arial" w:hAnsi="Arial" w:cs="Arial"/>
          <w:b/>
          <w:sz w:val="28"/>
          <w:szCs w:val="28"/>
        </w:rPr>
        <w:t xml:space="preserve"> (vývoj motoriky)</w:t>
      </w:r>
    </w:p>
    <w:p w:rsidR="00943235" w:rsidRDefault="00222582" w:rsidP="00D3427A">
      <w:pPr>
        <w:spacing w:after="0" w:line="360" w:lineRule="auto"/>
        <w:jc w:val="both"/>
        <w:rPr>
          <w:rFonts w:ascii="Arial" w:hAnsi="Arial" w:cs="Arial"/>
          <w:sz w:val="24"/>
          <w:szCs w:val="24"/>
        </w:rPr>
      </w:pPr>
      <w:r>
        <w:rPr>
          <w:rFonts w:ascii="Arial" w:hAnsi="Arial" w:cs="Arial"/>
          <w:b/>
          <w:sz w:val="24"/>
          <w:szCs w:val="24"/>
        </w:rPr>
        <w:t xml:space="preserve">     </w:t>
      </w:r>
      <w:r w:rsidR="00A67494" w:rsidRPr="00FA2658">
        <w:rPr>
          <w:rFonts w:ascii="Arial" w:hAnsi="Arial" w:cs="Arial"/>
          <w:b/>
          <w:sz w:val="24"/>
          <w:szCs w:val="24"/>
        </w:rPr>
        <w:t>T</w:t>
      </w:r>
      <w:r w:rsidR="003F5AF0" w:rsidRPr="00FA2658">
        <w:rPr>
          <w:rFonts w:ascii="Arial" w:hAnsi="Arial" w:cs="Arial"/>
          <w:b/>
          <w:sz w:val="24"/>
          <w:szCs w:val="24"/>
        </w:rPr>
        <w:t>ělesný vývoj</w:t>
      </w:r>
      <w:r w:rsidR="000C76B1" w:rsidRPr="00FA2658">
        <w:rPr>
          <w:rFonts w:ascii="Arial" w:hAnsi="Arial" w:cs="Arial"/>
          <w:sz w:val="24"/>
          <w:szCs w:val="24"/>
        </w:rPr>
        <w:t xml:space="preserve"> dítěte </w:t>
      </w:r>
      <w:r w:rsidR="002463A0" w:rsidRPr="00FA2658">
        <w:rPr>
          <w:rFonts w:ascii="Arial" w:hAnsi="Arial" w:cs="Arial"/>
          <w:sz w:val="24"/>
          <w:szCs w:val="24"/>
        </w:rPr>
        <w:t>předškolníh</w:t>
      </w:r>
      <w:r w:rsidR="0085242B" w:rsidRPr="00FA2658">
        <w:rPr>
          <w:rFonts w:ascii="Arial" w:hAnsi="Arial" w:cs="Arial"/>
          <w:sz w:val="24"/>
          <w:szCs w:val="24"/>
        </w:rPr>
        <w:t>o věku</w:t>
      </w:r>
      <w:r w:rsidR="00FA2658" w:rsidRPr="00FA2658">
        <w:rPr>
          <w:rFonts w:ascii="Arial" w:hAnsi="Arial" w:cs="Arial"/>
          <w:sz w:val="24"/>
          <w:szCs w:val="24"/>
        </w:rPr>
        <w:t xml:space="preserve"> je velmi intenzivní. Z typické </w:t>
      </w:r>
      <w:r w:rsidR="0085242B" w:rsidRPr="00FA2658">
        <w:rPr>
          <w:rFonts w:ascii="Arial" w:hAnsi="Arial" w:cs="Arial"/>
          <w:sz w:val="24"/>
          <w:szCs w:val="24"/>
        </w:rPr>
        <w:t xml:space="preserve">zaoblenosti a baculatosti batolete se vývoj </w:t>
      </w:r>
      <w:r w:rsidR="00DD4372" w:rsidRPr="00FA2658">
        <w:rPr>
          <w:rFonts w:ascii="Arial" w:hAnsi="Arial" w:cs="Arial"/>
          <w:sz w:val="24"/>
          <w:szCs w:val="24"/>
        </w:rPr>
        <w:t>dítěte</w:t>
      </w:r>
      <w:r w:rsidR="0075256A" w:rsidRPr="00FA2658">
        <w:rPr>
          <w:rFonts w:ascii="Arial" w:hAnsi="Arial" w:cs="Arial"/>
          <w:sz w:val="24"/>
          <w:szCs w:val="24"/>
        </w:rPr>
        <w:t xml:space="preserve"> </w:t>
      </w:r>
      <w:r w:rsidR="0085242B" w:rsidRPr="00FA2658">
        <w:rPr>
          <w:rFonts w:ascii="Arial" w:hAnsi="Arial" w:cs="Arial"/>
          <w:sz w:val="24"/>
          <w:szCs w:val="24"/>
        </w:rPr>
        <w:t>po třetím roce zaměřuje na</w:t>
      </w:r>
      <w:r w:rsidR="00DD4372" w:rsidRPr="00FA2658">
        <w:rPr>
          <w:rFonts w:ascii="Arial" w:hAnsi="Arial" w:cs="Arial"/>
          <w:sz w:val="24"/>
          <w:szCs w:val="24"/>
        </w:rPr>
        <w:t xml:space="preserve"> růst do výšky</w:t>
      </w:r>
      <w:r w:rsidR="0085242B" w:rsidRPr="00FA2658">
        <w:rPr>
          <w:rFonts w:ascii="Arial" w:hAnsi="Arial" w:cs="Arial"/>
          <w:sz w:val="24"/>
          <w:szCs w:val="24"/>
        </w:rPr>
        <w:t xml:space="preserve">. </w:t>
      </w:r>
      <w:r w:rsidR="00BA51C8" w:rsidRPr="00FA2658">
        <w:rPr>
          <w:rFonts w:ascii="Arial" w:hAnsi="Arial" w:cs="Arial"/>
          <w:sz w:val="24"/>
          <w:szCs w:val="24"/>
        </w:rPr>
        <w:t>Organismus dítěte sílí,</w:t>
      </w:r>
      <w:r w:rsidR="004854EE" w:rsidRPr="00FA2658">
        <w:rPr>
          <w:rFonts w:ascii="Arial" w:hAnsi="Arial" w:cs="Arial"/>
          <w:sz w:val="24"/>
          <w:szCs w:val="24"/>
        </w:rPr>
        <w:t xml:space="preserve"> roste a postupně umožňuje dítěti dosahovat stále lepších</w:t>
      </w:r>
    </w:p>
    <w:p w:rsidR="00FA2658" w:rsidRDefault="004854EE" w:rsidP="00D3427A">
      <w:pPr>
        <w:spacing w:after="0" w:line="360" w:lineRule="auto"/>
        <w:jc w:val="both"/>
        <w:rPr>
          <w:rFonts w:ascii="Arial" w:hAnsi="Arial" w:cs="Arial"/>
          <w:sz w:val="24"/>
          <w:szCs w:val="24"/>
        </w:rPr>
      </w:pPr>
      <w:r w:rsidRPr="00FA2658">
        <w:rPr>
          <w:rFonts w:ascii="Arial" w:hAnsi="Arial" w:cs="Arial"/>
          <w:sz w:val="24"/>
          <w:szCs w:val="24"/>
        </w:rPr>
        <w:t>a větších výkonů. Vydatný pohyb se pak zpětně podílí na rozvoji svalstva a kostry dítěte.</w:t>
      </w:r>
    </w:p>
    <w:p w:rsidR="00587149" w:rsidRDefault="0070341D" w:rsidP="00D3427A">
      <w:pPr>
        <w:spacing w:after="0" w:line="360" w:lineRule="auto"/>
        <w:jc w:val="both"/>
        <w:rPr>
          <w:rFonts w:ascii="Arial" w:hAnsi="Arial" w:cs="Arial"/>
          <w:sz w:val="24"/>
          <w:szCs w:val="24"/>
        </w:rPr>
      </w:pPr>
      <w:r w:rsidRPr="00FA2658">
        <w:rPr>
          <w:rFonts w:ascii="Arial" w:hAnsi="Arial" w:cs="Arial"/>
          <w:sz w:val="24"/>
          <w:szCs w:val="24"/>
        </w:rPr>
        <w:t>Předškolní věk je také dů</w:t>
      </w:r>
      <w:r w:rsidR="00E620C2" w:rsidRPr="00FA2658">
        <w:rPr>
          <w:rFonts w:ascii="Arial" w:hAnsi="Arial" w:cs="Arial"/>
          <w:sz w:val="24"/>
          <w:szCs w:val="24"/>
        </w:rPr>
        <w:t>ležitým obd</w:t>
      </w:r>
      <w:r w:rsidR="00587149">
        <w:rPr>
          <w:rFonts w:ascii="Arial" w:hAnsi="Arial" w:cs="Arial"/>
          <w:sz w:val="24"/>
          <w:szCs w:val="24"/>
        </w:rPr>
        <w:t>obím rozvoje pohybů neboli</w:t>
      </w:r>
      <w:r w:rsidR="00B65EEC" w:rsidRPr="00FA2658">
        <w:rPr>
          <w:rFonts w:ascii="Arial" w:hAnsi="Arial" w:cs="Arial"/>
          <w:sz w:val="24"/>
          <w:szCs w:val="24"/>
        </w:rPr>
        <w:t xml:space="preserve"> </w:t>
      </w:r>
      <w:r w:rsidR="00B65EEC" w:rsidRPr="002C2346">
        <w:rPr>
          <w:rFonts w:ascii="Arial" w:hAnsi="Arial" w:cs="Arial"/>
          <w:b/>
          <w:sz w:val="24"/>
          <w:szCs w:val="24"/>
        </w:rPr>
        <w:t>motoriky</w:t>
      </w:r>
      <w:r w:rsidR="00BF7DD0" w:rsidRPr="00FA2658">
        <w:rPr>
          <w:rFonts w:ascii="Arial" w:hAnsi="Arial" w:cs="Arial"/>
          <w:sz w:val="24"/>
          <w:szCs w:val="24"/>
        </w:rPr>
        <w:t xml:space="preserve">. </w:t>
      </w:r>
      <w:r w:rsidR="00BF7DD0" w:rsidRPr="00FA2658">
        <w:rPr>
          <w:rFonts w:ascii="Arial" w:hAnsi="Arial" w:cs="Arial"/>
          <w:i/>
          <w:sz w:val="24"/>
          <w:szCs w:val="24"/>
        </w:rPr>
        <w:t>„Je třeba mít na paměti, že z rozvoje hrubé motoriky vychází rozvoj motoriky jemné, z té pak rozvoj grafomotoriky“</w:t>
      </w:r>
      <w:r w:rsidR="00BF7DD0" w:rsidRPr="00FA2658">
        <w:rPr>
          <w:rFonts w:ascii="Arial" w:hAnsi="Arial" w:cs="Arial"/>
          <w:sz w:val="24"/>
          <w:szCs w:val="24"/>
        </w:rPr>
        <w:t xml:space="preserve"> (Bednářová, Šmardová, 2006, s</w:t>
      </w:r>
      <w:r w:rsidR="0073722B">
        <w:rPr>
          <w:rFonts w:ascii="Arial" w:hAnsi="Arial" w:cs="Arial"/>
          <w:sz w:val="24"/>
          <w:szCs w:val="24"/>
        </w:rPr>
        <w:t>tr</w:t>
      </w:r>
      <w:r w:rsidR="00BF7DD0" w:rsidRPr="00FA2658">
        <w:rPr>
          <w:rFonts w:ascii="Arial" w:hAnsi="Arial" w:cs="Arial"/>
          <w:sz w:val="24"/>
          <w:szCs w:val="24"/>
        </w:rPr>
        <w:t xml:space="preserve">. 44). </w:t>
      </w:r>
    </w:p>
    <w:p w:rsidR="00587149"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8778EF" w:rsidRPr="00FA2658">
        <w:rPr>
          <w:rFonts w:ascii="Arial" w:hAnsi="Arial" w:cs="Arial"/>
          <w:sz w:val="24"/>
          <w:szCs w:val="24"/>
        </w:rPr>
        <w:t>K</w:t>
      </w:r>
      <w:r w:rsidR="00BF7DD0" w:rsidRPr="00FA2658">
        <w:rPr>
          <w:rFonts w:ascii="Arial" w:hAnsi="Arial" w:cs="Arial"/>
          <w:sz w:val="24"/>
          <w:szCs w:val="24"/>
        </w:rPr>
        <w:t> </w:t>
      </w:r>
      <w:r w:rsidR="008778EF" w:rsidRPr="00FA2658">
        <w:rPr>
          <w:rFonts w:ascii="Arial" w:hAnsi="Arial" w:cs="Arial"/>
          <w:sz w:val="24"/>
          <w:szCs w:val="24"/>
        </w:rPr>
        <w:t>činnostem</w:t>
      </w:r>
      <w:r w:rsidR="00BF7DD0" w:rsidRPr="00FA2658">
        <w:rPr>
          <w:rFonts w:ascii="Arial" w:hAnsi="Arial" w:cs="Arial"/>
          <w:sz w:val="24"/>
          <w:szCs w:val="24"/>
        </w:rPr>
        <w:t xml:space="preserve"> z oblasti </w:t>
      </w:r>
      <w:r w:rsidR="00BF7DD0" w:rsidRPr="002C2346">
        <w:rPr>
          <w:rFonts w:ascii="Arial" w:hAnsi="Arial" w:cs="Arial"/>
          <w:sz w:val="24"/>
          <w:szCs w:val="24"/>
        </w:rPr>
        <w:t>hrubé motoriky</w:t>
      </w:r>
      <w:r w:rsidR="008778EF" w:rsidRPr="00FA2658">
        <w:rPr>
          <w:rFonts w:ascii="Arial" w:hAnsi="Arial" w:cs="Arial"/>
          <w:sz w:val="24"/>
          <w:szCs w:val="24"/>
        </w:rPr>
        <w:t xml:space="preserve">, </w:t>
      </w:r>
      <w:r w:rsidR="003A3749" w:rsidRPr="00FA2658">
        <w:rPr>
          <w:rFonts w:ascii="Arial" w:hAnsi="Arial" w:cs="Arial"/>
          <w:sz w:val="24"/>
          <w:szCs w:val="24"/>
        </w:rPr>
        <w:t>jež dítě zvládne před třetím rokem</w:t>
      </w:r>
      <w:r w:rsidR="0097580D" w:rsidRPr="00FA2658">
        <w:rPr>
          <w:rFonts w:ascii="Arial" w:hAnsi="Arial" w:cs="Arial"/>
          <w:sz w:val="24"/>
          <w:szCs w:val="24"/>
        </w:rPr>
        <w:t>,</w:t>
      </w:r>
      <w:r w:rsidR="003A3749" w:rsidRPr="00FA2658">
        <w:rPr>
          <w:rFonts w:ascii="Arial" w:hAnsi="Arial" w:cs="Arial"/>
          <w:sz w:val="24"/>
          <w:szCs w:val="24"/>
        </w:rPr>
        <w:t xml:space="preserve"> </w:t>
      </w:r>
      <w:r w:rsidR="008778EF" w:rsidRPr="00FA2658">
        <w:rPr>
          <w:rFonts w:ascii="Arial" w:hAnsi="Arial" w:cs="Arial"/>
          <w:sz w:val="24"/>
          <w:szCs w:val="24"/>
        </w:rPr>
        <w:t>patří</w:t>
      </w:r>
      <w:r w:rsidR="00835D97" w:rsidRPr="00FA2658">
        <w:rPr>
          <w:rFonts w:ascii="Arial" w:hAnsi="Arial" w:cs="Arial"/>
          <w:sz w:val="24"/>
          <w:szCs w:val="24"/>
        </w:rPr>
        <w:t xml:space="preserve"> především lokomoční pohyb</w:t>
      </w:r>
      <w:r w:rsidR="008778EF" w:rsidRPr="00FA2658">
        <w:rPr>
          <w:rFonts w:ascii="Arial" w:hAnsi="Arial" w:cs="Arial"/>
          <w:sz w:val="24"/>
          <w:szCs w:val="24"/>
        </w:rPr>
        <w:t>y, jako je lezení, chůze, běh</w:t>
      </w:r>
      <w:r w:rsidR="00835D97" w:rsidRPr="00FA2658">
        <w:rPr>
          <w:rFonts w:ascii="Arial" w:hAnsi="Arial" w:cs="Arial"/>
          <w:sz w:val="24"/>
          <w:szCs w:val="24"/>
        </w:rPr>
        <w:t>,</w:t>
      </w:r>
      <w:r w:rsidR="008778EF" w:rsidRPr="00FA2658">
        <w:rPr>
          <w:rFonts w:ascii="Arial" w:hAnsi="Arial" w:cs="Arial"/>
          <w:sz w:val="24"/>
          <w:szCs w:val="24"/>
        </w:rPr>
        <w:t xml:space="preserve"> skákání a </w:t>
      </w:r>
      <w:r w:rsidR="00835D97" w:rsidRPr="00FA2658">
        <w:rPr>
          <w:rFonts w:ascii="Arial" w:hAnsi="Arial" w:cs="Arial"/>
          <w:sz w:val="24"/>
          <w:szCs w:val="24"/>
        </w:rPr>
        <w:t>dal</w:t>
      </w:r>
      <w:r w:rsidR="003A3749" w:rsidRPr="00FA2658">
        <w:rPr>
          <w:rFonts w:ascii="Arial" w:hAnsi="Arial" w:cs="Arial"/>
          <w:sz w:val="24"/>
          <w:szCs w:val="24"/>
        </w:rPr>
        <w:t>ší pohybové dovednosti jako je</w:t>
      </w:r>
      <w:r w:rsidR="008778EF" w:rsidRPr="00FA2658">
        <w:rPr>
          <w:rFonts w:ascii="Arial" w:hAnsi="Arial" w:cs="Arial"/>
          <w:sz w:val="24"/>
          <w:szCs w:val="24"/>
        </w:rPr>
        <w:t xml:space="preserve"> </w:t>
      </w:r>
      <w:r w:rsidR="00835D97" w:rsidRPr="00FA2658">
        <w:rPr>
          <w:rFonts w:ascii="Arial" w:hAnsi="Arial" w:cs="Arial"/>
          <w:sz w:val="24"/>
          <w:szCs w:val="24"/>
        </w:rPr>
        <w:t xml:space="preserve">jízda na tříkolce, </w:t>
      </w:r>
      <w:r w:rsidR="008778EF" w:rsidRPr="00FA2658">
        <w:rPr>
          <w:rFonts w:ascii="Arial" w:hAnsi="Arial" w:cs="Arial"/>
          <w:sz w:val="24"/>
          <w:szCs w:val="24"/>
        </w:rPr>
        <w:t>chůze do i ze schodů, házení</w:t>
      </w:r>
      <w:r w:rsidR="00E620C2" w:rsidRPr="00FA2658">
        <w:rPr>
          <w:rFonts w:ascii="Arial" w:hAnsi="Arial" w:cs="Arial"/>
          <w:sz w:val="24"/>
          <w:szCs w:val="24"/>
        </w:rPr>
        <w:t xml:space="preserve"> míč</w:t>
      </w:r>
      <w:r w:rsidR="008778EF" w:rsidRPr="00FA2658">
        <w:rPr>
          <w:rFonts w:ascii="Arial" w:hAnsi="Arial" w:cs="Arial"/>
          <w:sz w:val="24"/>
          <w:szCs w:val="24"/>
        </w:rPr>
        <w:t>e i kopání do něj</w:t>
      </w:r>
      <w:r w:rsidR="003A3749" w:rsidRPr="00FA2658">
        <w:rPr>
          <w:rFonts w:ascii="Arial" w:hAnsi="Arial" w:cs="Arial"/>
          <w:sz w:val="24"/>
          <w:szCs w:val="24"/>
        </w:rPr>
        <w:t>. V předškolním období, kdy je patrný velký pokrok</w:t>
      </w:r>
      <w:r w:rsidR="00BF7DD0" w:rsidRPr="00FA2658">
        <w:rPr>
          <w:rFonts w:ascii="Arial" w:hAnsi="Arial" w:cs="Arial"/>
          <w:sz w:val="24"/>
          <w:szCs w:val="24"/>
        </w:rPr>
        <w:t xml:space="preserve"> </w:t>
      </w:r>
      <w:r w:rsidR="006F616F" w:rsidRPr="00FA2658">
        <w:rPr>
          <w:rFonts w:ascii="Arial" w:hAnsi="Arial" w:cs="Arial"/>
          <w:sz w:val="24"/>
          <w:szCs w:val="24"/>
        </w:rPr>
        <w:t>v oblasti</w:t>
      </w:r>
      <w:r w:rsidR="003A3749" w:rsidRPr="00FA2658">
        <w:rPr>
          <w:rFonts w:ascii="Arial" w:hAnsi="Arial" w:cs="Arial"/>
          <w:sz w:val="24"/>
          <w:szCs w:val="24"/>
        </w:rPr>
        <w:t xml:space="preserve"> hrubé motoriky</w:t>
      </w:r>
      <w:r w:rsidR="006F616F" w:rsidRPr="00FA2658">
        <w:rPr>
          <w:rFonts w:ascii="Arial" w:hAnsi="Arial" w:cs="Arial"/>
          <w:sz w:val="24"/>
          <w:szCs w:val="24"/>
        </w:rPr>
        <w:t>,</w:t>
      </w:r>
      <w:r w:rsidR="003A3749" w:rsidRPr="00FA2658">
        <w:rPr>
          <w:rFonts w:ascii="Arial" w:hAnsi="Arial" w:cs="Arial"/>
          <w:sz w:val="24"/>
          <w:szCs w:val="24"/>
        </w:rPr>
        <w:t xml:space="preserve"> se pak p</w:t>
      </w:r>
      <w:r w:rsidR="008778EF" w:rsidRPr="00FA2658">
        <w:rPr>
          <w:rFonts w:ascii="Arial" w:hAnsi="Arial" w:cs="Arial"/>
          <w:sz w:val="24"/>
          <w:szCs w:val="24"/>
        </w:rPr>
        <w:t xml:space="preserve">ohyby </w:t>
      </w:r>
      <w:r w:rsidR="003A3749" w:rsidRPr="00FA2658">
        <w:rPr>
          <w:rFonts w:ascii="Arial" w:hAnsi="Arial" w:cs="Arial"/>
          <w:sz w:val="24"/>
          <w:szCs w:val="24"/>
        </w:rPr>
        <w:t xml:space="preserve">dítěte </w:t>
      </w:r>
      <w:r w:rsidR="008778EF" w:rsidRPr="00FA2658">
        <w:rPr>
          <w:rFonts w:ascii="Arial" w:hAnsi="Arial" w:cs="Arial"/>
          <w:sz w:val="24"/>
          <w:szCs w:val="24"/>
        </w:rPr>
        <w:t xml:space="preserve">zdokonalují </w:t>
      </w:r>
      <w:r w:rsidR="003A3749" w:rsidRPr="00FA2658">
        <w:rPr>
          <w:rFonts w:ascii="Arial" w:hAnsi="Arial" w:cs="Arial"/>
          <w:sz w:val="24"/>
          <w:szCs w:val="24"/>
        </w:rPr>
        <w:t xml:space="preserve">a jsou čím dál víc </w:t>
      </w:r>
      <w:r w:rsidR="0091591B" w:rsidRPr="00FA2658">
        <w:rPr>
          <w:rFonts w:ascii="Arial" w:hAnsi="Arial" w:cs="Arial"/>
          <w:sz w:val="24"/>
          <w:szCs w:val="24"/>
        </w:rPr>
        <w:t xml:space="preserve">přesnější, </w:t>
      </w:r>
      <w:r w:rsidR="006F616F" w:rsidRPr="00FA2658">
        <w:rPr>
          <w:rFonts w:ascii="Arial" w:hAnsi="Arial" w:cs="Arial"/>
          <w:sz w:val="24"/>
          <w:szCs w:val="24"/>
        </w:rPr>
        <w:t xml:space="preserve">účelnější a </w:t>
      </w:r>
      <w:r w:rsidR="003A3749" w:rsidRPr="00FA2658">
        <w:rPr>
          <w:rFonts w:ascii="Arial" w:hAnsi="Arial" w:cs="Arial"/>
          <w:sz w:val="24"/>
          <w:szCs w:val="24"/>
        </w:rPr>
        <w:t xml:space="preserve">uvědomělé. </w:t>
      </w:r>
      <w:r w:rsidR="00E620C2" w:rsidRPr="00FA2658">
        <w:rPr>
          <w:rFonts w:ascii="Arial" w:hAnsi="Arial" w:cs="Arial"/>
          <w:sz w:val="24"/>
          <w:szCs w:val="24"/>
        </w:rPr>
        <w:t>V </w:t>
      </w:r>
      <w:r w:rsidR="003D0AF2" w:rsidRPr="00FA2658">
        <w:rPr>
          <w:rFonts w:ascii="Arial" w:hAnsi="Arial" w:cs="Arial"/>
          <w:sz w:val="24"/>
          <w:szCs w:val="24"/>
        </w:rPr>
        <w:t>tomto</w:t>
      </w:r>
      <w:r w:rsidR="00E620C2" w:rsidRPr="00FA2658">
        <w:rPr>
          <w:rFonts w:ascii="Arial" w:hAnsi="Arial" w:cs="Arial"/>
          <w:sz w:val="24"/>
          <w:szCs w:val="24"/>
        </w:rPr>
        <w:t xml:space="preserve"> věku je dítě schopné střídat při chůzi do schodů i ze schodů nohy, </w:t>
      </w:r>
      <w:r w:rsidR="00090C58" w:rsidRPr="00FA2658">
        <w:rPr>
          <w:rFonts w:ascii="Arial" w:hAnsi="Arial" w:cs="Arial"/>
          <w:sz w:val="24"/>
          <w:szCs w:val="24"/>
        </w:rPr>
        <w:t xml:space="preserve">rozvíjí schopnost udržovat rovnováhu, zvládá tedy chůzi po úzké kladině, seskočí </w:t>
      </w:r>
      <w:r w:rsidR="006F616F" w:rsidRPr="00FA2658">
        <w:rPr>
          <w:rFonts w:ascii="Arial" w:hAnsi="Arial" w:cs="Arial"/>
          <w:sz w:val="24"/>
          <w:szCs w:val="24"/>
        </w:rPr>
        <w:t>z</w:t>
      </w:r>
      <w:r w:rsidR="00090C58" w:rsidRPr="00FA2658">
        <w:rPr>
          <w:rFonts w:ascii="Arial" w:hAnsi="Arial" w:cs="Arial"/>
          <w:sz w:val="24"/>
          <w:szCs w:val="24"/>
        </w:rPr>
        <w:t xml:space="preserve"> lavičky, </w:t>
      </w:r>
      <w:r w:rsidR="00090C58" w:rsidRPr="00FA2658">
        <w:rPr>
          <w:rFonts w:ascii="Arial" w:hAnsi="Arial" w:cs="Arial"/>
          <w:sz w:val="24"/>
          <w:szCs w:val="24"/>
        </w:rPr>
        <w:lastRenderedPageBreak/>
        <w:t xml:space="preserve">dokáže stát </w:t>
      </w:r>
      <w:r w:rsidR="006F616F" w:rsidRPr="00FA2658">
        <w:rPr>
          <w:rFonts w:ascii="Arial" w:hAnsi="Arial" w:cs="Arial"/>
          <w:sz w:val="24"/>
          <w:szCs w:val="24"/>
        </w:rPr>
        <w:t xml:space="preserve">delší dobu </w:t>
      </w:r>
      <w:r w:rsidR="00090C58" w:rsidRPr="00FA2658">
        <w:rPr>
          <w:rFonts w:ascii="Arial" w:hAnsi="Arial" w:cs="Arial"/>
          <w:sz w:val="24"/>
          <w:szCs w:val="24"/>
        </w:rPr>
        <w:t>na jedné noze</w:t>
      </w:r>
      <w:r w:rsidR="006F616F" w:rsidRPr="00FA2658">
        <w:rPr>
          <w:rFonts w:ascii="Arial" w:hAnsi="Arial" w:cs="Arial"/>
          <w:sz w:val="24"/>
          <w:szCs w:val="24"/>
        </w:rPr>
        <w:t xml:space="preserve">, skákat po jedné noze, některé děti se naučí již jezdit na kole, zvládnou nacvičit tanec na hudbu, házet (horní oblouk) a chytat míč. Koncem předškolního věku může dítě již zvládnout základy některých sportovních činností- plavání, lyžování, bruslení. </w:t>
      </w:r>
      <w:r w:rsidR="003D0AF2" w:rsidRPr="00FA2658">
        <w:rPr>
          <w:rFonts w:ascii="Arial" w:hAnsi="Arial" w:cs="Arial"/>
          <w:sz w:val="24"/>
          <w:szCs w:val="24"/>
        </w:rPr>
        <w:t xml:space="preserve">Rozvíjí se také v oblasti </w:t>
      </w:r>
      <w:r w:rsidR="00BA51C8" w:rsidRPr="002C2346">
        <w:rPr>
          <w:rFonts w:ascii="Arial" w:hAnsi="Arial" w:cs="Arial"/>
          <w:sz w:val="24"/>
          <w:szCs w:val="24"/>
        </w:rPr>
        <w:t>jemné motoriky</w:t>
      </w:r>
      <w:r w:rsidR="00BA51C8" w:rsidRPr="00FA2658">
        <w:rPr>
          <w:rFonts w:ascii="Arial" w:hAnsi="Arial" w:cs="Arial"/>
          <w:sz w:val="24"/>
          <w:szCs w:val="24"/>
        </w:rPr>
        <w:t xml:space="preserve">, tedy v pohybech, které vyžadují velmi jemnou koordinaci pohybů drobného svalstva prstů. </w:t>
      </w:r>
      <w:r w:rsidR="002A5CA8" w:rsidRPr="00FA2658">
        <w:rPr>
          <w:rFonts w:ascii="Arial" w:hAnsi="Arial" w:cs="Arial"/>
          <w:sz w:val="24"/>
          <w:szCs w:val="24"/>
        </w:rPr>
        <w:t>V předškolním věku dítě dovede stavět z kostek, navléká korálky, skládá</w:t>
      </w:r>
      <w:r>
        <w:rPr>
          <w:rFonts w:ascii="Arial" w:hAnsi="Arial" w:cs="Arial"/>
          <w:sz w:val="24"/>
          <w:szCs w:val="24"/>
        </w:rPr>
        <w:t xml:space="preserve"> </w:t>
      </w:r>
    </w:p>
    <w:p w:rsidR="00943235" w:rsidRDefault="002A5CA8" w:rsidP="00D3427A">
      <w:pPr>
        <w:spacing w:after="0" w:line="360" w:lineRule="auto"/>
        <w:jc w:val="both"/>
        <w:rPr>
          <w:rFonts w:ascii="Arial" w:hAnsi="Arial" w:cs="Arial"/>
          <w:sz w:val="24"/>
          <w:szCs w:val="24"/>
        </w:rPr>
      </w:pPr>
      <w:r w:rsidRPr="00FA2658">
        <w:rPr>
          <w:rFonts w:ascii="Arial" w:hAnsi="Arial" w:cs="Arial"/>
          <w:sz w:val="24"/>
          <w:szCs w:val="24"/>
        </w:rPr>
        <w:t>ze stavebnic, používá k jídlu kompletní příbor (i když krájet maso v tomto věku nezvládne ještě zcela úspěšně), manipuluje s tužkou, nůžkami, modeluje, zapíná</w:t>
      </w:r>
    </w:p>
    <w:p w:rsidR="00B65EEC" w:rsidRPr="00FA2658" w:rsidRDefault="002A5CA8" w:rsidP="00D3427A">
      <w:pPr>
        <w:spacing w:after="0" w:line="360" w:lineRule="auto"/>
        <w:jc w:val="both"/>
        <w:rPr>
          <w:rFonts w:ascii="Arial" w:hAnsi="Arial" w:cs="Arial"/>
          <w:sz w:val="24"/>
          <w:szCs w:val="24"/>
        </w:rPr>
      </w:pPr>
      <w:r w:rsidRPr="00FA2658">
        <w:rPr>
          <w:rFonts w:ascii="Arial" w:hAnsi="Arial" w:cs="Arial"/>
          <w:sz w:val="24"/>
          <w:szCs w:val="24"/>
        </w:rPr>
        <w:t>a rozepíná knoflíky, ovládá kartáček na zuby, později i zavazuje tkaničky.</w:t>
      </w:r>
    </w:p>
    <w:p w:rsidR="00963CBB" w:rsidRDefault="00963CBB" w:rsidP="00D3427A">
      <w:pPr>
        <w:spacing w:after="0" w:line="360" w:lineRule="auto"/>
        <w:jc w:val="both"/>
        <w:rPr>
          <w:rFonts w:ascii="Arial" w:hAnsi="Arial" w:cs="Arial"/>
          <w:sz w:val="24"/>
          <w:szCs w:val="24"/>
        </w:rPr>
      </w:pPr>
    </w:p>
    <w:p w:rsidR="00963CBB" w:rsidRPr="00B31799" w:rsidRDefault="003F5AF0" w:rsidP="00D3427A">
      <w:pPr>
        <w:pStyle w:val="Odstavecseseznamem"/>
        <w:numPr>
          <w:ilvl w:val="1"/>
          <w:numId w:val="3"/>
        </w:numPr>
        <w:spacing w:after="0" w:line="360" w:lineRule="auto"/>
        <w:jc w:val="both"/>
        <w:rPr>
          <w:rFonts w:ascii="Arial" w:hAnsi="Arial" w:cs="Arial"/>
          <w:sz w:val="28"/>
          <w:szCs w:val="28"/>
        </w:rPr>
      </w:pPr>
      <w:r w:rsidRPr="00B31799">
        <w:rPr>
          <w:rFonts w:ascii="Arial" w:hAnsi="Arial" w:cs="Arial"/>
          <w:b/>
          <w:sz w:val="28"/>
          <w:szCs w:val="28"/>
        </w:rPr>
        <w:t>Kognitivní vývoj</w:t>
      </w:r>
    </w:p>
    <w:p w:rsidR="00587149" w:rsidRDefault="00222582" w:rsidP="00D3427A">
      <w:pPr>
        <w:spacing w:after="0" w:line="360" w:lineRule="auto"/>
        <w:jc w:val="both"/>
        <w:rPr>
          <w:rFonts w:ascii="Arial" w:hAnsi="Arial" w:cs="Arial"/>
          <w:sz w:val="24"/>
          <w:szCs w:val="24"/>
        </w:rPr>
      </w:pPr>
      <w:r>
        <w:rPr>
          <w:rFonts w:ascii="Arial" w:hAnsi="Arial" w:cs="Arial"/>
          <w:sz w:val="24"/>
          <w:szCs w:val="24"/>
        </w:rPr>
        <w:t xml:space="preserve">     </w:t>
      </w:r>
      <w:r w:rsidR="0097580D" w:rsidRPr="00FA2658">
        <w:rPr>
          <w:rFonts w:ascii="Arial" w:hAnsi="Arial" w:cs="Arial"/>
          <w:sz w:val="24"/>
          <w:szCs w:val="24"/>
        </w:rPr>
        <w:t>„</w:t>
      </w:r>
      <w:r w:rsidR="0097580D" w:rsidRPr="00FA2658">
        <w:rPr>
          <w:rFonts w:ascii="Arial" w:hAnsi="Arial" w:cs="Arial"/>
          <w:i/>
          <w:sz w:val="24"/>
          <w:szCs w:val="24"/>
        </w:rPr>
        <w:t>Kognitivní procesy jsou psychické procesy, kterými člověk poznává svět i sebe sama. Lze mezi ně zahrnout vnímání, pozornost, paměť, představivost, fantazii, myšlení a řeč i schopnost kognitivního učení</w:t>
      </w:r>
      <w:r w:rsidR="00BF7DD0" w:rsidRPr="00FA2658">
        <w:rPr>
          <w:rFonts w:ascii="Arial" w:hAnsi="Arial" w:cs="Arial"/>
          <w:i/>
          <w:sz w:val="24"/>
          <w:szCs w:val="24"/>
        </w:rPr>
        <w:t xml:space="preserve">“ </w:t>
      </w:r>
      <w:r w:rsidR="0097580D" w:rsidRPr="00FA2658">
        <w:rPr>
          <w:rFonts w:ascii="Arial" w:hAnsi="Arial" w:cs="Arial"/>
          <w:sz w:val="24"/>
          <w:szCs w:val="24"/>
        </w:rPr>
        <w:t>(Jucovičová, Žáčková, 2014</w:t>
      </w:r>
      <w:r w:rsidR="004611DF" w:rsidRPr="00FA2658">
        <w:rPr>
          <w:rFonts w:ascii="Arial" w:hAnsi="Arial" w:cs="Arial"/>
          <w:sz w:val="24"/>
          <w:szCs w:val="24"/>
        </w:rPr>
        <w:t>, s</w:t>
      </w:r>
      <w:r w:rsidR="0073722B">
        <w:rPr>
          <w:rFonts w:ascii="Arial" w:hAnsi="Arial" w:cs="Arial"/>
          <w:sz w:val="24"/>
          <w:szCs w:val="24"/>
        </w:rPr>
        <w:t>tr</w:t>
      </w:r>
      <w:r w:rsidR="004611DF" w:rsidRPr="00FA2658">
        <w:rPr>
          <w:rFonts w:ascii="Arial" w:hAnsi="Arial" w:cs="Arial"/>
          <w:sz w:val="24"/>
          <w:szCs w:val="24"/>
        </w:rPr>
        <w:t>.</w:t>
      </w:r>
      <w:r w:rsidR="00DD43E9" w:rsidRPr="00FA2658">
        <w:rPr>
          <w:rFonts w:ascii="Arial" w:hAnsi="Arial" w:cs="Arial"/>
          <w:sz w:val="24"/>
          <w:szCs w:val="24"/>
        </w:rPr>
        <w:t xml:space="preserve"> 12</w:t>
      </w:r>
      <w:r w:rsidR="004611DF" w:rsidRPr="00FA2658">
        <w:rPr>
          <w:rFonts w:ascii="Arial" w:hAnsi="Arial" w:cs="Arial"/>
          <w:sz w:val="24"/>
          <w:szCs w:val="24"/>
        </w:rPr>
        <w:t>).</w:t>
      </w:r>
    </w:p>
    <w:p w:rsidR="00FA2658" w:rsidRDefault="004611DF" w:rsidP="00D3427A">
      <w:pPr>
        <w:spacing w:after="0" w:line="360" w:lineRule="auto"/>
        <w:jc w:val="both"/>
        <w:rPr>
          <w:rFonts w:ascii="Arial" w:hAnsi="Arial" w:cs="Arial"/>
          <w:sz w:val="24"/>
          <w:szCs w:val="24"/>
        </w:rPr>
      </w:pPr>
      <w:r w:rsidRPr="00FA2658">
        <w:rPr>
          <w:rFonts w:ascii="Arial" w:hAnsi="Arial" w:cs="Arial"/>
          <w:sz w:val="24"/>
          <w:szCs w:val="24"/>
        </w:rPr>
        <w:t xml:space="preserve"> </w:t>
      </w:r>
      <w:r w:rsidR="00587149">
        <w:rPr>
          <w:rFonts w:ascii="Arial" w:hAnsi="Arial" w:cs="Arial"/>
          <w:sz w:val="24"/>
          <w:szCs w:val="24"/>
        </w:rPr>
        <w:t xml:space="preserve">   </w:t>
      </w:r>
      <w:r w:rsidR="0007673D" w:rsidRPr="00FA2658">
        <w:rPr>
          <w:rFonts w:ascii="Arial" w:hAnsi="Arial" w:cs="Arial"/>
          <w:sz w:val="24"/>
          <w:szCs w:val="24"/>
        </w:rPr>
        <w:t xml:space="preserve">V předškolním věku dochází k intenzivnímu rozvoji všech kognitivních procesů, což dítěti umožňuje stále více poznávat skutečnost okolo něj. </w:t>
      </w:r>
      <w:r w:rsidR="00F437CB" w:rsidRPr="00FA2658">
        <w:rPr>
          <w:rFonts w:ascii="Arial" w:hAnsi="Arial" w:cs="Arial"/>
          <w:sz w:val="24"/>
          <w:szCs w:val="24"/>
        </w:rPr>
        <w:t xml:space="preserve">Přiměřený rozvoj poznávacích funkcí je důležitým předpokladem pro </w:t>
      </w:r>
      <w:r w:rsidR="0007673D" w:rsidRPr="00FA2658">
        <w:rPr>
          <w:rFonts w:ascii="Arial" w:hAnsi="Arial" w:cs="Arial"/>
          <w:sz w:val="24"/>
          <w:szCs w:val="24"/>
        </w:rPr>
        <w:t>to, aby se dítě bylo schopné něčemu naučit</w:t>
      </w:r>
      <w:r w:rsidR="00F437CB" w:rsidRPr="00FA2658">
        <w:rPr>
          <w:rFonts w:ascii="Arial" w:hAnsi="Arial" w:cs="Arial"/>
          <w:sz w:val="24"/>
          <w:szCs w:val="24"/>
        </w:rPr>
        <w:t>. Vyspělost kognitivních procesů dítěte odpovídá v</w:t>
      </w:r>
      <w:r w:rsidR="00963CBB" w:rsidRPr="00FA2658">
        <w:rPr>
          <w:rFonts w:ascii="Arial" w:hAnsi="Arial" w:cs="Arial"/>
          <w:sz w:val="24"/>
          <w:szCs w:val="24"/>
        </w:rPr>
        <w:t>yspělosti jeho nervové soustavy.</w:t>
      </w:r>
    </w:p>
    <w:p w:rsidR="00587149"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BE413F">
        <w:rPr>
          <w:rFonts w:ascii="Arial" w:hAnsi="Arial" w:cs="Arial"/>
          <w:sz w:val="24"/>
          <w:szCs w:val="24"/>
        </w:rPr>
        <w:t>Jedním z nejdůležitějších poznávacích procesů dítěte předškolního věku, který je</w:t>
      </w:r>
      <w:r w:rsidR="002C2346">
        <w:rPr>
          <w:rFonts w:ascii="Arial" w:hAnsi="Arial" w:cs="Arial"/>
          <w:sz w:val="24"/>
          <w:szCs w:val="24"/>
        </w:rPr>
        <w:t xml:space="preserve"> </w:t>
      </w:r>
      <w:r w:rsidR="00BE413F">
        <w:rPr>
          <w:rFonts w:ascii="Arial" w:hAnsi="Arial" w:cs="Arial"/>
          <w:sz w:val="24"/>
          <w:szCs w:val="24"/>
        </w:rPr>
        <w:t xml:space="preserve">přímým spojením s realitou je </w:t>
      </w:r>
      <w:r w:rsidR="00BE413F" w:rsidRPr="00963CBB">
        <w:rPr>
          <w:rFonts w:ascii="Arial" w:hAnsi="Arial" w:cs="Arial"/>
          <w:b/>
          <w:sz w:val="24"/>
          <w:szCs w:val="24"/>
        </w:rPr>
        <w:t>vnímání</w:t>
      </w:r>
      <w:r w:rsidR="00BE413F">
        <w:rPr>
          <w:rFonts w:ascii="Arial" w:hAnsi="Arial" w:cs="Arial"/>
          <w:b/>
          <w:sz w:val="24"/>
          <w:szCs w:val="24"/>
        </w:rPr>
        <w:t xml:space="preserve"> </w:t>
      </w:r>
      <w:r w:rsidR="00C544CC">
        <w:rPr>
          <w:rFonts w:ascii="Arial" w:hAnsi="Arial" w:cs="Arial"/>
          <w:sz w:val="24"/>
          <w:szCs w:val="24"/>
        </w:rPr>
        <w:t xml:space="preserve">(Klindová, </w:t>
      </w:r>
      <w:r w:rsidR="00BE413F">
        <w:rPr>
          <w:rFonts w:ascii="Arial" w:hAnsi="Arial" w:cs="Arial"/>
          <w:sz w:val="24"/>
          <w:szCs w:val="24"/>
        </w:rPr>
        <w:t>Rybárová, 1981).</w:t>
      </w:r>
      <w:r w:rsidR="00667067">
        <w:rPr>
          <w:rFonts w:ascii="Arial" w:hAnsi="Arial" w:cs="Arial"/>
          <w:sz w:val="24"/>
          <w:szCs w:val="24"/>
        </w:rPr>
        <w:t xml:space="preserve"> </w:t>
      </w:r>
    </w:p>
    <w:p w:rsidR="000669E0"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667067">
        <w:rPr>
          <w:rFonts w:ascii="Arial" w:hAnsi="Arial" w:cs="Arial"/>
          <w:sz w:val="24"/>
          <w:szCs w:val="24"/>
        </w:rPr>
        <w:t>Zjednodušeně lze říci, že si dítě v předškolním věku začne uvědomovat detaily, rozlišovat podo</w:t>
      </w:r>
      <w:r w:rsidR="00556771">
        <w:rPr>
          <w:rFonts w:ascii="Arial" w:hAnsi="Arial" w:cs="Arial"/>
          <w:sz w:val="24"/>
          <w:szCs w:val="24"/>
        </w:rPr>
        <w:t xml:space="preserve">bnosti a rozdíly okolního světa, které působí na jeho smyslové orgány. </w:t>
      </w:r>
      <w:r w:rsidR="00F533AD">
        <w:rPr>
          <w:rFonts w:ascii="Arial" w:hAnsi="Arial" w:cs="Arial"/>
          <w:sz w:val="24"/>
          <w:szCs w:val="24"/>
        </w:rPr>
        <w:t xml:space="preserve">Snadno jej upoutá výrazný detail, který má vztah k jeho aktuální potřebě nebo zájmu. </w:t>
      </w:r>
      <w:r w:rsidR="00556771">
        <w:rPr>
          <w:rFonts w:ascii="Arial" w:hAnsi="Arial" w:cs="Arial"/>
          <w:sz w:val="24"/>
          <w:szCs w:val="24"/>
        </w:rPr>
        <w:t xml:space="preserve">V oblasti zrakového vnímání </w:t>
      </w:r>
      <w:r w:rsidR="009D5147">
        <w:rPr>
          <w:rFonts w:ascii="Arial" w:hAnsi="Arial" w:cs="Arial"/>
          <w:sz w:val="24"/>
          <w:szCs w:val="24"/>
        </w:rPr>
        <w:t>se zlepšuje vidění na blízkou vzdálenost, dítě vní</w:t>
      </w:r>
      <w:r w:rsidR="00D13B02">
        <w:rPr>
          <w:rFonts w:ascii="Arial" w:hAnsi="Arial" w:cs="Arial"/>
          <w:sz w:val="24"/>
          <w:szCs w:val="24"/>
        </w:rPr>
        <w:t>má</w:t>
      </w:r>
      <w:r>
        <w:rPr>
          <w:rFonts w:ascii="Arial" w:hAnsi="Arial" w:cs="Arial"/>
          <w:sz w:val="24"/>
          <w:szCs w:val="24"/>
        </w:rPr>
        <w:t xml:space="preserve">n </w:t>
      </w:r>
      <w:r w:rsidR="00D13B02">
        <w:rPr>
          <w:rFonts w:ascii="Arial" w:hAnsi="Arial" w:cs="Arial"/>
          <w:sz w:val="24"/>
          <w:szCs w:val="24"/>
        </w:rPr>
        <w:t>a odlišuje stranově obrácené</w:t>
      </w:r>
      <w:r w:rsidR="009D5147">
        <w:rPr>
          <w:rFonts w:ascii="Arial" w:hAnsi="Arial" w:cs="Arial"/>
          <w:sz w:val="24"/>
          <w:szCs w:val="24"/>
        </w:rPr>
        <w:t xml:space="preserve"> tvary, </w:t>
      </w:r>
      <w:r w:rsidR="00D13B02">
        <w:rPr>
          <w:rFonts w:ascii="Arial" w:hAnsi="Arial" w:cs="Arial"/>
          <w:sz w:val="24"/>
          <w:szCs w:val="24"/>
        </w:rPr>
        <w:t>mělo by zvládat základy pravolevé orientace.</w:t>
      </w:r>
      <w:r>
        <w:rPr>
          <w:rFonts w:ascii="Arial" w:hAnsi="Arial" w:cs="Arial"/>
          <w:sz w:val="24"/>
          <w:szCs w:val="24"/>
        </w:rPr>
        <w:t xml:space="preserve"> </w:t>
      </w:r>
      <w:r w:rsidR="00B74DA3">
        <w:rPr>
          <w:rFonts w:ascii="Arial" w:hAnsi="Arial" w:cs="Arial"/>
          <w:sz w:val="24"/>
          <w:szCs w:val="24"/>
        </w:rPr>
        <w:t xml:space="preserve">Na počátku předškolního období pozná dítě cca 4 základní barvy (červená, zelená, modrá, žlutá), v průběhu tohoto období se barevné vidění rozvíjí </w:t>
      </w:r>
    </w:p>
    <w:p w:rsidR="000669E0" w:rsidRDefault="00B74DA3" w:rsidP="00D3427A">
      <w:pPr>
        <w:spacing w:after="0" w:line="360" w:lineRule="auto"/>
        <w:jc w:val="both"/>
        <w:rPr>
          <w:rFonts w:ascii="Arial" w:hAnsi="Arial" w:cs="Arial"/>
          <w:i/>
          <w:sz w:val="24"/>
          <w:szCs w:val="24"/>
        </w:rPr>
      </w:pPr>
      <w:r>
        <w:rPr>
          <w:rFonts w:ascii="Arial" w:hAnsi="Arial" w:cs="Arial"/>
          <w:sz w:val="24"/>
          <w:szCs w:val="24"/>
        </w:rPr>
        <w:t>a tak kolem pátého roku vnímá dítě</w:t>
      </w:r>
      <w:r w:rsidR="008548D1">
        <w:rPr>
          <w:rFonts w:ascii="Arial" w:hAnsi="Arial" w:cs="Arial"/>
          <w:sz w:val="24"/>
          <w:szCs w:val="24"/>
        </w:rPr>
        <w:t xml:space="preserve"> i </w:t>
      </w:r>
      <w:r>
        <w:rPr>
          <w:rFonts w:ascii="Arial" w:hAnsi="Arial" w:cs="Arial"/>
          <w:sz w:val="24"/>
          <w:szCs w:val="24"/>
        </w:rPr>
        <w:t>doplňkové barvy (</w:t>
      </w:r>
      <w:r w:rsidR="008548D1">
        <w:rPr>
          <w:rFonts w:ascii="Arial" w:hAnsi="Arial" w:cs="Arial"/>
          <w:sz w:val="24"/>
          <w:szCs w:val="24"/>
        </w:rPr>
        <w:t xml:space="preserve">růžová, fialová, oranžová apod.). </w:t>
      </w:r>
      <w:r w:rsidR="001D0551">
        <w:rPr>
          <w:rFonts w:ascii="Arial" w:hAnsi="Arial" w:cs="Arial"/>
          <w:sz w:val="24"/>
          <w:szCs w:val="24"/>
        </w:rPr>
        <w:t>Velmi důležitý</w:t>
      </w:r>
      <w:r w:rsidR="008548D1">
        <w:rPr>
          <w:rFonts w:ascii="Arial" w:hAnsi="Arial" w:cs="Arial"/>
          <w:sz w:val="24"/>
          <w:szCs w:val="24"/>
        </w:rPr>
        <w:t xml:space="preserve"> je</w:t>
      </w:r>
      <w:r w:rsidR="001D0551">
        <w:rPr>
          <w:rFonts w:ascii="Arial" w:hAnsi="Arial" w:cs="Arial"/>
          <w:sz w:val="24"/>
          <w:szCs w:val="24"/>
        </w:rPr>
        <w:t xml:space="preserve"> rozvoj</w:t>
      </w:r>
      <w:r w:rsidR="008548D1">
        <w:rPr>
          <w:rFonts w:ascii="Arial" w:hAnsi="Arial" w:cs="Arial"/>
          <w:sz w:val="24"/>
          <w:szCs w:val="24"/>
        </w:rPr>
        <w:t xml:space="preserve"> schopnost</w:t>
      </w:r>
      <w:r w:rsidR="001D0551">
        <w:rPr>
          <w:rFonts w:ascii="Arial" w:hAnsi="Arial" w:cs="Arial"/>
          <w:sz w:val="24"/>
          <w:szCs w:val="24"/>
        </w:rPr>
        <w:t>i</w:t>
      </w:r>
      <w:r w:rsidR="008548D1">
        <w:rPr>
          <w:rFonts w:ascii="Arial" w:hAnsi="Arial" w:cs="Arial"/>
          <w:sz w:val="24"/>
          <w:szCs w:val="24"/>
        </w:rPr>
        <w:t xml:space="preserve"> analyzovat </w:t>
      </w:r>
      <w:r w:rsidR="001D0551">
        <w:rPr>
          <w:rFonts w:ascii="Arial" w:hAnsi="Arial" w:cs="Arial"/>
          <w:sz w:val="24"/>
          <w:szCs w:val="24"/>
        </w:rPr>
        <w:t>a syntetizovat zrakem, což je předpoklad pro budoucí učení čtení a psaní.</w:t>
      </w:r>
      <w:r w:rsidR="001E5C72">
        <w:rPr>
          <w:rFonts w:ascii="Arial" w:hAnsi="Arial" w:cs="Arial"/>
          <w:sz w:val="24"/>
          <w:szCs w:val="24"/>
        </w:rPr>
        <w:t xml:space="preserve"> Tato schopnost se rozvíjí zejména skládáním různých skládaček, stavebnic, puzzle, což je pro děti v tomto věku velmi oblíbená činnost.</w:t>
      </w:r>
      <w:r w:rsidR="001D0551">
        <w:rPr>
          <w:rFonts w:ascii="Arial" w:hAnsi="Arial" w:cs="Arial"/>
          <w:sz w:val="24"/>
          <w:szCs w:val="24"/>
        </w:rPr>
        <w:t xml:space="preserve"> </w:t>
      </w:r>
      <w:r w:rsidR="00BB5375">
        <w:rPr>
          <w:rFonts w:ascii="Arial" w:hAnsi="Arial" w:cs="Arial"/>
          <w:sz w:val="24"/>
          <w:szCs w:val="24"/>
        </w:rPr>
        <w:t>„</w:t>
      </w:r>
      <w:r w:rsidR="00BB5375">
        <w:rPr>
          <w:rFonts w:ascii="Arial" w:hAnsi="Arial" w:cs="Arial"/>
          <w:i/>
          <w:sz w:val="24"/>
          <w:szCs w:val="24"/>
        </w:rPr>
        <w:t>To co se děje se zrako</w:t>
      </w:r>
      <w:r w:rsidR="007A679C">
        <w:rPr>
          <w:rFonts w:ascii="Arial" w:hAnsi="Arial" w:cs="Arial"/>
          <w:i/>
          <w:sz w:val="24"/>
          <w:szCs w:val="24"/>
        </w:rPr>
        <w:t xml:space="preserve">vým vnímáním, má určitou obdobu </w:t>
      </w:r>
      <w:r w:rsidR="00BB5375">
        <w:rPr>
          <w:rFonts w:ascii="Arial" w:hAnsi="Arial" w:cs="Arial"/>
          <w:i/>
          <w:sz w:val="24"/>
          <w:szCs w:val="24"/>
        </w:rPr>
        <w:t xml:space="preserve">i </w:t>
      </w:r>
    </w:p>
    <w:p w:rsidR="00587149" w:rsidRDefault="00BB5375" w:rsidP="00D3427A">
      <w:pPr>
        <w:spacing w:after="0" w:line="360" w:lineRule="auto"/>
        <w:jc w:val="both"/>
        <w:rPr>
          <w:rFonts w:ascii="Arial" w:hAnsi="Arial" w:cs="Arial"/>
          <w:i/>
          <w:sz w:val="24"/>
          <w:szCs w:val="24"/>
        </w:rPr>
      </w:pPr>
      <w:r>
        <w:rPr>
          <w:rFonts w:ascii="Arial" w:hAnsi="Arial" w:cs="Arial"/>
          <w:i/>
          <w:sz w:val="24"/>
          <w:szCs w:val="24"/>
        </w:rPr>
        <w:lastRenderedPageBreak/>
        <w:t xml:space="preserve">ve </w:t>
      </w:r>
      <w:r w:rsidRPr="0005306E">
        <w:rPr>
          <w:rFonts w:ascii="Arial" w:hAnsi="Arial" w:cs="Arial"/>
          <w:i/>
          <w:sz w:val="24"/>
          <w:szCs w:val="24"/>
        </w:rPr>
        <w:t>vnímání sluchovém</w:t>
      </w:r>
      <w:r>
        <w:rPr>
          <w:rFonts w:ascii="Arial" w:hAnsi="Arial" w:cs="Arial"/>
          <w:i/>
          <w:sz w:val="24"/>
          <w:szCs w:val="24"/>
        </w:rPr>
        <w:t>- jenomže tam to jde pomaleji a jaksi ztuha</w:t>
      </w:r>
      <w:r w:rsidR="00620050">
        <w:rPr>
          <w:rFonts w:ascii="Arial" w:hAnsi="Arial" w:cs="Arial"/>
          <w:i/>
          <w:sz w:val="24"/>
          <w:szCs w:val="24"/>
        </w:rPr>
        <w:t>. Dítě by se mělo také naučit rozkládat sluchem zachycené zvukové celky v části a zpětně je zase skládat</w:t>
      </w:r>
      <w:r w:rsidR="00BD5CFE">
        <w:rPr>
          <w:rFonts w:ascii="Arial" w:hAnsi="Arial" w:cs="Arial"/>
          <w:i/>
          <w:sz w:val="24"/>
          <w:szCs w:val="24"/>
        </w:rPr>
        <w:t>"</w:t>
      </w:r>
      <w:r w:rsidR="00620050">
        <w:rPr>
          <w:rFonts w:ascii="Arial" w:hAnsi="Arial" w:cs="Arial"/>
          <w:i/>
          <w:sz w:val="24"/>
          <w:szCs w:val="24"/>
        </w:rPr>
        <w:t xml:space="preserve"> (</w:t>
      </w:r>
      <w:r w:rsidR="00620050">
        <w:rPr>
          <w:rFonts w:ascii="Arial" w:hAnsi="Arial" w:cs="Arial"/>
          <w:sz w:val="24"/>
          <w:szCs w:val="24"/>
        </w:rPr>
        <w:t>Matějček, 2005, s</w:t>
      </w:r>
      <w:r w:rsidR="0073722B">
        <w:rPr>
          <w:rFonts w:ascii="Arial" w:hAnsi="Arial" w:cs="Arial"/>
          <w:sz w:val="24"/>
          <w:szCs w:val="24"/>
        </w:rPr>
        <w:t>tr</w:t>
      </w:r>
      <w:r w:rsidR="00620050">
        <w:rPr>
          <w:rFonts w:ascii="Arial" w:hAnsi="Arial" w:cs="Arial"/>
          <w:sz w:val="24"/>
          <w:szCs w:val="24"/>
        </w:rPr>
        <w:t>. 147)</w:t>
      </w:r>
      <w:r w:rsidR="0005306E">
        <w:rPr>
          <w:rFonts w:ascii="Arial" w:hAnsi="Arial" w:cs="Arial"/>
          <w:i/>
          <w:sz w:val="24"/>
          <w:szCs w:val="24"/>
        </w:rPr>
        <w:t xml:space="preserve">. </w:t>
      </w:r>
    </w:p>
    <w:p w:rsidR="00587149" w:rsidRDefault="00587149" w:rsidP="00D3427A">
      <w:pPr>
        <w:spacing w:after="0" w:line="360" w:lineRule="auto"/>
        <w:jc w:val="both"/>
        <w:rPr>
          <w:rFonts w:ascii="Arial" w:hAnsi="Arial" w:cs="Arial"/>
          <w:sz w:val="24"/>
          <w:szCs w:val="24"/>
        </w:rPr>
      </w:pPr>
      <w:r>
        <w:rPr>
          <w:rFonts w:ascii="Arial" w:hAnsi="Arial" w:cs="Arial"/>
          <w:i/>
          <w:sz w:val="24"/>
          <w:szCs w:val="24"/>
        </w:rPr>
        <w:t xml:space="preserve">     </w:t>
      </w:r>
      <w:r w:rsidR="00D92FAF">
        <w:rPr>
          <w:rFonts w:ascii="Arial" w:hAnsi="Arial" w:cs="Arial"/>
          <w:sz w:val="24"/>
          <w:szCs w:val="24"/>
        </w:rPr>
        <w:t xml:space="preserve">Koncem předškolního období dokáže dítě sluchem určit některé </w:t>
      </w:r>
      <w:r w:rsidR="000C3CAB">
        <w:rPr>
          <w:rFonts w:ascii="Arial" w:hAnsi="Arial" w:cs="Arial"/>
          <w:sz w:val="24"/>
          <w:szCs w:val="24"/>
        </w:rPr>
        <w:t xml:space="preserve">začátky slov, častěji souhlásky, dokáže zhruba rozlišit podobně znějící slabiky a hlásky, pozná stejná nebo rozdílná slova. </w:t>
      </w:r>
      <w:r w:rsidR="0005306E">
        <w:rPr>
          <w:rFonts w:ascii="Arial" w:hAnsi="Arial" w:cs="Arial"/>
          <w:sz w:val="24"/>
          <w:szCs w:val="24"/>
        </w:rPr>
        <w:t>Schopnost analýzy a syntézy ve sluchové oblasti je důležitá například při</w:t>
      </w:r>
      <w:r w:rsidR="000C3CAB">
        <w:rPr>
          <w:rFonts w:ascii="Arial" w:hAnsi="Arial" w:cs="Arial"/>
          <w:sz w:val="24"/>
          <w:szCs w:val="24"/>
        </w:rPr>
        <w:t xml:space="preserve"> budoucím</w:t>
      </w:r>
      <w:r w:rsidR="0005306E">
        <w:rPr>
          <w:rFonts w:ascii="Arial" w:hAnsi="Arial" w:cs="Arial"/>
          <w:sz w:val="24"/>
          <w:szCs w:val="24"/>
        </w:rPr>
        <w:t xml:space="preserve"> psaní diktátů ve škole.</w:t>
      </w:r>
      <w:r w:rsidR="00D92FAF">
        <w:rPr>
          <w:rFonts w:ascii="Arial" w:hAnsi="Arial" w:cs="Arial"/>
          <w:sz w:val="24"/>
          <w:szCs w:val="24"/>
        </w:rPr>
        <w:t xml:space="preserve"> Dále se v </w:t>
      </w:r>
      <w:r w:rsidR="00505AED">
        <w:rPr>
          <w:rFonts w:ascii="Arial" w:hAnsi="Arial" w:cs="Arial"/>
          <w:sz w:val="24"/>
          <w:szCs w:val="24"/>
        </w:rPr>
        <w:t>oblasti sluchovéh</w:t>
      </w:r>
      <w:r w:rsidR="000C3CAB">
        <w:rPr>
          <w:rFonts w:ascii="Arial" w:hAnsi="Arial" w:cs="Arial"/>
          <w:sz w:val="24"/>
          <w:szCs w:val="24"/>
        </w:rPr>
        <w:t>o vnímání</w:t>
      </w:r>
      <w:r w:rsidR="001E5C72">
        <w:rPr>
          <w:rFonts w:ascii="Arial" w:hAnsi="Arial" w:cs="Arial"/>
          <w:sz w:val="24"/>
          <w:szCs w:val="24"/>
        </w:rPr>
        <w:t xml:space="preserve"> zdokonaluje a </w:t>
      </w:r>
      <w:r w:rsidR="00505AED">
        <w:rPr>
          <w:rFonts w:ascii="Arial" w:hAnsi="Arial" w:cs="Arial"/>
          <w:sz w:val="24"/>
          <w:szCs w:val="24"/>
        </w:rPr>
        <w:t>zpřesňuje vnímání intenzity</w:t>
      </w:r>
      <w:r>
        <w:rPr>
          <w:rFonts w:ascii="Arial" w:hAnsi="Arial" w:cs="Arial"/>
          <w:sz w:val="24"/>
          <w:szCs w:val="24"/>
        </w:rPr>
        <w:t xml:space="preserve"> zvuku (nahlas X</w:t>
      </w:r>
      <w:r w:rsidR="000C3CAB">
        <w:rPr>
          <w:rFonts w:ascii="Arial" w:hAnsi="Arial" w:cs="Arial"/>
          <w:sz w:val="24"/>
          <w:szCs w:val="24"/>
        </w:rPr>
        <w:t xml:space="preserve"> potichu)</w:t>
      </w:r>
      <w:r w:rsidR="003668FB">
        <w:rPr>
          <w:rFonts w:ascii="Arial" w:hAnsi="Arial" w:cs="Arial"/>
          <w:sz w:val="24"/>
          <w:szCs w:val="24"/>
        </w:rPr>
        <w:t xml:space="preserve">, </w:t>
      </w:r>
      <w:r>
        <w:rPr>
          <w:rFonts w:ascii="Arial" w:hAnsi="Arial" w:cs="Arial"/>
          <w:sz w:val="24"/>
          <w:szCs w:val="24"/>
        </w:rPr>
        <w:t>doby trvání zvuku (dlouze X</w:t>
      </w:r>
      <w:r w:rsidR="000C3CAB">
        <w:rPr>
          <w:rFonts w:ascii="Arial" w:hAnsi="Arial" w:cs="Arial"/>
          <w:sz w:val="24"/>
          <w:szCs w:val="24"/>
        </w:rPr>
        <w:t xml:space="preserve"> krátce)</w:t>
      </w:r>
      <w:r w:rsidR="00E40849">
        <w:rPr>
          <w:rFonts w:ascii="Arial" w:hAnsi="Arial" w:cs="Arial"/>
          <w:sz w:val="24"/>
          <w:szCs w:val="24"/>
        </w:rPr>
        <w:t xml:space="preserve">, </w:t>
      </w:r>
      <w:r w:rsidR="003668FB">
        <w:rPr>
          <w:rFonts w:ascii="Arial" w:hAnsi="Arial" w:cs="Arial"/>
          <w:sz w:val="24"/>
          <w:szCs w:val="24"/>
        </w:rPr>
        <w:t>polohy a výšky tónu</w:t>
      </w:r>
      <w:r w:rsidR="001E5C72">
        <w:rPr>
          <w:rFonts w:ascii="Arial" w:hAnsi="Arial" w:cs="Arial"/>
          <w:sz w:val="24"/>
          <w:szCs w:val="24"/>
        </w:rPr>
        <w:t xml:space="preserve"> (základ hudební výchovy)</w:t>
      </w:r>
      <w:r w:rsidR="000C3CAB">
        <w:rPr>
          <w:rFonts w:ascii="Arial" w:hAnsi="Arial" w:cs="Arial"/>
          <w:sz w:val="24"/>
          <w:szCs w:val="24"/>
        </w:rPr>
        <w:t xml:space="preserve">, </w:t>
      </w:r>
      <w:r w:rsidR="00E40849">
        <w:rPr>
          <w:rFonts w:ascii="Arial" w:hAnsi="Arial" w:cs="Arial"/>
          <w:sz w:val="24"/>
          <w:szCs w:val="24"/>
        </w:rPr>
        <w:t>určí směr přicházejícího zvuku.</w:t>
      </w:r>
      <w:r w:rsidR="009F55AF">
        <w:rPr>
          <w:rFonts w:ascii="Arial" w:hAnsi="Arial" w:cs="Arial"/>
          <w:sz w:val="24"/>
          <w:szCs w:val="24"/>
        </w:rPr>
        <w:t xml:space="preserve"> Dalším s ukazatelů </w:t>
      </w:r>
      <w:r w:rsidR="00C30EA7">
        <w:rPr>
          <w:rFonts w:ascii="Arial" w:hAnsi="Arial" w:cs="Arial"/>
          <w:sz w:val="24"/>
          <w:szCs w:val="24"/>
        </w:rPr>
        <w:t>rozvoje</w:t>
      </w:r>
      <w:r w:rsidR="009F55AF">
        <w:rPr>
          <w:rFonts w:ascii="Arial" w:hAnsi="Arial" w:cs="Arial"/>
          <w:sz w:val="24"/>
          <w:szCs w:val="24"/>
        </w:rPr>
        <w:t xml:space="preserve"> vnímání je také to, jak dítě vn</w:t>
      </w:r>
      <w:r w:rsidR="00C30EA7">
        <w:rPr>
          <w:rFonts w:ascii="Arial" w:hAnsi="Arial" w:cs="Arial"/>
          <w:sz w:val="24"/>
          <w:szCs w:val="24"/>
        </w:rPr>
        <w:t>ímá prostor. Ve věku tří let</w:t>
      </w:r>
      <w:r w:rsidR="009F55AF">
        <w:rPr>
          <w:rFonts w:ascii="Arial" w:hAnsi="Arial" w:cs="Arial"/>
          <w:sz w:val="24"/>
          <w:szCs w:val="24"/>
        </w:rPr>
        <w:t xml:space="preserve"> se zdá</w:t>
      </w:r>
      <w:r w:rsidR="00C30EA7">
        <w:rPr>
          <w:rFonts w:ascii="Arial" w:hAnsi="Arial" w:cs="Arial"/>
          <w:sz w:val="24"/>
          <w:szCs w:val="24"/>
        </w:rPr>
        <w:t xml:space="preserve"> dítěti</w:t>
      </w:r>
      <w:r w:rsidR="009F55AF">
        <w:rPr>
          <w:rFonts w:ascii="Arial" w:hAnsi="Arial" w:cs="Arial"/>
          <w:sz w:val="24"/>
          <w:szCs w:val="24"/>
        </w:rPr>
        <w:t xml:space="preserve"> okolní prostor daleko větší než dospělému. Postupně se však jeho prostorové vnímání zlepšuje a dítě se jednodušeji orientuje jak v mikroprostoru (např. cesta bludištěm na obrázku), tak</w:t>
      </w:r>
      <w:r>
        <w:rPr>
          <w:rFonts w:ascii="Arial" w:hAnsi="Arial" w:cs="Arial"/>
          <w:sz w:val="24"/>
          <w:szCs w:val="24"/>
        </w:rPr>
        <w:t xml:space="preserve"> </w:t>
      </w:r>
      <w:r w:rsidR="009F55AF">
        <w:rPr>
          <w:rFonts w:ascii="Arial" w:hAnsi="Arial" w:cs="Arial"/>
          <w:sz w:val="24"/>
          <w:szCs w:val="24"/>
        </w:rPr>
        <w:t>i v</w:t>
      </w:r>
      <w:r w:rsidR="00943235">
        <w:rPr>
          <w:rFonts w:ascii="Arial" w:hAnsi="Arial" w:cs="Arial"/>
          <w:sz w:val="24"/>
          <w:szCs w:val="24"/>
        </w:rPr>
        <w:t xml:space="preserve"> </w:t>
      </w:r>
      <w:r w:rsidR="009F55AF">
        <w:rPr>
          <w:rFonts w:ascii="Arial" w:hAnsi="Arial" w:cs="Arial"/>
          <w:sz w:val="24"/>
          <w:szCs w:val="24"/>
        </w:rPr>
        <w:t>makroprostoru</w:t>
      </w:r>
      <w:r w:rsidR="00C30EA7">
        <w:rPr>
          <w:rFonts w:ascii="Arial" w:hAnsi="Arial" w:cs="Arial"/>
          <w:sz w:val="24"/>
          <w:szCs w:val="24"/>
        </w:rPr>
        <w:t xml:space="preserve"> (např. cesta domů ze školky, orientace ve třídě). Koncem předškolního období začíná dítě vnímat v prostorovém obrázku i třetí rozměr.</w:t>
      </w:r>
      <w:r w:rsidR="00D64841">
        <w:rPr>
          <w:rFonts w:ascii="Arial" w:hAnsi="Arial" w:cs="Arial"/>
          <w:sz w:val="24"/>
          <w:szCs w:val="24"/>
        </w:rPr>
        <w:t xml:space="preserve"> Také vnímání času je pro předškolní věk ještě obtížné a nepřesné. Čas, který tráví dítě</w:t>
      </w:r>
      <w:r>
        <w:rPr>
          <w:rFonts w:ascii="Arial" w:hAnsi="Arial" w:cs="Arial"/>
          <w:sz w:val="24"/>
          <w:szCs w:val="24"/>
        </w:rPr>
        <w:t xml:space="preserve"> </w:t>
      </w:r>
      <w:r w:rsidR="00D64841">
        <w:rPr>
          <w:rFonts w:ascii="Arial" w:hAnsi="Arial" w:cs="Arial"/>
          <w:sz w:val="24"/>
          <w:szCs w:val="24"/>
        </w:rPr>
        <w:t xml:space="preserve">pro něj nezajímavým způsobem, přeceňuje. Zatímco zajímavé činnosti mu ubíhají rychleji. Dítě čas posuzuje </w:t>
      </w:r>
    </w:p>
    <w:p w:rsidR="00FA2658" w:rsidRDefault="00D64841" w:rsidP="00D3427A">
      <w:pPr>
        <w:spacing w:after="0" w:line="360" w:lineRule="auto"/>
        <w:jc w:val="both"/>
        <w:rPr>
          <w:rFonts w:ascii="Arial" w:hAnsi="Arial" w:cs="Arial"/>
          <w:sz w:val="24"/>
          <w:szCs w:val="24"/>
        </w:rPr>
      </w:pPr>
      <w:r>
        <w:rPr>
          <w:rFonts w:ascii="Arial" w:hAnsi="Arial" w:cs="Arial"/>
          <w:sz w:val="24"/>
          <w:szCs w:val="24"/>
        </w:rPr>
        <w:t>dle konkrétní činnosti (</w:t>
      </w:r>
      <w:r w:rsidR="007B6ADE">
        <w:rPr>
          <w:rFonts w:ascii="Arial" w:hAnsi="Arial" w:cs="Arial"/>
          <w:sz w:val="24"/>
          <w:szCs w:val="24"/>
        </w:rPr>
        <w:t xml:space="preserve">např. </w:t>
      </w:r>
      <w:r>
        <w:rPr>
          <w:rFonts w:ascii="Arial" w:hAnsi="Arial" w:cs="Arial"/>
          <w:sz w:val="24"/>
          <w:szCs w:val="24"/>
        </w:rPr>
        <w:t>Ještě se dvakrát vyspím</w:t>
      </w:r>
      <w:r w:rsidR="00587149">
        <w:rPr>
          <w:rFonts w:ascii="Arial" w:hAnsi="Arial" w:cs="Arial"/>
          <w:sz w:val="24"/>
          <w:szCs w:val="24"/>
        </w:rPr>
        <w:t xml:space="preserve"> </w:t>
      </w:r>
      <w:r>
        <w:rPr>
          <w:rFonts w:ascii="Arial" w:hAnsi="Arial" w:cs="Arial"/>
          <w:sz w:val="24"/>
          <w:szCs w:val="24"/>
        </w:rPr>
        <w:t>a přijede babička). I správné vnímání času přichází úměrně s</w:t>
      </w:r>
      <w:r w:rsidR="00FA2658">
        <w:rPr>
          <w:rFonts w:ascii="Arial" w:hAnsi="Arial" w:cs="Arial"/>
          <w:sz w:val="24"/>
          <w:szCs w:val="24"/>
        </w:rPr>
        <w:t> </w:t>
      </w:r>
      <w:r>
        <w:rPr>
          <w:rFonts w:ascii="Arial" w:hAnsi="Arial" w:cs="Arial"/>
          <w:sz w:val="24"/>
          <w:szCs w:val="24"/>
        </w:rPr>
        <w:t>věkem</w:t>
      </w:r>
      <w:r w:rsidR="00FA2658">
        <w:rPr>
          <w:rFonts w:ascii="Arial" w:hAnsi="Arial" w:cs="Arial"/>
          <w:sz w:val="24"/>
          <w:szCs w:val="24"/>
        </w:rPr>
        <w:t>.</w:t>
      </w:r>
    </w:p>
    <w:p w:rsidR="00587149"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FA2658">
        <w:rPr>
          <w:rFonts w:ascii="Arial" w:hAnsi="Arial" w:cs="Arial"/>
          <w:sz w:val="24"/>
          <w:szCs w:val="24"/>
        </w:rPr>
        <w:t>P</w:t>
      </w:r>
      <w:r w:rsidR="00413FB2">
        <w:rPr>
          <w:rFonts w:ascii="Arial" w:hAnsi="Arial" w:cs="Arial"/>
          <w:sz w:val="24"/>
          <w:szCs w:val="24"/>
        </w:rPr>
        <w:t>ředškolní věk je</w:t>
      </w:r>
      <w:r w:rsidR="007429EB">
        <w:rPr>
          <w:rFonts w:ascii="Arial" w:hAnsi="Arial" w:cs="Arial"/>
          <w:sz w:val="24"/>
          <w:szCs w:val="24"/>
        </w:rPr>
        <w:t xml:space="preserve"> obdobím, ve kterém se velmi intenzivně rozvíjí </w:t>
      </w:r>
      <w:r w:rsidR="007429EB" w:rsidRPr="007B6ADE">
        <w:rPr>
          <w:rFonts w:ascii="Arial" w:hAnsi="Arial" w:cs="Arial"/>
          <w:b/>
          <w:sz w:val="24"/>
          <w:szCs w:val="24"/>
        </w:rPr>
        <w:t>myšlení</w:t>
      </w:r>
      <w:r w:rsidR="00FA2658">
        <w:rPr>
          <w:rFonts w:ascii="Arial" w:hAnsi="Arial" w:cs="Arial"/>
          <w:sz w:val="24"/>
          <w:szCs w:val="24"/>
        </w:rPr>
        <w:t>.</w:t>
      </w:r>
      <w:r w:rsidR="00C544CC">
        <w:rPr>
          <w:rFonts w:ascii="Arial" w:hAnsi="Arial" w:cs="Arial"/>
          <w:sz w:val="24"/>
          <w:szCs w:val="24"/>
        </w:rPr>
        <w:t xml:space="preserve"> Podle Piageta </w:t>
      </w:r>
      <w:r w:rsidR="007429EB">
        <w:rPr>
          <w:rFonts w:ascii="Arial" w:hAnsi="Arial" w:cs="Arial"/>
          <w:sz w:val="24"/>
          <w:szCs w:val="24"/>
        </w:rPr>
        <w:t>dítě doposud</w:t>
      </w:r>
      <w:r w:rsidR="00413FB2">
        <w:rPr>
          <w:rFonts w:ascii="Arial" w:hAnsi="Arial" w:cs="Arial"/>
          <w:sz w:val="24"/>
          <w:szCs w:val="24"/>
        </w:rPr>
        <w:t xml:space="preserve"> posuzovalo svět kolem sebe egocentricky, bylo středobodem vlastního světa představ a myšlenek a jen těžko přijímalo, že ostatní mohou mít jiný názor, náhled na stejnou „věc“. Nyní tento názor na svět přechází od egocentrického myšlení k</w:t>
      </w:r>
      <w:r w:rsidR="007429EB">
        <w:rPr>
          <w:rFonts w:ascii="Arial" w:hAnsi="Arial" w:cs="Arial"/>
          <w:sz w:val="24"/>
          <w:szCs w:val="24"/>
        </w:rPr>
        <w:t xml:space="preserve"> myšlení </w:t>
      </w:r>
      <w:r w:rsidR="00413FB2">
        <w:rPr>
          <w:rFonts w:ascii="Arial" w:hAnsi="Arial" w:cs="Arial"/>
          <w:sz w:val="24"/>
          <w:szCs w:val="24"/>
        </w:rPr>
        <w:t>názornému,</w:t>
      </w:r>
      <w:r w:rsidR="007429EB">
        <w:rPr>
          <w:rFonts w:ascii="Arial" w:hAnsi="Arial" w:cs="Arial"/>
          <w:sz w:val="24"/>
          <w:szCs w:val="24"/>
        </w:rPr>
        <w:t xml:space="preserve"> intuitivnímu</w:t>
      </w:r>
      <w:r w:rsidR="00C544CC">
        <w:rPr>
          <w:rFonts w:ascii="Arial" w:hAnsi="Arial" w:cs="Arial"/>
          <w:sz w:val="24"/>
          <w:szCs w:val="24"/>
        </w:rPr>
        <w:t>,</w:t>
      </w:r>
      <w:r w:rsidR="00413FB2">
        <w:rPr>
          <w:rFonts w:ascii="Arial" w:hAnsi="Arial" w:cs="Arial"/>
          <w:sz w:val="24"/>
          <w:szCs w:val="24"/>
        </w:rPr>
        <w:t xml:space="preserve"> předlogickému (jednoduché logické myš</w:t>
      </w:r>
      <w:r w:rsidR="007429EB">
        <w:rPr>
          <w:rFonts w:ascii="Arial" w:hAnsi="Arial" w:cs="Arial"/>
          <w:sz w:val="24"/>
          <w:szCs w:val="24"/>
        </w:rPr>
        <w:t>lení)</w:t>
      </w:r>
      <w:r w:rsidR="00413FB2">
        <w:rPr>
          <w:rFonts w:ascii="Arial" w:hAnsi="Arial" w:cs="Arial"/>
          <w:sz w:val="24"/>
          <w:szCs w:val="24"/>
        </w:rPr>
        <w:t xml:space="preserve">, avšak ani to ještě zcela přesně nerespektuje realitu a logiku </w:t>
      </w:r>
      <w:r w:rsidR="00B935A6">
        <w:rPr>
          <w:rFonts w:ascii="Arial" w:hAnsi="Arial" w:cs="Arial"/>
          <w:sz w:val="24"/>
          <w:szCs w:val="24"/>
        </w:rPr>
        <w:t>(Vágnerová, 2000</w:t>
      </w:r>
      <w:r w:rsidR="00413FB2">
        <w:rPr>
          <w:rFonts w:ascii="Arial" w:hAnsi="Arial" w:cs="Arial"/>
          <w:sz w:val="24"/>
          <w:szCs w:val="24"/>
        </w:rPr>
        <w:t>).</w:t>
      </w:r>
      <w:r w:rsidR="00C544CC">
        <w:rPr>
          <w:rFonts w:ascii="Arial" w:hAnsi="Arial" w:cs="Arial"/>
          <w:sz w:val="24"/>
          <w:szCs w:val="24"/>
        </w:rPr>
        <w:t xml:space="preserve"> </w:t>
      </w:r>
      <w:r w:rsidR="00F86119">
        <w:rPr>
          <w:rFonts w:ascii="Arial" w:hAnsi="Arial" w:cs="Arial"/>
          <w:sz w:val="24"/>
          <w:szCs w:val="24"/>
        </w:rPr>
        <w:t>Takové myšlení je stále ještě vázáno na konkrétní vě</w:t>
      </w:r>
      <w:r>
        <w:rPr>
          <w:rFonts w:ascii="Arial" w:hAnsi="Arial" w:cs="Arial"/>
          <w:sz w:val="24"/>
          <w:szCs w:val="24"/>
        </w:rPr>
        <w:t xml:space="preserve">ci, činnosti a aktivitu dítěte. </w:t>
      </w:r>
    </w:p>
    <w:p w:rsidR="002C2346"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95686C">
        <w:rPr>
          <w:rFonts w:ascii="Arial" w:hAnsi="Arial" w:cs="Arial"/>
          <w:sz w:val="24"/>
          <w:szCs w:val="24"/>
        </w:rPr>
        <w:t xml:space="preserve">Mezi další charakteristiky v oblasti myšlení </w:t>
      </w:r>
      <w:r w:rsidR="00DA560E">
        <w:rPr>
          <w:rFonts w:ascii="Arial" w:hAnsi="Arial" w:cs="Arial"/>
          <w:sz w:val="24"/>
          <w:szCs w:val="24"/>
        </w:rPr>
        <w:t>patří v t</w:t>
      </w:r>
      <w:r w:rsidR="007B6ADE">
        <w:rPr>
          <w:rFonts w:ascii="Arial" w:hAnsi="Arial" w:cs="Arial"/>
          <w:sz w:val="24"/>
          <w:szCs w:val="24"/>
        </w:rPr>
        <w:t xml:space="preserve">omto věku antropomorfismus, který </w:t>
      </w:r>
      <w:r w:rsidR="00DA560E">
        <w:rPr>
          <w:rFonts w:ascii="Arial" w:hAnsi="Arial" w:cs="Arial"/>
          <w:sz w:val="24"/>
          <w:szCs w:val="24"/>
        </w:rPr>
        <w:t>se projevuje přisuzováním lidských vlastností neživým předmětům- polidšťování (např. panenka je smutná)</w:t>
      </w:r>
      <w:r w:rsidR="002C2346">
        <w:rPr>
          <w:rFonts w:ascii="Arial" w:hAnsi="Arial" w:cs="Arial"/>
          <w:sz w:val="24"/>
          <w:szCs w:val="24"/>
        </w:rPr>
        <w:t>.</w:t>
      </w:r>
    </w:p>
    <w:p w:rsidR="00587149" w:rsidRDefault="00587149" w:rsidP="00D3427A">
      <w:pPr>
        <w:spacing w:after="0" w:line="360" w:lineRule="auto"/>
        <w:jc w:val="both"/>
        <w:rPr>
          <w:rFonts w:ascii="Arial" w:hAnsi="Arial" w:cs="Arial"/>
          <w:sz w:val="24"/>
          <w:szCs w:val="24"/>
        </w:rPr>
      </w:pPr>
      <w:r>
        <w:rPr>
          <w:rFonts w:ascii="Arial" w:hAnsi="Arial" w:cs="Arial"/>
          <w:sz w:val="24"/>
          <w:szCs w:val="24"/>
        </w:rPr>
        <w:t xml:space="preserve">     </w:t>
      </w:r>
      <w:r w:rsidR="002C2346">
        <w:rPr>
          <w:rFonts w:ascii="Arial" w:hAnsi="Arial" w:cs="Arial"/>
          <w:sz w:val="24"/>
          <w:szCs w:val="24"/>
        </w:rPr>
        <w:t xml:space="preserve">Dalším charakteristickým rysem předškolního myšlení je </w:t>
      </w:r>
      <w:r w:rsidR="00A77E99">
        <w:rPr>
          <w:rFonts w:ascii="Arial" w:hAnsi="Arial" w:cs="Arial"/>
          <w:sz w:val="24"/>
          <w:szCs w:val="24"/>
        </w:rPr>
        <w:t>magičnost, jež souvisí s</w:t>
      </w:r>
      <w:r w:rsidR="002C2346">
        <w:rPr>
          <w:rFonts w:ascii="Arial" w:hAnsi="Arial" w:cs="Arial"/>
          <w:sz w:val="24"/>
          <w:szCs w:val="24"/>
        </w:rPr>
        <w:t> </w:t>
      </w:r>
      <w:r w:rsidR="00A77E99" w:rsidRPr="007B6ADE">
        <w:rPr>
          <w:rFonts w:ascii="Arial" w:hAnsi="Arial" w:cs="Arial"/>
          <w:b/>
          <w:sz w:val="24"/>
          <w:szCs w:val="24"/>
        </w:rPr>
        <w:t>fantasií</w:t>
      </w:r>
      <w:r w:rsidR="002C2346">
        <w:rPr>
          <w:rFonts w:ascii="Arial" w:hAnsi="Arial" w:cs="Arial"/>
          <w:sz w:val="24"/>
          <w:szCs w:val="24"/>
        </w:rPr>
        <w:t xml:space="preserve"> </w:t>
      </w:r>
      <w:r w:rsidR="00A77E99" w:rsidRPr="007B6ADE">
        <w:rPr>
          <w:rFonts w:ascii="Arial" w:hAnsi="Arial" w:cs="Arial"/>
          <w:b/>
          <w:sz w:val="24"/>
          <w:szCs w:val="24"/>
        </w:rPr>
        <w:t>a</w:t>
      </w:r>
      <w:r w:rsidR="00A77E99" w:rsidRPr="007B6ADE">
        <w:rPr>
          <w:rFonts w:ascii="Arial" w:hAnsi="Arial" w:cs="Arial"/>
          <w:sz w:val="24"/>
          <w:szCs w:val="24"/>
        </w:rPr>
        <w:t xml:space="preserve"> </w:t>
      </w:r>
      <w:r w:rsidR="00A77E99" w:rsidRPr="007B6ADE">
        <w:rPr>
          <w:rFonts w:ascii="Arial" w:hAnsi="Arial" w:cs="Arial"/>
          <w:b/>
          <w:sz w:val="24"/>
          <w:szCs w:val="24"/>
        </w:rPr>
        <w:t>představami</w:t>
      </w:r>
      <w:r w:rsidR="00A77E99" w:rsidRPr="007B6ADE">
        <w:rPr>
          <w:rFonts w:ascii="Arial" w:hAnsi="Arial" w:cs="Arial"/>
          <w:sz w:val="24"/>
          <w:szCs w:val="24"/>
        </w:rPr>
        <w:t>.</w:t>
      </w:r>
      <w:r w:rsidR="00A77E99">
        <w:rPr>
          <w:rFonts w:ascii="Arial" w:hAnsi="Arial" w:cs="Arial"/>
          <w:sz w:val="24"/>
          <w:szCs w:val="24"/>
        </w:rPr>
        <w:t xml:space="preserve"> </w:t>
      </w:r>
      <w:r w:rsidR="00A2062E">
        <w:rPr>
          <w:rFonts w:ascii="Arial" w:hAnsi="Arial" w:cs="Arial"/>
          <w:i/>
          <w:sz w:val="24"/>
          <w:szCs w:val="24"/>
        </w:rPr>
        <w:t xml:space="preserve">Představy (třeba i fantazijní) jsou pro předškoláka nutné, ve své </w:t>
      </w:r>
      <w:r w:rsidR="00581B02">
        <w:rPr>
          <w:rFonts w:ascii="Arial" w:hAnsi="Arial" w:cs="Arial"/>
          <w:i/>
          <w:sz w:val="24"/>
          <w:szCs w:val="24"/>
        </w:rPr>
        <w:t>„</w:t>
      </w:r>
      <w:r w:rsidR="00A2062E">
        <w:rPr>
          <w:rFonts w:ascii="Arial" w:hAnsi="Arial" w:cs="Arial"/>
          <w:i/>
          <w:sz w:val="24"/>
          <w:szCs w:val="24"/>
        </w:rPr>
        <w:t>činnosti v</w:t>
      </w:r>
      <w:r w:rsidR="00581B02">
        <w:rPr>
          <w:rFonts w:ascii="Arial" w:hAnsi="Arial" w:cs="Arial"/>
          <w:i/>
          <w:sz w:val="24"/>
          <w:szCs w:val="24"/>
        </w:rPr>
        <w:t> </w:t>
      </w:r>
      <w:r w:rsidR="00A2062E">
        <w:rPr>
          <w:rFonts w:ascii="Arial" w:hAnsi="Arial" w:cs="Arial"/>
          <w:i/>
          <w:sz w:val="24"/>
          <w:szCs w:val="24"/>
        </w:rPr>
        <w:t>představách</w:t>
      </w:r>
      <w:r w:rsidR="00581B02">
        <w:rPr>
          <w:rFonts w:ascii="Arial" w:hAnsi="Arial" w:cs="Arial"/>
          <w:i/>
          <w:sz w:val="24"/>
          <w:szCs w:val="24"/>
        </w:rPr>
        <w:t>“</w:t>
      </w:r>
      <w:r w:rsidR="00A2062E">
        <w:rPr>
          <w:rFonts w:ascii="Arial" w:hAnsi="Arial" w:cs="Arial"/>
          <w:i/>
          <w:sz w:val="24"/>
          <w:szCs w:val="24"/>
        </w:rPr>
        <w:t xml:space="preserve"> si dítě přizpůsobuje někdy obtížně přijatelnou nebo pochopitelnou realitu </w:t>
      </w:r>
      <w:r w:rsidR="00A2062E">
        <w:rPr>
          <w:rFonts w:ascii="Arial" w:hAnsi="Arial" w:cs="Arial"/>
          <w:sz w:val="24"/>
          <w:szCs w:val="24"/>
        </w:rPr>
        <w:t>(Mertin, Gillernová, 2010, s</w:t>
      </w:r>
      <w:r w:rsidR="0073722B">
        <w:rPr>
          <w:rFonts w:ascii="Arial" w:hAnsi="Arial" w:cs="Arial"/>
          <w:sz w:val="24"/>
          <w:szCs w:val="24"/>
        </w:rPr>
        <w:t>tr</w:t>
      </w:r>
      <w:r w:rsidR="00A2062E">
        <w:rPr>
          <w:rFonts w:ascii="Arial" w:hAnsi="Arial" w:cs="Arial"/>
          <w:sz w:val="24"/>
          <w:szCs w:val="24"/>
        </w:rPr>
        <w:t>. 15)</w:t>
      </w:r>
      <w:r w:rsidR="002322F7">
        <w:rPr>
          <w:rFonts w:ascii="Arial" w:hAnsi="Arial" w:cs="Arial"/>
          <w:sz w:val="24"/>
          <w:szCs w:val="24"/>
        </w:rPr>
        <w:t xml:space="preserve">. </w:t>
      </w:r>
    </w:p>
    <w:p w:rsidR="00587149" w:rsidRDefault="00587149" w:rsidP="00D3427A">
      <w:pPr>
        <w:spacing w:after="0" w:line="360" w:lineRule="auto"/>
        <w:jc w:val="both"/>
        <w:rPr>
          <w:rFonts w:ascii="Arial" w:hAnsi="Arial" w:cs="Arial"/>
          <w:sz w:val="24"/>
          <w:szCs w:val="24"/>
        </w:rPr>
      </w:pPr>
      <w:r>
        <w:rPr>
          <w:rFonts w:ascii="Arial" w:hAnsi="Arial" w:cs="Arial"/>
          <w:sz w:val="24"/>
          <w:szCs w:val="24"/>
        </w:rPr>
        <w:lastRenderedPageBreak/>
        <w:t xml:space="preserve">     </w:t>
      </w:r>
      <w:r w:rsidR="00183F3A">
        <w:rPr>
          <w:rFonts w:ascii="Arial" w:hAnsi="Arial" w:cs="Arial"/>
          <w:sz w:val="24"/>
          <w:szCs w:val="24"/>
        </w:rPr>
        <w:t xml:space="preserve">Bohatě rozvinutá fantazie, která dítěti dotváří a doplňuje realitu, je v tomto věku naprosto obvyklá. </w:t>
      </w:r>
      <w:r w:rsidR="002322F7">
        <w:rPr>
          <w:rFonts w:ascii="Arial" w:hAnsi="Arial" w:cs="Arial"/>
          <w:sz w:val="24"/>
          <w:szCs w:val="24"/>
        </w:rPr>
        <w:t>D</w:t>
      </w:r>
      <w:r w:rsidR="00183F3A">
        <w:rPr>
          <w:rFonts w:ascii="Arial" w:hAnsi="Arial" w:cs="Arial"/>
          <w:sz w:val="24"/>
          <w:szCs w:val="24"/>
        </w:rPr>
        <w:t xml:space="preserve">íky představám a fantazii se </w:t>
      </w:r>
      <w:r w:rsidR="002322F7">
        <w:rPr>
          <w:rFonts w:ascii="Arial" w:hAnsi="Arial" w:cs="Arial"/>
          <w:sz w:val="24"/>
          <w:szCs w:val="24"/>
        </w:rPr>
        <w:t xml:space="preserve">přechod z egocentrického světa </w:t>
      </w:r>
    </w:p>
    <w:p w:rsidR="00587149" w:rsidRDefault="002322F7" w:rsidP="00D3427A">
      <w:pPr>
        <w:spacing w:after="0" w:line="360" w:lineRule="auto"/>
        <w:jc w:val="both"/>
        <w:rPr>
          <w:rFonts w:ascii="Arial" w:hAnsi="Arial" w:cs="Arial"/>
          <w:sz w:val="24"/>
          <w:szCs w:val="24"/>
        </w:rPr>
      </w:pPr>
      <w:r>
        <w:rPr>
          <w:rFonts w:ascii="Arial" w:hAnsi="Arial" w:cs="Arial"/>
          <w:sz w:val="24"/>
          <w:szCs w:val="24"/>
        </w:rPr>
        <w:t>do s</w:t>
      </w:r>
      <w:r w:rsidR="00581B02">
        <w:rPr>
          <w:rFonts w:ascii="Arial" w:hAnsi="Arial" w:cs="Arial"/>
          <w:sz w:val="24"/>
          <w:szCs w:val="24"/>
        </w:rPr>
        <w:t xml:space="preserve">věta reálného stává </w:t>
      </w:r>
      <w:r w:rsidR="00183F3A">
        <w:rPr>
          <w:rFonts w:ascii="Arial" w:hAnsi="Arial" w:cs="Arial"/>
          <w:sz w:val="24"/>
          <w:szCs w:val="24"/>
        </w:rPr>
        <w:t xml:space="preserve">dítěti </w:t>
      </w:r>
      <w:r w:rsidR="00581B02">
        <w:rPr>
          <w:rFonts w:ascii="Arial" w:hAnsi="Arial" w:cs="Arial"/>
          <w:sz w:val="24"/>
          <w:szCs w:val="24"/>
        </w:rPr>
        <w:t xml:space="preserve">jednodušší. </w:t>
      </w:r>
      <w:r w:rsidR="00500019">
        <w:rPr>
          <w:rFonts w:ascii="Arial" w:hAnsi="Arial" w:cs="Arial"/>
          <w:sz w:val="24"/>
          <w:szCs w:val="24"/>
        </w:rPr>
        <w:t>Díky fantazijním představám, kdy si dítě vymýšlí, aby si doplnilo</w:t>
      </w:r>
      <w:r w:rsidR="00587149">
        <w:rPr>
          <w:rFonts w:ascii="Arial" w:hAnsi="Arial" w:cs="Arial"/>
          <w:sz w:val="24"/>
          <w:szCs w:val="24"/>
        </w:rPr>
        <w:t xml:space="preserve"> </w:t>
      </w:r>
      <w:r w:rsidR="00500019">
        <w:rPr>
          <w:rFonts w:ascii="Arial" w:hAnsi="Arial" w:cs="Arial"/>
          <w:sz w:val="24"/>
          <w:szCs w:val="24"/>
        </w:rPr>
        <w:t xml:space="preserve">a dotvořilo realitu, vznikají smyšlenky- lži. Nejedná se však </w:t>
      </w:r>
    </w:p>
    <w:p w:rsidR="00AF6B52" w:rsidRDefault="00500019" w:rsidP="00D3427A">
      <w:pPr>
        <w:spacing w:after="0" w:line="360" w:lineRule="auto"/>
        <w:jc w:val="both"/>
        <w:rPr>
          <w:rFonts w:ascii="Arial" w:hAnsi="Arial" w:cs="Arial"/>
          <w:sz w:val="24"/>
          <w:szCs w:val="24"/>
        </w:rPr>
      </w:pPr>
      <w:r>
        <w:rPr>
          <w:rFonts w:ascii="Arial" w:hAnsi="Arial" w:cs="Arial"/>
          <w:sz w:val="24"/>
          <w:szCs w:val="24"/>
        </w:rPr>
        <w:t>o skutečné lži, protože nevznikají s úmyslem někoho oklamat. Děti jsou přesvědčené, že jejich smyšlenky jsou pravdivé, jelikož se jimi snaží nahradit mezery ve svých rozumových možnostech. Tam kde dospělý použije rozum a logickou úvahu, tam si dítě dopomůže fantazií. I</w:t>
      </w:r>
      <w:r w:rsidR="002322F7">
        <w:rPr>
          <w:rFonts w:ascii="Arial" w:hAnsi="Arial" w:cs="Arial"/>
          <w:sz w:val="24"/>
          <w:szCs w:val="24"/>
        </w:rPr>
        <w:t xml:space="preserve"> když se někdy jedná o dlouhodobý</w:t>
      </w:r>
      <w:r w:rsidR="00581B02">
        <w:rPr>
          <w:rFonts w:ascii="Arial" w:hAnsi="Arial" w:cs="Arial"/>
          <w:sz w:val="24"/>
          <w:szCs w:val="24"/>
        </w:rPr>
        <w:t xml:space="preserve"> proces, pro dítě</w:t>
      </w:r>
      <w:r>
        <w:rPr>
          <w:rFonts w:ascii="Arial" w:hAnsi="Arial" w:cs="Arial"/>
          <w:sz w:val="24"/>
          <w:szCs w:val="24"/>
        </w:rPr>
        <w:t xml:space="preserve"> jsou smyšlenky </w:t>
      </w:r>
      <w:r w:rsidR="00183F3A">
        <w:rPr>
          <w:rFonts w:ascii="Arial" w:hAnsi="Arial" w:cs="Arial"/>
          <w:sz w:val="24"/>
          <w:szCs w:val="24"/>
        </w:rPr>
        <w:t xml:space="preserve">velmi důležité a </w:t>
      </w:r>
      <w:r w:rsidR="00581B02">
        <w:rPr>
          <w:rFonts w:ascii="Arial" w:hAnsi="Arial" w:cs="Arial"/>
          <w:sz w:val="24"/>
          <w:szCs w:val="24"/>
        </w:rPr>
        <w:t xml:space="preserve">dospělý </w:t>
      </w:r>
      <w:r w:rsidR="00E94ABE">
        <w:rPr>
          <w:rFonts w:ascii="Arial" w:hAnsi="Arial" w:cs="Arial"/>
          <w:sz w:val="24"/>
          <w:szCs w:val="24"/>
        </w:rPr>
        <w:t xml:space="preserve">by neměl tyto fantazijní lži nijak trestat. </w:t>
      </w:r>
      <w:r w:rsidR="00E36A47">
        <w:rPr>
          <w:rFonts w:ascii="Arial" w:hAnsi="Arial" w:cs="Arial"/>
          <w:sz w:val="24"/>
          <w:szCs w:val="24"/>
        </w:rPr>
        <w:t xml:space="preserve">S fantazií </w:t>
      </w:r>
      <w:r w:rsidR="002C2346">
        <w:rPr>
          <w:rFonts w:ascii="Arial" w:hAnsi="Arial" w:cs="Arial"/>
          <w:sz w:val="24"/>
          <w:szCs w:val="24"/>
        </w:rPr>
        <w:t>souvisí také</w:t>
      </w:r>
      <w:r w:rsidR="00E36A47">
        <w:rPr>
          <w:rFonts w:ascii="Arial" w:hAnsi="Arial" w:cs="Arial"/>
          <w:sz w:val="24"/>
          <w:szCs w:val="24"/>
        </w:rPr>
        <w:t xml:space="preserve"> </w:t>
      </w:r>
      <w:r w:rsidR="00FA2658">
        <w:rPr>
          <w:rFonts w:ascii="Arial" w:hAnsi="Arial" w:cs="Arial"/>
          <w:sz w:val="24"/>
          <w:szCs w:val="24"/>
        </w:rPr>
        <w:t xml:space="preserve">dětská hra a pohádky. Je- </w:t>
      </w:r>
      <w:r w:rsidR="00E36A47">
        <w:rPr>
          <w:rFonts w:ascii="Arial" w:hAnsi="Arial" w:cs="Arial"/>
          <w:sz w:val="24"/>
          <w:szCs w:val="24"/>
        </w:rPr>
        <w:t>li předškolní věk vrcholnou dobou fantazie, pak lze říct, že je i vrcholnou dobou pohádek, neboť jedno patří neodlučně k druhému (Matějček, 2005)</w:t>
      </w:r>
      <w:r w:rsidR="007C6128">
        <w:rPr>
          <w:rFonts w:ascii="Arial" w:hAnsi="Arial" w:cs="Arial"/>
          <w:sz w:val="24"/>
          <w:szCs w:val="24"/>
        </w:rPr>
        <w:t>. Dítě si velmi rádo hraje na cokoli, co vidělo v reálném životě. Velmi často si tuto realitu ve hře doplní o své vlastní představy</w:t>
      </w:r>
    </w:p>
    <w:p w:rsidR="00097533" w:rsidRDefault="007C6128" w:rsidP="00D3427A">
      <w:pPr>
        <w:spacing w:after="0" w:line="360" w:lineRule="auto"/>
        <w:jc w:val="both"/>
        <w:rPr>
          <w:rFonts w:ascii="Arial" w:hAnsi="Arial" w:cs="Arial"/>
          <w:sz w:val="24"/>
          <w:szCs w:val="24"/>
        </w:rPr>
      </w:pPr>
      <w:r>
        <w:rPr>
          <w:rFonts w:ascii="Arial" w:hAnsi="Arial" w:cs="Arial"/>
          <w:sz w:val="24"/>
          <w:szCs w:val="24"/>
        </w:rPr>
        <w:t>a fantazii</w:t>
      </w:r>
      <w:r w:rsidR="00AF6B52">
        <w:rPr>
          <w:rFonts w:ascii="Arial" w:hAnsi="Arial" w:cs="Arial"/>
          <w:sz w:val="24"/>
          <w:szCs w:val="24"/>
        </w:rPr>
        <w:t xml:space="preserve"> </w:t>
      </w:r>
      <w:r>
        <w:rPr>
          <w:rFonts w:ascii="Arial" w:hAnsi="Arial" w:cs="Arial"/>
          <w:sz w:val="24"/>
          <w:szCs w:val="24"/>
        </w:rPr>
        <w:t>a velmi často si bere ke hře i motivy z pohádek. Pohádka je pro dítě přirozeným prostředím, je také plná fantazie a logických nesrovnalostí, takže se v ní dítě vyzná.</w:t>
      </w:r>
      <w:r w:rsidR="00097533">
        <w:rPr>
          <w:rFonts w:ascii="Arial" w:hAnsi="Arial" w:cs="Arial"/>
          <w:sz w:val="24"/>
          <w:szCs w:val="24"/>
        </w:rPr>
        <w:t xml:space="preserve"> Repertoár dětské hry je v předškolním věku velmi bohatý a proměnlivý. Ať už si děti hrají na maminku a tatínka nebo třeba na princezny a rytíře, jsou zdrojem jejich inspirace především dospělí z jejich okruhu. Můžeme tak v dětské hře objevit své vlastní postoje, zvyky, zlozvyky, názory, ctnosti i nectnosti. Děti bývají upřímné</w:t>
      </w:r>
      <w:r w:rsidR="00943235">
        <w:rPr>
          <w:rFonts w:ascii="Arial" w:hAnsi="Arial" w:cs="Arial"/>
          <w:sz w:val="24"/>
          <w:szCs w:val="24"/>
        </w:rPr>
        <w:t>,</w:t>
      </w:r>
      <w:r w:rsidR="00097533">
        <w:rPr>
          <w:rFonts w:ascii="Arial" w:hAnsi="Arial" w:cs="Arial"/>
          <w:sz w:val="24"/>
          <w:szCs w:val="24"/>
        </w:rPr>
        <w:t xml:space="preserve"> a tak to co vidíme, je většinou pravdivý odraz nás samotných, ať už se jedná o odraz příjemný nebo nepříjemný (Matějček, 2005)</w:t>
      </w:r>
      <w:r w:rsidR="00071675">
        <w:rPr>
          <w:rFonts w:ascii="Arial" w:hAnsi="Arial" w:cs="Arial"/>
          <w:sz w:val="24"/>
          <w:szCs w:val="24"/>
        </w:rPr>
        <w:t>.</w:t>
      </w:r>
    </w:p>
    <w:p w:rsidR="00AF6B52" w:rsidRDefault="00AF6B52" w:rsidP="00D3427A">
      <w:pPr>
        <w:spacing w:after="0" w:line="360" w:lineRule="auto"/>
        <w:jc w:val="both"/>
        <w:rPr>
          <w:rFonts w:ascii="Arial" w:hAnsi="Arial" w:cs="Arial"/>
          <w:sz w:val="24"/>
          <w:szCs w:val="24"/>
        </w:rPr>
      </w:pPr>
      <w:r>
        <w:rPr>
          <w:rFonts w:ascii="Arial" w:hAnsi="Arial" w:cs="Arial"/>
          <w:sz w:val="24"/>
          <w:szCs w:val="24"/>
        </w:rPr>
        <w:t xml:space="preserve">     </w:t>
      </w:r>
      <w:r w:rsidR="00F45EC7">
        <w:rPr>
          <w:rFonts w:ascii="Arial" w:hAnsi="Arial" w:cs="Arial"/>
          <w:sz w:val="24"/>
          <w:szCs w:val="24"/>
        </w:rPr>
        <w:t xml:space="preserve">S rozvojem myšlení jde ruku v ruce rozvoj </w:t>
      </w:r>
      <w:r w:rsidR="00F45EC7" w:rsidRPr="00F45EC7">
        <w:rPr>
          <w:rFonts w:ascii="Arial" w:hAnsi="Arial" w:cs="Arial"/>
          <w:b/>
          <w:sz w:val="24"/>
          <w:szCs w:val="24"/>
        </w:rPr>
        <w:t>řeči</w:t>
      </w:r>
      <w:r w:rsidR="00F45EC7">
        <w:rPr>
          <w:rFonts w:ascii="Arial" w:hAnsi="Arial" w:cs="Arial"/>
          <w:sz w:val="24"/>
          <w:szCs w:val="24"/>
        </w:rPr>
        <w:t xml:space="preserve">. </w:t>
      </w:r>
      <w:r w:rsidR="00142495">
        <w:rPr>
          <w:rFonts w:ascii="Arial" w:hAnsi="Arial" w:cs="Arial"/>
          <w:sz w:val="24"/>
          <w:szCs w:val="24"/>
        </w:rPr>
        <w:t xml:space="preserve">Prudký rozvoj řeči, který provází </w:t>
      </w:r>
      <w:r w:rsidR="00761783">
        <w:rPr>
          <w:rFonts w:ascii="Arial" w:hAnsi="Arial" w:cs="Arial"/>
          <w:sz w:val="24"/>
          <w:szCs w:val="24"/>
        </w:rPr>
        <w:t xml:space="preserve">dítě v </w:t>
      </w:r>
      <w:r w:rsidR="00142495">
        <w:rPr>
          <w:rFonts w:ascii="Arial" w:hAnsi="Arial" w:cs="Arial"/>
          <w:sz w:val="24"/>
          <w:szCs w:val="24"/>
        </w:rPr>
        <w:t>celé</w:t>
      </w:r>
      <w:r w:rsidR="00761783">
        <w:rPr>
          <w:rFonts w:ascii="Arial" w:hAnsi="Arial" w:cs="Arial"/>
          <w:sz w:val="24"/>
          <w:szCs w:val="24"/>
        </w:rPr>
        <w:t>m</w:t>
      </w:r>
      <w:r w:rsidR="00142495">
        <w:rPr>
          <w:rFonts w:ascii="Arial" w:hAnsi="Arial" w:cs="Arial"/>
          <w:sz w:val="24"/>
          <w:szCs w:val="24"/>
        </w:rPr>
        <w:t xml:space="preserve"> předškolní</w:t>
      </w:r>
      <w:r w:rsidR="00761783">
        <w:rPr>
          <w:rFonts w:ascii="Arial" w:hAnsi="Arial" w:cs="Arial"/>
          <w:sz w:val="24"/>
          <w:szCs w:val="24"/>
        </w:rPr>
        <w:t>m</w:t>
      </w:r>
      <w:r w:rsidR="00142495">
        <w:rPr>
          <w:rFonts w:ascii="Arial" w:hAnsi="Arial" w:cs="Arial"/>
          <w:sz w:val="24"/>
          <w:szCs w:val="24"/>
        </w:rPr>
        <w:t xml:space="preserve"> období, se projevuje velkým zájmem o řečové dovednosti. </w:t>
      </w:r>
      <w:r w:rsidR="00761783">
        <w:rPr>
          <w:rFonts w:ascii="Arial" w:hAnsi="Arial" w:cs="Arial"/>
          <w:sz w:val="24"/>
          <w:szCs w:val="24"/>
        </w:rPr>
        <w:t xml:space="preserve">Rozvíjí se slovní zásoba a dítě si osvojuje správná gramatická pravidla mateřského jazyka. Postupně se </w:t>
      </w:r>
      <w:r w:rsidR="007E05AD">
        <w:rPr>
          <w:rFonts w:ascii="Arial" w:hAnsi="Arial" w:cs="Arial"/>
          <w:sz w:val="24"/>
          <w:szCs w:val="24"/>
        </w:rPr>
        <w:t xml:space="preserve">z řeči vytrácí agramatismy a </w:t>
      </w:r>
      <w:r w:rsidR="00761783">
        <w:rPr>
          <w:rFonts w:ascii="Arial" w:hAnsi="Arial" w:cs="Arial"/>
          <w:sz w:val="24"/>
          <w:szCs w:val="24"/>
        </w:rPr>
        <w:t xml:space="preserve">dítě </w:t>
      </w:r>
      <w:r w:rsidR="007E05AD">
        <w:rPr>
          <w:rFonts w:ascii="Arial" w:hAnsi="Arial" w:cs="Arial"/>
          <w:sz w:val="24"/>
          <w:szCs w:val="24"/>
        </w:rPr>
        <w:t xml:space="preserve">se </w:t>
      </w:r>
      <w:r w:rsidR="00761783">
        <w:rPr>
          <w:rFonts w:ascii="Arial" w:hAnsi="Arial" w:cs="Arial"/>
          <w:sz w:val="24"/>
          <w:szCs w:val="24"/>
        </w:rPr>
        <w:t xml:space="preserve">naučí správnému skloňování a časování, začíná </w:t>
      </w:r>
      <w:r w:rsidR="007E05AD">
        <w:rPr>
          <w:rFonts w:ascii="Arial" w:hAnsi="Arial" w:cs="Arial"/>
          <w:sz w:val="24"/>
          <w:szCs w:val="24"/>
        </w:rPr>
        <w:t xml:space="preserve">správně </w:t>
      </w:r>
      <w:r w:rsidR="00761783">
        <w:rPr>
          <w:rFonts w:ascii="Arial" w:hAnsi="Arial" w:cs="Arial"/>
          <w:sz w:val="24"/>
          <w:szCs w:val="24"/>
        </w:rPr>
        <w:t xml:space="preserve">používat </w:t>
      </w:r>
      <w:r w:rsidR="000452C1">
        <w:rPr>
          <w:rFonts w:ascii="Arial" w:hAnsi="Arial" w:cs="Arial"/>
          <w:sz w:val="24"/>
          <w:szCs w:val="24"/>
        </w:rPr>
        <w:t>souvětí a to nejprve slučovací (</w:t>
      </w:r>
      <w:r w:rsidR="00761783">
        <w:rPr>
          <w:rFonts w:ascii="Arial" w:hAnsi="Arial" w:cs="Arial"/>
          <w:sz w:val="24"/>
          <w:szCs w:val="24"/>
        </w:rPr>
        <w:t>okolo čtvrtého roku</w:t>
      </w:r>
      <w:r w:rsidR="000452C1">
        <w:rPr>
          <w:rFonts w:ascii="Arial" w:hAnsi="Arial" w:cs="Arial"/>
          <w:sz w:val="24"/>
          <w:szCs w:val="24"/>
        </w:rPr>
        <w:t>),</w:t>
      </w:r>
      <w:r w:rsidR="00761783">
        <w:rPr>
          <w:rFonts w:ascii="Arial" w:hAnsi="Arial" w:cs="Arial"/>
          <w:sz w:val="24"/>
          <w:szCs w:val="24"/>
        </w:rPr>
        <w:t xml:space="preserve"> později i souvětí podřadná. </w:t>
      </w:r>
      <w:r w:rsidR="000452C1">
        <w:rPr>
          <w:rFonts w:ascii="Arial" w:hAnsi="Arial" w:cs="Arial"/>
          <w:sz w:val="24"/>
          <w:szCs w:val="24"/>
        </w:rPr>
        <w:t>Dítě s</w:t>
      </w:r>
      <w:r>
        <w:rPr>
          <w:rFonts w:ascii="Arial" w:hAnsi="Arial" w:cs="Arial"/>
          <w:sz w:val="24"/>
          <w:szCs w:val="24"/>
        </w:rPr>
        <w:t>e řeči učí především nápodobou, tedy n</w:t>
      </w:r>
      <w:r w:rsidR="000452C1">
        <w:rPr>
          <w:rFonts w:ascii="Arial" w:hAnsi="Arial" w:cs="Arial"/>
          <w:sz w:val="24"/>
          <w:szCs w:val="24"/>
        </w:rPr>
        <w:t xml:space="preserve">apodobuje a ukládá si řeč dospělých lidí ze svého okolí. </w:t>
      </w:r>
      <w:r w:rsidR="00761783">
        <w:rPr>
          <w:rFonts w:ascii="Arial" w:hAnsi="Arial" w:cs="Arial"/>
          <w:sz w:val="24"/>
          <w:szCs w:val="24"/>
        </w:rPr>
        <w:t>Mezi třetím a čtvrtým r</w:t>
      </w:r>
      <w:r>
        <w:rPr>
          <w:rFonts w:ascii="Arial" w:hAnsi="Arial" w:cs="Arial"/>
          <w:sz w:val="24"/>
          <w:szCs w:val="24"/>
        </w:rPr>
        <w:t xml:space="preserve">okem nastává druhá doba otázek: </w:t>
      </w:r>
      <w:r w:rsidR="000452C1">
        <w:rPr>
          <w:rFonts w:ascii="Arial" w:hAnsi="Arial" w:cs="Arial"/>
          <w:sz w:val="24"/>
          <w:szCs w:val="24"/>
        </w:rPr>
        <w:t>„proč“</w:t>
      </w:r>
      <w:r w:rsidR="00AA5D92">
        <w:rPr>
          <w:rFonts w:ascii="Arial" w:hAnsi="Arial" w:cs="Arial"/>
          <w:sz w:val="24"/>
          <w:szCs w:val="24"/>
        </w:rPr>
        <w:t xml:space="preserve">, </w:t>
      </w:r>
      <w:r w:rsidR="000452C1">
        <w:rPr>
          <w:rFonts w:ascii="Arial" w:hAnsi="Arial" w:cs="Arial"/>
          <w:sz w:val="24"/>
          <w:szCs w:val="24"/>
        </w:rPr>
        <w:t>„kdy“</w:t>
      </w:r>
      <w:r w:rsidR="00AA5D92">
        <w:rPr>
          <w:rFonts w:ascii="Arial" w:hAnsi="Arial" w:cs="Arial"/>
          <w:sz w:val="24"/>
          <w:szCs w:val="24"/>
        </w:rPr>
        <w:t xml:space="preserve"> a „jak“</w:t>
      </w:r>
      <w:r w:rsidR="000452C1">
        <w:rPr>
          <w:rFonts w:ascii="Arial" w:hAnsi="Arial" w:cs="Arial"/>
          <w:sz w:val="24"/>
          <w:szCs w:val="24"/>
        </w:rPr>
        <w:t xml:space="preserve">. </w:t>
      </w:r>
      <w:r w:rsidR="00033307">
        <w:rPr>
          <w:rFonts w:ascii="Arial" w:hAnsi="Arial" w:cs="Arial"/>
          <w:sz w:val="24"/>
          <w:szCs w:val="24"/>
        </w:rPr>
        <w:t>Dospělý svou reakcí na tyto otázky pomáhá</w:t>
      </w:r>
      <w:r w:rsidR="00AA5D92">
        <w:rPr>
          <w:rFonts w:ascii="Arial" w:hAnsi="Arial" w:cs="Arial"/>
          <w:sz w:val="24"/>
          <w:szCs w:val="24"/>
        </w:rPr>
        <w:t xml:space="preserve"> rozšiřovat dítěti aktivní i pasivní slovní zásobu. Důkazem prudkého rozvoje řeči v předškolním období je množství slov, které si dítě v této vývojové etapě osvojí. Okolo třetího roku zná dítě přibližně</w:t>
      </w:r>
      <w:r w:rsidR="00033307">
        <w:rPr>
          <w:rFonts w:ascii="Arial" w:hAnsi="Arial" w:cs="Arial"/>
          <w:sz w:val="24"/>
          <w:szCs w:val="24"/>
        </w:rPr>
        <w:t xml:space="preserve"> 1000 slov, v š</w:t>
      </w:r>
      <w:r>
        <w:rPr>
          <w:rFonts w:ascii="Arial" w:hAnsi="Arial" w:cs="Arial"/>
          <w:sz w:val="24"/>
          <w:szCs w:val="24"/>
        </w:rPr>
        <w:t xml:space="preserve">esti letech jich umí přes 3000. </w:t>
      </w:r>
      <w:r w:rsidR="00033307">
        <w:rPr>
          <w:rFonts w:ascii="Arial" w:hAnsi="Arial" w:cs="Arial"/>
          <w:sz w:val="24"/>
          <w:szCs w:val="24"/>
        </w:rPr>
        <w:t xml:space="preserve">Dalším </w:t>
      </w:r>
      <w:r w:rsidR="00AA5D92">
        <w:rPr>
          <w:rFonts w:ascii="Arial" w:hAnsi="Arial" w:cs="Arial"/>
          <w:sz w:val="24"/>
          <w:szCs w:val="24"/>
        </w:rPr>
        <w:t>z charakteristických znaků předškolního období</w:t>
      </w:r>
      <w:r w:rsidR="0050127F">
        <w:rPr>
          <w:rFonts w:ascii="Arial" w:hAnsi="Arial" w:cs="Arial"/>
          <w:sz w:val="24"/>
          <w:szCs w:val="24"/>
        </w:rPr>
        <w:t>,</w:t>
      </w:r>
      <w:r w:rsidR="00AA5D92">
        <w:rPr>
          <w:rFonts w:ascii="Arial" w:hAnsi="Arial" w:cs="Arial"/>
          <w:sz w:val="24"/>
          <w:szCs w:val="24"/>
        </w:rPr>
        <w:t xml:space="preserve"> v souvislosti s rozvojem řeči</w:t>
      </w:r>
      <w:r w:rsidR="0050127F">
        <w:rPr>
          <w:rFonts w:ascii="Arial" w:hAnsi="Arial" w:cs="Arial"/>
          <w:sz w:val="24"/>
          <w:szCs w:val="24"/>
        </w:rPr>
        <w:t>,</w:t>
      </w:r>
      <w:r w:rsidR="00AA5D92">
        <w:rPr>
          <w:rFonts w:ascii="Arial" w:hAnsi="Arial" w:cs="Arial"/>
          <w:sz w:val="24"/>
          <w:szCs w:val="24"/>
        </w:rPr>
        <w:t xml:space="preserve"> je tzv. egocentrická řeč, při níž si dítě vykládá samo se s</w:t>
      </w:r>
      <w:r w:rsidR="00033307">
        <w:rPr>
          <w:rFonts w:ascii="Arial" w:hAnsi="Arial" w:cs="Arial"/>
          <w:sz w:val="24"/>
          <w:szCs w:val="24"/>
        </w:rPr>
        <w:t xml:space="preserve">ebou, aniž </w:t>
      </w:r>
      <w:r w:rsidR="00033307">
        <w:rPr>
          <w:rFonts w:ascii="Arial" w:hAnsi="Arial" w:cs="Arial"/>
          <w:sz w:val="24"/>
          <w:szCs w:val="24"/>
        </w:rPr>
        <w:lastRenderedPageBreak/>
        <w:t>by potřebovalo nějakou odezvu. Komentuje to, co právě provádí, ať už je to hra, kresba nebo běžné denní činnosti</w:t>
      </w:r>
      <w:r w:rsidR="00AA5D92">
        <w:rPr>
          <w:rFonts w:ascii="Arial" w:hAnsi="Arial" w:cs="Arial"/>
          <w:sz w:val="24"/>
          <w:szCs w:val="24"/>
        </w:rPr>
        <w:t>. Tato řeč se postupně s</w:t>
      </w:r>
      <w:r w:rsidR="00033307">
        <w:rPr>
          <w:rFonts w:ascii="Arial" w:hAnsi="Arial" w:cs="Arial"/>
          <w:sz w:val="24"/>
          <w:szCs w:val="24"/>
        </w:rPr>
        <w:t> </w:t>
      </w:r>
      <w:r w:rsidR="00AA5D92">
        <w:rPr>
          <w:rFonts w:ascii="Arial" w:hAnsi="Arial" w:cs="Arial"/>
          <w:sz w:val="24"/>
          <w:szCs w:val="24"/>
        </w:rPr>
        <w:t>dozráváním</w:t>
      </w:r>
      <w:r w:rsidR="00033307">
        <w:rPr>
          <w:rFonts w:ascii="Arial" w:hAnsi="Arial" w:cs="Arial"/>
          <w:sz w:val="24"/>
          <w:szCs w:val="24"/>
        </w:rPr>
        <w:t xml:space="preserve"> dítěte mění na tzv. vnitřní řeč, která je v podstatě odrazem myšlení (Jucovičová, Žáčková, 2014).</w:t>
      </w:r>
    </w:p>
    <w:p w:rsidR="009A6147" w:rsidRDefault="00033307" w:rsidP="00D3427A">
      <w:pPr>
        <w:spacing w:after="0" w:line="360" w:lineRule="auto"/>
        <w:jc w:val="both"/>
        <w:rPr>
          <w:rFonts w:ascii="Arial" w:hAnsi="Arial" w:cs="Arial"/>
          <w:sz w:val="24"/>
          <w:szCs w:val="24"/>
        </w:rPr>
      </w:pPr>
      <w:r>
        <w:rPr>
          <w:rFonts w:ascii="Arial" w:hAnsi="Arial" w:cs="Arial"/>
          <w:sz w:val="24"/>
          <w:szCs w:val="24"/>
        </w:rPr>
        <w:t xml:space="preserve"> </w:t>
      </w:r>
      <w:r w:rsidR="00AF6B52">
        <w:rPr>
          <w:rFonts w:ascii="Arial" w:hAnsi="Arial" w:cs="Arial"/>
          <w:sz w:val="24"/>
          <w:szCs w:val="24"/>
        </w:rPr>
        <w:t xml:space="preserve">   </w:t>
      </w:r>
      <w:r w:rsidR="0050127F">
        <w:rPr>
          <w:rFonts w:ascii="Arial" w:hAnsi="Arial" w:cs="Arial"/>
          <w:sz w:val="24"/>
          <w:szCs w:val="24"/>
        </w:rPr>
        <w:t>Toto vývojové období je také obdobím častých fyziologických těžkostí řeči. Objevuje</w:t>
      </w:r>
      <w:r w:rsidR="00AF6B52">
        <w:rPr>
          <w:rFonts w:ascii="Arial" w:hAnsi="Arial" w:cs="Arial"/>
          <w:sz w:val="24"/>
          <w:szCs w:val="24"/>
        </w:rPr>
        <w:t xml:space="preserve"> se často dyslálie (patlavost), </w:t>
      </w:r>
      <w:r w:rsidR="0050127F">
        <w:rPr>
          <w:rFonts w:ascii="Arial" w:hAnsi="Arial" w:cs="Arial"/>
          <w:sz w:val="24"/>
          <w:szCs w:val="24"/>
        </w:rPr>
        <w:t>v</w:t>
      </w:r>
      <w:r w:rsidR="007E05AD">
        <w:rPr>
          <w:rFonts w:ascii="Arial" w:hAnsi="Arial" w:cs="Arial"/>
          <w:sz w:val="24"/>
          <w:szCs w:val="24"/>
        </w:rPr>
        <w:t>ada</w:t>
      </w:r>
      <w:r w:rsidR="0050127F">
        <w:rPr>
          <w:rFonts w:ascii="Arial" w:hAnsi="Arial" w:cs="Arial"/>
          <w:sz w:val="24"/>
          <w:szCs w:val="24"/>
        </w:rPr>
        <w:t xml:space="preserve"> ve výslovnosti hlásek. Do pěti let věku patří tato vada do fyziologických potíží dítěte, do sedmi let pak hovoříme </w:t>
      </w:r>
    </w:p>
    <w:p w:rsidR="00F45EC7" w:rsidRPr="00F45EC7" w:rsidRDefault="0050127F" w:rsidP="00D3427A">
      <w:pPr>
        <w:spacing w:after="0" w:line="360" w:lineRule="auto"/>
        <w:jc w:val="both"/>
        <w:rPr>
          <w:rFonts w:ascii="Arial" w:hAnsi="Arial" w:cs="Arial"/>
          <w:sz w:val="24"/>
          <w:szCs w:val="24"/>
        </w:rPr>
      </w:pPr>
      <w:r>
        <w:rPr>
          <w:rFonts w:ascii="Arial" w:hAnsi="Arial" w:cs="Arial"/>
          <w:sz w:val="24"/>
          <w:szCs w:val="24"/>
        </w:rPr>
        <w:t xml:space="preserve">o prodloužené fyziologické dyslálii. V průběhu předškolního období </w:t>
      </w:r>
      <w:r w:rsidR="007E05AD">
        <w:rPr>
          <w:rFonts w:ascii="Arial" w:hAnsi="Arial" w:cs="Arial"/>
          <w:sz w:val="24"/>
          <w:szCs w:val="24"/>
        </w:rPr>
        <w:t>většinou patlavost mizí, někdy zůstávají problémy s výslovností obtížn</w:t>
      </w:r>
      <w:r w:rsidR="009A6147">
        <w:rPr>
          <w:rFonts w:ascii="Arial" w:hAnsi="Arial" w:cs="Arial"/>
          <w:sz w:val="24"/>
          <w:szCs w:val="24"/>
        </w:rPr>
        <w:t>ějších hlásek, jako je R</w:t>
      </w:r>
      <w:r w:rsidR="007E05AD">
        <w:rPr>
          <w:rFonts w:ascii="Arial" w:hAnsi="Arial" w:cs="Arial"/>
          <w:sz w:val="24"/>
          <w:szCs w:val="24"/>
        </w:rPr>
        <w:t xml:space="preserve"> a </w:t>
      </w:r>
      <w:r w:rsidR="009A6147">
        <w:rPr>
          <w:rFonts w:ascii="Arial" w:hAnsi="Arial" w:cs="Arial"/>
          <w:sz w:val="24"/>
          <w:szCs w:val="24"/>
        </w:rPr>
        <w:t>Ř</w:t>
      </w:r>
      <w:r w:rsidR="007E05AD">
        <w:rPr>
          <w:rFonts w:ascii="Arial" w:hAnsi="Arial" w:cs="Arial"/>
          <w:sz w:val="24"/>
          <w:szCs w:val="24"/>
        </w:rPr>
        <w:t>. Pokud však větší řečové problémy přetrvávají, je vhodné se soustředit na jejich odstranění</w:t>
      </w:r>
      <w:r w:rsidR="00786B1B">
        <w:rPr>
          <w:rFonts w:ascii="Arial" w:hAnsi="Arial" w:cs="Arial"/>
          <w:sz w:val="24"/>
          <w:szCs w:val="24"/>
        </w:rPr>
        <w:t xml:space="preserve"> s odbornou pomocí logopeda</w:t>
      </w:r>
      <w:r w:rsidR="007E05AD">
        <w:rPr>
          <w:rFonts w:ascii="Arial" w:hAnsi="Arial" w:cs="Arial"/>
          <w:sz w:val="24"/>
          <w:szCs w:val="24"/>
        </w:rPr>
        <w:t xml:space="preserve"> ještě před nástupem do první třídy.</w:t>
      </w:r>
    </w:p>
    <w:p w:rsidR="00943235" w:rsidRDefault="009A6147" w:rsidP="00D3427A">
      <w:pPr>
        <w:spacing w:after="0" w:line="360" w:lineRule="auto"/>
        <w:jc w:val="both"/>
        <w:rPr>
          <w:rFonts w:ascii="Arial" w:hAnsi="Arial" w:cs="Arial"/>
          <w:sz w:val="24"/>
          <w:szCs w:val="24"/>
        </w:rPr>
      </w:pPr>
      <w:r>
        <w:rPr>
          <w:rFonts w:ascii="Arial" w:hAnsi="Arial" w:cs="Arial"/>
          <w:sz w:val="24"/>
          <w:szCs w:val="24"/>
        </w:rPr>
        <w:t xml:space="preserve">     </w:t>
      </w:r>
      <w:r w:rsidR="00000140">
        <w:rPr>
          <w:rFonts w:ascii="Arial" w:hAnsi="Arial" w:cs="Arial"/>
          <w:sz w:val="24"/>
          <w:szCs w:val="24"/>
        </w:rPr>
        <w:t xml:space="preserve">S dozráváním centrální nervové soustavy dochází u dětí i k výraznému rozvoji </w:t>
      </w:r>
      <w:r w:rsidR="00000140" w:rsidRPr="009076AD">
        <w:rPr>
          <w:rFonts w:ascii="Arial" w:hAnsi="Arial" w:cs="Arial"/>
          <w:b/>
          <w:sz w:val="24"/>
          <w:szCs w:val="24"/>
        </w:rPr>
        <w:t>paměti</w:t>
      </w:r>
      <w:r w:rsidR="00000140">
        <w:rPr>
          <w:rFonts w:ascii="Arial" w:hAnsi="Arial" w:cs="Arial"/>
          <w:sz w:val="24"/>
          <w:szCs w:val="24"/>
        </w:rPr>
        <w:t xml:space="preserve"> a s ní související koncentraci </w:t>
      </w:r>
      <w:r w:rsidR="00000140" w:rsidRPr="009076AD">
        <w:rPr>
          <w:rFonts w:ascii="Arial" w:hAnsi="Arial" w:cs="Arial"/>
          <w:b/>
          <w:sz w:val="24"/>
          <w:szCs w:val="24"/>
        </w:rPr>
        <w:t>pozornosti</w:t>
      </w:r>
      <w:r w:rsidR="00000140">
        <w:rPr>
          <w:rFonts w:ascii="Arial" w:hAnsi="Arial" w:cs="Arial"/>
          <w:sz w:val="24"/>
          <w:szCs w:val="24"/>
        </w:rPr>
        <w:t xml:space="preserve">. </w:t>
      </w:r>
      <w:r w:rsidR="00BF1075">
        <w:rPr>
          <w:rFonts w:ascii="Arial" w:hAnsi="Arial" w:cs="Arial"/>
          <w:sz w:val="24"/>
          <w:szCs w:val="24"/>
        </w:rPr>
        <w:t xml:space="preserve">Roste kapacita paměti, schopnost zapamatovat si. Podmínkou „zapamatování si“ je schopnost koncentrovat pozornost, protože když se dítě není schopno soustředit, nedojde k uložení nových informací. </w:t>
      </w:r>
      <w:r w:rsidR="009076AD">
        <w:rPr>
          <w:rFonts w:ascii="Arial" w:hAnsi="Arial" w:cs="Arial"/>
          <w:sz w:val="24"/>
          <w:szCs w:val="24"/>
        </w:rPr>
        <w:t>Na počátku předškolního období si dítě pamatuje věci mimovolně,</w:t>
      </w:r>
      <w:r w:rsidR="00786B1B">
        <w:rPr>
          <w:rFonts w:ascii="Arial" w:hAnsi="Arial" w:cs="Arial"/>
          <w:sz w:val="24"/>
          <w:szCs w:val="24"/>
        </w:rPr>
        <w:t xml:space="preserve"> bezděčně,</w:t>
      </w:r>
    </w:p>
    <w:p w:rsidR="00943235" w:rsidRDefault="009076AD" w:rsidP="00D3427A">
      <w:pPr>
        <w:spacing w:after="0" w:line="360" w:lineRule="auto"/>
        <w:jc w:val="both"/>
        <w:rPr>
          <w:rFonts w:ascii="Arial" w:hAnsi="Arial" w:cs="Arial"/>
          <w:sz w:val="24"/>
          <w:szCs w:val="24"/>
        </w:rPr>
      </w:pPr>
      <w:r>
        <w:rPr>
          <w:rFonts w:ascii="Arial" w:hAnsi="Arial" w:cs="Arial"/>
          <w:sz w:val="24"/>
          <w:szCs w:val="24"/>
        </w:rPr>
        <w:t xml:space="preserve">od druhé poloviny předškolního věku můžeme pozorovat první náznaky úmyslného </w:t>
      </w:r>
      <w:r w:rsidR="005A4B4F">
        <w:rPr>
          <w:rFonts w:ascii="Arial" w:hAnsi="Arial" w:cs="Arial"/>
          <w:sz w:val="24"/>
          <w:szCs w:val="24"/>
        </w:rPr>
        <w:t xml:space="preserve">zapamatování. </w:t>
      </w:r>
      <w:r w:rsidR="00562B66">
        <w:rPr>
          <w:rFonts w:ascii="Arial" w:hAnsi="Arial" w:cs="Arial"/>
          <w:sz w:val="24"/>
          <w:szCs w:val="24"/>
        </w:rPr>
        <w:t>Úmyslná paměť závisí</w:t>
      </w:r>
      <w:r w:rsidR="005A4B4F" w:rsidRPr="005A4B4F">
        <w:rPr>
          <w:rFonts w:ascii="Arial" w:hAnsi="Arial" w:cs="Arial"/>
          <w:sz w:val="24"/>
          <w:szCs w:val="24"/>
        </w:rPr>
        <w:t xml:space="preserve"> </w:t>
      </w:r>
      <w:r w:rsidR="005A4B4F">
        <w:rPr>
          <w:rFonts w:ascii="Arial" w:hAnsi="Arial" w:cs="Arial"/>
          <w:sz w:val="24"/>
          <w:szCs w:val="24"/>
        </w:rPr>
        <w:t>na zájmu dítěte. Dítě si snadněji zapamatuje</w:t>
      </w:r>
    </w:p>
    <w:p w:rsidR="000669E0" w:rsidRDefault="005A4B4F" w:rsidP="00D3427A">
      <w:pPr>
        <w:spacing w:after="0" w:line="360" w:lineRule="auto"/>
        <w:jc w:val="both"/>
        <w:rPr>
          <w:rFonts w:ascii="Arial" w:hAnsi="Arial" w:cs="Arial"/>
          <w:sz w:val="24"/>
          <w:szCs w:val="24"/>
        </w:rPr>
      </w:pPr>
      <w:r>
        <w:rPr>
          <w:rFonts w:ascii="Arial" w:hAnsi="Arial" w:cs="Arial"/>
          <w:sz w:val="24"/>
          <w:szCs w:val="24"/>
        </w:rPr>
        <w:t>a zpětně promítne</w:t>
      </w:r>
      <w:r w:rsidRPr="005A4B4F">
        <w:rPr>
          <w:rFonts w:ascii="Arial" w:hAnsi="Arial" w:cs="Arial"/>
          <w:sz w:val="24"/>
          <w:szCs w:val="24"/>
        </w:rPr>
        <w:t xml:space="preserve"> to, co </w:t>
      </w:r>
      <w:r>
        <w:rPr>
          <w:rFonts w:ascii="Arial" w:hAnsi="Arial" w:cs="Arial"/>
          <w:sz w:val="24"/>
          <w:szCs w:val="24"/>
        </w:rPr>
        <w:t>bezprostředně prožilo, ať už jde o zážitek kladný, po</w:t>
      </w:r>
      <w:r w:rsidR="008817BE">
        <w:rPr>
          <w:rFonts w:ascii="Arial" w:hAnsi="Arial" w:cs="Arial"/>
          <w:sz w:val="24"/>
          <w:szCs w:val="24"/>
        </w:rPr>
        <w:t xml:space="preserve">zitivní nebo </w:t>
      </w:r>
      <w:r w:rsidR="00786B1B">
        <w:rPr>
          <w:rFonts w:ascii="Arial" w:hAnsi="Arial" w:cs="Arial"/>
          <w:sz w:val="24"/>
          <w:szCs w:val="24"/>
        </w:rPr>
        <w:t>zážitek negativní. Se záměrnou</w:t>
      </w:r>
      <w:r w:rsidR="008817BE">
        <w:rPr>
          <w:rFonts w:ascii="Arial" w:hAnsi="Arial" w:cs="Arial"/>
          <w:sz w:val="24"/>
          <w:szCs w:val="24"/>
        </w:rPr>
        <w:t xml:space="preserve"> pamětí se úměrně rozvíjí i trvalost paměti, </w:t>
      </w:r>
    </w:p>
    <w:p w:rsidR="00EC5A03" w:rsidRDefault="008817BE" w:rsidP="00D3427A">
      <w:pPr>
        <w:spacing w:after="0" w:line="360" w:lineRule="auto"/>
        <w:jc w:val="both"/>
        <w:rPr>
          <w:rFonts w:ascii="Arial" w:hAnsi="Arial" w:cs="Arial"/>
          <w:sz w:val="24"/>
          <w:szCs w:val="24"/>
        </w:rPr>
      </w:pPr>
      <w:r>
        <w:rPr>
          <w:rFonts w:ascii="Arial" w:hAnsi="Arial" w:cs="Arial"/>
          <w:sz w:val="24"/>
          <w:szCs w:val="24"/>
        </w:rPr>
        <w:t>což znamená, že dítě již nezapomíná tak rychle, jak</w:t>
      </w:r>
      <w:r w:rsidR="004869A5">
        <w:rPr>
          <w:rFonts w:ascii="Arial" w:hAnsi="Arial" w:cs="Arial"/>
          <w:sz w:val="24"/>
          <w:szCs w:val="24"/>
        </w:rPr>
        <w:t>o tomu bylo před třetím rokem.</w:t>
      </w:r>
      <w:r w:rsidR="00786B1B">
        <w:rPr>
          <w:rFonts w:ascii="Arial" w:hAnsi="Arial" w:cs="Arial"/>
          <w:sz w:val="24"/>
          <w:szCs w:val="24"/>
        </w:rPr>
        <w:t xml:space="preserve"> Mezi pátým a šestým rokem začíná </w:t>
      </w:r>
      <w:r w:rsidR="009A6147">
        <w:rPr>
          <w:rFonts w:ascii="Arial" w:hAnsi="Arial" w:cs="Arial"/>
          <w:sz w:val="24"/>
          <w:szCs w:val="24"/>
        </w:rPr>
        <w:t>mít paměť dlouhodobý charakter (Mertin, Gillernová, 2010).</w:t>
      </w:r>
      <w:r w:rsidR="00786B1B">
        <w:rPr>
          <w:rFonts w:ascii="Arial" w:hAnsi="Arial" w:cs="Arial"/>
          <w:sz w:val="24"/>
          <w:szCs w:val="24"/>
        </w:rPr>
        <w:t xml:space="preserve"> </w:t>
      </w:r>
      <w:r>
        <w:rPr>
          <w:rFonts w:ascii="Arial" w:hAnsi="Arial" w:cs="Arial"/>
          <w:sz w:val="24"/>
          <w:szCs w:val="24"/>
        </w:rPr>
        <w:t>Z</w:t>
      </w:r>
      <w:r w:rsidR="000274E1">
        <w:rPr>
          <w:rFonts w:ascii="Arial" w:hAnsi="Arial" w:cs="Arial"/>
          <w:sz w:val="24"/>
          <w:szCs w:val="24"/>
        </w:rPr>
        <w:t xml:space="preserve"> </w:t>
      </w:r>
      <w:r w:rsidR="00786B1B">
        <w:rPr>
          <w:rFonts w:ascii="Arial" w:hAnsi="Arial" w:cs="Arial"/>
          <w:sz w:val="24"/>
          <w:szCs w:val="24"/>
        </w:rPr>
        <w:t xml:space="preserve">konce </w:t>
      </w:r>
      <w:r>
        <w:rPr>
          <w:rFonts w:ascii="Arial" w:hAnsi="Arial" w:cs="Arial"/>
          <w:sz w:val="24"/>
          <w:szCs w:val="24"/>
        </w:rPr>
        <w:t xml:space="preserve">předškolního období </w:t>
      </w:r>
      <w:r w:rsidR="00786B1B">
        <w:rPr>
          <w:rFonts w:ascii="Arial" w:hAnsi="Arial" w:cs="Arial"/>
          <w:sz w:val="24"/>
          <w:szCs w:val="24"/>
        </w:rPr>
        <w:t xml:space="preserve">tak </w:t>
      </w:r>
      <w:r>
        <w:rPr>
          <w:rFonts w:ascii="Arial" w:hAnsi="Arial" w:cs="Arial"/>
          <w:sz w:val="24"/>
          <w:szCs w:val="24"/>
        </w:rPr>
        <w:t>pocházejí prv</w:t>
      </w:r>
      <w:r w:rsidR="007B6ADE">
        <w:rPr>
          <w:rFonts w:ascii="Arial" w:hAnsi="Arial" w:cs="Arial"/>
          <w:sz w:val="24"/>
          <w:szCs w:val="24"/>
        </w:rPr>
        <w:t>ní trvalejší vzpo</w:t>
      </w:r>
      <w:r w:rsidR="00786B1B">
        <w:rPr>
          <w:rFonts w:ascii="Arial" w:hAnsi="Arial" w:cs="Arial"/>
          <w:sz w:val="24"/>
          <w:szCs w:val="24"/>
        </w:rPr>
        <w:t>mínky, které si dítě pamatuje</w:t>
      </w:r>
      <w:r w:rsidR="009A6147">
        <w:rPr>
          <w:rFonts w:ascii="Arial" w:hAnsi="Arial" w:cs="Arial"/>
          <w:sz w:val="24"/>
          <w:szCs w:val="24"/>
        </w:rPr>
        <w:t xml:space="preserve"> </w:t>
      </w:r>
      <w:r w:rsidR="00786B1B">
        <w:rPr>
          <w:rFonts w:ascii="Arial" w:hAnsi="Arial" w:cs="Arial"/>
          <w:sz w:val="24"/>
          <w:szCs w:val="24"/>
        </w:rPr>
        <w:t xml:space="preserve">i celý </w:t>
      </w:r>
      <w:r w:rsidR="009A6147">
        <w:rPr>
          <w:rFonts w:ascii="Arial" w:hAnsi="Arial" w:cs="Arial"/>
          <w:sz w:val="24"/>
          <w:szCs w:val="24"/>
        </w:rPr>
        <w:t>život</w:t>
      </w:r>
      <w:r w:rsidR="00EC5A03">
        <w:rPr>
          <w:rFonts w:ascii="Arial" w:hAnsi="Arial" w:cs="Arial"/>
          <w:sz w:val="24"/>
          <w:szCs w:val="24"/>
        </w:rPr>
        <w:t>.</w:t>
      </w:r>
    </w:p>
    <w:p w:rsidR="00B85F0E" w:rsidRDefault="00B85F0E" w:rsidP="00D3427A">
      <w:pPr>
        <w:spacing w:after="0" w:line="360" w:lineRule="auto"/>
        <w:jc w:val="both"/>
        <w:rPr>
          <w:rFonts w:ascii="Arial" w:hAnsi="Arial" w:cs="Arial"/>
          <w:sz w:val="24"/>
          <w:szCs w:val="24"/>
        </w:rPr>
      </w:pPr>
    </w:p>
    <w:p w:rsidR="00B85F0E" w:rsidRPr="00A92E59" w:rsidRDefault="003614F0" w:rsidP="00D3427A">
      <w:pPr>
        <w:spacing w:after="0" w:line="360" w:lineRule="auto"/>
        <w:jc w:val="both"/>
        <w:rPr>
          <w:rFonts w:ascii="Arial" w:hAnsi="Arial" w:cs="Arial"/>
          <w:b/>
          <w:sz w:val="28"/>
          <w:szCs w:val="28"/>
        </w:rPr>
      </w:pPr>
      <w:r>
        <w:rPr>
          <w:rFonts w:ascii="Arial" w:hAnsi="Arial" w:cs="Arial"/>
          <w:b/>
          <w:sz w:val="28"/>
          <w:szCs w:val="28"/>
        </w:rPr>
        <w:t>1.3</w:t>
      </w:r>
      <w:r w:rsidR="00B85F0E" w:rsidRPr="00A92E59">
        <w:rPr>
          <w:rFonts w:ascii="Arial" w:hAnsi="Arial" w:cs="Arial"/>
          <w:b/>
          <w:sz w:val="28"/>
          <w:szCs w:val="28"/>
        </w:rPr>
        <w:t xml:space="preserve">  Rozvoj identity</w:t>
      </w:r>
    </w:p>
    <w:p w:rsidR="00A04290" w:rsidRDefault="00222582" w:rsidP="00D3427A">
      <w:pPr>
        <w:spacing w:after="0" w:line="360" w:lineRule="auto"/>
        <w:jc w:val="both"/>
        <w:rPr>
          <w:rFonts w:ascii="Arial" w:hAnsi="Arial" w:cs="Arial"/>
          <w:sz w:val="24"/>
          <w:szCs w:val="24"/>
        </w:rPr>
      </w:pPr>
      <w:r>
        <w:rPr>
          <w:rFonts w:ascii="Arial" w:hAnsi="Arial" w:cs="Arial"/>
          <w:sz w:val="24"/>
          <w:szCs w:val="24"/>
        </w:rPr>
        <w:t xml:space="preserve">     </w:t>
      </w:r>
      <w:r w:rsidR="00B85F0E">
        <w:rPr>
          <w:rFonts w:ascii="Arial" w:hAnsi="Arial" w:cs="Arial"/>
          <w:sz w:val="24"/>
          <w:szCs w:val="24"/>
        </w:rPr>
        <w:t xml:space="preserve">Ve věku třech let si dítě již uvědomuje své „já“, tedy začíná vnímat svoji identitu. </w:t>
      </w:r>
      <w:r w:rsidR="00654891">
        <w:rPr>
          <w:rFonts w:ascii="Arial" w:hAnsi="Arial" w:cs="Arial"/>
          <w:sz w:val="24"/>
          <w:szCs w:val="24"/>
        </w:rPr>
        <w:t>V tomto období o sobě přestává mluvit ve třetí osobě (např. „Jiříček viděl“), ale začne používat zájmeno „já“</w:t>
      </w:r>
      <w:r w:rsidR="00BF6DB1">
        <w:rPr>
          <w:rFonts w:ascii="Arial" w:hAnsi="Arial" w:cs="Arial"/>
          <w:sz w:val="24"/>
          <w:szCs w:val="24"/>
        </w:rPr>
        <w:t xml:space="preserve"> (Jucovičová, Žáčková, 2014). </w:t>
      </w:r>
    </w:p>
    <w:p w:rsidR="00A04290" w:rsidRDefault="00A04290" w:rsidP="00D3427A">
      <w:pPr>
        <w:spacing w:after="0" w:line="360" w:lineRule="auto"/>
        <w:jc w:val="both"/>
        <w:rPr>
          <w:rFonts w:ascii="Arial" w:hAnsi="Arial" w:cs="Arial"/>
          <w:sz w:val="24"/>
          <w:szCs w:val="24"/>
        </w:rPr>
      </w:pPr>
      <w:r>
        <w:rPr>
          <w:rFonts w:ascii="Arial" w:hAnsi="Arial" w:cs="Arial"/>
          <w:sz w:val="24"/>
          <w:szCs w:val="24"/>
        </w:rPr>
        <w:t xml:space="preserve">     </w:t>
      </w:r>
      <w:r w:rsidR="0027762D">
        <w:rPr>
          <w:rFonts w:ascii="Arial" w:hAnsi="Arial" w:cs="Arial"/>
          <w:sz w:val="24"/>
          <w:szCs w:val="24"/>
        </w:rPr>
        <w:t>Předškolní dítě o sobě začíná uvažovat. Uvědomuje si, že je odlišné od jiných lidí, uvědomuje si svoji jedinečnost.</w:t>
      </w:r>
      <w:r w:rsidR="00BF6DB1">
        <w:rPr>
          <w:rFonts w:ascii="Arial" w:hAnsi="Arial" w:cs="Arial"/>
          <w:sz w:val="24"/>
          <w:szCs w:val="24"/>
        </w:rPr>
        <w:t xml:space="preserve"> To jak samo sebe hodnotí</w:t>
      </w:r>
      <w:r w:rsidR="00AF653F">
        <w:rPr>
          <w:rFonts w:ascii="Arial" w:hAnsi="Arial" w:cs="Arial"/>
          <w:sz w:val="24"/>
          <w:szCs w:val="24"/>
        </w:rPr>
        <w:t>, jaké má sebehodnocení</w:t>
      </w:r>
      <w:r w:rsidR="00BF6DB1">
        <w:rPr>
          <w:rFonts w:ascii="Arial" w:hAnsi="Arial" w:cs="Arial"/>
          <w:sz w:val="24"/>
          <w:szCs w:val="24"/>
        </w:rPr>
        <w:t xml:space="preserve">, je však přímo závislé na názoru jiných lidí v jeho okolí, především rodičů. </w:t>
      </w:r>
      <w:r w:rsidR="00FC5B1F">
        <w:rPr>
          <w:rFonts w:ascii="Arial" w:hAnsi="Arial" w:cs="Arial"/>
          <w:sz w:val="24"/>
          <w:szCs w:val="24"/>
        </w:rPr>
        <w:t xml:space="preserve">Děti přejímají své hodnocení přesně tak, jak je jim prezentováno rodiči. Souběžně s uvědomováním si vlastního já, si předškolní dítě uvědomuje také své postavení </w:t>
      </w:r>
      <w:r w:rsidR="00FC5B1F">
        <w:rPr>
          <w:rFonts w:ascii="Arial" w:hAnsi="Arial" w:cs="Arial"/>
          <w:sz w:val="24"/>
          <w:szCs w:val="24"/>
        </w:rPr>
        <w:lastRenderedPageBreak/>
        <w:t xml:space="preserve">v rodině. To se však neobejde bez určitých konfliktů v rodině, neboť s tím, jak si dítě uvědomuje svoji identitu, se i znatelně zkouší prosazovat. Rodiče se v těchto případech snaží dítěti nastavit určité hranice, čemuž se dítě aktivně brání, proto toto období bývá často </w:t>
      </w:r>
      <w:r w:rsidR="004E74DF">
        <w:rPr>
          <w:rFonts w:ascii="Arial" w:hAnsi="Arial" w:cs="Arial"/>
          <w:sz w:val="24"/>
          <w:szCs w:val="24"/>
        </w:rPr>
        <w:t xml:space="preserve">označováno, jako období vzdoru (Jucovičová, Žáčková, 2014). </w:t>
      </w:r>
    </w:p>
    <w:p w:rsidR="00A04290" w:rsidRDefault="00A04290" w:rsidP="00D3427A">
      <w:pPr>
        <w:spacing w:after="0" w:line="360" w:lineRule="auto"/>
        <w:jc w:val="both"/>
        <w:rPr>
          <w:rFonts w:ascii="Arial" w:hAnsi="Arial" w:cs="Arial"/>
          <w:sz w:val="24"/>
          <w:szCs w:val="24"/>
        </w:rPr>
      </w:pPr>
      <w:r>
        <w:rPr>
          <w:rFonts w:ascii="Arial" w:hAnsi="Arial" w:cs="Arial"/>
          <w:sz w:val="24"/>
          <w:szCs w:val="24"/>
        </w:rPr>
        <w:t xml:space="preserve">   </w:t>
      </w:r>
      <w:r w:rsidR="00E265CD">
        <w:rPr>
          <w:rFonts w:ascii="Arial" w:hAnsi="Arial" w:cs="Arial"/>
          <w:sz w:val="24"/>
          <w:szCs w:val="24"/>
        </w:rPr>
        <w:t xml:space="preserve">Dětskou identitu také posiluje ztotožnění s rodiči. Rodiče jsou pro </w:t>
      </w:r>
      <w:r w:rsidR="00B175F9">
        <w:rPr>
          <w:rFonts w:ascii="Arial" w:hAnsi="Arial" w:cs="Arial"/>
          <w:sz w:val="24"/>
          <w:szCs w:val="24"/>
        </w:rPr>
        <w:t>dítě v předškolním věku důležitý vzor, představují pro</w:t>
      </w:r>
      <w:r w:rsidR="00156180">
        <w:rPr>
          <w:rFonts w:ascii="Arial" w:hAnsi="Arial" w:cs="Arial"/>
          <w:sz w:val="24"/>
          <w:szCs w:val="24"/>
        </w:rPr>
        <w:t xml:space="preserve"> něj ideál, od kterého se </w:t>
      </w:r>
      <w:r w:rsidR="00B175F9">
        <w:rPr>
          <w:rFonts w:ascii="Arial" w:hAnsi="Arial" w:cs="Arial"/>
          <w:sz w:val="24"/>
          <w:szCs w:val="24"/>
        </w:rPr>
        <w:t>učí</w:t>
      </w:r>
      <w:r w:rsidR="00156180">
        <w:rPr>
          <w:rFonts w:ascii="Arial" w:hAnsi="Arial" w:cs="Arial"/>
          <w:sz w:val="24"/>
          <w:szCs w:val="24"/>
        </w:rPr>
        <w:t xml:space="preserve"> žádoucímu nebo nežádoucímu chování,</w:t>
      </w:r>
      <w:r w:rsidR="00754B72">
        <w:rPr>
          <w:rFonts w:ascii="Arial" w:hAnsi="Arial" w:cs="Arial"/>
          <w:sz w:val="24"/>
          <w:szCs w:val="24"/>
        </w:rPr>
        <w:t xml:space="preserve"> současně působí jako model muže a ženy při identifikaci s pohlavní rolí</w:t>
      </w:r>
      <w:r w:rsidR="00757EC5">
        <w:rPr>
          <w:rFonts w:ascii="Arial" w:hAnsi="Arial" w:cs="Arial"/>
          <w:sz w:val="24"/>
          <w:szCs w:val="24"/>
        </w:rPr>
        <w:t>. Tříleté dítě se ještě domnívá, že v případě stejného oblečení a účesu</w:t>
      </w:r>
      <w:r w:rsidR="00A7315B">
        <w:rPr>
          <w:rFonts w:ascii="Arial" w:hAnsi="Arial" w:cs="Arial"/>
          <w:sz w:val="24"/>
          <w:szCs w:val="24"/>
        </w:rPr>
        <w:t>,</w:t>
      </w:r>
      <w:r w:rsidR="00757EC5">
        <w:rPr>
          <w:rFonts w:ascii="Arial" w:hAnsi="Arial" w:cs="Arial"/>
          <w:sz w:val="24"/>
          <w:szCs w:val="24"/>
        </w:rPr>
        <w:t xml:space="preserve"> </w:t>
      </w:r>
      <w:r w:rsidR="00A7315B">
        <w:rPr>
          <w:rFonts w:ascii="Arial" w:hAnsi="Arial" w:cs="Arial"/>
          <w:sz w:val="24"/>
          <w:szCs w:val="24"/>
        </w:rPr>
        <w:t>jako má opačné pohlaví, se jím může stát</w:t>
      </w:r>
      <w:r w:rsidR="00757EC5">
        <w:rPr>
          <w:rFonts w:ascii="Arial" w:hAnsi="Arial" w:cs="Arial"/>
          <w:sz w:val="24"/>
          <w:szCs w:val="24"/>
        </w:rPr>
        <w:t xml:space="preserve">, čtyřleté dítě má </w:t>
      </w:r>
    </w:p>
    <w:p w:rsidR="00282183" w:rsidRDefault="00757EC5" w:rsidP="00D3427A">
      <w:pPr>
        <w:spacing w:after="0" w:line="360" w:lineRule="auto"/>
        <w:jc w:val="both"/>
        <w:rPr>
          <w:rFonts w:ascii="Arial" w:hAnsi="Arial" w:cs="Arial"/>
          <w:sz w:val="24"/>
          <w:szCs w:val="24"/>
        </w:rPr>
      </w:pPr>
      <w:r>
        <w:rPr>
          <w:rFonts w:ascii="Arial" w:hAnsi="Arial" w:cs="Arial"/>
          <w:sz w:val="24"/>
          <w:szCs w:val="24"/>
        </w:rPr>
        <w:t>v</w:t>
      </w:r>
      <w:r w:rsidR="00A7315B">
        <w:rPr>
          <w:rFonts w:ascii="Arial" w:hAnsi="Arial" w:cs="Arial"/>
          <w:sz w:val="24"/>
          <w:szCs w:val="24"/>
        </w:rPr>
        <w:t>e své pohlavní identitě</w:t>
      </w:r>
      <w:r>
        <w:rPr>
          <w:rFonts w:ascii="Arial" w:hAnsi="Arial" w:cs="Arial"/>
          <w:sz w:val="24"/>
          <w:szCs w:val="24"/>
        </w:rPr>
        <w:t xml:space="preserve"> jasno a již rozděluje typické klučičí a holčičí chování a chce vypadat stejně, jako děti téhož pohlaví, jako je ono samo</w:t>
      </w:r>
      <w:r w:rsidR="00D64479">
        <w:rPr>
          <w:rFonts w:ascii="Arial" w:hAnsi="Arial" w:cs="Arial"/>
          <w:sz w:val="24"/>
          <w:szCs w:val="24"/>
        </w:rPr>
        <w:t>.</w:t>
      </w:r>
      <w:r>
        <w:rPr>
          <w:rFonts w:ascii="Arial" w:hAnsi="Arial" w:cs="Arial"/>
          <w:sz w:val="24"/>
          <w:szCs w:val="24"/>
        </w:rPr>
        <w:t xml:space="preserve"> </w:t>
      </w:r>
      <w:r w:rsidR="00AF653F">
        <w:rPr>
          <w:rFonts w:ascii="Arial" w:hAnsi="Arial" w:cs="Arial"/>
          <w:sz w:val="24"/>
          <w:szCs w:val="24"/>
        </w:rPr>
        <w:t xml:space="preserve">Součástí dětské identity je </w:t>
      </w:r>
    </w:p>
    <w:p w:rsidR="00B85F0E" w:rsidRPr="00B85F0E" w:rsidRDefault="00641771" w:rsidP="00D3427A">
      <w:pPr>
        <w:spacing w:after="0" w:line="360" w:lineRule="auto"/>
        <w:jc w:val="both"/>
        <w:rPr>
          <w:rFonts w:ascii="Arial" w:hAnsi="Arial" w:cs="Arial"/>
          <w:sz w:val="24"/>
          <w:szCs w:val="24"/>
        </w:rPr>
      </w:pPr>
      <w:r w:rsidRPr="00641771">
        <w:rPr>
          <w:rFonts w:ascii="Arial" w:hAnsi="Arial" w:cs="Arial"/>
          <w:sz w:val="24"/>
          <w:szCs w:val="24"/>
        </w:rPr>
        <w:t>i os</w:t>
      </w:r>
      <w:r>
        <w:rPr>
          <w:rFonts w:ascii="Arial" w:hAnsi="Arial" w:cs="Arial"/>
          <w:sz w:val="24"/>
          <w:szCs w:val="24"/>
        </w:rPr>
        <w:t>obní teritorium, tedy lidé, věci a p</w:t>
      </w:r>
      <w:r w:rsidR="00943235">
        <w:rPr>
          <w:rFonts w:ascii="Arial" w:hAnsi="Arial" w:cs="Arial"/>
          <w:sz w:val="24"/>
          <w:szCs w:val="24"/>
        </w:rPr>
        <w:t>rostředí, které dítě obklopuje</w:t>
      </w:r>
      <w:r w:rsidR="000669E0">
        <w:rPr>
          <w:rFonts w:ascii="Arial" w:hAnsi="Arial" w:cs="Arial"/>
          <w:sz w:val="24"/>
          <w:szCs w:val="24"/>
        </w:rPr>
        <w:t xml:space="preserve"> </w:t>
      </w:r>
      <w:r w:rsidR="00943235">
        <w:rPr>
          <w:rFonts w:ascii="Arial" w:hAnsi="Arial" w:cs="Arial"/>
          <w:sz w:val="24"/>
          <w:szCs w:val="24"/>
        </w:rPr>
        <w:t>a mezi jimiž existují vzájemné vztahy.</w:t>
      </w:r>
    </w:p>
    <w:p w:rsidR="004954FE" w:rsidRDefault="004954FE" w:rsidP="00D3427A">
      <w:pPr>
        <w:spacing w:after="0" w:line="360" w:lineRule="auto"/>
        <w:jc w:val="both"/>
        <w:rPr>
          <w:rFonts w:ascii="Arial" w:hAnsi="Arial" w:cs="Arial"/>
          <w:sz w:val="24"/>
          <w:szCs w:val="24"/>
        </w:rPr>
      </w:pPr>
    </w:p>
    <w:p w:rsidR="004954FE" w:rsidRPr="00A92E59" w:rsidRDefault="003614F0" w:rsidP="00D3427A">
      <w:pPr>
        <w:spacing w:after="0" w:line="360" w:lineRule="auto"/>
        <w:jc w:val="both"/>
        <w:rPr>
          <w:rFonts w:ascii="Arial" w:hAnsi="Arial" w:cs="Arial"/>
          <w:b/>
          <w:sz w:val="28"/>
          <w:szCs w:val="28"/>
        </w:rPr>
      </w:pPr>
      <w:r>
        <w:rPr>
          <w:rFonts w:ascii="Arial" w:hAnsi="Arial" w:cs="Arial"/>
          <w:b/>
          <w:sz w:val="28"/>
          <w:szCs w:val="28"/>
        </w:rPr>
        <w:t>1.4</w:t>
      </w:r>
      <w:r w:rsidR="00943235" w:rsidRPr="00A92E59">
        <w:rPr>
          <w:rFonts w:ascii="Arial" w:hAnsi="Arial" w:cs="Arial"/>
          <w:b/>
          <w:sz w:val="28"/>
          <w:szCs w:val="28"/>
        </w:rPr>
        <w:t xml:space="preserve">  </w:t>
      </w:r>
      <w:r w:rsidR="00372E63" w:rsidRPr="00A92E59">
        <w:rPr>
          <w:rFonts w:ascii="Arial" w:hAnsi="Arial" w:cs="Arial"/>
          <w:b/>
          <w:sz w:val="28"/>
          <w:szCs w:val="28"/>
        </w:rPr>
        <w:t>Emoční a sociální vývoj</w:t>
      </w:r>
    </w:p>
    <w:p w:rsidR="00E05ACC" w:rsidRDefault="00222582" w:rsidP="00D3427A">
      <w:pPr>
        <w:spacing w:after="0" w:line="360" w:lineRule="auto"/>
        <w:jc w:val="both"/>
        <w:rPr>
          <w:rFonts w:ascii="Arial" w:hAnsi="Arial" w:cs="Arial"/>
          <w:sz w:val="24"/>
          <w:szCs w:val="24"/>
        </w:rPr>
      </w:pPr>
      <w:r>
        <w:rPr>
          <w:rFonts w:ascii="Arial" w:hAnsi="Arial" w:cs="Arial"/>
          <w:sz w:val="24"/>
          <w:szCs w:val="24"/>
        </w:rPr>
        <w:t xml:space="preserve">     </w:t>
      </w:r>
      <w:r w:rsidR="0075510C" w:rsidRPr="0075510C">
        <w:rPr>
          <w:rFonts w:ascii="Arial" w:hAnsi="Arial" w:cs="Arial"/>
          <w:sz w:val="24"/>
          <w:szCs w:val="24"/>
        </w:rPr>
        <w:t>Mezi významné potřeby</w:t>
      </w:r>
      <w:r w:rsidR="0075510C">
        <w:rPr>
          <w:rFonts w:ascii="Arial" w:hAnsi="Arial" w:cs="Arial"/>
          <w:sz w:val="24"/>
          <w:szCs w:val="24"/>
        </w:rPr>
        <w:t xml:space="preserve"> tohoto období patří potřeba citového vztahu, potřeba sociálního kontaktu a potřeba vlastní identity.</w:t>
      </w:r>
      <w:r w:rsidR="0075510C" w:rsidRPr="0075510C">
        <w:rPr>
          <w:rFonts w:ascii="Arial" w:hAnsi="Arial" w:cs="Arial"/>
          <w:sz w:val="24"/>
          <w:szCs w:val="24"/>
        </w:rPr>
        <w:t xml:space="preserve"> </w:t>
      </w:r>
      <w:r w:rsidR="0075510C">
        <w:rPr>
          <w:rFonts w:ascii="Arial" w:hAnsi="Arial" w:cs="Arial"/>
          <w:sz w:val="24"/>
          <w:szCs w:val="24"/>
        </w:rPr>
        <w:t>O rozvoji identity hovo</w:t>
      </w:r>
      <w:r w:rsidR="00034563">
        <w:rPr>
          <w:rFonts w:ascii="Arial" w:hAnsi="Arial" w:cs="Arial"/>
          <w:sz w:val="24"/>
          <w:szCs w:val="24"/>
        </w:rPr>
        <w:t xml:space="preserve">ří předešlá kapitola, proto se </w:t>
      </w:r>
      <w:r w:rsidR="0075510C">
        <w:rPr>
          <w:rFonts w:ascii="Arial" w:hAnsi="Arial" w:cs="Arial"/>
          <w:sz w:val="24"/>
          <w:szCs w:val="24"/>
        </w:rPr>
        <w:t xml:space="preserve">tato kapitola zaměří na emoční a sociální vývoj. </w:t>
      </w:r>
      <w:r w:rsidR="006D7DC9">
        <w:rPr>
          <w:rFonts w:ascii="Arial" w:hAnsi="Arial" w:cs="Arial"/>
          <w:sz w:val="24"/>
          <w:szCs w:val="24"/>
        </w:rPr>
        <w:t>Sociálním vývojem se rozumí změny v oblasti mezilidských vztahů. Sociální vývoj zahrnu</w:t>
      </w:r>
      <w:r w:rsidR="0075510C">
        <w:rPr>
          <w:rFonts w:ascii="Arial" w:hAnsi="Arial" w:cs="Arial"/>
          <w:sz w:val="24"/>
          <w:szCs w:val="24"/>
        </w:rPr>
        <w:t xml:space="preserve">je vytváření mezilidských vztahů, </w:t>
      </w:r>
      <w:r w:rsidR="00034563">
        <w:rPr>
          <w:rFonts w:ascii="Arial" w:hAnsi="Arial" w:cs="Arial"/>
          <w:sz w:val="24"/>
          <w:szCs w:val="24"/>
        </w:rPr>
        <w:t>vztahy se svými nejbližšími, i vztahy se širším sociálním okolím. Emocionalita lze chápat jako citové projevy, jako součást prožitků dítěte.</w:t>
      </w:r>
      <w:r w:rsidR="00AF653F">
        <w:rPr>
          <w:rFonts w:ascii="Arial" w:hAnsi="Arial" w:cs="Arial"/>
          <w:sz w:val="24"/>
          <w:szCs w:val="24"/>
        </w:rPr>
        <w:t xml:space="preserve"> V tomto období dochází u dětí k prvnímu velkému životnímu „zlomu“. Tím je vstup</w:t>
      </w:r>
    </w:p>
    <w:p w:rsidR="007307B9" w:rsidRDefault="00AF653F" w:rsidP="00D3427A">
      <w:pPr>
        <w:spacing w:after="0" w:line="360" w:lineRule="auto"/>
        <w:jc w:val="both"/>
        <w:rPr>
          <w:rFonts w:ascii="Arial" w:hAnsi="Arial" w:cs="Arial"/>
          <w:sz w:val="24"/>
          <w:szCs w:val="24"/>
        </w:rPr>
      </w:pPr>
      <w:r>
        <w:rPr>
          <w:rFonts w:ascii="Arial" w:hAnsi="Arial" w:cs="Arial"/>
          <w:sz w:val="24"/>
          <w:szCs w:val="24"/>
        </w:rPr>
        <w:t>do mateřské školy. S tímto velkým krokem přicházejí nové poznatky jak v oblasti socializace, tak i na poli emočním. Dítě je již na tento krok připraveno, samo</w:t>
      </w:r>
    </w:p>
    <w:p w:rsidR="00E05ACC" w:rsidRDefault="00AF653F" w:rsidP="00D3427A">
      <w:pPr>
        <w:spacing w:after="0" w:line="360" w:lineRule="auto"/>
        <w:jc w:val="both"/>
        <w:rPr>
          <w:rFonts w:ascii="Arial" w:hAnsi="Arial" w:cs="Arial"/>
          <w:sz w:val="24"/>
          <w:szCs w:val="24"/>
        </w:rPr>
      </w:pPr>
      <w:r>
        <w:rPr>
          <w:rFonts w:ascii="Arial" w:hAnsi="Arial" w:cs="Arial"/>
          <w:sz w:val="24"/>
          <w:szCs w:val="24"/>
        </w:rPr>
        <w:t>se zajímá o společnost svých vrstevníků, vyhledává ke hře partnera.</w:t>
      </w:r>
      <w:r w:rsidR="0075510C">
        <w:rPr>
          <w:rFonts w:ascii="Arial" w:hAnsi="Arial" w:cs="Arial"/>
          <w:b/>
          <w:sz w:val="24"/>
          <w:szCs w:val="24"/>
        </w:rPr>
        <w:t xml:space="preserve"> </w:t>
      </w:r>
      <w:r w:rsidR="00DE3662" w:rsidRPr="00DE3662">
        <w:rPr>
          <w:rFonts w:ascii="Arial" w:hAnsi="Arial" w:cs="Arial"/>
          <w:sz w:val="24"/>
          <w:szCs w:val="24"/>
        </w:rPr>
        <w:t>Se vstupem</w:t>
      </w:r>
    </w:p>
    <w:p w:rsidR="00E05ACC" w:rsidRDefault="00DE3662" w:rsidP="00D3427A">
      <w:pPr>
        <w:spacing w:after="0" w:line="360" w:lineRule="auto"/>
        <w:jc w:val="both"/>
        <w:rPr>
          <w:rFonts w:ascii="Arial" w:hAnsi="Arial" w:cs="Arial"/>
          <w:sz w:val="24"/>
          <w:szCs w:val="24"/>
        </w:rPr>
      </w:pPr>
      <w:r w:rsidRPr="00DE3662">
        <w:rPr>
          <w:rFonts w:ascii="Arial" w:hAnsi="Arial" w:cs="Arial"/>
          <w:sz w:val="24"/>
          <w:szCs w:val="24"/>
        </w:rPr>
        <w:t xml:space="preserve">do dětského kolektivu se </w:t>
      </w:r>
      <w:r>
        <w:rPr>
          <w:rFonts w:ascii="Arial" w:hAnsi="Arial" w:cs="Arial"/>
          <w:sz w:val="24"/>
          <w:szCs w:val="24"/>
        </w:rPr>
        <w:t>dítěti mění jeho společenská role. Jež ne</w:t>
      </w:r>
      <w:r w:rsidR="00282183">
        <w:rPr>
          <w:rFonts w:ascii="Arial" w:hAnsi="Arial" w:cs="Arial"/>
          <w:sz w:val="24"/>
          <w:szCs w:val="24"/>
        </w:rPr>
        <w:t xml:space="preserve">má vztahy pouze v rodině, ale </w:t>
      </w:r>
      <w:r>
        <w:rPr>
          <w:rFonts w:ascii="Arial" w:hAnsi="Arial" w:cs="Arial"/>
          <w:sz w:val="24"/>
          <w:szCs w:val="24"/>
        </w:rPr>
        <w:t>stává se kamarádem a žákem a je třeba</w:t>
      </w:r>
      <w:r w:rsidR="00122CD4">
        <w:rPr>
          <w:rFonts w:ascii="Arial" w:hAnsi="Arial" w:cs="Arial"/>
          <w:sz w:val="24"/>
          <w:szCs w:val="24"/>
        </w:rPr>
        <w:t>,</w:t>
      </w:r>
      <w:r>
        <w:rPr>
          <w:rFonts w:ascii="Arial" w:hAnsi="Arial" w:cs="Arial"/>
          <w:sz w:val="24"/>
          <w:szCs w:val="24"/>
        </w:rPr>
        <w:t xml:space="preserve"> aby se podřídil kolektivu</w:t>
      </w:r>
    </w:p>
    <w:p w:rsidR="007307B9" w:rsidRDefault="00DE3662" w:rsidP="00D3427A">
      <w:pPr>
        <w:spacing w:after="0" w:line="360" w:lineRule="auto"/>
        <w:jc w:val="both"/>
        <w:rPr>
          <w:rFonts w:ascii="Arial" w:hAnsi="Arial" w:cs="Arial"/>
          <w:sz w:val="24"/>
          <w:szCs w:val="24"/>
        </w:rPr>
      </w:pPr>
      <w:r>
        <w:rPr>
          <w:rFonts w:ascii="Arial" w:hAnsi="Arial" w:cs="Arial"/>
          <w:sz w:val="24"/>
          <w:szCs w:val="24"/>
        </w:rPr>
        <w:t>a autoritě učitele, kterého musí respektovat. Tento přechod do širšího sociálního prostředí je pro děti někdy složitější, ale většina se dokáže časem přizpůsobit. V mateřské škole se také dítě setkává s prvními požadovanými normami chování- musí se dělit o hračky, zvyknout si, že jeho přáním nemůže být vždy ihned vyhověno, musí respektovat učitele, dodržovat režim školky</w:t>
      </w:r>
      <w:r w:rsidR="00834495">
        <w:rPr>
          <w:rFonts w:ascii="Arial" w:hAnsi="Arial" w:cs="Arial"/>
          <w:sz w:val="24"/>
          <w:szCs w:val="24"/>
        </w:rPr>
        <w:t xml:space="preserve"> apod.,</w:t>
      </w:r>
      <w:r>
        <w:rPr>
          <w:rFonts w:ascii="Arial" w:hAnsi="Arial" w:cs="Arial"/>
          <w:sz w:val="24"/>
          <w:szCs w:val="24"/>
        </w:rPr>
        <w:t xml:space="preserve"> což některé děti považují</w:t>
      </w:r>
    </w:p>
    <w:p w:rsidR="00282183" w:rsidRDefault="00DE3662" w:rsidP="00D3427A">
      <w:pPr>
        <w:spacing w:after="0" w:line="360" w:lineRule="auto"/>
        <w:jc w:val="both"/>
        <w:rPr>
          <w:rFonts w:ascii="Arial" w:hAnsi="Arial" w:cs="Arial"/>
          <w:sz w:val="24"/>
          <w:szCs w:val="24"/>
        </w:rPr>
      </w:pPr>
      <w:r>
        <w:rPr>
          <w:rFonts w:ascii="Arial" w:hAnsi="Arial" w:cs="Arial"/>
          <w:sz w:val="24"/>
          <w:szCs w:val="24"/>
        </w:rPr>
        <w:lastRenderedPageBreak/>
        <w:t xml:space="preserve">za ztrátu intimního subteritoria </w:t>
      </w:r>
      <w:r w:rsidR="00834495">
        <w:rPr>
          <w:rFonts w:ascii="Arial" w:hAnsi="Arial" w:cs="Arial"/>
          <w:sz w:val="24"/>
          <w:szCs w:val="24"/>
        </w:rPr>
        <w:t xml:space="preserve">a tato ztráta pro ně nebývá jednoduchá. </w:t>
      </w:r>
      <w:r w:rsidR="005211F0">
        <w:rPr>
          <w:rFonts w:ascii="Arial" w:hAnsi="Arial" w:cs="Arial"/>
          <w:sz w:val="24"/>
          <w:szCs w:val="24"/>
        </w:rPr>
        <w:t>„</w:t>
      </w:r>
      <w:r w:rsidR="00834495" w:rsidRPr="00834495">
        <w:rPr>
          <w:rFonts w:ascii="Arial" w:hAnsi="Arial" w:cs="Arial"/>
          <w:i/>
          <w:sz w:val="24"/>
          <w:szCs w:val="24"/>
        </w:rPr>
        <w:t>Kromě toho, že dítě přijímá nové sociální role, začíná chápat role ostatních členů svého blízkého sociálního okolí- jedná se o role nadřazenosti a podřazenosti (dospělí, starší sourozenec)</w:t>
      </w:r>
      <w:r w:rsidR="00834495">
        <w:rPr>
          <w:rFonts w:ascii="Arial" w:hAnsi="Arial" w:cs="Arial"/>
          <w:i/>
          <w:sz w:val="24"/>
          <w:szCs w:val="24"/>
        </w:rPr>
        <w:t>, partnerství a soupeření (sourozenci, spolužáci)</w:t>
      </w:r>
      <w:r w:rsidR="005211F0">
        <w:rPr>
          <w:rFonts w:ascii="Arial" w:hAnsi="Arial" w:cs="Arial"/>
          <w:i/>
          <w:sz w:val="24"/>
          <w:szCs w:val="24"/>
        </w:rPr>
        <w:t>“</w:t>
      </w:r>
      <w:r w:rsidR="00282183">
        <w:rPr>
          <w:rFonts w:ascii="Arial" w:hAnsi="Arial" w:cs="Arial"/>
          <w:sz w:val="24"/>
          <w:szCs w:val="24"/>
        </w:rPr>
        <w:t xml:space="preserve"> </w:t>
      </w:r>
      <w:r w:rsidR="00834495">
        <w:rPr>
          <w:rFonts w:ascii="Arial" w:hAnsi="Arial" w:cs="Arial"/>
          <w:sz w:val="24"/>
          <w:szCs w:val="24"/>
        </w:rPr>
        <w:t>(Jucovičová, Žáčková, 2014, s</w:t>
      </w:r>
      <w:r w:rsidR="0073722B">
        <w:rPr>
          <w:rFonts w:ascii="Arial" w:hAnsi="Arial" w:cs="Arial"/>
          <w:sz w:val="24"/>
          <w:szCs w:val="24"/>
        </w:rPr>
        <w:t>tr</w:t>
      </w:r>
      <w:r w:rsidR="00834495">
        <w:rPr>
          <w:rFonts w:ascii="Arial" w:hAnsi="Arial" w:cs="Arial"/>
          <w:sz w:val="24"/>
          <w:szCs w:val="24"/>
        </w:rPr>
        <w:t>. 21). Dítě si navíc zvyká střídat role ve svém chování. Jinak se chová k rodičům, jinak k učitelce, ke svým vrstevníkům. Tím, jak zvládá nové role</w:t>
      </w:r>
      <w:r w:rsidR="00282183">
        <w:rPr>
          <w:rFonts w:ascii="Arial" w:hAnsi="Arial" w:cs="Arial"/>
          <w:sz w:val="24"/>
          <w:szCs w:val="24"/>
        </w:rPr>
        <w:t xml:space="preserve"> </w:t>
      </w:r>
    </w:p>
    <w:p w:rsidR="005211F0" w:rsidRDefault="00834495" w:rsidP="00D3427A">
      <w:pPr>
        <w:spacing w:after="0" w:line="360" w:lineRule="auto"/>
        <w:jc w:val="both"/>
        <w:rPr>
          <w:rFonts w:ascii="Arial" w:hAnsi="Arial" w:cs="Arial"/>
          <w:sz w:val="24"/>
          <w:szCs w:val="24"/>
        </w:rPr>
      </w:pPr>
      <w:r>
        <w:rPr>
          <w:rFonts w:ascii="Arial" w:hAnsi="Arial" w:cs="Arial"/>
          <w:sz w:val="24"/>
          <w:szCs w:val="24"/>
        </w:rPr>
        <w:t xml:space="preserve">a přizpůsobuje se širšímu společenství, </w:t>
      </w:r>
      <w:r w:rsidR="00122CD4">
        <w:rPr>
          <w:rFonts w:ascii="Arial" w:hAnsi="Arial" w:cs="Arial"/>
          <w:sz w:val="24"/>
          <w:szCs w:val="24"/>
        </w:rPr>
        <w:t>je čím dál lépe připraveno na da</w:t>
      </w:r>
      <w:r>
        <w:rPr>
          <w:rFonts w:ascii="Arial" w:hAnsi="Arial" w:cs="Arial"/>
          <w:sz w:val="24"/>
          <w:szCs w:val="24"/>
        </w:rPr>
        <w:t xml:space="preserve">leko náročnější role, které mu přinese budoucí život. </w:t>
      </w:r>
    </w:p>
    <w:p w:rsidR="005211F0" w:rsidRDefault="005211F0" w:rsidP="00D3427A">
      <w:pPr>
        <w:spacing w:after="0" w:line="360" w:lineRule="auto"/>
        <w:jc w:val="both"/>
        <w:rPr>
          <w:rFonts w:ascii="Arial" w:hAnsi="Arial" w:cs="Arial"/>
          <w:sz w:val="24"/>
          <w:szCs w:val="24"/>
        </w:rPr>
      </w:pPr>
      <w:r>
        <w:rPr>
          <w:rFonts w:ascii="Arial" w:hAnsi="Arial" w:cs="Arial"/>
          <w:sz w:val="24"/>
          <w:szCs w:val="24"/>
        </w:rPr>
        <w:t xml:space="preserve">     </w:t>
      </w:r>
      <w:r w:rsidR="00834495">
        <w:rPr>
          <w:rFonts w:ascii="Arial" w:hAnsi="Arial" w:cs="Arial"/>
          <w:sz w:val="24"/>
          <w:szCs w:val="24"/>
        </w:rPr>
        <w:t xml:space="preserve">V oblasti </w:t>
      </w:r>
      <w:r w:rsidR="00E23F77">
        <w:rPr>
          <w:rFonts w:ascii="Arial" w:hAnsi="Arial" w:cs="Arial"/>
          <w:sz w:val="24"/>
          <w:szCs w:val="24"/>
        </w:rPr>
        <w:t xml:space="preserve">emočního prožívání, dochází ke zklidnění bouřlivého období, které </w:t>
      </w:r>
    </w:p>
    <w:p w:rsidR="005211F0" w:rsidRDefault="00E23F77" w:rsidP="00D3427A">
      <w:pPr>
        <w:spacing w:after="0" w:line="360" w:lineRule="auto"/>
        <w:jc w:val="both"/>
        <w:rPr>
          <w:rFonts w:ascii="Arial" w:hAnsi="Arial" w:cs="Arial"/>
          <w:sz w:val="24"/>
          <w:szCs w:val="24"/>
        </w:rPr>
      </w:pPr>
      <w:r>
        <w:rPr>
          <w:rFonts w:ascii="Arial" w:hAnsi="Arial" w:cs="Arial"/>
          <w:sz w:val="24"/>
          <w:szCs w:val="24"/>
        </w:rPr>
        <w:t xml:space="preserve">se váže spíše k počátku předškolního období, tedy ke třem rokům. Citové prožitky v předškolním věku jsou stabilnější, dítě se v rámci nových sociálních rolí dokáže lépe ovládat. Přesto však ještě někdy zaznamenáme střídání emocí (od pláče k smíchu a naopak). S negativními emočními prožitky, konkrétně jde o strach </w:t>
      </w:r>
    </w:p>
    <w:p w:rsidR="00B746A2" w:rsidRDefault="00E23F77" w:rsidP="00D3427A">
      <w:pPr>
        <w:spacing w:after="0" w:line="360" w:lineRule="auto"/>
        <w:jc w:val="both"/>
        <w:rPr>
          <w:rFonts w:ascii="Arial" w:hAnsi="Arial" w:cs="Arial"/>
          <w:sz w:val="24"/>
          <w:szCs w:val="24"/>
        </w:rPr>
      </w:pPr>
      <w:r>
        <w:rPr>
          <w:rFonts w:ascii="Arial" w:hAnsi="Arial" w:cs="Arial"/>
          <w:sz w:val="24"/>
          <w:szCs w:val="24"/>
        </w:rPr>
        <w:t>a úzkost, je často v tomto věku spojována fantazie a představivost, neboť některým dětem se svět fantazie stále ještě velmi prolíná se světem reálným.</w:t>
      </w:r>
      <w:r w:rsidR="00E05ACC">
        <w:rPr>
          <w:rFonts w:ascii="Arial" w:hAnsi="Arial" w:cs="Arial"/>
          <w:sz w:val="24"/>
          <w:szCs w:val="24"/>
        </w:rPr>
        <w:t xml:space="preserve"> </w:t>
      </w:r>
      <w:r w:rsidR="007307B9">
        <w:rPr>
          <w:rFonts w:ascii="Arial" w:hAnsi="Arial" w:cs="Arial"/>
          <w:sz w:val="24"/>
          <w:szCs w:val="24"/>
        </w:rPr>
        <w:t>Přesto je tento věk spíše věkem pozitivních emocí, veselosti a radosti, neboť jde především o věk, který je výstižně nazýván věkem hry (Vágnerová, 2000). Při hře dítě rozvíjí jak svoji emoční stránku, tak i socializaci- učí se spolupracovat, přijímá vůdčí nebo podřadnou roli. V tomto věku se také začínají tvořit první zárodky empatického cítění. Dítě začne chápat, že nejen ono samo má city, ale že je mají i ostatní kolem něj. V neposlední řadě se v předškolním období také začíná rozvíjet svědomí, kdy dítě trpí prvními pocity viny v důsledku konfrontace s normami společnosti</w:t>
      </w:r>
      <w:r w:rsidR="00D3427A">
        <w:rPr>
          <w:rFonts w:ascii="Arial" w:hAnsi="Arial" w:cs="Arial"/>
          <w:sz w:val="24"/>
          <w:szCs w:val="24"/>
        </w:rPr>
        <w:t>, s autoritou. Jako neoddiskutovatelno</w:t>
      </w:r>
      <w:r w:rsidR="00B746A2">
        <w:rPr>
          <w:rFonts w:ascii="Arial" w:hAnsi="Arial" w:cs="Arial"/>
          <w:sz w:val="24"/>
          <w:szCs w:val="24"/>
        </w:rPr>
        <w:t xml:space="preserve">u autoritu bere dítě dospělého. </w:t>
      </w:r>
      <w:r w:rsidR="00D3427A">
        <w:rPr>
          <w:rFonts w:ascii="Arial" w:hAnsi="Arial" w:cs="Arial"/>
          <w:sz w:val="24"/>
          <w:szCs w:val="24"/>
        </w:rPr>
        <w:t xml:space="preserve">Dospělí, ať už jsou to rodiče, ostatní příbuzní nebo i učitelky v mateřské škole, jsou dítěti jednoznačně modelem </w:t>
      </w:r>
    </w:p>
    <w:p w:rsidR="00FA013B" w:rsidRDefault="00D3427A" w:rsidP="00D3427A">
      <w:pPr>
        <w:spacing w:after="0" w:line="360" w:lineRule="auto"/>
        <w:jc w:val="both"/>
        <w:rPr>
          <w:rFonts w:ascii="Arial" w:hAnsi="Arial" w:cs="Arial"/>
          <w:sz w:val="24"/>
          <w:szCs w:val="24"/>
        </w:rPr>
      </w:pPr>
      <w:r>
        <w:rPr>
          <w:rFonts w:ascii="Arial" w:hAnsi="Arial" w:cs="Arial"/>
          <w:sz w:val="24"/>
          <w:szCs w:val="24"/>
        </w:rPr>
        <w:t>a vzorem a jejich role při formování morálního cítění dítěte je v tomto věku nezastupi</w:t>
      </w:r>
      <w:r w:rsidR="00417F94">
        <w:rPr>
          <w:rFonts w:ascii="Arial" w:hAnsi="Arial" w:cs="Arial"/>
          <w:sz w:val="24"/>
          <w:szCs w:val="24"/>
        </w:rPr>
        <w:t>telná</w:t>
      </w:r>
      <w:r w:rsidR="00B746A2">
        <w:rPr>
          <w:rFonts w:ascii="Arial" w:hAnsi="Arial" w:cs="Arial"/>
          <w:sz w:val="24"/>
          <w:szCs w:val="24"/>
        </w:rPr>
        <w:t xml:space="preserve"> (Mertin, Gillernová, 2010).</w:t>
      </w:r>
    </w:p>
    <w:p w:rsidR="0011415C" w:rsidRDefault="00FA013B" w:rsidP="00D3427A">
      <w:pPr>
        <w:spacing w:after="0" w:line="360" w:lineRule="auto"/>
        <w:jc w:val="both"/>
        <w:rPr>
          <w:rFonts w:ascii="Arial" w:hAnsi="Arial" w:cs="Arial"/>
          <w:sz w:val="24"/>
          <w:szCs w:val="24"/>
        </w:rPr>
      </w:pPr>
      <w:r>
        <w:rPr>
          <w:rFonts w:ascii="Arial" w:hAnsi="Arial" w:cs="Arial"/>
          <w:sz w:val="24"/>
          <w:szCs w:val="24"/>
        </w:rPr>
        <w:t xml:space="preserve">     </w:t>
      </w:r>
      <w:r w:rsidR="00B746A2">
        <w:rPr>
          <w:rFonts w:ascii="Arial" w:hAnsi="Arial" w:cs="Arial"/>
          <w:sz w:val="24"/>
          <w:szCs w:val="24"/>
        </w:rPr>
        <w:t>Všechny vývojové změny dítěte v předškolním věku</w:t>
      </w:r>
      <w:r>
        <w:rPr>
          <w:rFonts w:ascii="Arial" w:hAnsi="Arial" w:cs="Arial"/>
          <w:sz w:val="24"/>
          <w:szCs w:val="24"/>
        </w:rPr>
        <w:t>,</w:t>
      </w:r>
      <w:r w:rsidR="00B746A2">
        <w:rPr>
          <w:rFonts w:ascii="Arial" w:hAnsi="Arial" w:cs="Arial"/>
          <w:sz w:val="24"/>
          <w:szCs w:val="24"/>
        </w:rPr>
        <w:t xml:space="preserve"> </w:t>
      </w:r>
      <w:r w:rsidR="00F25DA9">
        <w:rPr>
          <w:rFonts w:ascii="Arial" w:hAnsi="Arial" w:cs="Arial"/>
          <w:sz w:val="24"/>
          <w:szCs w:val="24"/>
        </w:rPr>
        <w:t xml:space="preserve">jsou přirozené a utváří se </w:t>
      </w:r>
    </w:p>
    <w:p w:rsidR="0011415C" w:rsidRDefault="00F25DA9" w:rsidP="00D3427A">
      <w:pPr>
        <w:spacing w:after="0" w:line="360" w:lineRule="auto"/>
        <w:jc w:val="both"/>
        <w:rPr>
          <w:rFonts w:ascii="Arial" w:hAnsi="Arial" w:cs="Arial"/>
          <w:sz w:val="24"/>
          <w:szCs w:val="24"/>
        </w:rPr>
      </w:pPr>
      <w:r>
        <w:rPr>
          <w:rFonts w:ascii="Arial" w:hAnsi="Arial" w:cs="Arial"/>
          <w:sz w:val="24"/>
          <w:szCs w:val="24"/>
        </w:rPr>
        <w:t xml:space="preserve">při nich individualita každého dítěte. </w:t>
      </w:r>
      <w:r w:rsidR="00C90DEB">
        <w:rPr>
          <w:rFonts w:ascii="Arial" w:hAnsi="Arial" w:cs="Arial"/>
          <w:sz w:val="24"/>
          <w:szCs w:val="24"/>
        </w:rPr>
        <w:t xml:space="preserve">Jednotlivá vývojová stadia pak posuzujeme </w:t>
      </w:r>
    </w:p>
    <w:p w:rsidR="00B746A2" w:rsidRPr="00E23F77" w:rsidRDefault="00C90DEB" w:rsidP="00D3427A">
      <w:pPr>
        <w:spacing w:after="0" w:line="360" w:lineRule="auto"/>
        <w:jc w:val="both"/>
        <w:rPr>
          <w:rFonts w:ascii="Arial" w:hAnsi="Arial" w:cs="Arial"/>
          <w:sz w:val="24"/>
          <w:szCs w:val="24"/>
        </w:rPr>
      </w:pPr>
      <w:r>
        <w:rPr>
          <w:rFonts w:ascii="Arial" w:hAnsi="Arial" w:cs="Arial"/>
          <w:sz w:val="24"/>
          <w:szCs w:val="24"/>
        </w:rPr>
        <w:t>při rozhodnutí, zda je dítě již zralé a připravené na vstup do základní školy.</w:t>
      </w:r>
      <w:r w:rsidR="00B746A2">
        <w:rPr>
          <w:rFonts w:ascii="Arial" w:hAnsi="Arial" w:cs="Arial"/>
          <w:sz w:val="24"/>
          <w:szCs w:val="24"/>
        </w:rPr>
        <w:t xml:space="preserve"> </w:t>
      </w:r>
    </w:p>
    <w:p w:rsidR="004A1501" w:rsidRPr="004A1501" w:rsidRDefault="004A1501" w:rsidP="00D3427A">
      <w:pPr>
        <w:spacing w:after="0" w:line="360" w:lineRule="auto"/>
        <w:jc w:val="both"/>
        <w:rPr>
          <w:rFonts w:ascii="Arial" w:hAnsi="Arial" w:cs="Arial"/>
          <w:b/>
          <w:sz w:val="24"/>
          <w:szCs w:val="24"/>
        </w:rPr>
      </w:pPr>
    </w:p>
    <w:p w:rsidR="00372E63" w:rsidRPr="00372E63" w:rsidRDefault="00372E63" w:rsidP="00D3427A">
      <w:pPr>
        <w:spacing w:line="360" w:lineRule="auto"/>
        <w:jc w:val="both"/>
      </w:pPr>
    </w:p>
    <w:p w:rsidR="002A5CA8" w:rsidRPr="00786B1B" w:rsidRDefault="002A5CA8" w:rsidP="00D3427A">
      <w:pPr>
        <w:spacing w:after="0" w:line="360" w:lineRule="auto"/>
        <w:jc w:val="both"/>
        <w:rPr>
          <w:rFonts w:ascii="Arial" w:hAnsi="Arial" w:cs="Arial"/>
          <w:sz w:val="24"/>
          <w:szCs w:val="24"/>
        </w:rPr>
      </w:pPr>
    </w:p>
    <w:p w:rsidR="00CB038E" w:rsidRDefault="00CB038E" w:rsidP="004F1B9D">
      <w:pPr>
        <w:spacing w:after="0" w:line="360" w:lineRule="auto"/>
        <w:jc w:val="both"/>
        <w:rPr>
          <w:rFonts w:ascii="Arial" w:hAnsi="Arial" w:cs="Arial"/>
          <w:sz w:val="24"/>
          <w:szCs w:val="24"/>
        </w:rPr>
      </w:pPr>
    </w:p>
    <w:p w:rsidR="004F1B9D" w:rsidRDefault="007A0DC3" w:rsidP="004F1B9D">
      <w:pPr>
        <w:spacing w:after="0" w:line="360" w:lineRule="auto"/>
        <w:jc w:val="both"/>
        <w:rPr>
          <w:rFonts w:ascii="Arial" w:hAnsi="Arial" w:cs="Arial"/>
          <w:b/>
          <w:sz w:val="32"/>
          <w:szCs w:val="32"/>
        </w:rPr>
      </w:pPr>
      <w:r>
        <w:rPr>
          <w:rFonts w:ascii="Arial" w:hAnsi="Arial" w:cs="Arial"/>
          <w:b/>
          <w:sz w:val="32"/>
          <w:szCs w:val="32"/>
        </w:rPr>
        <w:lastRenderedPageBreak/>
        <w:t>2</w:t>
      </w:r>
      <w:r w:rsidR="004F1B9D">
        <w:rPr>
          <w:rFonts w:ascii="Arial" w:hAnsi="Arial" w:cs="Arial"/>
          <w:b/>
          <w:sz w:val="32"/>
          <w:szCs w:val="32"/>
        </w:rPr>
        <w:t xml:space="preserve">  Školní zralost a připravenost</w:t>
      </w:r>
    </w:p>
    <w:p w:rsidR="000669E0" w:rsidRDefault="004F1B9D" w:rsidP="004F1B9D">
      <w:pPr>
        <w:spacing w:after="0" w:line="360" w:lineRule="auto"/>
        <w:jc w:val="both"/>
        <w:rPr>
          <w:rFonts w:ascii="Arial" w:hAnsi="Arial" w:cs="Arial"/>
          <w:sz w:val="24"/>
          <w:szCs w:val="24"/>
        </w:rPr>
      </w:pPr>
      <w:r>
        <w:rPr>
          <w:rFonts w:ascii="Arial" w:hAnsi="Arial" w:cs="Arial"/>
          <w:sz w:val="24"/>
          <w:szCs w:val="24"/>
        </w:rPr>
        <w:t xml:space="preserve">     </w:t>
      </w:r>
      <w:r w:rsidR="00D066A3">
        <w:rPr>
          <w:rFonts w:ascii="Arial" w:hAnsi="Arial" w:cs="Arial"/>
          <w:sz w:val="24"/>
          <w:szCs w:val="24"/>
        </w:rPr>
        <w:t>Jedním z významných úkolů předškolního období je připravit dítě na požadavky, které na něj budou kladeny v souvislosti se vzděláním v základní škole</w:t>
      </w:r>
      <w:r w:rsidR="000609EC">
        <w:rPr>
          <w:rFonts w:ascii="Arial" w:hAnsi="Arial" w:cs="Arial"/>
          <w:sz w:val="24"/>
          <w:szCs w:val="24"/>
        </w:rPr>
        <w:t xml:space="preserve"> (dále i ZŠ)</w:t>
      </w:r>
      <w:r w:rsidR="00D066A3">
        <w:rPr>
          <w:rFonts w:ascii="Arial" w:hAnsi="Arial" w:cs="Arial"/>
          <w:sz w:val="24"/>
          <w:szCs w:val="24"/>
        </w:rPr>
        <w:t>. Vstup dítěte do ZŠ je d</w:t>
      </w:r>
      <w:r>
        <w:rPr>
          <w:rFonts w:ascii="Arial" w:hAnsi="Arial" w:cs="Arial"/>
          <w:sz w:val="24"/>
          <w:szCs w:val="24"/>
        </w:rPr>
        <w:t>ůležitým mezníkem v</w:t>
      </w:r>
      <w:r w:rsidR="000609EC">
        <w:rPr>
          <w:rFonts w:ascii="Arial" w:hAnsi="Arial" w:cs="Arial"/>
          <w:sz w:val="24"/>
          <w:szCs w:val="24"/>
        </w:rPr>
        <w:t> jeho životě</w:t>
      </w:r>
      <w:r w:rsidR="000E14BA">
        <w:rPr>
          <w:rFonts w:ascii="Arial" w:hAnsi="Arial" w:cs="Arial"/>
          <w:sz w:val="24"/>
          <w:szCs w:val="24"/>
        </w:rPr>
        <w:t xml:space="preserve"> i v životě </w:t>
      </w:r>
      <w:r w:rsidR="00B746A2">
        <w:rPr>
          <w:rFonts w:ascii="Arial" w:hAnsi="Arial" w:cs="Arial"/>
          <w:sz w:val="24"/>
          <w:szCs w:val="24"/>
        </w:rPr>
        <w:t xml:space="preserve">jeho nejbližších, </w:t>
      </w:r>
      <w:r w:rsidR="00DA33A3">
        <w:rPr>
          <w:rFonts w:ascii="Arial" w:hAnsi="Arial" w:cs="Arial"/>
          <w:sz w:val="24"/>
          <w:szCs w:val="24"/>
        </w:rPr>
        <w:t>rodiny</w:t>
      </w:r>
      <w:r w:rsidR="000E14BA">
        <w:rPr>
          <w:rFonts w:ascii="Arial" w:hAnsi="Arial" w:cs="Arial"/>
          <w:sz w:val="24"/>
          <w:szCs w:val="24"/>
        </w:rPr>
        <w:t>.</w:t>
      </w:r>
      <w:r w:rsidR="00D066A3">
        <w:rPr>
          <w:rFonts w:ascii="Arial" w:hAnsi="Arial" w:cs="Arial"/>
          <w:sz w:val="24"/>
          <w:szCs w:val="24"/>
        </w:rPr>
        <w:t xml:space="preserve"> Nejznámějším a zároveň hlavním měřítkem pro v</w:t>
      </w:r>
      <w:r w:rsidR="000609EC">
        <w:rPr>
          <w:rFonts w:ascii="Arial" w:hAnsi="Arial" w:cs="Arial"/>
          <w:sz w:val="24"/>
          <w:szCs w:val="24"/>
        </w:rPr>
        <w:t xml:space="preserve">stup do 1. třídy je věk dítěte. </w:t>
      </w:r>
      <w:r w:rsidR="000E14BA">
        <w:rPr>
          <w:rFonts w:ascii="Arial" w:hAnsi="Arial" w:cs="Arial"/>
          <w:sz w:val="24"/>
          <w:szCs w:val="24"/>
        </w:rPr>
        <w:t xml:space="preserve">V České republice je dle zákona školou povinné dítě, které do 31. srpna (včetně) daného </w:t>
      </w:r>
      <w:r w:rsidR="00C84E02">
        <w:rPr>
          <w:rFonts w:ascii="Arial" w:hAnsi="Arial" w:cs="Arial"/>
          <w:sz w:val="24"/>
          <w:szCs w:val="24"/>
        </w:rPr>
        <w:t xml:space="preserve">kalendářního </w:t>
      </w:r>
      <w:r w:rsidR="00460EC5">
        <w:rPr>
          <w:rFonts w:ascii="Arial" w:hAnsi="Arial" w:cs="Arial"/>
          <w:sz w:val="24"/>
          <w:szCs w:val="24"/>
        </w:rPr>
        <w:t>roku dosáhne věku 6 let (zákon</w:t>
      </w:r>
      <w:r w:rsidR="00983AE6">
        <w:rPr>
          <w:rFonts w:ascii="Arial" w:hAnsi="Arial" w:cs="Arial"/>
          <w:sz w:val="24"/>
          <w:szCs w:val="24"/>
        </w:rPr>
        <w:t xml:space="preserve"> 561/2004 sb., o předškolním, základním, středním, vyšším odborném</w:t>
      </w:r>
      <w:r w:rsidR="008D610D">
        <w:rPr>
          <w:rFonts w:ascii="Arial" w:hAnsi="Arial" w:cs="Arial"/>
          <w:sz w:val="24"/>
          <w:szCs w:val="24"/>
        </w:rPr>
        <w:t xml:space="preserve"> a jiném vzdělání a jeho novela č. 472/2011 sb.</w:t>
      </w:r>
      <w:r w:rsidR="00983AE6">
        <w:rPr>
          <w:rFonts w:ascii="Arial" w:hAnsi="Arial" w:cs="Arial"/>
          <w:sz w:val="24"/>
          <w:szCs w:val="24"/>
        </w:rPr>
        <w:t xml:space="preserve">). </w:t>
      </w:r>
      <w:r w:rsidR="008D610D">
        <w:rPr>
          <w:rFonts w:ascii="Arial" w:hAnsi="Arial" w:cs="Arial"/>
          <w:sz w:val="24"/>
          <w:szCs w:val="24"/>
        </w:rPr>
        <w:t>P</w:t>
      </w:r>
      <w:r w:rsidR="000E14BA">
        <w:rPr>
          <w:rFonts w:ascii="Arial" w:hAnsi="Arial" w:cs="Arial"/>
          <w:sz w:val="24"/>
          <w:szCs w:val="24"/>
        </w:rPr>
        <w:t xml:space="preserve">ředpokládá se, že většina šestiletých dětí je v tomto věku již pro školu zralá </w:t>
      </w:r>
    </w:p>
    <w:p w:rsidR="000669E0" w:rsidRDefault="000E14BA" w:rsidP="004F1B9D">
      <w:pPr>
        <w:spacing w:after="0" w:line="360" w:lineRule="auto"/>
        <w:jc w:val="both"/>
        <w:rPr>
          <w:rFonts w:ascii="Arial" w:hAnsi="Arial" w:cs="Arial"/>
          <w:sz w:val="24"/>
          <w:szCs w:val="24"/>
        </w:rPr>
      </w:pPr>
      <w:r>
        <w:rPr>
          <w:rFonts w:ascii="Arial" w:hAnsi="Arial" w:cs="Arial"/>
          <w:sz w:val="24"/>
          <w:szCs w:val="24"/>
        </w:rPr>
        <w:t xml:space="preserve">a připravená, přičemž hovoříme o tzv. školní zralosti a připravenosti. </w:t>
      </w:r>
      <w:r w:rsidR="007D0286">
        <w:rPr>
          <w:rFonts w:ascii="Arial" w:hAnsi="Arial" w:cs="Arial"/>
          <w:sz w:val="24"/>
          <w:szCs w:val="24"/>
        </w:rPr>
        <w:t xml:space="preserve">Školní zralost </w:t>
      </w:r>
    </w:p>
    <w:p w:rsidR="00DE655C" w:rsidRDefault="007D0286" w:rsidP="004F1B9D">
      <w:pPr>
        <w:spacing w:after="0" w:line="360" w:lineRule="auto"/>
        <w:jc w:val="both"/>
        <w:rPr>
          <w:rFonts w:ascii="Arial" w:hAnsi="Arial" w:cs="Arial"/>
          <w:sz w:val="24"/>
          <w:szCs w:val="24"/>
        </w:rPr>
      </w:pPr>
      <w:r>
        <w:rPr>
          <w:rFonts w:ascii="Arial" w:hAnsi="Arial" w:cs="Arial"/>
          <w:sz w:val="24"/>
          <w:szCs w:val="24"/>
        </w:rPr>
        <w:t>a připraven</w:t>
      </w:r>
      <w:r w:rsidR="000D6B27">
        <w:rPr>
          <w:rFonts w:ascii="Arial" w:hAnsi="Arial" w:cs="Arial"/>
          <w:sz w:val="24"/>
          <w:szCs w:val="24"/>
        </w:rPr>
        <w:t xml:space="preserve">ost lze popsat jako takový stupeň </w:t>
      </w:r>
      <w:r w:rsidR="00C84E02">
        <w:rPr>
          <w:rFonts w:ascii="Arial" w:hAnsi="Arial" w:cs="Arial"/>
          <w:sz w:val="24"/>
          <w:szCs w:val="24"/>
        </w:rPr>
        <w:t xml:space="preserve">duševního a tělesného </w:t>
      </w:r>
      <w:r w:rsidR="000D6B27">
        <w:rPr>
          <w:rFonts w:ascii="Arial" w:hAnsi="Arial" w:cs="Arial"/>
          <w:sz w:val="24"/>
          <w:szCs w:val="24"/>
        </w:rPr>
        <w:t>vývoje dít</w:t>
      </w:r>
      <w:r w:rsidR="00C84E02">
        <w:rPr>
          <w:rFonts w:ascii="Arial" w:hAnsi="Arial" w:cs="Arial"/>
          <w:sz w:val="24"/>
          <w:szCs w:val="24"/>
        </w:rPr>
        <w:t>ěte</w:t>
      </w:r>
      <w:r w:rsidR="000D6B27">
        <w:rPr>
          <w:rFonts w:ascii="Arial" w:hAnsi="Arial" w:cs="Arial"/>
          <w:sz w:val="24"/>
          <w:szCs w:val="24"/>
        </w:rPr>
        <w:t>, který je nutným předpokladem pro absolv</w:t>
      </w:r>
      <w:r w:rsidR="00F0569D">
        <w:rPr>
          <w:rFonts w:ascii="Arial" w:hAnsi="Arial" w:cs="Arial"/>
          <w:sz w:val="24"/>
          <w:szCs w:val="24"/>
        </w:rPr>
        <w:t xml:space="preserve">ování školní výuky. </w:t>
      </w:r>
      <w:r w:rsidR="00DE655C">
        <w:rPr>
          <w:rFonts w:ascii="Arial" w:hAnsi="Arial" w:cs="Arial"/>
          <w:sz w:val="24"/>
          <w:szCs w:val="24"/>
        </w:rPr>
        <w:t>Pojem školní zralost souvisí spíše s biologickým zráním organismu, školní připravenost pak ovlivňuje výchova, učení a působení sociáln</w:t>
      </w:r>
      <w:r w:rsidR="00C4694B">
        <w:rPr>
          <w:rFonts w:ascii="Arial" w:hAnsi="Arial" w:cs="Arial"/>
          <w:sz w:val="24"/>
          <w:szCs w:val="24"/>
        </w:rPr>
        <w:t xml:space="preserve">ího prostředí. Většina odborných publikací </w:t>
      </w:r>
      <w:r w:rsidR="00532C68">
        <w:rPr>
          <w:rFonts w:ascii="Arial" w:hAnsi="Arial" w:cs="Arial"/>
          <w:sz w:val="24"/>
          <w:szCs w:val="24"/>
        </w:rPr>
        <w:t xml:space="preserve">však </w:t>
      </w:r>
      <w:r w:rsidR="00C4694B">
        <w:rPr>
          <w:rFonts w:ascii="Arial" w:hAnsi="Arial" w:cs="Arial"/>
          <w:sz w:val="24"/>
          <w:szCs w:val="24"/>
        </w:rPr>
        <w:t xml:space="preserve">používá pojmy školní zralost a školní připravenost </w:t>
      </w:r>
      <w:r w:rsidR="00532C68">
        <w:rPr>
          <w:rFonts w:ascii="Arial" w:hAnsi="Arial" w:cs="Arial"/>
          <w:sz w:val="24"/>
          <w:szCs w:val="24"/>
        </w:rPr>
        <w:t>souběžně a popisuje je ve třech rovinách- fyzická (tělesná</w:t>
      </w:r>
      <w:r w:rsidR="00DA33A3">
        <w:rPr>
          <w:rFonts w:ascii="Arial" w:hAnsi="Arial" w:cs="Arial"/>
          <w:sz w:val="24"/>
          <w:szCs w:val="24"/>
        </w:rPr>
        <w:t>)</w:t>
      </w:r>
      <w:r w:rsidR="00532C68">
        <w:rPr>
          <w:rFonts w:ascii="Arial" w:hAnsi="Arial" w:cs="Arial"/>
          <w:sz w:val="24"/>
          <w:szCs w:val="24"/>
        </w:rPr>
        <w:t xml:space="preserve"> zralost, psychická </w:t>
      </w:r>
      <w:r w:rsidR="00DA33A3">
        <w:rPr>
          <w:rFonts w:ascii="Arial" w:hAnsi="Arial" w:cs="Arial"/>
          <w:sz w:val="24"/>
          <w:szCs w:val="24"/>
        </w:rPr>
        <w:t>(duševní)</w:t>
      </w:r>
      <w:r w:rsidR="00DE655C">
        <w:rPr>
          <w:rFonts w:ascii="Arial" w:hAnsi="Arial" w:cs="Arial"/>
          <w:sz w:val="24"/>
          <w:szCs w:val="24"/>
        </w:rPr>
        <w:t xml:space="preserve"> zralost a </w:t>
      </w:r>
      <w:r w:rsidR="00DA33A3">
        <w:rPr>
          <w:rFonts w:ascii="Arial" w:hAnsi="Arial" w:cs="Arial"/>
          <w:sz w:val="24"/>
          <w:szCs w:val="24"/>
        </w:rPr>
        <w:t>sociální zralost (Jucovičová, Žáčková, 2014).</w:t>
      </w:r>
    </w:p>
    <w:p w:rsidR="00983AE6" w:rsidRDefault="00983AE6" w:rsidP="004F1B9D">
      <w:pPr>
        <w:spacing w:after="0" w:line="360" w:lineRule="auto"/>
        <w:jc w:val="both"/>
        <w:rPr>
          <w:rFonts w:ascii="Arial" w:hAnsi="Arial" w:cs="Arial"/>
          <w:sz w:val="24"/>
          <w:szCs w:val="24"/>
        </w:rPr>
      </w:pPr>
      <w:r>
        <w:rPr>
          <w:rFonts w:ascii="Arial" w:hAnsi="Arial" w:cs="Arial"/>
          <w:sz w:val="24"/>
          <w:szCs w:val="24"/>
        </w:rPr>
        <w:t>Všechny roviny se při stanovení, zda je dítě připravené a zralé pro vstup do základní školy, posuzují společně.</w:t>
      </w:r>
    </w:p>
    <w:p w:rsidR="009243FB" w:rsidRDefault="009243FB" w:rsidP="004F1B9D">
      <w:pPr>
        <w:spacing w:after="0" w:line="360" w:lineRule="auto"/>
        <w:jc w:val="both"/>
        <w:rPr>
          <w:rFonts w:ascii="Arial" w:hAnsi="Arial" w:cs="Arial"/>
          <w:sz w:val="24"/>
          <w:szCs w:val="24"/>
        </w:rPr>
      </w:pPr>
    </w:p>
    <w:p w:rsidR="009243FB" w:rsidRDefault="009243FB" w:rsidP="00C849E0">
      <w:pPr>
        <w:spacing w:after="0" w:line="360" w:lineRule="auto"/>
        <w:jc w:val="both"/>
        <w:rPr>
          <w:rFonts w:ascii="Arial" w:hAnsi="Arial" w:cs="Arial"/>
          <w:b/>
          <w:sz w:val="28"/>
          <w:szCs w:val="28"/>
        </w:rPr>
      </w:pPr>
      <w:r w:rsidRPr="00A92E59">
        <w:rPr>
          <w:rFonts w:ascii="Arial" w:hAnsi="Arial" w:cs="Arial"/>
          <w:b/>
          <w:sz w:val="28"/>
          <w:szCs w:val="28"/>
        </w:rPr>
        <w:t>2.1 Složky školní zralosti</w:t>
      </w:r>
    </w:p>
    <w:p w:rsidR="00745DFA" w:rsidRDefault="00745DFA" w:rsidP="00C849E0">
      <w:pPr>
        <w:spacing w:after="0" w:line="360" w:lineRule="auto"/>
        <w:jc w:val="both"/>
        <w:rPr>
          <w:rFonts w:ascii="Arial" w:hAnsi="Arial" w:cs="Arial"/>
          <w:sz w:val="24"/>
          <w:szCs w:val="24"/>
        </w:rPr>
      </w:pPr>
      <w:r>
        <w:rPr>
          <w:rFonts w:ascii="Arial" w:hAnsi="Arial" w:cs="Arial"/>
          <w:b/>
          <w:sz w:val="28"/>
          <w:szCs w:val="28"/>
        </w:rPr>
        <w:t xml:space="preserve">     </w:t>
      </w:r>
      <w:r>
        <w:rPr>
          <w:rFonts w:ascii="Arial" w:hAnsi="Arial" w:cs="Arial"/>
          <w:sz w:val="24"/>
          <w:szCs w:val="24"/>
        </w:rPr>
        <w:t xml:space="preserve">První rovinou, která se při školní zralosti posuzuje je </w:t>
      </w:r>
      <w:r w:rsidRPr="00745DFA">
        <w:rPr>
          <w:rFonts w:ascii="Arial" w:hAnsi="Arial" w:cs="Arial"/>
          <w:b/>
          <w:sz w:val="24"/>
          <w:szCs w:val="24"/>
        </w:rPr>
        <w:t>fyzická (tělesná) zralost</w:t>
      </w:r>
      <w:r>
        <w:rPr>
          <w:rFonts w:ascii="Arial" w:hAnsi="Arial" w:cs="Arial"/>
          <w:sz w:val="24"/>
          <w:szCs w:val="24"/>
        </w:rPr>
        <w:t>.</w:t>
      </w:r>
    </w:p>
    <w:p w:rsidR="00745DFA" w:rsidRDefault="00983AE6" w:rsidP="00C849E0">
      <w:pPr>
        <w:spacing w:after="0" w:line="360" w:lineRule="auto"/>
        <w:jc w:val="both"/>
        <w:rPr>
          <w:rFonts w:ascii="Arial" w:hAnsi="Arial" w:cs="Arial"/>
          <w:sz w:val="24"/>
          <w:szCs w:val="24"/>
        </w:rPr>
      </w:pPr>
      <w:r>
        <w:rPr>
          <w:rFonts w:ascii="Arial" w:hAnsi="Arial" w:cs="Arial"/>
          <w:sz w:val="24"/>
          <w:szCs w:val="24"/>
        </w:rPr>
        <w:t xml:space="preserve">U </w:t>
      </w:r>
      <w:r w:rsidRPr="00745DFA">
        <w:rPr>
          <w:rFonts w:ascii="Arial" w:hAnsi="Arial" w:cs="Arial"/>
          <w:sz w:val="24"/>
          <w:szCs w:val="24"/>
        </w:rPr>
        <w:t>fyzické</w:t>
      </w:r>
      <w:r w:rsidR="00745DFA">
        <w:rPr>
          <w:rFonts w:ascii="Arial" w:hAnsi="Arial" w:cs="Arial"/>
          <w:sz w:val="24"/>
          <w:szCs w:val="24"/>
        </w:rPr>
        <w:t xml:space="preserve"> </w:t>
      </w:r>
      <w:r w:rsidR="00E97B3F" w:rsidRPr="00745DFA">
        <w:rPr>
          <w:rFonts w:ascii="Arial" w:hAnsi="Arial" w:cs="Arial"/>
          <w:sz w:val="24"/>
          <w:szCs w:val="24"/>
        </w:rPr>
        <w:t>zralost</w:t>
      </w:r>
      <w:r w:rsidRPr="00745DFA">
        <w:rPr>
          <w:rFonts w:ascii="Arial" w:hAnsi="Arial" w:cs="Arial"/>
          <w:sz w:val="24"/>
          <w:szCs w:val="24"/>
        </w:rPr>
        <w:t>i</w:t>
      </w:r>
      <w:r>
        <w:rPr>
          <w:rFonts w:ascii="Arial" w:hAnsi="Arial" w:cs="Arial"/>
          <w:b/>
          <w:sz w:val="24"/>
          <w:szCs w:val="24"/>
        </w:rPr>
        <w:t xml:space="preserve"> </w:t>
      </w:r>
      <w:r>
        <w:rPr>
          <w:rFonts w:ascii="Arial" w:hAnsi="Arial" w:cs="Arial"/>
          <w:sz w:val="24"/>
          <w:szCs w:val="24"/>
        </w:rPr>
        <w:t>lze</w:t>
      </w:r>
      <w:r w:rsidR="00E97B3F" w:rsidRPr="00983AE6">
        <w:rPr>
          <w:rFonts w:ascii="Arial" w:hAnsi="Arial" w:cs="Arial"/>
          <w:b/>
          <w:sz w:val="24"/>
          <w:szCs w:val="24"/>
        </w:rPr>
        <w:t xml:space="preserve"> </w:t>
      </w:r>
      <w:r>
        <w:rPr>
          <w:rFonts w:ascii="Arial" w:hAnsi="Arial" w:cs="Arial"/>
          <w:sz w:val="24"/>
          <w:szCs w:val="24"/>
        </w:rPr>
        <w:t>obecně</w:t>
      </w:r>
      <w:r w:rsidR="008F19AC">
        <w:rPr>
          <w:rFonts w:ascii="Arial" w:hAnsi="Arial" w:cs="Arial"/>
          <w:sz w:val="24"/>
          <w:szCs w:val="24"/>
        </w:rPr>
        <w:t xml:space="preserve"> říci, že dítě</w:t>
      </w:r>
      <w:r>
        <w:rPr>
          <w:rFonts w:ascii="Arial" w:hAnsi="Arial" w:cs="Arial"/>
          <w:sz w:val="24"/>
          <w:szCs w:val="24"/>
        </w:rPr>
        <w:t xml:space="preserve"> by mělo</w:t>
      </w:r>
      <w:r w:rsidR="008F19AC">
        <w:rPr>
          <w:rFonts w:ascii="Arial" w:hAnsi="Arial" w:cs="Arial"/>
          <w:sz w:val="24"/>
          <w:szCs w:val="24"/>
        </w:rPr>
        <w:t xml:space="preserve"> při vstupu do ZŠ </w:t>
      </w:r>
      <w:r w:rsidR="00E41598">
        <w:rPr>
          <w:rFonts w:ascii="Arial" w:hAnsi="Arial" w:cs="Arial"/>
          <w:sz w:val="24"/>
          <w:szCs w:val="24"/>
        </w:rPr>
        <w:t xml:space="preserve">mít takovou úroveň tělesného vývoje, aby mu každodenní školní docházka nezpůsobila zdravotní potíže. </w:t>
      </w:r>
      <w:r w:rsidR="00BE1CA9">
        <w:rPr>
          <w:rFonts w:ascii="Arial" w:hAnsi="Arial" w:cs="Arial"/>
          <w:sz w:val="24"/>
          <w:szCs w:val="24"/>
        </w:rPr>
        <w:t>Posouzení fyzické zralosti a s tím i posouzení zdravotního stavu provádí</w:t>
      </w:r>
      <w:r w:rsidR="008F447E">
        <w:rPr>
          <w:rFonts w:ascii="Arial" w:hAnsi="Arial" w:cs="Arial"/>
          <w:sz w:val="24"/>
          <w:szCs w:val="24"/>
        </w:rPr>
        <w:t xml:space="preserve"> </w:t>
      </w:r>
    </w:p>
    <w:p w:rsidR="000669E0" w:rsidRDefault="008F447E" w:rsidP="00C849E0">
      <w:pPr>
        <w:spacing w:after="0" w:line="360" w:lineRule="auto"/>
        <w:jc w:val="both"/>
        <w:rPr>
          <w:rFonts w:ascii="Arial" w:hAnsi="Arial" w:cs="Arial"/>
          <w:sz w:val="24"/>
          <w:szCs w:val="24"/>
        </w:rPr>
      </w:pPr>
      <w:r>
        <w:rPr>
          <w:rFonts w:ascii="Arial" w:hAnsi="Arial" w:cs="Arial"/>
          <w:sz w:val="24"/>
          <w:szCs w:val="24"/>
        </w:rPr>
        <w:t>při pravidelných lékařských prohlídkách</w:t>
      </w:r>
      <w:r w:rsidR="003616DB">
        <w:rPr>
          <w:rFonts w:ascii="Arial" w:hAnsi="Arial" w:cs="Arial"/>
          <w:sz w:val="24"/>
          <w:szCs w:val="24"/>
        </w:rPr>
        <w:t xml:space="preserve"> dětský lékař. Dítě by mělo odpovídat běžným parametrům šestiletého dítěte v oblasti růstu i fyzických dispozicí.</w:t>
      </w:r>
      <w:r w:rsidR="008F175A">
        <w:rPr>
          <w:rFonts w:ascii="Arial" w:hAnsi="Arial" w:cs="Arial"/>
          <w:sz w:val="24"/>
          <w:szCs w:val="24"/>
        </w:rPr>
        <w:t xml:space="preserve"> Většina odborných pojednání</w:t>
      </w:r>
      <w:r w:rsidR="00983AE6">
        <w:rPr>
          <w:rFonts w:ascii="Arial" w:hAnsi="Arial" w:cs="Arial"/>
          <w:sz w:val="24"/>
          <w:szCs w:val="24"/>
        </w:rPr>
        <w:t>, zabývajících se školní zralostí, zkoumá různé náležitost</w:t>
      </w:r>
      <w:r w:rsidR="003616DB">
        <w:rPr>
          <w:rFonts w:ascii="Arial" w:hAnsi="Arial" w:cs="Arial"/>
          <w:sz w:val="24"/>
          <w:szCs w:val="24"/>
        </w:rPr>
        <w:t>i, které by mělo šestileté dítě splňovat.</w:t>
      </w:r>
      <w:r w:rsidR="00662DD9">
        <w:rPr>
          <w:rFonts w:ascii="Arial" w:hAnsi="Arial" w:cs="Arial"/>
          <w:sz w:val="24"/>
          <w:szCs w:val="24"/>
        </w:rPr>
        <w:t xml:space="preserve"> Všechn</w:t>
      </w:r>
      <w:r w:rsidR="00983AE6">
        <w:rPr>
          <w:rFonts w:ascii="Arial" w:hAnsi="Arial" w:cs="Arial"/>
          <w:sz w:val="24"/>
          <w:szCs w:val="24"/>
        </w:rPr>
        <w:t>y tyto náležitosti však nelze brát jako rozhodující</w:t>
      </w:r>
      <w:r w:rsidR="00662DD9">
        <w:rPr>
          <w:rFonts w:ascii="Arial" w:hAnsi="Arial" w:cs="Arial"/>
          <w:sz w:val="24"/>
          <w:szCs w:val="24"/>
        </w:rPr>
        <w:t xml:space="preserve"> pravidlo pro stanovení fyzické zralosti, neboť mají spíše orientační charakter.</w:t>
      </w:r>
      <w:r w:rsidR="00E03838">
        <w:rPr>
          <w:rFonts w:ascii="Arial" w:hAnsi="Arial" w:cs="Arial"/>
          <w:sz w:val="24"/>
          <w:szCs w:val="24"/>
        </w:rPr>
        <w:t xml:space="preserve"> Jedním s kritérií tělesné zralosti je i posouzení dítěte </w:t>
      </w:r>
      <w:r w:rsidR="003616DB">
        <w:rPr>
          <w:rFonts w:ascii="Arial" w:hAnsi="Arial" w:cs="Arial"/>
          <w:sz w:val="24"/>
          <w:szCs w:val="24"/>
        </w:rPr>
        <w:t>dle váhy a výšky, přičemž váha je stanovena na cca 20 kg a výška na 120 cm.</w:t>
      </w:r>
      <w:r w:rsidR="00C97639">
        <w:rPr>
          <w:rFonts w:ascii="Arial" w:hAnsi="Arial" w:cs="Arial"/>
          <w:sz w:val="24"/>
          <w:szCs w:val="24"/>
        </w:rPr>
        <w:t xml:space="preserve"> Je však nutné, abychom dítě od dítěte posuzovali individuálně. Měli bychom brát v úvahu </w:t>
      </w:r>
      <w:r w:rsidR="00662DD9">
        <w:rPr>
          <w:rFonts w:ascii="Arial" w:hAnsi="Arial" w:cs="Arial"/>
          <w:sz w:val="24"/>
          <w:szCs w:val="24"/>
        </w:rPr>
        <w:t xml:space="preserve">genetické dispozice- </w:t>
      </w:r>
      <w:r w:rsidR="00C97639">
        <w:rPr>
          <w:rFonts w:ascii="Arial" w:hAnsi="Arial" w:cs="Arial"/>
          <w:sz w:val="24"/>
          <w:szCs w:val="24"/>
        </w:rPr>
        <w:t xml:space="preserve">pokud jsou </w:t>
      </w:r>
      <w:r w:rsidR="00C97639">
        <w:rPr>
          <w:rFonts w:ascii="Arial" w:hAnsi="Arial" w:cs="Arial"/>
          <w:sz w:val="24"/>
          <w:szCs w:val="24"/>
        </w:rPr>
        <w:lastRenderedPageBreak/>
        <w:t xml:space="preserve">rodiče menší výšky, pak i dítě nemusí dosahovat takové výšky, jako jeho stejně staří </w:t>
      </w:r>
      <w:r w:rsidR="00662DD9">
        <w:rPr>
          <w:rFonts w:ascii="Arial" w:hAnsi="Arial" w:cs="Arial"/>
          <w:sz w:val="24"/>
          <w:szCs w:val="24"/>
        </w:rPr>
        <w:t>vrstevníci</w:t>
      </w:r>
      <w:r w:rsidR="00C97639">
        <w:rPr>
          <w:rFonts w:ascii="Arial" w:hAnsi="Arial" w:cs="Arial"/>
          <w:sz w:val="24"/>
          <w:szCs w:val="24"/>
        </w:rPr>
        <w:t xml:space="preserve">. </w:t>
      </w:r>
      <w:r w:rsidR="00662DD9">
        <w:rPr>
          <w:rFonts w:ascii="Arial" w:hAnsi="Arial" w:cs="Arial"/>
          <w:sz w:val="24"/>
          <w:szCs w:val="24"/>
        </w:rPr>
        <w:t xml:space="preserve">Stejně tak je nutné brát v úvahu i životní styl s nedostatkem pohybu </w:t>
      </w:r>
    </w:p>
    <w:p w:rsidR="000669E0" w:rsidRDefault="00662DD9" w:rsidP="00C849E0">
      <w:pPr>
        <w:spacing w:after="0" w:line="360" w:lineRule="auto"/>
        <w:jc w:val="both"/>
        <w:rPr>
          <w:rFonts w:ascii="Arial" w:hAnsi="Arial" w:cs="Arial"/>
          <w:sz w:val="24"/>
          <w:szCs w:val="24"/>
        </w:rPr>
      </w:pPr>
      <w:r>
        <w:rPr>
          <w:rFonts w:ascii="Arial" w:hAnsi="Arial" w:cs="Arial"/>
          <w:sz w:val="24"/>
          <w:szCs w:val="24"/>
        </w:rPr>
        <w:t>a nevhodnou stravu</w:t>
      </w:r>
      <w:r w:rsidR="00B01EB4">
        <w:rPr>
          <w:rFonts w:ascii="Arial" w:hAnsi="Arial" w:cs="Arial"/>
          <w:sz w:val="24"/>
          <w:szCs w:val="24"/>
        </w:rPr>
        <w:t xml:space="preserve"> při posuzování váhy, což znamená</w:t>
      </w:r>
      <w:r w:rsidR="00D910E6">
        <w:rPr>
          <w:rFonts w:ascii="Arial" w:hAnsi="Arial" w:cs="Arial"/>
          <w:sz w:val="24"/>
          <w:szCs w:val="24"/>
        </w:rPr>
        <w:t>, že nebudeme tříletého obézního chlapce s</w:t>
      </w:r>
      <w:r w:rsidR="00B01EB4">
        <w:rPr>
          <w:rFonts w:ascii="Arial" w:hAnsi="Arial" w:cs="Arial"/>
          <w:sz w:val="24"/>
          <w:szCs w:val="24"/>
        </w:rPr>
        <w:t xml:space="preserve"> váhou</w:t>
      </w:r>
      <w:r w:rsidR="00D910E6">
        <w:rPr>
          <w:rFonts w:ascii="Arial" w:hAnsi="Arial" w:cs="Arial"/>
          <w:sz w:val="24"/>
          <w:szCs w:val="24"/>
        </w:rPr>
        <w:t> 22 kg brát jako zralého pro školu.</w:t>
      </w:r>
      <w:r w:rsidR="00E03838">
        <w:rPr>
          <w:rFonts w:ascii="Arial" w:hAnsi="Arial" w:cs="Arial"/>
          <w:sz w:val="24"/>
          <w:szCs w:val="24"/>
        </w:rPr>
        <w:t xml:space="preserve"> </w:t>
      </w:r>
      <w:r w:rsidR="00B01EB4">
        <w:rPr>
          <w:rFonts w:ascii="Arial" w:hAnsi="Arial" w:cs="Arial"/>
          <w:sz w:val="24"/>
          <w:szCs w:val="24"/>
        </w:rPr>
        <w:t xml:space="preserve"> Celkově lze ale říct, </w:t>
      </w:r>
    </w:p>
    <w:p w:rsidR="00E03838" w:rsidRDefault="00B01EB4" w:rsidP="00C849E0">
      <w:pPr>
        <w:spacing w:after="0" w:line="360" w:lineRule="auto"/>
        <w:jc w:val="both"/>
        <w:rPr>
          <w:rFonts w:ascii="Arial" w:hAnsi="Arial" w:cs="Arial"/>
          <w:sz w:val="24"/>
          <w:szCs w:val="24"/>
        </w:rPr>
      </w:pPr>
      <w:r>
        <w:rPr>
          <w:rFonts w:ascii="Arial" w:hAnsi="Arial" w:cs="Arial"/>
          <w:sz w:val="24"/>
          <w:szCs w:val="24"/>
        </w:rPr>
        <w:t>že u velmi drobných, malých a slabých dětí je nutné vstup do základní školy pečlivě zvážit, aby nedocháze</w:t>
      </w:r>
      <w:r w:rsidR="00E03838">
        <w:rPr>
          <w:rFonts w:ascii="Arial" w:hAnsi="Arial" w:cs="Arial"/>
          <w:sz w:val="24"/>
          <w:szCs w:val="24"/>
        </w:rPr>
        <w:t>lo k znevýhodňování v kolektivu (Langmeier J., Langmeier M., Krejčířová, 1998).</w:t>
      </w:r>
    </w:p>
    <w:p w:rsidR="00E03838" w:rsidRDefault="00E03838" w:rsidP="00C849E0">
      <w:pPr>
        <w:spacing w:after="0" w:line="360" w:lineRule="auto"/>
        <w:jc w:val="both"/>
        <w:rPr>
          <w:rFonts w:ascii="Arial" w:hAnsi="Arial" w:cs="Arial"/>
          <w:sz w:val="24"/>
          <w:szCs w:val="24"/>
        </w:rPr>
      </w:pPr>
      <w:r>
        <w:rPr>
          <w:rFonts w:ascii="Arial" w:hAnsi="Arial" w:cs="Arial"/>
          <w:sz w:val="24"/>
          <w:szCs w:val="24"/>
        </w:rPr>
        <w:t xml:space="preserve">     </w:t>
      </w:r>
      <w:r w:rsidR="003616DB">
        <w:rPr>
          <w:rFonts w:ascii="Arial" w:hAnsi="Arial" w:cs="Arial"/>
          <w:sz w:val="24"/>
          <w:szCs w:val="24"/>
        </w:rPr>
        <w:t xml:space="preserve"> </w:t>
      </w:r>
      <w:r w:rsidR="00662DD9">
        <w:rPr>
          <w:rFonts w:ascii="Arial" w:hAnsi="Arial" w:cs="Arial"/>
          <w:sz w:val="24"/>
          <w:szCs w:val="24"/>
        </w:rPr>
        <w:t>Další z orientačních údajů je</w:t>
      </w:r>
      <w:r w:rsidR="008F175A">
        <w:rPr>
          <w:rFonts w:ascii="Arial" w:hAnsi="Arial" w:cs="Arial"/>
          <w:sz w:val="24"/>
          <w:szCs w:val="24"/>
        </w:rPr>
        <w:t xml:space="preserve"> tzv. „</w:t>
      </w:r>
      <w:r w:rsidR="00662DD9">
        <w:rPr>
          <w:rFonts w:ascii="Arial" w:hAnsi="Arial" w:cs="Arial"/>
          <w:sz w:val="24"/>
          <w:szCs w:val="24"/>
        </w:rPr>
        <w:t>filipínská metoda“</w:t>
      </w:r>
      <w:r w:rsidR="008F175A">
        <w:rPr>
          <w:rFonts w:ascii="Arial" w:hAnsi="Arial" w:cs="Arial"/>
          <w:sz w:val="24"/>
          <w:szCs w:val="24"/>
        </w:rPr>
        <w:t>, kdy si dítě má dosáhnout rukou ohnutou přes vzpřímenou hlavu na protilehlé ucho</w:t>
      </w:r>
      <w:r w:rsidR="00662DD9">
        <w:rPr>
          <w:rFonts w:ascii="Arial" w:hAnsi="Arial" w:cs="Arial"/>
          <w:sz w:val="24"/>
          <w:szCs w:val="24"/>
        </w:rPr>
        <w:t xml:space="preserve">. Tato metoda reflektuje </w:t>
      </w:r>
    </w:p>
    <w:p w:rsidR="00745DFA" w:rsidRDefault="00662DD9" w:rsidP="00C849E0">
      <w:pPr>
        <w:spacing w:after="0" w:line="360" w:lineRule="auto"/>
        <w:jc w:val="both"/>
        <w:rPr>
          <w:rFonts w:ascii="Arial" w:hAnsi="Arial" w:cs="Arial"/>
          <w:sz w:val="24"/>
          <w:szCs w:val="24"/>
        </w:rPr>
      </w:pPr>
      <w:r>
        <w:rPr>
          <w:rFonts w:ascii="Arial" w:hAnsi="Arial" w:cs="Arial"/>
          <w:sz w:val="24"/>
          <w:szCs w:val="24"/>
        </w:rPr>
        <w:t xml:space="preserve">na fakt, že předškolní období je </w:t>
      </w:r>
      <w:r w:rsidR="00AD4EFA">
        <w:rPr>
          <w:rFonts w:ascii="Arial" w:hAnsi="Arial" w:cs="Arial"/>
          <w:sz w:val="24"/>
          <w:szCs w:val="24"/>
        </w:rPr>
        <w:t xml:space="preserve">obdobím rychlého růstu končetin. </w:t>
      </w:r>
      <w:r>
        <w:rPr>
          <w:rFonts w:ascii="Arial" w:hAnsi="Arial" w:cs="Arial"/>
          <w:sz w:val="24"/>
          <w:szCs w:val="24"/>
        </w:rPr>
        <w:t xml:space="preserve"> Také další z uváděných znaků fyzické zralosti nelze brát jako normu. Tímto znakem má být započatá výměna mléčných zubů </w:t>
      </w:r>
      <w:r w:rsidR="00E03838">
        <w:rPr>
          <w:rFonts w:ascii="Arial" w:hAnsi="Arial" w:cs="Arial"/>
          <w:sz w:val="24"/>
          <w:szCs w:val="24"/>
        </w:rPr>
        <w:t xml:space="preserve">za </w:t>
      </w:r>
      <w:r w:rsidR="00A3038C">
        <w:rPr>
          <w:rFonts w:ascii="Arial" w:hAnsi="Arial" w:cs="Arial"/>
          <w:sz w:val="24"/>
          <w:szCs w:val="24"/>
        </w:rPr>
        <w:t>stálý chrup</w:t>
      </w:r>
      <w:r w:rsidR="00AF4F84">
        <w:rPr>
          <w:rFonts w:ascii="Arial" w:hAnsi="Arial" w:cs="Arial"/>
          <w:vanish/>
          <w:sz w:val="24"/>
          <w:szCs w:val="24"/>
        </w:rPr>
        <w:t>hér J., Langmeier M., Krejčířová, 1998).</w:t>
      </w:r>
      <w:r w:rsidR="00AF4F84">
        <w:rPr>
          <w:rFonts w:ascii="Arial" w:hAnsi="Arial" w:cs="Arial"/>
          <w:vanish/>
          <w:sz w:val="24"/>
          <w:szCs w:val="24"/>
        </w:rPr>
        <w:cr/>
        <w:t xml:space="preserve">ddddddddddddddddddddddddddddddddddddddddddddddddddddddddddddddddddddddddd       </w:t>
      </w:r>
      <w:r w:rsidR="00AD4EFA">
        <w:rPr>
          <w:rFonts w:ascii="Arial" w:hAnsi="Arial" w:cs="Arial"/>
          <w:sz w:val="24"/>
          <w:szCs w:val="24"/>
        </w:rPr>
        <w:t>. Nelze totiž říct, že dítě, u kterého ještě výměna dentice nebyla započ</w:t>
      </w:r>
      <w:r w:rsidR="00745DFA">
        <w:rPr>
          <w:rFonts w:ascii="Arial" w:hAnsi="Arial" w:cs="Arial"/>
          <w:sz w:val="24"/>
          <w:szCs w:val="24"/>
        </w:rPr>
        <w:t>ata, není pro vstup do ZŠ zralé (Jucovičová, Žáčková, 2014).</w:t>
      </w:r>
      <w:r w:rsidR="00B01EB4">
        <w:rPr>
          <w:rFonts w:ascii="Arial" w:hAnsi="Arial" w:cs="Arial"/>
          <w:sz w:val="24"/>
          <w:szCs w:val="24"/>
        </w:rPr>
        <w:t xml:space="preserve"> </w:t>
      </w:r>
    </w:p>
    <w:p w:rsidR="00745DFA" w:rsidRDefault="00745DFA" w:rsidP="00C849E0">
      <w:pPr>
        <w:spacing w:after="0" w:line="360" w:lineRule="auto"/>
        <w:jc w:val="both"/>
        <w:rPr>
          <w:rFonts w:ascii="Arial" w:hAnsi="Arial" w:cs="Arial"/>
          <w:sz w:val="24"/>
          <w:szCs w:val="24"/>
        </w:rPr>
      </w:pPr>
      <w:r>
        <w:rPr>
          <w:rFonts w:ascii="Arial" w:hAnsi="Arial" w:cs="Arial"/>
          <w:sz w:val="24"/>
          <w:szCs w:val="24"/>
        </w:rPr>
        <w:t xml:space="preserve">     </w:t>
      </w:r>
      <w:r w:rsidR="00B01EB4">
        <w:rPr>
          <w:rFonts w:ascii="Arial" w:hAnsi="Arial" w:cs="Arial"/>
          <w:sz w:val="24"/>
          <w:szCs w:val="24"/>
        </w:rPr>
        <w:t>Jak už zde bylo zmíněno, v</w:t>
      </w:r>
      <w:r w:rsidR="00D910E6">
        <w:rPr>
          <w:rFonts w:ascii="Arial" w:hAnsi="Arial" w:cs="Arial"/>
          <w:sz w:val="24"/>
          <w:szCs w:val="24"/>
        </w:rPr>
        <w:t>šechny tyto znaky můžeme u dítěte sledovat</w:t>
      </w:r>
      <w:r w:rsidR="00B01EB4">
        <w:rPr>
          <w:rFonts w:ascii="Arial" w:hAnsi="Arial" w:cs="Arial"/>
          <w:sz w:val="24"/>
          <w:szCs w:val="24"/>
        </w:rPr>
        <w:t>, ale měli bychom je brát spíše jako orientační</w:t>
      </w:r>
      <w:r w:rsidR="001720E6">
        <w:rPr>
          <w:rFonts w:ascii="Arial" w:hAnsi="Arial" w:cs="Arial"/>
          <w:sz w:val="24"/>
          <w:szCs w:val="24"/>
        </w:rPr>
        <w:t>.</w:t>
      </w:r>
      <w:r w:rsidR="009508EF">
        <w:rPr>
          <w:rFonts w:ascii="Arial" w:hAnsi="Arial" w:cs="Arial"/>
          <w:sz w:val="24"/>
          <w:szCs w:val="24"/>
        </w:rPr>
        <w:t xml:space="preserve"> </w:t>
      </w:r>
      <w:r w:rsidR="004D5D5C">
        <w:rPr>
          <w:rFonts w:ascii="Arial" w:hAnsi="Arial" w:cs="Arial"/>
          <w:sz w:val="24"/>
          <w:szCs w:val="24"/>
        </w:rPr>
        <w:t>Fyzickou zralost dítěte pro vstup do ZŠ také ohrožuje celkově oslabený organismus se sklony k častým nemocem. Každé onemocnění je</w:t>
      </w:r>
      <w:r>
        <w:rPr>
          <w:rFonts w:ascii="Arial" w:hAnsi="Arial" w:cs="Arial"/>
          <w:sz w:val="24"/>
          <w:szCs w:val="24"/>
        </w:rPr>
        <w:t xml:space="preserve"> nejen</w:t>
      </w:r>
      <w:r w:rsidR="004D5D5C">
        <w:rPr>
          <w:rFonts w:ascii="Arial" w:hAnsi="Arial" w:cs="Arial"/>
          <w:sz w:val="24"/>
          <w:szCs w:val="24"/>
        </w:rPr>
        <w:t xml:space="preserve"> velkou zátěží pro orga</w:t>
      </w:r>
      <w:r>
        <w:rPr>
          <w:rFonts w:ascii="Arial" w:hAnsi="Arial" w:cs="Arial"/>
          <w:sz w:val="24"/>
          <w:szCs w:val="24"/>
        </w:rPr>
        <w:t xml:space="preserve">nismus dítěte, vyžaduje nemalou energii </w:t>
      </w:r>
    </w:p>
    <w:p w:rsidR="00745DFA" w:rsidRDefault="004D5D5C" w:rsidP="00C849E0">
      <w:pPr>
        <w:spacing w:after="0" w:line="360" w:lineRule="auto"/>
        <w:jc w:val="both"/>
        <w:rPr>
          <w:rFonts w:ascii="Arial" w:hAnsi="Arial" w:cs="Arial"/>
          <w:sz w:val="24"/>
          <w:szCs w:val="24"/>
        </w:rPr>
      </w:pPr>
      <w:r>
        <w:rPr>
          <w:rFonts w:ascii="Arial" w:hAnsi="Arial" w:cs="Arial"/>
          <w:sz w:val="24"/>
          <w:szCs w:val="24"/>
        </w:rPr>
        <w:t>na rekonvalescenci</w:t>
      </w:r>
      <w:r w:rsidR="00745DFA">
        <w:rPr>
          <w:rFonts w:ascii="Arial" w:hAnsi="Arial" w:cs="Arial"/>
          <w:sz w:val="24"/>
          <w:szCs w:val="24"/>
        </w:rPr>
        <w:t>, ale</w:t>
      </w:r>
      <w:r>
        <w:rPr>
          <w:rFonts w:ascii="Arial" w:hAnsi="Arial" w:cs="Arial"/>
          <w:sz w:val="24"/>
          <w:szCs w:val="24"/>
        </w:rPr>
        <w:t xml:space="preserve"> dítě je navíc pak ještě nuceno dohánět probrané učivo, </w:t>
      </w:r>
    </w:p>
    <w:p w:rsidR="00745DFA" w:rsidRDefault="004D5D5C" w:rsidP="00C849E0">
      <w:pPr>
        <w:spacing w:after="0" w:line="360" w:lineRule="auto"/>
        <w:jc w:val="both"/>
        <w:rPr>
          <w:rFonts w:ascii="Arial" w:hAnsi="Arial" w:cs="Arial"/>
          <w:sz w:val="24"/>
          <w:szCs w:val="24"/>
        </w:rPr>
      </w:pPr>
      <w:r>
        <w:rPr>
          <w:rFonts w:ascii="Arial" w:hAnsi="Arial" w:cs="Arial"/>
          <w:sz w:val="24"/>
          <w:szCs w:val="24"/>
        </w:rPr>
        <w:t xml:space="preserve">což je pro něj opět </w:t>
      </w:r>
      <w:r w:rsidR="00F60EB8">
        <w:rPr>
          <w:rFonts w:ascii="Arial" w:hAnsi="Arial" w:cs="Arial"/>
          <w:sz w:val="24"/>
          <w:szCs w:val="24"/>
        </w:rPr>
        <w:t>velmi vyčerpávající. Tedy i dozrání obranyschopnosti organismu</w:t>
      </w:r>
      <w:r w:rsidR="0037422A">
        <w:rPr>
          <w:rFonts w:ascii="Arial" w:hAnsi="Arial" w:cs="Arial"/>
          <w:sz w:val="24"/>
          <w:szCs w:val="24"/>
        </w:rPr>
        <w:t xml:space="preserve"> je třeba v souvislosti se zahájením povinné školní docházky pečlivě zvážit (Me</w:t>
      </w:r>
      <w:r w:rsidR="00B57A11">
        <w:rPr>
          <w:rFonts w:ascii="Arial" w:hAnsi="Arial" w:cs="Arial"/>
          <w:sz w:val="24"/>
          <w:szCs w:val="24"/>
        </w:rPr>
        <w:t xml:space="preserve">rtin, Gillernová, 2010). </w:t>
      </w:r>
    </w:p>
    <w:p w:rsidR="00745DFA" w:rsidRDefault="00745DFA" w:rsidP="00C849E0">
      <w:pPr>
        <w:spacing w:after="0" w:line="360" w:lineRule="auto"/>
        <w:jc w:val="both"/>
        <w:rPr>
          <w:rFonts w:ascii="Arial" w:hAnsi="Arial" w:cs="Arial"/>
          <w:sz w:val="24"/>
          <w:szCs w:val="24"/>
        </w:rPr>
      </w:pPr>
      <w:r>
        <w:rPr>
          <w:rFonts w:ascii="Arial" w:hAnsi="Arial" w:cs="Arial"/>
          <w:sz w:val="24"/>
          <w:szCs w:val="24"/>
        </w:rPr>
        <w:t xml:space="preserve">     </w:t>
      </w:r>
      <w:r w:rsidR="00B57A11">
        <w:rPr>
          <w:rFonts w:ascii="Arial" w:hAnsi="Arial" w:cs="Arial"/>
          <w:sz w:val="24"/>
          <w:szCs w:val="24"/>
        </w:rPr>
        <w:t>Důležitějším</w:t>
      </w:r>
      <w:r w:rsidR="0037422A">
        <w:rPr>
          <w:rFonts w:ascii="Arial" w:hAnsi="Arial" w:cs="Arial"/>
          <w:sz w:val="24"/>
          <w:szCs w:val="24"/>
        </w:rPr>
        <w:t xml:space="preserve"> faktorem fyzické zralosti jsou změny motoriky, které s výše uvedenými tělesnými změnami souvisí</w:t>
      </w:r>
      <w:r w:rsidR="00B01EB4">
        <w:rPr>
          <w:rFonts w:ascii="Arial" w:hAnsi="Arial" w:cs="Arial"/>
          <w:sz w:val="24"/>
          <w:szCs w:val="24"/>
        </w:rPr>
        <w:t>.</w:t>
      </w:r>
      <w:r w:rsidR="00783C49">
        <w:rPr>
          <w:rFonts w:ascii="Arial" w:hAnsi="Arial" w:cs="Arial"/>
          <w:sz w:val="24"/>
          <w:szCs w:val="24"/>
        </w:rPr>
        <w:t xml:space="preserve"> </w:t>
      </w:r>
      <w:r w:rsidR="000E06D7">
        <w:rPr>
          <w:rFonts w:ascii="Arial" w:hAnsi="Arial" w:cs="Arial"/>
          <w:sz w:val="24"/>
          <w:szCs w:val="24"/>
        </w:rPr>
        <w:t xml:space="preserve">Dítě lépe koordinuje svoje pohyby, má větší výdrž, je schopno drobnějších a přesnějších pohybů (pohyby potřebné ke psaní, kreslení). V předškolním období by již měla být také jasně patrná dominance </w:t>
      </w:r>
      <w:r>
        <w:rPr>
          <w:rFonts w:ascii="Arial" w:hAnsi="Arial" w:cs="Arial"/>
          <w:sz w:val="24"/>
          <w:szCs w:val="24"/>
        </w:rPr>
        <w:t xml:space="preserve">vedoucí ruky neboli </w:t>
      </w:r>
      <w:r w:rsidR="00386C9A">
        <w:rPr>
          <w:rFonts w:ascii="Arial" w:hAnsi="Arial" w:cs="Arial"/>
          <w:sz w:val="24"/>
          <w:szCs w:val="24"/>
        </w:rPr>
        <w:t xml:space="preserve">lateralita. </w:t>
      </w:r>
    </w:p>
    <w:p w:rsidR="000669E0" w:rsidRDefault="00745DFA" w:rsidP="00C849E0">
      <w:pPr>
        <w:spacing w:after="0" w:line="360" w:lineRule="auto"/>
        <w:jc w:val="both"/>
        <w:rPr>
          <w:rFonts w:ascii="Arial" w:hAnsi="Arial" w:cs="Arial"/>
          <w:sz w:val="24"/>
          <w:szCs w:val="24"/>
        </w:rPr>
      </w:pPr>
      <w:r>
        <w:rPr>
          <w:rFonts w:ascii="Arial" w:hAnsi="Arial" w:cs="Arial"/>
          <w:sz w:val="24"/>
          <w:szCs w:val="24"/>
        </w:rPr>
        <w:t xml:space="preserve">     </w:t>
      </w:r>
      <w:r w:rsidR="00E25FEF">
        <w:rPr>
          <w:rFonts w:ascii="Arial" w:hAnsi="Arial" w:cs="Arial"/>
          <w:sz w:val="24"/>
          <w:szCs w:val="24"/>
        </w:rPr>
        <w:t xml:space="preserve">Fyzická zralost je tedy jedním z předpokladů budoucího úspěchu ve škole, </w:t>
      </w:r>
    </w:p>
    <w:p w:rsidR="009243FB" w:rsidRDefault="00E25FEF" w:rsidP="00C849E0">
      <w:pPr>
        <w:spacing w:after="0" w:line="360" w:lineRule="auto"/>
        <w:jc w:val="both"/>
        <w:rPr>
          <w:rFonts w:ascii="Arial" w:hAnsi="Arial" w:cs="Arial"/>
          <w:sz w:val="24"/>
          <w:szCs w:val="24"/>
        </w:rPr>
      </w:pPr>
      <w:r>
        <w:rPr>
          <w:rFonts w:ascii="Arial" w:hAnsi="Arial" w:cs="Arial"/>
          <w:sz w:val="24"/>
          <w:szCs w:val="24"/>
        </w:rPr>
        <w:t>ale není to jediný a ani nejdůležitější faktor. Můžeme mít dítě zralé po fyzické stránce, ale pokud není zralé po stránce sociální a psychické, není vhodné vstup do základní školy uspěchat. Znamená to tedy, že bychom neměly fyzickou zralost přeceňovat, ale ani podceňovat (Jucovičová, Žáčková, 2014)</w:t>
      </w:r>
      <w:r w:rsidR="00A9111A">
        <w:rPr>
          <w:rFonts w:ascii="Arial" w:hAnsi="Arial" w:cs="Arial"/>
          <w:sz w:val="24"/>
          <w:szCs w:val="24"/>
        </w:rPr>
        <w:t>.</w:t>
      </w:r>
    </w:p>
    <w:p w:rsidR="00772791" w:rsidRDefault="00A9111A" w:rsidP="00C849E0">
      <w:pPr>
        <w:spacing w:after="0" w:line="360" w:lineRule="auto"/>
        <w:jc w:val="both"/>
        <w:rPr>
          <w:rFonts w:ascii="Arial" w:hAnsi="Arial" w:cs="Arial"/>
          <w:sz w:val="24"/>
          <w:szCs w:val="24"/>
        </w:rPr>
      </w:pPr>
      <w:r>
        <w:rPr>
          <w:rFonts w:ascii="Arial" w:hAnsi="Arial" w:cs="Arial"/>
          <w:sz w:val="24"/>
          <w:szCs w:val="24"/>
        </w:rPr>
        <w:t>D</w:t>
      </w:r>
      <w:r w:rsidR="00772791">
        <w:rPr>
          <w:rFonts w:ascii="Arial" w:hAnsi="Arial" w:cs="Arial"/>
          <w:sz w:val="24"/>
          <w:szCs w:val="24"/>
        </w:rPr>
        <w:t xml:space="preserve">alší rovinou, kterou v rámci školní zralosti posuzujeme, je </w:t>
      </w:r>
      <w:r w:rsidR="00772791" w:rsidRPr="00772791">
        <w:rPr>
          <w:rFonts w:ascii="Arial" w:hAnsi="Arial" w:cs="Arial"/>
          <w:b/>
          <w:sz w:val="24"/>
          <w:szCs w:val="24"/>
        </w:rPr>
        <w:t>d</w:t>
      </w:r>
      <w:r w:rsidRPr="00772791">
        <w:rPr>
          <w:rFonts w:ascii="Arial" w:hAnsi="Arial" w:cs="Arial"/>
          <w:b/>
          <w:sz w:val="24"/>
          <w:szCs w:val="24"/>
        </w:rPr>
        <w:t>uševní zralost</w:t>
      </w:r>
      <w:r w:rsidR="00772791">
        <w:rPr>
          <w:rFonts w:ascii="Arial" w:hAnsi="Arial" w:cs="Arial"/>
          <w:sz w:val="24"/>
          <w:szCs w:val="24"/>
        </w:rPr>
        <w:t xml:space="preserve">. </w:t>
      </w:r>
    </w:p>
    <w:p w:rsidR="00772791" w:rsidRDefault="00772791" w:rsidP="00C849E0">
      <w:pPr>
        <w:spacing w:after="0" w:line="360" w:lineRule="auto"/>
        <w:jc w:val="both"/>
        <w:rPr>
          <w:rFonts w:ascii="Arial" w:hAnsi="Arial" w:cs="Arial"/>
          <w:sz w:val="24"/>
          <w:szCs w:val="24"/>
        </w:rPr>
      </w:pPr>
      <w:r>
        <w:rPr>
          <w:rFonts w:ascii="Arial" w:hAnsi="Arial" w:cs="Arial"/>
          <w:sz w:val="24"/>
          <w:szCs w:val="24"/>
        </w:rPr>
        <w:lastRenderedPageBreak/>
        <w:t xml:space="preserve">Ta </w:t>
      </w:r>
      <w:r w:rsidR="00AF0CF1">
        <w:rPr>
          <w:rFonts w:ascii="Arial" w:hAnsi="Arial" w:cs="Arial"/>
          <w:sz w:val="24"/>
          <w:szCs w:val="24"/>
        </w:rPr>
        <w:t xml:space="preserve">zahrnuje několik </w:t>
      </w:r>
      <w:r>
        <w:rPr>
          <w:rFonts w:ascii="Arial" w:hAnsi="Arial" w:cs="Arial"/>
          <w:sz w:val="24"/>
          <w:szCs w:val="24"/>
        </w:rPr>
        <w:t xml:space="preserve">dalších </w:t>
      </w:r>
      <w:r w:rsidR="00AF0CF1">
        <w:rPr>
          <w:rFonts w:ascii="Arial" w:hAnsi="Arial" w:cs="Arial"/>
          <w:sz w:val="24"/>
          <w:szCs w:val="24"/>
        </w:rPr>
        <w:t>rovin, například rozumovou, mentální vyspěl</w:t>
      </w:r>
      <w:r w:rsidR="00D83A02">
        <w:rPr>
          <w:rFonts w:ascii="Arial" w:hAnsi="Arial" w:cs="Arial"/>
          <w:sz w:val="24"/>
          <w:szCs w:val="24"/>
        </w:rPr>
        <w:t xml:space="preserve">ost, jejíž součástí je především </w:t>
      </w:r>
      <w:r w:rsidR="00AF0CF1">
        <w:rPr>
          <w:rFonts w:ascii="Arial" w:hAnsi="Arial" w:cs="Arial"/>
          <w:sz w:val="24"/>
          <w:szCs w:val="24"/>
        </w:rPr>
        <w:t>myšlení</w:t>
      </w:r>
      <w:r w:rsidR="00976816">
        <w:rPr>
          <w:rFonts w:ascii="Arial" w:hAnsi="Arial" w:cs="Arial"/>
          <w:sz w:val="24"/>
          <w:szCs w:val="24"/>
        </w:rPr>
        <w:t xml:space="preserve">. Dítě zralé pro vstup do školy je již schopno určit nadřazené pojmy (např. pes, kočka, křeček, kůň= zvířata), </w:t>
      </w:r>
      <w:r w:rsidR="007B4A60">
        <w:rPr>
          <w:rFonts w:ascii="Arial" w:hAnsi="Arial" w:cs="Arial"/>
          <w:sz w:val="24"/>
          <w:szCs w:val="24"/>
        </w:rPr>
        <w:t>začíná se u něj projevovat analyticko- syntetické uvažování, tedy dítě si všímá podobností a ro</w:t>
      </w:r>
      <w:r w:rsidR="006117A3">
        <w:rPr>
          <w:rFonts w:ascii="Arial" w:hAnsi="Arial" w:cs="Arial"/>
          <w:sz w:val="24"/>
          <w:szCs w:val="24"/>
        </w:rPr>
        <w:t xml:space="preserve">zdílů a chápe vztahy mezi nimi. Rozvíjí se i logická úvaha, dokáže již logicky vyvodit příčinu </w:t>
      </w:r>
    </w:p>
    <w:p w:rsidR="00772791" w:rsidRDefault="006117A3" w:rsidP="00C849E0">
      <w:pPr>
        <w:spacing w:after="0" w:line="360" w:lineRule="auto"/>
        <w:jc w:val="both"/>
        <w:rPr>
          <w:rFonts w:ascii="Arial" w:hAnsi="Arial" w:cs="Arial"/>
          <w:sz w:val="24"/>
          <w:szCs w:val="24"/>
        </w:rPr>
      </w:pPr>
      <w:r>
        <w:rPr>
          <w:rFonts w:ascii="Arial" w:hAnsi="Arial" w:cs="Arial"/>
          <w:sz w:val="24"/>
          <w:szCs w:val="24"/>
        </w:rPr>
        <w:t>a následek. V rámci logic</w:t>
      </w:r>
      <w:r w:rsidR="00772791">
        <w:rPr>
          <w:rFonts w:ascii="Arial" w:hAnsi="Arial" w:cs="Arial"/>
          <w:sz w:val="24"/>
          <w:szCs w:val="24"/>
        </w:rPr>
        <w:t>kého uvažování chápe dítě v předškolním věku pojmy začátek X konec, vpředu X uprostřed X vzadu, první X poslední, nad X pod, před</w:t>
      </w:r>
      <w:r>
        <w:rPr>
          <w:rFonts w:ascii="Arial" w:hAnsi="Arial" w:cs="Arial"/>
          <w:sz w:val="24"/>
          <w:szCs w:val="24"/>
        </w:rPr>
        <w:t xml:space="preserve"> </w:t>
      </w:r>
      <w:r w:rsidR="00772791">
        <w:rPr>
          <w:rFonts w:ascii="Arial" w:hAnsi="Arial" w:cs="Arial"/>
          <w:sz w:val="24"/>
          <w:szCs w:val="24"/>
        </w:rPr>
        <w:t>X za, menší X</w:t>
      </w:r>
      <w:r>
        <w:rPr>
          <w:rFonts w:ascii="Arial" w:hAnsi="Arial" w:cs="Arial"/>
          <w:sz w:val="24"/>
          <w:szCs w:val="24"/>
        </w:rPr>
        <w:t xml:space="preserve"> větší a jiné. Dokáže vyjmenovat číselnou řadu, obvykle do deseti, umí určit roční období, </w:t>
      </w:r>
      <w:r w:rsidR="006E5361">
        <w:rPr>
          <w:rFonts w:ascii="Arial" w:hAnsi="Arial" w:cs="Arial"/>
          <w:sz w:val="24"/>
          <w:szCs w:val="24"/>
        </w:rPr>
        <w:t>některé dny v týdnu,</w:t>
      </w:r>
      <w:r w:rsidR="00920C14">
        <w:rPr>
          <w:rFonts w:ascii="Arial" w:hAnsi="Arial" w:cs="Arial"/>
          <w:sz w:val="24"/>
          <w:szCs w:val="24"/>
        </w:rPr>
        <w:t xml:space="preserve"> zná a pojmenuje části dne (ráno, poledne, večer, noc, popřípadě i dopoledne a odpoledne) a přiřadí k nim činnosti typické pro danou část dne. </w:t>
      </w:r>
      <w:r w:rsidR="000A1BCC">
        <w:rPr>
          <w:rFonts w:ascii="Arial" w:hAnsi="Arial" w:cs="Arial"/>
          <w:sz w:val="24"/>
          <w:szCs w:val="24"/>
        </w:rPr>
        <w:t xml:space="preserve">Analyticko- syntetická činnost se projevuje i v další rovině </w:t>
      </w:r>
    </w:p>
    <w:p w:rsidR="00772791" w:rsidRDefault="00772791" w:rsidP="00C849E0">
      <w:pPr>
        <w:spacing w:after="0" w:line="360" w:lineRule="auto"/>
        <w:jc w:val="both"/>
        <w:rPr>
          <w:rFonts w:ascii="Arial" w:hAnsi="Arial" w:cs="Arial"/>
          <w:sz w:val="24"/>
          <w:szCs w:val="24"/>
        </w:rPr>
      </w:pPr>
      <w:r>
        <w:rPr>
          <w:rFonts w:ascii="Arial" w:hAnsi="Arial" w:cs="Arial"/>
          <w:sz w:val="24"/>
          <w:szCs w:val="24"/>
        </w:rPr>
        <w:t xml:space="preserve">a to oblasti percepčních funkcí, ve </w:t>
      </w:r>
      <w:r w:rsidR="000A1BCC">
        <w:rPr>
          <w:rFonts w:ascii="Arial" w:hAnsi="Arial" w:cs="Arial"/>
          <w:sz w:val="24"/>
          <w:szCs w:val="24"/>
        </w:rPr>
        <w:t xml:space="preserve">vnímání. Zrakové vnímání by mělo být na takové úrovni, že dítě na zobrazeném předmětu postřehne mnohem více elementů, </w:t>
      </w:r>
    </w:p>
    <w:p w:rsidR="00772791" w:rsidRDefault="000A1BCC" w:rsidP="00C849E0">
      <w:pPr>
        <w:spacing w:after="0" w:line="360" w:lineRule="auto"/>
        <w:jc w:val="both"/>
        <w:rPr>
          <w:rFonts w:ascii="Arial" w:hAnsi="Arial" w:cs="Arial"/>
          <w:sz w:val="24"/>
          <w:szCs w:val="24"/>
        </w:rPr>
      </w:pPr>
      <w:r>
        <w:rPr>
          <w:rFonts w:ascii="Arial" w:hAnsi="Arial" w:cs="Arial"/>
          <w:sz w:val="24"/>
          <w:szCs w:val="24"/>
        </w:rPr>
        <w:t>než tomu bylo dřív. Zjistí, čím se liší dva téměř stejné obrázky, určí obrázek, který z nějakého důvodu nepatří mezi ostatní, sestaví puzzle</w:t>
      </w:r>
      <w:r w:rsidR="005B79C9">
        <w:rPr>
          <w:rFonts w:ascii="Arial" w:hAnsi="Arial" w:cs="Arial"/>
          <w:sz w:val="24"/>
          <w:szCs w:val="24"/>
        </w:rPr>
        <w:t xml:space="preserve">. </w:t>
      </w:r>
      <w:r w:rsidR="00500BB1">
        <w:rPr>
          <w:rFonts w:ascii="Arial" w:hAnsi="Arial" w:cs="Arial"/>
          <w:sz w:val="24"/>
          <w:szCs w:val="24"/>
        </w:rPr>
        <w:t xml:space="preserve">Kresba dítěte zralého </w:t>
      </w:r>
    </w:p>
    <w:p w:rsidR="00772791" w:rsidRDefault="00500BB1" w:rsidP="00C849E0">
      <w:pPr>
        <w:spacing w:after="0" w:line="360" w:lineRule="auto"/>
        <w:jc w:val="both"/>
        <w:rPr>
          <w:rFonts w:ascii="Arial" w:hAnsi="Arial" w:cs="Arial"/>
          <w:sz w:val="24"/>
          <w:szCs w:val="24"/>
        </w:rPr>
      </w:pPr>
      <w:r>
        <w:rPr>
          <w:rFonts w:ascii="Arial" w:hAnsi="Arial" w:cs="Arial"/>
          <w:sz w:val="24"/>
          <w:szCs w:val="24"/>
        </w:rPr>
        <w:t>pro vstup do základní školy je mnohem více propracovaná, má více prvků, je podrobnější.</w:t>
      </w:r>
      <w:r w:rsidR="00EE4C4E">
        <w:rPr>
          <w:rFonts w:ascii="Arial" w:hAnsi="Arial" w:cs="Arial"/>
          <w:sz w:val="24"/>
          <w:szCs w:val="24"/>
        </w:rPr>
        <w:t xml:space="preserve"> V oblasti s</w:t>
      </w:r>
      <w:r>
        <w:rPr>
          <w:rFonts w:ascii="Arial" w:hAnsi="Arial" w:cs="Arial"/>
          <w:sz w:val="24"/>
          <w:szCs w:val="24"/>
        </w:rPr>
        <w:t>luchové</w:t>
      </w:r>
      <w:r w:rsidR="00EE4C4E">
        <w:rPr>
          <w:rFonts w:ascii="Arial" w:hAnsi="Arial" w:cs="Arial"/>
          <w:sz w:val="24"/>
          <w:szCs w:val="24"/>
        </w:rPr>
        <w:t>ho</w:t>
      </w:r>
      <w:r>
        <w:rPr>
          <w:rFonts w:ascii="Arial" w:hAnsi="Arial" w:cs="Arial"/>
          <w:sz w:val="24"/>
          <w:szCs w:val="24"/>
        </w:rPr>
        <w:t xml:space="preserve"> vnímání </w:t>
      </w:r>
      <w:r w:rsidR="00EE4C4E">
        <w:rPr>
          <w:rFonts w:ascii="Arial" w:hAnsi="Arial" w:cs="Arial"/>
          <w:sz w:val="24"/>
          <w:szCs w:val="24"/>
        </w:rPr>
        <w:t>dokáže stanovit odlišnosti</w:t>
      </w:r>
      <w:r w:rsidR="00D63E5F">
        <w:rPr>
          <w:rFonts w:ascii="Arial" w:hAnsi="Arial" w:cs="Arial"/>
          <w:sz w:val="24"/>
          <w:szCs w:val="24"/>
        </w:rPr>
        <w:t xml:space="preserve"> ve zvucích </w:t>
      </w:r>
    </w:p>
    <w:p w:rsidR="00772791" w:rsidRDefault="00D63E5F" w:rsidP="00C849E0">
      <w:pPr>
        <w:spacing w:after="0" w:line="360" w:lineRule="auto"/>
        <w:jc w:val="both"/>
        <w:rPr>
          <w:rFonts w:ascii="Arial" w:hAnsi="Arial" w:cs="Arial"/>
          <w:sz w:val="24"/>
          <w:szCs w:val="24"/>
        </w:rPr>
      </w:pPr>
      <w:r>
        <w:rPr>
          <w:rFonts w:ascii="Arial" w:hAnsi="Arial" w:cs="Arial"/>
          <w:sz w:val="24"/>
          <w:szCs w:val="24"/>
        </w:rPr>
        <w:t>a skladbě slov. Umí rozpoznat hlásky na začátku nebo na konci slov, popřípadě slovo rozložit</w:t>
      </w:r>
      <w:r w:rsidR="00E77CA4">
        <w:rPr>
          <w:rFonts w:ascii="Arial" w:hAnsi="Arial" w:cs="Arial"/>
          <w:sz w:val="24"/>
          <w:szCs w:val="24"/>
        </w:rPr>
        <w:t xml:space="preserve"> na hlásky a zase zpět sestavit (Langmeier</w:t>
      </w:r>
      <w:r w:rsidR="00772791">
        <w:rPr>
          <w:rFonts w:ascii="Arial" w:hAnsi="Arial" w:cs="Arial"/>
          <w:sz w:val="24"/>
          <w:szCs w:val="24"/>
        </w:rPr>
        <w:t xml:space="preserve"> J.</w:t>
      </w:r>
      <w:r w:rsidR="00E77CA4">
        <w:rPr>
          <w:rFonts w:ascii="Arial" w:hAnsi="Arial" w:cs="Arial"/>
          <w:sz w:val="24"/>
          <w:szCs w:val="24"/>
        </w:rPr>
        <w:t>, Langmeier</w:t>
      </w:r>
      <w:r w:rsidR="00772791">
        <w:rPr>
          <w:rFonts w:ascii="Arial" w:hAnsi="Arial" w:cs="Arial"/>
          <w:sz w:val="24"/>
          <w:szCs w:val="24"/>
        </w:rPr>
        <w:t xml:space="preserve"> M.</w:t>
      </w:r>
      <w:r w:rsidR="00E77CA4">
        <w:rPr>
          <w:rFonts w:ascii="Arial" w:hAnsi="Arial" w:cs="Arial"/>
          <w:sz w:val="24"/>
          <w:szCs w:val="24"/>
        </w:rPr>
        <w:t xml:space="preserve">, Krejčířová, 1998). </w:t>
      </w:r>
    </w:p>
    <w:p w:rsidR="00772791" w:rsidRDefault="00772791" w:rsidP="00C849E0">
      <w:pPr>
        <w:spacing w:after="0" w:line="360" w:lineRule="auto"/>
        <w:jc w:val="both"/>
        <w:rPr>
          <w:rFonts w:ascii="Arial" w:hAnsi="Arial" w:cs="Arial"/>
          <w:sz w:val="24"/>
          <w:szCs w:val="24"/>
        </w:rPr>
      </w:pPr>
      <w:r>
        <w:rPr>
          <w:rFonts w:ascii="Arial" w:hAnsi="Arial" w:cs="Arial"/>
          <w:sz w:val="24"/>
          <w:szCs w:val="24"/>
        </w:rPr>
        <w:t xml:space="preserve">     </w:t>
      </w:r>
      <w:r w:rsidR="00E77CA4">
        <w:rPr>
          <w:rFonts w:ascii="Arial" w:hAnsi="Arial" w:cs="Arial"/>
          <w:sz w:val="24"/>
          <w:szCs w:val="24"/>
        </w:rPr>
        <w:t>Dále by mělo umět poznat</w:t>
      </w:r>
      <w:r w:rsidR="007F6244">
        <w:rPr>
          <w:rFonts w:ascii="Arial" w:hAnsi="Arial" w:cs="Arial"/>
          <w:sz w:val="24"/>
          <w:szCs w:val="24"/>
        </w:rPr>
        <w:t>,</w:t>
      </w:r>
      <w:r w:rsidR="00E77CA4">
        <w:rPr>
          <w:rFonts w:ascii="Arial" w:hAnsi="Arial" w:cs="Arial"/>
          <w:sz w:val="24"/>
          <w:szCs w:val="24"/>
        </w:rPr>
        <w:t xml:space="preserve"> zda jsou slova stejná, podobná, určit z kterého směru přichází zvuk, délku trván</w:t>
      </w:r>
      <w:r>
        <w:rPr>
          <w:rFonts w:ascii="Arial" w:hAnsi="Arial" w:cs="Arial"/>
          <w:sz w:val="24"/>
          <w:szCs w:val="24"/>
        </w:rPr>
        <w:t>í zvuku, jeho hlasitost (nahlas X</w:t>
      </w:r>
      <w:r w:rsidR="00E77CA4">
        <w:rPr>
          <w:rFonts w:ascii="Arial" w:hAnsi="Arial" w:cs="Arial"/>
          <w:sz w:val="24"/>
          <w:szCs w:val="24"/>
        </w:rPr>
        <w:t xml:space="preserve"> potichu). Zmiňované výše uvedené faktory tvoří základ pro úspěšnou výuku matematiky, čtení a psaní. </w:t>
      </w:r>
    </w:p>
    <w:p w:rsidR="00F12F02" w:rsidRDefault="00772791" w:rsidP="00C849E0">
      <w:pPr>
        <w:spacing w:after="0" w:line="360" w:lineRule="auto"/>
        <w:jc w:val="both"/>
        <w:rPr>
          <w:rFonts w:ascii="Arial" w:hAnsi="Arial" w:cs="Arial"/>
          <w:sz w:val="24"/>
          <w:szCs w:val="24"/>
        </w:rPr>
      </w:pPr>
      <w:r>
        <w:rPr>
          <w:rFonts w:ascii="Arial" w:hAnsi="Arial" w:cs="Arial"/>
          <w:sz w:val="24"/>
          <w:szCs w:val="24"/>
        </w:rPr>
        <w:t xml:space="preserve">     </w:t>
      </w:r>
      <w:r w:rsidR="007F6244">
        <w:rPr>
          <w:rFonts w:ascii="Arial" w:hAnsi="Arial" w:cs="Arial"/>
          <w:sz w:val="24"/>
          <w:szCs w:val="24"/>
        </w:rPr>
        <w:t>Pro úspěšné zvládnutí školní docházky je potřeba i řečová vyspělost. Dítě již ovládá gramaticky správnou mluvu, jeho slovní zásoba je dostatečná, je schopno vyjadřovat své pocity, přání ve větách, umí vyprávět krátký příběh, odpovídá smysluplně na otázky. Také výslovnost by již měla být v pořádku, může přetrvávat chybná výslovnost těžších hlásek, j</w:t>
      </w:r>
      <w:r w:rsidR="00F12F02">
        <w:rPr>
          <w:rFonts w:ascii="Arial" w:hAnsi="Arial" w:cs="Arial"/>
          <w:sz w:val="24"/>
          <w:szCs w:val="24"/>
        </w:rPr>
        <w:t>ako je R, Ř</w:t>
      </w:r>
      <w:r w:rsidR="0092251B">
        <w:rPr>
          <w:rFonts w:ascii="Arial" w:hAnsi="Arial" w:cs="Arial"/>
          <w:sz w:val="24"/>
          <w:szCs w:val="24"/>
        </w:rPr>
        <w:t xml:space="preserve">. </w:t>
      </w:r>
    </w:p>
    <w:p w:rsidR="00F12F02" w:rsidRDefault="00F12F02" w:rsidP="00C849E0">
      <w:pPr>
        <w:spacing w:after="0" w:line="360" w:lineRule="auto"/>
        <w:jc w:val="both"/>
        <w:rPr>
          <w:rFonts w:ascii="Arial" w:hAnsi="Arial" w:cs="Arial"/>
          <w:sz w:val="24"/>
          <w:szCs w:val="24"/>
        </w:rPr>
      </w:pPr>
      <w:r>
        <w:rPr>
          <w:rFonts w:ascii="Arial" w:hAnsi="Arial" w:cs="Arial"/>
          <w:sz w:val="24"/>
          <w:szCs w:val="24"/>
        </w:rPr>
        <w:t xml:space="preserve">     </w:t>
      </w:r>
      <w:r w:rsidR="0092251B">
        <w:rPr>
          <w:rFonts w:ascii="Arial" w:hAnsi="Arial" w:cs="Arial"/>
          <w:sz w:val="24"/>
          <w:szCs w:val="24"/>
        </w:rPr>
        <w:t xml:space="preserve">Další rovinou, která hraje v úloze žáka ZŠ velkou roli, je pozornost a paměť. Dítě </w:t>
      </w:r>
      <w:r w:rsidR="008F052B">
        <w:rPr>
          <w:rFonts w:ascii="Arial" w:hAnsi="Arial" w:cs="Arial"/>
          <w:sz w:val="24"/>
          <w:szCs w:val="24"/>
        </w:rPr>
        <w:t xml:space="preserve">by </w:t>
      </w:r>
      <w:r w:rsidR="0092251B">
        <w:rPr>
          <w:rFonts w:ascii="Arial" w:hAnsi="Arial" w:cs="Arial"/>
          <w:sz w:val="24"/>
          <w:szCs w:val="24"/>
        </w:rPr>
        <w:t>v</w:t>
      </w:r>
      <w:r w:rsidR="008F052B">
        <w:rPr>
          <w:rFonts w:ascii="Arial" w:hAnsi="Arial" w:cs="Arial"/>
          <w:sz w:val="24"/>
          <w:szCs w:val="24"/>
        </w:rPr>
        <w:t> době nástupu do školy mělo být schopno soustředit se na jednu činnost 5-10 minut, v případě, že započatou činnost nedokončí, mělo by být schopno se k ní vrátit a dopracovat ji. Mělo by umět si zapamatovat vě</w:t>
      </w:r>
      <w:r>
        <w:rPr>
          <w:rFonts w:ascii="Arial" w:hAnsi="Arial" w:cs="Arial"/>
          <w:sz w:val="24"/>
          <w:szCs w:val="24"/>
        </w:rPr>
        <w:t>tu, text vypravovaného příběhu a</w:t>
      </w:r>
      <w:r w:rsidR="008F052B">
        <w:rPr>
          <w:rFonts w:ascii="Arial" w:hAnsi="Arial" w:cs="Arial"/>
          <w:sz w:val="24"/>
          <w:szCs w:val="24"/>
        </w:rPr>
        <w:t xml:space="preserve"> ten pak umět reprodukovat. </w:t>
      </w:r>
      <w:r w:rsidR="00462413">
        <w:rPr>
          <w:rFonts w:ascii="Arial" w:hAnsi="Arial" w:cs="Arial"/>
          <w:sz w:val="24"/>
          <w:szCs w:val="24"/>
        </w:rPr>
        <w:t xml:space="preserve">Při vstupu do ZŠ by dítě mělo mít nasbíranou i určitou zásobu vědomostí, představ, zkušeností a konkrétních poznatků o skutečnosti, </w:t>
      </w:r>
    </w:p>
    <w:p w:rsidR="00F12F02" w:rsidRDefault="00462413" w:rsidP="00C849E0">
      <w:pPr>
        <w:spacing w:after="0" w:line="360" w:lineRule="auto"/>
        <w:jc w:val="both"/>
        <w:rPr>
          <w:rFonts w:ascii="Arial" w:hAnsi="Arial" w:cs="Arial"/>
          <w:sz w:val="24"/>
          <w:szCs w:val="24"/>
        </w:rPr>
      </w:pPr>
      <w:r>
        <w:rPr>
          <w:rFonts w:ascii="Arial" w:hAnsi="Arial" w:cs="Arial"/>
          <w:sz w:val="24"/>
          <w:szCs w:val="24"/>
        </w:rPr>
        <w:lastRenderedPageBreak/>
        <w:t>na kterých pak škola</w:t>
      </w:r>
      <w:r w:rsidR="00F12F02">
        <w:rPr>
          <w:rFonts w:ascii="Arial" w:hAnsi="Arial" w:cs="Arial"/>
          <w:sz w:val="24"/>
          <w:szCs w:val="24"/>
        </w:rPr>
        <w:t xml:space="preserve"> může dál stavět (Klindová, Rybárová, 1974)</w:t>
      </w:r>
    </w:p>
    <w:p w:rsidR="00536265" w:rsidRDefault="00F12F02" w:rsidP="00C849E0">
      <w:pPr>
        <w:spacing w:after="0" w:line="360" w:lineRule="auto"/>
        <w:jc w:val="both"/>
        <w:rPr>
          <w:rFonts w:ascii="Arial" w:hAnsi="Arial" w:cs="Arial"/>
          <w:sz w:val="24"/>
          <w:szCs w:val="24"/>
        </w:rPr>
      </w:pPr>
      <w:r>
        <w:rPr>
          <w:rFonts w:ascii="Arial" w:hAnsi="Arial" w:cs="Arial"/>
          <w:sz w:val="24"/>
          <w:szCs w:val="24"/>
        </w:rPr>
        <w:t xml:space="preserve">     </w:t>
      </w:r>
      <w:r w:rsidR="008F052B">
        <w:rPr>
          <w:rFonts w:ascii="Arial" w:hAnsi="Arial" w:cs="Arial"/>
          <w:sz w:val="24"/>
          <w:szCs w:val="24"/>
        </w:rPr>
        <w:t xml:space="preserve">Poslední rovinou, náležící k duševní zralosti </w:t>
      </w:r>
      <w:r w:rsidR="00462413">
        <w:rPr>
          <w:rFonts w:ascii="Arial" w:hAnsi="Arial" w:cs="Arial"/>
          <w:sz w:val="24"/>
          <w:szCs w:val="24"/>
        </w:rPr>
        <w:t xml:space="preserve">je emocionalita a odolnost dítěte vzhledem k zátěži. Je schopno určité sebekontroly, je emočně stabilnější, pocity ovlivňuje vůlí, umí alespoň částečně zvládat pocity </w:t>
      </w:r>
      <w:r w:rsidR="00430E59">
        <w:rPr>
          <w:rFonts w:ascii="Arial" w:hAnsi="Arial" w:cs="Arial"/>
          <w:sz w:val="24"/>
          <w:szCs w:val="24"/>
        </w:rPr>
        <w:t>s</w:t>
      </w:r>
      <w:r w:rsidR="00462413">
        <w:rPr>
          <w:rFonts w:ascii="Arial" w:hAnsi="Arial" w:cs="Arial"/>
          <w:sz w:val="24"/>
          <w:szCs w:val="24"/>
        </w:rPr>
        <w:t>trachu, ostychu a úzkosti</w:t>
      </w:r>
      <w:r w:rsidR="00190E7B">
        <w:rPr>
          <w:rFonts w:ascii="Arial" w:hAnsi="Arial" w:cs="Arial"/>
          <w:sz w:val="24"/>
          <w:szCs w:val="24"/>
        </w:rPr>
        <w:t>.</w:t>
      </w:r>
      <w:r w:rsidR="00552865">
        <w:rPr>
          <w:rFonts w:ascii="Arial" w:hAnsi="Arial" w:cs="Arial"/>
          <w:sz w:val="24"/>
          <w:szCs w:val="24"/>
        </w:rPr>
        <w:t xml:space="preserve"> Mělo by ovládat přiměřenou dovednost „prosadit se“, zvládat pobyt ve skupině dětí </w:t>
      </w:r>
    </w:p>
    <w:p w:rsidR="009243FB" w:rsidRDefault="00552865" w:rsidP="00C849E0">
      <w:pPr>
        <w:spacing w:after="0" w:line="360" w:lineRule="auto"/>
        <w:jc w:val="both"/>
        <w:rPr>
          <w:rFonts w:ascii="Arial" w:hAnsi="Arial" w:cs="Arial"/>
          <w:sz w:val="24"/>
          <w:szCs w:val="24"/>
        </w:rPr>
      </w:pPr>
      <w:r>
        <w:rPr>
          <w:rFonts w:ascii="Arial" w:hAnsi="Arial" w:cs="Arial"/>
          <w:sz w:val="24"/>
          <w:szCs w:val="24"/>
        </w:rPr>
        <w:t>a podřídit se autoritě. Tím se již dostáváme do oblasti sociální zralosti.</w:t>
      </w:r>
    </w:p>
    <w:p w:rsidR="00536265" w:rsidRDefault="00536265" w:rsidP="00C849E0">
      <w:pPr>
        <w:spacing w:after="0" w:line="360" w:lineRule="auto"/>
        <w:jc w:val="both"/>
        <w:rPr>
          <w:rFonts w:ascii="Arial" w:hAnsi="Arial" w:cs="Arial"/>
          <w:sz w:val="24"/>
          <w:szCs w:val="24"/>
        </w:rPr>
      </w:pPr>
      <w:r>
        <w:rPr>
          <w:rFonts w:ascii="Arial" w:hAnsi="Arial" w:cs="Arial"/>
          <w:sz w:val="24"/>
          <w:szCs w:val="24"/>
        </w:rPr>
        <w:t xml:space="preserve">     K</w:t>
      </w:r>
      <w:r w:rsidR="00B14264">
        <w:rPr>
          <w:rFonts w:ascii="Arial" w:hAnsi="Arial" w:cs="Arial"/>
          <w:sz w:val="24"/>
          <w:szCs w:val="24"/>
        </w:rPr>
        <w:t xml:space="preserve">romě fyzické a duševní zralosti pro vstup </w:t>
      </w:r>
      <w:r w:rsidR="00E12CDD">
        <w:rPr>
          <w:rFonts w:ascii="Arial" w:hAnsi="Arial" w:cs="Arial"/>
          <w:sz w:val="24"/>
          <w:szCs w:val="24"/>
        </w:rPr>
        <w:t xml:space="preserve">do ZŠ patří do celkového posouzení školní zralosti a připravenosti také mnohdy opomíjená, přitom neméně důležitá složka </w:t>
      </w:r>
      <w:r w:rsidR="00E12CDD" w:rsidRPr="00536265">
        <w:rPr>
          <w:rFonts w:ascii="Arial" w:hAnsi="Arial" w:cs="Arial"/>
          <w:b/>
          <w:sz w:val="24"/>
          <w:szCs w:val="24"/>
        </w:rPr>
        <w:t>sociální zralost</w:t>
      </w:r>
      <w:r w:rsidR="00E12CDD">
        <w:rPr>
          <w:rFonts w:ascii="Arial" w:hAnsi="Arial" w:cs="Arial"/>
          <w:sz w:val="24"/>
          <w:szCs w:val="24"/>
        </w:rPr>
        <w:t xml:space="preserve">. </w:t>
      </w:r>
      <w:r w:rsidR="000A7AAC">
        <w:rPr>
          <w:rFonts w:ascii="Arial" w:hAnsi="Arial" w:cs="Arial"/>
          <w:sz w:val="24"/>
          <w:szCs w:val="24"/>
        </w:rPr>
        <w:t xml:space="preserve">Dítě totiž přechází ze světa her, do světa povinností, bude </w:t>
      </w:r>
    </w:p>
    <w:p w:rsidR="00B14264" w:rsidRDefault="000A7AAC" w:rsidP="00C849E0">
      <w:pPr>
        <w:spacing w:after="0" w:line="360" w:lineRule="auto"/>
        <w:jc w:val="both"/>
        <w:rPr>
          <w:rFonts w:ascii="Arial" w:hAnsi="Arial" w:cs="Arial"/>
          <w:sz w:val="24"/>
          <w:szCs w:val="24"/>
        </w:rPr>
      </w:pPr>
      <w:r>
        <w:rPr>
          <w:rFonts w:ascii="Arial" w:hAnsi="Arial" w:cs="Arial"/>
          <w:sz w:val="24"/>
          <w:szCs w:val="24"/>
        </w:rPr>
        <w:t>si muset utvořit nové sociální role, ve kterých se bude muset umět „pohybovat“ a to s větší zátěží na jeho psychiku, proto by sociální zralost rozhodně neměl</w:t>
      </w:r>
      <w:r w:rsidR="00202AAE">
        <w:rPr>
          <w:rFonts w:ascii="Arial" w:hAnsi="Arial" w:cs="Arial"/>
          <w:sz w:val="24"/>
          <w:szCs w:val="24"/>
        </w:rPr>
        <w:t>a být opomíjena</w:t>
      </w:r>
      <w:r>
        <w:rPr>
          <w:rFonts w:ascii="Arial" w:hAnsi="Arial" w:cs="Arial"/>
          <w:sz w:val="24"/>
          <w:szCs w:val="24"/>
        </w:rPr>
        <w:t xml:space="preserve">. Aby dítě zvládlo vstup do základní školy po stránce sociální zralosti, musí být již schopno trávit </w:t>
      </w:r>
      <w:r w:rsidR="00B7108D">
        <w:rPr>
          <w:rFonts w:ascii="Arial" w:hAnsi="Arial" w:cs="Arial"/>
          <w:sz w:val="24"/>
          <w:szCs w:val="24"/>
        </w:rPr>
        <w:t>delší čas mimo svoji rodinu</w:t>
      </w:r>
      <w:r w:rsidR="00202AAE">
        <w:rPr>
          <w:rFonts w:ascii="Arial" w:hAnsi="Arial" w:cs="Arial"/>
          <w:sz w:val="24"/>
          <w:szCs w:val="24"/>
        </w:rPr>
        <w:t xml:space="preserve"> a rodinné prostředí</w:t>
      </w:r>
      <w:r w:rsidR="00B7108D">
        <w:rPr>
          <w:rFonts w:ascii="Arial" w:hAnsi="Arial" w:cs="Arial"/>
          <w:sz w:val="24"/>
          <w:szCs w:val="24"/>
        </w:rPr>
        <w:t xml:space="preserve">, </w:t>
      </w:r>
      <w:r w:rsidR="00202AAE">
        <w:rPr>
          <w:rFonts w:ascii="Arial" w:hAnsi="Arial" w:cs="Arial"/>
          <w:sz w:val="24"/>
          <w:szCs w:val="24"/>
        </w:rPr>
        <w:t>mělo by být schopno unést neúspěch a umět překonat překážky, vyčkat na splnění svých přání, potřeb, má zvládat sebeobsluhu (udržovat pořádek ve svých věcech, jíst příborem, samo se obléci…)</w:t>
      </w:r>
      <w:r w:rsidR="00F60475">
        <w:rPr>
          <w:rFonts w:ascii="Arial" w:hAnsi="Arial" w:cs="Arial"/>
          <w:sz w:val="24"/>
          <w:szCs w:val="24"/>
        </w:rPr>
        <w:t xml:space="preserve"> a základy hygieny</w:t>
      </w:r>
      <w:r w:rsidR="00202AAE">
        <w:rPr>
          <w:rFonts w:ascii="Arial" w:hAnsi="Arial" w:cs="Arial"/>
          <w:sz w:val="24"/>
          <w:szCs w:val="24"/>
        </w:rPr>
        <w:t xml:space="preserve">. Dítě sociálně zralé by mělo </w:t>
      </w:r>
      <w:r w:rsidR="00F60475">
        <w:rPr>
          <w:rFonts w:ascii="Arial" w:hAnsi="Arial" w:cs="Arial"/>
          <w:sz w:val="24"/>
          <w:szCs w:val="24"/>
        </w:rPr>
        <w:t xml:space="preserve">umět navazovat nová přátelství, být součástí kolektivu, dále by mělo umět podřídit se autoritě, </w:t>
      </w:r>
      <w:r w:rsidR="008A0082">
        <w:rPr>
          <w:rFonts w:ascii="Arial" w:hAnsi="Arial" w:cs="Arial"/>
          <w:sz w:val="24"/>
          <w:szCs w:val="24"/>
        </w:rPr>
        <w:t>znát chování k cizímu člověku, to znamená vykat, být vstřícné</w:t>
      </w:r>
      <w:r w:rsidR="00F97DE6">
        <w:rPr>
          <w:rFonts w:ascii="Arial" w:hAnsi="Arial" w:cs="Arial"/>
          <w:sz w:val="24"/>
          <w:szCs w:val="24"/>
        </w:rPr>
        <w:t xml:space="preserve">, </w:t>
      </w:r>
      <w:r w:rsidR="008A0082">
        <w:rPr>
          <w:rFonts w:ascii="Arial" w:hAnsi="Arial" w:cs="Arial"/>
          <w:sz w:val="24"/>
          <w:szCs w:val="24"/>
        </w:rPr>
        <w:t xml:space="preserve">ale zároveň i opatrné při styku s cizími. Mělo by </w:t>
      </w:r>
      <w:r w:rsidR="00F97DE6">
        <w:rPr>
          <w:rFonts w:ascii="Arial" w:hAnsi="Arial" w:cs="Arial"/>
          <w:sz w:val="24"/>
          <w:szCs w:val="24"/>
        </w:rPr>
        <w:t xml:space="preserve">umět pozdravit, poprosit, </w:t>
      </w:r>
      <w:r w:rsidR="008A0082">
        <w:rPr>
          <w:rFonts w:ascii="Arial" w:hAnsi="Arial" w:cs="Arial"/>
          <w:sz w:val="24"/>
          <w:szCs w:val="24"/>
        </w:rPr>
        <w:t>poděkovat, znát svoje jméno, příjmení, adresu</w:t>
      </w:r>
      <w:r w:rsidR="003A106E">
        <w:rPr>
          <w:rFonts w:ascii="Arial" w:hAnsi="Arial" w:cs="Arial"/>
          <w:sz w:val="24"/>
          <w:szCs w:val="24"/>
        </w:rPr>
        <w:t>. S dobrou citově společenskou připraveností na školu také souvisí pozitivní vztah dítěte k zadaným úkolům, zájem o ně a jejich plnění (Klindová, Rybárová, 1981).</w:t>
      </w:r>
    </w:p>
    <w:p w:rsidR="003A106E" w:rsidRDefault="00536265" w:rsidP="00C849E0">
      <w:pPr>
        <w:spacing w:after="0" w:line="360" w:lineRule="auto"/>
        <w:jc w:val="both"/>
        <w:rPr>
          <w:rFonts w:ascii="Arial" w:hAnsi="Arial" w:cs="Arial"/>
          <w:sz w:val="24"/>
          <w:szCs w:val="24"/>
        </w:rPr>
      </w:pPr>
      <w:r>
        <w:rPr>
          <w:rFonts w:ascii="Arial" w:hAnsi="Arial" w:cs="Arial"/>
          <w:sz w:val="24"/>
          <w:szCs w:val="24"/>
        </w:rPr>
        <w:t xml:space="preserve">     </w:t>
      </w:r>
      <w:r w:rsidR="003A106E">
        <w:rPr>
          <w:rFonts w:ascii="Arial" w:hAnsi="Arial" w:cs="Arial"/>
          <w:sz w:val="24"/>
          <w:szCs w:val="24"/>
        </w:rPr>
        <w:t>Důležitým faktorem, který sice</w:t>
      </w:r>
      <w:r w:rsidR="000123F0">
        <w:rPr>
          <w:rFonts w:ascii="Arial" w:hAnsi="Arial" w:cs="Arial"/>
          <w:sz w:val="24"/>
          <w:szCs w:val="24"/>
        </w:rPr>
        <w:t xml:space="preserve"> nespadá do výše popsaných rovin</w:t>
      </w:r>
      <w:r w:rsidR="003A106E">
        <w:rPr>
          <w:rFonts w:ascii="Arial" w:hAnsi="Arial" w:cs="Arial"/>
          <w:sz w:val="24"/>
          <w:szCs w:val="24"/>
        </w:rPr>
        <w:t xml:space="preserve"> školní zralosti</w:t>
      </w:r>
      <w:r w:rsidR="00E25968">
        <w:rPr>
          <w:rFonts w:ascii="Arial" w:hAnsi="Arial" w:cs="Arial"/>
          <w:sz w:val="24"/>
          <w:szCs w:val="24"/>
        </w:rPr>
        <w:t xml:space="preserve">, ale je třeba ho brát v úvahu, je věk dítěte při vstupu do základní školy. </w:t>
      </w:r>
      <w:r w:rsidR="003B6F23">
        <w:rPr>
          <w:rFonts w:ascii="Arial" w:hAnsi="Arial" w:cs="Arial"/>
          <w:sz w:val="24"/>
          <w:szCs w:val="24"/>
        </w:rPr>
        <w:t>Jak už je zmíněno v úvodu kapitoly o školní zralosti a připravenosti, zápis do základní školy přísluší tomu dítěti, které v běžném kalendářním roku dovrší do 31.</w:t>
      </w:r>
      <w:r>
        <w:rPr>
          <w:rFonts w:ascii="Arial" w:hAnsi="Arial" w:cs="Arial"/>
          <w:sz w:val="24"/>
          <w:szCs w:val="24"/>
        </w:rPr>
        <w:t xml:space="preserve"> srpn</w:t>
      </w:r>
      <w:r w:rsidR="00FE74E4">
        <w:rPr>
          <w:rFonts w:ascii="Arial" w:hAnsi="Arial" w:cs="Arial"/>
          <w:sz w:val="24"/>
          <w:szCs w:val="24"/>
        </w:rPr>
        <w:t>a (včetně) věku šesti let. Věk dětí v první třídě má pak poměrně velký rozsah.</w:t>
      </w:r>
      <w:r>
        <w:rPr>
          <w:rFonts w:ascii="Arial" w:hAnsi="Arial" w:cs="Arial"/>
          <w:sz w:val="24"/>
          <w:szCs w:val="24"/>
        </w:rPr>
        <w:t xml:space="preserve"> Věková struktura</w:t>
      </w:r>
      <w:r w:rsidR="008521D4">
        <w:rPr>
          <w:rFonts w:ascii="Arial" w:hAnsi="Arial" w:cs="Arial"/>
          <w:sz w:val="24"/>
          <w:szCs w:val="24"/>
        </w:rPr>
        <w:t xml:space="preserve"> třídy </w:t>
      </w:r>
      <w:r w:rsidR="00FE74E4">
        <w:rPr>
          <w:rFonts w:ascii="Arial" w:hAnsi="Arial" w:cs="Arial"/>
          <w:sz w:val="24"/>
          <w:szCs w:val="24"/>
        </w:rPr>
        <w:t>je ovlivněna i dětmi</w:t>
      </w:r>
      <w:r w:rsidR="008521D4">
        <w:rPr>
          <w:rFonts w:ascii="Arial" w:hAnsi="Arial" w:cs="Arial"/>
          <w:sz w:val="24"/>
          <w:szCs w:val="24"/>
        </w:rPr>
        <w:t xml:space="preserve"> s již uskutečněným odkladem školní docházky, které js</w:t>
      </w:r>
      <w:r w:rsidR="007A3EAB">
        <w:rPr>
          <w:rFonts w:ascii="Arial" w:hAnsi="Arial" w:cs="Arial"/>
          <w:sz w:val="24"/>
          <w:szCs w:val="24"/>
        </w:rPr>
        <w:t>ou starší sedmi let. Pak se může</w:t>
      </w:r>
      <w:r w:rsidR="008521D4">
        <w:rPr>
          <w:rFonts w:ascii="Arial" w:hAnsi="Arial" w:cs="Arial"/>
          <w:sz w:val="24"/>
          <w:szCs w:val="24"/>
        </w:rPr>
        <w:t xml:space="preserve"> stát, že nejmladší děti, převážně narozené v letních měsících, působí </w:t>
      </w:r>
      <w:r w:rsidR="00FE74E4">
        <w:rPr>
          <w:rFonts w:ascii="Arial" w:hAnsi="Arial" w:cs="Arial"/>
          <w:sz w:val="24"/>
          <w:szCs w:val="24"/>
        </w:rPr>
        <w:t xml:space="preserve">v rámci třídy </w:t>
      </w:r>
      <w:r w:rsidR="008521D4">
        <w:rPr>
          <w:rFonts w:ascii="Arial" w:hAnsi="Arial" w:cs="Arial"/>
          <w:sz w:val="24"/>
          <w:szCs w:val="24"/>
        </w:rPr>
        <w:t>nezrale, přesto, že jejic</w:t>
      </w:r>
      <w:r w:rsidR="007A3EAB">
        <w:rPr>
          <w:rFonts w:ascii="Arial" w:hAnsi="Arial" w:cs="Arial"/>
          <w:sz w:val="24"/>
          <w:szCs w:val="24"/>
        </w:rPr>
        <w:t xml:space="preserve">h vývoj probíhá zcela přiměřeně </w:t>
      </w:r>
      <w:r w:rsidR="008521D4">
        <w:rPr>
          <w:rFonts w:ascii="Arial" w:hAnsi="Arial" w:cs="Arial"/>
          <w:sz w:val="24"/>
          <w:szCs w:val="24"/>
        </w:rPr>
        <w:t>(Mertin, Gillernová, 2010)</w:t>
      </w:r>
      <w:r w:rsidR="0084139B">
        <w:rPr>
          <w:rFonts w:ascii="Arial" w:hAnsi="Arial" w:cs="Arial"/>
          <w:sz w:val="24"/>
          <w:szCs w:val="24"/>
        </w:rPr>
        <w:t>. Je p</w:t>
      </w:r>
      <w:r w:rsidR="00FE74E4">
        <w:rPr>
          <w:rFonts w:ascii="Arial" w:hAnsi="Arial" w:cs="Arial"/>
          <w:sz w:val="24"/>
          <w:szCs w:val="24"/>
        </w:rPr>
        <w:t>roto vhodné, když si rodiče dětí narozených v posledním trimestru (červen, červenec, srpen) zmapují</w:t>
      </w:r>
      <w:r w:rsidR="0084139B">
        <w:rPr>
          <w:rFonts w:ascii="Arial" w:hAnsi="Arial" w:cs="Arial"/>
          <w:sz w:val="24"/>
          <w:szCs w:val="24"/>
        </w:rPr>
        <w:t xml:space="preserve"> věk budoucích </w:t>
      </w:r>
      <w:r w:rsidR="007A3EAB">
        <w:rPr>
          <w:rFonts w:ascii="Arial" w:hAnsi="Arial" w:cs="Arial"/>
          <w:sz w:val="24"/>
          <w:szCs w:val="24"/>
        </w:rPr>
        <w:t>s</w:t>
      </w:r>
      <w:r w:rsidR="0084139B">
        <w:rPr>
          <w:rFonts w:ascii="Arial" w:hAnsi="Arial" w:cs="Arial"/>
          <w:sz w:val="24"/>
          <w:szCs w:val="24"/>
        </w:rPr>
        <w:t>polužáků</w:t>
      </w:r>
      <w:r w:rsidR="00FE74E4">
        <w:rPr>
          <w:rFonts w:ascii="Arial" w:hAnsi="Arial" w:cs="Arial"/>
          <w:sz w:val="24"/>
          <w:szCs w:val="24"/>
        </w:rPr>
        <w:t xml:space="preserve"> (je-li to možné) a zhodnotí, zda vstup jejich dítě zvládne příslušnou vývojovou úroveň.</w:t>
      </w:r>
    </w:p>
    <w:p w:rsidR="00F952E1" w:rsidRDefault="00F952E1" w:rsidP="00C849E0">
      <w:pPr>
        <w:spacing w:after="0" w:line="360" w:lineRule="auto"/>
        <w:jc w:val="both"/>
        <w:rPr>
          <w:rFonts w:ascii="Arial" w:hAnsi="Arial" w:cs="Arial"/>
          <w:sz w:val="24"/>
          <w:szCs w:val="24"/>
        </w:rPr>
      </w:pPr>
      <w:r>
        <w:rPr>
          <w:rFonts w:ascii="Arial" w:hAnsi="Arial" w:cs="Arial"/>
          <w:sz w:val="24"/>
          <w:szCs w:val="24"/>
        </w:rPr>
        <w:lastRenderedPageBreak/>
        <w:t xml:space="preserve">Pokud </w:t>
      </w:r>
      <w:r w:rsidR="00266591">
        <w:rPr>
          <w:rFonts w:ascii="Arial" w:hAnsi="Arial" w:cs="Arial"/>
          <w:sz w:val="24"/>
          <w:szCs w:val="24"/>
        </w:rPr>
        <w:t>dítě v některé rovině (fyzické, duševní nebo sociální) nebo ve všech rovinách současně výrazně zaostává, hovoříme o školní nezralosti.</w:t>
      </w:r>
    </w:p>
    <w:p w:rsidR="00DC53B9" w:rsidRDefault="00DC53B9" w:rsidP="00C849E0">
      <w:pPr>
        <w:spacing w:after="0" w:line="360" w:lineRule="auto"/>
        <w:jc w:val="both"/>
        <w:rPr>
          <w:rFonts w:ascii="Arial" w:hAnsi="Arial" w:cs="Arial"/>
          <w:sz w:val="24"/>
          <w:szCs w:val="24"/>
        </w:rPr>
      </w:pPr>
    </w:p>
    <w:p w:rsidR="00437C3A" w:rsidRPr="00A92E59" w:rsidRDefault="00D20506" w:rsidP="00C849E0">
      <w:pPr>
        <w:spacing w:after="0" w:line="360" w:lineRule="auto"/>
        <w:jc w:val="both"/>
        <w:rPr>
          <w:rFonts w:ascii="Arial" w:hAnsi="Arial" w:cs="Arial"/>
          <w:b/>
          <w:sz w:val="28"/>
          <w:szCs w:val="28"/>
        </w:rPr>
      </w:pPr>
      <w:r w:rsidRPr="00A92E59">
        <w:rPr>
          <w:rFonts w:ascii="Arial" w:hAnsi="Arial" w:cs="Arial"/>
          <w:b/>
          <w:sz w:val="28"/>
          <w:szCs w:val="28"/>
        </w:rPr>
        <w:t>2.2  Školní nezralost</w:t>
      </w:r>
    </w:p>
    <w:p w:rsidR="00E12B05" w:rsidRDefault="00E12B05" w:rsidP="00C849E0">
      <w:pPr>
        <w:spacing w:after="0" w:line="360" w:lineRule="auto"/>
        <w:jc w:val="both"/>
        <w:rPr>
          <w:rFonts w:ascii="Arial" w:hAnsi="Arial" w:cs="Arial"/>
          <w:sz w:val="24"/>
          <w:szCs w:val="24"/>
        </w:rPr>
      </w:pPr>
      <w:r>
        <w:rPr>
          <w:rFonts w:ascii="Arial" w:hAnsi="Arial" w:cs="Arial"/>
          <w:b/>
          <w:sz w:val="24"/>
          <w:szCs w:val="24"/>
        </w:rPr>
        <w:t xml:space="preserve">     </w:t>
      </w:r>
      <w:r w:rsidR="0002429A">
        <w:rPr>
          <w:rFonts w:ascii="Arial" w:hAnsi="Arial" w:cs="Arial"/>
          <w:sz w:val="24"/>
          <w:szCs w:val="24"/>
        </w:rPr>
        <w:t>Jak již bylo řečeno, většina dětí ve věku šesti let bývá na vstup do základní školy zralá a připravená, ale jen málo dětí splňuje úplně všechny vyjmenované znaky školní zralost</w:t>
      </w:r>
      <w:r w:rsidR="00FB25C1">
        <w:rPr>
          <w:rFonts w:ascii="Arial" w:hAnsi="Arial" w:cs="Arial"/>
          <w:sz w:val="24"/>
          <w:szCs w:val="24"/>
        </w:rPr>
        <w:t>i. Je běžné, že některé funkce, vlastnosti a jednání je</w:t>
      </w:r>
      <w:r w:rsidR="0002429A">
        <w:rPr>
          <w:rFonts w:ascii="Arial" w:hAnsi="Arial" w:cs="Arial"/>
          <w:sz w:val="24"/>
          <w:szCs w:val="24"/>
        </w:rPr>
        <w:t xml:space="preserve"> u dětí</w:t>
      </w:r>
      <w:r w:rsidR="00FB25C1">
        <w:rPr>
          <w:rFonts w:ascii="Arial" w:hAnsi="Arial" w:cs="Arial"/>
          <w:sz w:val="24"/>
          <w:szCs w:val="24"/>
        </w:rPr>
        <w:t xml:space="preserve"> rozvinuto v základní úrovni a </w:t>
      </w:r>
      <w:r w:rsidR="0002429A">
        <w:rPr>
          <w:rFonts w:ascii="Arial" w:hAnsi="Arial" w:cs="Arial"/>
          <w:sz w:val="24"/>
          <w:szCs w:val="24"/>
        </w:rPr>
        <w:t xml:space="preserve">plně </w:t>
      </w:r>
      <w:r w:rsidR="00FB25C1">
        <w:rPr>
          <w:rFonts w:ascii="Arial" w:hAnsi="Arial" w:cs="Arial"/>
          <w:sz w:val="24"/>
          <w:szCs w:val="24"/>
        </w:rPr>
        <w:t xml:space="preserve">se </w:t>
      </w:r>
      <w:r w:rsidR="00077958">
        <w:rPr>
          <w:rFonts w:ascii="Arial" w:hAnsi="Arial" w:cs="Arial"/>
          <w:sz w:val="24"/>
          <w:szCs w:val="24"/>
        </w:rPr>
        <w:t>rozvinou</w:t>
      </w:r>
      <w:r w:rsidR="00FB25C1">
        <w:rPr>
          <w:rFonts w:ascii="Arial" w:hAnsi="Arial" w:cs="Arial"/>
          <w:sz w:val="24"/>
          <w:szCs w:val="24"/>
        </w:rPr>
        <w:t xml:space="preserve"> v průběhu </w:t>
      </w:r>
      <w:r w:rsidR="00077958">
        <w:rPr>
          <w:rFonts w:ascii="Arial" w:hAnsi="Arial" w:cs="Arial"/>
          <w:sz w:val="24"/>
          <w:szCs w:val="24"/>
        </w:rPr>
        <w:t xml:space="preserve">prvního roku povinné školní </w:t>
      </w:r>
      <w:r w:rsidR="00FB25C1">
        <w:rPr>
          <w:rFonts w:ascii="Arial" w:hAnsi="Arial" w:cs="Arial"/>
          <w:sz w:val="24"/>
          <w:szCs w:val="24"/>
        </w:rPr>
        <w:t xml:space="preserve">docházky. Jedná se ale o dílčí dovednosti v jednotlivých rovinách a ne opožděný vývoj celé jedné oblasti školní zralosti. Pokud u dítěte dochází k situaci, že některé složky jsou zralé a některé ne, nebo je jejich vývoj zřetelně nerovnoměrný, považujeme dítě za nezralé. Výrazných prvotních znaků nezralosti si všimnou především rodiče, nebo na ně upozorní učitelka v mateřské </w:t>
      </w:r>
      <w:r w:rsidR="00C90745">
        <w:rPr>
          <w:rFonts w:ascii="Arial" w:hAnsi="Arial" w:cs="Arial"/>
          <w:sz w:val="24"/>
          <w:szCs w:val="24"/>
        </w:rPr>
        <w:t>škole, při porovnání dětí.</w:t>
      </w:r>
    </w:p>
    <w:p w:rsidR="008D610D" w:rsidRDefault="00A61328" w:rsidP="00C849E0">
      <w:pPr>
        <w:spacing w:after="0" w:line="360" w:lineRule="auto"/>
        <w:jc w:val="both"/>
        <w:rPr>
          <w:rFonts w:ascii="Arial" w:hAnsi="Arial" w:cs="Arial"/>
          <w:sz w:val="24"/>
          <w:szCs w:val="24"/>
        </w:rPr>
      </w:pPr>
      <w:r>
        <w:rPr>
          <w:rFonts w:ascii="Arial" w:hAnsi="Arial" w:cs="Arial"/>
          <w:sz w:val="24"/>
          <w:szCs w:val="24"/>
        </w:rPr>
        <w:t xml:space="preserve">Mezi aspekty školní nezralosti v oblasti fyzické patří </w:t>
      </w:r>
      <w:r w:rsidR="006151C8">
        <w:rPr>
          <w:rFonts w:ascii="Arial" w:hAnsi="Arial" w:cs="Arial"/>
          <w:sz w:val="24"/>
          <w:szCs w:val="24"/>
        </w:rPr>
        <w:t xml:space="preserve">nedostatečný tělesný vývoj dítěte, špatný zdravotní stav, častá nemocnost. V oblasti </w:t>
      </w:r>
      <w:r w:rsidR="00EE19B9">
        <w:rPr>
          <w:rFonts w:ascii="Arial" w:hAnsi="Arial" w:cs="Arial"/>
          <w:sz w:val="24"/>
          <w:szCs w:val="24"/>
        </w:rPr>
        <w:t>psychické bývá důvodem nezralosti pomalejší zrání nervového systému a s tím spoj</w:t>
      </w:r>
      <w:r w:rsidR="00F305DC">
        <w:rPr>
          <w:rFonts w:ascii="Arial" w:hAnsi="Arial" w:cs="Arial"/>
          <w:sz w:val="24"/>
          <w:szCs w:val="24"/>
        </w:rPr>
        <w:t xml:space="preserve">ená nezralost některých funkcí: nerovnoměrné zrání či opožďování percepčně motorických funkcí, </w:t>
      </w:r>
      <w:r w:rsidR="00A32B07">
        <w:rPr>
          <w:rFonts w:ascii="Arial" w:hAnsi="Arial" w:cs="Arial"/>
          <w:sz w:val="24"/>
          <w:szCs w:val="24"/>
        </w:rPr>
        <w:t xml:space="preserve">nedostatečná úroveň vyjadřovacích schopností, výrazné logopedické vady, opožděný vývoj grafomotoriky, nedostatečná schopnost soustředit se. V sociální oblasti řadíme mezi aspekty nezralosti nedostatečně rozvinuté sociální zkušenosti </w:t>
      </w:r>
    </w:p>
    <w:p w:rsidR="008D610D" w:rsidRDefault="00A32B07" w:rsidP="00C849E0">
      <w:pPr>
        <w:spacing w:after="0" w:line="360" w:lineRule="auto"/>
        <w:jc w:val="both"/>
        <w:rPr>
          <w:rFonts w:ascii="Arial" w:hAnsi="Arial" w:cs="Arial"/>
          <w:sz w:val="24"/>
          <w:szCs w:val="24"/>
        </w:rPr>
      </w:pPr>
      <w:r>
        <w:rPr>
          <w:rFonts w:ascii="Arial" w:hAnsi="Arial" w:cs="Arial"/>
          <w:sz w:val="24"/>
          <w:szCs w:val="24"/>
        </w:rPr>
        <w:t>u dětí, které nenavštěvovaly předškolní zařízení, nadměrnou fixaci na rodinu, výchovu v nepodnětném prostředí</w:t>
      </w:r>
      <w:r w:rsidR="005A3420">
        <w:rPr>
          <w:rFonts w:ascii="Arial" w:hAnsi="Arial" w:cs="Arial"/>
          <w:sz w:val="24"/>
          <w:szCs w:val="24"/>
        </w:rPr>
        <w:t xml:space="preserve">. </w:t>
      </w:r>
      <w:r w:rsidR="008D610D">
        <w:rPr>
          <w:rFonts w:ascii="Arial" w:hAnsi="Arial" w:cs="Arial"/>
          <w:sz w:val="24"/>
          <w:szCs w:val="24"/>
        </w:rPr>
        <w:t>„</w:t>
      </w:r>
      <w:r w:rsidR="00AF3234">
        <w:rPr>
          <w:rFonts w:ascii="Arial" w:hAnsi="Arial" w:cs="Arial"/>
          <w:i/>
          <w:sz w:val="24"/>
          <w:szCs w:val="24"/>
        </w:rPr>
        <w:t>Nezralé dítě je výrazně ohroženo selháním a pak celkovou neúspěšností</w:t>
      </w:r>
      <w:r w:rsidR="008D610D">
        <w:rPr>
          <w:rFonts w:ascii="Arial" w:hAnsi="Arial" w:cs="Arial"/>
          <w:i/>
          <w:sz w:val="24"/>
          <w:szCs w:val="24"/>
        </w:rPr>
        <w:t>“</w:t>
      </w:r>
      <w:r w:rsidR="00AF3234">
        <w:rPr>
          <w:rFonts w:ascii="Arial" w:hAnsi="Arial" w:cs="Arial"/>
          <w:i/>
          <w:sz w:val="24"/>
          <w:szCs w:val="24"/>
        </w:rPr>
        <w:t xml:space="preserve"> </w:t>
      </w:r>
      <w:r w:rsidR="00AF3234">
        <w:rPr>
          <w:rFonts w:ascii="Arial" w:hAnsi="Arial" w:cs="Arial"/>
          <w:sz w:val="24"/>
          <w:szCs w:val="24"/>
        </w:rPr>
        <w:t>(Žáčková, Jucovičová, 2007</w:t>
      </w:r>
      <w:r w:rsidR="008D610D">
        <w:rPr>
          <w:rFonts w:ascii="Arial" w:hAnsi="Arial" w:cs="Arial"/>
          <w:sz w:val="24"/>
          <w:szCs w:val="24"/>
        </w:rPr>
        <w:t>, str. 7</w:t>
      </w:r>
      <w:r w:rsidR="00AF3234">
        <w:rPr>
          <w:rFonts w:ascii="Arial" w:hAnsi="Arial" w:cs="Arial"/>
          <w:sz w:val="24"/>
          <w:szCs w:val="24"/>
        </w:rPr>
        <w:t xml:space="preserve">). </w:t>
      </w:r>
    </w:p>
    <w:p w:rsidR="004955A9" w:rsidRDefault="008D610D" w:rsidP="00C849E0">
      <w:pPr>
        <w:spacing w:after="0" w:line="360" w:lineRule="auto"/>
        <w:jc w:val="both"/>
        <w:rPr>
          <w:rFonts w:ascii="Arial" w:hAnsi="Arial" w:cs="Arial"/>
          <w:i/>
          <w:sz w:val="24"/>
          <w:szCs w:val="24"/>
        </w:rPr>
      </w:pPr>
      <w:r>
        <w:rPr>
          <w:rFonts w:ascii="Arial" w:hAnsi="Arial" w:cs="Arial"/>
          <w:sz w:val="24"/>
          <w:szCs w:val="24"/>
        </w:rPr>
        <w:t xml:space="preserve">     </w:t>
      </w:r>
      <w:r w:rsidR="002A4EA6">
        <w:rPr>
          <w:rFonts w:ascii="Arial" w:hAnsi="Arial" w:cs="Arial"/>
          <w:sz w:val="24"/>
          <w:szCs w:val="24"/>
        </w:rPr>
        <w:t>Dítě, které není zralé pro školu a které přesto školní docházku nastoupilo, může</w:t>
      </w:r>
      <w:r w:rsidR="004955A9">
        <w:rPr>
          <w:rFonts w:ascii="Arial" w:hAnsi="Arial" w:cs="Arial"/>
          <w:sz w:val="24"/>
          <w:szCs w:val="24"/>
        </w:rPr>
        <w:t xml:space="preserve"> mít různé obtíže. Setkáme se pak s tím, že ne</w:t>
      </w:r>
      <w:r w:rsidR="002A4EA6">
        <w:rPr>
          <w:rFonts w:ascii="Arial" w:hAnsi="Arial" w:cs="Arial"/>
          <w:sz w:val="24"/>
          <w:szCs w:val="24"/>
        </w:rPr>
        <w:t>prospívá</w:t>
      </w:r>
      <w:r w:rsidR="004955A9">
        <w:rPr>
          <w:rFonts w:ascii="Arial" w:hAnsi="Arial" w:cs="Arial"/>
          <w:sz w:val="24"/>
          <w:szCs w:val="24"/>
        </w:rPr>
        <w:t xml:space="preserve"> tak, jak</w:t>
      </w:r>
      <w:r w:rsidR="002A4EA6">
        <w:rPr>
          <w:rFonts w:ascii="Arial" w:hAnsi="Arial" w:cs="Arial"/>
          <w:sz w:val="24"/>
          <w:szCs w:val="24"/>
        </w:rPr>
        <w:t xml:space="preserve"> se předpokládalo vzhledem k jeho schopnostem</w:t>
      </w:r>
      <w:r w:rsidR="004955A9">
        <w:rPr>
          <w:rFonts w:ascii="Arial" w:hAnsi="Arial" w:cs="Arial"/>
          <w:sz w:val="24"/>
          <w:szCs w:val="24"/>
        </w:rPr>
        <w:t xml:space="preserve"> a nadání</w:t>
      </w:r>
      <w:r w:rsidR="002A4EA6">
        <w:rPr>
          <w:rFonts w:ascii="Arial" w:hAnsi="Arial" w:cs="Arial"/>
          <w:sz w:val="24"/>
          <w:szCs w:val="24"/>
        </w:rPr>
        <w:t xml:space="preserve">, nebo musí vynaložit nepřiměřeně velké úsilí, aby učivo zvládlo. To může mít za následek neurotické nebo psychosomatické </w:t>
      </w:r>
      <w:r w:rsidR="00077958">
        <w:rPr>
          <w:rFonts w:ascii="Arial" w:hAnsi="Arial" w:cs="Arial"/>
          <w:sz w:val="24"/>
          <w:szCs w:val="24"/>
        </w:rPr>
        <w:t>obtíže jako je únava, bolesti b</w:t>
      </w:r>
      <w:r w:rsidR="004955A9">
        <w:rPr>
          <w:rFonts w:ascii="Arial" w:hAnsi="Arial" w:cs="Arial"/>
          <w:sz w:val="24"/>
          <w:szCs w:val="24"/>
        </w:rPr>
        <w:t xml:space="preserve">řicha, ranní zvracení. </w:t>
      </w:r>
      <w:r w:rsidR="004955A9" w:rsidRPr="004955A9">
        <w:rPr>
          <w:rFonts w:ascii="Arial" w:hAnsi="Arial" w:cs="Arial"/>
          <w:i/>
          <w:sz w:val="24"/>
          <w:szCs w:val="24"/>
        </w:rPr>
        <w:t>„V závažných</w:t>
      </w:r>
      <w:r w:rsidR="00077958" w:rsidRPr="004955A9">
        <w:rPr>
          <w:rFonts w:ascii="Arial" w:hAnsi="Arial" w:cs="Arial"/>
          <w:i/>
          <w:sz w:val="24"/>
          <w:szCs w:val="24"/>
        </w:rPr>
        <w:t xml:space="preserve"> případech </w:t>
      </w:r>
    </w:p>
    <w:p w:rsidR="004955A9" w:rsidRDefault="00077958" w:rsidP="00C849E0">
      <w:pPr>
        <w:spacing w:after="0" w:line="360" w:lineRule="auto"/>
        <w:jc w:val="both"/>
        <w:rPr>
          <w:rFonts w:ascii="Arial" w:hAnsi="Arial" w:cs="Arial"/>
          <w:sz w:val="24"/>
          <w:szCs w:val="24"/>
        </w:rPr>
      </w:pPr>
      <w:r w:rsidRPr="004955A9">
        <w:rPr>
          <w:rFonts w:ascii="Arial" w:hAnsi="Arial" w:cs="Arial"/>
          <w:i/>
          <w:sz w:val="24"/>
          <w:szCs w:val="24"/>
        </w:rPr>
        <w:t xml:space="preserve">se mohou </w:t>
      </w:r>
      <w:r w:rsidR="004955A9" w:rsidRPr="004955A9">
        <w:rPr>
          <w:rFonts w:ascii="Arial" w:hAnsi="Arial" w:cs="Arial"/>
          <w:i/>
          <w:sz w:val="24"/>
          <w:szCs w:val="24"/>
        </w:rPr>
        <w:t xml:space="preserve">podobné projevy vystupňovat až ve výrazně psychopatologické (školní fobie-strach ze školy, někdy, ale spíše podmíněný separační úzkostí; </w:t>
      </w:r>
      <w:r w:rsidRPr="004955A9">
        <w:rPr>
          <w:rFonts w:ascii="Arial" w:hAnsi="Arial" w:cs="Arial"/>
          <w:i/>
          <w:sz w:val="24"/>
          <w:szCs w:val="24"/>
        </w:rPr>
        <w:t>elektivní mutismus</w:t>
      </w:r>
      <w:r w:rsidR="004955A9" w:rsidRPr="004955A9">
        <w:rPr>
          <w:rFonts w:ascii="Arial" w:hAnsi="Arial" w:cs="Arial"/>
          <w:i/>
          <w:sz w:val="24"/>
          <w:szCs w:val="24"/>
        </w:rPr>
        <w:t>- nemluvnost ve škole s učitelkou, popř. i se spolužáky</w:t>
      </w:r>
      <w:r w:rsidRPr="004955A9">
        <w:rPr>
          <w:rFonts w:ascii="Arial" w:hAnsi="Arial" w:cs="Arial"/>
          <w:i/>
          <w:sz w:val="24"/>
          <w:szCs w:val="24"/>
        </w:rPr>
        <w:t>)</w:t>
      </w:r>
      <w:r w:rsidR="004955A9" w:rsidRPr="004955A9">
        <w:rPr>
          <w:rFonts w:ascii="Arial" w:hAnsi="Arial" w:cs="Arial"/>
          <w:i/>
          <w:sz w:val="24"/>
          <w:szCs w:val="24"/>
        </w:rPr>
        <w:t>.</w:t>
      </w:r>
      <w:r w:rsidR="004955A9">
        <w:rPr>
          <w:rFonts w:ascii="Arial" w:hAnsi="Arial" w:cs="Arial"/>
          <w:i/>
          <w:sz w:val="24"/>
          <w:szCs w:val="24"/>
        </w:rPr>
        <w:t>“</w:t>
      </w:r>
      <w:r w:rsidR="001E1F48">
        <w:rPr>
          <w:rFonts w:ascii="Arial" w:hAnsi="Arial" w:cs="Arial"/>
          <w:sz w:val="24"/>
          <w:szCs w:val="24"/>
        </w:rPr>
        <w:t xml:space="preserve"> (Langmeier</w:t>
      </w:r>
      <w:r w:rsidR="004955A9">
        <w:rPr>
          <w:rFonts w:ascii="Arial" w:hAnsi="Arial" w:cs="Arial"/>
          <w:sz w:val="24"/>
          <w:szCs w:val="24"/>
        </w:rPr>
        <w:t xml:space="preserve"> J.</w:t>
      </w:r>
      <w:r w:rsidR="001E1F48">
        <w:rPr>
          <w:rFonts w:ascii="Arial" w:hAnsi="Arial" w:cs="Arial"/>
          <w:sz w:val="24"/>
          <w:szCs w:val="24"/>
        </w:rPr>
        <w:t>, Langmeier</w:t>
      </w:r>
      <w:r w:rsidR="004955A9">
        <w:rPr>
          <w:rFonts w:ascii="Arial" w:hAnsi="Arial" w:cs="Arial"/>
          <w:sz w:val="24"/>
          <w:szCs w:val="24"/>
        </w:rPr>
        <w:t xml:space="preserve"> M.</w:t>
      </w:r>
      <w:r w:rsidR="001E1F48">
        <w:rPr>
          <w:rFonts w:ascii="Arial" w:hAnsi="Arial" w:cs="Arial"/>
          <w:sz w:val="24"/>
          <w:szCs w:val="24"/>
        </w:rPr>
        <w:t>, Kre</w:t>
      </w:r>
      <w:r w:rsidR="00AF3234">
        <w:rPr>
          <w:rFonts w:ascii="Arial" w:hAnsi="Arial" w:cs="Arial"/>
          <w:sz w:val="24"/>
          <w:szCs w:val="24"/>
        </w:rPr>
        <w:t>jčířová, 1998</w:t>
      </w:r>
      <w:r w:rsidR="004955A9">
        <w:rPr>
          <w:rFonts w:ascii="Arial" w:hAnsi="Arial" w:cs="Arial"/>
          <w:sz w:val="24"/>
          <w:szCs w:val="24"/>
        </w:rPr>
        <w:t>, str. 76</w:t>
      </w:r>
      <w:r w:rsidR="00AF3234">
        <w:rPr>
          <w:rFonts w:ascii="Arial" w:hAnsi="Arial" w:cs="Arial"/>
          <w:sz w:val="24"/>
          <w:szCs w:val="24"/>
        </w:rPr>
        <w:t xml:space="preserve">). </w:t>
      </w:r>
    </w:p>
    <w:p w:rsidR="004955A9" w:rsidRDefault="004955A9" w:rsidP="00C849E0">
      <w:pPr>
        <w:spacing w:after="0" w:line="360" w:lineRule="auto"/>
        <w:jc w:val="both"/>
        <w:rPr>
          <w:rFonts w:ascii="Arial" w:hAnsi="Arial" w:cs="Arial"/>
          <w:sz w:val="24"/>
          <w:szCs w:val="24"/>
        </w:rPr>
      </w:pPr>
      <w:r>
        <w:rPr>
          <w:rFonts w:ascii="Arial" w:hAnsi="Arial" w:cs="Arial"/>
          <w:sz w:val="24"/>
          <w:szCs w:val="24"/>
        </w:rPr>
        <w:t xml:space="preserve">     </w:t>
      </w:r>
      <w:r w:rsidR="00AF3234">
        <w:rPr>
          <w:rFonts w:ascii="Arial" w:hAnsi="Arial" w:cs="Arial"/>
          <w:sz w:val="24"/>
          <w:szCs w:val="24"/>
        </w:rPr>
        <w:t xml:space="preserve">Váhají-li rodiče nad názorem, zda je jejich dítě zralé nebo nezralé pro vstup </w:t>
      </w:r>
    </w:p>
    <w:p w:rsidR="00C4174E" w:rsidRDefault="00AF3234" w:rsidP="00C849E0">
      <w:pPr>
        <w:spacing w:after="0" w:line="360" w:lineRule="auto"/>
        <w:jc w:val="both"/>
        <w:rPr>
          <w:rFonts w:ascii="Arial" w:hAnsi="Arial" w:cs="Arial"/>
          <w:sz w:val="24"/>
          <w:szCs w:val="24"/>
        </w:rPr>
      </w:pPr>
      <w:r>
        <w:rPr>
          <w:rFonts w:ascii="Arial" w:hAnsi="Arial" w:cs="Arial"/>
          <w:sz w:val="24"/>
          <w:szCs w:val="24"/>
        </w:rPr>
        <w:lastRenderedPageBreak/>
        <w:t xml:space="preserve">do ZŠ, je vhodné nechat dítě vyšetřit </w:t>
      </w:r>
      <w:r w:rsidR="00C93C02">
        <w:rPr>
          <w:rFonts w:ascii="Arial" w:hAnsi="Arial" w:cs="Arial"/>
          <w:sz w:val="24"/>
          <w:szCs w:val="24"/>
        </w:rPr>
        <w:t>odborníky v pedagogicko- psychologické poradně</w:t>
      </w:r>
      <w:r w:rsidR="00AE4F26">
        <w:rPr>
          <w:rFonts w:ascii="Arial" w:hAnsi="Arial" w:cs="Arial"/>
          <w:sz w:val="24"/>
          <w:szCs w:val="24"/>
        </w:rPr>
        <w:t xml:space="preserve"> (dále i PPP)</w:t>
      </w:r>
      <w:r w:rsidR="00C93C02">
        <w:rPr>
          <w:rFonts w:ascii="Arial" w:hAnsi="Arial" w:cs="Arial"/>
          <w:sz w:val="24"/>
          <w:szCs w:val="24"/>
        </w:rPr>
        <w:t>.</w:t>
      </w:r>
      <w:r w:rsidR="00777695">
        <w:rPr>
          <w:rFonts w:ascii="Arial" w:hAnsi="Arial" w:cs="Arial"/>
          <w:sz w:val="24"/>
          <w:szCs w:val="24"/>
        </w:rPr>
        <w:t xml:space="preserve"> Zde dokáže tým odborníků nezralost pro školu objektivně posoudit a případně navrhnou odklad školní dochá</w:t>
      </w:r>
      <w:r w:rsidR="000669E0">
        <w:rPr>
          <w:rFonts w:ascii="Arial" w:hAnsi="Arial" w:cs="Arial"/>
          <w:sz w:val="24"/>
          <w:szCs w:val="24"/>
        </w:rPr>
        <w:t>z</w:t>
      </w:r>
      <w:r w:rsidR="00777695">
        <w:rPr>
          <w:rFonts w:ascii="Arial" w:hAnsi="Arial" w:cs="Arial"/>
          <w:sz w:val="24"/>
          <w:szCs w:val="24"/>
        </w:rPr>
        <w:t>ky.</w:t>
      </w:r>
      <w:r w:rsidR="004955A9">
        <w:rPr>
          <w:rFonts w:ascii="Arial" w:hAnsi="Arial" w:cs="Arial"/>
          <w:sz w:val="24"/>
          <w:szCs w:val="24"/>
        </w:rPr>
        <w:t xml:space="preserve"> </w:t>
      </w:r>
    </w:p>
    <w:p w:rsidR="00C4174E" w:rsidRDefault="00C4174E" w:rsidP="00C849E0">
      <w:pPr>
        <w:spacing w:after="0" w:line="360" w:lineRule="auto"/>
        <w:jc w:val="both"/>
        <w:rPr>
          <w:rFonts w:ascii="Arial" w:hAnsi="Arial" w:cs="Arial"/>
          <w:sz w:val="24"/>
          <w:szCs w:val="24"/>
        </w:rPr>
      </w:pPr>
    </w:p>
    <w:p w:rsidR="00C4174E" w:rsidRPr="00B31799" w:rsidRDefault="00C4174E" w:rsidP="00C849E0">
      <w:pPr>
        <w:spacing w:after="0" w:line="360" w:lineRule="auto"/>
        <w:jc w:val="both"/>
        <w:rPr>
          <w:rFonts w:ascii="Arial" w:hAnsi="Arial" w:cs="Arial"/>
          <w:b/>
          <w:sz w:val="28"/>
          <w:szCs w:val="28"/>
        </w:rPr>
      </w:pPr>
      <w:r w:rsidRPr="00B31799">
        <w:rPr>
          <w:rFonts w:ascii="Arial" w:hAnsi="Arial" w:cs="Arial"/>
          <w:b/>
          <w:sz w:val="28"/>
          <w:szCs w:val="28"/>
        </w:rPr>
        <w:t>2.3  Odklad školní docházky</w:t>
      </w:r>
    </w:p>
    <w:p w:rsidR="007A1C17" w:rsidRDefault="00C4174E" w:rsidP="00C849E0">
      <w:pPr>
        <w:spacing w:after="0" w:line="360" w:lineRule="auto"/>
        <w:jc w:val="both"/>
        <w:rPr>
          <w:rFonts w:ascii="Arial" w:hAnsi="Arial" w:cs="Arial"/>
          <w:sz w:val="24"/>
          <w:szCs w:val="24"/>
        </w:rPr>
      </w:pPr>
      <w:r>
        <w:rPr>
          <w:rFonts w:ascii="Arial" w:hAnsi="Arial" w:cs="Arial"/>
          <w:sz w:val="24"/>
          <w:szCs w:val="24"/>
        </w:rPr>
        <w:t xml:space="preserve">     </w:t>
      </w:r>
      <w:r w:rsidR="008B3CD5">
        <w:rPr>
          <w:rFonts w:ascii="Arial" w:hAnsi="Arial" w:cs="Arial"/>
          <w:sz w:val="24"/>
          <w:szCs w:val="24"/>
        </w:rPr>
        <w:t xml:space="preserve">Jestliže dítě vykazuje výraznou školní nezralost </w:t>
      </w:r>
      <w:r w:rsidR="00D640F6">
        <w:rPr>
          <w:rFonts w:ascii="Arial" w:hAnsi="Arial" w:cs="Arial"/>
          <w:sz w:val="24"/>
          <w:szCs w:val="24"/>
        </w:rPr>
        <w:t xml:space="preserve">většinou </w:t>
      </w:r>
      <w:r w:rsidR="008B3CD5">
        <w:rPr>
          <w:rFonts w:ascii="Arial" w:hAnsi="Arial" w:cs="Arial"/>
          <w:sz w:val="24"/>
          <w:szCs w:val="24"/>
        </w:rPr>
        <w:t>ve více než jedné rovině, je vhodné vstup do základní školy o jeden rok odložit. Rozhodnutí o odkladu školní docházky je závažným rozhodnutím v životě dítěte a tak by nemělo být bráno formálně a na lehkou váhu. O odkla</w:t>
      </w:r>
      <w:r w:rsidR="00D640F6">
        <w:rPr>
          <w:rFonts w:ascii="Arial" w:hAnsi="Arial" w:cs="Arial"/>
          <w:sz w:val="24"/>
          <w:szCs w:val="24"/>
        </w:rPr>
        <w:t>d školní docházky žádá zákonný zástupce dítěte písemnou formou ředitele školy. Tato žádost musí být doložena odborným vyšetřením z pedagogicko- psychologické poradny a vyjádřením pediatra, případně dalších odborníků, kteří mají dítě z nějakého důvodu v</w:t>
      </w:r>
      <w:r w:rsidR="00525E38">
        <w:rPr>
          <w:rFonts w:ascii="Arial" w:hAnsi="Arial" w:cs="Arial"/>
          <w:sz w:val="24"/>
          <w:szCs w:val="24"/>
        </w:rPr>
        <w:t> </w:t>
      </w:r>
      <w:r w:rsidR="00D640F6">
        <w:rPr>
          <w:rFonts w:ascii="Arial" w:hAnsi="Arial" w:cs="Arial"/>
          <w:sz w:val="24"/>
          <w:szCs w:val="24"/>
        </w:rPr>
        <w:t>péči</w:t>
      </w:r>
      <w:r w:rsidR="00525E38">
        <w:rPr>
          <w:rFonts w:ascii="Arial" w:hAnsi="Arial" w:cs="Arial"/>
          <w:sz w:val="24"/>
          <w:szCs w:val="24"/>
        </w:rPr>
        <w:t xml:space="preserve"> (Jucovičová</w:t>
      </w:r>
      <w:r w:rsidR="0041778E">
        <w:rPr>
          <w:rFonts w:ascii="Arial" w:hAnsi="Arial" w:cs="Arial"/>
          <w:sz w:val="24"/>
          <w:szCs w:val="24"/>
        </w:rPr>
        <w:t>, Žáčková, 2014)</w:t>
      </w:r>
      <w:r w:rsidR="002C504E">
        <w:rPr>
          <w:rFonts w:ascii="Arial" w:hAnsi="Arial" w:cs="Arial"/>
          <w:sz w:val="24"/>
          <w:szCs w:val="24"/>
        </w:rPr>
        <w:t xml:space="preserve"> </w:t>
      </w:r>
    </w:p>
    <w:p w:rsidR="005435DF" w:rsidRDefault="007A1C17" w:rsidP="00C849E0">
      <w:pPr>
        <w:spacing w:after="0" w:line="360" w:lineRule="auto"/>
        <w:jc w:val="both"/>
        <w:rPr>
          <w:rFonts w:ascii="Arial" w:hAnsi="Arial" w:cs="Arial"/>
          <w:sz w:val="24"/>
          <w:szCs w:val="24"/>
        </w:rPr>
      </w:pPr>
      <w:r>
        <w:rPr>
          <w:rFonts w:ascii="Arial" w:hAnsi="Arial" w:cs="Arial"/>
          <w:sz w:val="24"/>
          <w:szCs w:val="24"/>
        </w:rPr>
        <w:t xml:space="preserve">     </w:t>
      </w:r>
      <w:r w:rsidR="002C504E">
        <w:rPr>
          <w:rFonts w:ascii="Arial" w:hAnsi="Arial" w:cs="Arial"/>
          <w:sz w:val="24"/>
          <w:szCs w:val="24"/>
        </w:rPr>
        <w:t>Podmínky pro odklad školní do</w:t>
      </w:r>
      <w:r>
        <w:rPr>
          <w:rFonts w:ascii="Arial" w:hAnsi="Arial" w:cs="Arial"/>
          <w:sz w:val="24"/>
          <w:szCs w:val="24"/>
        </w:rPr>
        <w:t>cházky upravuje školský zákon</w:t>
      </w:r>
      <w:r w:rsidR="002C504E">
        <w:rPr>
          <w:rFonts w:ascii="Arial" w:hAnsi="Arial" w:cs="Arial"/>
          <w:sz w:val="24"/>
          <w:szCs w:val="24"/>
        </w:rPr>
        <w:t xml:space="preserve"> č. 561/2004 Sb. </w:t>
      </w:r>
    </w:p>
    <w:p w:rsidR="005435DF" w:rsidRDefault="002C504E" w:rsidP="00C849E0">
      <w:pPr>
        <w:spacing w:after="0" w:line="360" w:lineRule="auto"/>
        <w:jc w:val="both"/>
        <w:rPr>
          <w:rFonts w:ascii="Arial" w:hAnsi="Arial" w:cs="Arial"/>
          <w:sz w:val="24"/>
          <w:szCs w:val="24"/>
        </w:rPr>
      </w:pPr>
      <w:r>
        <w:rPr>
          <w:rFonts w:ascii="Arial" w:hAnsi="Arial" w:cs="Arial"/>
          <w:sz w:val="24"/>
          <w:szCs w:val="24"/>
        </w:rPr>
        <w:t>o předškolním, základním, středním, vyšším odborném a jiném vzdělávání,</w:t>
      </w:r>
      <w:r w:rsidR="007A1C17">
        <w:rPr>
          <w:rFonts w:ascii="Arial" w:hAnsi="Arial" w:cs="Arial"/>
          <w:sz w:val="24"/>
          <w:szCs w:val="24"/>
        </w:rPr>
        <w:t xml:space="preserve"> a jeho novela č.472/2011sb.,</w:t>
      </w:r>
      <w:r>
        <w:rPr>
          <w:rFonts w:ascii="Arial" w:hAnsi="Arial" w:cs="Arial"/>
          <w:sz w:val="24"/>
          <w:szCs w:val="24"/>
        </w:rPr>
        <w:t xml:space="preserve"> paragraf 37. O odložení školní docházky je nutno ze zákona požádat písemně a </w:t>
      </w:r>
      <w:r w:rsidR="008E6F72">
        <w:rPr>
          <w:rFonts w:ascii="Arial" w:hAnsi="Arial" w:cs="Arial"/>
          <w:sz w:val="24"/>
          <w:szCs w:val="24"/>
        </w:rPr>
        <w:t xml:space="preserve">odložení školní docházky je možné maximálně do začátku školního roku, ve kterém dítě dovrší věk osm let. </w:t>
      </w:r>
      <w:r w:rsidR="005435DF">
        <w:rPr>
          <w:rFonts w:ascii="Arial" w:hAnsi="Arial" w:cs="Arial"/>
          <w:sz w:val="24"/>
          <w:szCs w:val="24"/>
        </w:rPr>
        <w:t>Žádost o odklad je dle</w:t>
      </w:r>
      <w:r w:rsidR="0041778E">
        <w:rPr>
          <w:rFonts w:ascii="Arial" w:hAnsi="Arial" w:cs="Arial"/>
          <w:sz w:val="24"/>
          <w:szCs w:val="24"/>
        </w:rPr>
        <w:t xml:space="preserve"> zákona </w:t>
      </w:r>
      <w:r w:rsidR="005435DF">
        <w:rPr>
          <w:rFonts w:ascii="Arial" w:hAnsi="Arial" w:cs="Arial"/>
          <w:sz w:val="24"/>
          <w:szCs w:val="24"/>
        </w:rPr>
        <w:t xml:space="preserve">nutné </w:t>
      </w:r>
      <w:r w:rsidR="00E11B70">
        <w:rPr>
          <w:rFonts w:ascii="Arial" w:hAnsi="Arial" w:cs="Arial"/>
          <w:sz w:val="24"/>
          <w:szCs w:val="24"/>
        </w:rPr>
        <w:t>ode</w:t>
      </w:r>
      <w:r w:rsidR="005435DF">
        <w:rPr>
          <w:rFonts w:ascii="Arial" w:hAnsi="Arial" w:cs="Arial"/>
          <w:sz w:val="24"/>
          <w:szCs w:val="24"/>
        </w:rPr>
        <w:t>vzdat</w:t>
      </w:r>
      <w:r w:rsidR="00E11B70">
        <w:rPr>
          <w:rFonts w:ascii="Arial" w:hAnsi="Arial" w:cs="Arial"/>
          <w:sz w:val="24"/>
          <w:szCs w:val="24"/>
        </w:rPr>
        <w:t xml:space="preserve"> řediteli školy do 31. května daného kalendářního roku, ve kterém má dítě nastoupit do ZŠ.</w:t>
      </w:r>
      <w:r w:rsidR="0037551C">
        <w:rPr>
          <w:rFonts w:ascii="Arial" w:hAnsi="Arial" w:cs="Arial"/>
          <w:sz w:val="24"/>
          <w:szCs w:val="24"/>
        </w:rPr>
        <w:t xml:space="preserve"> Po posouzení žádosti jsou rodiče písemnou formou informováni v zákonem stanovené lhůtě. Rozhodující slovo při schvalování odkladu má řed</w:t>
      </w:r>
      <w:r w:rsidR="006D1D0C">
        <w:rPr>
          <w:rFonts w:ascii="Arial" w:hAnsi="Arial" w:cs="Arial"/>
          <w:sz w:val="24"/>
          <w:szCs w:val="24"/>
        </w:rPr>
        <w:t>itel školy, kam je dítě zapsáno</w:t>
      </w:r>
      <w:r w:rsidR="00851B84">
        <w:rPr>
          <w:rFonts w:ascii="Arial" w:hAnsi="Arial" w:cs="Arial"/>
          <w:sz w:val="24"/>
          <w:szCs w:val="24"/>
        </w:rPr>
        <w:t xml:space="preserve">. </w:t>
      </w:r>
    </w:p>
    <w:p w:rsidR="005435DF" w:rsidRDefault="005435DF" w:rsidP="00C849E0">
      <w:pPr>
        <w:spacing w:after="0" w:line="360" w:lineRule="auto"/>
        <w:jc w:val="both"/>
        <w:rPr>
          <w:rFonts w:ascii="Arial" w:hAnsi="Arial" w:cs="Arial"/>
          <w:sz w:val="24"/>
          <w:szCs w:val="24"/>
        </w:rPr>
      </w:pPr>
      <w:r>
        <w:rPr>
          <w:rFonts w:ascii="Arial" w:hAnsi="Arial" w:cs="Arial"/>
          <w:sz w:val="24"/>
          <w:szCs w:val="24"/>
        </w:rPr>
        <w:t xml:space="preserve">     V případě, že se </w:t>
      </w:r>
      <w:r w:rsidR="00F176AE">
        <w:rPr>
          <w:rFonts w:ascii="Arial" w:hAnsi="Arial" w:cs="Arial"/>
          <w:sz w:val="24"/>
          <w:szCs w:val="24"/>
        </w:rPr>
        <w:t>nezralost v</w:t>
      </w:r>
      <w:r w:rsidR="00491E05">
        <w:rPr>
          <w:rFonts w:ascii="Arial" w:hAnsi="Arial" w:cs="Arial"/>
          <w:sz w:val="24"/>
          <w:szCs w:val="24"/>
        </w:rPr>
        <w:t> některé z rovin školní zralos</w:t>
      </w:r>
      <w:r w:rsidR="006B05DC">
        <w:rPr>
          <w:rFonts w:ascii="Arial" w:hAnsi="Arial" w:cs="Arial"/>
          <w:sz w:val="24"/>
          <w:szCs w:val="24"/>
        </w:rPr>
        <w:t>ti</w:t>
      </w:r>
      <w:r>
        <w:rPr>
          <w:rFonts w:ascii="Arial" w:hAnsi="Arial" w:cs="Arial"/>
          <w:sz w:val="24"/>
          <w:szCs w:val="24"/>
        </w:rPr>
        <w:t xml:space="preserve"> projeví, až po tom, </w:t>
      </w:r>
    </w:p>
    <w:p w:rsidR="005435DF" w:rsidRDefault="005435DF" w:rsidP="00C849E0">
      <w:pPr>
        <w:spacing w:after="0" w:line="360" w:lineRule="auto"/>
        <w:jc w:val="both"/>
        <w:rPr>
          <w:rFonts w:ascii="Arial" w:hAnsi="Arial" w:cs="Arial"/>
          <w:sz w:val="24"/>
          <w:szCs w:val="24"/>
        </w:rPr>
      </w:pPr>
      <w:r>
        <w:rPr>
          <w:rFonts w:ascii="Arial" w:hAnsi="Arial" w:cs="Arial"/>
          <w:sz w:val="24"/>
          <w:szCs w:val="24"/>
        </w:rPr>
        <w:t xml:space="preserve">co dítě </w:t>
      </w:r>
      <w:r w:rsidR="006B05DC">
        <w:rPr>
          <w:rFonts w:ascii="Arial" w:hAnsi="Arial" w:cs="Arial"/>
          <w:sz w:val="24"/>
          <w:szCs w:val="24"/>
        </w:rPr>
        <w:t>započalo povinnou školní docházku.</w:t>
      </w:r>
      <w:r>
        <w:rPr>
          <w:rFonts w:ascii="Arial" w:hAnsi="Arial" w:cs="Arial"/>
          <w:sz w:val="24"/>
          <w:szCs w:val="24"/>
        </w:rPr>
        <w:t xml:space="preserve"> V takovém případě </w:t>
      </w:r>
      <w:r w:rsidR="00491E05">
        <w:rPr>
          <w:rFonts w:ascii="Arial" w:hAnsi="Arial" w:cs="Arial"/>
          <w:sz w:val="24"/>
          <w:szCs w:val="24"/>
        </w:rPr>
        <w:t xml:space="preserve">je v pravomoci </w:t>
      </w:r>
      <w:r w:rsidR="006B05DC">
        <w:rPr>
          <w:rFonts w:ascii="Arial" w:hAnsi="Arial" w:cs="Arial"/>
          <w:sz w:val="24"/>
          <w:szCs w:val="24"/>
        </w:rPr>
        <w:t>ředitele školy</w:t>
      </w:r>
      <w:r>
        <w:rPr>
          <w:rFonts w:ascii="Arial" w:hAnsi="Arial" w:cs="Arial"/>
          <w:sz w:val="24"/>
          <w:szCs w:val="24"/>
        </w:rPr>
        <w:t xml:space="preserve"> po poradě s rodiči</w:t>
      </w:r>
      <w:r w:rsidR="005B07F5">
        <w:rPr>
          <w:rFonts w:ascii="Arial" w:hAnsi="Arial" w:cs="Arial"/>
          <w:sz w:val="24"/>
          <w:szCs w:val="24"/>
        </w:rPr>
        <w:t xml:space="preserve"> v průběhu prvního pololetí školního roku udělit dodatečný odklad školní docházky. Následuje pak návrat dítěte do mateřské školy nebo </w:t>
      </w:r>
      <w:r w:rsidR="002A5E55">
        <w:rPr>
          <w:rFonts w:ascii="Arial" w:hAnsi="Arial" w:cs="Arial"/>
          <w:sz w:val="24"/>
          <w:szCs w:val="24"/>
        </w:rPr>
        <w:t xml:space="preserve">může </w:t>
      </w:r>
      <w:r w:rsidR="00B21DF3">
        <w:rPr>
          <w:rFonts w:ascii="Arial" w:hAnsi="Arial" w:cs="Arial"/>
          <w:sz w:val="24"/>
          <w:szCs w:val="24"/>
        </w:rPr>
        <w:t xml:space="preserve">navštěvovat přípravný ročník na </w:t>
      </w:r>
      <w:r w:rsidR="002A5E55">
        <w:rPr>
          <w:rFonts w:ascii="Arial" w:hAnsi="Arial" w:cs="Arial"/>
          <w:sz w:val="24"/>
          <w:szCs w:val="24"/>
        </w:rPr>
        <w:t>ZŠ. Tento krok</w:t>
      </w:r>
      <w:r w:rsidR="00BE0883">
        <w:rPr>
          <w:rFonts w:ascii="Arial" w:hAnsi="Arial" w:cs="Arial"/>
          <w:sz w:val="24"/>
          <w:szCs w:val="24"/>
        </w:rPr>
        <w:t xml:space="preserve"> by</w:t>
      </w:r>
      <w:r w:rsidR="002A5E55">
        <w:rPr>
          <w:rFonts w:ascii="Arial" w:hAnsi="Arial" w:cs="Arial"/>
          <w:sz w:val="24"/>
          <w:szCs w:val="24"/>
        </w:rPr>
        <w:t xml:space="preserve"> však měl</w:t>
      </w:r>
      <w:r w:rsidR="00BE0883">
        <w:rPr>
          <w:rFonts w:ascii="Arial" w:hAnsi="Arial" w:cs="Arial"/>
          <w:sz w:val="24"/>
          <w:szCs w:val="24"/>
        </w:rPr>
        <w:t xml:space="preserve"> být spíše výjimečný, neboť </w:t>
      </w:r>
      <w:r w:rsidR="002A5E55">
        <w:rPr>
          <w:rFonts w:ascii="Arial" w:hAnsi="Arial" w:cs="Arial"/>
          <w:sz w:val="24"/>
          <w:szCs w:val="24"/>
        </w:rPr>
        <w:t xml:space="preserve">odklad školní docházky může </w:t>
      </w:r>
      <w:r>
        <w:rPr>
          <w:rFonts w:ascii="Arial" w:hAnsi="Arial" w:cs="Arial"/>
          <w:sz w:val="24"/>
          <w:szCs w:val="24"/>
        </w:rPr>
        <w:t xml:space="preserve">takovému </w:t>
      </w:r>
      <w:r w:rsidR="002A5E55">
        <w:rPr>
          <w:rFonts w:ascii="Arial" w:hAnsi="Arial" w:cs="Arial"/>
          <w:sz w:val="24"/>
          <w:szCs w:val="24"/>
        </w:rPr>
        <w:t>dítěti umožnit dozrání,</w:t>
      </w:r>
    </w:p>
    <w:p w:rsidR="005435DF" w:rsidRDefault="002A5E55" w:rsidP="00C849E0">
      <w:pPr>
        <w:spacing w:after="0" w:line="360" w:lineRule="auto"/>
        <w:jc w:val="both"/>
        <w:rPr>
          <w:rFonts w:ascii="Arial" w:hAnsi="Arial" w:cs="Arial"/>
          <w:sz w:val="24"/>
          <w:szCs w:val="24"/>
        </w:rPr>
      </w:pPr>
      <w:r>
        <w:rPr>
          <w:rFonts w:ascii="Arial" w:hAnsi="Arial" w:cs="Arial"/>
          <w:sz w:val="24"/>
          <w:szCs w:val="24"/>
        </w:rPr>
        <w:t xml:space="preserve"> ale </w:t>
      </w:r>
      <w:r w:rsidR="005435DF">
        <w:rPr>
          <w:rFonts w:ascii="Arial" w:hAnsi="Arial" w:cs="Arial"/>
          <w:sz w:val="24"/>
          <w:szCs w:val="24"/>
        </w:rPr>
        <w:t>může se také u dítěte dostavit</w:t>
      </w:r>
      <w:r w:rsidR="00BE0883">
        <w:rPr>
          <w:rFonts w:ascii="Arial" w:hAnsi="Arial" w:cs="Arial"/>
          <w:sz w:val="24"/>
          <w:szCs w:val="24"/>
        </w:rPr>
        <w:t xml:space="preserve"> p</w:t>
      </w:r>
      <w:r w:rsidR="005435DF">
        <w:rPr>
          <w:rFonts w:ascii="Arial" w:hAnsi="Arial" w:cs="Arial"/>
          <w:sz w:val="24"/>
          <w:szCs w:val="24"/>
        </w:rPr>
        <w:t>ocit selhání, dítě se může cítit</w:t>
      </w:r>
      <w:r w:rsidR="00BE0883">
        <w:rPr>
          <w:rFonts w:ascii="Arial" w:hAnsi="Arial" w:cs="Arial"/>
          <w:sz w:val="24"/>
          <w:szCs w:val="24"/>
        </w:rPr>
        <w:t xml:space="preserve"> </w:t>
      </w:r>
      <w:r w:rsidR="005435DF">
        <w:rPr>
          <w:rFonts w:ascii="Arial" w:hAnsi="Arial" w:cs="Arial"/>
          <w:sz w:val="24"/>
          <w:szCs w:val="24"/>
        </w:rPr>
        <w:t>méněcenné</w:t>
      </w:r>
    </w:p>
    <w:p w:rsidR="005435DF" w:rsidRDefault="009318E6" w:rsidP="00C849E0">
      <w:pPr>
        <w:spacing w:after="0" w:line="360" w:lineRule="auto"/>
        <w:jc w:val="both"/>
        <w:rPr>
          <w:rFonts w:ascii="Arial" w:hAnsi="Arial" w:cs="Arial"/>
          <w:sz w:val="24"/>
          <w:szCs w:val="24"/>
        </w:rPr>
      </w:pPr>
      <w:r>
        <w:rPr>
          <w:rFonts w:ascii="Arial" w:hAnsi="Arial" w:cs="Arial"/>
          <w:sz w:val="24"/>
          <w:szCs w:val="24"/>
        </w:rPr>
        <w:t xml:space="preserve"> a </w:t>
      </w:r>
      <w:r w:rsidR="005435DF">
        <w:rPr>
          <w:rFonts w:ascii="Arial" w:hAnsi="Arial" w:cs="Arial"/>
          <w:sz w:val="24"/>
          <w:szCs w:val="24"/>
        </w:rPr>
        <w:t xml:space="preserve">může se pak </w:t>
      </w:r>
      <w:r>
        <w:rPr>
          <w:rFonts w:ascii="Arial" w:hAnsi="Arial" w:cs="Arial"/>
          <w:sz w:val="24"/>
          <w:szCs w:val="24"/>
        </w:rPr>
        <w:t>při opětovném školním startu cítit</w:t>
      </w:r>
      <w:r w:rsidR="00BE0883">
        <w:rPr>
          <w:rFonts w:ascii="Arial" w:hAnsi="Arial" w:cs="Arial"/>
          <w:sz w:val="24"/>
          <w:szCs w:val="24"/>
        </w:rPr>
        <w:t xml:space="preserve"> </w:t>
      </w:r>
      <w:r w:rsidR="005435DF">
        <w:rPr>
          <w:rFonts w:ascii="Arial" w:hAnsi="Arial" w:cs="Arial"/>
          <w:sz w:val="24"/>
          <w:szCs w:val="24"/>
        </w:rPr>
        <w:t>znevýhodněno (Jucovičová</w:t>
      </w:r>
      <w:r>
        <w:rPr>
          <w:rFonts w:ascii="Arial" w:hAnsi="Arial" w:cs="Arial"/>
          <w:sz w:val="24"/>
          <w:szCs w:val="24"/>
        </w:rPr>
        <w:t xml:space="preserve">, Žáčková, 2014). </w:t>
      </w:r>
    </w:p>
    <w:p w:rsidR="00AE379D" w:rsidRDefault="005435DF" w:rsidP="00C849E0">
      <w:pPr>
        <w:spacing w:after="0" w:line="360" w:lineRule="auto"/>
        <w:jc w:val="both"/>
        <w:rPr>
          <w:rFonts w:ascii="Arial" w:hAnsi="Arial" w:cs="Arial"/>
          <w:sz w:val="24"/>
          <w:szCs w:val="24"/>
        </w:rPr>
      </w:pPr>
      <w:r>
        <w:rPr>
          <w:rFonts w:ascii="Arial" w:hAnsi="Arial" w:cs="Arial"/>
          <w:sz w:val="24"/>
          <w:szCs w:val="24"/>
        </w:rPr>
        <w:t xml:space="preserve">     </w:t>
      </w:r>
      <w:r w:rsidR="009318E6">
        <w:rPr>
          <w:rFonts w:ascii="Arial" w:hAnsi="Arial" w:cs="Arial"/>
          <w:sz w:val="24"/>
          <w:szCs w:val="24"/>
        </w:rPr>
        <w:t xml:space="preserve">Otázka odkladu školní docházky je v dnešní době také velmi diskutována s ohledem </w:t>
      </w:r>
      <w:r w:rsidR="0008279E">
        <w:rPr>
          <w:rFonts w:ascii="Arial" w:hAnsi="Arial" w:cs="Arial"/>
          <w:sz w:val="24"/>
          <w:szCs w:val="24"/>
        </w:rPr>
        <w:t>na neuvážený přístup rodičů, kteří odkladem chtějí prodloužit d</w:t>
      </w:r>
      <w:r w:rsidR="00B31799">
        <w:rPr>
          <w:rFonts w:ascii="Arial" w:hAnsi="Arial" w:cs="Arial"/>
          <w:sz w:val="24"/>
          <w:szCs w:val="24"/>
        </w:rPr>
        <w:t xml:space="preserve">ítěti </w:t>
      </w:r>
      <w:r w:rsidR="00B31799">
        <w:rPr>
          <w:rFonts w:ascii="Arial" w:hAnsi="Arial" w:cs="Arial"/>
          <w:sz w:val="24"/>
          <w:szCs w:val="24"/>
        </w:rPr>
        <w:lastRenderedPageBreak/>
        <w:t>dětství, aniž by k němu</w:t>
      </w:r>
      <w:r w:rsidR="0008279E">
        <w:rPr>
          <w:rFonts w:ascii="Arial" w:hAnsi="Arial" w:cs="Arial"/>
          <w:sz w:val="24"/>
          <w:szCs w:val="24"/>
        </w:rPr>
        <w:t xml:space="preserve"> byly nějaké podstatné důvody. V takovém případě můžou rodiče způsobit dítěti velké problémy, neboť může dojít k promeškání okamžiku, </w:t>
      </w:r>
    </w:p>
    <w:p w:rsidR="00D640F6" w:rsidRDefault="0008279E" w:rsidP="00C849E0">
      <w:pPr>
        <w:spacing w:after="0" w:line="360" w:lineRule="auto"/>
        <w:jc w:val="both"/>
        <w:rPr>
          <w:rFonts w:ascii="Arial" w:hAnsi="Arial" w:cs="Arial"/>
          <w:sz w:val="24"/>
          <w:szCs w:val="24"/>
        </w:rPr>
      </w:pPr>
      <w:r>
        <w:rPr>
          <w:rFonts w:ascii="Arial" w:hAnsi="Arial" w:cs="Arial"/>
          <w:sz w:val="24"/>
          <w:szCs w:val="24"/>
        </w:rPr>
        <w:t>kdy je dítě vysloveně připraveno začít se učit.</w:t>
      </w:r>
    </w:p>
    <w:p w:rsidR="00AE379D" w:rsidRDefault="00AE379D" w:rsidP="00C849E0">
      <w:pPr>
        <w:spacing w:after="0" w:line="360" w:lineRule="auto"/>
        <w:jc w:val="both"/>
        <w:rPr>
          <w:rFonts w:ascii="Arial" w:hAnsi="Arial" w:cs="Arial"/>
          <w:sz w:val="24"/>
          <w:szCs w:val="24"/>
        </w:rPr>
      </w:pPr>
      <w:r>
        <w:rPr>
          <w:rFonts w:ascii="Arial" w:hAnsi="Arial" w:cs="Arial"/>
          <w:sz w:val="24"/>
          <w:szCs w:val="24"/>
        </w:rPr>
        <w:t xml:space="preserve">     Ať již je důvodem k odkladu školní docházky jakýkoliv projev nevyzrálosti dítěte nebo pouze rozhodnutí rodičů, měla by být současně s odkladem školní docházky vždy navržena opatření k posílení vývoje v těch oblastech, v nichž dítě vykazuje nedostatky.</w:t>
      </w:r>
    </w:p>
    <w:p w:rsidR="00AE379D" w:rsidRDefault="00AE379D" w:rsidP="00C849E0">
      <w:pPr>
        <w:spacing w:after="0" w:line="360" w:lineRule="auto"/>
        <w:jc w:val="both"/>
        <w:rPr>
          <w:rFonts w:ascii="Arial" w:hAnsi="Arial" w:cs="Arial"/>
          <w:sz w:val="24"/>
          <w:szCs w:val="24"/>
        </w:rPr>
      </w:pPr>
      <w:r>
        <w:rPr>
          <w:rFonts w:ascii="Arial" w:hAnsi="Arial" w:cs="Arial"/>
          <w:sz w:val="24"/>
          <w:szCs w:val="24"/>
        </w:rPr>
        <w:t xml:space="preserve">     Jedním z velmi důležitých faktorů ovlivňujícím školní zralost a připravenost je </w:t>
      </w:r>
    </w:p>
    <w:p w:rsidR="00AE379D" w:rsidRDefault="00AE379D" w:rsidP="00C849E0">
      <w:pPr>
        <w:spacing w:after="0" w:line="360" w:lineRule="auto"/>
        <w:jc w:val="both"/>
        <w:rPr>
          <w:rFonts w:ascii="Arial" w:hAnsi="Arial" w:cs="Arial"/>
          <w:sz w:val="24"/>
          <w:szCs w:val="24"/>
        </w:rPr>
      </w:pPr>
      <w:r>
        <w:rPr>
          <w:rFonts w:ascii="Arial" w:hAnsi="Arial" w:cs="Arial"/>
          <w:sz w:val="24"/>
          <w:szCs w:val="24"/>
        </w:rPr>
        <w:t xml:space="preserve">i úroveň grafomotorického projevů dítěte. V následující kapitole se seznámíme </w:t>
      </w:r>
    </w:p>
    <w:p w:rsidR="00AE379D" w:rsidRDefault="00AE379D" w:rsidP="00C849E0">
      <w:pPr>
        <w:spacing w:after="0" w:line="360" w:lineRule="auto"/>
        <w:jc w:val="both"/>
        <w:rPr>
          <w:rFonts w:ascii="Arial" w:hAnsi="Arial" w:cs="Arial"/>
          <w:sz w:val="24"/>
          <w:szCs w:val="24"/>
        </w:rPr>
      </w:pPr>
      <w:r>
        <w:rPr>
          <w:rFonts w:ascii="Arial" w:hAnsi="Arial" w:cs="Arial"/>
          <w:sz w:val="24"/>
          <w:szCs w:val="24"/>
        </w:rPr>
        <w:t xml:space="preserve">se základními pojmy grafomotoriky a s jejím </w:t>
      </w:r>
      <w:r w:rsidR="007F3260">
        <w:rPr>
          <w:rFonts w:ascii="Arial" w:hAnsi="Arial" w:cs="Arial"/>
          <w:sz w:val="24"/>
          <w:szCs w:val="24"/>
        </w:rPr>
        <w:t>rozvojem</w:t>
      </w:r>
      <w:r>
        <w:rPr>
          <w:rFonts w:ascii="Arial" w:hAnsi="Arial" w:cs="Arial"/>
          <w:sz w:val="24"/>
          <w:szCs w:val="24"/>
        </w:rPr>
        <w:t xml:space="preserve"> u dětí předškolního věku.</w:t>
      </w: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F443B4" w:rsidRDefault="00F443B4" w:rsidP="00C849E0">
      <w:pPr>
        <w:spacing w:after="0" w:line="360" w:lineRule="auto"/>
        <w:jc w:val="both"/>
        <w:rPr>
          <w:rFonts w:ascii="Arial" w:hAnsi="Arial" w:cs="Arial"/>
          <w:sz w:val="24"/>
          <w:szCs w:val="24"/>
        </w:rPr>
      </w:pPr>
    </w:p>
    <w:p w:rsidR="001C49AD" w:rsidRDefault="001C49AD" w:rsidP="00C849E0">
      <w:pPr>
        <w:spacing w:after="0" w:line="360" w:lineRule="auto"/>
        <w:jc w:val="both"/>
        <w:rPr>
          <w:rFonts w:ascii="Arial" w:hAnsi="Arial" w:cs="Arial"/>
          <w:sz w:val="24"/>
          <w:szCs w:val="24"/>
        </w:rPr>
      </w:pPr>
    </w:p>
    <w:p w:rsidR="00B41ED9" w:rsidRDefault="00B41ED9"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8A1848" w:rsidRDefault="008A1848" w:rsidP="00C849E0">
      <w:pPr>
        <w:spacing w:after="0" w:line="360" w:lineRule="auto"/>
        <w:jc w:val="both"/>
        <w:rPr>
          <w:rFonts w:ascii="Arial" w:hAnsi="Arial" w:cs="Arial"/>
          <w:b/>
          <w:sz w:val="32"/>
          <w:szCs w:val="32"/>
        </w:rPr>
      </w:pPr>
    </w:p>
    <w:p w:rsidR="00A92E59" w:rsidRDefault="00F443B4" w:rsidP="00C849E0">
      <w:pPr>
        <w:spacing w:after="0" w:line="360" w:lineRule="auto"/>
        <w:jc w:val="both"/>
        <w:rPr>
          <w:rFonts w:ascii="Arial" w:hAnsi="Arial" w:cs="Arial"/>
          <w:b/>
          <w:sz w:val="32"/>
          <w:szCs w:val="32"/>
        </w:rPr>
      </w:pPr>
      <w:r>
        <w:rPr>
          <w:rFonts w:ascii="Arial" w:hAnsi="Arial" w:cs="Arial"/>
          <w:b/>
          <w:sz w:val="32"/>
          <w:szCs w:val="32"/>
        </w:rPr>
        <w:lastRenderedPageBreak/>
        <w:t xml:space="preserve">3  </w:t>
      </w:r>
      <w:r w:rsidR="003F26AD">
        <w:rPr>
          <w:rFonts w:ascii="Arial" w:hAnsi="Arial" w:cs="Arial"/>
          <w:b/>
          <w:sz w:val="32"/>
          <w:szCs w:val="32"/>
        </w:rPr>
        <w:t>Grafomotorický rozvoj dítěte předškolního věku</w:t>
      </w:r>
    </w:p>
    <w:p w:rsidR="008A1848" w:rsidRDefault="008A1848" w:rsidP="00C849E0">
      <w:pPr>
        <w:spacing w:after="0" w:line="360" w:lineRule="auto"/>
        <w:jc w:val="both"/>
        <w:rPr>
          <w:rFonts w:ascii="Arial" w:hAnsi="Arial" w:cs="Arial"/>
          <w:sz w:val="24"/>
          <w:szCs w:val="24"/>
        </w:rPr>
      </w:pPr>
      <w:r>
        <w:rPr>
          <w:rFonts w:ascii="Arial" w:hAnsi="Arial" w:cs="Arial"/>
          <w:b/>
          <w:sz w:val="32"/>
          <w:szCs w:val="32"/>
        </w:rPr>
        <w:t xml:space="preserve">     </w:t>
      </w:r>
      <w:r w:rsidR="00B03F44">
        <w:rPr>
          <w:rFonts w:ascii="Arial" w:hAnsi="Arial" w:cs="Arial"/>
          <w:sz w:val="24"/>
          <w:szCs w:val="24"/>
        </w:rPr>
        <w:t>Grafomotoriké dovednosti provází</w:t>
      </w:r>
      <w:r w:rsidR="007F3260">
        <w:rPr>
          <w:rFonts w:ascii="Arial" w:hAnsi="Arial" w:cs="Arial"/>
          <w:sz w:val="24"/>
          <w:szCs w:val="24"/>
        </w:rPr>
        <w:t xml:space="preserve"> člověka celý život. Dobré základy v oblasti grafomotorických dovedností jsou základním předpokladem pro budoucí úspěch dítěte ve škole. Grafomotorika, jež se vyvíjí souběžně s vývojem dítěte, zahrnuje celou škálu důležitých psychických funkcí, jakými jsou rozumové předpoklady, zrakové vnímání, senzomotorická koordinace, prostorové vnímání, pozornost a volní úsilí.</w:t>
      </w:r>
    </w:p>
    <w:p w:rsidR="007F3260" w:rsidRPr="008A1848" w:rsidRDefault="007F3260" w:rsidP="00C849E0">
      <w:pPr>
        <w:spacing w:after="0" w:line="360" w:lineRule="auto"/>
        <w:jc w:val="both"/>
        <w:rPr>
          <w:rFonts w:ascii="Arial" w:hAnsi="Arial" w:cs="Arial"/>
          <w:sz w:val="24"/>
          <w:szCs w:val="24"/>
        </w:rPr>
      </w:pPr>
    </w:p>
    <w:p w:rsidR="00B31799" w:rsidRPr="00B31799" w:rsidRDefault="00B31799" w:rsidP="00C849E0">
      <w:pPr>
        <w:spacing w:after="0" w:line="360" w:lineRule="auto"/>
        <w:jc w:val="both"/>
        <w:rPr>
          <w:rFonts w:ascii="Arial" w:hAnsi="Arial" w:cs="Arial"/>
          <w:b/>
          <w:sz w:val="28"/>
          <w:szCs w:val="28"/>
        </w:rPr>
      </w:pPr>
      <w:r>
        <w:rPr>
          <w:rFonts w:ascii="Arial" w:hAnsi="Arial" w:cs="Arial"/>
          <w:b/>
          <w:sz w:val="28"/>
          <w:szCs w:val="28"/>
        </w:rPr>
        <w:t>3.1  Grafomotorika, kresba a její význam</w:t>
      </w:r>
    </w:p>
    <w:p w:rsidR="000F62D2" w:rsidRDefault="00B31799" w:rsidP="00C849E0">
      <w:pPr>
        <w:spacing w:after="0" w:line="360" w:lineRule="auto"/>
        <w:jc w:val="both"/>
        <w:rPr>
          <w:rFonts w:ascii="Arial" w:hAnsi="Arial" w:cs="Arial"/>
          <w:i/>
          <w:sz w:val="24"/>
          <w:szCs w:val="24"/>
        </w:rPr>
      </w:pPr>
      <w:r>
        <w:rPr>
          <w:rFonts w:ascii="Arial" w:hAnsi="Arial" w:cs="Arial"/>
          <w:sz w:val="24"/>
          <w:szCs w:val="24"/>
        </w:rPr>
        <w:t xml:space="preserve">     </w:t>
      </w:r>
      <w:r w:rsidRPr="000F62D2">
        <w:rPr>
          <w:rFonts w:ascii="Arial" w:hAnsi="Arial" w:cs="Arial"/>
          <w:i/>
          <w:sz w:val="24"/>
          <w:szCs w:val="24"/>
        </w:rPr>
        <w:t xml:space="preserve"> </w:t>
      </w:r>
      <w:r w:rsidR="000F62D2">
        <w:rPr>
          <w:rFonts w:ascii="Arial" w:hAnsi="Arial" w:cs="Arial"/>
          <w:i/>
          <w:sz w:val="24"/>
          <w:szCs w:val="24"/>
        </w:rPr>
        <w:t>„</w:t>
      </w:r>
      <w:r w:rsidR="003714C8" w:rsidRPr="000F62D2">
        <w:rPr>
          <w:rFonts w:ascii="Arial" w:hAnsi="Arial" w:cs="Arial"/>
          <w:i/>
          <w:sz w:val="24"/>
          <w:szCs w:val="24"/>
        </w:rPr>
        <w:t>Grafomotorika je specifická motorika, koordinova</w:t>
      </w:r>
      <w:r w:rsidR="00DD70D7" w:rsidRPr="000F62D2">
        <w:rPr>
          <w:rFonts w:ascii="Arial" w:hAnsi="Arial" w:cs="Arial"/>
          <w:i/>
          <w:sz w:val="24"/>
          <w:szCs w:val="24"/>
        </w:rPr>
        <w:t>ná pohybová aktivita</w:t>
      </w:r>
      <w:r w:rsidR="000F62D2" w:rsidRPr="000F62D2">
        <w:rPr>
          <w:rFonts w:ascii="Arial" w:hAnsi="Arial" w:cs="Arial"/>
          <w:i/>
          <w:sz w:val="24"/>
          <w:szCs w:val="24"/>
        </w:rPr>
        <w:t xml:space="preserve"> </w:t>
      </w:r>
    </w:p>
    <w:p w:rsidR="0098240B" w:rsidRDefault="000F62D2" w:rsidP="00C849E0">
      <w:pPr>
        <w:spacing w:after="0" w:line="360" w:lineRule="auto"/>
        <w:jc w:val="both"/>
        <w:rPr>
          <w:rFonts w:ascii="Arial" w:hAnsi="Arial" w:cs="Arial"/>
          <w:sz w:val="24"/>
          <w:szCs w:val="24"/>
        </w:rPr>
      </w:pPr>
      <w:r w:rsidRPr="000F62D2">
        <w:rPr>
          <w:rFonts w:ascii="Arial" w:hAnsi="Arial" w:cs="Arial"/>
          <w:i/>
          <w:sz w:val="24"/>
          <w:szCs w:val="24"/>
        </w:rPr>
        <w:t>při grafických projevech (kreslení, psaní apod.)</w:t>
      </w:r>
      <w:r>
        <w:rPr>
          <w:rFonts w:ascii="Arial" w:hAnsi="Arial" w:cs="Arial"/>
          <w:i/>
          <w:sz w:val="24"/>
          <w:szCs w:val="24"/>
        </w:rPr>
        <w:t>“</w:t>
      </w:r>
      <w:r>
        <w:rPr>
          <w:rFonts w:ascii="Arial" w:hAnsi="Arial" w:cs="Arial"/>
          <w:sz w:val="24"/>
          <w:szCs w:val="24"/>
        </w:rPr>
        <w:t xml:space="preserve"> (Dvořák, 2001, str. 74). </w:t>
      </w:r>
    </w:p>
    <w:p w:rsidR="000F62D2" w:rsidRDefault="0098240B" w:rsidP="00C849E0">
      <w:pPr>
        <w:spacing w:after="0" w:line="360" w:lineRule="auto"/>
        <w:jc w:val="both"/>
        <w:rPr>
          <w:rFonts w:ascii="Arial" w:hAnsi="Arial" w:cs="Arial"/>
          <w:sz w:val="24"/>
          <w:szCs w:val="24"/>
        </w:rPr>
      </w:pPr>
      <w:r>
        <w:rPr>
          <w:rFonts w:ascii="Arial" w:hAnsi="Arial" w:cs="Arial"/>
          <w:sz w:val="24"/>
          <w:szCs w:val="24"/>
        </w:rPr>
        <w:t xml:space="preserve">     </w:t>
      </w:r>
      <w:r w:rsidR="003F0629">
        <w:rPr>
          <w:rFonts w:ascii="Arial" w:hAnsi="Arial" w:cs="Arial"/>
          <w:sz w:val="24"/>
          <w:szCs w:val="24"/>
        </w:rPr>
        <w:t>M</w:t>
      </w:r>
      <w:r w:rsidR="00516FE3">
        <w:rPr>
          <w:rFonts w:ascii="Arial" w:hAnsi="Arial" w:cs="Arial"/>
          <w:sz w:val="24"/>
          <w:szCs w:val="24"/>
        </w:rPr>
        <w:t xml:space="preserve">ůžeme </w:t>
      </w:r>
      <w:r w:rsidR="003F0629">
        <w:rPr>
          <w:rFonts w:ascii="Arial" w:hAnsi="Arial" w:cs="Arial"/>
          <w:sz w:val="24"/>
          <w:szCs w:val="24"/>
        </w:rPr>
        <w:t xml:space="preserve">ji </w:t>
      </w:r>
      <w:r w:rsidR="00516FE3">
        <w:rPr>
          <w:rFonts w:ascii="Arial" w:hAnsi="Arial" w:cs="Arial"/>
          <w:sz w:val="24"/>
          <w:szCs w:val="24"/>
        </w:rPr>
        <w:t>chápat jako pohyb tužkou, pastelkou, perem,</w:t>
      </w:r>
      <w:r w:rsidR="00B31799">
        <w:rPr>
          <w:rFonts w:ascii="Arial" w:hAnsi="Arial" w:cs="Arial"/>
          <w:sz w:val="24"/>
          <w:szCs w:val="24"/>
        </w:rPr>
        <w:t xml:space="preserve"> při kreslení nebo psaní,</w:t>
      </w:r>
      <w:r w:rsidR="003F0629">
        <w:rPr>
          <w:rFonts w:ascii="Arial" w:hAnsi="Arial" w:cs="Arial"/>
          <w:sz w:val="24"/>
          <w:szCs w:val="24"/>
        </w:rPr>
        <w:t xml:space="preserve"> </w:t>
      </w:r>
    </w:p>
    <w:p w:rsidR="000F62D2" w:rsidRDefault="003F0629" w:rsidP="00C849E0">
      <w:pPr>
        <w:spacing w:after="0" w:line="360" w:lineRule="auto"/>
        <w:jc w:val="both"/>
        <w:rPr>
          <w:rFonts w:ascii="Arial" w:hAnsi="Arial" w:cs="Arial"/>
          <w:sz w:val="24"/>
          <w:szCs w:val="24"/>
        </w:rPr>
      </w:pPr>
      <w:r>
        <w:rPr>
          <w:rFonts w:ascii="Arial" w:hAnsi="Arial" w:cs="Arial"/>
          <w:sz w:val="24"/>
          <w:szCs w:val="24"/>
        </w:rPr>
        <w:t>jen</w:t>
      </w:r>
      <w:r w:rsidR="00516FE3">
        <w:rPr>
          <w:rFonts w:ascii="Arial" w:hAnsi="Arial" w:cs="Arial"/>
          <w:sz w:val="24"/>
          <w:szCs w:val="24"/>
        </w:rPr>
        <w:t xml:space="preserve">ž </w:t>
      </w:r>
      <w:r w:rsidR="00B31799">
        <w:rPr>
          <w:rFonts w:ascii="Arial" w:hAnsi="Arial" w:cs="Arial"/>
          <w:sz w:val="24"/>
          <w:szCs w:val="24"/>
        </w:rPr>
        <w:t xml:space="preserve">zachovává na kresebném materiálu určitou stopu, a který </w:t>
      </w:r>
      <w:r w:rsidR="00516FE3">
        <w:rPr>
          <w:rFonts w:ascii="Arial" w:hAnsi="Arial" w:cs="Arial"/>
          <w:sz w:val="24"/>
          <w:szCs w:val="24"/>
        </w:rPr>
        <w:t xml:space="preserve">je řízený nervovým systémem (Mlčáková, 2009). </w:t>
      </w:r>
      <w:r w:rsidR="00422A1B">
        <w:rPr>
          <w:rFonts w:ascii="Arial" w:hAnsi="Arial" w:cs="Arial"/>
          <w:sz w:val="24"/>
          <w:szCs w:val="24"/>
        </w:rPr>
        <w:t xml:space="preserve"> </w:t>
      </w:r>
    </w:p>
    <w:p w:rsidR="000F62D2" w:rsidRDefault="000F62D2" w:rsidP="00C849E0">
      <w:pPr>
        <w:spacing w:after="0" w:line="360" w:lineRule="auto"/>
        <w:jc w:val="both"/>
        <w:rPr>
          <w:rFonts w:ascii="Arial" w:hAnsi="Arial" w:cs="Arial"/>
          <w:sz w:val="24"/>
          <w:szCs w:val="24"/>
        </w:rPr>
      </w:pPr>
      <w:r>
        <w:rPr>
          <w:rFonts w:ascii="Arial" w:hAnsi="Arial" w:cs="Arial"/>
          <w:sz w:val="24"/>
          <w:szCs w:val="24"/>
        </w:rPr>
        <w:t xml:space="preserve">     </w:t>
      </w:r>
      <w:r w:rsidR="00516FE3">
        <w:rPr>
          <w:rFonts w:ascii="Arial" w:hAnsi="Arial" w:cs="Arial"/>
          <w:sz w:val="24"/>
          <w:szCs w:val="24"/>
        </w:rPr>
        <w:t>K</w:t>
      </w:r>
      <w:r w:rsidR="005B0534">
        <w:rPr>
          <w:rFonts w:ascii="Arial" w:hAnsi="Arial" w:cs="Arial"/>
          <w:sz w:val="24"/>
          <w:szCs w:val="24"/>
        </w:rPr>
        <w:t>reslení a</w:t>
      </w:r>
      <w:r w:rsidR="00516FE3">
        <w:rPr>
          <w:rFonts w:ascii="Arial" w:hAnsi="Arial" w:cs="Arial"/>
          <w:sz w:val="24"/>
          <w:szCs w:val="24"/>
        </w:rPr>
        <w:t xml:space="preserve"> psaní </w:t>
      </w:r>
      <w:r w:rsidR="005B0534">
        <w:rPr>
          <w:rFonts w:ascii="Arial" w:hAnsi="Arial" w:cs="Arial"/>
          <w:sz w:val="24"/>
          <w:szCs w:val="24"/>
        </w:rPr>
        <w:t>je založeno na specifických pohybech</w:t>
      </w:r>
      <w:r w:rsidR="00516FE3">
        <w:rPr>
          <w:rFonts w:ascii="Arial" w:hAnsi="Arial" w:cs="Arial"/>
          <w:sz w:val="24"/>
          <w:szCs w:val="24"/>
        </w:rPr>
        <w:t xml:space="preserve">, při kterých dochází </w:t>
      </w:r>
    </w:p>
    <w:p w:rsidR="000F62D2" w:rsidRDefault="003F0629" w:rsidP="00C849E0">
      <w:pPr>
        <w:spacing w:after="0" w:line="360" w:lineRule="auto"/>
        <w:jc w:val="both"/>
        <w:rPr>
          <w:rFonts w:ascii="Arial" w:hAnsi="Arial" w:cs="Arial"/>
          <w:sz w:val="24"/>
          <w:szCs w:val="24"/>
        </w:rPr>
      </w:pPr>
      <w:r>
        <w:rPr>
          <w:rFonts w:ascii="Arial" w:hAnsi="Arial" w:cs="Arial"/>
          <w:sz w:val="24"/>
          <w:szCs w:val="24"/>
        </w:rPr>
        <w:t>ke koordinaci ruky a oka</w:t>
      </w:r>
      <w:r w:rsidR="00516FE3">
        <w:rPr>
          <w:rFonts w:ascii="Arial" w:hAnsi="Arial" w:cs="Arial"/>
          <w:sz w:val="24"/>
          <w:szCs w:val="24"/>
        </w:rPr>
        <w:t xml:space="preserve">. </w:t>
      </w:r>
      <w:r w:rsidR="005B0534">
        <w:rPr>
          <w:rFonts w:ascii="Arial" w:hAnsi="Arial" w:cs="Arial"/>
          <w:sz w:val="24"/>
          <w:szCs w:val="24"/>
        </w:rPr>
        <w:t xml:space="preserve">S vývojem grafomotoriky se zdokonaluje i tato koordinace </w:t>
      </w:r>
    </w:p>
    <w:p w:rsidR="007625C0" w:rsidRDefault="005B0534" w:rsidP="00C849E0">
      <w:pPr>
        <w:spacing w:after="0" w:line="360" w:lineRule="auto"/>
        <w:jc w:val="both"/>
        <w:rPr>
          <w:rFonts w:ascii="Arial" w:hAnsi="Arial" w:cs="Arial"/>
          <w:sz w:val="24"/>
          <w:szCs w:val="24"/>
        </w:rPr>
      </w:pPr>
      <w:r>
        <w:rPr>
          <w:rFonts w:ascii="Arial" w:hAnsi="Arial" w:cs="Arial"/>
          <w:sz w:val="24"/>
          <w:szCs w:val="24"/>
        </w:rPr>
        <w:t>a to dítěti umožní spontánně graficky zazna</w:t>
      </w:r>
      <w:r w:rsidR="0098240B">
        <w:rPr>
          <w:rFonts w:ascii="Arial" w:hAnsi="Arial" w:cs="Arial"/>
          <w:sz w:val="24"/>
          <w:szCs w:val="24"/>
        </w:rPr>
        <w:t xml:space="preserve">menat svět a skutečnosti, které </w:t>
      </w:r>
      <w:r>
        <w:rPr>
          <w:rFonts w:ascii="Arial" w:hAnsi="Arial" w:cs="Arial"/>
          <w:sz w:val="24"/>
          <w:szCs w:val="24"/>
        </w:rPr>
        <w:t>ho obklopují</w:t>
      </w:r>
      <w:r w:rsidR="003F0629">
        <w:rPr>
          <w:rFonts w:ascii="Arial" w:hAnsi="Arial" w:cs="Arial"/>
          <w:sz w:val="24"/>
          <w:szCs w:val="24"/>
        </w:rPr>
        <w:t xml:space="preserve">. Již v poměrně útlém věku dítě tvořivě hledá přiměřené a jeho věku blízké formy znázornění dění kolem něj a vlastních myšlenek. Touto formou znázornění je v tomto věku kresba. Kresba je pro dítě přirozená, </w:t>
      </w:r>
      <w:r w:rsidR="00B25C33">
        <w:rPr>
          <w:rFonts w:ascii="Arial" w:hAnsi="Arial" w:cs="Arial"/>
          <w:sz w:val="24"/>
          <w:szCs w:val="24"/>
        </w:rPr>
        <w:t xml:space="preserve">je pro něj zábavou, hrou, je to možnost, jak vyjádřit své pocity, znázornit dění kolem něj. Obvykle dítěti přináší radost, uspokojení. Má velký význam pro budoucí psaní. </w:t>
      </w:r>
      <w:r w:rsidR="0028570E">
        <w:rPr>
          <w:rFonts w:ascii="Arial" w:hAnsi="Arial" w:cs="Arial"/>
          <w:sz w:val="24"/>
          <w:szCs w:val="24"/>
        </w:rPr>
        <w:t xml:space="preserve">V předškolním věku je úroveň grafomotoriky jedním z důležitých parametrů školní zralosti. Kresba má také velký význam z pohledu psychologického a pedagogického, je totiž oknem do dětské duše, které si tak můžeme nenásilně otevřít. V rámci kresby dítěte můžeme sledovat </w:t>
      </w:r>
      <w:r w:rsidR="007F41E4">
        <w:rPr>
          <w:rFonts w:ascii="Arial" w:hAnsi="Arial" w:cs="Arial"/>
          <w:sz w:val="24"/>
          <w:szCs w:val="24"/>
        </w:rPr>
        <w:t>důležité informace o dítěti. Mezi tyto informace zcela jistě patří</w:t>
      </w:r>
      <w:r w:rsidR="00B0442D">
        <w:rPr>
          <w:rFonts w:ascii="Arial" w:hAnsi="Arial" w:cs="Arial"/>
          <w:sz w:val="24"/>
          <w:szCs w:val="24"/>
        </w:rPr>
        <w:t xml:space="preserve"> </w:t>
      </w:r>
      <w:r w:rsidR="007F41E4">
        <w:rPr>
          <w:rFonts w:ascii="Arial" w:hAnsi="Arial" w:cs="Arial"/>
          <w:sz w:val="24"/>
          <w:szCs w:val="24"/>
        </w:rPr>
        <w:t>celková</w:t>
      </w:r>
      <w:r w:rsidR="00B0442D">
        <w:rPr>
          <w:rFonts w:ascii="Arial" w:hAnsi="Arial" w:cs="Arial"/>
          <w:sz w:val="24"/>
          <w:szCs w:val="24"/>
        </w:rPr>
        <w:t xml:space="preserve"> </w:t>
      </w:r>
      <w:r w:rsidR="0028570E">
        <w:rPr>
          <w:rFonts w:ascii="Arial" w:hAnsi="Arial" w:cs="Arial"/>
          <w:sz w:val="24"/>
          <w:szCs w:val="24"/>
        </w:rPr>
        <w:t>úroveň vývoje dítěte</w:t>
      </w:r>
      <w:r w:rsidR="0098240B">
        <w:rPr>
          <w:rFonts w:ascii="Arial" w:hAnsi="Arial" w:cs="Arial"/>
          <w:sz w:val="24"/>
          <w:szCs w:val="24"/>
        </w:rPr>
        <w:t>. N</w:t>
      </w:r>
      <w:r w:rsidR="007F41E4">
        <w:rPr>
          <w:rFonts w:ascii="Arial" w:hAnsi="Arial" w:cs="Arial"/>
          <w:sz w:val="24"/>
          <w:szCs w:val="24"/>
        </w:rPr>
        <w:t xml:space="preserve">ejznámějším testem je kresba lidské postavy, kdy vycházíme z předpokladu, </w:t>
      </w:r>
      <w:r w:rsidR="00045E59">
        <w:rPr>
          <w:rFonts w:ascii="Arial" w:hAnsi="Arial" w:cs="Arial"/>
          <w:sz w:val="24"/>
          <w:szCs w:val="24"/>
        </w:rPr>
        <w:t>že dětská kresba obsahuje v určitém vývojovém stu</w:t>
      </w:r>
      <w:r w:rsidR="00B0442D">
        <w:rPr>
          <w:rFonts w:ascii="Arial" w:hAnsi="Arial" w:cs="Arial"/>
          <w:sz w:val="24"/>
          <w:szCs w:val="24"/>
        </w:rPr>
        <w:t>pni dítěte určité typické prvky,</w:t>
      </w:r>
      <w:r w:rsidR="0098240B">
        <w:rPr>
          <w:rFonts w:ascii="Arial" w:hAnsi="Arial" w:cs="Arial"/>
          <w:sz w:val="24"/>
          <w:szCs w:val="24"/>
        </w:rPr>
        <w:t xml:space="preserve"> </w:t>
      </w:r>
      <w:r w:rsidR="0028570E">
        <w:rPr>
          <w:rFonts w:ascii="Arial" w:hAnsi="Arial" w:cs="Arial"/>
          <w:sz w:val="24"/>
          <w:szCs w:val="24"/>
        </w:rPr>
        <w:t>úroveň jemné motoriky a grafomotoriky</w:t>
      </w:r>
      <w:r w:rsidR="00B0442D">
        <w:rPr>
          <w:rFonts w:ascii="Arial" w:hAnsi="Arial" w:cs="Arial"/>
          <w:sz w:val="24"/>
          <w:szCs w:val="24"/>
        </w:rPr>
        <w:t xml:space="preserve">, </w:t>
      </w:r>
      <w:r w:rsidR="0028570E">
        <w:rPr>
          <w:rFonts w:ascii="Arial" w:hAnsi="Arial" w:cs="Arial"/>
          <w:sz w:val="24"/>
          <w:szCs w:val="24"/>
        </w:rPr>
        <w:t>úroveň zrakového a prostorového v</w:t>
      </w:r>
      <w:r w:rsidR="00B0442D">
        <w:rPr>
          <w:rFonts w:ascii="Arial" w:hAnsi="Arial" w:cs="Arial"/>
          <w:sz w:val="24"/>
          <w:szCs w:val="24"/>
        </w:rPr>
        <w:t>nímání,</w:t>
      </w:r>
      <w:r w:rsidR="0098240B">
        <w:rPr>
          <w:rFonts w:ascii="Arial" w:hAnsi="Arial" w:cs="Arial"/>
          <w:sz w:val="24"/>
          <w:szCs w:val="24"/>
        </w:rPr>
        <w:t xml:space="preserve"> úroveň souhry oka a ruky (vizuomotorika</w:t>
      </w:r>
      <w:r w:rsidR="00B0442D">
        <w:rPr>
          <w:rFonts w:ascii="Arial" w:hAnsi="Arial" w:cs="Arial"/>
          <w:sz w:val="24"/>
          <w:szCs w:val="24"/>
        </w:rPr>
        <w:t xml:space="preserve">), </w:t>
      </w:r>
      <w:r w:rsidR="00665BA9">
        <w:rPr>
          <w:rFonts w:ascii="Arial" w:hAnsi="Arial" w:cs="Arial"/>
          <w:sz w:val="24"/>
          <w:szCs w:val="24"/>
        </w:rPr>
        <w:t>je prostředkem komunikace s dítětem, můžeme z ní získat informace o emočním cítění dítěte</w:t>
      </w:r>
      <w:r w:rsidR="00B0442D">
        <w:rPr>
          <w:rFonts w:ascii="Arial" w:hAnsi="Arial" w:cs="Arial"/>
          <w:sz w:val="24"/>
          <w:szCs w:val="24"/>
        </w:rPr>
        <w:t>- kresba nám může umožnit poznat jaká trápení, traumata, pocity dítě prožívá, avšak není schopno o nich mluvit</w:t>
      </w:r>
      <w:r w:rsidR="00665BA9">
        <w:rPr>
          <w:rFonts w:ascii="Arial" w:hAnsi="Arial" w:cs="Arial"/>
          <w:sz w:val="24"/>
          <w:szCs w:val="24"/>
        </w:rPr>
        <w:t>, o vztazích dítěte a okolí, může být terapeutickým</w:t>
      </w:r>
      <w:r w:rsidR="0098240B">
        <w:rPr>
          <w:rFonts w:ascii="Arial" w:hAnsi="Arial" w:cs="Arial"/>
          <w:sz w:val="24"/>
          <w:szCs w:val="24"/>
        </w:rPr>
        <w:t xml:space="preserve"> a rehabilitačním prostředkem, </w:t>
      </w:r>
    </w:p>
    <w:p w:rsidR="003570C6" w:rsidRDefault="0098240B" w:rsidP="00C849E0">
      <w:pPr>
        <w:spacing w:after="0" w:line="360" w:lineRule="auto"/>
        <w:jc w:val="both"/>
        <w:rPr>
          <w:rFonts w:ascii="Arial" w:hAnsi="Arial" w:cs="Arial"/>
          <w:sz w:val="24"/>
          <w:szCs w:val="24"/>
        </w:rPr>
      </w:pPr>
      <w:r>
        <w:rPr>
          <w:rFonts w:ascii="Arial" w:hAnsi="Arial" w:cs="Arial"/>
          <w:sz w:val="24"/>
          <w:szCs w:val="24"/>
        </w:rPr>
        <w:lastRenderedPageBreak/>
        <w:t>kdy</w:t>
      </w:r>
      <w:r w:rsidR="00BA76BB">
        <w:rPr>
          <w:rFonts w:ascii="Arial" w:hAnsi="Arial" w:cs="Arial"/>
          <w:sz w:val="24"/>
          <w:szCs w:val="24"/>
        </w:rPr>
        <w:t xml:space="preserve"> kresba pomáhá dítěti překlenout komunikační bariéry.</w:t>
      </w:r>
      <w:r w:rsidR="006C7BC5">
        <w:rPr>
          <w:rFonts w:ascii="Arial" w:hAnsi="Arial" w:cs="Arial"/>
          <w:sz w:val="24"/>
          <w:szCs w:val="24"/>
        </w:rPr>
        <w:t xml:space="preserve"> </w:t>
      </w:r>
    </w:p>
    <w:p w:rsidR="003F26AD" w:rsidRDefault="003570C6" w:rsidP="00C849E0">
      <w:pPr>
        <w:spacing w:after="0" w:line="360" w:lineRule="auto"/>
        <w:jc w:val="both"/>
        <w:rPr>
          <w:rFonts w:ascii="Arial" w:hAnsi="Arial" w:cs="Arial"/>
          <w:sz w:val="24"/>
          <w:szCs w:val="24"/>
        </w:rPr>
      </w:pPr>
      <w:r>
        <w:rPr>
          <w:rFonts w:ascii="Arial" w:hAnsi="Arial" w:cs="Arial"/>
          <w:sz w:val="24"/>
          <w:szCs w:val="24"/>
        </w:rPr>
        <w:t xml:space="preserve">     </w:t>
      </w:r>
      <w:r w:rsidR="006C7BC5">
        <w:rPr>
          <w:rFonts w:ascii="Arial" w:hAnsi="Arial" w:cs="Arial"/>
          <w:sz w:val="24"/>
          <w:szCs w:val="24"/>
        </w:rPr>
        <w:t>Kresba se vyvíjí souběžně s dítětem, čím je dítě starší, tím je kresba dokonalejší, propracovanější a lze na ní posoudit více detailů.</w:t>
      </w:r>
    </w:p>
    <w:p w:rsidR="0097056F" w:rsidRDefault="0097056F" w:rsidP="00C849E0">
      <w:pPr>
        <w:spacing w:after="0" w:line="360" w:lineRule="auto"/>
        <w:jc w:val="both"/>
        <w:rPr>
          <w:rFonts w:ascii="Arial" w:hAnsi="Arial" w:cs="Arial"/>
          <w:sz w:val="24"/>
          <w:szCs w:val="24"/>
        </w:rPr>
      </w:pPr>
    </w:p>
    <w:p w:rsidR="009C0723" w:rsidRDefault="00831969" w:rsidP="00C849E0">
      <w:pPr>
        <w:spacing w:after="0" w:line="360" w:lineRule="auto"/>
        <w:jc w:val="both"/>
        <w:rPr>
          <w:rFonts w:ascii="Arial" w:hAnsi="Arial" w:cs="Arial"/>
          <w:b/>
          <w:sz w:val="28"/>
          <w:szCs w:val="28"/>
        </w:rPr>
      </w:pPr>
      <w:r>
        <w:rPr>
          <w:rFonts w:ascii="Arial" w:hAnsi="Arial" w:cs="Arial"/>
          <w:b/>
          <w:sz w:val="28"/>
          <w:szCs w:val="28"/>
        </w:rPr>
        <w:t>3.2  Vývoj grafomotoriky a kresby</w:t>
      </w:r>
    </w:p>
    <w:p w:rsidR="00164555" w:rsidRDefault="00996852" w:rsidP="00C849E0">
      <w:pPr>
        <w:spacing w:after="0" w:line="360" w:lineRule="auto"/>
        <w:jc w:val="both"/>
        <w:rPr>
          <w:rFonts w:ascii="Arial" w:hAnsi="Arial" w:cs="Arial"/>
          <w:sz w:val="24"/>
          <w:szCs w:val="24"/>
        </w:rPr>
      </w:pPr>
      <w:r>
        <w:rPr>
          <w:rFonts w:ascii="Arial" w:hAnsi="Arial" w:cs="Arial"/>
          <w:sz w:val="24"/>
          <w:szCs w:val="24"/>
        </w:rPr>
        <w:t xml:space="preserve">     </w:t>
      </w:r>
      <w:r w:rsidR="00365F0C">
        <w:rPr>
          <w:rFonts w:ascii="Arial" w:hAnsi="Arial" w:cs="Arial"/>
          <w:sz w:val="24"/>
          <w:szCs w:val="24"/>
        </w:rPr>
        <w:t>Radost z pohybu ruky po papíru a z nakreslených čar, které zanechá barva, je typickým výrazem děts</w:t>
      </w:r>
      <w:r w:rsidR="006C5680">
        <w:rPr>
          <w:rFonts w:ascii="Arial" w:hAnsi="Arial" w:cs="Arial"/>
          <w:sz w:val="24"/>
          <w:szCs w:val="24"/>
        </w:rPr>
        <w:t>ké kresby. Dítě velmi rádo kreslí vším, co zanechá nějakou stopu, na vše, co jej obklopuje. T</w:t>
      </w:r>
      <w:r w:rsidR="00365F0C">
        <w:rPr>
          <w:rFonts w:ascii="Arial" w:hAnsi="Arial" w:cs="Arial"/>
          <w:sz w:val="24"/>
          <w:szCs w:val="24"/>
        </w:rPr>
        <w:t xml:space="preserve">ak se často stává, že dítě svými kresbami obdaří předměty kolem sebe a velmi často a rádo maluje na okolní stěny. </w:t>
      </w:r>
      <w:r w:rsidR="00E235A8">
        <w:rPr>
          <w:rFonts w:ascii="Arial" w:hAnsi="Arial" w:cs="Arial"/>
          <w:sz w:val="24"/>
          <w:szCs w:val="24"/>
        </w:rPr>
        <w:t>S vývojem dítěte se kvalita g</w:t>
      </w:r>
      <w:r w:rsidR="00164555">
        <w:rPr>
          <w:rFonts w:ascii="Arial" w:hAnsi="Arial" w:cs="Arial"/>
          <w:sz w:val="24"/>
          <w:szCs w:val="24"/>
        </w:rPr>
        <w:t>rafických linií a tvarů zdokonaluje</w:t>
      </w:r>
      <w:r w:rsidR="00E235A8">
        <w:rPr>
          <w:rFonts w:ascii="Arial" w:hAnsi="Arial" w:cs="Arial"/>
          <w:sz w:val="24"/>
          <w:szCs w:val="24"/>
        </w:rPr>
        <w:t xml:space="preserve"> a pohyby ru</w:t>
      </w:r>
      <w:r w:rsidR="00164555">
        <w:rPr>
          <w:rFonts w:ascii="Arial" w:hAnsi="Arial" w:cs="Arial"/>
          <w:sz w:val="24"/>
          <w:szCs w:val="24"/>
        </w:rPr>
        <w:t>ky se uvolňují. Dítě má zájem o</w:t>
      </w:r>
      <w:r w:rsidR="00E235A8">
        <w:rPr>
          <w:rFonts w:ascii="Arial" w:hAnsi="Arial" w:cs="Arial"/>
          <w:sz w:val="24"/>
          <w:szCs w:val="24"/>
        </w:rPr>
        <w:t xml:space="preserve"> zlepšování těchto pohybů, aby mohlo </w:t>
      </w:r>
      <w:r w:rsidR="00164555">
        <w:rPr>
          <w:rFonts w:ascii="Arial" w:hAnsi="Arial" w:cs="Arial"/>
          <w:sz w:val="24"/>
          <w:szCs w:val="24"/>
        </w:rPr>
        <w:t>lépe a přesněji zobrazovat své</w:t>
      </w:r>
      <w:r w:rsidR="00386E5C">
        <w:rPr>
          <w:rFonts w:ascii="Arial" w:hAnsi="Arial" w:cs="Arial"/>
          <w:sz w:val="24"/>
          <w:szCs w:val="24"/>
        </w:rPr>
        <w:t xml:space="preserve"> dojmy, </w:t>
      </w:r>
      <w:r w:rsidR="00E235A8">
        <w:rPr>
          <w:rFonts w:ascii="Arial" w:hAnsi="Arial" w:cs="Arial"/>
          <w:sz w:val="24"/>
          <w:szCs w:val="24"/>
        </w:rPr>
        <w:t>zážitky, prožity, apod</w:t>
      </w:r>
      <w:r w:rsidR="00D85E41">
        <w:rPr>
          <w:rFonts w:ascii="Arial" w:hAnsi="Arial" w:cs="Arial"/>
          <w:sz w:val="24"/>
          <w:szCs w:val="24"/>
        </w:rPr>
        <w:t>. (</w:t>
      </w:r>
      <w:r w:rsidR="00E235A8">
        <w:rPr>
          <w:rFonts w:ascii="Arial" w:hAnsi="Arial" w:cs="Arial"/>
          <w:sz w:val="24"/>
          <w:szCs w:val="24"/>
        </w:rPr>
        <w:t>Lipnická</w:t>
      </w:r>
      <w:r w:rsidR="00D85E41">
        <w:rPr>
          <w:rFonts w:ascii="Arial" w:hAnsi="Arial" w:cs="Arial"/>
          <w:sz w:val="24"/>
          <w:szCs w:val="24"/>
        </w:rPr>
        <w:t>,</w:t>
      </w:r>
      <w:r w:rsidR="00E235A8">
        <w:rPr>
          <w:rFonts w:ascii="Arial" w:hAnsi="Arial" w:cs="Arial"/>
          <w:sz w:val="24"/>
          <w:szCs w:val="24"/>
        </w:rPr>
        <w:t xml:space="preserve"> 2007).</w:t>
      </w:r>
      <w:r w:rsidR="00D85E41">
        <w:rPr>
          <w:rFonts w:ascii="Arial" w:hAnsi="Arial" w:cs="Arial"/>
          <w:sz w:val="24"/>
          <w:szCs w:val="24"/>
        </w:rPr>
        <w:t xml:space="preserve"> </w:t>
      </w:r>
    </w:p>
    <w:p w:rsidR="00386E5C" w:rsidRDefault="00386E5C" w:rsidP="00C849E0">
      <w:pPr>
        <w:spacing w:after="0" w:line="360" w:lineRule="auto"/>
        <w:jc w:val="both"/>
        <w:rPr>
          <w:rFonts w:ascii="Arial" w:hAnsi="Arial" w:cs="Arial"/>
          <w:sz w:val="24"/>
          <w:szCs w:val="24"/>
        </w:rPr>
      </w:pPr>
      <w:r>
        <w:rPr>
          <w:rFonts w:ascii="Arial" w:hAnsi="Arial" w:cs="Arial"/>
          <w:sz w:val="24"/>
          <w:szCs w:val="24"/>
        </w:rPr>
        <w:t xml:space="preserve">     </w:t>
      </w:r>
      <w:r w:rsidR="00D85E41">
        <w:rPr>
          <w:rFonts w:ascii="Arial" w:hAnsi="Arial" w:cs="Arial"/>
          <w:sz w:val="24"/>
          <w:szCs w:val="24"/>
        </w:rPr>
        <w:t xml:space="preserve">Vývoj kresby probíhá fyziologicky daným postupem, etapovitě, což je důvodem, proč se u dětí přibližně stejného věku objevují přibližně stejné znaky kresby. Přesto se mohou mezi dětmi objevit poměrně velké rozdíly </w:t>
      </w:r>
      <w:r w:rsidR="00AA3B4A">
        <w:rPr>
          <w:rFonts w:ascii="Arial" w:hAnsi="Arial" w:cs="Arial"/>
          <w:sz w:val="24"/>
          <w:szCs w:val="24"/>
        </w:rPr>
        <w:t xml:space="preserve">ve vývoji kresby, ty se týkají </w:t>
      </w:r>
    </w:p>
    <w:p w:rsidR="00386E5C" w:rsidRDefault="00AA3B4A" w:rsidP="00C849E0">
      <w:pPr>
        <w:spacing w:after="0" w:line="360" w:lineRule="auto"/>
        <w:jc w:val="both"/>
        <w:rPr>
          <w:rFonts w:ascii="Arial" w:hAnsi="Arial" w:cs="Arial"/>
          <w:sz w:val="24"/>
          <w:szCs w:val="24"/>
        </w:rPr>
      </w:pPr>
      <w:r>
        <w:rPr>
          <w:rFonts w:ascii="Arial" w:hAnsi="Arial" w:cs="Arial"/>
          <w:sz w:val="24"/>
          <w:szCs w:val="24"/>
        </w:rPr>
        <w:t>jak počátku kreslení, zájmu o kreslení, tak i konečného výsledku. Vývoj a úroveň dětské kresby mohou ovl</w:t>
      </w:r>
      <w:r w:rsidR="00386E5C">
        <w:rPr>
          <w:rFonts w:ascii="Arial" w:hAnsi="Arial" w:cs="Arial"/>
          <w:sz w:val="24"/>
          <w:szCs w:val="24"/>
        </w:rPr>
        <w:t>ivnit faktory, mezi které patří mentální vyspělost dítěte</w:t>
      </w:r>
      <w:r w:rsidRPr="00386E5C">
        <w:rPr>
          <w:rFonts w:ascii="Arial" w:hAnsi="Arial" w:cs="Arial"/>
          <w:sz w:val="24"/>
          <w:szCs w:val="24"/>
        </w:rPr>
        <w:t xml:space="preserve"> </w:t>
      </w:r>
      <w:r w:rsidR="00386E5C">
        <w:rPr>
          <w:rFonts w:ascii="Arial" w:hAnsi="Arial" w:cs="Arial"/>
          <w:sz w:val="24"/>
          <w:szCs w:val="24"/>
        </w:rPr>
        <w:t>(</w:t>
      </w:r>
      <w:r w:rsidRPr="00386E5C">
        <w:rPr>
          <w:rFonts w:ascii="Arial" w:hAnsi="Arial" w:cs="Arial"/>
          <w:sz w:val="24"/>
          <w:szCs w:val="24"/>
        </w:rPr>
        <w:t xml:space="preserve">kresba by měla být na stejné </w:t>
      </w:r>
      <w:r w:rsidR="00AF6A8F" w:rsidRPr="00386E5C">
        <w:rPr>
          <w:rFonts w:ascii="Arial" w:hAnsi="Arial" w:cs="Arial"/>
          <w:sz w:val="24"/>
          <w:szCs w:val="24"/>
        </w:rPr>
        <w:t>úrovni, jako intelekt, u dětí s mentální retardací je kresba ve srovnání se stejně starými dětmi pod úrovní</w:t>
      </w:r>
      <w:r w:rsidR="00386E5C">
        <w:rPr>
          <w:rFonts w:ascii="Arial" w:hAnsi="Arial" w:cs="Arial"/>
          <w:sz w:val="24"/>
          <w:szCs w:val="24"/>
        </w:rPr>
        <w:t>), ú</w:t>
      </w:r>
      <w:r w:rsidRPr="00AF6A8F">
        <w:rPr>
          <w:rFonts w:ascii="Arial" w:hAnsi="Arial" w:cs="Arial"/>
          <w:sz w:val="24"/>
          <w:szCs w:val="24"/>
        </w:rPr>
        <w:t>roveň motoriky</w:t>
      </w:r>
      <w:r w:rsidR="00AF6A8F">
        <w:rPr>
          <w:rFonts w:ascii="Arial" w:hAnsi="Arial" w:cs="Arial"/>
          <w:sz w:val="24"/>
          <w:szCs w:val="24"/>
        </w:rPr>
        <w:t xml:space="preserve"> </w:t>
      </w:r>
      <w:r w:rsidR="00386E5C">
        <w:rPr>
          <w:rFonts w:ascii="Arial" w:hAnsi="Arial" w:cs="Arial"/>
          <w:sz w:val="24"/>
          <w:szCs w:val="24"/>
        </w:rPr>
        <w:t>(</w:t>
      </w:r>
      <w:r w:rsidR="00AF6A8F">
        <w:rPr>
          <w:rFonts w:ascii="Arial" w:hAnsi="Arial" w:cs="Arial"/>
          <w:sz w:val="24"/>
          <w:szCs w:val="24"/>
        </w:rPr>
        <w:t>nevyzrálost nebo handicap v oblasti vývoje pohybu se v kresbě nepříznivě odráží</w:t>
      </w:r>
      <w:r w:rsidR="00386E5C">
        <w:rPr>
          <w:rFonts w:ascii="Arial" w:hAnsi="Arial" w:cs="Arial"/>
          <w:sz w:val="24"/>
          <w:szCs w:val="24"/>
        </w:rPr>
        <w:t xml:space="preserve">), </w:t>
      </w:r>
      <w:r w:rsidR="00AF6A8F">
        <w:rPr>
          <w:rFonts w:ascii="Arial" w:hAnsi="Arial" w:cs="Arial"/>
          <w:sz w:val="24"/>
          <w:szCs w:val="24"/>
        </w:rPr>
        <w:t xml:space="preserve">pozornost </w:t>
      </w:r>
    </w:p>
    <w:p w:rsidR="00386E5C" w:rsidRDefault="00AF6A8F" w:rsidP="00C849E0">
      <w:pPr>
        <w:spacing w:after="0" w:line="360" w:lineRule="auto"/>
        <w:jc w:val="both"/>
        <w:rPr>
          <w:rFonts w:ascii="Arial" w:hAnsi="Arial" w:cs="Arial"/>
          <w:sz w:val="24"/>
          <w:szCs w:val="24"/>
        </w:rPr>
      </w:pPr>
      <w:r>
        <w:rPr>
          <w:rFonts w:ascii="Arial" w:hAnsi="Arial" w:cs="Arial"/>
          <w:sz w:val="24"/>
          <w:szCs w:val="24"/>
        </w:rPr>
        <w:t>a paměť,</w:t>
      </w:r>
      <w:r w:rsidR="00AA3B4A" w:rsidRPr="00AF6A8F">
        <w:rPr>
          <w:rFonts w:ascii="Arial" w:hAnsi="Arial" w:cs="Arial"/>
          <w:sz w:val="24"/>
          <w:szCs w:val="24"/>
        </w:rPr>
        <w:t xml:space="preserve"> schopnost představivosti a její reprodukce</w:t>
      </w:r>
      <w:r w:rsidR="00386E5C">
        <w:rPr>
          <w:rFonts w:ascii="Arial" w:hAnsi="Arial" w:cs="Arial"/>
          <w:sz w:val="24"/>
          <w:szCs w:val="24"/>
        </w:rPr>
        <w:t xml:space="preserve"> (</w:t>
      </w:r>
      <w:r>
        <w:rPr>
          <w:rFonts w:ascii="Arial" w:hAnsi="Arial" w:cs="Arial"/>
          <w:sz w:val="24"/>
          <w:szCs w:val="24"/>
        </w:rPr>
        <w:t xml:space="preserve">pokud dítě není schopno udržet pozornost a nezapamatuje si, jak daná věc vypadá, není pak schopno </w:t>
      </w:r>
      <w:r w:rsidR="003C61B1">
        <w:rPr>
          <w:rFonts w:ascii="Arial" w:hAnsi="Arial" w:cs="Arial"/>
          <w:sz w:val="24"/>
          <w:szCs w:val="24"/>
        </w:rPr>
        <w:t>si ji při kresbě představit a namalovat ji</w:t>
      </w:r>
      <w:r w:rsidR="00386E5C">
        <w:rPr>
          <w:rFonts w:ascii="Arial" w:hAnsi="Arial" w:cs="Arial"/>
          <w:sz w:val="24"/>
          <w:szCs w:val="24"/>
        </w:rPr>
        <w:t xml:space="preserve">), </w:t>
      </w:r>
      <w:r w:rsidR="00AA3B4A" w:rsidRPr="00AF6A8F">
        <w:rPr>
          <w:rFonts w:ascii="Arial" w:hAnsi="Arial" w:cs="Arial"/>
          <w:sz w:val="24"/>
          <w:szCs w:val="24"/>
        </w:rPr>
        <w:t>úroveň zrakového vnímání</w:t>
      </w:r>
      <w:r w:rsidR="003C61B1">
        <w:rPr>
          <w:rFonts w:ascii="Arial" w:hAnsi="Arial" w:cs="Arial"/>
          <w:sz w:val="24"/>
          <w:szCs w:val="24"/>
        </w:rPr>
        <w:t xml:space="preserve"> </w:t>
      </w:r>
      <w:r w:rsidR="00386E5C">
        <w:rPr>
          <w:rFonts w:ascii="Arial" w:hAnsi="Arial" w:cs="Arial"/>
          <w:sz w:val="24"/>
          <w:szCs w:val="24"/>
        </w:rPr>
        <w:t>(</w:t>
      </w:r>
      <w:r w:rsidR="003C61B1">
        <w:rPr>
          <w:rFonts w:ascii="Arial" w:hAnsi="Arial" w:cs="Arial"/>
          <w:sz w:val="24"/>
          <w:szCs w:val="24"/>
        </w:rPr>
        <w:t>při kresbě je nutné vnímat detaily, odlišnosti, shody a z jednotlivých částí složit celek, kresba vyžaduje kvalitní zrakovou analýzu</w:t>
      </w:r>
      <w:r w:rsidR="00386E5C">
        <w:rPr>
          <w:rFonts w:ascii="Arial" w:hAnsi="Arial" w:cs="Arial"/>
          <w:sz w:val="24"/>
          <w:szCs w:val="24"/>
        </w:rPr>
        <w:t xml:space="preserve">, syntézu, diferenciaci a paměť), </w:t>
      </w:r>
      <w:r w:rsidR="00AA3B4A" w:rsidRPr="00AF6A8F">
        <w:rPr>
          <w:rFonts w:ascii="Arial" w:hAnsi="Arial" w:cs="Arial"/>
          <w:sz w:val="24"/>
          <w:szCs w:val="24"/>
        </w:rPr>
        <w:t>lateral</w:t>
      </w:r>
      <w:r w:rsidR="00386E5C">
        <w:rPr>
          <w:rFonts w:ascii="Arial" w:hAnsi="Arial" w:cs="Arial"/>
          <w:sz w:val="24"/>
          <w:szCs w:val="24"/>
        </w:rPr>
        <w:t>ita</w:t>
      </w:r>
      <w:r w:rsidR="003C61B1">
        <w:rPr>
          <w:rFonts w:ascii="Arial" w:hAnsi="Arial" w:cs="Arial"/>
          <w:sz w:val="24"/>
          <w:szCs w:val="24"/>
        </w:rPr>
        <w:t xml:space="preserve"> </w:t>
      </w:r>
      <w:r w:rsidR="00386E5C">
        <w:rPr>
          <w:rFonts w:ascii="Arial" w:hAnsi="Arial" w:cs="Arial"/>
          <w:sz w:val="24"/>
          <w:szCs w:val="24"/>
        </w:rPr>
        <w:t>(</w:t>
      </w:r>
      <w:r w:rsidR="003C61B1">
        <w:rPr>
          <w:rFonts w:ascii="Arial" w:hAnsi="Arial" w:cs="Arial"/>
          <w:sz w:val="24"/>
          <w:szCs w:val="24"/>
        </w:rPr>
        <w:t>při nevyhraněné lateralitě může být zájem o kresbu opožděn</w:t>
      </w:r>
      <w:r w:rsidR="00386E5C">
        <w:rPr>
          <w:rFonts w:ascii="Arial" w:hAnsi="Arial" w:cs="Arial"/>
          <w:sz w:val="24"/>
          <w:szCs w:val="24"/>
        </w:rPr>
        <w:t>).</w:t>
      </w:r>
      <w:r w:rsidR="006447B6">
        <w:rPr>
          <w:rFonts w:ascii="Arial" w:hAnsi="Arial" w:cs="Arial"/>
          <w:sz w:val="24"/>
          <w:szCs w:val="24"/>
        </w:rPr>
        <w:t xml:space="preserve"> </w:t>
      </w:r>
      <w:r w:rsidR="006447B6" w:rsidRPr="006447B6">
        <w:rPr>
          <w:rFonts w:ascii="Arial" w:hAnsi="Arial" w:cs="Arial"/>
          <w:i/>
          <w:sz w:val="24"/>
          <w:szCs w:val="24"/>
        </w:rPr>
        <w:t>„Výše uvedené faktory se týkají vnitřních podmínek vývoje kresby. Samozřejmě také záleží na prostředí, ve kterém dítě žije, zda má možnost kreslit, je podněcováno ke kreslení, je pozitivně reagováno na jeho výtvory“</w:t>
      </w:r>
      <w:r w:rsidR="006447B6">
        <w:rPr>
          <w:rFonts w:ascii="Arial" w:hAnsi="Arial" w:cs="Arial"/>
          <w:sz w:val="24"/>
          <w:szCs w:val="24"/>
        </w:rPr>
        <w:t xml:space="preserve"> </w:t>
      </w:r>
      <w:r w:rsidR="003C61B1">
        <w:rPr>
          <w:rFonts w:ascii="Arial" w:hAnsi="Arial" w:cs="Arial"/>
          <w:sz w:val="24"/>
          <w:szCs w:val="24"/>
        </w:rPr>
        <w:t>(Bednářová, Šmardová, 2006</w:t>
      </w:r>
      <w:r w:rsidR="006447B6">
        <w:rPr>
          <w:rFonts w:ascii="Arial" w:hAnsi="Arial" w:cs="Arial"/>
          <w:sz w:val="24"/>
          <w:szCs w:val="24"/>
        </w:rPr>
        <w:t>, str. 14</w:t>
      </w:r>
      <w:r w:rsidR="003C61B1">
        <w:rPr>
          <w:rFonts w:ascii="Arial" w:hAnsi="Arial" w:cs="Arial"/>
          <w:sz w:val="24"/>
          <w:szCs w:val="24"/>
        </w:rPr>
        <w:t>)</w:t>
      </w:r>
      <w:r w:rsidR="00040392">
        <w:rPr>
          <w:rFonts w:ascii="Arial" w:hAnsi="Arial" w:cs="Arial"/>
          <w:sz w:val="24"/>
          <w:szCs w:val="24"/>
        </w:rPr>
        <w:t xml:space="preserve">. </w:t>
      </w:r>
    </w:p>
    <w:p w:rsidR="00B5034F" w:rsidRDefault="00386E5C" w:rsidP="00C849E0">
      <w:pPr>
        <w:spacing w:after="0" w:line="360" w:lineRule="auto"/>
        <w:jc w:val="both"/>
        <w:rPr>
          <w:rFonts w:ascii="Arial" w:hAnsi="Arial" w:cs="Arial"/>
          <w:sz w:val="24"/>
          <w:szCs w:val="24"/>
        </w:rPr>
      </w:pPr>
      <w:r>
        <w:rPr>
          <w:rFonts w:ascii="Arial" w:hAnsi="Arial" w:cs="Arial"/>
          <w:sz w:val="24"/>
          <w:szCs w:val="24"/>
        </w:rPr>
        <w:t xml:space="preserve">     </w:t>
      </w:r>
      <w:r w:rsidR="00040392">
        <w:rPr>
          <w:rFonts w:ascii="Arial" w:hAnsi="Arial" w:cs="Arial"/>
          <w:sz w:val="24"/>
          <w:szCs w:val="24"/>
        </w:rPr>
        <w:t>P</w:t>
      </w:r>
      <w:r w:rsidR="003C61B1">
        <w:rPr>
          <w:rFonts w:ascii="Arial" w:hAnsi="Arial" w:cs="Arial"/>
          <w:sz w:val="24"/>
          <w:szCs w:val="24"/>
        </w:rPr>
        <w:t>okud jsou však všechny faktory, které by mohly grafomotoriku dítěte ovlivnit v</w:t>
      </w:r>
      <w:r w:rsidR="00040392">
        <w:rPr>
          <w:rFonts w:ascii="Arial" w:hAnsi="Arial" w:cs="Arial"/>
          <w:sz w:val="24"/>
          <w:szCs w:val="24"/>
        </w:rPr>
        <w:t> </w:t>
      </w:r>
      <w:r w:rsidR="003C61B1">
        <w:rPr>
          <w:rFonts w:ascii="Arial" w:hAnsi="Arial" w:cs="Arial"/>
          <w:sz w:val="24"/>
          <w:szCs w:val="24"/>
        </w:rPr>
        <w:t>souladu</w:t>
      </w:r>
      <w:r w:rsidR="00040392">
        <w:rPr>
          <w:rFonts w:ascii="Arial" w:hAnsi="Arial" w:cs="Arial"/>
          <w:sz w:val="24"/>
          <w:szCs w:val="24"/>
        </w:rPr>
        <w:t xml:space="preserve">, lze konstatovat, že jednotlivá stádia dětské kresby probíhají přibližně </w:t>
      </w:r>
    </w:p>
    <w:p w:rsidR="007228B7" w:rsidRDefault="00040392" w:rsidP="007228B7">
      <w:pPr>
        <w:spacing w:after="0" w:line="360" w:lineRule="auto"/>
        <w:jc w:val="both"/>
        <w:rPr>
          <w:rFonts w:ascii="Arial" w:hAnsi="Arial" w:cs="Arial"/>
          <w:sz w:val="24"/>
          <w:szCs w:val="24"/>
        </w:rPr>
      </w:pPr>
      <w:r>
        <w:rPr>
          <w:rFonts w:ascii="Arial" w:hAnsi="Arial" w:cs="Arial"/>
          <w:sz w:val="24"/>
          <w:szCs w:val="24"/>
        </w:rPr>
        <w:lastRenderedPageBreak/>
        <w:t>ve stejné posloupnosti. Podle několi</w:t>
      </w:r>
      <w:r w:rsidR="00922060">
        <w:rPr>
          <w:rFonts w:ascii="Arial" w:hAnsi="Arial" w:cs="Arial"/>
          <w:sz w:val="24"/>
          <w:szCs w:val="24"/>
        </w:rPr>
        <w:t xml:space="preserve">ka odborných publikací (Looseová, Piekertová, Dienerová, 2001; Lipnická 2007, </w:t>
      </w:r>
      <w:r w:rsidR="006A37F4">
        <w:rPr>
          <w:rFonts w:ascii="Arial" w:hAnsi="Arial" w:cs="Arial"/>
          <w:sz w:val="24"/>
          <w:szCs w:val="24"/>
        </w:rPr>
        <w:t xml:space="preserve">Langmeier, Krejčířová, 2003) se dá sestavit přehled </w:t>
      </w:r>
      <w:r w:rsidR="007228B7">
        <w:rPr>
          <w:rFonts w:ascii="Arial" w:hAnsi="Arial" w:cs="Arial"/>
          <w:sz w:val="24"/>
          <w:szCs w:val="24"/>
        </w:rPr>
        <w:t xml:space="preserve">grafomotorického vývoje dítěte dle věku dítěte. Ve věku jednoho až dvou let je </w:t>
      </w:r>
    </w:p>
    <w:p w:rsidR="007228B7" w:rsidRDefault="007228B7" w:rsidP="007228B7">
      <w:pPr>
        <w:spacing w:after="0" w:line="360" w:lineRule="auto"/>
        <w:jc w:val="both"/>
        <w:rPr>
          <w:rFonts w:ascii="Arial" w:hAnsi="Arial" w:cs="Arial"/>
          <w:sz w:val="24"/>
          <w:szCs w:val="24"/>
        </w:rPr>
      </w:pPr>
      <w:r>
        <w:rPr>
          <w:rFonts w:ascii="Arial" w:hAnsi="Arial" w:cs="Arial"/>
          <w:sz w:val="24"/>
          <w:szCs w:val="24"/>
        </w:rPr>
        <w:t xml:space="preserve">z počátku období </w:t>
      </w:r>
      <w:r w:rsidR="00C849E0" w:rsidRPr="007228B7">
        <w:rPr>
          <w:rFonts w:ascii="Arial" w:hAnsi="Arial" w:cs="Arial"/>
          <w:sz w:val="24"/>
          <w:szCs w:val="24"/>
        </w:rPr>
        <w:t>úchop tužky spíše náhodný, později</w:t>
      </w:r>
      <w:r>
        <w:rPr>
          <w:rFonts w:ascii="Arial" w:hAnsi="Arial" w:cs="Arial"/>
          <w:sz w:val="24"/>
          <w:szCs w:val="24"/>
        </w:rPr>
        <w:t xml:space="preserve"> dítě </w:t>
      </w:r>
      <w:r w:rsidR="00C849E0" w:rsidRPr="007228B7">
        <w:rPr>
          <w:rFonts w:ascii="Arial" w:hAnsi="Arial" w:cs="Arial"/>
          <w:sz w:val="24"/>
          <w:szCs w:val="24"/>
        </w:rPr>
        <w:t>experimentuje s úchopem tužky, střídá ruce</w:t>
      </w:r>
      <w:r w:rsidR="0074162B" w:rsidRPr="007228B7">
        <w:rPr>
          <w:rFonts w:ascii="Arial" w:hAnsi="Arial" w:cs="Arial"/>
          <w:sz w:val="24"/>
          <w:szCs w:val="24"/>
        </w:rPr>
        <w:t>, tužku drží v dlani, při kreslení pohybuje celou rukou, tužku vede křečovitě, těžkopádně, čmárá na cokoli, prozatím spíše bez záměru</w:t>
      </w:r>
      <w:r>
        <w:rPr>
          <w:rFonts w:ascii="Arial" w:hAnsi="Arial" w:cs="Arial"/>
          <w:sz w:val="24"/>
          <w:szCs w:val="24"/>
        </w:rPr>
        <w:t xml:space="preserve">. Ve věku dva </w:t>
      </w:r>
    </w:p>
    <w:p w:rsidR="00505017" w:rsidRDefault="007228B7" w:rsidP="00D958C4">
      <w:pPr>
        <w:spacing w:after="0" w:line="360" w:lineRule="auto"/>
        <w:jc w:val="both"/>
        <w:rPr>
          <w:rFonts w:ascii="Arial" w:hAnsi="Arial" w:cs="Arial"/>
          <w:sz w:val="24"/>
          <w:szCs w:val="24"/>
        </w:rPr>
      </w:pPr>
      <w:r>
        <w:rPr>
          <w:rFonts w:ascii="Arial" w:hAnsi="Arial" w:cs="Arial"/>
          <w:sz w:val="24"/>
          <w:szCs w:val="24"/>
        </w:rPr>
        <w:t xml:space="preserve">až tři roky uchopuje dítě pastelku </w:t>
      </w:r>
      <w:r w:rsidR="0074162B" w:rsidRPr="007228B7">
        <w:rPr>
          <w:rFonts w:ascii="Arial" w:hAnsi="Arial" w:cs="Arial"/>
          <w:sz w:val="24"/>
          <w:szCs w:val="24"/>
        </w:rPr>
        <w:t xml:space="preserve">již třemi prsty, někdy přidává čtvrtý prst </w:t>
      </w:r>
    </w:p>
    <w:p w:rsidR="003D13F0" w:rsidRDefault="0074162B" w:rsidP="00D958C4">
      <w:pPr>
        <w:spacing w:after="0" w:line="360" w:lineRule="auto"/>
        <w:jc w:val="both"/>
        <w:rPr>
          <w:rFonts w:ascii="Arial" w:hAnsi="Arial" w:cs="Arial"/>
          <w:sz w:val="24"/>
          <w:szCs w:val="24"/>
        </w:rPr>
      </w:pPr>
      <w:r w:rsidRPr="007228B7">
        <w:rPr>
          <w:rFonts w:ascii="Arial" w:hAnsi="Arial" w:cs="Arial"/>
          <w:sz w:val="24"/>
          <w:szCs w:val="24"/>
        </w:rPr>
        <w:t xml:space="preserve">na podepření, pohyby při kreslení jsou jemnější a koordinovanější, učí se kreslit </w:t>
      </w:r>
    </w:p>
    <w:p w:rsidR="003D13F0" w:rsidRDefault="0074162B" w:rsidP="00D958C4">
      <w:pPr>
        <w:spacing w:after="0" w:line="360" w:lineRule="auto"/>
        <w:jc w:val="both"/>
        <w:rPr>
          <w:rFonts w:ascii="Arial" w:hAnsi="Arial" w:cs="Arial"/>
          <w:sz w:val="24"/>
          <w:szCs w:val="24"/>
        </w:rPr>
      </w:pPr>
      <w:r w:rsidRPr="007228B7">
        <w:rPr>
          <w:rFonts w:ascii="Arial" w:hAnsi="Arial" w:cs="Arial"/>
          <w:sz w:val="24"/>
          <w:szCs w:val="24"/>
        </w:rPr>
        <w:t xml:space="preserve">na plochu papíru, </w:t>
      </w:r>
      <w:r w:rsidR="006D4AC9" w:rsidRPr="007228B7">
        <w:rPr>
          <w:rFonts w:ascii="Arial" w:hAnsi="Arial" w:cs="Arial"/>
          <w:sz w:val="24"/>
          <w:szCs w:val="24"/>
        </w:rPr>
        <w:t>při kresbě napodobuje dospělého, kreslí svislé a vodorovné čár</w:t>
      </w:r>
      <w:r w:rsidR="00A910D7" w:rsidRPr="007228B7">
        <w:rPr>
          <w:rFonts w:ascii="Arial" w:hAnsi="Arial" w:cs="Arial"/>
          <w:sz w:val="24"/>
          <w:szCs w:val="24"/>
        </w:rPr>
        <w:t>y, krouživě čmárá klubíčka, koncem období začíná být</w:t>
      </w:r>
      <w:r w:rsidR="006D4AC9" w:rsidRPr="007228B7">
        <w:rPr>
          <w:rFonts w:ascii="Arial" w:hAnsi="Arial" w:cs="Arial"/>
          <w:sz w:val="24"/>
          <w:szCs w:val="24"/>
        </w:rPr>
        <w:t xml:space="preserve"> schopno popsat, co maluje</w:t>
      </w:r>
      <w:r w:rsidR="00D958C4">
        <w:rPr>
          <w:rFonts w:ascii="Arial" w:hAnsi="Arial" w:cs="Arial"/>
          <w:sz w:val="24"/>
          <w:szCs w:val="24"/>
        </w:rPr>
        <w:t xml:space="preserve">. </w:t>
      </w:r>
    </w:p>
    <w:p w:rsidR="003D13F0" w:rsidRDefault="00D958C4" w:rsidP="00D958C4">
      <w:pPr>
        <w:spacing w:after="0" w:line="360" w:lineRule="auto"/>
        <w:jc w:val="both"/>
        <w:rPr>
          <w:rFonts w:ascii="Arial" w:hAnsi="Arial" w:cs="Arial"/>
          <w:sz w:val="24"/>
          <w:szCs w:val="24"/>
        </w:rPr>
      </w:pPr>
      <w:r>
        <w:rPr>
          <w:rFonts w:ascii="Arial" w:hAnsi="Arial" w:cs="Arial"/>
          <w:sz w:val="24"/>
          <w:szCs w:val="24"/>
        </w:rPr>
        <w:t>Ve třech až čtyřech letech začíná kreslit postavu,</w:t>
      </w:r>
      <w:r w:rsidR="00A910D7" w:rsidRPr="00D958C4">
        <w:rPr>
          <w:rFonts w:ascii="Arial" w:hAnsi="Arial" w:cs="Arial"/>
          <w:sz w:val="24"/>
          <w:szCs w:val="24"/>
        </w:rPr>
        <w:t xml:space="preserve"> tzv. hlavonožce</w:t>
      </w:r>
      <w:r w:rsidR="00B25EDE" w:rsidRPr="00D958C4">
        <w:rPr>
          <w:rFonts w:ascii="Arial" w:hAnsi="Arial" w:cs="Arial"/>
          <w:sz w:val="24"/>
          <w:szCs w:val="24"/>
        </w:rPr>
        <w:t xml:space="preserve"> (nakreslí kruh jako hlavu </w:t>
      </w:r>
      <w:r w:rsidR="00B25EDE">
        <w:rPr>
          <w:rFonts w:ascii="Arial" w:hAnsi="Arial" w:cs="Arial"/>
          <w:sz w:val="24"/>
          <w:szCs w:val="24"/>
        </w:rPr>
        <w:t xml:space="preserve">a k němu vespodu dvě čáry, představující nohy, ruce </w:t>
      </w:r>
      <w:r w:rsidR="00D934FC">
        <w:rPr>
          <w:rFonts w:ascii="Arial" w:hAnsi="Arial" w:cs="Arial"/>
          <w:sz w:val="24"/>
          <w:szCs w:val="24"/>
        </w:rPr>
        <w:t>vyrůstají</w:t>
      </w:r>
      <w:r>
        <w:rPr>
          <w:rFonts w:ascii="Arial" w:hAnsi="Arial" w:cs="Arial"/>
          <w:sz w:val="24"/>
          <w:szCs w:val="24"/>
        </w:rPr>
        <w:t xml:space="preserve"> </w:t>
      </w:r>
      <w:r w:rsidR="00D934FC" w:rsidRPr="00D958C4">
        <w:rPr>
          <w:rFonts w:ascii="Arial" w:hAnsi="Arial" w:cs="Arial"/>
          <w:sz w:val="24"/>
          <w:szCs w:val="24"/>
        </w:rPr>
        <w:t>také</w:t>
      </w:r>
      <w:r w:rsidR="004452CE" w:rsidRPr="00D958C4">
        <w:rPr>
          <w:rFonts w:ascii="Arial" w:hAnsi="Arial" w:cs="Arial"/>
          <w:sz w:val="24"/>
          <w:szCs w:val="24"/>
        </w:rPr>
        <w:t xml:space="preserve"> </w:t>
      </w:r>
      <w:r w:rsidR="00D934FC" w:rsidRPr="00D958C4">
        <w:rPr>
          <w:rFonts w:ascii="Arial" w:hAnsi="Arial" w:cs="Arial"/>
          <w:sz w:val="24"/>
          <w:szCs w:val="24"/>
        </w:rPr>
        <w:t xml:space="preserve">z hlavy nebo i z nohou), nápodobou kreslí kruh, </w:t>
      </w:r>
      <w:r w:rsidR="00A910D7" w:rsidRPr="00D958C4">
        <w:rPr>
          <w:rFonts w:ascii="Arial" w:hAnsi="Arial" w:cs="Arial"/>
          <w:sz w:val="24"/>
          <w:szCs w:val="24"/>
        </w:rPr>
        <w:t>spirály,</w:t>
      </w:r>
      <w:r>
        <w:rPr>
          <w:rFonts w:ascii="Arial" w:hAnsi="Arial" w:cs="Arial"/>
          <w:sz w:val="24"/>
          <w:szCs w:val="24"/>
        </w:rPr>
        <w:t xml:space="preserve"> </w:t>
      </w:r>
      <w:r w:rsidR="00A910D7" w:rsidRPr="00FF1374">
        <w:rPr>
          <w:rFonts w:ascii="Arial" w:hAnsi="Arial" w:cs="Arial"/>
          <w:sz w:val="24"/>
          <w:szCs w:val="24"/>
        </w:rPr>
        <w:t>sluníčka, začíná kreslit trojúhelník, čtverec,</w:t>
      </w:r>
      <w:r w:rsidR="00B25EDE" w:rsidRPr="00FF1374">
        <w:rPr>
          <w:rFonts w:ascii="Arial" w:hAnsi="Arial" w:cs="Arial"/>
          <w:sz w:val="24"/>
          <w:szCs w:val="24"/>
        </w:rPr>
        <w:t xml:space="preserve"> kříž, ale jejich</w:t>
      </w:r>
      <w:r>
        <w:rPr>
          <w:rFonts w:ascii="Arial" w:hAnsi="Arial" w:cs="Arial"/>
          <w:sz w:val="24"/>
          <w:szCs w:val="24"/>
        </w:rPr>
        <w:t xml:space="preserve"> </w:t>
      </w:r>
      <w:r w:rsidR="00B25EDE" w:rsidRPr="00FF1374">
        <w:rPr>
          <w:rFonts w:ascii="Arial" w:hAnsi="Arial" w:cs="Arial"/>
          <w:sz w:val="24"/>
          <w:szCs w:val="24"/>
        </w:rPr>
        <w:t>pojmový obsah si neuvědomuje</w:t>
      </w:r>
      <w:r>
        <w:rPr>
          <w:rFonts w:ascii="Arial" w:hAnsi="Arial" w:cs="Arial"/>
          <w:sz w:val="24"/>
          <w:szCs w:val="24"/>
        </w:rPr>
        <w:t xml:space="preserve">. Ve věku čtyři roky až pět let </w:t>
      </w:r>
    </w:p>
    <w:p w:rsidR="00D934FC" w:rsidRPr="00D958C4" w:rsidRDefault="00D934FC" w:rsidP="00D958C4">
      <w:pPr>
        <w:spacing w:after="0" w:line="360" w:lineRule="auto"/>
        <w:jc w:val="both"/>
        <w:rPr>
          <w:rFonts w:ascii="Arial" w:hAnsi="Arial" w:cs="Arial"/>
          <w:sz w:val="24"/>
          <w:szCs w:val="24"/>
        </w:rPr>
      </w:pPr>
      <w:r>
        <w:rPr>
          <w:rFonts w:ascii="Arial" w:hAnsi="Arial" w:cs="Arial"/>
          <w:sz w:val="24"/>
          <w:szCs w:val="24"/>
        </w:rPr>
        <w:t xml:space="preserve">a začíná být </w:t>
      </w:r>
      <w:r w:rsidR="00D958C4">
        <w:rPr>
          <w:rFonts w:ascii="Arial" w:hAnsi="Arial" w:cs="Arial"/>
          <w:sz w:val="24"/>
          <w:szCs w:val="24"/>
        </w:rPr>
        <w:t xml:space="preserve">kresba </w:t>
      </w:r>
      <w:r>
        <w:rPr>
          <w:rFonts w:ascii="Arial" w:hAnsi="Arial" w:cs="Arial"/>
          <w:sz w:val="24"/>
          <w:szCs w:val="24"/>
        </w:rPr>
        <w:t xml:space="preserve">bohatší na detaily, </w:t>
      </w:r>
      <w:r w:rsidR="00D958C4">
        <w:rPr>
          <w:rFonts w:ascii="Arial" w:hAnsi="Arial" w:cs="Arial"/>
          <w:sz w:val="24"/>
          <w:szCs w:val="24"/>
        </w:rPr>
        <w:t xml:space="preserve">dítě </w:t>
      </w:r>
      <w:r>
        <w:rPr>
          <w:rFonts w:ascii="Arial" w:hAnsi="Arial" w:cs="Arial"/>
          <w:sz w:val="24"/>
          <w:szCs w:val="24"/>
        </w:rPr>
        <w:t>začíná kombinovat tvary, barvy, nepřesně vybarvuje, kreslí postavu s trupem a</w:t>
      </w:r>
      <w:r w:rsidR="00D958C4">
        <w:rPr>
          <w:rFonts w:ascii="Arial" w:hAnsi="Arial" w:cs="Arial"/>
          <w:sz w:val="24"/>
          <w:szCs w:val="24"/>
        </w:rPr>
        <w:t xml:space="preserve"> ko</w:t>
      </w:r>
      <w:r w:rsidR="00FF1374">
        <w:rPr>
          <w:rFonts w:ascii="Arial" w:hAnsi="Arial" w:cs="Arial"/>
          <w:sz w:val="24"/>
          <w:szCs w:val="24"/>
        </w:rPr>
        <w:t xml:space="preserve">nčetinami, </w:t>
      </w:r>
      <w:r>
        <w:rPr>
          <w:rFonts w:ascii="Arial" w:hAnsi="Arial" w:cs="Arial"/>
          <w:sz w:val="24"/>
          <w:szCs w:val="24"/>
        </w:rPr>
        <w:t>náměty na kresbu če</w:t>
      </w:r>
      <w:r w:rsidR="00D958C4">
        <w:rPr>
          <w:rFonts w:ascii="Arial" w:hAnsi="Arial" w:cs="Arial"/>
          <w:sz w:val="24"/>
          <w:szCs w:val="24"/>
        </w:rPr>
        <w:t>rpá ze světa okolo sebe. Na konci předškolního období, ve věku pěti až šesti let je k</w:t>
      </w:r>
      <w:r>
        <w:rPr>
          <w:rFonts w:ascii="Arial" w:hAnsi="Arial" w:cs="Arial"/>
          <w:sz w:val="24"/>
          <w:szCs w:val="24"/>
        </w:rPr>
        <w:t xml:space="preserve">resba </w:t>
      </w:r>
      <w:r w:rsidR="00D958C4">
        <w:rPr>
          <w:rFonts w:ascii="Arial" w:hAnsi="Arial" w:cs="Arial"/>
          <w:sz w:val="24"/>
          <w:szCs w:val="24"/>
        </w:rPr>
        <w:t>už</w:t>
      </w:r>
      <w:r>
        <w:rPr>
          <w:rFonts w:ascii="Arial" w:hAnsi="Arial" w:cs="Arial"/>
          <w:sz w:val="24"/>
          <w:szCs w:val="24"/>
        </w:rPr>
        <w:t xml:space="preserve"> </w:t>
      </w:r>
      <w:r w:rsidR="00FF1374">
        <w:rPr>
          <w:rFonts w:ascii="Arial" w:hAnsi="Arial" w:cs="Arial"/>
          <w:sz w:val="24"/>
          <w:szCs w:val="24"/>
        </w:rPr>
        <w:t>obsahově bohatá,</w:t>
      </w:r>
      <w:r w:rsidR="00D958C4">
        <w:rPr>
          <w:rFonts w:ascii="Arial" w:hAnsi="Arial" w:cs="Arial"/>
          <w:sz w:val="24"/>
          <w:szCs w:val="24"/>
        </w:rPr>
        <w:t xml:space="preserve"> dítě</w:t>
      </w:r>
      <w:r w:rsidR="00FF1374">
        <w:rPr>
          <w:rFonts w:ascii="Arial" w:hAnsi="Arial" w:cs="Arial"/>
          <w:sz w:val="24"/>
          <w:szCs w:val="24"/>
        </w:rPr>
        <w:t xml:space="preserve"> kreslí postavu </w:t>
      </w:r>
      <w:r w:rsidR="00D958C4">
        <w:rPr>
          <w:rFonts w:ascii="Arial" w:hAnsi="Arial" w:cs="Arial"/>
          <w:sz w:val="24"/>
          <w:szCs w:val="24"/>
        </w:rPr>
        <w:t xml:space="preserve">s trupem, končetinami </w:t>
      </w:r>
      <w:r>
        <w:rPr>
          <w:rFonts w:ascii="Arial" w:hAnsi="Arial" w:cs="Arial"/>
          <w:sz w:val="24"/>
          <w:szCs w:val="24"/>
        </w:rPr>
        <w:t xml:space="preserve">a dalšími detaily (přibližně 10 detailů), </w:t>
      </w:r>
      <w:r w:rsidR="00B82AFF">
        <w:rPr>
          <w:rFonts w:ascii="Arial" w:hAnsi="Arial" w:cs="Arial"/>
          <w:sz w:val="24"/>
          <w:szCs w:val="24"/>
        </w:rPr>
        <w:t>spojuje body</w:t>
      </w:r>
      <w:r w:rsidR="00D958C4">
        <w:rPr>
          <w:rFonts w:ascii="Arial" w:hAnsi="Arial" w:cs="Arial"/>
          <w:sz w:val="24"/>
          <w:szCs w:val="24"/>
        </w:rPr>
        <w:t xml:space="preserve"> </w:t>
      </w:r>
      <w:r w:rsidR="00FF1374" w:rsidRPr="00D958C4">
        <w:rPr>
          <w:rFonts w:ascii="Arial" w:hAnsi="Arial" w:cs="Arial"/>
          <w:sz w:val="24"/>
          <w:szCs w:val="24"/>
        </w:rPr>
        <w:t xml:space="preserve">s čarou, umí </w:t>
      </w:r>
      <w:r w:rsidR="00B82AFF" w:rsidRPr="00D958C4">
        <w:rPr>
          <w:rFonts w:ascii="Arial" w:hAnsi="Arial" w:cs="Arial"/>
          <w:sz w:val="24"/>
          <w:szCs w:val="24"/>
        </w:rPr>
        <w:t>kreslit štětcem, kreslí geometrické tvary a používá je</w:t>
      </w:r>
      <w:r w:rsidR="00D958C4">
        <w:rPr>
          <w:rFonts w:ascii="Arial" w:hAnsi="Arial" w:cs="Arial"/>
          <w:sz w:val="24"/>
          <w:szCs w:val="24"/>
        </w:rPr>
        <w:t xml:space="preserve"> </w:t>
      </w:r>
      <w:r w:rsidR="00FF1374">
        <w:rPr>
          <w:rFonts w:ascii="Arial" w:hAnsi="Arial" w:cs="Arial"/>
          <w:sz w:val="24"/>
          <w:szCs w:val="24"/>
        </w:rPr>
        <w:t xml:space="preserve">v kresbě </w:t>
      </w:r>
      <w:r w:rsidR="00B82AFF">
        <w:rPr>
          <w:rFonts w:ascii="Arial" w:hAnsi="Arial" w:cs="Arial"/>
          <w:sz w:val="24"/>
          <w:szCs w:val="24"/>
        </w:rPr>
        <w:t>(dům, auto, balon, slunce, plot, apod.), napodobuje</w:t>
      </w:r>
      <w:r w:rsidR="00D958C4">
        <w:rPr>
          <w:rFonts w:ascii="Arial" w:hAnsi="Arial" w:cs="Arial"/>
          <w:sz w:val="24"/>
          <w:szCs w:val="24"/>
        </w:rPr>
        <w:t xml:space="preserve"> </w:t>
      </w:r>
      <w:r w:rsidR="00FF1374">
        <w:rPr>
          <w:rFonts w:ascii="Arial" w:hAnsi="Arial" w:cs="Arial"/>
          <w:sz w:val="24"/>
          <w:szCs w:val="24"/>
        </w:rPr>
        <w:t xml:space="preserve">velká tiskací </w:t>
      </w:r>
      <w:r w:rsidR="00B82AFF">
        <w:rPr>
          <w:rFonts w:ascii="Arial" w:hAnsi="Arial" w:cs="Arial"/>
          <w:sz w:val="24"/>
          <w:szCs w:val="24"/>
        </w:rPr>
        <w:t>písmena a grafomot</w:t>
      </w:r>
      <w:r w:rsidR="00D958C4">
        <w:rPr>
          <w:rFonts w:ascii="Arial" w:hAnsi="Arial" w:cs="Arial"/>
          <w:sz w:val="24"/>
          <w:szCs w:val="24"/>
        </w:rPr>
        <w:t>orické prvky (kombinované čáry,</w:t>
      </w:r>
      <w:r w:rsidR="00FF1374" w:rsidRPr="00D958C4">
        <w:rPr>
          <w:rFonts w:ascii="Arial" w:hAnsi="Arial" w:cs="Arial"/>
          <w:sz w:val="24"/>
          <w:szCs w:val="24"/>
        </w:rPr>
        <w:t xml:space="preserve"> oblouky, </w:t>
      </w:r>
      <w:r w:rsidR="00B82AFF" w:rsidRPr="00D958C4">
        <w:rPr>
          <w:rFonts w:ascii="Arial" w:hAnsi="Arial" w:cs="Arial"/>
          <w:sz w:val="24"/>
          <w:szCs w:val="24"/>
        </w:rPr>
        <w:t>vlnovky, smyčky)</w:t>
      </w:r>
      <w:r w:rsidR="00D958C4">
        <w:rPr>
          <w:rFonts w:ascii="Arial" w:hAnsi="Arial" w:cs="Arial"/>
          <w:sz w:val="24"/>
          <w:szCs w:val="24"/>
        </w:rPr>
        <w:t>.</w:t>
      </w:r>
    </w:p>
    <w:p w:rsidR="003D13F0" w:rsidRDefault="00D958C4" w:rsidP="00B82AFF">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82AFF">
        <w:rPr>
          <w:rFonts w:ascii="Arial" w:hAnsi="Arial" w:cs="Arial"/>
          <w:sz w:val="24"/>
          <w:szCs w:val="24"/>
        </w:rPr>
        <w:t xml:space="preserve">Děti při kresbě nejčastěji volí osobu ze svého okolí, sluníčko, domek, auto, kytku. Objekt dítě kreslí nejprve samostatně, postupem vývoje kresby k němu přidává </w:t>
      </w:r>
    </w:p>
    <w:p w:rsidR="00B03BBA" w:rsidRDefault="00B82AFF" w:rsidP="00B82AFF">
      <w:pPr>
        <w:tabs>
          <w:tab w:val="left" w:pos="709"/>
          <w:tab w:val="left" w:pos="1134"/>
        </w:tabs>
        <w:spacing w:after="0" w:line="360" w:lineRule="auto"/>
        <w:jc w:val="both"/>
        <w:rPr>
          <w:rFonts w:ascii="Arial" w:hAnsi="Arial" w:cs="Arial"/>
          <w:sz w:val="24"/>
          <w:szCs w:val="24"/>
        </w:rPr>
      </w:pPr>
      <w:r>
        <w:rPr>
          <w:rFonts w:ascii="Arial" w:hAnsi="Arial" w:cs="Arial"/>
          <w:sz w:val="24"/>
          <w:szCs w:val="24"/>
        </w:rPr>
        <w:t>i prostředí</w:t>
      </w:r>
      <w:r w:rsidR="00B03BBA">
        <w:rPr>
          <w:rFonts w:ascii="Arial" w:hAnsi="Arial" w:cs="Arial"/>
          <w:sz w:val="24"/>
          <w:szCs w:val="24"/>
        </w:rPr>
        <w:t xml:space="preserve"> (sluníčko na obloze s mraky, dům se zahradou s kytkami, atd.). S přibývajícím věkem dítěte je kresba bohatší jak na prostředí, tak na jednotlivé detaily, kresba je více realistickou (Bednářová, Šmardová 2006)</w:t>
      </w:r>
      <w:r w:rsidR="00D958C4">
        <w:rPr>
          <w:rFonts w:ascii="Arial" w:hAnsi="Arial" w:cs="Arial"/>
          <w:sz w:val="24"/>
          <w:szCs w:val="24"/>
        </w:rPr>
        <w:t>.</w:t>
      </w:r>
    </w:p>
    <w:p w:rsidR="003D13F0" w:rsidRDefault="003D13F0" w:rsidP="00B82AFF">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V</w:t>
      </w:r>
      <w:r w:rsidR="005D4E7B">
        <w:rPr>
          <w:rFonts w:ascii="Arial" w:hAnsi="Arial" w:cs="Arial"/>
          <w:sz w:val="24"/>
          <w:szCs w:val="24"/>
        </w:rPr>
        <w:t>ývoj kresby i konečný v</w:t>
      </w:r>
      <w:r>
        <w:rPr>
          <w:rFonts w:ascii="Arial" w:hAnsi="Arial" w:cs="Arial"/>
          <w:sz w:val="24"/>
          <w:szCs w:val="24"/>
        </w:rPr>
        <w:t xml:space="preserve">ýsledný efekt kresby také ovlivňuje </w:t>
      </w:r>
      <w:r w:rsidR="00CC3604">
        <w:rPr>
          <w:rFonts w:ascii="Arial" w:hAnsi="Arial" w:cs="Arial"/>
          <w:sz w:val="24"/>
          <w:szCs w:val="24"/>
        </w:rPr>
        <w:t>fakt, jakou rukou dítě kreslí, jaká ruka je dominantní, tedy lateralitu. Je vhodné, když lateralitu u dětí zjistíme již v předškolním věku.</w:t>
      </w:r>
    </w:p>
    <w:p w:rsidR="00B03BBA" w:rsidRDefault="00B03BBA" w:rsidP="00B82AFF">
      <w:pPr>
        <w:tabs>
          <w:tab w:val="left" w:pos="709"/>
          <w:tab w:val="left" w:pos="1134"/>
        </w:tabs>
        <w:spacing w:after="0" w:line="360" w:lineRule="auto"/>
        <w:jc w:val="both"/>
        <w:rPr>
          <w:rFonts w:ascii="Arial" w:hAnsi="Arial" w:cs="Arial"/>
          <w:sz w:val="24"/>
          <w:szCs w:val="24"/>
        </w:rPr>
      </w:pPr>
    </w:p>
    <w:p w:rsidR="00CC3604" w:rsidRDefault="00CC3604" w:rsidP="00B82AFF">
      <w:pPr>
        <w:tabs>
          <w:tab w:val="left" w:pos="709"/>
          <w:tab w:val="left" w:pos="1134"/>
        </w:tabs>
        <w:spacing w:after="0" w:line="360" w:lineRule="auto"/>
        <w:jc w:val="both"/>
        <w:rPr>
          <w:rFonts w:ascii="Arial" w:hAnsi="Arial" w:cs="Arial"/>
          <w:b/>
          <w:sz w:val="28"/>
          <w:szCs w:val="28"/>
        </w:rPr>
      </w:pPr>
    </w:p>
    <w:p w:rsidR="00CC3604" w:rsidRDefault="00CC3604" w:rsidP="00B82AFF">
      <w:pPr>
        <w:tabs>
          <w:tab w:val="left" w:pos="709"/>
          <w:tab w:val="left" w:pos="1134"/>
        </w:tabs>
        <w:spacing w:after="0" w:line="360" w:lineRule="auto"/>
        <w:jc w:val="both"/>
        <w:rPr>
          <w:rFonts w:ascii="Arial" w:hAnsi="Arial" w:cs="Arial"/>
          <w:b/>
          <w:sz w:val="28"/>
          <w:szCs w:val="28"/>
        </w:rPr>
      </w:pPr>
    </w:p>
    <w:p w:rsidR="00DE0B34" w:rsidRDefault="001E5A29" w:rsidP="00B82AFF">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lastRenderedPageBreak/>
        <w:t>3.3  Lateralita</w:t>
      </w:r>
    </w:p>
    <w:p w:rsidR="008905D0" w:rsidRDefault="00DE0B34" w:rsidP="008B3E7D">
      <w:pPr>
        <w:tabs>
          <w:tab w:val="left" w:pos="709"/>
          <w:tab w:val="left" w:pos="1134"/>
        </w:tabs>
        <w:spacing w:after="0" w:line="360" w:lineRule="auto"/>
        <w:jc w:val="both"/>
        <w:rPr>
          <w:rFonts w:ascii="Arial" w:hAnsi="Arial" w:cs="Arial"/>
          <w:sz w:val="24"/>
          <w:szCs w:val="24"/>
        </w:rPr>
      </w:pPr>
      <w:r w:rsidRPr="008905D0">
        <w:rPr>
          <w:rFonts w:ascii="Arial" w:hAnsi="Arial" w:cs="Arial"/>
          <w:b/>
          <w:i/>
          <w:sz w:val="28"/>
          <w:szCs w:val="28"/>
        </w:rPr>
        <w:t xml:space="preserve">     </w:t>
      </w:r>
      <w:r w:rsidRPr="008905D0">
        <w:rPr>
          <w:rFonts w:ascii="Arial" w:hAnsi="Arial" w:cs="Arial"/>
          <w:i/>
          <w:sz w:val="24"/>
          <w:szCs w:val="24"/>
        </w:rPr>
        <w:t>„</w:t>
      </w:r>
      <w:r w:rsidR="008905D0" w:rsidRPr="008905D0">
        <w:rPr>
          <w:rFonts w:ascii="Arial" w:hAnsi="Arial" w:cs="Arial"/>
          <w:i/>
          <w:sz w:val="24"/>
          <w:szCs w:val="24"/>
        </w:rPr>
        <w:t>Lateralitou nazýváme vývojové (nikoli patologické) úchylky v organismu podle jeho střední roviny, a to ve smyslu nadřazenosti jedné strany proti druhé. Asymetrie se týká hlavně párových orgánů, především končetin a orgánů smyslových“</w:t>
      </w:r>
      <w:r w:rsidR="008905D0">
        <w:rPr>
          <w:rFonts w:ascii="Arial" w:hAnsi="Arial" w:cs="Arial"/>
          <w:sz w:val="24"/>
          <w:szCs w:val="24"/>
        </w:rPr>
        <w:t xml:space="preserve"> (Sovák, 1962, str. 10).</w:t>
      </w:r>
      <w:r w:rsidR="005D4E7B">
        <w:rPr>
          <w:rFonts w:ascii="Arial" w:hAnsi="Arial" w:cs="Arial"/>
          <w:sz w:val="24"/>
          <w:szCs w:val="24"/>
        </w:rPr>
        <w:t xml:space="preserve"> </w:t>
      </w:r>
    </w:p>
    <w:p w:rsidR="005D4E7B" w:rsidRDefault="008905D0"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A4CD2">
        <w:rPr>
          <w:rFonts w:ascii="Arial" w:hAnsi="Arial" w:cs="Arial"/>
          <w:sz w:val="24"/>
          <w:szCs w:val="24"/>
        </w:rPr>
        <w:t xml:space="preserve">Slovník cizích slov definuje lateralitu takto: </w:t>
      </w:r>
      <w:r w:rsidR="00AA4CD2" w:rsidRPr="008905D0">
        <w:rPr>
          <w:rFonts w:ascii="Arial" w:hAnsi="Arial" w:cs="Arial"/>
          <w:i/>
          <w:sz w:val="24"/>
          <w:szCs w:val="24"/>
        </w:rPr>
        <w:t>„Lateralita je přednostní užívání jednoho z párových orgánů pohybového nebo smyslového ústrojí“</w:t>
      </w:r>
      <w:r w:rsidR="005D4E7B">
        <w:rPr>
          <w:rFonts w:ascii="Arial" w:hAnsi="Arial" w:cs="Arial"/>
          <w:sz w:val="24"/>
          <w:szCs w:val="24"/>
        </w:rPr>
        <w:t xml:space="preserve"> </w:t>
      </w:r>
      <w:r>
        <w:rPr>
          <w:rFonts w:ascii="Arial" w:hAnsi="Arial" w:cs="Arial"/>
          <w:sz w:val="24"/>
          <w:szCs w:val="24"/>
        </w:rPr>
        <w:t>(kolektiv autorů, 1996, str. 198)</w:t>
      </w:r>
    </w:p>
    <w:p w:rsidR="005D4E7B" w:rsidRDefault="005D4E7B"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8B4A5B">
        <w:rPr>
          <w:rFonts w:ascii="Arial" w:hAnsi="Arial" w:cs="Arial"/>
          <w:sz w:val="24"/>
          <w:szCs w:val="24"/>
        </w:rPr>
        <w:t>Laterali</w:t>
      </w:r>
      <w:r w:rsidR="001E5A29">
        <w:rPr>
          <w:rFonts w:ascii="Arial" w:hAnsi="Arial" w:cs="Arial"/>
          <w:sz w:val="24"/>
          <w:szCs w:val="24"/>
        </w:rPr>
        <w:t xml:space="preserve">tou rozumíme přednostní užívání jednoho z párových </w:t>
      </w:r>
      <w:r w:rsidR="00B33BC7">
        <w:rPr>
          <w:rFonts w:ascii="Arial" w:hAnsi="Arial" w:cs="Arial"/>
          <w:sz w:val="24"/>
          <w:szCs w:val="24"/>
        </w:rPr>
        <w:t xml:space="preserve">hybných </w:t>
      </w:r>
      <w:r w:rsidR="001E5A29">
        <w:rPr>
          <w:rFonts w:ascii="Arial" w:hAnsi="Arial" w:cs="Arial"/>
          <w:sz w:val="24"/>
          <w:szCs w:val="24"/>
        </w:rPr>
        <w:t>orgánů</w:t>
      </w:r>
      <w:r w:rsidR="00B33BC7">
        <w:rPr>
          <w:rFonts w:ascii="Arial" w:hAnsi="Arial" w:cs="Arial"/>
          <w:sz w:val="24"/>
          <w:szCs w:val="24"/>
        </w:rPr>
        <w:t>,</w:t>
      </w:r>
    </w:p>
    <w:p w:rsidR="00401C84" w:rsidRDefault="00B33BC7"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tj. ruky, nohy, nebo párových smyslových orgánů, tj. oka</w:t>
      </w:r>
      <w:r w:rsidR="008B4A5B">
        <w:rPr>
          <w:rFonts w:ascii="Arial" w:hAnsi="Arial" w:cs="Arial"/>
          <w:sz w:val="24"/>
          <w:szCs w:val="24"/>
        </w:rPr>
        <w:t xml:space="preserve"> a u</w:t>
      </w:r>
      <w:r w:rsidR="005D4E7B">
        <w:rPr>
          <w:rFonts w:ascii="Arial" w:hAnsi="Arial" w:cs="Arial"/>
          <w:sz w:val="24"/>
          <w:szCs w:val="24"/>
        </w:rPr>
        <w:t xml:space="preserve">cha. </w:t>
      </w:r>
      <w:r w:rsidR="008B4A5B">
        <w:rPr>
          <w:rFonts w:ascii="Arial" w:hAnsi="Arial" w:cs="Arial"/>
          <w:sz w:val="24"/>
          <w:szCs w:val="24"/>
        </w:rPr>
        <w:t>Latera</w:t>
      </w:r>
      <w:r>
        <w:rPr>
          <w:rFonts w:ascii="Arial" w:hAnsi="Arial" w:cs="Arial"/>
          <w:sz w:val="24"/>
          <w:szCs w:val="24"/>
        </w:rPr>
        <w:t>l</w:t>
      </w:r>
      <w:r w:rsidR="008B4A5B">
        <w:rPr>
          <w:rFonts w:ascii="Arial" w:hAnsi="Arial" w:cs="Arial"/>
          <w:sz w:val="24"/>
          <w:szCs w:val="24"/>
        </w:rPr>
        <w:t xml:space="preserve">ita nám ukazuje, která korová pole v mozku </w:t>
      </w:r>
      <w:r>
        <w:rPr>
          <w:rFonts w:ascii="Arial" w:hAnsi="Arial" w:cs="Arial"/>
          <w:sz w:val="24"/>
          <w:szCs w:val="24"/>
        </w:rPr>
        <w:t>jedince jsou dominantní. Lateral</w:t>
      </w:r>
      <w:r w:rsidR="008B4A5B">
        <w:rPr>
          <w:rFonts w:ascii="Arial" w:hAnsi="Arial" w:cs="Arial"/>
          <w:sz w:val="24"/>
          <w:szCs w:val="24"/>
        </w:rPr>
        <w:t xml:space="preserve">ita souvisí </w:t>
      </w:r>
    </w:p>
    <w:p w:rsidR="005D4E7B" w:rsidRDefault="008B4A5B"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se specializací mozkových hemisfér</w:t>
      </w:r>
      <w:r w:rsidR="005D4E7B">
        <w:rPr>
          <w:rFonts w:ascii="Arial" w:hAnsi="Arial" w:cs="Arial"/>
          <w:sz w:val="24"/>
          <w:szCs w:val="24"/>
        </w:rPr>
        <w:t xml:space="preserve"> na určité funkce nebo procesy (Zelinková, 2003). </w:t>
      </w:r>
    </w:p>
    <w:p w:rsidR="007D1D86" w:rsidRDefault="0001700E"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Rozlišujeme dva druhy laterality, tvarovou a funkční. Tvarová lateralita je zřejmá například při porovnání pravé a levé poloviny obličeje, které nejsou </w:t>
      </w:r>
    </w:p>
    <w:p w:rsidR="0001700E" w:rsidRDefault="0001700E"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u žádného člověka stejné, stejně tak bývá jedno chodidlo nepatrně delší než druhé. Funkční lateralita se projevuje přednostním užíváním jednoho z párových orgánů, který pracuje rychleji a kvalitněji. Za dominantní ruku považujeme vždy tu, která činnost vede (Sovák, 1962).</w:t>
      </w:r>
    </w:p>
    <w:p w:rsidR="00401C84" w:rsidRDefault="005D4E7B" w:rsidP="008B3E7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8B4A5B">
        <w:rPr>
          <w:rFonts w:ascii="Arial" w:hAnsi="Arial" w:cs="Arial"/>
          <w:sz w:val="24"/>
          <w:szCs w:val="24"/>
        </w:rPr>
        <w:t>Význam</w:t>
      </w:r>
      <w:r w:rsidR="00B33BC7">
        <w:rPr>
          <w:rFonts w:ascii="Arial" w:hAnsi="Arial" w:cs="Arial"/>
          <w:sz w:val="24"/>
          <w:szCs w:val="24"/>
        </w:rPr>
        <w:t xml:space="preserve"> lateral</w:t>
      </w:r>
      <w:r w:rsidR="008B4A5B">
        <w:rPr>
          <w:rFonts w:ascii="Arial" w:hAnsi="Arial" w:cs="Arial"/>
          <w:sz w:val="24"/>
          <w:szCs w:val="24"/>
        </w:rPr>
        <w:t xml:space="preserve">ity v oblasti grafomotoriky je v určení dominantní ruky, která vede grafickou činnost. </w:t>
      </w:r>
      <w:r w:rsidR="00255284">
        <w:rPr>
          <w:rFonts w:ascii="Arial" w:hAnsi="Arial" w:cs="Arial"/>
          <w:sz w:val="24"/>
          <w:szCs w:val="24"/>
        </w:rPr>
        <w:t xml:space="preserve">U praváka je dominantní pravá ruka, u leváka samozřejmě levá. Při nevyhraněné lateralitě (ambidextrii) používá dítě obou rukou na stejné úrovni. </w:t>
      </w:r>
    </w:p>
    <w:p w:rsidR="0001700E" w:rsidRDefault="00255284" w:rsidP="0001700E">
      <w:pPr>
        <w:tabs>
          <w:tab w:val="left" w:pos="709"/>
          <w:tab w:val="left" w:pos="1134"/>
        </w:tabs>
        <w:spacing w:after="0" w:line="360" w:lineRule="auto"/>
        <w:jc w:val="both"/>
        <w:rPr>
          <w:rFonts w:ascii="Arial" w:hAnsi="Arial" w:cs="Arial"/>
          <w:sz w:val="24"/>
          <w:szCs w:val="24"/>
        </w:rPr>
      </w:pPr>
      <w:r>
        <w:rPr>
          <w:rFonts w:ascii="Arial" w:hAnsi="Arial" w:cs="Arial"/>
          <w:sz w:val="24"/>
          <w:szCs w:val="24"/>
        </w:rPr>
        <w:t>To znamená, že</w:t>
      </w:r>
      <w:r w:rsidR="0015069E">
        <w:rPr>
          <w:rFonts w:ascii="Arial" w:hAnsi="Arial" w:cs="Arial"/>
          <w:sz w:val="24"/>
          <w:szCs w:val="24"/>
        </w:rPr>
        <w:t xml:space="preserve"> je dítě na obě ruce stejně obratné, popřípadě neobratné</w:t>
      </w:r>
      <w:r w:rsidR="0001700E">
        <w:rPr>
          <w:rFonts w:ascii="Arial" w:hAnsi="Arial" w:cs="Arial"/>
          <w:sz w:val="24"/>
          <w:szCs w:val="24"/>
        </w:rPr>
        <w:t xml:space="preserve"> (Sovák, 1962)</w:t>
      </w:r>
    </w:p>
    <w:p w:rsidR="007D1D86" w:rsidRDefault="0001700E" w:rsidP="00E8020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Sklon k používání jedné ruky je u některých lidí silně vyhraněn</w:t>
      </w:r>
      <w:r w:rsidR="00790C5D">
        <w:rPr>
          <w:rFonts w:ascii="Arial" w:hAnsi="Arial" w:cs="Arial"/>
          <w:sz w:val="24"/>
          <w:szCs w:val="24"/>
        </w:rPr>
        <w:t>,</w:t>
      </w:r>
      <w:r>
        <w:rPr>
          <w:rFonts w:ascii="Arial" w:hAnsi="Arial" w:cs="Arial"/>
          <w:sz w:val="24"/>
          <w:szCs w:val="24"/>
        </w:rPr>
        <w:t xml:space="preserve"> u jiných není</w:t>
      </w:r>
      <w:r w:rsidR="00790C5D">
        <w:rPr>
          <w:rFonts w:ascii="Arial" w:hAnsi="Arial" w:cs="Arial"/>
          <w:sz w:val="24"/>
          <w:szCs w:val="24"/>
        </w:rPr>
        <w:t xml:space="preserve"> vyhraněn tak jasně</w:t>
      </w:r>
      <w:r>
        <w:rPr>
          <w:rFonts w:ascii="Arial" w:hAnsi="Arial" w:cs="Arial"/>
          <w:sz w:val="24"/>
          <w:szCs w:val="24"/>
        </w:rPr>
        <w:t xml:space="preserve">. Z tohoto důvodu rozlišujeme lateralitu různého stupně. </w:t>
      </w:r>
      <w:r w:rsidR="007D1D86">
        <w:rPr>
          <w:rFonts w:ascii="Arial" w:hAnsi="Arial" w:cs="Arial"/>
          <w:sz w:val="24"/>
          <w:szCs w:val="24"/>
        </w:rPr>
        <w:t xml:space="preserve">Jde </w:t>
      </w:r>
    </w:p>
    <w:p w:rsidR="0001700E" w:rsidRDefault="0001700E" w:rsidP="00E80203">
      <w:pPr>
        <w:tabs>
          <w:tab w:val="left" w:pos="709"/>
          <w:tab w:val="left" w:pos="1134"/>
        </w:tabs>
        <w:spacing w:after="0" w:line="360" w:lineRule="auto"/>
        <w:jc w:val="both"/>
        <w:rPr>
          <w:rFonts w:ascii="Arial" w:hAnsi="Arial" w:cs="Arial"/>
          <w:sz w:val="24"/>
          <w:szCs w:val="24"/>
        </w:rPr>
      </w:pPr>
      <w:r>
        <w:rPr>
          <w:rFonts w:ascii="Arial" w:hAnsi="Arial" w:cs="Arial"/>
          <w:sz w:val="24"/>
          <w:szCs w:val="24"/>
        </w:rPr>
        <w:t>o v</w:t>
      </w:r>
      <w:r w:rsidR="004C22A4" w:rsidRPr="0001700E">
        <w:rPr>
          <w:rFonts w:ascii="Arial" w:hAnsi="Arial" w:cs="Arial"/>
          <w:sz w:val="24"/>
          <w:szCs w:val="24"/>
        </w:rPr>
        <w:t xml:space="preserve">yhraněné či </w:t>
      </w:r>
      <w:r w:rsidR="00946428" w:rsidRPr="0001700E">
        <w:rPr>
          <w:rFonts w:ascii="Arial" w:hAnsi="Arial" w:cs="Arial"/>
          <w:sz w:val="24"/>
          <w:szCs w:val="24"/>
        </w:rPr>
        <w:t>výrazné praváctví</w:t>
      </w:r>
      <w:r>
        <w:rPr>
          <w:rFonts w:ascii="Arial" w:hAnsi="Arial" w:cs="Arial"/>
          <w:sz w:val="24"/>
          <w:szCs w:val="24"/>
        </w:rPr>
        <w:t>, m</w:t>
      </w:r>
      <w:r w:rsidR="004C22A4" w:rsidRPr="0001700E">
        <w:rPr>
          <w:rFonts w:ascii="Arial" w:hAnsi="Arial" w:cs="Arial"/>
          <w:sz w:val="24"/>
          <w:szCs w:val="24"/>
        </w:rPr>
        <w:t xml:space="preserve">éně vyhraněné praváctví či </w:t>
      </w:r>
      <w:r w:rsidR="00946428" w:rsidRPr="0001700E">
        <w:rPr>
          <w:rFonts w:ascii="Arial" w:hAnsi="Arial" w:cs="Arial"/>
          <w:sz w:val="24"/>
          <w:szCs w:val="24"/>
        </w:rPr>
        <w:t>mírné praváctví</w:t>
      </w:r>
      <w:r>
        <w:rPr>
          <w:rFonts w:ascii="Arial" w:hAnsi="Arial" w:cs="Arial"/>
          <w:sz w:val="24"/>
          <w:szCs w:val="24"/>
        </w:rPr>
        <w:t>, nev</w:t>
      </w:r>
      <w:r w:rsidR="004C22A4">
        <w:rPr>
          <w:rFonts w:ascii="Arial" w:hAnsi="Arial" w:cs="Arial"/>
          <w:sz w:val="24"/>
          <w:szCs w:val="24"/>
        </w:rPr>
        <w:t>yhraněná či</w:t>
      </w:r>
      <w:r w:rsidR="00946428">
        <w:rPr>
          <w:rFonts w:ascii="Arial" w:hAnsi="Arial" w:cs="Arial"/>
          <w:sz w:val="24"/>
          <w:szCs w:val="24"/>
        </w:rPr>
        <w:t xml:space="preserve"> ne</w:t>
      </w:r>
      <w:r w:rsidR="009A4821">
        <w:rPr>
          <w:rFonts w:ascii="Arial" w:hAnsi="Arial" w:cs="Arial"/>
          <w:sz w:val="24"/>
          <w:szCs w:val="24"/>
        </w:rPr>
        <w:t>určitá lateralita</w:t>
      </w:r>
      <w:r w:rsidR="00946428">
        <w:rPr>
          <w:rFonts w:ascii="Arial" w:hAnsi="Arial" w:cs="Arial"/>
          <w:sz w:val="24"/>
          <w:szCs w:val="24"/>
        </w:rPr>
        <w:t>- ambidextrie</w:t>
      </w:r>
      <w:r>
        <w:rPr>
          <w:rFonts w:ascii="Arial" w:hAnsi="Arial" w:cs="Arial"/>
          <w:sz w:val="24"/>
          <w:szCs w:val="24"/>
        </w:rPr>
        <w:t>, m</w:t>
      </w:r>
      <w:r w:rsidR="004C22A4">
        <w:rPr>
          <w:rFonts w:ascii="Arial" w:hAnsi="Arial" w:cs="Arial"/>
          <w:sz w:val="24"/>
          <w:szCs w:val="24"/>
        </w:rPr>
        <w:t>éně vyhraněné leváctví či</w:t>
      </w:r>
      <w:r w:rsidR="00946428">
        <w:rPr>
          <w:rFonts w:ascii="Arial" w:hAnsi="Arial" w:cs="Arial"/>
          <w:sz w:val="24"/>
          <w:szCs w:val="24"/>
        </w:rPr>
        <w:t xml:space="preserve"> </w:t>
      </w:r>
      <w:r w:rsidR="00ED1C14">
        <w:rPr>
          <w:rFonts w:ascii="Arial" w:hAnsi="Arial" w:cs="Arial"/>
          <w:sz w:val="24"/>
          <w:szCs w:val="24"/>
        </w:rPr>
        <w:t>mírné leváctví</w:t>
      </w:r>
      <w:r>
        <w:rPr>
          <w:rFonts w:ascii="Arial" w:hAnsi="Arial" w:cs="Arial"/>
          <w:sz w:val="24"/>
          <w:szCs w:val="24"/>
        </w:rPr>
        <w:t>, v</w:t>
      </w:r>
      <w:r w:rsidR="004C22A4">
        <w:rPr>
          <w:rFonts w:ascii="Arial" w:hAnsi="Arial" w:cs="Arial"/>
          <w:sz w:val="24"/>
          <w:szCs w:val="24"/>
        </w:rPr>
        <w:t>yhraněné</w:t>
      </w:r>
      <w:r w:rsidR="00ED1C14">
        <w:rPr>
          <w:rFonts w:ascii="Arial" w:hAnsi="Arial" w:cs="Arial"/>
          <w:sz w:val="24"/>
          <w:szCs w:val="24"/>
        </w:rPr>
        <w:t xml:space="preserve"> </w:t>
      </w:r>
      <w:r w:rsidR="007D0D0C">
        <w:rPr>
          <w:rFonts w:ascii="Arial" w:hAnsi="Arial" w:cs="Arial"/>
          <w:sz w:val="24"/>
          <w:szCs w:val="24"/>
        </w:rPr>
        <w:t xml:space="preserve">či </w:t>
      </w:r>
      <w:r w:rsidR="00ED1C14">
        <w:rPr>
          <w:rFonts w:ascii="Arial" w:hAnsi="Arial" w:cs="Arial"/>
          <w:sz w:val="24"/>
          <w:szCs w:val="24"/>
        </w:rPr>
        <w:t>výrazné leváctví</w:t>
      </w:r>
      <w:r>
        <w:rPr>
          <w:rFonts w:ascii="Arial" w:hAnsi="Arial" w:cs="Arial"/>
          <w:sz w:val="24"/>
          <w:szCs w:val="24"/>
        </w:rPr>
        <w:t xml:space="preserve">. </w:t>
      </w:r>
      <w:r w:rsidR="00E80203">
        <w:rPr>
          <w:rFonts w:ascii="Arial" w:hAnsi="Arial" w:cs="Arial"/>
          <w:sz w:val="24"/>
          <w:szCs w:val="24"/>
        </w:rPr>
        <w:t>Počet praváků je větší než počet leváků. Je domněnkou, že</w:t>
      </w:r>
      <w:r>
        <w:rPr>
          <w:rFonts w:ascii="Arial" w:hAnsi="Arial" w:cs="Arial"/>
          <w:sz w:val="24"/>
          <w:szCs w:val="24"/>
        </w:rPr>
        <w:t xml:space="preserve"> je to způsobeno genovou mutací (Bednářová, Šmardová, 2006).</w:t>
      </w:r>
    </w:p>
    <w:p w:rsidR="007D1D86" w:rsidRDefault="0001700E" w:rsidP="007D1D86">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E80203">
        <w:rPr>
          <w:rFonts w:ascii="Arial" w:hAnsi="Arial" w:cs="Arial"/>
          <w:sz w:val="24"/>
          <w:szCs w:val="24"/>
        </w:rPr>
        <w:t>Další členění laterality je dl</w:t>
      </w:r>
      <w:r>
        <w:rPr>
          <w:rFonts w:ascii="Arial" w:hAnsi="Arial" w:cs="Arial"/>
          <w:sz w:val="24"/>
          <w:szCs w:val="24"/>
        </w:rPr>
        <w:t xml:space="preserve">e vztahu dominantní ruky a dominantního oka. </w:t>
      </w:r>
      <w:r w:rsidR="007D1D86">
        <w:rPr>
          <w:rFonts w:ascii="Arial" w:hAnsi="Arial" w:cs="Arial"/>
          <w:sz w:val="24"/>
          <w:szCs w:val="24"/>
        </w:rPr>
        <w:t xml:space="preserve">Rozlišujeme tak lateralitu souhlasnou, kdy </w:t>
      </w:r>
      <w:r w:rsidR="00E80203" w:rsidRPr="000D7A09">
        <w:rPr>
          <w:rFonts w:ascii="Arial" w:hAnsi="Arial" w:cs="Arial"/>
          <w:sz w:val="24"/>
          <w:szCs w:val="24"/>
        </w:rPr>
        <w:t xml:space="preserve">člověk používá přednostně pravou ruku </w:t>
      </w:r>
    </w:p>
    <w:p w:rsidR="007D1D86" w:rsidRDefault="00E80203" w:rsidP="007D1D86">
      <w:pPr>
        <w:tabs>
          <w:tab w:val="left" w:pos="709"/>
          <w:tab w:val="left" w:pos="1134"/>
        </w:tabs>
        <w:spacing w:after="0" w:line="360" w:lineRule="auto"/>
        <w:jc w:val="both"/>
        <w:rPr>
          <w:rFonts w:ascii="Arial" w:hAnsi="Arial" w:cs="Arial"/>
          <w:sz w:val="24"/>
          <w:szCs w:val="24"/>
        </w:rPr>
      </w:pPr>
      <w:r w:rsidRPr="000D7A09">
        <w:rPr>
          <w:rFonts w:ascii="Arial" w:hAnsi="Arial" w:cs="Arial"/>
          <w:sz w:val="24"/>
          <w:szCs w:val="24"/>
        </w:rPr>
        <w:t>a pravé oko a ucho nebo levou ruk</w:t>
      </w:r>
      <w:r>
        <w:rPr>
          <w:rFonts w:ascii="Arial" w:hAnsi="Arial" w:cs="Arial"/>
          <w:sz w:val="24"/>
          <w:szCs w:val="24"/>
        </w:rPr>
        <w:t>u, levé oko a ucho</w:t>
      </w:r>
      <w:r w:rsidR="007D1D86">
        <w:rPr>
          <w:rFonts w:ascii="Arial" w:hAnsi="Arial" w:cs="Arial"/>
          <w:sz w:val="24"/>
          <w:szCs w:val="24"/>
        </w:rPr>
        <w:t>, dále lateralitu nesouhlasnou</w:t>
      </w:r>
      <w:r w:rsidRPr="000D7A09">
        <w:rPr>
          <w:rFonts w:ascii="Arial" w:hAnsi="Arial" w:cs="Arial"/>
          <w:sz w:val="24"/>
          <w:szCs w:val="24"/>
        </w:rPr>
        <w:t xml:space="preserve"> </w:t>
      </w:r>
    </w:p>
    <w:p w:rsidR="00820FE7" w:rsidRDefault="00E80203" w:rsidP="007D1D86">
      <w:pPr>
        <w:tabs>
          <w:tab w:val="left" w:pos="709"/>
          <w:tab w:val="left" w:pos="1134"/>
        </w:tabs>
        <w:spacing w:after="0" w:line="360" w:lineRule="auto"/>
        <w:jc w:val="both"/>
        <w:rPr>
          <w:rFonts w:ascii="Arial" w:hAnsi="Arial" w:cs="Arial"/>
          <w:sz w:val="24"/>
          <w:szCs w:val="24"/>
        </w:rPr>
      </w:pPr>
      <w:r w:rsidRPr="000D7A09">
        <w:rPr>
          <w:rFonts w:ascii="Arial" w:hAnsi="Arial" w:cs="Arial"/>
          <w:sz w:val="24"/>
          <w:szCs w:val="24"/>
        </w:rPr>
        <w:lastRenderedPageBreak/>
        <w:t xml:space="preserve">či </w:t>
      </w:r>
      <w:r w:rsidR="007D1D86">
        <w:rPr>
          <w:rFonts w:ascii="Arial" w:hAnsi="Arial" w:cs="Arial"/>
          <w:sz w:val="24"/>
          <w:szCs w:val="24"/>
        </w:rPr>
        <w:t xml:space="preserve">zkřížená, která se projevuje tím, že </w:t>
      </w:r>
      <w:r w:rsidRPr="000D7A09">
        <w:rPr>
          <w:rFonts w:ascii="Arial" w:hAnsi="Arial" w:cs="Arial"/>
          <w:sz w:val="24"/>
          <w:szCs w:val="24"/>
        </w:rPr>
        <w:t>člověk upřednostňuje jinou ruku a jiné oko</w:t>
      </w:r>
      <w:r>
        <w:rPr>
          <w:rFonts w:ascii="Arial" w:hAnsi="Arial" w:cs="Arial"/>
          <w:sz w:val="24"/>
          <w:szCs w:val="24"/>
        </w:rPr>
        <w:t xml:space="preserve"> (např. pravou ruku a levé oko, levou ruku a pravé oko)</w:t>
      </w:r>
      <w:r w:rsidR="007D1D86">
        <w:rPr>
          <w:rFonts w:ascii="Arial" w:hAnsi="Arial" w:cs="Arial"/>
          <w:sz w:val="24"/>
          <w:szCs w:val="24"/>
        </w:rPr>
        <w:t xml:space="preserve"> a </w:t>
      </w:r>
      <w:r w:rsidRPr="007D1D86">
        <w:rPr>
          <w:rFonts w:ascii="Arial" w:hAnsi="Arial" w:cs="Arial"/>
          <w:sz w:val="24"/>
          <w:szCs w:val="24"/>
        </w:rPr>
        <w:t xml:space="preserve">lateralitu </w:t>
      </w:r>
      <w:r w:rsidR="007D1D86">
        <w:rPr>
          <w:rFonts w:ascii="Arial" w:hAnsi="Arial" w:cs="Arial"/>
          <w:sz w:val="24"/>
          <w:szCs w:val="24"/>
        </w:rPr>
        <w:t xml:space="preserve">neurčitou </w:t>
      </w:r>
    </w:p>
    <w:p w:rsidR="002535B1" w:rsidRPr="007D1D86" w:rsidRDefault="007D1D86" w:rsidP="007D1D86">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či neutrální, kde se projevují </w:t>
      </w:r>
      <w:r w:rsidR="00E80203" w:rsidRPr="007D1D86">
        <w:rPr>
          <w:rFonts w:ascii="Arial" w:hAnsi="Arial" w:cs="Arial"/>
          <w:sz w:val="24"/>
          <w:szCs w:val="24"/>
        </w:rPr>
        <w:t>různé kombinace nevyhraněné ruky a oka nebo vyhraněné ruky a nevyhraněného oka (např. nevyhraněná ruka a levé oko, nevyhraněná ruka a pravé oko, pravá ruka a nevyhraněné oko, atd.)</w:t>
      </w:r>
      <w:r>
        <w:rPr>
          <w:rFonts w:ascii="Arial" w:hAnsi="Arial" w:cs="Arial"/>
          <w:sz w:val="24"/>
          <w:szCs w:val="24"/>
        </w:rPr>
        <w:t xml:space="preserve"> (Bednářová, Šmardová, 2006)</w:t>
      </w:r>
    </w:p>
    <w:p w:rsidR="00AA7926" w:rsidRDefault="00AA792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2535B1">
        <w:rPr>
          <w:rFonts w:ascii="Arial" w:hAnsi="Arial" w:cs="Arial"/>
          <w:sz w:val="24"/>
          <w:szCs w:val="24"/>
        </w:rPr>
        <w:t xml:space="preserve"> </w:t>
      </w:r>
      <w:r w:rsidR="00E80203" w:rsidRPr="002535B1">
        <w:rPr>
          <w:rFonts w:ascii="Arial" w:hAnsi="Arial" w:cs="Arial"/>
          <w:sz w:val="24"/>
          <w:szCs w:val="24"/>
        </w:rPr>
        <w:t>Souhlasná laterali</w:t>
      </w:r>
      <w:r w:rsidR="00820FE7">
        <w:rPr>
          <w:rFonts w:ascii="Arial" w:hAnsi="Arial" w:cs="Arial"/>
          <w:sz w:val="24"/>
          <w:szCs w:val="24"/>
        </w:rPr>
        <w:t xml:space="preserve">ta je ve výskytu </w:t>
      </w:r>
      <w:r w:rsidR="007D1D86">
        <w:rPr>
          <w:rFonts w:ascii="Arial" w:hAnsi="Arial" w:cs="Arial"/>
          <w:sz w:val="24"/>
          <w:szCs w:val="24"/>
        </w:rPr>
        <w:t>častější. Tedy u praváků dominuje pravé oko, ucho a u leváků dominuje levé oko a ucho (Sovák, 1962)</w:t>
      </w:r>
    </w:p>
    <w:p w:rsidR="00444D63" w:rsidRDefault="00444D6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E80203">
        <w:rPr>
          <w:rFonts w:ascii="Arial" w:hAnsi="Arial" w:cs="Arial"/>
          <w:sz w:val="24"/>
          <w:szCs w:val="24"/>
        </w:rPr>
        <w:t xml:space="preserve">Příčiny laterality zůstávají předmětem úvah a zkoumání. Je ale více než jasné, </w:t>
      </w:r>
    </w:p>
    <w:p w:rsidR="00444D63" w:rsidRDefault="00E8020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že na vzniku laterality má vliv dědičnost i nitroděložní prostředí. </w:t>
      </w:r>
      <w:r w:rsidR="00444D63">
        <w:rPr>
          <w:rFonts w:ascii="Arial" w:hAnsi="Arial" w:cs="Arial"/>
          <w:sz w:val="24"/>
          <w:szCs w:val="24"/>
        </w:rPr>
        <w:t>Projevy</w:t>
      </w:r>
      <w:r w:rsidR="00ED1C14">
        <w:rPr>
          <w:rFonts w:ascii="Arial" w:hAnsi="Arial" w:cs="Arial"/>
          <w:sz w:val="24"/>
          <w:szCs w:val="24"/>
        </w:rPr>
        <w:t xml:space="preserve"> laterality </w:t>
      </w:r>
      <w:r w:rsidR="00444D63">
        <w:rPr>
          <w:rFonts w:ascii="Arial" w:hAnsi="Arial" w:cs="Arial"/>
          <w:sz w:val="24"/>
          <w:szCs w:val="24"/>
        </w:rPr>
        <w:t>můžeme sledovat již u novorozeného dítěte,</w:t>
      </w:r>
      <w:r w:rsidR="003C2461">
        <w:rPr>
          <w:rFonts w:ascii="Arial" w:hAnsi="Arial" w:cs="Arial"/>
          <w:sz w:val="24"/>
          <w:szCs w:val="24"/>
        </w:rPr>
        <w:t xml:space="preserve"> kdy</w:t>
      </w:r>
      <w:r w:rsidR="00444D63">
        <w:rPr>
          <w:rFonts w:ascii="Arial" w:hAnsi="Arial" w:cs="Arial"/>
          <w:sz w:val="24"/>
          <w:szCs w:val="24"/>
        </w:rPr>
        <w:t xml:space="preserve"> si</w:t>
      </w:r>
      <w:r w:rsidR="00ED1C14">
        <w:rPr>
          <w:rFonts w:ascii="Arial" w:hAnsi="Arial" w:cs="Arial"/>
          <w:sz w:val="24"/>
          <w:szCs w:val="24"/>
        </w:rPr>
        <w:t xml:space="preserve"> vkládá do úst palec stále stejné ruky.</w:t>
      </w:r>
      <w:r w:rsidR="003C2461">
        <w:rPr>
          <w:rFonts w:ascii="Arial" w:hAnsi="Arial" w:cs="Arial"/>
          <w:sz w:val="24"/>
          <w:szCs w:val="24"/>
        </w:rPr>
        <w:t xml:space="preserve"> V kojeneckém věku lze také sledovat určitou preferenci strany. Leží-li dítě pravák na bříšku</w:t>
      </w:r>
      <w:r w:rsidR="002535B1">
        <w:rPr>
          <w:rFonts w:ascii="Arial" w:hAnsi="Arial" w:cs="Arial"/>
          <w:sz w:val="24"/>
          <w:szCs w:val="24"/>
        </w:rPr>
        <w:t>, otáčí hlavičkou napravo, dítě levák nalevo. P</w:t>
      </w:r>
      <w:r w:rsidR="003C2461">
        <w:rPr>
          <w:rFonts w:ascii="Arial" w:hAnsi="Arial" w:cs="Arial"/>
          <w:sz w:val="24"/>
          <w:szCs w:val="24"/>
        </w:rPr>
        <w:t xml:space="preserve">řibližně kolem třetího až šestého měsíce můžeme zase sledovat dítě, jak sahá po předmětu jednou rukou (zřejmě vrozeně dominantnější). </w:t>
      </w:r>
      <w:r w:rsidR="00E27CDB">
        <w:rPr>
          <w:rFonts w:ascii="Arial" w:hAnsi="Arial" w:cs="Arial"/>
          <w:sz w:val="24"/>
          <w:szCs w:val="24"/>
        </w:rPr>
        <w:t>Poté se dítě naučí děla</w:t>
      </w:r>
      <w:r w:rsidR="00FF3FA5">
        <w:rPr>
          <w:rFonts w:ascii="Arial" w:hAnsi="Arial" w:cs="Arial"/>
          <w:sz w:val="24"/>
          <w:szCs w:val="24"/>
        </w:rPr>
        <w:t xml:space="preserve">t stejnou činnost zrcadlově oběma rukama souběžně, kolem devátého měsíce ruce </w:t>
      </w:r>
      <w:r w:rsidR="00E27CDB">
        <w:rPr>
          <w:rFonts w:ascii="Arial" w:hAnsi="Arial" w:cs="Arial"/>
          <w:sz w:val="24"/>
          <w:szCs w:val="24"/>
        </w:rPr>
        <w:t>střídá, dle toho, jak se mu zrovna hodí.</w:t>
      </w:r>
      <w:r w:rsidR="00FF3FA5">
        <w:rPr>
          <w:rFonts w:ascii="Arial" w:hAnsi="Arial" w:cs="Arial"/>
          <w:sz w:val="24"/>
          <w:szCs w:val="24"/>
        </w:rPr>
        <w:t xml:space="preserve"> Okolo prvního roku je dítě schopno záměrně pohybovat oběma rukama současně, přičemž jednou rukou dělá hlavní činnost a d</w:t>
      </w:r>
      <w:r w:rsidR="00820FE7">
        <w:rPr>
          <w:rFonts w:ascii="Arial" w:hAnsi="Arial" w:cs="Arial"/>
          <w:sz w:val="24"/>
          <w:szCs w:val="24"/>
        </w:rPr>
        <w:t xml:space="preserve">ruhou rukou činnost pomocnou). </w:t>
      </w:r>
      <w:r w:rsidR="00FF3FA5">
        <w:rPr>
          <w:rFonts w:ascii="Arial" w:hAnsi="Arial" w:cs="Arial"/>
          <w:sz w:val="24"/>
          <w:szCs w:val="24"/>
        </w:rPr>
        <w:t xml:space="preserve">Postup lateralizace je tedy pozvolný, se střídáním období, kdy děti používají jednu nebo obě ruce. </w:t>
      </w:r>
      <w:r w:rsidR="00ED1C14">
        <w:rPr>
          <w:rFonts w:ascii="Arial" w:hAnsi="Arial" w:cs="Arial"/>
          <w:sz w:val="24"/>
          <w:szCs w:val="24"/>
        </w:rPr>
        <w:t>Věk dítět</w:t>
      </w:r>
      <w:r w:rsidR="00FF3FA5">
        <w:rPr>
          <w:rFonts w:ascii="Arial" w:hAnsi="Arial" w:cs="Arial"/>
          <w:sz w:val="24"/>
          <w:szCs w:val="24"/>
        </w:rPr>
        <w:t>e, ve kterém se začne odlišovat dominance</w:t>
      </w:r>
      <w:r w:rsidR="00ED1C14">
        <w:rPr>
          <w:rFonts w:ascii="Arial" w:hAnsi="Arial" w:cs="Arial"/>
          <w:sz w:val="24"/>
          <w:szCs w:val="24"/>
        </w:rPr>
        <w:t xml:space="preserve"> pravé nebo levé ruk</w:t>
      </w:r>
      <w:r w:rsidR="00FF3FA5">
        <w:rPr>
          <w:rFonts w:ascii="Arial" w:hAnsi="Arial" w:cs="Arial"/>
          <w:sz w:val="24"/>
          <w:szCs w:val="24"/>
        </w:rPr>
        <w:t>y není vždy stejný, n</w:t>
      </w:r>
      <w:r w:rsidR="00363514">
        <w:rPr>
          <w:rFonts w:ascii="Arial" w:hAnsi="Arial" w:cs="Arial"/>
          <w:sz w:val="24"/>
          <w:szCs w:val="24"/>
        </w:rPr>
        <w:t>ejčastěji však kolem čtvrtého roku. V tomto věku již většina dětí začne používat jednu ruku přednostně. Přesto se však může stát, že dítě najednou</w:t>
      </w:r>
      <w:r w:rsidR="00ED1C14">
        <w:rPr>
          <w:rFonts w:ascii="Arial" w:hAnsi="Arial" w:cs="Arial"/>
          <w:sz w:val="24"/>
          <w:szCs w:val="24"/>
        </w:rPr>
        <w:t xml:space="preserve"> z</w:t>
      </w:r>
      <w:r w:rsidR="00363514">
        <w:rPr>
          <w:rFonts w:ascii="Arial" w:hAnsi="Arial" w:cs="Arial"/>
          <w:sz w:val="24"/>
          <w:szCs w:val="24"/>
        </w:rPr>
        <w:t>mění dominantní ruku</w:t>
      </w:r>
      <w:r w:rsidR="00ED1C14">
        <w:rPr>
          <w:rFonts w:ascii="Arial" w:hAnsi="Arial" w:cs="Arial"/>
          <w:sz w:val="24"/>
          <w:szCs w:val="24"/>
        </w:rPr>
        <w:t xml:space="preserve"> ze dne na den.</w:t>
      </w:r>
      <w:r w:rsidR="00363514">
        <w:rPr>
          <w:rFonts w:ascii="Arial" w:hAnsi="Arial" w:cs="Arial"/>
          <w:sz w:val="24"/>
          <w:szCs w:val="24"/>
        </w:rPr>
        <w:t xml:space="preserve"> Ve věku pěti až sedmi let se preference pravé nebo levé ruky začíná jasně projevovat, úplně se </w:t>
      </w:r>
      <w:r w:rsidR="00444D63">
        <w:rPr>
          <w:rFonts w:ascii="Arial" w:hAnsi="Arial" w:cs="Arial"/>
          <w:sz w:val="24"/>
          <w:szCs w:val="24"/>
        </w:rPr>
        <w:t>však ustálí až v deseti, letech (Bednářová, Šmardová, 2006)</w:t>
      </w:r>
    </w:p>
    <w:p w:rsidR="00444D63" w:rsidRDefault="00444D6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ED1C14">
        <w:rPr>
          <w:rFonts w:ascii="Arial" w:hAnsi="Arial" w:cs="Arial"/>
          <w:sz w:val="24"/>
          <w:szCs w:val="24"/>
        </w:rPr>
        <w:t>Jak už bylo zmíněno, l</w:t>
      </w:r>
      <w:r w:rsidR="008A4F3C" w:rsidRPr="00ED1C14">
        <w:rPr>
          <w:rFonts w:ascii="Arial" w:hAnsi="Arial" w:cs="Arial"/>
          <w:sz w:val="24"/>
          <w:szCs w:val="24"/>
        </w:rPr>
        <w:t>ateralita je vrozená, ale navenek se nemusí hned projevit, především když d</w:t>
      </w:r>
      <w:r w:rsidR="00AD3A35">
        <w:rPr>
          <w:rFonts w:ascii="Arial" w:hAnsi="Arial" w:cs="Arial"/>
          <w:sz w:val="24"/>
          <w:szCs w:val="24"/>
        </w:rPr>
        <w:t>ítě začne pod tlakem (velmi často</w:t>
      </w:r>
      <w:r w:rsidR="008A4F3C" w:rsidRPr="00ED1C14">
        <w:rPr>
          <w:rFonts w:ascii="Arial" w:hAnsi="Arial" w:cs="Arial"/>
          <w:sz w:val="24"/>
          <w:szCs w:val="24"/>
        </w:rPr>
        <w:t xml:space="preserve"> rodičů) užívat méně šikovnou ruk</w:t>
      </w:r>
      <w:r>
        <w:rPr>
          <w:rFonts w:ascii="Arial" w:hAnsi="Arial" w:cs="Arial"/>
          <w:sz w:val="24"/>
          <w:szCs w:val="24"/>
        </w:rPr>
        <w:t>u. Z tohoto pohledu rozlišujeme</w:t>
      </w:r>
      <w:r w:rsidR="008A4F3C" w:rsidRPr="00ED1C14">
        <w:rPr>
          <w:rFonts w:ascii="Arial" w:hAnsi="Arial" w:cs="Arial"/>
          <w:sz w:val="24"/>
          <w:szCs w:val="24"/>
        </w:rPr>
        <w:t xml:space="preserve"> vrozený typ laterality- genotyp</w:t>
      </w:r>
      <w:r>
        <w:rPr>
          <w:rFonts w:ascii="Arial" w:hAnsi="Arial" w:cs="Arial"/>
          <w:sz w:val="24"/>
          <w:szCs w:val="24"/>
        </w:rPr>
        <w:t xml:space="preserve"> a </w:t>
      </w:r>
      <w:r w:rsidRPr="00ED1C14">
        <w:rPr>
          <w:rFonts w:ascii="Arial" w:hAnsi="Arial" w:cs="Arial"/>
          <w:sz w:val="24"/>
          <w:szCs w:val="24"/>
        </w:rPr>
        <w:t>projev laterality navenek- fenotyp</w:t>
      </w:r>
      <w:r>
        <w:rPr>
          <w:rFonts w:ascii="Arial" w:hAnsi="Arial" w:cs="Arial"/>
          <w:sz w:val="24"/>
          <w:szCs w:val="24"/>
        </w:rPr>
        <w:t xml:space="preserve"> (Sovák, 1962) </w:t>
      </w:r>
    </w:p>
    <w:p w:rsidR="00507D1E" w:rsidRDefault="00444D6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743E61">
        <w:rPr>
          <w:rFonts w:ascii="Arial" w:hAnsi="Arial" w:cs="Arial"/>
          <w:sz w:val="24"/>
          <w:szCs w:val="24"/>
        </w:rPr>
        <w:t>U</w:t>
      </w:r>
      <w:r w:rsidR="00255284">
        <w:rPr>
          <w:rFonts w:ascii="Arial" w:hAnsi="Arial" w:cs="Arial"/>
          <w:sz w:val="24"/>
          <w:szCs w:val="24"/>
        </w:rPr>
        <w:t xml:space="preserve"> některých dětí není dominance v předškolním </w:t>
      </w:r>
      <w:r w:rsidR="008B3E7D">
        <w:rPr>
          <w:rFonts w:ascii="Arial" w:hAnsi="Arial" w:cs="Arial"/>
          <w:sz w:val="24"/>
          <w:szCs w:val="24"/>
        </w:rPr>
        <w:t xml:space="preserve">věku ještě dostatečně zřejmá. </w:t>
      </w:r>
      <w:r w:rsidR="000C5909">
        <w:rPr>
          <w:rFonts w:ascii="Arial" w:hAnsi="Arial" w:cs="Arial"/>
          <w:sz w:val="24"/>
          <w:szCs w:val="24"/>
        </w:rPr>
        <w:t>Pokud má dítě nevyhraněnou lateralitu, může mít obtíže v oblasti psaného projevu</w:t>
      </w:r>
      <w:r w:rsidR="008B3E7D">
        <w:rPr>
          <w:rFonts w:ascii="Arial" w:hAnsi="Arial" w:cs="Arial"/>
          <w:sz w:val="24"/>
          <w:szCs w:val="24"/>
        </w:rPr>
        <w:t>,</w:t>
      </w:r>
      <w:r w:rsidR="000C5909">
        <w:rPr>
          <w:rFonts w:ascii="Arial" w:hAnsi="Arial" w:cs="Arial"/>
          <w:sz w:val="24"/>
          <w:szCs w:val="24"/>
        </w:rPr>
        <w:t xml:space="preserve"> neboť používá ke </w:t>
      </w:r>
      <w:r w:rsidR="00AD3A35">
        <w:rPr>
          <w:rFonts w:ascii="Arial" w:hAnsi="Arial" w:cs="Arial"/>
          <w:sz w:val="24"/>
          <w:szCs w:val="24"/>
        </w:rPr>
        <w:t xml:space="preserve">psaní obě ruce, tužku si </w:t>
      </w:r>
      <w:r w:rsidR="000C5909">
        <w:rPr>
          <w:rFonts w:ascii="Arial" w:hAnsi="Arial" w:cs="Arial"/>
          <w:sz w:val="24"/>
          <w:szCs w:val="24"/>
        </w:rPr>
        <w:t>pře</w:t>
      </w:r>
      <w:r w:rsidR="008B3E7D">
        <w:rPr>
          <w:rFonts w:ascii="Arial" w:hAnsi="Arial" w:cs="Arial"/>
          <w:sz w:val="24"/>
          <w:szCs w:val="24"/>
        </w:rPr>
        <w:t>dává</w:t>
      </w:r>
      <w:r w:rsidR="000C5909">
        <w:rPr>
          <w:rFonts w:ascii="Arial" w:hAnsi="Arial" w:cs="Arial"/>
          <w:sz w:val="24"/>
          <w:szCs w:val="24"/>
        </w:rPr>
        <w:t xml:space="preserve"> z pravé </w:t>
      </w:r>
      <w:r w:rsidR="00593DD8">
        <w:rPr>
          <w:rFonts w:ascii="Arial" w:hAnsi="Arial" w:cs="Arial"/>
          <w:sz w:val="24"/>
          <w:szCs w:val="24"/>
        </w:rPr>
        <w:t xml:space="preserve">ruky do levé a naopak. Proto je vhodnější, když lateralitu dítěte již známe před vstupem do základní školy. Lateralitu můžeme určit při spontánních i při záměrně motivovaných činnostech. </w:t>
      </w:r>
      <w:r w:rsidR="00593DD8">
        <w:rPr>
          <w:rFonts w:ascii="Arial" w:hAnsi="Arial" w:cs="Arial"/>
          <w:sz w:val="24"/>
          <w:szCs w:val="24"/>
        </w:rPr>
        <w:lastRenderedPageBreak/>
        <w:t>Jedná se o sledování dítěte v rámci her i „práci“. Přitom nav</w:t>
      </w:r>
      <w:r w:rsidR="00416638">
        <w:rPr>
          <w:rFonts w:ascii="Arial" w:hAnsi="Arial" w:cs="Arial"/>
          <w:sz w:val="24"/>
          <w:szCs w:val="24"/>
        </w:rPr>
        <w:t>ozujeme záměrně různé činnosti, při kterých dítě bude upřednostňovat jednu ruku</w:t>
      </w:r>
      <w:r w:rsidR="008E6EB2">
        <w:rPr>
          <w:rFonts w:ascii="Arial" w:hAnsi="Arial" w:cs="Arial"/>
          <w:sz w:val="24"/>
          <w:szCs w:val="24"/>
        </w:rPr>
        <w:t xml:space="preserve"> (stříhání, navlékání korálků, stavění komínu z kostek, házení koule na kuželky, hraní domina, pexesa, zatloukání kolíčku kladívkem, skládání puzzle, apod.). Sledujeme také spontánní </w:t>
      </w:r>
      <w:r w:rsidR="001C5D0D">
        <w:rPr>
          <w:rFonts w:ascii="Arial" w:hAnsi="Arial" w:cs="Arial"/>
          <w:sz w:val="24"/>
          <w:szCs w:val="24"/>
        </w:rPr>
        <w:t xml:space="preserve">kresbu dítěte, především, </w:t>
      </w:r>
      <w:r w:rsidR="008E6EB2">
        <w:rPr>
          <w:rFonts w:ascii="Arial" w:hAnsi="Arial" w:cs="Arial"/>
          <w:sz w:val="24"/>
          <w:szCs w:val="24"/>
        </w:rPr>
        <w:t xml:space="preserve">kterou rukou kresbu započalo, jestli si v průběhu kreslení pastelku přendává do druhé ruky, tlak na </w:t>
      </w:r>
      <w:r w:rsidR="001C5D0D">
        <w:rPr>
          <w:rFonts w:ascii="Arial" w:hAnsi="Arial" w:cs="Arial"/>
          <w:sz w:val="24"/>
          <w:szCs w:val="24"/>
        </w:rPr>
        <w:t xml:space="preserve">tužku, plynulost tahu, apod. (Bednářová, Šmardová, 2006). </w:t>
      </w:r>
    </w:p>
    <w:p w:rsidR="00B2031E" w:rsidRDefault="00507D1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8E6EB2">
        <w:rPr>
          <w:rFonts w:ascii="Arial" w:hAnsi="Arial" w:cs="Arial"/>
          <w:sz w:val="24"/>
          <w:szCs w:val="24"/>
        </w:rPr>
        <w:t>Pokud ani při těchto činnostech u dítěte nevypozorujeme preferovanou ruku, lze provést zkoušku la</w:t>
      </w:r>
      <w:r w:rsidR="00C92C21">
        <w:rPr>
          <w:rFonts w:ascii="Arial" w:hAnsi="Arial" w:cs="Arial"/>
          <w:sz w:val="24"/>
          <w:szCs w:val="24"/>
        </w:rPr>
        <w:t>terality Z. Matějčka a Z. Žlaba z roku 1972.</w:t>
      </w:r>
      <w:r w:rsidR="008E6EB2">
        <w:rPr>
          <w:rFonts w:ascii="Arial" w:hAnsi="Arial" w:cs="Arial"/>
          <w:sz w:val="24"/>
          <w:szCs w:val="24"/>
        </w:rPr>
        <w:t xml:space="preserve"> Tato je sestavena z dvanácti činností pro ruku (u zkoušky se provádí deset, dvě jsou náhradní), dvou zkoušek pro oko, pro doplnění ještě uvádí i čtyři zkoušky pro nohy a jednu pro uši. Pro psaní </w:t>
      </w:r>
      <w:r w:rsidR="005B3436">
        <w:rPr>
          <w:rFonts w:ascii="Arial" w:hAnsi="Arial" w:cs="Arial"/>
          <w:sz w:val="24"/>
          <w:szCs w:val="24"/>
        </w:rPr>
        <w:t>je důležitá především zkouška</w:t>
      </w:r>
      <w:r w:rsidR="008E6EB2">
        <w:rPr>
          <w:rFonts w:ascii="Arial" w:hAnsi="Arial" w:cs="Arial"/>
          <w:sz w:val="24"/>
          <w:szCs w:val="24"/>
        </w:rPr>
        <w:t xml:space="preserve"> ruky a oka. </w:t>
      </w:r>
      <w:r w:rsidR="005B3436">
        <w:rPr>
          <w:rFonts w:ascii="Arial" w:hAnsi="Arial" w:cs="Arial"/>
          <w:sz w:val="24"/>
          <w:szCs w:val="24"/>
        </w:rPr>
        <w:t>Zkouška zahrnuje běžné činnosti jako je sbírání korálků do lahvičky, zasouvání kolíčků do podložky, odemykání zámku klíčem, házení míčku do krabičky, tleskání,</w:t>
      </w:r>
      <w:r w:rsidR="001C4472">
        <w:rPr>
          <w:rFonts w:ascii="Arial" w:hAnsi="Arial" w:cs="Arial"/>
          <w:sz w:val="24"/>
          <w:szCs w:val="24"/>
        </w:rPr>
        <w:t xml:space="preserve"> navlékání nitě </w:t>
      </w:r>
    </w:p>
    <w:p w:rsidR="00B2031E" w:rsidRDefault="001C4472"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do jehly,</w:t>
      </w:r>
      <w:r w:rsidR="005B3436">
        <w:rPr>
          <w:rFonts w:ascii="Arial" w:hAnsi="Arial" w:cs="Arial"/>
          <w:sz w:val="24"/>
          <w:szCs w:val="24"/>
        </w:rPr>
        <w:t xml:space="preserve"> sáhnutí na ucho, oko, nos</w:t>
      </w:r>
      <w:r>
        <w:rPr>
          <w:rFonts w:ascii="Arial" w:hAnsi="Arial" w:cs="Arial"/>
          <w:sz w:val="24"/>
          <w:szCs w:val="24"/>
        </w:rPr>
        <w:t>. Pokud jsou zkoušky a činnosti, kdy dítě musí použít obě ruce</w:t>
      </w:r>
      <w:r w:rsidR="00456609">
        <w:rPr>
          <w:rFonts w:ascii="Arial" w:hAnsi="Arial" w:cs="Arial"/>
          <w:sz w:val="24"/>
          <w:szCs w:val="24"/>
        </w:rPr>
        <w:t xml:space="preserve"> (např. tleskání)</w:t>
      </w:r>
      <w:r>
        <w:rPr>
          <w:rFonts w:ascii="Arial" w:hAnsi="Arial" w:cs="Arial"/>
          <w:sz w:val="24"/>
          <w:szCs w:val="24"/>
        </w:rPr>
        <w:t>, sledujeme, která ruka vede pohyb, která ho vykonává. Druhá ruka je v tom případě pouze pomocná.</w:t>
      </w:r>
      <w:r w:rsidR="001C5D0D">
        <w:rPr>
          <w:rFonts w:ascii="Arial" w:hAnsi="Arial" w:cs="Arial"/>
          <w:sz w:val="24"/>
          <w:szCs w:val="24"/>
        </w:rPr>
        <w:t xml:space="preserve"> Zkoušky pro posouzení dominantního oka jsou na základě přiložení kukátka nebo kornoutu z papíru k oku.</w:t>
      </w:r>
      <w:r w:rsidR="000534F9">
        <w:rPr>
          <w:rFonts w:ascii="Arial" w:hAnsi="Arial" w:cs="Arial"/>
          <w:sz w:val="24"/>
          <w:szCs w:val="24"/>
        </w:rPr>
        <w:t xml:space="preserve"> Zkoušky </w:t>
      </w:r>
      <w:r w:rsidR="001C5D0D">
        <w:rPr>
          <w:rFonts w:ascii="Arial" w:hAnsi="Arial" w:cs="Arial"/>
          <w:sz w:val="24"/>
          <w:szCs w:val="24"/>
        </w:rPr>
        <w:t>pro</w:t>
      </w:r>
      <w:r w:rsidR="000534F9">
        <w:rPr>
          <w:rFonts w:ascii="Arial" w:hAnsi="Arial" w:cs="Arial"/>
          <w:sz w:val="24"/>
          <w:szCs w:val="24"/>
        </w:rPr>
        <w:t xml:space="preserve"> ucho a nohy jsou</w:t>
      </w:r>
      <w:r w:rsidR="001C5D0D">
        <w:rPr>
          <w:rFonts w:ascii="Arial" w:hAnsi="Arial" w:cs="Arial"/>
          <w:sz w:val="24"/>
          <w:szCs w:val="24"/>
        </w:rPr>
        <w:t xml:space="preserve"> </w:t>
      </w:r>
      <w:r w:rsidR="000534F9">
        <w:rPr>
          <w:rFonts w:ascii="Arial" w:hAnsi="Arial" w:cs="Arial"/>
          <w:sz w:val="24"/>
          <w:szCs w:val="24"/>
        </w:rPr>
        <w:t xml:space="preserve">v tomto případě pouze doplňující. Pro ucho je to poslech například poslech tikání hodinek, pro nohy je to např. posouvání míčku </w:t>
      </w:r>
    </w:p>
    <w:p w:rsidR="00507D1E" w:rsidRDefault="000534F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po čáře, stoj na jedné noze, apod. </w:t>
      </w:r>
      <w:r w:rsidR="003870FA">
        <w:rPr>
          <w:rFonts w:ascii="Arial" w:hAnsi="Arial" w:cs="Arial"/>
          <w:sz w:val="24"/>
          <w:szCs w:val="24"/>
        </w:rPr>
        <w:t xml:space="preserve">I když se stanovení laterality může zdát jako jednoduchá a snadná záležitost, je třeba provést zkoušení důsledně a s respektem. </w:t>
      </w:r>
      <w:r w:rsidR="00ED0C1A">
        <w:rPr>
          <w:rFonts w:ascii="Arial" w:hAnsi="Arial" w:cs="Arial"/>
          <w:sz w:val="24"/>
          <w:szCs w:val="24"/>
        </w:rPr>
        <w:t>Určení, zda je dítě pravák či levák, je mož</w:t>
      </w:r>
      <w:r w:rsidR="00214775">
        <w:rPr>
          <w:rFonts w:ascii="Arial" w:hAnsi="Arial" w:cs="Arial"/>
          <w:sz w:val="24"/>
          <w:szCs w:val="24"/>
        </w:rPr>
        <w:t>né až po komplexním zhodnocení (Bednářo</w:t>
      </w:r>
      <w:r w:rsidR="009F11E6">
        <w:rPr>
          <w:rFonts w:ascii="Arial" w:hAnsi="Arial" w:cs="Arial"/>
          <w:sz w:val="24"/>
          <w:szCs w:val="24"/>
        </w:rPr>
        <w:t>vá, Šmardová, 2006)</w:t>
      </w:r>
    </w:p>
    <w:p w:rsidR="00B2031E" w:rsidRDefault="00507D1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ED0C1A">
        <w:rPr>
          <w:rFonts w:ascii="Arial" w:hAnsi="Arial" w:cs="Arial"/>
          <w:sz w:val="24"/>
          <w:szCs w:val="24"/>
        </w:rPr>
        <w:t>V případě, že</w:t>
      </w:r>
      <w:r w:rsidR="009F11E6">
        <w:rPr>
          <w:rFonts w:ascii="Arial" w:hAnsi="Arial" w:cs="Arial"/>
          <w:sz w:val="24"/>
          <w:szCs w:val="24"/>
        </w:rPr>
        <w:t xml:space="preserve"> zkouškou zjistíme, že</w:t>
      </w:r>
      <w:r w:rsidR="00ED0C1A">
        <w:rPr>
          <w:rFonts w:ascii="Arial" w:hAnsi="Arial" w:cs="Arial"/>
          <w:sz w:val="24"/>
          <w:szCs w:val="24"/>
        </w:rPr>
        <w:t xml:space="preserve"> je dítě levák,</w:t>
      </w:r>
      <w:r w:rsidR="00214775">
        <w:rPr>
          <w:rFonts w:ascii="Arial" w:hAnsi="Arial" w:cs="Arial"/>
          <w:sz w:val="24"/>
          <w:szCs w:val="24"/>
        </w:rPr>
        <w:t xml:space="preserve"> </w:t>
      </w:r>
      <w:r w:rsidR="00B2031E">
        <w:rPr>
          <w:rFonts w:ascii="Arial" w:hAnsi="Arial" w:cs="Arial"/>
          <w:sz w:val="24"/>
          <w:szCs w:val="24"/>
        </w:rPr>
        <w:t>není třeba mít z tohoto faktu obavy. Doba, kdy se na leváky společnost dívala opovržlivě, je již minulostí</w:t>
      </w:r>
      <w:r w:rsidR="00214775">
        <w:rPr>
          <w:rFonts w:ascii="Arial" w:hAnsi="Arial" w:cs="Arial"/>
          <w:sz w:val="24"/>
          <w:szCs w:val="24"/>
        </w:rPr>
        <w:t>. Pravoruká společnost nebyla schopna leváky přijmout a tak docházelo k přeučování, častému kárání a trestům leváků.</w:t>
      </w:r>
      <w:r w:rsidR="009F11E6">
        <w:rPr>
          <w:rFonts w:ascii="Arial" w:hAnsi="Arial" w:cs="Arial"/>
          <w:sz w:val="24"/>
          <w:szCs w:val="24"/>
        </w:rPr>
        <w:t xml:space="preserve"> V</w:t>
      </w:r>
      <w:r w:rsidR="009F11E6" w:rsidRPr="009F11E6">
        <w:rPr>
          <w:rFonts w:ascii="Arial" w:hAnsi="Arial" w:cs="Arial"/>
          <w:sz w:val="24"/>
          <w:szCs w:val="24"/>
        </w:rPr>
        <w:t>ysvobození</w:t>
      </w:r>
      <w:r w:rsidR="009F11E6">
        <w:rPr>
          <w:rFonts w:ascii="Arial" w:hAnsi="Arial" w:cs="Arial"/>
          <w:sz w:val="24"/>
          <w:szCs w:val="24"/>
        </w:rPr>
        <w:t xml:space="preserve"> pro leváky a naopak podpora levorukých přišla v roce</w:t>
      </w:r>
      <w:r w:rsidR="009F11E6" w:rsidRPr="009F11E6">
        <w:rPr>
          <w:rFonts w:ascii="Arial" w:hAnsi="Arial" w:cs="Arial"/>
          <w:sz w:val="24"/>
          <w:szCs w:val="24"/>
        </w:rPr>
        <w:t xml:space="preserve"> 1967 schválením Metodiky výchovy leváků</w:t>
      </w:r>
      <w:r w:rsidR="00B2031E">
        <w:rPr>
          <w:rFonts w:ascii="Arial" w:hAnsi="Arial" w:cs="Arial"/>
          <w:sz w:val="24"/>
          <w:szCs w:val="24"/>
        </w:rPr>
        <w:t>, kterou napsal</w:t>
      </w:r>
      <w:r w:rsidR="009F11E6">
        <w:rPr>
          <w:rFonts w:ascii="Arial" w:hAnsi="Arial" w:cs="Arial"/>
          <w:sz w:val="24"/>
          <w:szCs w:val="24"/>
        </w:rPr>
        <w:t xml:space="preserve"> </w:t>
      </w:r>
      <w:r w:rsidR="009F11E6" w:rsidRPr="009F11E6">
        <w:rPr>
          <w:rFonts w:ascii="Arial" w:hAnsi="Arial" w:cs="Arial"/>
          <w:sz w:val="24"/>
          <w:szCs w:val="24"/>
        </w:rPr>
        <w:t>p</w:t>
      </w:r>
      <w:r w:rsidR="00B2031E">
        <w:rPr>
          <w:rFonts w:ascii="Arial" w:hAnsi="Arial" w:cs="Arial"/>
          <w:sz w:val="24"/>
          <w:szCs w:val="24"/>
        </w:rPr>
        <w:t>rof. MUDr. PhDr. DrSc. M. Sovák</w:t>
      </w:r>
      <w:r w:rsidR="009F11E6">
        <w:rPr>
          <w:rFonts w:ascii="Arial" w:hAnsi="Arial" w:cs="Arial"/>
          <w:sz w:val="24"/>
          <w:szCs w:val="24"/>
        </w:rPr>
        <w:t>.</w:t>
      </w:r>
      <w:r w:rsidR="00214775">
        <w:rPr>
          <w:rFonts w:ascii="Arial" w:hAnsi="Arial" w:cs="Arial"/>
          <w:sz w:val="24"/>
          <w:szCs w:val="24"/>
        </w:rPr>
        <w:t xml:space="preserve"> </w:t>
      </w:r>
      <w:r w:rsidR="009F11E6">
        <w:rPr>
          <w:rFonts w:ascii="Arial" w:hAnsi="Arial" w:cs="Arial"/>
          <w:sz w:val="24"/>
          <w:szCs w:val="24"/>
        </w:rPr>
        <w:t>Dnes již tedy levoruké dítě</w:t>
      </w:r>
      <w:r w:rsidR="00ED0C1A">
        <w:rPr>
          <w:rFonts w:ascii="Arial" w:hAnsi="Arial" w:cs="Arial"/>
          <w:sz w:val="24"/>
          <w:szCs w:val="24"/>
        </w:rPr>
        <w:t xml:space="preserve"> ve většinové pravoruké společnosti</w:t>
      </w:r>
      <w:r w:rsidR="009F11E6">
        <w:rPr>
          <w:rFonts w:ascii="Arial" w:hAnsi="Arial" w:cs="Arial"/>
          <w:sz w:val="24"/>
          <w:szCs w:val="24"/>
        </w:rPr>
        <w:t xml:space="preserve"> není tolik znevýhodněno. Přesto m</w:t>
      </w:r>
      <w:r w:rsidR="00ED0C1A">
        <w:rPr>
          <w:rFonts w:ascii="Arial" w:hAnsi="Arial" w:cs="Arial"/>
          <w:sz w:val="24"/>
          <w:szCs w:val="24"/>
        </w:rPr>
        <w:t>ůže zažívat pocity méněcennosti,</w:t>
      </w:r>
      <w:r w:rsidR="009F11E6">
        <w:rPr>
          <w:rFonts w:ascii="Arial" w:hAnsi="Arial" w:cs="Arial"/>
          <w:sz w:val="24"/>
          <w:szCs w:val="24"/>
        </w:rPr>
        <w:t xml:space="preserve"> neboť v pravorukém</w:t>
      </w:r>
      <w:r w:rsidR="00ED0C1A">
        <w:rPr>
          <w:rFonts w:ascii="Arial" w:hAnsi="Arial" w:cs="Arial"/>
          <w:sz w:val="24"/>
          <w:szCs w:val="24"/>
        </w:rPr>
        <w:t xml:space="preserve"> prostředí</w:t>
      </w:r>
      <w:r w:rsidR="009F11E6">
        <w:rPr>
          <w:rFonts w:ascii="Arial" w:hAnsi="Arial" w:cs="Arial"/>
          <w:sz w:val="24"/>
          <w:szCs w:val="24"/>
        </w:rPr>
        <w:t xml:space="preserve"> je nabídka hraček</w:t>
      </w:r>
      <w:r w:rsidR="00ED0C1A">
        <w:rPr>
          <w:rFonts w:ascii="Arial" w:hAnsi="Arial" w:cs="Arial"/>
          <w:sz w:val="24"/>
          <w:szCs w:val="24"/>
        </w:rPr>
        <w:t xml:space="preserve"> </w:t>
      </w:r>
      <w:r w:rsidR="00F93996">
        <w:rPr>
          <w:rFonts w:ascii="Arial" w:hAnsi="Arial" w:cs="Arial"/>
          <w:sz w:val="24"/>
          <w:szCs w:val="24"/>
        </w:rPr>
        <w:t>a nástrojů stále ještě širší</w:t>
      </w:r>
      <w:r w:rsidR="00D11EDD">
        <w:rPr>
          <w:rFonts w:ascii="Arial" w:hAnsi="Arial" w:cs="Arial"/>
          <w:sz w:val="24"/>
          <w:szCs w:val="24"/>
        </w:rPr>
        <w:t xml:space="preserve">. Měli bychom si ale uvědomit, že leváctví je přirozený jev, který není potřeba skrývat ani potlačovat. Levákovi bychom měli být k nápomocni vždy, když se jeho </w:t>
      </w:r>
      <w:r w:rsidR="00D11EDD">
        <w:rPr>
          <w:rFonts w:ascii="Arial" w:hAnsi="Arial" w:cs="Arial"/>
          <w:sz w:val="24"/>
          <w:szCs w:val="24"/>
        </w:rPr>
        <w:lastRenderedPageBreak/>
        <w:t xml:space="preserve">leváctví střetne s pravorukou civilizací. </w:t>
      </w:r>
      <w:r w:rsidR="00F93996">
        <w:rPr>
          <w:rFonts w:ascii="Arial" w:hAnsi="Arial" w:cs="Arial"/>
          <w:sz w:val="24"/>
          <w:szCs w:val="24"/>
        </w:rPr>
        <w:t xml:space="preserve">Poskytnout mu dostatek pomůcek pro leváky, podporovat jej vstřícným postojem k práci levou rukou, ponechat </w:t>
      </w:r>
      <w:r w:rsidR="00E909CD">
        <w:rPr>
          <w:rFonts w:ascii="Arial" w:hAnsi="Arial" w:cs="Arial"/>
          <w:sz w:val="24"/>
          <w:szCs w:val="24"/>
        </w:rPr>
        <w:t xml:space="preserve">dítěti volnost </w:t>
      </w:r>
    </w:p>
    <w:p w:rsidR="00A128A3" w:rsidRDefault="00E909C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při výběr</w:t>
      </w:r>
      <w:r w:rsidR="00592C58">
        <w:rPr>
          <w:rFonts w:ascii="Arial" w:hAnsi="Arial" w:cs="Arial"/>
          <w:sz w:val="24"/>
          <w:szCs w:val="24"/>
        </w:rPr>
        <w:t>u preferované ruky, obzvlášť při</w:t>
      </w:r>
      <w:r>
        <w:rPr>
          <w:rFonts w:ascii="Arial" w:hAnsi="Arial" w:cs="Arial"/>
          <w:sz w:val="24"/>
          <w:szCs w:val="24"/>
        </w:rPr>
        <w:t xml:space="preserve"> kreslení</w:t>
      </w:r>
      <w:r w:rsidR="00592C58">
        <w:rPr>
          <w:rFonts w:ascii="Arial" w:hAnsi="Arial" w:cs="Arial"/>
          <w:sz w:val="24"/>
          <w:szCs w:val="24"/>
        </w:rPr>
        <w:t xml:space="preserve"> a u toho dohlédnout na to, aby lev</w:t>
      </w:r>
      <w:r w:rsidR="00F93996">
        <w:rPr>
          <w:rFonts w:ascii="Arial" w:hAnsi="Arial" w:cs="Arial"/>
          <w:sz w:val="24"/>
          <w:szCs w:val="24"/>
        </w:rPr>
        <w:t>ák správně držel psací náčiní a kresba a psaní se pro něj nestala neoblíbenou činností (Lipnická, 2007).</w:t>
      </w:r>
    </w:p>
    <w:p w:rsidR="00F93996" w:rsidRDefault="00F9399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Ať už se dítě jeví jako pravák nebo levák, k rozvoji grafomotorických dovedností je zapotřebí hlavně chuť kreslit, malovat, psát, která může být velmi ovlivněna </w:t>
      </w:r>
      <w:r w:rsidR="00C92C21">
        <w:rPr>
          <w:rFonts w:ascii="Arial" w:hAnsi="Arial" w:cs="Arial"/>
          <w:sz w:val="24"/>
          <w:szCs w:val="24"/>
        </w:rPr>
        <w:t>neuvolněnou rukou. K uvolnění ruky při kreslení dítěti pomáhají uvolňovací kresebné cviky.</w:t>
      </w:r>
    </w:p>
    <w:p w:rsidR="00C92C21" w:rsidRDefault="00C92C21" w:rsidP="0087191E">
      <w:pPr>
        <w:tabs>
          <w:tab w:val="left" w:pos="709"/>
          <w:tab w:val="left" w:pos="1134"/>
        </w:tabs>
        <w:spacing w:after="0" w:line="360" w:lineRule="auto"/>
        <w:jc w:val="both"/>
        <w:rPr>
          <w:rFonts w:ascii="Arial" w:hAnsi="Arial" w:cs="Arial"/>
          <w:sz w:val="24"/>
          <w:szCs w:val="24"/>
        </w:rPr>
      </w:pPr>
    </w:p>
    <w:p w:rsidR="00A128A3" w:rsidRDefault="00A128A3"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3.4  Uvolňovací kresebné cviky</w:t>
      </w:r>
    </w:p>
    <w:p w:rsidR="00C92C21" w:rsidRDefault="00C92C21"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Chuť ke</w:t>
      </w:r>
      <w:r w:rsidR="008C1848">
        <w:rPr>
          <w:rFonts w:ascii="Arial" w:hAnsi="Arial" w:cs="Arial"/>
          <w:sz w:val="24"/>
          <w:szCs w:val="24"/>
        </w:rPr>
        <w:t xml:space="preserve"> grafickým činnostem může být velmi poznamenaná křečovitou rukou, která se při kreslení a psaní velmi rychle unaví. V tu chvíli je touto unavenou rukou poznamenán celý grafomotorický výkon.</w:t>
      </w:r>
      <w:r w:rsidR="00F13453">
        <w:rPr>
          <w:rFonts w:ascii="Arial" w:hAnsi="Arial" w:cs="Arial"/>
          <w:sz w:val="24"/>
          <w:szCs w:val="24"/>
        </w:rPr>
        <w:t xml:space="preserve"> To</w:t>
      </w:r>
      <w:r w:rsidR="00111CAD">
        <w:rPr>
          <w:rFonts w:ascii="Arial" w:hAnsi="Arial" w:cs="Arial"/>
          <w:sz w:val="24"/>
          <w:szCs w:val="24"/>
        </w:rPr>
        <w:t>,</w:t>
      </w:r>
      <w:r w:rsidR="00F13453">
        <w:rPr>
          <w:rFonts w:ascii="Arial" w:hAnsi="Arial" w:cs="Arial"/>
          <w:sz w:val="24"/>
          <w:szCs w:val="24"/>
        </w:rPr>
        <w:t xml:space="preserve"> jak dítě přílišně tlačí je znát na linii kresby, linka je kostrbatá, vytlačená, často je přerušovaná. Nadměrný tlak omezuje plynulý pohyb ruky po papíře a s tím souvisí i </w:t>
      </w:r>
      <w:r w:rsidR="005F255D">
        <w:rPr>
          <w:rFonts w:ascii="Arial" w:hAnsi="Arial" w:cs="Arial"/>
          <w:sz w:val="24"/>
          <w:szCs w:val="24"/>
        </w:rPr>
        <w:t xml:space="preserve">neplynule vedená čára. Dítě ztrácí </w:t>
      </w:r>
    </w:p>
    <w:p w:rsidR="00C92C21" w:rsidRDefault="005F255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o grafický projev zájem, neboť jej bolí ruka. V tu chvíli je třeba dítěti pomoci a ukázat, jak na to. Je třeba si uvědomit, že činitelů ovlivňující tlak na podložku je něk</w:t>
      </w:r>
      <w:r w:rsidR="00F875E0">
        <w:rPr>
          <w:rFonts w:ascii="Arial" w:hAnsi="Arial" w:cs="Arial"/>
          <w:sz w:val="24"/>
          <w:szCs w:val="24"/>
        </w:rPr>
        <w:t xml:space="preserve">olik- </w:t>
      </w:r>
      <w:r>
        <w:rPr>
          <w:rFonts w:ascii="Arial" w:hAnsi="Arial" w:cs="Arial"/>
          <w:sz w:val="24"/>
          <w:szCs w:val="24"/>
        </w:rPr>
        <w:t xml:space="preserve">stupeň rozvoje hrubé a jemné motoriky, atmosféra při práci, výběr psacího nářadí, dobrá psychika dítěte a schopnost </w:t>
      </w:r>
      <w:r w:rsidR="00F875E0">
        <w:rPr>
          <w:rFonts w:ascii="Arial" w:hAnsi="Arial" w:cs="Arial"/>
          <w:sz w:val="24"/>
          <w:szCs w:val="24"/>
        </w:rPr>
        <w:t>záměrně se uvolnit</w:t>
      </w:r>
      <w:r>
        <w:rPr>
          <w:rFonts w:ascii="Arial" w:hAnsi="Arial" w:cs="Arial"/>
          <w:sz w:val="24"/>
          <w:szCs w:val="24"/>
        </w:rPr>
        <w:t>.</w:t>
      </w:r>
      <w:r w:rsidR="00F875E0">
        <w:rPr>
          <w:rFonts w:ascii="Arial" w:hAnsi="Arial" w:cs="Arial"/>
          <w:sz w:val="24"/>
          <w:szCs w:val="24"/>
        </w:rPr>
        <w:t xml:space="preserve"> </w:t>
      </w:r>
      <w:r w:rsidR="00C92C21">
        <w:rPr>
          <w:rFonts w:ascii="Arial" w:hAnsi="Arial" w:cs="Arial"/>
          <w:sz w:val="24"/>
          <w:szCs w:val="24"/>
        </w:rPr>
        <w:t xml:space="preserve">Doporučením je, aby </w:t>
      </w:r>
      <w:r w:rsidR="007B0069">
        <w:rPr>
          <w:rFonts w:ascii="Arial" w:hAnsi="Arial" w:cs="Arial"/>
          <w:sz w:val="24"/>
          <w:szCs w:val="24"/>
        </w:rPr>
        <w:t xml:space="preserve">kreslení probíhalo v přátelské a uvolněné atmosféře, </w:t>
      </w:r>
      <w:r w:rsidR="00192D8E">
        <w:rPr>
          <w:rFonts w:ascii="Arial" w:hAnsi="Arial" w:cs="Arial"/>
          <w:sz w:val="24"/>
          <w:szCs w:val="24"/>
        </w:rPr>
        <w:t xml:space="preserve">aby ji dítě bralo pozitivně, aby se </w:t>
      </w:r>
    </w:p>
    <w:p w:rsidR="00B634BC" w:rsidRDefault="00192D8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kreslení těšilo, </w:t>
      </w:r>
      <w:r w:rsidR="00B634BC">
        <w:rPr>
          <w:rFonts w:ascii="Arial" w:hAnsi="Arial" w:cs="Arial"/>
          <w:sz w:val="24"/>
          <w:szCs w:val="24"/>
        </w:rPr>
        <w:t>jen tak se dítě uvolní (Bednářová, Šmardová, 2006).</w:t>
      </w:r>
    </w:p>
    <w:p w:rsidR="00B634BC" w:rsidRDefault="00B634B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98729A">
        <w:rPr>
          <w:rFonts w:ascii="Arial" w:hAnsi="Arial" w:cs="Arial"/>
          <w:sz w:val="24"/>
          <w:szCs w:val="24"/>
        </w:rPr>
        <w:t>Aby došlo k uvolnění ruky</w:t>
      </w:r>
      <w:r w:rsidR="00EF2C5C">
        <w:rPr>
          <w:rFonts w:ascii="Arial" w:hAnsi="Arial" w:cs="Arial"/>
          <w:sz w:val="24"/>
          <w:szCs w:val="24"/>
        </w:rPr>
        <w:t>,</w:t>
      </w:r>
      <w:r w:rsidR="0098729A">
        <w:rPr>
          <w:rFonts w:ascii="Arial" w:hAnsi="Arial" w:cs="Arial"/>
          <w:sz w:val="24"/>
          <w:szCs w:val="24"/>
        </w:rPr>
        <w:t xml:space="preserve"> je třeba </w:t>
      </w:r>
      <w:r w:rsidR="008D7DD3">
        <w:rPr>
          <w:rFonts w:ascii="Arial" w:hAnsi="Arial" w:cs="Arial"/>
          <w:sz w:val="24"/>
          <w:szCs w:val="24"/>
        </w:rPr>
        <w:t xml:space="preserve">začít od </w:t>
      </w:r>
      <w:r w:rsidR="0098729A">
        <w:rPr>
          <w:rFonts w:ascii="Arial" w:hAnsi="Arial" w:cs="Arial"/>
          <w:sz w:val="24"/>
          <w:szCs w:val="24"/>
        </w:rPr>
        <w:t>pohybů vycházejícího z ramenního kloubu, až po koordinaci jemných pohybů.</w:t>
      </w:r>
      <w:r w:rsidR="00EF2C5C">
        <w:rPr>
          <w:rFonts w:ascii="Arial" w:hAnsi="Arial" w:cs="Arial"/>
          <w:sz w:val="24"/>
          <w:szCs w:val="24"/>
        </w:rPr>
        <w:t xml:space="preserve"> </w:t>
      </w:r>
      <w:r w:rsidR="00111CAD">
        <w:rPr>
          <w:rFonts w:ascii="Arial" w:hAnsi="Arial" w:cs="Arial"/>
          <w:sz w:val="24"/>
          <w:szCs w:val="24"/>
        </w:rPr>
        <w:t>Při kreslení a psaní vychází základní pohyb z hrubé motoriky, z pohybu velkých</w:t>
      </w:r>
      <w:r w:rsidR="00811568">
        <w:rPr>
          <w:rFonts w:ascii="Arial" w:hAnsi="Arial" w:cs="Arial"/>
          <w:sz w:val="24"/>
          <w:szCs w:val="24"/>
        </w:rPr>
        <w:t xml:space="preserve"> kloubů. Když se dítěti </w:t>
      </w:r>
      <w:r w:rsidR="00111CAD">
        <w:rPr>
          <w:rFonts w:ascii="Arial" w:hAnsi="Arial" w:cs="Arial"/>
          <w:sz w:val="24"/>
          <w:szCs w:val="24"/>
        </w:rPr>
        <w:t>nedaří</w:t>
      </w:r>
      <w:r w:rsidR="00811568">
        <w:rPr>
          <w:rFonts w:ascii="Arial" w:hAnsi="Arial" w:cs="Arial"/>
          <w:sz w:val="24"/>
          <w:szCs w:val="24"/>
        </w:rPr>
        <w:t xml:space="preserve"> uvolnit ruku</w:t>
      </w:r>
      <w:r w:rsidR="00111CAD">
        <w:rPr>
          <w:rFonts w:ascii="Arial" w:hAnsi="Arial" w:cs="Arial"/>
          <w:sz w:val="24"/>
          <w:szCs w:val="24"/>
        </w:rPr>
        <w:t xml:space="preserve">, je třeba nejdříve posun v oblasti </w:t>
      </w:r>
      <w:r w:rsidR="00811568">
        <w:rPr>
          <w:rFonts w:ascii="Arial" w:hAnsi="Arial" w:cs="Arial"/>
          <w:sz w:val="24"/>
          <w:szCs w:val="24"/>
        </w:rPr>
        <w:t xml:space="preserve">hrubé motoriky. </w:t>
      </w:r>
      <w:r w:rsidR="008D7DD3">
        <w:rPr>
          <w:rFonts w:ascii="Arial" w:hAnsi="Arial" w:cs="Arial"/>
          <w:sz w:val="24"/>
          <w:szCs w:val="24"/>
        </w:rPr>
        <w:t xml:space="preserve">Pokud totiž není pohyb veden z ramenního kloubu, pohyb po papíře je neplynulý, nastávají u dítěte v psaní problémy spojené s nerovnoměrnými liniemi. Pohyb pak vychází spíše s loktu nebo ze zápěstí, což ovlivňuje postavení ruky při kreslení. </w:t>
      </w:r>
      <w:r w:rsidR="00811568">
        <w:rPr>
          <w:rFonts w:ascii="Arial" w:hAnsi="Arial" w:cs="Arial"/>
          <w:sz w:val="24"/>
          <w:szCs w:val="24"/>
        </w:rPr>
        <w:t xml:space="preserve">Dítě může malovat mokrou houbou na tabuli, klackem do písku, je však potřeba, aby </w:t>
      </w:r>
      <w:r w:rsidR="008D7DD3">
        <w:rPr>
          <w:rFonts w:ascii="Arial" w:hAnsi="Arial" w:cs="Arial"/>
          <w:sz w:val="24"/>
          <w:szCs w:val="24"/>
        </w:rPr>
        <w:t>pohyb byl veden celou rukou, vycházel z ramene.</w:t>
      </w:r>
      <w:r w:rsidR="00811568">
        <w:rPr>
          <w:rFonts w:ascii="Arial" w:hAnsi="Arial" w:cs="Arial"/>
          <w:sz w:val="24"/>
          <w:szCs w:val="24"/>
        </w:rPr>
        <w:t xml:space="preserve"> Poté je vhodné zařazovat hry pro rozvíjení </w:t>
      </w:r>
      <w:r w:rsidR="0098729A">
        <w:rPr>
          <w:rFonts w:ascii="Arial" w:hAnsi="Arial" w:cs="Arial"/>
          <w:sz w:val="24"/>
          <w:szCs w:val="24"/>
        </w:rPr>
        <w:t>jemných pohybů</w:t>
      </w:r>
      <w:r w:rsidR="007B0069">
        <w:rPr>
          <w:rFonts w:ascii="Arial" w:hAnsi="Arial" w:cs="Arial"/>
          <w:sz w:val="24"/>
          <w:szCs w:val="24"/>
        </w:rPr>
        <w:t xml:space="preserve"> </w:t>
      </w:r>
      <w:r w:rsidR="00811568">
        <w:rPr>
          <w:rFonts w:ascii="Arial" w:hAnsi="Arial" w:cs="Arial"/>
          <w:sz w:val="24"/>
          <w:szCs w:val="24"/>
        </w:rPr>
        <w:t>i navození příjemné atmosféry. Tě</w:t>
      </w:r>
      <w:r w:rsidR="008D7DD3">
        <w:rPr>
          <w:rFonts w:ascii="Arial" w:hAnsi="Arial" w:cs="Arial"/>
          <w:sz w:val="24"/>
          <w:szCs w:val="24"/>
        </w:rPr>
        <w:t>mi mohou být i prstové hry těsně</w:t>
      </w:r>
      <w:r w:rsidR="004752F0">
        <w:rPr>
          <w:rFonts w:ascii="Arial" w:hAnsi="Arial" w:cs="Arial"/>
          <w:sz w:val="24"/>
          <w:szCs w:val="24"/>
        </w:rPr>
        <w:t xml:space="preserve"> </w:t>
      </w:r>
    </w:p>
    <w:p w:rsidR="00B634BC" w:rsidRDefault="004752F0"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před grafomotorickou činností.</w:t>
      </w:r>
      <w:r w:rsidR="009875CC">
        <w:rPr>
          <w:rFonts w:ascii="Arial" w:hAnsi="Arial" w:cs="Arial"/>
          <w:sz w:val="24"/>
          <w:szCs w:val="24"/>
        </w:rPr>
        <w:t xml:space="preserve"> To dítě příjemně naladí, motivuje. I kresbu pak může dítě brát jako hru, pozitivní činnost, která je mu blízká.</w:t>
      </w:r>
      <w:r w:rsidR="00D17B2A">
        <w:rPr>
          <w:rFonts w:ascii="Arial" w:hAnsi="Arial" w:cs="Arial"/>
          <w:sz w:val="24"/>
          <w:szCs w:val="24"/>
        </w:rPr>
        <w:t xml:space="preserve"> Neměli bychom zapomínat </w:t>
      </w:r>
    </w:p>
    <w:p w:rsidR="00B634BC" w:rsidRDefault="00D17B2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ani na dostatečnou a přiměřenou </w:t>
      </w:r>
      <w:r w:rsidR="00430452">
        <w:rPr>
          <w:rFonts w:ascii="Arial" w:hAnsi="Arial" w:cs="Arial"/>
          <w:sz w:val="24"/>
          <w:szCs w:val="24"/>
        </w:rPr>
        <w:t>podporu, ocenění, pochvalu</w:t>
      </w:r>
      <w:r>
        <w:rPr>
          <w:rFonts w:ascii="Arial" w:hAnsi="Arial" w:cs="Arial"/>
          <w:sz w:val="24"/>
          <w:szCs w:val="24"/>
        </w:rPr>
        <w:t xml:space="preserve"> a odměnu</w:t>
      </w:r>
      <w:r w:rsidR="008D7DD3">
        <w:rPr>
          <w:rFonts w:ascii="Arial" w:hAnsi="Arial" w:cs="Arial"/>
          <w:sz w:val="24"/>
          <w:szCs w:val="24"/>
        </w:rPr>
        <w:t xml:space="preserve"> a to </w:t>
      </w:r>
    </w:p>
    <w:p w:rsidR="00B634BC" w:rsidRDefault="008D7DD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i za dílčí úspěchy</w:t>
      </w:r>
      <w:r w:rsidR="00B634BC">
        <w:rPr>
          <w:rFonts w:ascii="Arial" w:hAnsi="Arial" w:cs="Arial"/>
          <w:sz w:val="24"/>
          <w:szCs w:val="24"/>
        </w:rPr>
        <w:t xml:space="preserve"> dítěte (Jucovičová, Žáčková, 2014).</w:t>
      </w:r>
    </w:p>
    <w:p w:rsidR="00B634BC" w:rsidRDefault="00B634B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4752F0">
        <w:rPr>
          <w:rFonts w:ascii="Arial" w:hAnsi="Arial" w:cs="Arial"/>
          <w:sz w:val="24"/>
          <w:szCs w:val="24"/>
        </w:rPr>
        <w:t>K uvolnění ruky</w:t>
      </w:r>
      <w:r w:rsidR="008D7DD3">
        <w:rPr>
          <w:rFonts w:ascii="Arial" w:hAnsi="Arial" w:cs="Arial"/>
          <w:sz w:val="24"/>
          <w:szCs w:val="24"/>
        </w:rPr>
        <w:t xml:space="preserve"> před psaním je vhodné použít </w:t>
      </w:r>
      <w:r w:rsidR="004752F0">
        <w:rPr>
          <w:rFonts w:ascii="Arial" w:hAnsi="Arial" w:cs="Arial"/>
          <w:sz w:val="24"/>
          <w:szCs w:val="24"/>
        </w:rPr>
        <w:t>uvolňovací a rozcvičovací grafomotorické cviky. Jeji</w:t>
      </w:r>
      <w:r w:rsidR="002D4BE1">
        <w:rPr>
          <w:rFonts w:ascii="Arial" w:hAnsi="Arial" w:cs="Arial"/>
          <w:sz w:val="24"/>
          <w:szCs w:val="24"/>
        </w:rPr>
        <w:t>ch cílem je právě uvolnění ruky před kreslením a rozvíjení koordinace ruky a oka. Tyto cviky zároveň podporují automatizaci správných návyků při psaní a kreslení (držení tužky, postavení ruky, apod.)</w:t>
      </w:r>
      <w:r w:rsidR="008D7DD3">
        <w:rPr>
          <w:rFonts w:ascii="Arial" w:hAnsi="Arial" w:cs="Arial"/>
          <w:sz w:val="24"/>
          <w:szCs w:val="24"/>
        </w:rPr>
        <w:t>.</w:t>
      </w:r>
      <w:r w:rsidR="00BD2D28">
        <w:rPr>
          <w:rFonts w:ascii="Arial" w:hAnsi="Arial" w:cs="Arial"/>
          <w:sz w:val="24"/>
          <w:szCs w:val="24"/>
        </w:rPr>
        <w:t xml:space="preserve"> </w:t>
      </w:r>
      <w:r w:rsidR="008D7DD3">
        <w:rPr>
          <w:rFonts w:ascii="Arial" w:hAnsi="Arial" w:cs="Arial"/>
          <w:sz w:val="24"/>
          <w:szCs w:val="24"/>
        </w:rPr>
        <w:t>Uvolňovací grafomotorické cviky se zařazují vždy přímo před kreslením, psaním a postupně se jejich obtížno</w:t>
      </w:r>
      <w:r w:rsidR="00663479">
        <w:rPr>
          <w:rFonts w:ascii="Arial" w:hAnsi="Arial" w:cs="Arial"/>
          <w:sz w:val="24"/>
          <w:szCs w:val="24"/>
        </w:rPr>
        <w:t>st stupňuje. Začíná se</w:t>
      </w:r>
      <w:r w:rsidR="008D7DD3">
        <w:rPr>
          <w:rFonts w:ascii="Arial" w:hAnsi="Arial" w:cs="Arial"/>
          <w:sz w:val="24"/>
          <w:szCs w:val="24"/>
        </w:rPr>
        <w:t xml:space="preserve"> od</w:t>
      </w:r>
      <w:r w:rsidR="00663479">
        <w:rPr>
          <w:rFonts w:ascii="Arial" w:hAnsi="Arial" w:cs="Arial"/>
          <w:sz w:val="24"/>
          <w:szCs w:val="24"/>
        </w:rPr>
        <w:t xml:space="preserve"> polohy ve stoje, poté je vhodná poloha v kleku a nejpozději dítě sedí u stolu. Ve stoje cviky provádíme nejprve do písku, do tácu s moukou, </w:t>
      </w:r>
    </w:p>
    <w:p w:rsidR="00B634BC" w:rsidRDefault="0066347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pak přecházíme na tabuli, na papír připevněný na zdi. V kleku a později v sedu kreslí děti na papír položený na desce stolu.</w:t>
      </w:r>
      <w:r w:rsidR="00D17B2A">
        <w:rPr>
          <w:rFonts w:ascii="Arial" w:hAnsi="Arial" w:cs="Arial"/>
          <w:sz w:val="24"/>
          <w:szCs w:val="24"/>
        </w:rPr>
        <w:t xml:space="preserve"> </w:t>
      </w:r>
      <w:r>
        <w:rPr>
          <w:rFonts w:ascii="Arial" w:hAnsi="Arial" w:cs="Arial"/>
          <w:sz w:val="24"/>
          <w:szCs w:val="24"/>
        </w:rPr>
        <w:t>Dítěti lze cviky zpříjemnit motivační pohád</w:t>
      </w:r>
      <w:r w:rsidR="00B8745A">
        <w:rPr>
          <w:rFonts w:ascii="Arial" w:hAnsi="Arial" w:cs="Arial"/>
          <w:sz w:val="24"/>
          <w:szCs w:val="24"/>
        </w:rPr>
        <w:t xml:space="preserve">kou, říkankami nebo písničkami (Bednářová, Šmardová, 2006). </w:t>
      </w:r>
    </w:p>
    <w:p w:rsidR="00B634BC" w:rsidRDefault="00B634B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8745A">
        <w:rPr>
          <w:rFonts w:ascii="Arial" w:hAnsi="Arial" w:cs="Arial"/>
          <w:sz w:val="24"/>
          <w:szCs w:val="24"/>
        </w:rPr>
        <w:t xml:space="preserve">Dle obtížnosti dělíme uvolňovací cviky do tří skupin, přičemž pro předškolní </w:t>
      </w:r>
      <w:r>
        <w:rPr>
          <w:rFonts w:ascii="Arial" w:hAnsi="Arial" w:cs="Arial"/>
          <w:sz w:val="24"/>
          <w:szCs w:val="24"/>
        </w:rPr>
        <w:t>věk je vhodná skupina první a druhá</w:t>
      </w:r>
      <w:r w:rsidR="00822349">
        <w:rPr>
          <w:rFonts w:ascii="Arial" w:hAnsi="Arial" w:cs="Arial"/>
          <w:sz w:val="24"/>
          <w:szCs w:val="24"/>
        </w:rPr>
        <w:t>.</w:t>
      </w:r>
      <w:r>
        <w:rPr>
          <w:rFonts w:ascii="Arial" w:hAnsi="Arial" w:cs="Arial"/>
          <w:sz w:val="24"/>
          <w:szCs w:val="24"/>
        </w:rPr>
        <w:t xml:space="preserve"> </w:t>
      </w:r>
      <w:r w:rsidR="00822349">
        <w:rPr>
          <w:rFonts w:ascii="Arial" w:hAnsi="Arial" w:cs="Arial"/>
          <w:sz w:val="24"/>
          <w:szCs w:val="24"/>
        </w:rPr>
        <w:t>V</w:t>
      </w:r>
      <w:r w:rsidR="00B8745A">
        <w:rPr>
          <w:rFonts w:ascii="Arial" w:hAnsi="Arial" w:cs="Arial"/>
          <w:sz w:val="24"/>
          <w:szCs w:val="24"/>
        </w:rPr>
        <w:t xml:space="preserve">e </w:t>
      </w:r>
      <w:r>
        <w:rPr>
          <w:rFonts w:ascii="Arial" w:hAnsi="Arial" w:cs="Arial"/>
          <w:sz w:val="24"/>
          <w:szCs w:val="24"/>
        </w:rPr>
        <w:t>školním věku můžeme přiřadit třetí</w:t>
      </w:r>
      <w:r w:rsidR="00822349">
        <w:rPr>
          <w:rFonts w:ascii="Arial" w:hAnsi="Arial" w:cs="Arial"/>
          <w:sz w:val="24"/>
          <w:szCs w:val="24"/>
        </w:rPr>
        <w:t xml:space="preserve"> skupinu</w:t>
      </w:r>
      <w:r w:rsidR="00ED3BCF">
        <w:rPr>
          <w:rFonts w:ascii="Arial" w:hAnsi="Arial" w:cs="Arial"/>
          <w:sz w:val="24"/>
          <w:szCs w:val="24"/>
        </w:rPr>
        <w:t xml:space="preserve"> uvolňovacích cviků</w:t>
      </w:r>
      <w:r w:rsidR="00822349">
        <w:rPr>
          <w:rFonts w:ascii="Arial" w:hAnsi="Arial" w:cs="Arial"/>
          <w:sz w:val="24"/>
          <w:szCs w:val="24"/>
        </w:rPr>
        <w:t xml:space="preserve">, která ale předpokládá zvládnutí grafomotorických prvků, </w:t>
      </w:r>
    </w:p>
    <w:p w:rsidR="00B634BC" w:rsidRDefault="00822349" w:rsidP="0087191E">
      <w:pPr>
        <w:tabs>
          <w:tab w:val="left" w:pos="709"/>
          <w:tab w:val="left" w:pos="1134"/>
        </w:tabs>
        <w:spacing w:after="0" w:line="360" w:lineRule="auto"/>
        <w:jc w:val="both"/>
        <w:rPr>
          <w:rFonts w:ascii="Arial" w:hAnsi="Arial" w:cs="Arial"/>
          <w:i/>
          <w:sz w:val="24"/>
          <w:szCs w:val="24"/>
        </w:rPr>
      </w:pPr>
      <w:r>
        <w:rPr>
          <w:rFonts w:ascii="Arial" w:hAnsi="Arial" w:cs="Arial"/>
          <w:sz w:val="24"/>
          <w:szCs w:val="24"/>
        </w:rPr>
        <w:t xml:space="preserve">ze kterých je složeno písmo. </w:t>
      </w:r>
      <w:r w:rsidR="00B634BC">
        <w:rPr>
          <w:rFonts w:ascii="Arial" w:hAnsi="Arial" w:cs="Arial"/>
          <w:sz w:val="24"/>
          <w:szCs w:val="24"/>
        </w:rPr>
        <w:t>„</w:t>
      </w:r>
      <w:r>
        <w:rPr>
          <w:rFonts w:ascii="Arial" w:hAnsi="Arial" w:cs="Arial"/>
          <w:i/>
          <w:sz w:val="24"/>
          <w:szCs w:val="24"/>
        </w:rPr>
        <w:t xml:space="preserve">Každý z těchto prvků se stane uvolňovacím cvikem </w:t>
      </w:r>
    </w:p>
    <w:p w:rsidR="006853A7" w:rsidRDefault="00822349" w:rsidP="0087191E">
      <w:pPr>
        <w:tabs>
          <w:tab w:val="left" w:pos="709"/>
          <w:tab w:val="left" w:pos="1134"/>
        </w:tabs>
        <w:spacing w:after="0" w:line="360" w:lineRule="auto"/>
        <w:jc w:val="both"/>
        <w:rPr>
          <w:rFonts w:ascii="Arial" w:hAnsi="Arial" w:cs="Arial"/>
          <w:sz w:val="24"/>
          <w:szCs w:val="24"/>
        </w:rPr>
      </w:pPr>
      <w:r>
        <w:rPr>
          <w:rFonts w:ascii="Arial" w:hAnsi="Arial" w:cs="Arial"/>
          <w:i/>
          <w:sz w:val="24"/>
          <w:szCs w:val="24"/>
        </w:rPr>
        <w:t>až v období, kdy jeho kreslení je dobře zvládnuto</w:t>
      </w:r>
      <w:r w:rsidR="00AA320C">
        <w:rPr>
          <w:rFonts w:ascii="Arial" w:hAnsi="Arial" w:cs="Arial"/>
          <w:i/>
          <w:sz w:val="24"/>
          <w:szCs w:val="24"/>
        </w:rPr>
        <w:t xml:space="preserve"> a zautomatizováno</w:t>
      </w:r>
      <w:r w:rsidR="00B634BC">
        <w:rPr>
          <w:rFonts w:ascii="Arial" w:hAnsi="Arial" w:cs="Arial"/>
          <w:i/>
          <w:sz w:val="24"/>
          <w:szCs w:val="24"/>
        </w:rPr>
        <w:t>“</w:t>
      </w:r>
      <w:r w:rsidR="00AA320C">
        <w:rPr>
          <w:rFonts w:ascii="Arial" w:hAnsi="Arial" w:cs="Arial"/>
          <w:i/>
          <w:sz w:val="24"/>
          <w:szCs w:val="24"/>
        </w:rPr>
        <w:t xml:space="preserve"> </w:t>
      </w:r>
      <w:r w:rsidR="00AA320C">
        <w:rPr>
          <w:rFonts w:ascii="Arial" w:hAnsi="Arial" w:cs="Arial"/>
          <w:sz w:val="24"/>
          <w:szCs w:val="24"/>
        </w:rPr>
        <w:t>(Bednářová, Šmardová, 2006, s</w:t>
      </w:r>
      <w:r w:rsidR="00B634BC">
        <w:rPr>
          <w:rFonts w:ascii="Arial" w:hAnsi="Arial" w:cs="Arial"/>
          <w:sz w:val="24"/>
          <w:szCs w:val="24"/>
        </w:rPr>
        <w:t>tr</w:t>
      </w:r>
      <w:r w:rsidR="006853A7">
        <w:rPr>
          <w:rFonts w:ascii="Arial" w:hAnsi="Arial" w:cs="Arial"/>
          <w:sz w:val="24"/>
          <w:szCs w:val="24"/>
        </w:rPr>
        <w:t xml:space="preserve">. 61). </w:t>
      </w:r>
      <w:r w:rsidR="003C4D77">
        <w:rPr>
          <w:rFonts w:ascii="Arial" w:hAnsi="Arial" w:cs="Arial"/>
          <w:sz w:val="24"/>
          <w:szCs w:val="24"/>
        </w:rPr>
        <w:t>Vzhledem k tomu, že dítě předškolního věku všechny grafické prvky písma</w:t>
      </w:r>
      <w:r>
        <w:rPr>
          <w:rFonts w:ascii="Arial" w:hAnsi="Arial" w:cs="Arial"/>
          <w:sz w:val="24"/>
          <w:szCs w:val="24"/>
        </w:rPr>
        <w:t xml:space="preserve"> </w:t>
      </w:r>
      <w:r w:rsidR="00203EB7">
        <w:rPr>
          <w:rFonts w:ascii="Arial" w:hAnsi="Arial" w:cs="Arial"/>
          <w:sz w:val="24"/>
          <w:szCs w:val="24"/>
        </w:rPr>
        <w:t>ještě</w:t>
      </w:r>
      <w:r w:rsidR="003C4D77">
        <w:rPr>
          <w:rFonts w:ascii="Arial" w:hAnsi="Arial" w:cs="Arial"/>
          <w:sz w:val="24"/>
          <w:szCs w:val="24"/>
        </w:rPr>
        <w:t xml:space="preserve"> neovládá, není pro něj třetí skupina uvolňovacích prvků vhodná, a proto se jí v této bakalářské práci nebudeme věnovat. </w:t>
      </w:r>
    </w:p>
    <w:p w:rsidR="00081D08" w:rsidRDefault="006853A7"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48311B">
        <w:rPr>
          <w:rFonts w:ascii="Arial" w:hAnsi="Arial" w:cs="Arial"/>
          <w:sz w:val="24"/>
          <w:szCs w:val="24"/>
        </w:rPr>
        <w:t>První skupina obsahuje nejméně náročné cviky. Jsou to různě klikaté dráhy, tvořené nejprve dvěm</w:t>
      </w:r>
      <w:r w:rsidR="00F13D3B">
        <w:rPr>
          <w:rFonts w:ascii="Arial" w:hAnsi="Arial" w:cs="Arial"/>
          <w:sz w:val="24"/>
          <w:szCs w:val="24"/>
        </w:rPr>
        <w:t>a liniemi s dostatečnou šířkou, později jen jednou linií. Dráhy volíme od nejjednodušších k nejtěžším. Nejprve tedy dráhy bez záhybů, půlkruhovité, které kopírují dítěti velmi známý, kyvadlový pohyb. Postupně přidáváme záhyby a tím zvyšujeme náročnost. Jakmile dítě záhyby zvládne, zařazujeme smyčku, nejprve jednu, s případným naznačením směru postupu šipkou. Jakmile dítě smyčku zvládne, můžeme přidat smyček více. Náročnost cviků první skupiny lze zvýšit přiblížením linií pro vedení čáry k sobě. Jako poslední zařazujeme dráhu o jedné linii, kdy dít</w:t>
      </w:r>
      <w:r w:rsidR="0093576E">
        <w:rPr>
          <w:rFonts w:ascii="Arial" w:hAnsi="Arial" w:cs="Arial"/>
          <w:sz w:val="24"/>
          <w:szCs w:val="24"/>
        </w:rPr>
        <w:t xml:space="preserve">ě vede čáru po vyznačené linii. </w:t>
      </w:r>
      <w:r w:rsidR="00F13D3B">
        <w:rPr>
          <w:rFonts w:ascii="Arial" w:hAnsi="Arial" w:cs="Arial"/>
          <w:sz w:val="24"/>
          <w:szCs w:val="24"/>
        </w:rPr>
        <w:t xml:space="preserve">Pohyb po dráze je vždy zleva doprava, dítě nepřerušuje tah psacím nářadím, dráha by měla být překonána jedním tahem. </w:t>
      </w:r>
      <w:r w:rsidR="001056D2">
        <w:rPr>
          <w:rFonts w:ascii="Arial" w:hAnsi="Arial" w:cs="Arial"/>
          <w:sz w:val="24"/>
          <w:szCs w:val="24"/>
        </w:rPr>
        <w:t xml:space="preserve">Plynulost tahu lze cvičit opakovaným projetím dráhy. Dráhy s jednou linií nemusí dítě obtahovat úplně přesně, drobné vychýlení nevadí, nejde u nich o přesnost, ale </w:t>
      </w:r>
    </w:p>
    <w:p w:rsidR="00203EB7" w:rsidRDefault="001056D2"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o plynulý koordinovaný tah. Dítě</w:t>
      </w:r>
      <w:r w:rsidR="00B024E7">
        <w:rPr>
          <w:rFonts w:ascii="Arial" w:hAnsi="Arial" w:cs="Arial"/>
          <w:sz w:val="24"/>
          <w:szCs w:val="24"/>
        </w:rPr>
        <w:t xml:space="preserve"> může dráhy překonávat i prstem. Viz příloha č. 1</w:t>
      </w:r>
      <w:r w:rsidR="00D00291">
        <w:rPr>
          <w:rFonts w:ascii="Arial" w:hAnsi="Arial" w:cs="Arial"/>
          <w:sz w:val="24"/>
          <w:szCs w:val="24"/>
        </w:rPr>
        <w:t>, obrázek č.1.</w:t>
      </w:r>
    </w:p>
    <w:p w:rsidR="00B024E7" w:rsidRDefault="00081D0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1056D2">
        <w:rPr>
          <w:rFonts w:ascii="Arial" w:hAnsi="Arial" w:cs="Arial"/>
          <w:sz w:val="24"/>
          <w:szCs w:val="24"/>
        </w:rPr>
        <w:t>Druhá skupina cviků je již náročnější na koordinaci. Jde o obtahování jedné linie jedním tahem nebo o kresby z nejjedno</w:t>
      </w:r>
      <w:r w:rsidR="00B024E7">
        <w:rPr>
          <w:rFonts w:ascii="Arial" w:hAnsi="Arial" w:cs="Arial"/>
          <w:sz w:val="24"/>
          <w:szCs w:val="24"/>
        </w:rPr>
        <w:t xml:space="preserve">dušších grafomotorických prvků. </w:t>
      </w:r>
    </w:p>
    <w:p w:rsidR="00081D08" w:rsidRDefault="00081D0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U o</w:t>
      </w:r>
      <w:r w:rsidR="00E85A8F">
        <w:rPr>
          <w:rFonts w:ascii="Arial" w:hAnsi="Arial" w:cs="Arial"/>
          <w:sz w:val="24"/>
          <w:szCs w:val="24"/>
        </w:rPr>
        <w:t xml:space="preserve">btahování je velmi důležitý </w:t>
      </w:r>
      <w:r w:rsidR="001056D2">
        <w:rPr>
          <w:rFonts w:ascii="Arial" w:hAnsi="Arial" w:cs="Arial"/>
          <w:sz w:val="24"/>
          <w:szCs w:val="24"/>
        </w:rPr>
        <w:t>plynulý nepřerušovaný</w:t>
      </w:r>
      <w:r w:rsidR="00E85A8F">
        <w:rPr>
          <w:rFonts w:ascii="Arial" w:hAnsi="Arial" w:cs="Arial"/>
          <w:sz w:val="24"/>
          <w:szCs w:val="24"/>
        </w:rPr>
        <w:t xml:space="preserve"> pohyb. P</w:t>
      </w:r>
      <w:r w:rsidR="001056D2">
        <w:rPr>
          <w:rFonts w:ascii="Arial" w:hAnsi="Arial" w:cs="Arial"/>
          <w:sz w:val="24"/>
          <w:szCs w:val="24"/>
        </w:rPr>
        <w:t>řesnost opět není důležitá</w:t>
      </w:r>
      <w:r>
        <w:rPr>
          <w:rFonts w:ascii="Arial" w:hAnsi="Arial" w:cs="Arial"/>
          <w:sz w:val="24"/>
          <w:szCs w:val="24"/>
        </w:rPr>
        <w:t>, je logické, že dítě nepojede p</w:t>
      </w:r>
      <w:r w:rsidR="00E85A8F">
        <w:rPr>
          <w:rFonts w:ascii="Arial" w:hAnsi="Arial" w:cs="Arial"/>
          <w:sz w:val="24"/>
          <w:szCs w:val="24"/>
        </w:rPr>
        <w:t>o čáře úplně přesně. Jednotažný cvik obtahuje dítě několikrát za sebou. Obtahovat cvik můžeme přímo na papír, kde je natištěn,</w:t>
      </w:r>
      <w:r>
        <w:rPr>
          <w:rFonts w:ascii="Arial" w:hAnsi="Arial" w:cs="Arial"/>
          <w:sz w:val="24"/>
          <w:szCs w:val="24"/>
        </w:rPr>
        <w:t xml:space="preserve"> přes stírací průsvitnou folii nebo přes průklepový papír</w:t>
      </w:r>
      <w:r w:rsidR="00010D1A">
        <w:rPr>
          <w:rFonts w:ascii="Arial" w:hAnsi="Arial" w:cs="Arial"/>
          <w:sz w:val="24"/>
          <w:szCs w:val="24"/>
        </w:rPr>
        <w:t>. Viz</w:t>
      </w:r>
      <w:r w:rsidR="00D00291">
        <w:rPr>
          <w:rFonts w:ascii="Arial" w:hAnsi="Arial" w:cs="Arial"/>
          <w:sz w:val="24"/>
          <w:szCs w:val="24"/>
        </w:rPr>
        <w:t xml:space="preserve"> příloha č. 1, obrázek č. 2</w:t>
      </w:r>
      <w:r w:rsidR="00B024E7">
        <w:rPr>
          <w:rFonts w:ascii="Arial" w:hAnsi="Arial" w:cs="Arial"/>
          <w:sz w:val="24"/>
          <w:szCs w:val="24"/>
        </w:rPr>
        <w:t xml:space="preserve">. </w:t>
      </w:r>
      <w:r w:rsidR="00E85A8F">
        <w:rPr>
          <w:rFonts w:ascii="Arial" w:hAnsi="Arial" w:cs="Arial"/>
          <w:sz w:val="24"/>
          <w:szCs w:val="24"/>
        </w:rPr>
        <w:t>K</w:t>
      </w:r>
      <w:r w:rsidR="00FD66F9">
        <w:rPr>
          <w:rFonts w:ascii="Arial" w:hAnsi="Arial" w:cs="Arial"/>
          <w:sz w:val="24"/>
          <w:szCs w:val="24"/>
        </w:rPr>
        <w:t> těmto jednotažným li</w:t>
      </w:r>
      <w:r w:rsidR="00CE2E00">
        <w:rPr>
          <w:rFonts w:ascii="Arial" w:hAnsi="Arial" w:cs="Arial"/>
          <w:sz w:val="24"/>
          <w:szCs w:val="24"/>
        </w:rPr>
        <w:t>niím zařazujeme později kruhy. Kruh se stane uvolňova</w:t>
      </w:r>
      <w:r w:rsidR="00385D62">
        <w:rPr>
          <w:rFonts w:ascii="Arial" w:hAnsi="Arial" w:cs="Arial"/>
          <w:sz w:val="24"/>
          <w:szCs w:val="24"/>
        </w:rPr>
        <w:t xml:space="preserve">cím </w:t>
      </w:r>
      <w:r>
        <w:rPr>
          <w:rFonts w:ascii="Arial" w:hAnsi="Arial" w:cs="Arial"/>
          <w:sz w:val="24"/>
          <w:szCs w:val="24"/>
        </w:rPr>
        <w:t>cvikem až ve chvíli, kdy</w:t>
      </w:r>
      <w:r w:rsidR="008830B6">
        <w:rPr>
          <w:rFonts w:ascii="Arial" w:hAnsi="Arial" w:cs="Arial"/>
          <w:sz w:val="24"/>
          <w:szCs w:val="24"/>
        </w:rPr>
        <w:t xml:space="preserve"> se jeho kreslení stane automatickým. Aby bylo pro dítě kreslení kruhů zábavnější, sestavujeme z nich různé obrazce. Každá kresba by měla být kreslená na samost</w:t>
      </w:r>
      <w:r>
        <w:rPr>
          <w:rFonts w:ascii="Arial" w:hAnsi="Arial" w:cs="Arial"/>
          <w:sz w:val="24"/>
          <w:szCs w:val="24"/>
        </w:rPr>
        <w:t>atný papír, nejlépe neomezené velikosti</w:t>
      </w:r>
      <w:r w:rsidR="008830B6">
        <w:rPr>
          <w:rFonts w:ascii="Arial" w:hAnsi="Arial" w:cs="Arial"/>
          <w:sz w:val="24"/>
          <w:szCs w:val="24"/>
        </w:rPr>
        <w:t>.</w:t>
      </w:r>
      <w:r>
        <w:rPr>
          <w:rFonts w:ascii="Arial" w:hAnsi="Arial" w:cs="Arial"/>
          <w:sz w:val="24"/>
          <w:szCs w:val="24"/>
        </w:rPr>
        <w:t xml:space="preserve"> </w:t>
      </w:r>
      <w:r w:rsidR="000D7AF8">
        <w:rPr>
          <w:rFonts w:ascii="Arial" w:hAnsi="Arial" w:cs="Arial"/>
          <w:sz w:val="24"/>
          <w:szCs w:val="24"/>
        </w:rPr>
        <w:t xml:space="preserve">Kruhy v kresbě dítě kreslí nepřerušovaným, plynulým pohybem, každý kruh dané kresby několikrát obtahuje. Obtížnost stupňujeme tím, že nejprve dítě obtahuje předtištěnou kresbu, později může obrazce překreslovat dle předlohy. Pokud je tento skok z obtahování </w:t>
      </w:r>
    </w:p>
    <w:p w:rsidR="00D00291" w:rsidRDefault="000D7AF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do překreslování pro dítě příliš velký, mů</w:t>
      </w:r>
      <w:r w:rsidR="00D00291">
        <w:rPr>
          <w:rFonts w:ascii="Arial" w:hAnsi="Arial" w:cs="Arial"/>
          <w:sz w:val="24"/>
          <w:szCs w:val="24"/>
        </w:rPr>
        <w:t xml:space="preserve">žeme mezi ně vložit mezistupeň, </w:t>
      </w:r>
    </w:p>
    <w:p w:rsidR="00D00291" w:rsidRDefault="000D7AF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kdy překreslujeme obrázek společně s dítětem krok po kroku, kruh po kruhu. Dítě </w:t>
      </w:r>
    </w:p>
    <w:p w:rsidR="00D00291" w:rsidRDefault="000D7AF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se</w:t>
      </w:r>
      <w:r w:rsidR="00D00291">
        <w:rPr>
          <w:rFonts w:ascii="Arial" w:hAnsi="Arial" w:cs="Arial"/>
          <w:sz w:val="24"/>
          <w:szCs w:val="24"/>
        </w:rPr>
        <w:t xml:space="preserve"> </w:t>
      </w:r>
      <w:r>
        <w:rPr>
          <w:rFonts w:ascii="Arial" w:hAnsi="Arial" w:cs="Arial"/>
          <w:sz w:val="24"/>
          <w:szCs w:val="24"/>
        </w:rPr>
        <w:t>tak v kresbě lépe orientuje. Výhodou uvolňování ruky pomocí kruhů je uvolnění v</w:t>
      </w:r>
      <w:r w:rsidR="00385D62">
        <w:rPr>
          <w:rFonts w:ascii="Arial" w:hAnsi="Arial" w:cs="Arial"/>
          <w:sz w:val="24"/>
          <w:szCs w:val="24"/>
        </w:rPr>
        <w:t>šech kloubů potřebných ke psaní. P</w:t>
      </w:r>
      <w:r>
        <w:rPr>
          <w:rFonts w:ascii="Arial" w:hAnsi="Arial" w:cs="Arial"/>
          <w:sz w:val="24"/>
          <w:szCs w:val="24"/>
        </w:rPr>
        <w:t xml:space="preserve">ři velkých kruzích uvolňuje dítě rameno, </w:t>
      </w:r>
    </w:p>
    <w:p w:rsidR="001C132A" w:rsidRDefault="000D7AF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při středních loket a při malých kruzích se uvolňuje zápěstí.</w:t>
      </w:r>
      <w:r w:rsidR="00822349">
        <w:rPr>
          <w:rFonts w:ascii="Arial" w:hAnsi="Arial" w:cs="Arial"/>
          <w:sz w:val="24"/>
          <w:szCs w:val="24"/>
        </w:rPr>
        <w:t xml:space="preserve"> </w:t>
      </w:r>
      <w:r w:rsidR="00081D08">
        <w:rPr>
          <w:rFonts w:ascii="Arial" w:hAnsi="Arial" w:cs="Arial"/>
          <w:sz w:val="24"/>
          <w:szCs w:val="24"/>
        </w:rPr>
        <w:t>Ke kruhům můžeme přidat i ovály. Viz příloha č.</w:t>
      </w:r>
      <w:r w:rsidR="00D00291">
        <w:rPr>
          <w:rFonts w:ascii="Arial" w:hAnsi="Arial" w:cs="Arial"/>
          <w:sz w:val="24"/>
          <w:szCs w:val="24"/>
        </w:rPr>
        <w:t xml:space="preserve"> 1, obrázek č.</w:t>
      </w:r>
      <w:r w:rsidR="00081D08">
        <w:rPr>
          <w:rFonts w:ascii="Arial" w:hAnsi="Arial" w:cs="Arial"/>
          <w:sz w:val="24"/>
          <w:szCs w:val="24"/>
        </w:rPr>
        <w:t xml:space="preserve"> </w:t>
      </w:r>
      <w:r w:rsidR="00B024E7">
        <w:rPr>
          <w:rFonts w:ascii="Arial" w:hAnsi="Arial" w:cs="Arial"/>
          <w:sz w:val="24"/>
          <w:szCs w:val="24"/>
        </w:rPr>
        <w:t>3</w:t>
      </w:r>
    </w:p>
    <w:p w:rsidR="001C132A" w:rsidRDefault="001C132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Jestliže má dítě správně uvolněnou ruku a je pozitivně naladěno, je vhodné zařadit </w:t>
      </w:r>
    </w:p>
    <w:p w:rsidR="00203EB7" w:rsidRDefault="001C132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grafomotorická cvičení, kde si dítě osvojí i základní grafické prvky.</w:t>
      </w:r>
      <w:r w:rsidR="00B024E7">
        <w:rPr>
          <w:rFonts w:ascii="Arial" w:hAnsi="Arial" w:cs="Arial"/>
          <w:sz w:val="24"/>
          <w:szCs w:val="24"/>
        </w:rPr>
        <w:t xml:space="preserve"> </w:t>
      </w:r>
      <w:r w:rsidR="00081D08">
        <w:rPr>
          <w:rFonts w:ascii="Arial" w:hAnsi="Arial" w:cs="Arial"/>
          <w:sz w:val="24"/>
          <w:szCs w:val="24"/>
        </w:rPr>
        <w:t xml:space="preserve"> </w:t>
      </w:r>
    </w:p>
    <w:p w:rsidR="003C4D77" w:rsidRDefault="003C4D77" w:rsidP="0087191E">
      <w:pPr>
        <w:tabs>
          <w:tab w:val="left" w:pos="709"/>
          <w:tab w:val="left" w:pos="1134"/>
        </w:tabs>
        <w:spacing w:after="0" w:line="360" w:lineRule="auto"/>
        <w:jc w:val="both"/>
        <w:rPr>
          <w:rFonts w:ascii="Arial" w:hAnsi="Arial" w:cs="Arial"/>
          <w:sz w:val="24"/>
          <w:szCs w:val="24"/>
        </w:rPr>
      </w:pPr>
    </w:p>
    <w:p w:rsidR="003C4D77" w:rsidRDefault="003C4D77"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3.5  Grafické prvky</w:t>
      </w:r>
    </w:p>
    <w:p w:rsidR="001C132A" w:rsidRDefault="003C4D77" w:rsidP="0087191E">
      <w:pPr>
        <w:tabs>
          <w:tab w:val="left" w:pos="709"/>
          <w:tab w:val="left" w:pos="1134"/>
        </w:tabs>
        <w:spacing w:after="0" w:line="360" w:lineRule="auto"/>
        <w:jc w:val="both"/>
        <w:rPr>
          <w:rFonts w:ascii="Arial" w:hAnsi="Arial" w:cs="Arial"/>
          <w:sz w:val="24"/>
          <w:szCs w:val="24"/>
        </w:rPr>
      </w:pPr>
      <w:r>
        <w:rPr>
          <w:rFonts w:ascii="Arial" w:hAnsi="Arial" w:cs="Arial"/>
          <w:b/>
          <w:sz w:val="28"/>
          <w:szCs w:val="28"/>
        </w:rPr>
        <w:t xml:space="preserve">     </w:t>
      </w:r>
      <w:r w:rsidR="00484718">
        <w:rPr>
          <w:rFonts w:ascii="Arial" w:hAnsi="Arial" w:cs="Arial"/>
          <w:sz w:val="24"/>
          <w:szCs w:val="24"/>
        </w:rPr>
        <w:t xml:space="preserve">Jak již bylo zmíněno v předchozích kapitolách, dětská kresba se rozvíjí s věkem. </w:t>
      </w:r>
      <w:r w:rsidR="006F54A1">
        <w:rPr>
          <w:rFonts w:ascii="Arial" w:hAnsi="Arial" w:cs="Arial"/>
          <w:sz w:val="24"/>
          <w:szCs w:val="24"/>
        </w:rPr>
        <w:t xml:space="preserve">I když je spontánní kresba dítěte ze začátku spíše čmáranice, můžeme v ní objevit určité prvky, které jsou pro daný věk dítěte typické a společné. Zpočátku jsou </w:t>
      </w:r>
    </w:p>
    <w:p w:rsidR="001C132A" w:rsidRDefault="006F54A1"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to hlavně čáry a kruhy, postupně však přibývají prvky složitější a náročnější. </w:t>
      </w:r>
      <w:r w:rsidR="00BD202C">
        <w:rPr>
          <w:rFonts w:ascii="Arial" w:hAnsi="Arial" w:cs="Arial"/>
          <w:sz w:val="24"/>
          <w:szCs w:val="24"/>
        </w:rPr>
        <w:t xml:space="preserve">Pokud chceme dítě správně grafomotoricky rozvíjet, je třeba znát posloupnost vývoje těchto prvků. </w:t>
      </w:r>
      <w:r w:rsidR="004F2387">
        <w:rPr>
          <w:rFonts w:ascii="Arial" w:hAnsi="Arial" w:cs="Arial"/>
          <w:sz w:val="24"/>
          <w:szCs w:val="24"/>
        </w:rPr>
        <w:t xml:space="preserve">Při rozvoji grafomotoriky volíme takovou náročnost prvků, aby odpovídala aktuálním možnostem a dovednostem dítěte. </w:t>
      </w:r>
      <w:r w:rsidR="00DC49AD">
        <w:rPr>
          <w:rFonts w:ascii="Arial" w:hAnsi="Arial" w:cs="Arial"/>
          <w:sz w:val="24"/>
          <w:szCs w:val="24"/>
        </w:rPr>
        <w:t xml:space="preserve">Důležité je si uvědomit, že každé dítě je jedinečné a proto se mohou objevit určité odchylky v době, která přísluší </w:t>
      </w:r>
    </w:p>
    <w:p w:rsidR="00D55C33" w:rsidRDefault="00DC49A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 xml:space="preserve">pro zvládnutí určité skupiny prvků. Není třeba se tímto znepokojovat. Ať už dítě zvládne některý prvek skupiny dříve či později než většina dětí, je nereálné se domnívat, že dítě zvládne prvky ze třetí nebo čtvrté skupiny, bez toho, aby ovládalo prvky skupiny první. Začínáme tedy vždy těmi prvky, které dítě již zná, upevníme je, zautomatizujeme a pak teprve </w:t>
      </w:r>
      <w:r w:rsidR="00D55C33">
        <w:rPr>
          <w:rFonts w:ascii="Arial" w:hAnsi="Arial" w:cs="Arial"/>
          <w:sz w:val="24"/>
          <w:szCs w:val="24"/>
        </w:rPr>
        <w:t>přecházíme k obtížnějším prvkům (Bednářová, Šmardová, 2006).</w:t>
      </w:r>
    </w:p>
    <w:p w:rsidR="00D55C33" w:rsidRDefault="00D55C3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10414">
        <w:rPr>
          <w:rFonts w:ascii="Arial" w:hAnsi="Arial" w:cs="Arial"/>
          <w:sz w:val="24"/>
          <w:szCs w:val="24"/>
        </w:rPr>
        <w:t xml:space="preserve">Když dobře osvojíme prvky základní skupiny, rozvíjíme tím u dítěte chuť kreslit </w:t>
      </w:r>
    </w:p>
    <w:p w:rsidR="00D55C33" w:rsidRDefault="00B1041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psát a zvládnutí další skupiny složitějších prvků bude pak rychlejší a jednodušší. Není podmínkou předškolního věku, zvládnout i obtížné grafomotorické prvky ze třetí a čtvrté skupiny. Je přínosnější se zaměřit na vytvoření dobrých základů, dbát </w:t>
      </w:r>
    </w:p>
    <w:p w:rsidR="00D55C33" w:rsidRDefault="00B1041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na uvolnění ruky, zautomatizování psacího pohybu a</w:t>
      </w:r>
      <w:r w:rsidR="00D55C33">
        <w:rPr>
          <w:rFonts w:ascii="Arial" w:hAnsi="Arial" w:cs="Arial"/>
          <w:sz w:val="24"/>
          <w:szCs w:val="24"/>
        </w:rPr>
        <w:t xml:space="preserve"> postupovat dle možností dítěte (Looseová, Piekertová, Dienerová, 2001).</w:t>
      </w:r>
    </w:p>
    <w:p w:rsidR="00D55C33" w:rsidRDefault="00D55C3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5C7934">
        <w:rPr>
          <w:rFonts w:ascii="Arial" w:hAnsi="Arial" w:cs="Arial"/>
          <w:sz w:val="24"/>
          <w:szCs w:val="24"/>
        </w:rPr>
        <w:t>Při volbě nového prvku dané skupiny je třeba</w:t>
      </w:r>
      <w:r w:rsidR="007B2458">
        <w:rPr>
          <w:rFonts w:ascii="Arial" w:hAnsi="Arial" w:cs="Arial"/>
          <w:sz w:val="24"/>
          <w:szCs w:val="24"/>
        </w:rPr>
        <w:t xml:space="preserve"> brát v úvahu, i každý prvek </w:t>
      </w:r>
    </w:p>
    <w:p w:rsidR="00EB3758" w:rsidRDefault="007B245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ve skupině může mít různou obtížnost</w:t>
      </w:r>
      <w:r w:rsidR="00EB3758">
        <w:rPr>
          <w:rFonts w:ascii="Arial" w:hAnsi="Arial" w:cs="Arial"/>
          <w:sz w:val="24"/>
          <w:szCs w:val="24"/>
        </w:rPr>
        <w:t xml:space="preserve">. Stejně tak platí, že obtížnost zmírníme, kreslí-li dítě na velký formát. Čím menší obrazec </w:t>
      </w:r>
      <w:r w:rsidR="00443B8D">
        <w:rPr>
          <w:rFonts w:ascii="Arial" w:hAnsi="Arial" w:cs="Arial"/>
          <w:sz w:val="24"/>
          <w:szCs w:val="24"/>
        </w:rPr>
        <w:t>p</w:t>
      </w:r>
      <w:r w:rsidR="00EB3758">
        <w:rPr>
          <w:rFonts w:ascii="Arial" w:hAnsi="Arial" w:cs="Arial"/>
          <w:sz w:val="24"/>
          <w:szCs w:val="24"/>
        </w:rPr>
        <w:t xml:space="preserve">o něm chceme, tím je to pro něj </w:t>
      </w:r>
      <w:r w:rsidR="00E870C1">
        <w:rPr>
          <w:rFonts w:ascii="Arial" w:hAnsi="Arial" w:cs="Arial"/>
          <w:sz w:val="24"/>
          <w:szCs w:val="24"/>
        </w:rPr>
        <w:t>obtížnější. U grafických prvků používáme k nácviku různé pracovní listy a opět je vhodné výuku doprovázet motivačními příběhy,</w:t>
      </w:r>
      <w:r w:rsidR="001C132A">
        <w:rPr>
          <w:rFonts w:ascii="Arial" w:hAnsi="Arial" w:cs="Arial"/>
          <w:sz w:val="24"/>
          <w:szCs w:val="24"/>
        </w:rPr>
        <w:t xml:space="preserve"> pohádkami, říkankami i písněmi</w:t>
      </w:r>
      <w:r w:rsidR="00D55C33">
        <w:rPr>
          <w:rFonts w:ascii="Arial" w:hAnsi="Arial" w:cs="Arial"/>
          <w:sz w:val="24"/>
          <w:szCs w:val="24"/>
        </w:rPr>
        <w:t>.</w:t>
      </w:r>
    </w:p>
    <w:p w:rsidR="00D722BC" w:rsidRDefault="00D55C33"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První skupina prvků </w:t>
      </w:r>
      <w:r w:rsidR="00EB3758">
        <w:rPr>
          <w:rFonts w:ascii="Arial" w:hAnsi="Arial" w:cs="Arial"/>
          <w:sz w:val="24"/>
          <w:szCs w:val="24"/>
        </w:rPr>
        <w:t>je charak</w:t>
      </w:r>
      <w:r w:rsidR="005E33B0">
        <w:rPr>
          <w:rFonts w:ascii="Arial" w:hAnsi="Arial" w:cs="Arial"/>
          <w:sz w:val="24"/>
          <w:szCs w:val="24"/>
        </w:rPr>
        <w:t xml:space="preserve">teristická pro věk 3 </w:t>
      </w:r>
      <w:r w:rsidR="00EB3758">
        <w:rPr>
          <w:rFonts w:ascii="Arial" w:hAnsi="Arial" w:cs="Arial"/>
          <w:sz w:val="24"/>
          <w:szCs w:val="24"/>
        </w:rPr>
        <w:t>-</w:t>
      </w:r>
      <w:r w:rsidR="005E33B0">
        <w:rPr>
          <w:rFonts w:ascii="Arial" w:hAnsi="Arial" w:cs="Arial"/>
          <w:sz w:val="24"/>
          <w:szCs w:val="24"/>
        </w:rPr>
        <w:t xml:space="preserve"> </w:t>
      </w:r>
      <w:r w:rsidR="00EB3758">
        <w:rPr>
          <w:rFonts w:ascii="Arial" w:hAnsi="Arial" w:cs="Arial"/>
          <w:sz w:val="24"/>
          <w:szCs w:val="24"/>
        </w:rPr>
        <w:t xml:space="preserve">4,5 let. </w:t>
      </w:r>
      <w:r w:rsidR="00BB7BEB">
        <w:rPr>
          <w:rFonts w:ascii="Arial" w:hAnsi="Arial" w:cs="Arial"/>
          <w:sz w:val="24"/>
          <w:szCs w:val="24"/>
        </w:rPr>
        <w:t xml:space="preserve">Navazuje na období čmáranic, kdy dítě už ví, co kreslí, dokáže pojmenovat svůj výtvor. Do této skupiny patří především rovná čára a kruh, k nim pak lze v této skupině přidat ještě kreslení teček, samostatné oblouky a šikmé čáry vedené pomocí opěrných bodů. Obecně platí, že pro dítě je nejjednodušší pohyb shora dolů, svalstvo ruky se snáze smršťuje k tělu, nežli odtahuje od těla. Ruka podléhá zemské tíži a to ji přitahuje dolů k tělu. </w:t>
      </w:r>
      <w:r w:rsidR="00E870C1">
        <w:rPr>
          <w:rFonts w:ascii="Arial" w:hAnsi="Arial" w:cs="Arial"/>
          <w:sz w:val="24"/>
          <w:szCs w:val="24"/>
        </w:rPr>
        <w:t xml:space="preserve">Začínáme tedy svislou rovnou čárou, kterou vedeme shora dolů, plynule, nepřerušovaně. Pohyb vychází z ramenního kloubu, dítě vede čáru celou paží. </w:t>
      </w:r>
      <w:r w:rsidR="0051702E">
        <w:rPr>
          <w:rFonts w:ascii="Arial" w:hAnsi="Arial" w:cs="Arial"/>
          <w:sz w:val="24"/>
          <w:szCs w:val="24"/>
        </w:rPr>
        <w:t xml:space="preserve">Nejprve spojuje dva větší body a postupně body zmenšujeme. </w:t>
      </w:r>
      <w:r w:rsidR="00E870C1">
        <w:rPr>
          <w:rFonts w:ascii="Arial" w:hAnsi="Arial" w:cs="Arial"/>
          <w:sz w:val="24"/>
          <w:szCs w:val="24"/>
        </w:rPr>
        <w:t>Následuje vodorovná čára, vedená zleva doprava</w:t>
      </w:r>
      <w:r w:rsidR="0051702E">
        <w:rPr>
          <w:rFonts w:ascii="Arial" w:hAnsi="Arial" w:cs="Arial"/>
          <w:sz w:val="24"/>
          <w:szCs w:val="24"/>
        </w:rPr>
        <w:t xml:space="preserve">, což pomáhá i naučení směrovosti písma a čtení. Zpočátku opět spojujeme body. Po zvládnutí čar je postupně </w:t>
      </w:r>
      <w:r w:rsidR="0047451A">
        <w:rPr>
          <w:rFonts w:ascii="Arial" w:hAnsi="Arial" w:cs="Arial"/>
          <w:sz w:val="24"/>
          <w:szCs w:val="24"/>
        </w:rPr>
        <w:t>uzavřeme do kruhu</w:t>
      </w:r>
      <w:r w:rsidR="00D722BC">
        <w:rPr>
          <w:rFonts w:ascii="Arial" w:hAnsi="Arial" w:cs="Arial"/>
          <w:sz w:val="24"/>
          <w:szCs w:val="24"/>
        </w:rPr>
        <w:t xml:space="preserve">. Pokud se kruh </w:t>
      </w:r>
      <w:r w:rsidR="00DE74AF">
        <w:rPr>
          <w:rFonts w:ascii="Arial" w:hAnsi="Arial" w:cs="Arial"/>
          <w:sz w:val="24"/>
          <w:szCs w:val="24"/>
        </w:rPr>
        <w:t>nedaří, obtahujeme několikrát předtištěný kruh, pohyb automatizujeme, dbáme na to, aby se dítě naučilo vnímat pohyb, který vychází z ramene. Cvičíme nejprve velké kruhy</w:t>
      </w:r>
      <w:r w:rsidR="00D722BC">
        <w:rPr>
          <w:rFonts w:ascii="Arial" w:hAnsi="Arial" w:cs="Arial"/>
          <w:sz w:val="24"/>
          <w:szCs w:val="24"/>
        </w:rPr>
        <w:t>, po té menší a menší. Po kruhu přidáváme tečky, postupně oblouky. Při</w:t>
      </w:r>
      <w:r w:rsidR="00DE74AF">
        <w:rPr>
          <w:rFonts w:ascii="Arial" w:hAnsi="Arial" w:cs="Arial"/>
          <w:sz w:val="24"/>
          <w:szCs w:val="24"/>
        </w:rPr>
        <w:t xml:space="preserve"> kreslení te</w:t>
      </w:r>
      <w:r w:rsidR="00D722BC">
        <w:rPr>
          <w:rFonts w:ascii="Arial" w:hAnsi="Arial" w:cs="Arial"/>
          <w:sz w:val="24"/>
          <w:szCs w:val="24"/>
        </w:rPr>
        <w:t>ček se hrot tužky pouze dotýká papíru. Nezáměrné oblouky bývají velmi často součástí dětské čmáranice, kopírují kyvadlový pohyb ruky. Záměrné oblouky začínáme kreslit od dolního oblouku,</w:t>
      </w:r>
      <w:r w:rsidR="004522B2">
        <w:rPr>
          <w:rFonts w:ascii="Arial" w:hAnsi="Arial" w:cs="Arial"/>
          <w:sz w:val="24"/>
          <w:szCs w:val="24"/>
        </w:rPr>
        <w:t xml:space="preserve"> pak teprve </w:t>
      </w:r>
      <w:r w:rsidR="004522B2">
        <w:rPr>
          <w:rFonts w:ascii="Arial" w:hAnsi="Arial" w:cs="Arial"/>
          <w:sz w:val="24"/>
          <w:szCs w:val="24"/>
        </w:rPr>
        <w:lastRenderedPageBreak/>
        <w:t>oblouk horní. Každý</w:t>
      </w:r>
      <w:r w:rsidR="00D722BC">
        <w:rPr>
          <w:rFonts w:ascii="Arial" w:hAnsi="Arial" w:cs="Arial"/>
          <w:sz w:val="24"/>
          <w:szCs w:val="24"/>
        </w:rPr>
        <w:t xml:space="preserve"> oblouk</w:t>
      </w:r>
      <w:r w:rsidR="004522B2">
        <w:rPr>
          <w:rFonts w:ascii="Arial" w:hAnsi="Arial" w:cs="Arial"/>
          <w:sz w:val="24"/>
          <w:szCs w:val="24"/>
        </w:rPr>
        <w:t xml:space="preserve"> kreslí dítě zvlášť,</w:t>
      </w:r>
      <w:r w:rsidR="00D722BC">
        <w:rPr>
          <w:rFonts w:ascii="Arial" w:hAnsi="Arial" w:cs="Arial"/>
          <w:sz w:val="24"/>
          <w:szCs w:val="24"/>
        </w:rPr>
        <w:t xml:space="preserve"> je veden jedním tahem, bez napojení na další oblouk. Šikmé čáry s dopomocí bodů, které učíme dítě jako poslední z t</w:t>
      </w:r>
      <w:r w:rsidR="00010D1A">
        <w:rPr>
          <w:rFonts w:ascii="Arial" w:hAnsi="Arial" w:cs="Arial"/>
          <w:sz w:val="24"/>
          <w:szCs w:val="24"/>
        </w:rPr>
        <w:t>éto skupiny, jsou</w:t>
      </w:r>
      <w:r w:rsidR="00AE7A64">
        <w:rPr>
          <w:rFonts w:ascii="Arial" w:hAnsi="Arial" w:cs="Arial"/>
          <w:sz w:val="24"/>
          <w:szCs w:val="24"/>
        </w:rPr>
        <w:t xml:space="preserve"> nejnáročnější. Viz příloha č. 2, obrázek č. 1.</w:t>
      </w:r>
    </w:p>
    <w:p w:rsidR="00010D1A" w:rsidRDefault="00010D1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Druhou skupinu prvků charakterizuj</w:t>
      </w:r>
      <w:r w:rsidR="00D722BC">
        <w:rPr>
          <w:rFonts w:ascii="Arial" w:hAnsi="Arial" w:cs="Arial"/>
          <w:sz w:val="24"/>
          <w:szCs w:val="24"/>
        </w:rPr>
        <w:t xml:space="preserve"> věkové období 4</w:t>
      </w:r>
      <w:r w:rsidR="005E33B0">
        <w:rPr>
          <w:rFonts w:ascii="Arial" w:hAnsi="Arial" w:cs="Arial"/>
          <w:sz w:val="24"/>
          <w:szCs w:val="24"/>
        </w:rPr>
        <w:t xml:space="preserve"> </w:t>
      </w:r>
      <w:r w:rsidR="00D722BC">
        <w:rPr>
          <w:rFonts w:ascii="Arial" w:hAnsi="Arial" w:cs="Arial"/>
          <w:sz w:val="24"/>
          <w:szCs w:val="24"/>
        </w:rPr>
        <w:t>- 5,5 let</w:t>
      </w:r>
      <w:r w:rsidR="00794611">
        <w:rPr>
          <w:rFonts w:ascii="Arial" w:hAnsi="Arial" w:cs="Arial"/>
          <w:sz w:val="24"/>
          <w:szCs w:val="24"/>
        </w:rPr>
        <w:t xml:space="preserve">. </w:t>
      </w:r>
      <w:r w:rsidR="00ED3BCF">
        <w:rPr>
          <w:rFonts w:ascii="Arial" w:hAnsi="Arial" w:cs="Arial"/>
          <w:sz w:val="24"/>
          <w:szCs w:val="24"/>
        </w:rPr>
        <w:t>Pro druhou skupinu prvků je již zapotřebí větší koordinace pohybů a větší přesnosti. Do druhé skupiny prvků patří spirála, šikmé čár</w:t>
      </w:r>
      <w:r w:rsidR="00AB53CD">
        <w:rPr>
          <w:rFonts w:ascii="Arial" w:hAnsi="Arial" w:cs="Arial"/>
          <w:sz w:val="24"/>
          <w:szCs w:val="24"/>
        </w:rPr>
        <w:t xml:space="preserve">y všemi směry, vlnovka, elipsa, </w:t>
      </w:r>
      <w:r w:rsidR="00ED3BCF">
        <w:rPr>
          <w:rFonts w:ascii="Arial" w:hAnsi="Arial" w:cs="Arial"/>
          <w:sz w:val="24"/>
          <w:szCs w:val="24"/>
        </w:rPr>
        <w:t>zuby</w:t>
      </w:r>
      <w:r w:rsidR="00AB53CD">
        <w:rPr>
          <w:rFonts w:ascii="Arial" w:hAnsi="Arial" w:cs="Arial"/>
          <w:sz w:val="24"/>
          <w:szCs w:val="24"/>
        </w:rPr>
        <w:t xml:space="preserve"> a spojené oblouky</w:t>
      </w:r>
      <w:r w:rsidR="00ED3BCF">
        <w:rPr>
          <w:rFonts w:ascii="Arial" w:hAnsi="Arial" w:cs="Arial"/>
          <w:sz w:val="24"/>
          <w:szCs w:val="24"/>
        </w:rPr>
        <w:t>. Spirála</w:t>
      </w:r>
      <w:r w:rsidR="00203EB7">
        <w:rPr>
          <w:rFonts w:ascii="Arial" w:hAnsi="Arial" w:cs="Arial"/>
          <w:sz w:val="24"/>
          <w:szCs w:val="24"/>
        </w:rPr>
        <w:t xml:space="preserve"> je na koordinaci náročná, důležité je dodržení vzdálenosti mezi liniemi, které se vzájemně nedotýkají. Při kreslení spirály je zapotřebí zapojit všechny klouby</w:t>
      </w:r>
      <w:r>
        <w:rPr>
          <w:rFonts w:ascii="Arial" w:hAnsi="Arial" w:cs="Arial"/>
          <w:sz w:val="24"/>
          <w:szCs w:val="24"/>
        </w:rPr>
        <w:t>,</w:t>
      </w:r>
      <w:r w:rsidR="00203EB7">
        <w:rPr>
          <w:rFonts w:ascii="Arial" w:hAnsi="Arial" w:cs="Arial"/>
          <w:sz w:val="24"/>
          <w:szCs w:val="24"/>
        </w:rPr>
        <w:t xml:space="preserve"> </w:t>
      </w:r>
      <w:r>
        <w:rPr>
          <w:rFonts w:ascii="Arial" w:hAnsi="Arial" w:cs="Arial"/>
          <w:sz w:val="24"/>
          <w:szCs w:val="24"/>
        </w:rPr>
        <w:t xml:space="preserve">tedy </w:t>
      </w:r>
      <w:r w:rsidR="00203EB7">
        <w:rPr>
          <w:rFonts w:ascii="Arial" w:hAnsi="Arial" w:cs="Arial"/>
          <w:sz w:val="24"/>
          <w:szCs w:val="24"/>
        </w:rPr>
        <w:t>rameno, loket i zápěstí</w:t>
      </w:r>
      <w:r w:rsidR="008A0749">
        <w:rPr>
          <w:rFonts w:ascii="Arial" w:hAnsi="Arial" w:cs="Arial"/>
          <w:sz w:val="24"/>
          <w:szCs w:val="24"/>
        </w:rPr>
        <w:t>. Pro dítě je nejtěžší především střed spirály, proto jej můžeme zezačátku předtisknout. Se spirálou nespěcháme, je dobré dát dítěti dost času na její zvládnutí. Šikmá čára všemi směry se ve spontánní kresbě objev</w:t>
      </w:r>
      <w:r>
        <w:rPr>
          <w:rFonts w:ascii="Arial" w:hAnsi="Arial" w:cs="Arial"/>
          <w:sz w:val="24"/>
          <w:szCs w:val="24"/>
        </w:rPr>
        <w:t xml:space="preserve">uje především </w:t>
      </w:r>
    </w:p>
    <w:p w:rsidR="00010D1A" w:rsidRDefault="00010D1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ve formě sluníčka,</w:t>
      </w:r>
      <w:r w:rsidR="008A0749">
        <w:rPr>
          <w:rFonts w:ascii="Arial" w:hAnsi="Arial" w:cs="Arial"/>
          <w:sz w:val="24"/>
          <w:szCs w:val="24"/>
        </w:rPr>
        <w:t xml:space="preserve"> konkrétně paprsků. </w:t>
      </w:r>
      <w:r w:rsidR="00222771">
        <w:rPr>
          <w:rFonts w:ascii="Arial" w:hAnsi="Arial" w:cs="Arial"/>
          <w:sz w:val="24"/>
          <w:szCs w:val="24"/>
        </w:rPr>
        <w:t xml:space="preserve">Šikmé čáry začínáme spojováním šikmo umístěných obrázků, pokračujeme spojováním bodů od středu kruhů ven. Nácvik šikmých čar je vhodný i pomoci </w:t>
      </w:r>
      <w:r w:rsidR="004522B2">
        <w:rPr>
          <w:rFonts w:ascii="Arial" w:hAnsi="Arial" w:cs="Arial"/>
          <w:sz w:val="24"/>
          <w:szCs w:val="24"/>
        </w:rPr>
        <w:t xml:space="preserve">pracovních listů s motivem provazců deště. </w:t>
      </w:r>
      <w:r w:rsidR="00222771">
        <w:rPr>
          <w:rFonts w:ascii="Arial" w:hAnsi="Arial" w:cs="Arial"/>
          <w:sz w:val="24"/>
          <w:szCs w:val="24"/>
        </w:rPr>
        <w:t>Šikmý sklon čar je důležitý pro budoucí sklon písma.</w:t>
      </w:r>
      <w:r w:rsidR="004522B2">
        <w:rPr>
          <w:rFonts w:ascii="Arial" w:hAnsi="Arial" w:cs="Arial"/>
          <w:sz w:val="24"/>
          <w:szCs w:val="24"/>
        </w:rPr>
        <w:t xml:space="preserve"> Další z prvků druhé skupiny je vlnovka, která vyžaduje zvládnutí dolního i horního oblouku</w:t>
      </w:r>
      <w:r w:rsidR="000E0827">
        <w:rPr>
          <w:rFonts w:ascii="Arial" w:hAnsi="Arial" w:cs="Arial"/>
          <w:sz w:val="24"/>
          <w:szCs w:val="24"/>
        </w:rPr>
        <w:t>. Pokud dítě nemá tyto prvky osvojeny, nepřistupujeme k nácviku vlnovky.</w:t>
      </w:r>
      <w:r w:rsidR="00D11EDD">
        <w:rPr>
          <w:rFonts w:ascii="Arial" w:hAnsi="Arial" w:cs="Arial"/>
          <w:sz w:val="24"/>
          <w:szCs w:val="24"/>
        </w:rPr>
        <w:t xml:space="preserve"> </w:t>
      </w:r>
      <w:r w:rsidR="004868D2">
        <w:rPr>
          <w:rFonts w:ascii="Arial" w:hAnsi="Arial" w:cs="Arial"/>
          <w:sz w:val="24"/>
          <w:szCs w:val="24"/>
        </w:rPr>
        <w:t xml:space="preserve">Vlnovku kreslíme zleva doprava. </w:t>
      </w:r>
      <w:r w:rsidR="00237CF3">
        <w:rPr>
          <w:rFonts w:ascii="Arial" w:hAnsi="Arial" w:cs="Arial"/>
          <w:sz w:val="24"/>
          <w:szCs w:val="24"/>
        </w:rPr>
        <w:t>Nejjednodušš</w:t>
      </w:r>
      <w:r w:rsidR="008D1ADA">
        <w:rPr>
          <w:rFonts w:ascii="Arial" w:hAnsi="Arial" w:cs="Arial"/>
          <w:sz w:val="24"/>
          <w:szCs w:val="24"/>
        </w:rPr>
        <w:t>ím stupněm je kreslení vln, kde se mohou oblouky překrývat,</w:t>
      </w:r>
      <w:r w:rsidR="004868D2">
        <w:rPr>
          <w:rFonts w:ascii="Arial" w:hAnsi="Arial" w:cs="Arial"/>
          <w:sz w:val="24"/>
          <w:szCs w:val="24"/>
        </w:rPr>
        <w:t xml:space="preserve"> být různé velikosti. Zvýšení obtížnosti je pak vlnovka, kde se linie nepřekrývají a dítě se snaží dodržet stejnou velikost vln a stejnou vzdálenost mezi</w:t>
      </w:r>
      <w:r>
        <w:rPr>
          <w:rFonts w:ascii="Arial" w:hAnsi="Arial" w:cs="Arial"/>
          <w:sz w:val="24"/>
          <w:szCs w:val="24"/>
        </w:rPr>
        <w:t xml:space="preserve"> jednotlivými čarami. U e</w:t>
      </w:r>
      <w:r w:rsidR="004868D2">
        <w:rPr>
          <w:rFonts w:ascii="Arial" w:hAnsi="Arial" w:cs="Arial"/>
          <w:sz w:val="24"/>
          <w:szCs w:val="24"/>
        </w:rPr>
        <w:t xml:space="preserve">lipsy se vychází z pohybu zápěstí, proto s ní </w:t>
      </w:r>
      <w:r w:rsidR="00AB53CD">
        <w:rPr>
          <w:rFonts w:ascii="Arial" w:hAnsi="Arial" w:cs="Arial"/>
          <w:sz w:val="24"/>
          <w:szCs w:val="24"/>
        </w:rPr>
        <w:t xml:space="preserve">některé děti nemají problém. Nicméně jiné děti někdy špatně odlišují elipsu od kruhu a spirály, proto k elipse přejdeme teprve, až jsou předešlé prvky zafixované. Náročnost elipsy zvýšíme, až když ji dítě zvládá </w:t>
      </w:r>
    </w:p>
    <w:p w:rsidR="00010D1A" w:rsidRDefault="00AB53C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a to polohováním elipsy.</w:t>
      </w:r>
      <w:r w:rsidR="006B1068">
        <w:rPr>
          <w:rFonts w:ascii="Arial" w:hAnsi="Arial" w:cs="Arial"/>
          <w:sz w:val="24"/>
          <w:szCs w:val="24"/>
        </w:rPr>
        <w:t xml:space="preserve"> Ke kreslení zubu potřebujeme, aby dítě zvládlo změnu směru ve vedení čáry. Pokud dítě nezvládne, v jednom tahu plynu</w:t>
      </w:r>
      <w:r w:rsidR="00D25B6B">
        <w:rPr>
          <w:rFonts w:ascii="Arial" w:hAnsi="Arial" w:cs="Arial"/>
          <w:sz w:val="24"/>
          <w:szCs w:val="24"/>
        </w:rPr>
        <w:t>le změnit směr, nevzniknou mu zuby špičaté, ale zakulacené. Ke cvičení změny směru slouží různá cvičení, například spojování bodů šikmými, vzájemně se protínajícími čarami (běhání myšky pro sýr a do nory), nebo obtahování kyvadlového pohybu houpačky, kolébání, stromek. V obou případech dítě nesmí přerušit tah tužky. Po zvládnutí změny směru, přistoupíme ke kreslení ostrých zubů, pak se soustředíme na stejnou velikost zubů. Posledním prvkem této skupiny jsou spojené oblouky. U nich je potřeba mít zvládnutou změnu směru bez přerušení linky stejně, jako u zubů. Zde dbáme na to, aby dítě kreslilo spojené oblouky bez zastavení (nekladlo jednotlivé oblouky vedle</w:t>
      </w:r>
      <w:r w:rsidR="00B9338E">
        <w:rPr>
          <w:rFonts w:ascii="Arial" w:hAnsi="Arial" w:cs="Arial"/>
          <w:sz w:val="24"/>
          <w:szCs w:val="24"/>
        </w:rPr>
        <w:t xml:space="preserve"> sebe) a aby byly jednotlivé oblouky co nejvíce stejné.</w:t>
      </w:r>
      <w:r w:rsidR="00AE7A64">
        <w:rPr>
          <w:rFonts w:ascii="Arial" w:hAnsi="Arial" w:cs="Arial"/>
          <w:sz w:val="24"/>
          <w:szCs w:val="24"/>
        </w:rPr>
        <w:t xml:space="preserve"> Viz příloha č. 2, obrázek č. 2.</w:t>
      </w:r>
    </w:p>
    <w:p w:rsidR="00010D1A" w:rsidRDefault="00010D1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 xml:space="preserve">     Třetí skupina prvků </w:t>
      </w:r>
      <w:r w:rsidR="00B9338E">
        <w:rPr>
          <w:rFonts w:ascii="Arial" w:hAnsi="Arial" w:cs="Arial"/>
          <w:sz w:val="24"/>
          <w:szCs w:val="24"/>
        </w:rPr>
        <w:t>je vhodná pro věkové období 5 – 6,5 let</w:t>
      </w:r>
      <w:r w:rsidR="00262DB2">
        <w:rPr>
          <w:rFonts w:ascii="Arial" w:hAnsi="Arial" w:cs="Arial"/>
          <w:sz w:val="24"/>
          <w:szCs w:val="24"/>
        </w:rPr>
        <w:t>. Prvky této skupiny jsou již obtížnější a některé děti je zvládnou až po nástupu do ZŠ, Vyžadují podobnou koordinaci ruky a oka a rozsah pohybů, jako potřebujeme př</w:t>
      </w:r>
      <w:r w:rsidR="00350AE7">
        <w:rPr>
          <w:rFonts w:ascii="Arial" w:hAnsi="Arial" w:cs="Arial"/>
          <w:sz w:val="24"/>
          <w:szCs w:val="24"/>
        </w:rPr>
        <w:t xml:space="preserve">i psaní. Tato skupina obsahuje </w:t>
      </w:r>
      <w:r w:rsidR="003244DD">
        <w:rPr>
          <w:rFonts w:ascii="Arial" w:hAnsi="Arial" w:cs="Arial"/>
          <w:sz w:val="24"/>
          <w:szCs w:val="24"/>
        </w:rPr>
        <w:t xml:space="preserve">smyčky a oblouky s vratným tahem. U horních smyček dochází </w:t>
      </w:r>
    </w:p>
    <w:p w:rsidR="00416B6A" w:rsidRDefault="003244D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ke křížení šikmých čar, dítě si musí křížení uvědomovat a být jisté ve vedení čáry. Dítě se s křížením setkalo již v předchozích cvičeních u drah, ale samotné smyčky v řadě jsou pro dítě náročnější. Začínáme tedy obtahováním smyček, dokreslováním části smyčky, pomůžeme vyznačením směru smyčky. U spodních smyček je obtížnost</w:t>
      </w:r>
      <w:r w:rsidR="000E4DA4">
        <w:rPr>
          <w:rFonts w:ascii="Arial" w:hAnsi="Arial" w:cs="Arial"/>
          <w:sz w:val="24"/>
          <w:szCs w:val="24"/>
        </w:rPr>
        <w:t xml:space="preserve"> pro dítě</w:t>
      </w:r>
      <w:r>
        <w:rPr>
          <w:rFonts w:ascii="Arial" w:hAnsi="Arial" w:cs="Arial"/>
          <w:sz w:val="24"/>
          <w:szCs w:val="24"/>
        </w:rPr>
        <w:t xml:space="preserve"> ještě větší</w:t>
      </w:r>
      <w:r w:rsidR="000E4DA4">
        <w:rPr>
          <w:rFonts w:ascii="Arial" w:hAnsi="Arial" w:cs="Arial"/>
          <w:sz w:val="24"/>
          <w:szCs w:val="24"/>
        </w:rPr>
        <w:t>, V jejich nácviku pak postupujeme stejně jako u horních smyček. Horní oblouky s vratným tahem (arkády)</w:t>
      </w:r>
      <w:r w:rsidR="00416B6A">
        <w:rPr>
          <w:rFonts w:ascii="Arial" w:hAnsi="Arial" w:cs="Arial"/>
          <w:sz w:val="24"/>
          <w:szCs w:val="24"/>
        </w:rPr>
        <w:t xml:space="preserve"> i spodní oblouk s vratným tahem (girlandy)</w:t>
      </w:r>
      <w:r w:rsidR="000E4DA4">
        <w:rPr>
          <w:rFonts w:ascii="Arial" w:hAnsi="Arial" w:cs="Arial"/>
          <w:sz w:val="24"/>
          <w:szCs w:val="24"/>
        </w:rPr>
        <w:t xml:space="preserve"> je potřeba dítěti řádně vysvětlit, aby vědělo, co má dělat. Nejdůležitější je vysvětlení, že čára je v počátku oblouku vedena ve stejné stopě, jako ukončení oblouku předešlého. </w:t>
      </w:r>
      <w:r w:rsidR="00416B6A">
        <w:rPr>
          <w:rFonts w:ascii="Arial" w:hAnsi="Arial" w:cs="Arial"/>
          <w:sz w:val="24"/>
          <w:szCs w:val="24"/>
        </w:rPr>
        <w:t>Začínáme opět obtahováním předkreslených oblouků ve velkém formátu. Pomocí je pak i zvýraznění místa, kde se oblouk z čáry odpojuje. Do této skupiny řadíme i jinou polohu smyček, z nichž po</w:t>
      </w:r>
      <w:r w:rsidR="00010D1A">
        <w:rPr>
          <w:rFonts w:ascii="Arial" w:hAnsi="Arial" w:cs="Arial"/>
          <w:sz w:val="24"/>
          <w:szCs w:val="24"/>
        </w:rPr>
        <w:t>zději vycházejí kličkové obraty neboli</w:t>
      </w:r>
      <w:r w:rsidR="00416B6A">
        <w:rPr>
          <w:rFonts w:ascii="Arial" w:hAnsi="Arial" w:cs="Arial"/>
          <w:sz w:val="24"/>
          <w:szCs w:val="24"/>
        </w:rPr>
        <w:t xml:space="preserve"> „os</w:t>
      </w:r>
      <w:r w:rsidR="00010D1A">
        <w:rPr>
          <w:rFonts w:ascii="Arial" w:hAnsi="Arial" w:cs="Arial"/>
          <w:sz w:val="24"/>
          <w:szCs w:val="24"/>
        </w:rPr>
        <w:t>mičky“ a to v rů</w:t>
      </w:r>
      <w:r w:rsidR="00AE7A64">
        <w:rPr>
          <w:rFonts w:ascii="Arial" w:hAnsi="Arial" w:cs="Arial"/>
          <w:sz w:val="24"/>
          <w:szCs w:val="24"/>
        </w:rPr>
        <w:t>zných polohách. Viz příloha č. 2, obrázek č. 3.</w:t>
      </w:r>
    </w:p>
    <w:p w:rsidR="00416B6A" w:rsidRDefault="00010D1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Do čtvrté skupiny prvků patří již </w:t>
      </w:r>
      <w:r w:rsidR="00416B6A">
        <w:rPr>
          <w:rFonts w:ascii="Arial" w:hAnsi="Arial" w:cs="Arial"/>
          <w:sz w:val="24"/>
          <w:szCs w:val="24"/>
        </w:rPr>
        <w:t>prvky, které tvoří písmo. Většinou</w:t>
      </w:r>
      <w:r>
        <w:rPr>
          <w:rFonts w:ascii="Arial" w:hAnsi="Arial" w:cs="Arial"/>
          <w:sz w:val="24"/>
          <w:szCs w:val="24"/>
        </w:rPr>
        <w:t xml:space="preserve"> není potřeba, aby je dítě v předškolním věku</w:t>
      </w:r>
      <w:r w:rsidR="00416B6A">
        <w:rPr>
          <w:rFonts w:ascii="Arial" w:hAnsi="Arial" w:cs="Arial"/>
          <w:sz w:val="24"/>
          <w:szCs w:val="24"/>
        </w:rPr>
        <w:t xml:space="preserve"> zvládl</w:t>
      </w:r>
      <w:r>
        <w:rPr>
          <w:rFonts w:ascii="Arial" w:hAnsi="Arial" w:cs="Arial"/>
          <w:sz w:val="24"/>
          <w:szCs w:val="24"/>
        </w:rPr>
        <w:t>o, ale není chybou</w:t>
      </w:r>
      <w:r w:rsidR="00416B6A">
        <w:rPr>
          <w:rFonts w:ascii="Arial" w:hAnsi="Arial" w:cs="Arial"/>
          <w:sz w:val="24"/>
          <w:szCs w:val="24"/>
        </w:rPr>
        <w:t>, když se s nimi formou hry seznámí.</w:t>
      </w:r>
      <w:r w:rsidR="00A53B04">
        <w:rPr>
          <w:rFonts w:ascii="Arial" w:hAnsi="Arial" w:cs="Arial"/>
          <w:sz w:val="24"/>
          <w:szCs w:val="24"/>
        </w:rPr>
        <w:t xml:space="preserve"> </w:t>
      </w:r>
      <w:r w:rsidR="00416B6A">
        <w:rPr>
          <w:rFonts w:ascii="Arial" w:hAnsi="Arial" w:cs="Arial"/>
          <w:sz w:val="24"/>
          <w:szCs w:val="24"/>
        </w:rPr>
        <w:t xml:space="preserve"> Do čtvrté skupiny patří stoupající šikmá čára, srdcovka, horní a dolní zátrh</w:t>
      </w:r>
      <w:r w:rsidR="00A53B04">
        <w:rPr>
          <w:rFonts w:ascii="Arial" w:hAnsi="Arial" w:cs="Arial"/>
          <w:sz w:val="24"/>
          <w:szCs w:val="24"/>
        </w:rPr>
        <w:t>, horní a dolní klička a prvek písmen a, o. K těmto prvkům neodmyslitelně patří zvládnutí prvků předchozích skupin. Vzhledem k tomu, že tato skupina náleží spíše pro věk šk</w:t>
      </w:r>
      <w:r w:rsidR="00866FF4">
        <w:rPr>
          <w:rFonts w:ascii="Arial" w:hAnsi="Arial" w:cs="Arial"/>
          <w:sz w:val="24"/>
          <w:szCs w:val="24"/>
        </w:rPr>
        <w:t>olní, jednotlivé tvary zde pouze vyjmenujeme bez podrob</w:t>
      </w:r>
      <w:r w:rsidR="00AE7A64">
        <w:rPr>
          <w:rFonts w:ascii="Arial" w:hAnsi="Arial" w:cs="Arial"/>
          <w:sz w:val="24"/>
          <w:szCs w:val="24"/>
        </w:rPr>
        <w:t>nějšího popisu. Viz příloha č. 2, obrázek č. 4</w:t>
      </w:r>
    </w:p>
    <w:p w:rsidR="00866FF4" w:rsidRDefault="00866FF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53B04">
        <w:rPr>
          <w:rFonts w:ascii="Arial" w:hAnsi="Arial" w:cs="Arial"/>
          <w:sz w:val="24"/>
          <w:szCs w:val="24"/>
        </w:rPr>
        <w:t xml:space="preserve">Zda dítě učit psát již v předškolním </w:t>
      </w:r>
      <w:r w:rsidR="00FE4B77">
        <w:rPr>
          <w:rFonts w:ascii="Arial" w:hAnsi="Arial" w:cs="Arial"/>
          <w:sz w:val="24"/>
          <w:szCs w:val="24"/>
        </w:rPr>
        <w:t>věku je velkou otázkou. Setkáme se s názory, které psaní dětí v předškolním věku podporují, doporučují, aby dítě náhodou nebylo pozadu, ale také s názory, které nácvik písma přímo zakazují</w:t>
      </w:r>
      <w:r w:rsidR="004966F1">
        <w:rPr>
          <w:rFonts w:ascii="Arial" w:hAnsi="Arial" w:cs="Arial"/>
          <w:sz w:val="24"/>
          <w:szCs w:val="24"/>
        </w:rPr>
        <w:t xml:space="preserve">, aby </w:t>
      </w:r>
      <w:r w:rsidR="00FE4B77">
        <w:rPr>
          <w:rFonts w:ascii="Arial" w:hAnsi="Arial" w:cs="Arial"/>
          <w:sz w:val="24"/>
          <w:szCs w:val="24"/>
        </w:rPr>
        <w:t xml:space="preserve">se pak ve škole nenudilo. </w:t>
      </w:r>
      <w:r w:rsidR="00A572D9">
        <w:rPr>
          <w:rFonts w:ascii="Arial" w:hAnsi="Arial" w:cs="Arial"/>
          <w:sz w:val="24"/>
          <w:szCs w:val="24"/>
        </w:rPr>
        <w:t>Dítě je v předškolním věku velmi zvídav</w:t>
      </w:r>
      <w:r w:rsidR="004966F1">
        <w:rPr>
          <w:rFonts w:ascii="Arial" w:hAnsi="Arial" w:cs="Arial"/>
          <w:sz w:val="24"/>
          <w:szCs w:val="24"/>
        </w:rPr>
        <w:t xml:space="preserve">é, chce napodobovat vše, co dělají dospělí, tedy i </w:t>
      </w:r>
      <w:r w:rsidR="00A572D9">
        <w:rPr>
          <w:rFonts w:ascii="Arial" w:hAnsi="Arial" w:cs="Arial"/>
          <w:sz w:val="24"/>
          <w:szCs w:val="24"/>
        </w:rPr>
        <w:t xml:space="preserve">psaní. Pokud se samo zajímá o to, jak se které písmeno píše, rozhodně mu tuto činnost nezakazujeme. Necháme dítě vyzkoušet, co samo uzná </w:t>
      </w:r>
    </w:p>
    <w:p w:rsidR="00866FF4" w:rsidRDefault="00A572D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za vhodné. Nicméně v předškolním věku se spíše zaměřujeme na rozvíjení schopností, o jejichž základ se v budoucnu </w:t>
      </w:r>
      <w:r w:rsidR="004966F1">
        <w:rPr>
          <w:rFonts w:ascii="Arial" w:hAnsi="Arial" w:cs="Arial"/>
          <w:sz w:val="24"/>
          <w:szCs w:val="24"/>
        </w:rPr>
        <w:t>psaní opírá. Pro oblast psaní je velmi důležitý rozvoj grafomotoriky, kterou rozvíjíme především</w:t>
      </w:r>
      <w:r w:rsidR="00866FF4">
        <w:rPr>
          <w:rFonts w:ascii="Arial" w:hAnsi="Arial" w:cs="Arial"/>
          <w:sz w:val="24"/>
          <w:szCs w:val="24"/>
        </w:rPr>
        <w:t xml:space="preserve"> prostřednictvím výše popsaných</w:t>
      </w:r>
      <w:r w:rsidR="004966F1">
        <w:rPr>
          <w:rFonts w:ascii="Arial" w:hAnsi="Arial" w:cs="Arial"/>
          <w:sz w:val="24"/>
          <w:szCs w:val="24"/>
        </w:rPr>
        <w:t xml:space="preserve"> uvolň</w:t>
      </w:r>
      <w:r w:rsidR="00866FF4">
        <w:rPr>
          <w:rFonts w:ascii="Arial" w:hAnsi="Arial" w:cs="Arial"/>
          <w:sz w:val="24"/>
          <w:szCs w:val="24"/>
        </w:rPr>
        <w:t>ovacích cviků a grafických prvků</w:t>
      </w:r>
      <w:r w:rsidR="004966F1">
        <w:rPr>
          <w:rFonts w:ascii="Arial" w:hAnsi="Arial" w:cs="Arial"/>
          <w:sz w:val="24"/>
          <w:szCs w:val="24"/>
        </w:rPr>
        <w:t xml:space="preserve">. Pokud je dítě grafomotoricky </w:t>
      </w:r>
      <w:r w:rsidR="004966F1">
        <w:rPr>
          <w:rFonts w:ascii="Arial" w:hAnsi="Arial" w:cs="Arial"/>
          <w:sz w:val="24"/>
          <w:szCs w:val="24"/>
        </w:rPr>
        <w:lastRenderedPageBreak/>
        <w:t>dobře rozvinuto, psaní mu při zahájení školní docházky obvy</w:t>
      </w:r>
      <w:r w:rsidR="00866FF4">
        <w:rPr>
          <w:rFonts w:ascii="Arial" w:hAnsi="Arial" w:cs="Arial"/>
          <w:sz w:val="24"/>
          <w:szCs w:val="24"/>
        </w:rPr>
        <w:t>kle nečiní potíže. (Lipnická, 2007)</w:t>
      </w:r>
    </w:p>
    <w:p w:rsidR="00866FF4" w:rsidRDefault="00866FF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43D4E">
        <w:rPr>
          <w:rFonts w:ascii="Arial" w:hAnsi="Arial" w:cs="Arial"/>
          <w:sz w:val="24"/>
          <w:szCs w:val="24"/>
        </w:rPr>
        <w:t>Grafomotorické dovednosti, jejich vývoj a chuť dítěte kreslit ovlivňuje nejen správně uvolněná ruka, ale ve velké míře se na úspěšnosti podílí i pracovní návyky při kreslení a psaní a také vhodný výběr pomůcek. V následující kapitole si tyto faktory blíže specifikujeme.</w:t>
      </w: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B43D4E" w:rsidRDefault="00B43D4E" w:rsidP="0087191E">
      <w:pPr>
        <w:tabs>
          <w:tab w:val="left" w:pos="709"/>
          <w:tab w:val="left" w:pos="1134"/>
        </w:tabs>
        <w:spacing w:after="0" w:line="360" w:lineRule="auto"/>
        <w:jc w:val="both"/>
        <w:rPr>
          <w:rFonts w:ascii="Arial" w:hAnsi="Arial" w:cs="Arial"/>
          <w:sz w:val="24"/>
          <w:szCs w:val="24"/>
        </w:rPr>
      </w:pPr>
    </w:p>
    <w:p w:rsidR="003551AA" w:rsidRPr="00866FF4" w:rsidRDefault="001C49AD" w:rsidP="0087191E">
      <w:pPr>
        <w:tabs>
          <w:tab w:val="left" w:pos="709"/>
          <w:tab w:val="left" w:pos="1134"/>
        </w:tabs>
        <w:spacing w:after="0" w:line="360" w:lineRule="auto"/>
        <w:jc w:val="both"/>
        <w:rPr>
          <w:rFonts w:ascii="Arial" w:hAnsi="Arial" w:cs="Arial"/>
          <w:sz w:val="24"/>
          <w:szCs w:val="24"/>
        </w:rPr>
      </w:pPr>
      <w:r>
        <w:rPr>
          <w:rFonts w:ascii="Arial" w:hAnsi="Arial" w:cs="Arial"/>
          <w:b/>
          <w:sz w:val="32"/>
          <w:szCs w:val="32"/>
        </w:rPr>
        <w:lastRenderedPageBreak/>
        <w:t xml:space="preserve">4  Pracovní </w:t>
      </w:r>
      <w:r w:rsidR="00A93798">
        <w:rPr>
          <w:rFonts w:ascii="Arial" w:hAnsi="Arial" w:cs="Arial"/>
          <w:b/>
          <w:sz w:val="32"/>
          <w:szCs w:val="32"/>
        </w:rPr>
        <w:t xml:space="preserve">a hygienické </w:t>
      </w:r>
      <w:r>
        <w:rPr>
          <w:rFonts w:ascii="Arial" w:hAnsi="Arial" w:cs="Arial"/>
          <w:b/>
          <w:sz w:val="32"/>
          <w:szCs w:val="32"/>
        </w:rPr>
        <w:t>návyky při kreslení a psaní</w:t>
      </w:r>
    </w:p>
    <w:p w:rsidR="00826D69" w:rsidRDefault="00F54A55"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Na výkonu dítěte při psaní se podílí více faktorů. Je to naše spoluúčast</w:t>
      </w:r>
      <w:r w:rsidR="00144100">
        <w:rPr>
          <w:rFonts w:ascii="Arial" w:hAnsi="Arial" w:cs="Arial"/>
          <w:sz w:val="24"/>
          <w:szCs w:val="24"/>
        </w:rPr>
        <w:t xml:space="preserve"> při psaní</w:t>
      </w:r>
      <w:r>
        <w:rPr>
          <w:rFonts w:ascii="Arial" w:hAnsi="Arial" w:cs="Arial"/>
          <w:sz w:val="24"/>
          <w:szCs w:val="24"/>
        </w:rPr>
        <w:t>, motivace dítěte ke kreslení a psaní a také podmínky k práci.</w:t>
      </w:r>
      <w:r w:rsidR="00144100">
        <w:rPr>
          <w:rFonts w:ascii="Arial" w:hAnsi="Arial" w:cs="Arial"/>
          <w:sz w:val="24"/>
          <w:szCs w:val="24"/>
        </w:rPr>
        <w:t xml:space="preserve"> Od počátku, kdy dítě začne kreslit, je třeba dbát na správné pracovní návyky. Jakmile se u dítěte vytvoří chybné pracovní návyky, které negativně ovlivňují celý výkon a chuť pracovat, je velmi náročné tyto zlozvyky odstranit. Z tohoto </w:t>
      </w:r>
      <w:r w:rsidR="00A37FDF">
        <w:rPr>
          <w:rFonts w:ascii="Arial" w:hAnsi="Arial" w:cs="Arial"/>
          <w:sz w:val="24"/>
          <w:szCs w:val="24"/>
        </w:rPr>
        <w:t xml:space="preserve">důvodu je lepší jim předcházet. </w:t>
      </w:r>
    </w:p>
    <w:p w:rsidR="00826D69" w:rsidRDefault="00826D6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37FDF">
        <w:rPr>
          <w:rFonts w:ascii="Arial" w:hAnsi="Arial" w:cs="Arial"/>
          <w:sz w:val="24"/>
          <w:szCs w:val="24"/>
        </w:rPr>
        <w:t xml:space="preserve">Podle Mlčákové (2009) k faktorům ovlivňujícím výkon při psaní patří </w:t>
      </w:r>
      <w:r w:rsidR="00A37FDF" w:rsidRPr="00A37FDF">
        <w:rPr>
          <w:rFonts w:ascii="Arial" w:hAnsi="Arial" w:cs="Arial"/>
          <w:sz w:val="24"/>
          <w:szCs w:val="24"/>
        </w:rPr>
        <w:t>správné sezení a držení těla při psaní, správný úchop tužky, natočení papíru, osvětlení psací plochy, doba, kdy dítě píše a vytváření radostné pracovní atmosféry.</w:t>
      </w:r>
      <w:r w:rsidR="00406E26">
        <w:rPr>
          <w:rFonts w:ascii="Arial" w:hAnsi="Arial" w:cs="Arial"/>
          <w:sz w:val="24"/>
          <w:szCs w:val="24"/>
        </w:rPr>
        <w:t xml:space="preserve"> </w:t>
      </w:r>
    </w:p>
    <w:p w:rsidR="00826D69" w:rsidRDefault="00826D6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5033D">
        <w:rPr>
          <w:rFonts w:ascii="Arial" w:hAnsi="Arial" w:cs="Arial"/>
          <w:sz w:val="24"/>
          <w:szCs w:val="24"/>
        </w:rPr>
        <w:t>Podle</w:t>
      </w:r>
      <w:r w:rsidR="00406E26">
        <w:rPr>
          <w:rFonts w:ascii="Arial" w:hAnsi="Arial" w:cs="Arial"/>
          <w:sz w:val="24"/>
          <w:szCs w:val="24"/>
        </w:rPr>
        <w:t xml:space="preserve"> Bednářové a Šmardové (2006) mezi pracovní návyky patří výběr kreslících </w:t>
      </w:r>
    </w:p>
    <w:p w:rsidR="00B5033D" w:rsidRDefault="00406E2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psacích potřeb, sezení, úchop psacího náčiní, postavení ruky a uvolnění ruky </w:t>
      </w:r>
    </w:p>
    <w:p w:rsidR="00B5033D" w:rsidRDefault="00406E2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před psaním. </w:t>
      </w:r>
    </w:p>
    <w:p w:rsidR="00B5033D" w:rsidRDefault="00B5033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406E26">
        <w:rPr>
          <w:rFonts w:ascii="Arial" w:hAnsi="Arial" w:cs="Arial"/>
          <w:sz w:val="24"/>
          <w:szCs w:val="24"/>
        </w:rPr>
        <w:t>Správná atmosféra a motivace je velmi důležitá a její důležitost už tu byla zmiňována výše</w:t>
      </w:r>
      <w:r w:rsidR="00293110">
        <w:rPr>
          <w:rFonts w:ascii="Arial" w:hAnsi="Arial" w:cs="Arial"/>
          <w:sz w:val="24"/>
          <w:szCs w:val="24"/>
        </w:rPr>
        <w:t>, stejně tak je výše v celé podkapitole popsáno uvolnění ruky</w:t>
      </w:r>
      <w:r w:rsidR="00406E26">
        <w:rPr>
          <w:rFonts w:ascii="Arial" w:hAnsi="Arial" w:cs="Arial"/>
          <w:sz w:val="24"/>
          <w:szCs w:val="24"/>
        </w:rPr>
        <w:t xml:space="preserve">. </w:t>
      </w:r>
      <w:r>
        <w:rPr>
          <w:rFonts w:ascii="Arial" w:hAnsi="Arial" w:cs="Arial"/>
          <w:sz w:val="24"/>
          <w:szCs w:val="24"/>
        </w:rPr>
        <w:t xml:space="preserve"> O</w:t>
      </w:r>
      <w:r w:rsidR="00BC2268">
        <w:rPr>
          <w:rFonts w:ascii="Arial" w:hAnsi="Arial" w:cs="Arial"/>
          <w:sz w:val="24"/>
          <w:szCs w:val="24"/>
        </w:rPr>
        <w:t>světlení místnosti</w:t>
      </w:r>
      <w:r>
        <w:rPr>
          <w:rFonts w:ascii="Arial" w:hAnsi="Arial" w:cs="Arial"/>
          <w:sz w:val="24"/>
          <w:szCs w:val="24"/>
        </w:rPr>
        <w:t xml:space="preserve"> je velmi důležitým prvkem. N</w:t>
      </w:r>
      <w:r w:rsidR="009B1091">
        <w:rPr>
          <w:rFonts w:ascii="Arial" w:hAnsi="Arial" w:cs="Arial"/>
          <w:sz w:val="24"/>
          <w:szCs w:val="24"/>
        </w:rPr>
        <w:t>ejkvalitnějším osvětlením</w:t>
      </w:r>
      <w:r w:rsidR="00BC2268">
        <w:rPr>
          <w:rFonts w:ascii="Arial" w:hAnsi="Arial" w:cs="Arial"/>
          <w:sz w:val="24"/>
          <w:szCs w:val="24"/>
        </w:rPr>
        <w:t xml:space="preserve"> je denní světlo. Pokud denní světlo není již dostatečné, musíme si pomoci světlem umělým. Pro psaní je doporučená hodnota intenzity osvětlení 500 lx</w:t>
      </w:r>
      <w:r w:rsidR="00675FC9">
        <w:rPr>
          <w:rFonts w:ascii="Arial" w:hAnsi="Arial" w:cs="Arial"/>
          <w:sz w:val="24"/>
          <w:szCs w:val="24"/>
        </w:rPr>
        <w:t>.</w:t>
      </w:r>
      <w:r w:rsidR="009B1091">
        <w:rPr>
          <w:rFonts w:ascii="Arial" w:hAnsi="Arial" w:cs="Arial"/>
          <w:sz w:val="24"/>
          <w:szCs w:val="24"/>
        </w:rPr>
        <w:t xml:space="preserve"> </w:t>
      </w:r>
      <w:r w:rsidR="00BC2268">
        <w:rPr>
          <w:rFonts w:ascii="Arial" w:hAnsi="Arial" w:cs="Arial"/>
          <w:sz w:val="24"/>
          <w:szCs w:val="24"/>
        </w:rPr>
        <w:t xml:space="preserve">Tato hodnota je </w:t>
      </w:r>
    </w:p>
    <w:p w:rsidR="00F54A55" w:rsidRDefault="00BC226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pro dítěte nejpřirozenější a zaručuje, že u něj nedojde k poškození zraku přílišným nebo n</w:t>
      </w:r>
      <w:r w:rsidR="00B5033D">
        <w:rPr>
          <w:rFonts w:ascii="Arial" w:hAnsi="Arial" w:cs="Arial"/>
          <w:sz w:val="24"/>
          <w:szCs w:val="24"/>
        </w:rPr>
        <w:t xml:space="preserve">aopak nedostatečným osvětlením (http://www.jak-spravne-psat.cz). </w:t>
      </w:r>
      <w:r w:rsidR="00406E26">
        <w:rPr>
          <w:rFonts w:ascii="Arial" w:hAnsi="Arial" w:cs="Arial"/>
          <w:sz w:val="24"/>
          <w:szCs w:val="24"/>
        </w:rPr>
        <w:t>Čas strávený grafomotorickým</w:t>
      </w:r>
      <w:r w:rsidR="00A71E6D">
        <w:rPr>
          <w:rFonts w:ascii="Arial" w:hAnsi="Arial" w:cs="Arial"/>
          <w:sz w:val="24"/>
          <w:szCs w:val="24"/>
        </w:rPr>
        <w:t xml:space="preserve">i činnostmi by u předškolních dětí neměl přesáhnout deset minut a platí </w:t>
      </w:r>
      <w:r w:rsidR="00293110">
        <w:rPr>
          <w:rFonts w:ascii="Arial" w:hAnsi="Arial" w:cs="Arial"/>
          <w:sz w:val="24"/>
          <w:szCs w:val="24"/>
        </w:rPr>
        <w:t>zásada, že dítě by mělo kreslit, psát jen tak dlouho, dokud o tuto činnost jeví zájem. Ostatní faktory jsou podrobněji popsány v jednotlivých podkapitolách.</w:t>
      </w:r>
    </w:p>
    <w:p w:rsidR="00293110" w:rsidRDefault="00293110" w:rsidP="0087191E">
      <w:pPr>
        <w:tabs>
          <w:tab w:val="left" w:pos="709"/>
          <w:tab w:val="left" w:pos="1134"/>
        </w:tabs>
        <w:spacing w:after="0" w:line="360" w:lineRule="auto"/>
        <w:jc w:val="both"/>
        <w:rPr>
          <w:rFonts w:ascii="Arial" w:hAnsi="Arial" w:cs="Arial"/>
          <w:sz w:val="24"/>
          <w:szCs w:val="24"/>
        </w:rPr>
      </w:pPr>
    </w:p>
    <w:p w:rsidR="00293110" w:rsidRDefault="00293110"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 xml:space="preserve">4.1 </w:t>
      </w:r>
      <w:r w:rsidR="00164798">
        <w:rPr>
          <w:rFonts w:ascii="Arial" w:hAnsi="Arial" w:cs="Arial"/>
          <w:b/>
          <w:sz w:val="28"/>
          <w:szCs w:val="28"/>
        </w:rPr>
        <w:t xml:space="preserve">Správná poloha těla při </w:t>
      </w:r>
      <w:r w:rsidR="008265B5">
        <w:rPr>
          <w:rFonts w:ascii="Arial" w:hAnsi="Arial" w:cs="Arial"/>
          <w:b/>
          <w:sz w:val="28"/>
          <w:szCs w:val="28"/>
        </w:rPr>
        <w:t xml:space="preserve">kreslení a </w:t>
      </w:r>
      <w:r w:rsidR="00164798">
        <w:rPr>
          <w:rFonts w:ascii="Arial" w:hAnsi="Arial" w:cs="Arial"/>
          <w:b/>
          <w:sz w:val="28"/>
          <w:szCs w:val="28"/>
        </w:rPr>
        <w:t>psaní</w:t>
      </w:r>
    </w:p>
    <w:p w:rsidR="00B5033D" w:rsidRDefault="00E64EB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Na poloze těla při kreslení a psaní závisí pohyblivost jednotlivých kloubů, potřebných ke psaní, jejich uvolnění a koordinaci. </w:t>
      </w:r>
      <w:r w:rsidR="000D6D47">
        <w:rPr>
          <w:rFonts w:ascii="Arial" w:hAnsi="Arial" w:cs="Arial"/>
          <w:sz w:val="24"/>
          <w:szCs w:val="24"/>
        </w:rPr>
        <w:t xml:space="preserve">Poloha těla při kreslení se významně podílí na fyzické i psychické pohodě při kresbě. </w:t>
      </w:r>
      <w:r w:rsidR="00ED41B6">
        <w:rPr>
          <w:rFonts w:ascii="Arial" w:hAnsi="Arial" w:cs="Arial"/>
          <w:sz w:val="24"/>
          <w:szCs w:val="24"/>
        </w:rPr>
        <w:t xml:space="preserve">Pokud se nám podaří zajistit správné podmínky pro sezení, má to příznivý vliv nejen na kresbu, </w:t>
      </w:r>
    </w:p>
    <w:p w:rsidR="00B5033D" w:rsidRDefault="00ED41B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ale zároveň působí preventivně proti ortopedickým a očním vadám. </w:t>
      </w:r>
      <w:r w:rsidR="00B5033D">
        <w:rPr>
          <w:rFonts w:ascii="Arial" w:hAnsi="Arial" w:cs="Arial"/>
          <w:sz w:val="24"/>
          <w:szCs w:val="24"/>
        </w:rPr>
        <w:t>Z</w:t>
      </w:r>
      <w:r w:rsidR="000D6D47">
        <w:rPr>
          <w:rFonts w:ascii="Arial" w:hAnsi="Arial" w:cs="Arial"/>
          <w:sz w:val="24"/>
          <w:szCs w:val="24"/>
        </w:rPr>
        <w:t> počátku volíme polohu ve stoje, což umožňuje pohyb vedený z ramene. Velké tvary na velký formát papíru je možné kreslit i v kleku na zemi. I pro t</w:t>
      </w:r>
      <w:r>
        <w:rPr>
          <w:rFonts w:ascii="Arial" w:hAnsi="Arial" w:cs="Arial"/>
          <w:sz w:val="24"/>
          <w:szCs w:val="24"/>
        </w:rPr>
        <w:t xml:space="preserve">uto polohu platí, že pohyb vychází </w:t>
      </w:r>
    </w:p>
    <w:p w:rsidR="00451D4D" w:rsidRDefault="00ED41B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z ramene</w:t>
      </w:r>
      <w:r w:rsidR="000D6D47">
        <w:rPr>
          <w:rFonts w:ascii="Arial" w:hAnsi="Arial" w:cs="Arial"/>
          <w:sz w:val="24"/>
          <w:szCs w:val="24"/>
        </w:rPr>
        <w:t xml:space="preserve">. V poloze </w:t>
      </w:r>
      <w:r w:rsidR="00E94DC4">
        <w:rPr>
          <w:rFonts w:ascii="Arial" w:hAnsi="Arial" w:cs="Arial"/>
          <w:sz w:val="24"/>
          <w:szCs w:val="24"/>
        </w:rPr>
        <w:t>vsedě, bychom měli utvoři</w:t>
      </w:r>
      <w:r w:rsidR="000D6D47">
        <w:rPr>
          <w:rFonts w:ascii="Arial" w:hAnsi="Arial" w:cs="Arial"/>
          <w:sz w:val="24"/>
          <w:szCs w:val="24"/>
        </w:rPr>
        <w:t>t takové podmínky, k</w:t>
      </w:r>
      <w:r w:rsidR="00B75EE2">
        <w:rPr>
          <w:rFonts w:ascii="Arial" w:hAnsi="Arial" w:cs="Arial"/>
          <w:sz w:val="24"/>
          <w:szCs w:val="24"/>
        </w:rPr>
        <w:t>teré odpovídají postavě dítěte, proto není vho</w:t>
      </w:r>
      <w:r w:rsidR="000243EC">
        <w:rPr>
          <w:rFonts w:ascii="Arial" w:hAnsi="Arial" w:cs="Arial"/>
          <w:sz w:val="24"/>
          <w:szCs w:val="24"/>
        </w:rPr>
        <w:t>dný nábytek pro dospělého</w:t>
      </w:r>
      <w:r w:rsidR="00B75EE2">
        <w:rPr>
          <w:rFonts w:ascii="Arial" w:hAnsi="Arial" w:cs="Arial"/>
          <w:sz w:val="24"/>
          <w:szCs w:val="24"/>
        </w:rPr>
        <w:t xml:space="preserve">. Při správném sezení jsou </w:t>
      </w:r>
      <w:r w:rsidR="00B75EE2">
        <w:rPr>
          <w:rFonts w:ascii="Arial" w:hAnsi="Arial" w:cs="Arial"/>
          <w:sz w:val="24"/>
          <w:szCs w:val="24"/>
        </w:rPr>
        <w:lastRenderedPageBreak/>
        <w:t xml:space="preserve">chodidla opřená celou ploskou o zem nebo o podložku. </w:t>
      </w:r>
      <w:r w:rsidR="007E1C8E">
        <w:rPr>
          <w:rFonts w:ascii="Arial" w:hAnsi="Arial" w:cs="Arial"/>
          <w:sz w:val="24"/>
          <w:szCs w:val="24"/>
        </w:rPr>
        <w:t>Dítě</w:t>
      </w:r>
      <w:r w:rsidR="00B75EE2">
        <w:rPr>
          <w:rFonts w:ascii="Arial" w:hAnsi="Arial" w:cs="Arial"/>
          <w:sz w:val="24"/>
          <w:szCs w:val="24"/>
        </w:rPr>
        <w:t xml:space="preserve"> stabilně sedí na celé sedací ploše židle.</w:t>
      </w:r>
      <w:r w:rsidR="000243EC">
        <w:rPr>
          <w:rFonts w:ascii="Arial" w:hAnsi="Arial" w:cs="Arial"/>
          <w:sz w:val="24"/>
          <w:szCs w:val="24"/>
        </w:rPr>
        <w:t xml:space="preserve"> Kolena se židlí a lokty s deskou stol</w:t>
      </w:r>
      <w:r w:rsidR="007E1C8E">
        <w:rPr>
          <w:rFonts w:ascii="Arial" w:hAnsi="Arial" w:cs="Arial"/>
          <w:sz w:val="24"/>
          <w:szCs w:val="24"/>
        </w:rPr>
        <w:t xml:space="preserve">u svírají přibližně pravý úhel. </w:t>
      </w:r>
      <w:r w:rsidR="005C07D8">
        <w:rPr>
          <w:rFonts w:ascii="Arial" w:hAnsi="Arial" w:cs="Arial"/>
          <w:sz w:val="24"/>
          <w:szCs w:val="24"/>
        </w:rPr>
        <w:t xml:space="preserve">Výška pracovní desky by měla dítěti sahat přibližně do poloviny hrudníku. </w:t>
      </w:r>
      <w:r w:rsidR="007E1C8E">
        <w:rPr>
          <w:rFonts w:ascii="Arial" w:hAnsi="Arial" w:cs="Arial"/>
          <w:sz w:val="24"/>
          <w:szCs w:val="24"/>
        </w:rPr>
        <w:t>Trup je v mírném předklonu, ale tak, aby se hrudník nedotýkal desky stolu. Hlava je v prodloužené ose páteře, mírně skloněna, ramena jsou srovnaná ve stejné výšce, vzdálenost očí o</w:t>
      </w:r>
      <w:r w:rsidR="00451D4D">
        <w:rPr>
          <w:rFonts w:ascii="Arial" w:hAnsi="Arial" w:cs="Arial"/>
          <w:sz w:val="24"/>
          <w:szCs w:val="24"/>
        </w:rPr>
        <w:t>d papíru by měla být 25 – 30 cm (Jucovičová, Žáčková, 2014).</w:t>
      </w:r>
    </w:p>
    <w:p w:rsidR="00213747" w:rsidRDefault="00451D4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7E1C8E">
        <w:rPr>
          <w:rFonts w:ascii="Arial" w:hAnsi="Arial" w:cs="Arial"/>
          <w:sz w:val="24"/>
          <w:szCs w:val="24"/>
        </w:rPr>
        <w:t>Důležité je, aby dítě mělo dostatek místa. Stísněný prostor neumožňuje pohyb celou paží, což může negativně</w:t>
      </w:r>
      <w:r w:rsidR="00B5033D">
        <w:rPr>
          <w:rFonts w:ascii="Arial" w:hAnsi="Arial" w:cs="Arial"/>
          <w:sz w:val="24"/>
          <w:szCs w:val="24"/>
        </w:rPr>
        <w:t xml:space="preserve"> ovlivnit výsledný efekt kresby</w:t>
      </w:r>
      <w:r>
        <w:rPr>
          <w:rFonts w:ascii="Arial" w:hAnsi="Arial" w:cs="Arial"/>
          <w:sz w:val="24"/>
          <w:szCs w:val="24"/>
        </w:rPr>
        <w:t xml:space="preserve">. </w:t>
      </w:r>
      <w:r w:rsidR="00AE7A64">
        <w:rPr>
          <w:rFonts w:ascii="Arial" w:hAnsi="Arial" w:cs="Arial"/>
          <w:sz w:val="24"/>
          <w:szCs w:val="24"/>
        </w:rPr>
        <w:t>Viz příloha č. 3, obrázek č. 1.</w:t>
      </w:r>
    </w:p>
    <w:p w:rsidR="007E1C8E" w:rsidRDefault="007E1C8E" w:rsidP="0087191E">
      <w:pPr>
        <w:tabs>
          <w:tab w:val="left" w:pos="709"/>
          <w:tab w:val="left" w:pos="1134"/>
        </w:tabs>
        <w:spacing w:after="0" w:line="360" w:lineRule="auto"/>
        <w:jc w:val="both"/>
        <w:rPr>
          <w:rFonts w:ascii="Arial" w:hAnsi="Arial" w:cs="Arial"/>
          <w:sz w:val="24"/>
          <w:szCs w:val="24"/>
        </w:rPr>
      </w:pPr>
    </w:p>
    <w:p w:rsidR="007E1C8E" w:rsidRDefault="007E1C8E"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4.2  Úchop psacího náčiní</w:t>
      </w:r>
    </w:p>
    <w:p w:rsidR="009D08D0" w:rsidRDefault="002225B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Správné uchopení psací potřeby je</w:t>
      </w:r>
      <w:r w:rsidR="006E6C78">
        <w:rPr>
          <w:rFonts w:ascii="Arial" w:hAnsi="Arial" w:cs="Arial"/>
          <w:sz w:val="24"/>
          <w:szCs w:val="24"/>
        </w:rPr>
        <w:t xml:space="preserve"> zásadní předpoklad správného psaní. Téměř každým úchopem se dá psát a zejména děti jsou mnohdy schopné s</w:t>
      </w:r>
      <w:r w:rsidR="00213747">
        <w:rPr>
          <w:rFonts w:ascii="Arial" w:hAnsi="Arial" w:cs="Arial"/>
          <w:sz w:val="24"/>
          <w:szCs w:val="24"/>
        </w:rPr>
        <w:t xml:space="preserve">i vytvořit </w:t>
      </w:r>
      <w:r w:rsidR="009D08D0">
        <w:rPr>
          <w:rFonts w:ascii="Arial" w:hAnsi="Arial" w:cs="Arial"/>
          <w:sz w:val="24"/>
          <w:szCs w:val="24"/>
        </w:rPr>
        <w:t>širokou škálu</w:t>
      </w:r>
      <w:r w:rsidR="00213747">
        <w:rPr>
          <w:rFonts w:ascii="Arial" w:hAnsi="Arial" w:cs="Arial"/>
          <w:sz w:val="24"/>
          <w:szCs w:val="24"/>
        </w:rPr>
        <w:t xml:space="preserve"> úchopů</w:t>
      </w:r>
      <w:r w:rsidR="006E6C78">
        <w:rPr>
          <w:rFonts w:ascii="Arial" w:hAnsi="Arial" w:cs="Arial"/>
          <w:sz w:val="24"/>
          <w:szCs w:val="24"/>
        </w:rPr>
        <w:t xml:space="preserve">. Tyto úchopy jsou však považovány za nesprávné, neboť znesnadňují psaní. Proto při psaní používáme po mnoho generací ověřený </w:t>
      </w:r>
      <w:r w:rsidR="006E6C78" w:rsidRPr="006E6C78">
        <w:rPr>
          <w:rFonts w:ascii="Arial" w:hAnsi="Arial" w:cs="Arial"/>
          <w:b/>
          <w:sz w:val="24"/>
          <w:szCs w:val="24"/>
        </w:rPr>
        <w:t>špetkový úchop</w:t>
      </w:r>
      <w:r w:rsidR="006E6C78">
        <w:rPr>
          <w:rFonts w:ascii="Arial" w:hAnsi="Arial" w:cs="Arial"/>
          <w:sz w:val="24"/>
          <w:szCs w:val="24"/>
        </w:rPr>
        <w:t xml:space="preserve">. Ten patří mezi nejpřirozenější a nejefektivnější, umožňuje nejvyšší míru koordinace jemných svalů </w:t>
      </w:r>
      <w:r w:rsidR="00390317">
        <w:rPr>
          <w:rFonts w:ascii="Arial" w:hAnsi="Arial" w:cs="Arial"/>
          <w:sz w:val="24"/>
          <w:szCs w:val="24"/>
        </w:rPr>
        <w:t xml:space="preserve">ruky a prstů a zároveň uvolnění ruky a prstů při psaní. Důležitým faktem je, že správné držení psacího náčiní je stejné pro praváky i leváky. </w:t>
      </w:r>
    </w:p>
    <w:p w:rsidR="009D08D0" w:rsidRDefault="00390317"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správný úchop psacího náčiní je dobré dbát již v počátcích dětského kreslení. Zpočátku dítě drží psací náčiní tzv. dlaňovým úchopem, který je brán v batolecím věku jako fyziologický. Postupně ale tento úchop sám vymizí a dítě přejde na úchop prstový. Okolo třetího roku bychom měli dítě začít učit špetkovému úchopu. </w:t>
      </w:r>
    </w:p>
    <w:p w:rsidR="009D08D0" w:rsidRDefault="00863D2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Při špetkovém úchopu tužka (nebo jiné psací náčiní) leží na posledním článku prostředníku, seshora ji přidržuje bříško palce a ukazováčku. </w:t>
      </w:r>
      <w:r w:rsidR="009D08D0">
        <w:rPr>
          <w:rFonts w:ascii="Arial" w:hAnsi="Arial" w:cs="Arial"/>
          <w:sz w:val="24"/>
          <w:szCs w:val="24"/>
        </w:rPr>
        <w:t>Palec směřuje k hraně prvního</w:t>
      </w:r>
      <w:r w:rsidR="00E969E1">
        <w:rPr>
          <w:rFonts w:ascii="Arial" w:hAnsi="Arial" w:cs="Arial"/>
          <w:sz w:val="24"/>
          <w:szCs w:val="24"/>
        </w:rPr>
        <w:t xml:space="preserve"> článku prostředníku, ukazováček má pouze přítlačnou funkci.  </w:t>
      </w:r>
      <w:r>
        <w:rPr>
          <w:rFonts w:ascii="Arial" w:hAnsi="Arial" w:cs="Arial"/>
          <w:sz w:val="24"/>
          <w:szCs w:val="24"/>
        </w:rPr>
        <w:t xml:space="preserve">Důležité je, </w:t>
      </w:r>
    </w:p>
    <w:p w:rsidR="007E0E62" w:rsidRDefault="00863D2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že prsty jsou pokrčeny, ale ne prohnuty. </w:t>
      </w:r>
      <w:r w:rsidR="004269BA">
        <w:rPr>
          <w:rFonts w:ascii="Arial" w:hAnsi="Arial" w:cs="Arial"/>
          <w:sz w:val="24"/>
          <w:szCs w:val="24"/>
        </w:rPr>
        <w:t>Malíček a prsteníček jsou zvolna pokrčeny v</w:t>
      </w:r>
      <w:r w:rsidR="00E969E1">
        <w:rPr>
          <w:rFonts w:ascii="Arial" w:hAnsi="Arial" w:cs="Arial"/>
          <w:sz w:val="24"/>
          <w:szCs w:val="24"/>
        </w:rPr>
        <w:t> dlani a spočívají na sobě pod prostředníkem.</w:t>
      </w:r>
      <w:r w:rsidR="004269BA">
        <w:rPr>
          <w:rFonts w:ascii="Arial" w:hAnsi="Arial" w:cs="Arial"/>
          <w:sz w:val="24"/>
          <w:szCs w:val="24"/>
        </w:rPr>
        <w:t xml:space="preserve"> Vzdálenost prstů od hrotu je přibližně 3 až 4 cm, tužka se opírá o kožní řasu mezi palcem a ukazovákem</w:t>
      </w:r>
      <w:r w:rsidR="009D08D0">
        <w:rPr>
          <w:rFonts w:ascii="Arial" w:hAnsi="Arial" w:cs="Arial"/>
          <w:sz w:val="24"/>
          <w:szCs w:val="24"/>
        </w:rPr>
        <w:t xml:space="preserve"> (Bednářová, Šmardová, 2006).</w:t>
      </w:r>
      <w:r w:rsidR="00AE7A64">
        <w:rPr>
          <w:rFonts w:ascii="Arial" w:hAnsi="Arial" w:cs="Arial"/>
          <w:sz w:val="24"/>
          <w:szCs w:val="24"/>
        </w:rPr>
        <w:t xml:space="preserve"> Viz příloha č. 3, obrázek č. 2.</w:t>
      </w:r>
    </w:p>
    <w:p w:rsidR="00451D4D" w:rsidRDefault="00451D4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5312B0">
        <w:rPr>
          <w:rFonts w:ascii="Arial" w:hAnsi="Arial" w:cs="Arial"/>
          <w:sz w:val="24"/>
          <w:szCs w:val="24"/>
        </w:rPr>
        <w:t>U dětí se ale velmi často objevuje i n</w:t>
      </w:r>
      <w:r w:rsidR="005312B0" w:rsidRPr="005312B0">
        <w:rPr>
          <w:rFonts w:ascii="Arial" w:hAnsi="Arial" w:cs="Arial"/>
          <w:sz w:val="24"/>
          <w:szCs w:val="24"/>
        </w:rPr>
        <w:t xml:space="preserve">esprávný úchop </w:t>
      </w:r>
      <w:r>
        <w:rPr>
          <w:rFonts w:ascii="Arial" w:hAnsi="Arial" w:cs="Arial"/>
          <w:sz w:val="24"/>
          <w:szCs w:val="24"/>
        </w:rPr>
        <w:t>psacího náčiní. Můžeme se</w:t>
      </w:r>
      <w:r w:rsidR="00EB6497">
        <w:rPr>
          <w:rFonts w:ascii="Arial" w:hAnsi="Arial" w:cs="Arial"/>
          <w:sz w:val="24"/>
          <w:szCs w:val="24"/>
        </w:rPr>
        <w:t xml:space="preserve"> setkat s</w:t>
      </w:r>
      <w:r>
        <w:rPr>
          <w:rFonts w:ascii="Arial" w:hAnsi="Arial" w:cs="Arial"/>
          <w:sz w:val="24"/>
          <w:szCs w:val="24"/>
        </w:rPr>
        <w:t> </w:t>
      </w:r>
      <w:r w:rsidR="00EB6497">
        <w:rPr>
          <w:rFonts w:ascii="Arial" w:hAnsi="Arial" w:cs="Arial"/>
          <w:sz w:val="24"/>
          <w:szCs w:val="24"/>
        </w:rPr>
        <w:t>názory</w:t>
      </w:r>
      <w:r>
        <w:rPr>
          <w:rFonts w:ascii="Arial" w:hAnsi="Arial" w:cs="Arial"/>
          <w:sz w:val="24"/>
          <w:szCs w:val="24"/>
        </w:rPr>
        <w:t xml:space="preserve"> rodičů a veřejnosti</w:t>
      </w:r>
      <w:r w:rsidR="00EB6497">
        <w:rPr>
          <w:rFonts w:ascii="Arial" w:hAnsi="Arial" w:cs="Arial"/>
          <w:sz w:val="24"/>
          <w:szCs w:val="24"/>
        </w:rPr>
        <w:t>, ž</w:t>
      </w:r>
      <w:r w:rsidR="005312B0" w:rsidRPr="005312B0">
        <w:rPr>
          <w:rFonts w:ascii="Arial" w:hAnsi="Arial" w:cs="Arial"/>
          <w:sz w:val="24"/>
          <w:szCs w:val="24"/>
        </w:rPr>
        <w:t>e</w:t>
      </w:r>
      <w:r w:rsidR="00EB6497">
        <w:rPr>
          <w:rFonts w:ascii="Arial" w:hAnsi="Arial" w:cs="Arial"/>
          <w:sz w:val="24"/>
          <w:szCs w:val="24"/>
        </w:rPr>
        <w:t xml:space="preserve"> ne</w:t>
      </w:r>
      <w:r w:rsidR="005312B0" w:rsidRPr="005312B0">
        <w:rPr>
          <w:rFonts w:ascii="Arial" w:hAnsi="Arial" w:cs="Arial"/>
          <w:sz w:val="24"/>
          <w:szCs w:val="24"/>
        </w:rPr>
        <w:t xml:space="preserve"> každý atypický úchop brání normálnímu kresl</w:t>
      </w:r>
      <w:r w:rsidR="00EB6497">
        <w:rPr>
          <w:rFonts w:ascii="Arial" w:hAnsi="Arial" w:cs="Arial"/>
          <w:sz w:val="24"/>
          <w:szCs w:val="24"/>
        </w:rPr>
        <w:t>ení a</w:t>
      </w:r>
      <w:r w:rsidR="005312B0">
        <w:rPr>
          <w:rFonts w:ascii="Arial" w:hAnsi="Arial" w:cs="Arial"/>
          <w:sz w:val="24"/>
          <w:szCs w:val="24"/>
        </w:rPr>
        <w:t xml:space="preserve"> psaní</w:t>
      </w:r>
      <w:r w:rsidR="00D03732">
        <w:rPr>
          <w:rFonts w:ascii="Arial" w:hAnsi="Arial" w:cs="Arial"/>
          <w:sz w:val="24"/>
          <w:szCs w:val="24"/>
        </w:rPr>
        <w:t>,</w:t>
      </w:r>
      <w:r w:rsidR="00EB6497">
        <w:rPr>
          <w:rFonts w:ascii="Arial" w:hAnsi="Arial" w:cs="Arial"/>
          <w:sz w:val="24"/>
          <w:szCs w:val="24"/>
        </w:rPr>
        <w:t xml:space="preserve"> že na držení tužky nezáleží, neboť</w:t>
      </w:r>
      <w:r w:rsidR="00695517">
        <w:rPr>
          <w:rFonts w:ascii="Arial" w:hAnsi="Arial" w:cs="Arial"/>
          <w:sz w:val="24"/>
          <w:szCs w:val="24"/>
        </w:rPr>
        <w:t xml:space="preserve"> psát se dá i s vadným držením.</w:t>
      </w:r>
      <w:r w:rsidR="00EB6497">
        <w:rPr>
          <w:rFonts w:ascii="Arial" w:hAnsi="Arial" w:cs="Arial"/>
          <w:sz w:val="24"/>
          <w:szCs w:val="24"/>
        </w:rPr>
        <w:t xml:space="preserve"> Je možné, že v m</w:t>
      </w:r>
      <w:r>
        <w:rPr>
          <w:rFonts w:ascii="Arial" w:hAnsi="Arial" w:cs="Arial"/>
          <w:sz w:val="24"/>
          <w:szCs w:val="24"/>
        </w:rPr>
        <w:t>noha případech tomu tak je. Měli</w:t>
      </w:r>
      <w:r w:rsidR="00EB6497">
        <w:rPr>
          <w:rFonts w:ascii="Arial" w:hAnsi="Arial" w:cs="Arial"/>
          <w:sz w:val="24"/>
          <w:szCs w:val="24"/>
        </w:rPr>
        <w:t xml:space="preserve"> bychom si ale uvědomit, že</w:t>
      </w:r>
      <w:r w:rsidR="00695517">
        <w:rPr>
          <w:rFonts w:ascii="Arial" w:hAnsi="Arial" w:cs="Arial"/>
          <w:sz w:val="24"/>
          <w:szCs w:val="24"/>
        </w:rPr>
        <w:t xml:space="preserve"> </w:t>
      </w:r>
      <w:r w:rsidR="00EB6497">
        <w:rPr>
          <w:rFonts w:ascii="Arial" w:hAnsi="Arial" w:cs="Arial"/>
          <w:sz w:val="24"/>
          <w:szCs w:val="24"/>
        </w:rPr>
        <w:t>v</w:t>
      </w:r>
      <w:r w:rsidR="00695517">
        <w:rPr>
          <w:rFonts w:ascii="Arial" w:hAnsi="Arial" w:cs="Arial"/>
          <w:sz w:val="24"/>
          <w:szCs w:val="24"/>
        </w:rPr>
        <w:t>a</w:t>
      </w:r>
      <w:r w:rsidR="00EB6497">
        <w:rPr>
          <w:rFonts w:ascii="Arial" w:hAnsi="Arial" w:cs="Arial"/>
          <w:sz w:val="24"/>
          <w:szCs w:val="24"/>
        </w:rPr>
        <w:t xml:space="preserve">dné </w:t>
      </w:r>
      <w:r w:rsidR="00EB6497">
        <w:rPr>
          <w:rFonts w:ascii="Arial" w:hAnsi="Arial" w:cs="Arial"/>
          <w:sz w:val="24"/>
          <w:szCs w:val="24"/>
        </w:rPr>
        <w:lastRenderedPageBreak/>
        <w:t xml:space="preserve">držení psacích nástrojů </w:t>
      </w:r>
      <w:r w:rsidR="00695517">
        <w:rPr>
          <w:rFonts w:ascii="Arial" w:hAnsi="Arial" w:cs="Arial"/>
          <w:sz w:val="24"/>
          <w:szCs w:val="24"/>
        </w:rPr>
        <w:t>prokazatelně ruku unavuje, bývají s ním spojeny</w:t>
      </w:r>
      <w:r w:rsidR="00EB6497">
        <w:rPr>
          <w:rFonts w:ascii="Arial" w:hAnsi="Arial" w:cs="Arial"/>
          <w:sz w:val="24"/>
          <w:szCs w:val="24"/>
        </w:rPr>
        <w:t xml:space="preserve"> bolesti ruky a tím je pak snížena motivace</w:t>
      </w:r>
      <w:r w:rsidR="00695517">
        <w:rPr>
          <w:rFonts w:ascii="Arial" w:hAnsi="Arial" w:cs="Arial"/>
          <w:sz w:val="24"/>
          <w:szCs w:val="24"/>
        </w:rPr>
        <w:t xml:space="preserve"> a chuť ke psaní. </w:t>
      </w:r>
      <w:r w:rsidR="00EB6497">
        <w:rPr>
          <w:rFonts w:ascii="Arial" w:hAnsi="Arial" w:cs="Arial"/>
          <w:sz w:val="24"/>
          <w:szCs w:val="24"/>
        </w:rPr>
        <w:t>Grafomotorický výsledek zkrátka není takový, jako</w:t>
      </w:r>
      <w:r>
        <w:rPr>
          <w:rFonts w:ascii="Arial" w:hAnsi="Arial" w:cs="Arial"/>
          <w:sz w:val="24"/>
          <w:szCs w:val="24"/>
        </w:rPr>
        <w:t xml:space="preserve"> se správným, šp</w:t>
      </w:r>
      <w:r w:rsidR="00EE52A1">
        <w:rPr>
          <w:rFonts w:ascii="Arial" w:hAnsi="Arial" w:cs="Arial"/>
          <w:sz w:val="24"/>
          <w:szCs w:val="24"/>
        </w:rPr>
        <w:t>etkovým úchopem (Bednářová, Šmardová, 2006)</w:t>
      </w:r>
    </w:p>
    <w:p w:rsidR="00E40916" w:rsidRDefault="00451D4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695517">
        <w:rPr>
          <w:rFonts w:ascii="Arial" w:hAnsi="Arial" w:cs="Arial"/>
          <w:sz w:val="24"/>
          <w:szCs w:val="24"/>
        </w:rPr>
        <w:t>Vadný</w:t>
      </w:r>
      <w:r w:rsidR="00EB6497">
        <w:rPr>
          <w:rFonts w:ascii="Arial" w:hAnsi="Arial" w:cs="Arial"/>
          <w:sz w:val="24"/>
          <w:szCs w:val="24"/>
        </w:rPr>
        <w:t xml:space="preserve">ch úchopů může být celá škála, </w:t>
      </w:r>
      <w:r w:rsidR="008376B8">
        <w:rPr>
          <w:rFonts w:ascii="Arial" w:hAnsi="Arial" w:cs="Arial"/>
          <w:sz w:val="24"/>
          <w:szCs w:val="24"/>
        </w:rPr>
        <w:t xml:space="preserve">tato </w:t>
      </w:r>
      <w:r w:rsidR="00BA3747">
        <w:rPr>
          <w:rFonts w:ascii="Arial" w:hAnsi="Arial" w:cs="Arial"/>
          <w:sz w:val="24"/>
          <w:szCs w:val="24"/>
        </w:rPr>
        <w:t xml:space="preserve">bakalářská </w:t>
      </w:r>
      <w:r w:rsidR="008376B8">
        <w:rPr>
          <w:rFonts w:ascii="Arial" w:hAnsi="Arial" w:cs="Arial"/>
          <w:sz w:val="24"/>
          <w:szCs w:val="24"/>
        </w:rPr>
        <w:t>práce přiblíží alespoň ty, které</w:t>
      </w:r>
      <w:r w:rsidR="00E40916">
        <w:rPr>
          <w:rFonts w:ascii="Arial" w:hAnsi="Arial" w:cs="Arial"/>
          <w:sz w:val="24"/>
          <w:szCs w:val="24"/>
        </w:rPr>
        <w:t xml:space="preserve"> se u dětí vyskytují nejčastěji. O křečovité držení hovoříme, když </w:t>
      </w:r>
      <w:r w:rsidR="0019320F">
        <w:rPr>
          <w:rFonts w:ascii="Arial" w:hAnsi="Arial" w:cs="Arial"/>
          <w:sz w:val="24"/>
          <w:szCs w:val="24"/>
        </w:rPr>
        <w:t>p</w:t>
      </w:r>
      <w:r w:rsidR="0019320F" w:rsidRPr="0019320F">
        <w:rPr>
          <w:rFonts w:ascii="Arial" w:hAnsi="Arial" w:cs="Arial"/>
          <w:sz w:val="24"/>
          <w:szCs w:val="24"/>
        </w:rPr>
        <w:t xml:space="preserve">alec </w:t>
      </w:r>
    </w:p>
    <w:p w:rsidR="00E40916" w:rsidRDefault="0019320F" w:rsidP="0087191E">
      <w:pPr>
        <w:tabs>
          <w:tab w:val="left" w:pos="709"/>
          <w:tab w:val="left" w:pos="1134"/>
        </w:tabs>
        <w:spacing w:after="0" w:line="360" w:lineRule="auto"/>
        <w:jc w:val="both"/>
        <w:rPr>
          <w:rFonts w:ascii="Arial" w:hAnsi="Arial" w:cs="Arial"/>
          <w:sz w:val="24"/>
          <w:szCs w:val="24"/>
        </w:rPr>
      </w:pPr>
      <w:r w:rsidRPr="0019320F">
        <w:rPr>
          <w:rFonts w:ascii="Arial" w:hAnsi="Arial" w:cs="Arial"/>
          <w:sz w:val="24"/>
          <w:szCs w:val="24"/>
        </w:rPr>
        <w:t xml:space="preserve">i ukazováček drží </w:t>
      </w:r>
      <w:r>
        <w:rPr>
          <w:rFonts w:ascii="Arial" w:hAnsi="Arial" w:cs="Arial"/>
          <w:sz w:val="24"/>
          <w:szCs w:val="24"/>
        </w:rPr>
        <w:t>tužku příliš křečovitě, na tužku je vytvářen velký tlak</w:t>
      </w:r>
      <w:r w:rsidRPr="0019320F">
        <w:rPr>
          <w:rFonts w:ascii="Arial" w:hAnsi="Arial" w:cs="Arial"/>
          <w:sz w:val="24"/>
          <w:szCs w:val="24"/>
        </w:rPr>
        <w:t>, z toho dů</w:t>
      </w:r>
      <w:r>
        <w:rPr>
          <w:rFonts w:ascii="Arial" w:hAnsi="Arial" w:cs="Arial"/>
          <w:sz w:val="24"/>
          <w:szCs w:val="24"/>
        </w:rPr>
        <w:t>vodu se také ukazováček pro</w:t>
      </w:r>
      <w:r w:rsidR="00E40916">
        <w:rPr>
          <w:rFonts w:ascii="Arial" w:hAnsi="Arial" w:cs="Arial"/>
          <w:sz w:val="24"/>
          <w:szCs w:val="24"/>
        </w:rPr>
        <w:t>hýbá, dochází k odkrvení prstů. Hrstičkový uchop je velmi podobný špetkovému</w:t>
      </w:r>
      <w:r w:rsidR="00EF20A5">
        <w:rPr>
          <w:rFonts w:ascii="Arial" w:hAnsi="Arial" w:cs="Arial"/>
          <w:sz w:val="24"/>
          <w:szCs w:val="24"/>
        </w:rPr>
        <w:t xml:space="preserve"> úchop</w:t>
      </w:r>
      <w:r w:rsidR="00E40916">
        <w:rPr>
          <w:rFonts w:ascii="Arial" w:hAnsi="Arial" w:cs="Arial"/>
          <w:sz w:val="24"/>
          <w:szCs w:val="24"/>
        </w:rPr>
        <w:t>u</w:t>
      </w:r>
      <w:r w:rsidR="00EF20A5">
        <w:rPr>
          <w:rFonts w:ascii="Arial" w:hAnsi="Arial" w:cs="Arial"/>
          <w:sz w:val="24"/>
          <w:szCs w:val="24"/>
        </w:rPr>
        <w:t xml:space="preserve">, ale </w:t>
      </w:r>
      <w:r w:rsidR="00B15758">
        <w:rPr>
          <w:rFonts w:ascii="Arial" w:hAnsi="Arial" w:cs="Arial"/>
          <w:sz w:val="24"/>
          <w:szCs w:val="24"/>
        </w:rPr>
        <w:t>n</w:t>
      </w:r>
      <w:r w:rsidR="00B15758" w:rsidRPr="00B15758">
        <w:rPr>
          <w:rFonts w:ascii="Arial" w:hAnsi="Arial" w:cs="Arial"/>
          <w:sz w:val="24"/>
          <w:szCs w:val="24"/>
        </w:rPr>
        <w:t>a tomto ú</w:t>
      </w:r>
      <w:r w:rsidR="00EF20A5">
        <w:rPr>
          <w:rFonts w:ascii="Arial" w:hAnsi="Arial" w:cs="Arial"/>
          <w:sz w:val="24"/>
          <w:szCs w:val="24"/>
        </w:rPr>
        <w:t xml:space="preserve">chopu se podílí čtyři prsty. Palec </w:t>
      </w:r>
    </w:p>
    <w:p w:rsidR="00E40916" w:rsidRDefault="00EF20A5"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w:t>
      </w:r>
      <w:r w:rsidR="00B15758" w:rsidRPr="00B15758">
        <w:rPr>
          <w:rFonts w:ascii="Arial" w:hAnsi="Arial" w:cs="Arial"/>
          <w:sz w:val="24"/>
          <w:szCs w:val="24"/>
        </w:rPr>
        <w:t>ukazováček</w:t>
      </w:r>
      <w:r>
        <w:rPr>
          <w:rFonts w:ascii="Arial" w:hAnsi="Arial" w:cs="Arial"/>
          <w:sz w:val="24"/>
          <w:szCs w:val="24"/>
        </w:rPr>
        <w:t xml:space="preserve"> drží tužku stejně jako při špetkovém úchopu</w:t>
      </w:r>
      <w:r w:rsidR="00B15758" w:rsidRPr="00B15758">
        <w:rPr>
          <w:rFonts w:ascii="Arial" w:hAnsi="Arial" w:cs="Arial"/>
          <w:sz w:val="24"/>
          <w:szCs w:val="24"/>
        </w:rPr>
        <w:t>, prostředníček</w:t>
      </w:r>
      <w:r>
        <w:rPr>
          <w:rFonts w:ascii="Arial" w:hAnsi="Arial" w:cs="Arial"/>
          <w:sz w:val="24"/>
          <w:szCs w:val="24"/>
        </w:rPr>
        <w:t xml:space="preserve"> je společně s ukazováčkem proti palci a prsteníček tužku</w:t>
      </w:r>
      <w:r w:rsidR="00B15758">
        <w:rPr>
          <w:rFonts w:ascii="Arial" w:hAnsi="Arial" w:cs="Arial"/>
          <w:sz w:val="24"/>
          <w:szCs w:val="24"/>
        </w:rPr>
        <w:t xml:space="preserve"> podpírá. Jedná se </w:t>
      </w:r>
    </w:p>
    <w:p w:rsidR="00E40916" w:rsidRDefault="00B15758"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o nejčastější špatný úchop u dětí.</w:t>
      </w:r>
      <w:r w:rsidRPr="00B15758">
        <w:rPr>
          <w:rFonts w:ascii="Arial" w:hAnsi="Arial" w:cs="Arial"/>
          <w:sz w:val="24"/>
          <w:szCs w:val="24"/>
        </w:rPr>
        <w:t xml:space="preserve"> Někteří rodiče tento úchop považují za správný </w:t>
      </w:r>
    </w:p>
    <w:p w:rsidR="007E1C8E" w:rsidRDefault="00B15758" w:rsidP="0087191E">
      <w:pPr>
        <w:tabs>
          <w:tab w:val="left" w:pos="709"/>
          <w:tab w:val="left" w:pos="1134"/>
        </w:tabs>
        <w:spacing w:after="0" w:line="360" w:lineRule="auto"/>
        <w:jc w:val="both"/>
        <w:rPr>
          <w:rFonts w:ascii="Arial" w:hAnsi="Arial" w:cs="Arial"/>
          <w:sz w:val="24"/>
          <w:szCs w:val="24"/>
        </w:rPr>
      </w:pPr>
      <w:r w:rsidRPr="00B15758">
        <w:rPr>
          <w:rFonts w:ascii="Arial" w:hAnsi="Arial" w:cs="Arial"/>
          <w:sz w:val="24"/>
          <w:szCs w:val="24"/>
        </w:rPr>
        <w:t>a to je také jeden z důvodů, proč ho používá při psaní mnoho školáků i dospělých</w:t>
      </w:r>
      <w:r>
        <w:rPr>
          <w:rFonts w:ascii="Arial" w:hAnsi="Arial" w:cs="Arial"/>
          <w:sz w:val="24"/>
          <w:szCs w:val="24"/>
        </w:rPr>
        <w:t>.</w:t>
      </w:r>
      <w:r w:rsidR="00EF20A5">
        <w:rPr>
          <w:rFonts w:ascii="Arial" w:hAnsi="Arial" w:cs="Arial"/>
          <w:sz w:val="24"/>
          <w:szCs w:val="24"/>
        </w:rPr>
        <w:t xml:space="preserve"> </w:t>
      </w:r>
    </w:p>
    <w:p w:rsidR="0069005C" w:rsidRDefault="00E40916"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U n</w:t>
      </w:r>
      <w:r w:rsidR="004E63B7">
        <w:rPr>
          <w:rFonts w:ascii="Arial" w:hAnsi="Arial" w:cs="Arial"/>
          <w:sz w:val="24"/>
          <w:szCs w:val="24"/>
        </w:rPr>
        <w:t>ízké</w:t>
      </w:r>
      <w:r>
        <w:rPr>
          <w:rFonts w:ascii="Arial" w:hAnsi="Arial" w:cs="Arial"/>
          <w:sz w:val="24"/>
          <w:szCs w:val="24"/>
        </w:rPr>
        <w:t>ho úchopu</w:t>
      </w:r>
      <w:r w:rsidR="00555768">
        <w:rPr>
          <w:rFonts w:ascii="Arial" w:hAnsi="Arial" w:cs="Arial"/>
          <w:iCs/>
          <w:sz w:val="24"/>
          <w:szCs w:val="24"/>
        </w:rPr>
        <w:t xml:space="preserve"> </w:t>
      </w:r>
      <w:r w:rsidR="006C67D1" w:rsidRPr="006C67D1">
        <w:rPr>
          <w:rFonts w:ascii="Arial" w:hAnsi="Arial" w:cs="Arial"/>
          <w:iCs/>
          <w:sz w:val="24"/>
          <w:szCs w:val="24"/>
        </w:rPr>
        <w:t>drží</w:t>
      </w:r>
      <w:r w:rsidR="002A25AE">
        <w:rPr>
          <w:rFonts w:ascii="Arial" w:hAnsi="Arial" w:cs="Arial"/>
          <w:iCs/>
          <w:sz w:val="24"/>
          <w:szCs w:val="24"/>
        </w:rPr>
        <w:t xml:space="preserve"> dítě tužku příliš blízko </w:t>
      </w:r>
      <w:r w:rsidR="00555768">
        <w:rPr>
          <w:rFonts w:ascii="Arial" w:hAnsi="Arial" w:cs="Arial"/>
          <w:iCs/>
          <w:sz w:val="24"/>
          <w:szCs w:val="24"/>
        </w:rPr>
        <w:t>hrotu. Je omezen pohyb prstů, ty se</w:t>
      </w:r>
      <w:r w:rsidR="006C67D1" w:rsidRPr="006C67D1">
        <w:rPr>
          <w:rFonts w:ascii="Arial" w:hAnsi="Arial" w:cs="Arial"/>
          <w:iCs/>
          <w:sz w:val="24"/>
          <w:szCs w:val="24"/>
        </w:rPr>
        <w:t xml:space="preserve"> nemůžou pohybovat a vzniká v nich napětí. Při vysokém úchopu</w:t>
      </w:r>
      <w:r w:rsidR="00555768">
        <w:rPr>
          <w:rFonts w:ascii="Arial" w:hAnsi="Arial" w:cs="Arial"/>
          <w:iCs/>
          <w:sz w:val="24"/>
          <w:szCs w:val="24"/>
        </w:rPr>
        <w:t xml:space="preserve"> drží dítě tužku příliš daleko od hrotu a</w:t>
      </w:r>
      <w:r w:rsidR="006C67D1" w:rsidRPr="006C67D1">
        <w:rPr>
          <w:rFonts w:ascii="Arial" w:hAnsi="Arial" w:cs="Arial"/>
          <w:iCs/>
          <w:sz w:val="24"/>
          <w:szCs w:val="24"/>
        </w:rPr>
        <w:t xml:space="preserve"> tužka </w:t>
      </w:r>
      <w:r w:rsidR="00555768">
        <w:rPr>
          <w:rFonts w:ascii="Arial" w:hAnsi="Arial" w:cs="Arial"/>
          <w:iCs/>
          <w:sz w:val="24"/>
          <w:szCs w:val="24"/>
        </w:rPr>
        <w:t xml:space="preserve">je díky tomu </w:t>
      </w:r>
      <w:r w:rsidR="006C67D1" w:rsidRPr="006C67D1">
        <w:rPr>
          <w:rFonts w:ascii="Arial" w:hAnsi="Arial" w:cs="Arial"/>
          <w:iCs/>
          <w:sz w:val="24"/>
          <w:szCs w:val="24"/>
        </w:rPr>
        <w:t>špatně ovladatelná.</w:t>
      </w:r>
      <w:r w:rsidR="002A25AE">
        <w:rPr>
          <w:rFonts w:ascii="Arial" w:hAnsi="Arial" w:cs="Arial"/>
          <w:sz w:val="24"/>
          <w:szCs w:val="24"/>
        </w:rPr>
        <w:t xml:space="preserve"> Úchop s palcem přes náčiní je takový, kdy</w:t>
      </w:r>
      <w:r w:rsidR="004E63B7">
        <w:rPr>
          <w:rFonts w:ascii="Arial" w:hAnsi="Arial" w:cs="Arial"/>
          <w:sz w:val="24"/>
          <w:szCs w:val="24"/>
        </w:rPr>
        <w:t xml:space="preserve"> u</w:t>
      </w:r>
      <w:r w:rsidR="004E63B7" w:rsidRPr="004E63B7">
        <w:rPr>
          <w:rFonts w:ascii="Arial" w:hAnsi="Arial" w:cs="Arial"/>
          <w:sz w:val="24"/>
          <w:szCs w:val="24"/>
        </w:rPr>
        <w:t>kazováček a prostřední</w:t>
      </w:r>
      <w:r w:rsidR="002A25AE">
        <w:rPr>
          <w:rFonts w:ascii="Arial" w:hAnsi="Arial" w:cs="Arial"/>
          <w:sz w:val="24"/>
          <w:szCs w:val="24"/>
        </w:rPr>
        <w:t xml:space="preserve">ček jsou na správném místě, avšak </w:t>
      </w:r>
      <w:r w:rsidR="004E63B7" w:rsidRPr="004E63B7">
        <w:rPr>
          <w:rFonts w:ascii="Arial" w:hAnsi="Arial" w:cs="Arial"/>
          <w:sz w:val="24"/>
          <w:szCs w:val="24"/>
        </w:rPr>
        <w:t>palec není nap</w:t>
      </w:r>
      <w:r w:rsidR="004E63B7">
        <w:rPr>
          <w:rFonts w:ascii="Arial" w:hAnsi="Arial" w:cs="Arial"/>
          <w:sz w:val="24"/>
          <w:szCs w:val="24"/>
        </w:rPr>
        <w:t>roti ukazováčku, ale přesahuje</w:t>
      </w:r>
      <w:r w:rsidR="004E63B7" w:rsidRPr="004E63B7">
        <w:rPr>
          <w:rFonts w:ascii="Arial" w:hAnsi="Arial" w:cs="Arial"/>
          <w:sz w:val="24"/>
          <w:szCs w:val="24"/>
        </w:rPr>
        <w:t xml:space="preserve"> přes ps</w:t>
      </w:r>
      <w:r w:rsidR="004E63B7">
        <w:rPr>
          <w:rFonts w:ascii="Arial" w:hAnsi="Arial" w:cs="Arial"/>
          <w:sz w:val="24"/>
          <w:szCs w:val="24"/>
        </w:rPr>
        <w:t>ací náčiní. T</w:t>
      </w:r>
      <w:r w:rsidR="004E63B7" w:rsidRPr="004E63B7">
        <w:rPr>
          <w:rFonts w:ascii="Arial" w:hAnsi="Arial" w:cs="Arial"/>
          <w:sz w:val="24"/>
          <w:szCs w:val="24"/>
        </w:rPr>
        <w:t>užka</w:t>
      </w:r>
      <w:r w:rsidR="004E63B7">
        <w:rPr>
          <w:rFonts w:ascii="Arial" w:hAnsi="Arial" w:cs="Arial"/>
          <w:sz w:val="24"/>
          <w:szCs w:val="24"/>
        </w:rPr>
        <w:t xml:space="preserve"> se</w:t>
      </w:r>
      <w:r w:rsidR="004E63B7" w:rsidRPr="004E63B7">
        <w:rPr>
          <w:rFonts w:ascii="Arial" w:hAnsi="Arial" w:cs="Arial"/>
          <w:sz w:val="24"/>
          <w:szCs w:val="24"/>
        </w:rPr>
        <w:t xml:space="preserve"> posunuje z místa kožní řasy mezi palcem a ukazováčkem na třetí článek ukazováčku a směřuje místo za ra</w:t>
      </w:r>
      <w:r w:rsidR="004E63B7">
        <w:rPr>
          <w:rFonts w:ascii="Arial" w:hAnsi="Arial" w:cs="Arial"/>
          <w:sz w:val="24"/>
          <w:szCs w:val="24"/>
        </w:rPr>
        <w:t>meno od těla. Koordinace je výrazně snížena.</w:t>
      </w:r>
      <w:r w:rsidR="002A25AE">
        <w:rPr>
          <w:rFonts w:ascii="Arial" w:hAnsi="Arial" w:cs="Arial"/>
          <w:sz w:val="24"/>
          <w:szCs w:val="24"/>
        </w:rPr>
        <w:t xml:space="preserve"> U hrníčkového úchopu</w:t>
      </w:r>
      <w:r w:rsidR="0069005C">
        <w:rPr>
          <w:rFonts w:ascii="Arial" w:hAnsi="Arial" w:cs="Arial"/>
          <w:sz w:val="24"/>
          <w:szCs w:val="24"/>
        </w:rPr>
        <w:t xml:space="preserve"> drží</w:t>
      </w:r>
      <w:r w:rsidR="002A25AE">
        <w:rPr>
          <w:rFonts w:ascii="Arial" w:hAnsi="Arial" w:cs="Arial"/>
          <w:sz w:val="24"/>
          <w:szCs w:val="24"/>
        </w:rPr>
        <w:t xml:space="preserve"> tužku</w:t>
      </w:r>
      <w:r w:rsidR="0069005C">
        <w:rPr>
          <w:rFonts w:ascii="Arial" w:hAnsi="Arial" w:cs="Arial"/>
          <w:sz w:val="24"/>
          <w:szCs w:val="24"/>
        </w:rPr>
        <w:t xml:space="preserve"> palec</w:t>
      </w:r>
      <w:r w:rsidR="0069005C" w:rsidRPr="0069005C">
        <w:rPr>
          <w:rFonts w:ascii="Arial" w:hAnsi="Arial" w:cs="Arial"/>
          <w:sz w:val="24"/>
          <w:szCs w:val="24"/>
        </w:rPr>
        <w:t xml:space="preserve">, prsteníček </w:t>
      </w:r>
      <w:r w:rsidR="0069005C">
        <w:rPr>
          <w:rFonts w:ascii="Arial" w:hAnsi="Arial" w:cs="Arial"/>
          <w:sz w:val="24"/>
          <w:szCs w:val="24"/>
        </w:rPr>
        <w:t xml:space="preserve">ji </w:t>
      </w:r>
      <w:r w:rsidR="0069005C" w:rsidRPr="0069005C">
        <w:rPr>
          <w:rFonts w:ascii="Arial" w:hAnsi="Arial" w:cs="Arial"/>
          <w:sz w:val="24"/>
          <w:szCs w:val="24"/>
        </w:rPr>
        <w:t>podpírá</w:t>
      </w:r>
      <w:r w:rsidR="0069005C">
        <w:rPr>
          <w:rFonts w:ascii="Arial" w:hAnsi="Arial" w:cs="Arial"/>
          <w:sz w:val="24"/>
          <w:szCs w:val="24"/>
        </w:rPr>
        <w:t xml:space="preserve"> </w:t>
      </w:r>
      <w:r w:rsidR="0069005C" w:rsidRPr="0069005C">
        <w:rPr>
          <w:rFonts w:ascii="Arial" w:hAnsi="Arial" w:cs="Arial"/>
          <w:sz w:val="24"/>
          <w:szCs w:val="24"/>
        </w:rPr>
        <w:t>a prostředníček s ukazováčkem jsou položeny shora.</w:t>
      </w:r>
    </w:p>
    <w:p w:rsidR="0069005C" w:rsidRDefault="00790C5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Pěstičkový úchop </w:t>
      </w:r>
      <w:r w:rsidR="002A25AE">
        <w:rPr>
          <w:rFonts w:ascii="Arial" w:hAnsi="Arial" w:cs="Arial"/>
          <w:sz w:val="24"/>
          <w:szCs w:val="24"/>
        </w:rPr>
        <w:t>je takový,</w:t>
      </w:r>
      <w:r w:rsidR="0069005C">
        <w:rPr>
          <w:rFonts w:ascii="Arial" w:hAnsi="Arial" w:cs="Arial"/>
          <w:sz w:val="24"/>
          <w:szCs w:val="24"/>
        </w:rPr>
        <w:t xml:space="preserve"> kdy je p</w:t>
      </w:r>
      <w:r w:rsidR="0069005C" w:rsidRPr="0069005C">
        <w:rPr>
          <w:rFonts w:ascii="Arial" w:hAnsi="Arial" w:cs="Arial"/>
          <w:sz w:val="24"/>
          <w:szCs w:val="24"/>
        </w:rPr>
        <w:t>alec oh</w:t>
      </w:r>
      <w:r w:rsidR="0069005C">
        <w:rPr>
          <w:rFonts w:ascii="Arial" w:hAnsi="Arial" w:cs="Arial"/>
          <w:sz w:val="24"/>
          <w:szCs w:val="24"/>
        </w:rPr>
        <w:t xml:space="preserve">nutý přes tužku, </w:t>
      </w:r>
      <w:r w:rsidR="0069005C" w:rsidRPr="0069005C">
        <w:rPr>
          <w:rFonts w:ascii="Arial" w:hAnsi="Arial" w:cs="Arial"/>
          <w:sz w:val="24"/>
          <w:szCs w:val="24"/>
        </w:rPr>
        <w:t>ostatní prsty jsou sevřeny v pěst.</w:t>
      </w:r>
      <w:r w:rsidR="0069005C">
        <w:rPr>
          <w:rFonts w:ascii="Arial" w:hAnsi="Arial" w:cs="Arial"/>
          <w:sz w:val="24"/>
          <w:szCs w:val="24"/>
        </w:rPr>
        <w:t xml:space="preserve"> Tužka se opírá o ukazováček sevřený s ostatním</w:t>
      </w:r>
      <w:r w:rsidR="002A25AE">
        <w:rPr>
          <w:rFonts w:ascii="Arial" w:hAnsi="Arial" w:cs="Arial"/>
          <w:sz w:val="24"/>
          <w:szCs w:val="24"/>
        </w:rPr>
        <w:t>i prsty v pěst (http://www.jak-spravne-psat.cz).</w:t>
      </w:r>
    </w:p>
    <w:p w:rsidR="00713089" w:rsidRDefault="002A25A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Současně se správným úchopem psacího náčiní, je potřeba dítě naučit </w:t>
      </w:r>
    </w:p>
    <w:p w:rsidR="002A25AE" w:rsidRDefault="002A25A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i správnému postavení ruky při psaní.</w:t>
      </w:r>
    </w:p>
    <w:p w:rsidR="001E0E9B" w:rsidRDefault="001E0E9B" w:rsidP="0087191E">
      <w:pPr>
        <w:tabs>
          <w:tab w:val="left" w:pos="709"/>
          <w:tab w:val="left" w:pos="1134"/>
        </w:tabs>
        <w:spacing w:after="0" w:line="360" w:lineRule="auto"/>
        <w:jc w:val="both"/>
        <w:rPr>
          <w:rFonts w:ascii="Arial" w:hAnsi="Arial" w:cs="Arial"/>
          <w:sz w:val="24"/>
          <w:szCs w:val="24"/>
        </w:rPr>
      </w:pPr>
    </w:p>
    <w:p w:rsidR="001E0E9B" w:rsidRDefault="001E0E9B"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4.3  Postavení ruky při psaní</w:t>
      </w:r>
    </w:p>
    <w:p w:rsidR="00C54059" w:rsidRDefault="001E0E9B"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C54059">
        <w:rPr>
          <w:rFonts w:ascii="Arial" w:hAnsi="Arial" w:cs="Arial"/>
          <w:sz w:val="24"/>
          <w:szCs w:val="24"/>
        </w:rPr>
        <w:t xml:space="preserve">Správné hygienické návyky při psaní a kreslení s sebou přináší také </w:t>
      </w:r>
      <w:r>
        <w:rPr>
          <w:rFonts w:ascii="Arial" w:hAnsi="Arial" w:cs="Arial"/>
          <w:sz w:val="24"/>
          <w:szCs w:val="24"/>
        </w:rPr>
        <w:t>postavení ruky při psaní a s tím souvisejí</w:t>
      </w:r>
      <w:r w:rsidR="00C54059">
        <w:rPr>
          <w:rFonts w:ascii="Arial" w:hAnsi="Arial" w:cs="Arial"/>
          <w:sz w:val="24"/>
          <w:szCs w:val="24"/>
        </w:rPr>
        <w:t>cím naklonění pracovního listu</w:t>
      </w:r>
      <w:r w:rsidR="00476231">
        <w:rPr>
          <w:rFonts w:ascii="Arial" w:hAnsi="Arial" w:cs="Arial"/>
          <w:sz w:val="24"/>
          <w:szCs w:val="24"/>
        </w:rPr>
        <w:t xml:space="preserve">. </w:t>
      </w:r>
      <w:r w:rsidR="00FC1DCA">
        <w:rPr>
          <w:rFonts w:ascii="Arial" w:hAnsi="Arial" w:cs="Arial"/>
          <w:sz w:val="24"/>
          <w:szCs w:val="24"/>
        </w:rPr>
        <w:t xml:space="preserve">Směr horního konce tužky směřuje vždy k ramenu, konkrétně do oblasti mezi ramenem a loktem, přičemž konec tužky s ramenem svírají úhel cca 45 stupňů. Ruka se v zápěstí neohýbá </w:t>
      </w:r>
    </w:p>
    <w:p w:rsidR="00C54059" w:rsidRDefault="00FC1DC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zápěstí a paže až po loket tvoří poměrně rovnou linii. Ruka je uvolněná, pohyb </w:t>
      </w:r>
    </w:p>
    <w:p w:rsidR="00C54059" w:rsidRDefault="00FC1DCA"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při psaní vychází z ramene a lokte. Zvláště leváci, mají sklony k vytáčení a ohýbání ruky v zápěstí, což leváka unavuje a přináší bolest a nechuť k práci. Správné postavení ruky při psaní podpoří naklonění pracovního listu, sešitu, papíru.</w:t>
      </w:r>
      <w:r w:rsidR="00CE129E">
        <w:rPr>
          <w:rFonts w:ascii="Arial" w:hAnsi="Arial" w:cs="Arial"/>
          <w:sz w:val="24"/>
          <w:szCs w:val="24"/>
        </w:rPr>
        <w:t xml:space="preserve"> Papír natočíme nahoru tím rohem, který přísluší dominantní ruce dítěte, to znamená </w:t>
      </w:r>
    </w:p>
    <w:p w:rsidR="00CD09F7" w:rsidRDefault="00CE129E"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té ruce, kterou dítě píše. U praváků je tak papír nakloněn pravým horním okrajem nahoru, u leváků je to levý horní okraj. Úhel, o který je spodní okraj papíru odchýlen od spodní hrany stolu, je 15- 20 stupňů. Druhá ruka při psaní papír přidržuje.</w:t>
      </w:r>
      <w:r w:rsidR="004452CE">
        <w:rPr>
          <w:rFonts w:ascii="Arial" w:hAnsi="Arial" w:cs="Arial"/>
          <w:sz w:val="24"/>
          <w:szCs w:val="24"/>
        </w:rPr>
        <w:t xml:space="preserve"> </w:t>
      </w:r>
      <w:r>
        <w:rPr>
          <w:rFonts w:ascii="Arial" w:hAnsi="Arial" w:cs="Arial"/>
          <w:sz w:val="24"/>
          <w:szCs w:val="24"/>
        </w:rPr>
        <w:t xml:space="preserve">Pokud dítě nadměrně ohýbá ruku v zápěstí, je nejčastější </w:t>
      </w:r>
      <w:r w:rsidR="00D8374C">
        <w:rPr>
          <w:rFonts w:ascii="Arial" w:hAnsi="Arial" w:cs="Arial"/>
          <w:sz w:val="24"/>
          <w:szCs w:val="24"/>
        </w:rPr>
        <w:t>příčinou to, že u něj pohyb nevychází z</w:t>
      </w:r>
      <w:r w:rsidR="00ED6A64">
        <w:rPr>
          <w:rFonts w:ascii="Arial" w:hAnsi="Arial" w:cs="Arial"/>
          <w:sz w:val="24"/>
          <w:szCs w:val="24"/>
        </w:rPr>
        <w:t> </w:t>
      </w:r>
      <w:r w:rsidR="00D8374C">
        <w:rPr>
          <w:rFonts w:ascii="Arial" w:hAnsi="Arial" w:cs="Arial"/>
          <w:sz w:val="24"/>
          <w:szCs w:val="24"/>
        </w:rPr>
        <w:t>ramene</w:t>
      </w:r>
      <w:r w:rsidR="00ED6A64">
        <w:rPr>
          <w:rFonts w:ascii="Arial" w:hAnsi="Arial" w:cs="Arial"/>
          <w:sz w:val="24"/>
          <w:szCs w:val="24"/>
        </w:rPr>
        <w:t>. Abychom dítěti pomohli dostat ruku do správného postavení, je potřeba, aby si uvědomilo, že pohyb vychází z ramene.</w:t>
      </w:r>
      <w:r w:rsidR="00CD09F7">
        <w:rPr>
          <w:rFonts w:ascii="Arial" w:hAnsi="Arial" w:cs="Arial"/>
          <w:sz w:val="24"/>
          <w:szCs w:val="24"/>
        </w:rPr>
        <w:t xml:space="preserve"> Jen tak bude </w:t>
      </w:r>
      <w:r w:rsidR="009B481F">
        <w:rPr>
          <w:rFonts w:ascii="Arial" w:hAnsi="Arial" w:cs="Arial"/>
          <w:sz w:val="24"/>
          <w:szCs w:val="24"/>
        </w:rPr>
        <w:t>úspěšné (Bednářová, Šmardová 2006).</w:t>
      </w:r>
      <w:r w:rsidR="00AE7A64">
        <w:rPr>
          <w:rFonts w:ascii="Arial" w:hAnsi="Arial" w:cs="Arial"/>
          <w:sz w:val="24"/>
          <w:szCs w:val="24"/>
        </w:rPr>
        <w:t xml:space="preserve"> </w:t>
      </w:r>
    </w:p>
    <w:p w:rsidR="00C54059" w:rsidRDefault="00C54059"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Jako neméně důležité se jeví i výběr psacího náčiní a pomůcek ke psaní.</w:t>
      </w:r>
    </w:p>
    <w:p w:rsidR="00CD09F7" w:rsidRDefault="00CD09F7" w:rsidP="0087191E">
      <w:pPr>
        <w:tabs>
          <w:tab w:val="left" w:pos="709"/>
          <w:tab w:val="left" w:pos="1134"/>
        </w:tabs>
        <w:spacing w:after="0" w:line="360" w:lineRule="auto"/>
        <w:jc w:val="both"/>
        <w:rPr>
          <w:rFonts w:ascii="Arial" w:hAnsi="Arial" w:cs="Arial"/>
          <w:sz w:val="24"/>
          <w:szCs w:val="24"/>
        </w:rPr>
      </w:pPr>
    </w:p>
    <w:p w:rsidR="00CD09F7" w:rsidRDefault="00CD09F7"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4.4  Psací a kreslící potřeby a pomůcky</w:t>
      </w:r>
    </w:p>
    <w:p w:rsidR="00AE0ACC" w:rsidRDefault="00DA2FA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Již malým dětem předkládáme různé kreslící a psací potřeby</w:t>
      </w:r>
      <w:r w:rsidR="00641D55">
        <w:rPr>
          <w:rFonts w:ascii="Arial" w:hAnsi="Arial" w:cs="Arial"/>
          <w:sz w:val="24"/>
          <w:szCs w:val="24"/>
        </w:rPr>
        <w:t>. Zvolením psacího náčiní ovlivňujeme celkový grafický výkon</w:t>
      </w:r>
      <w:r w:rsidR="00D223A0">
        <w:rPr>
          <w:rFonts w:ascii="Arial" w:hAnsi="Arial" w:cs="Arial"/>
          <w:sz w:val="24"/>
          <w:szCs w:val="24"/>
        </w:rPr>
        <w:t>. Při výběru psacího náčiní, bychom v</w:t>
      </w:r>
      <w:r w:rsidR="00641D55">
        <w:rPr>
          <w:rFonts w:ascii="Arial" w:hAnsi="Arial" w:cs="Arial"/>
          <w:sz w:val="24"/>
          <w:szCs w:val="24"/>
        </w:rPr>
        <w:t xml:space="preserve"> první </w:t>
      </w:r>
      <w:r w:rsidR="00D223A0">
        <w:rPr>
          <w:rFonts w:ascii="Arial" w:hAnsi="Arial" w:cs="Arial"/>
          <w:sz w:val="24"/>
          <w:szCs w:val="24"/>
        </w:rPr>
        <w:t xml:space="preserve">řadě měli mít na paměti </w:t>
      </w:r>
      <w:r w:rsidR="00641D55">
        <w:rPr>
          <w:rFonts w:ascii="Arial" w:hAnsi="Arial" w:cs="Arial"/>
          <w:sz w:val="24"/>
          <w:szCs w:val="24"/>
        </w:rPr>
        <w:t>bezpečnost</w:t>
      </w:r>
      <w:r w:rsidR="00D223A0">
        <w:rPr>
          <w:rFonts w:ascii="Arial" w:hAnsi="Arial" w:cs="Arial"/>
          <w:sz w:val="24"/>
          <w:szCs w:val="24"/>
        </w:rPr>
        <w:t xml:space="preserve"> dětí</w:t>
      </w:r>
      <w:r w:rsidR="00641D55">
        <w:rPr>
          <w:rFonts w:ascii="Arial" w:hAnsi="Arial" w:cs="Arial"/>
          <w:sz w:val="24"/>
          <w:szCs w:val="24"/>
        </w:rPr>
        <w:t>, p</w:t>
      </w:r>
      <w:r w:rsidR="00641D55" w:rsidRPr="00641D55">
        <w:rPr>
          <w:rFonts w:ascii="Arial" w:hAnsi="Arial" w:cs="Arial"/>
          <w:sz w:val="24"/>
          <w:szCs w:val="24"/>
        </w:rPr>
        <w:t>roto volíme takové výrobky, které nemají ostrý hrot nebo drobné součásti, které by mohlo dítě spolknout.</w:t>
      </w:r>
      <w:r w:rsidR="00641D55">
        <w:rPr>
          <w:rFonts w:ascii="Arial" w:hAnsi="Arial" w:cs="Arial"/>
          <w:sz w:val="24"/>
          <w:szCs w:val="24"/>
        </w:rPr>
        <w:t xml:space="preserve"> </w:t>
      </w:r>
      <w:r w:rsidR="00BE2B78">
        <w:rPr>
          <w:rFonts w:ascii="Arial" w:hAnsi="Arial" w:cs="Arial"/>
          <w:sz w:val="24"/>
          <w:szCs w:val="24"/>
        </w:rPr>
        <w:t>Pak je vhodné určit,</w:t>
      </w:r>
    </w:p>
    <w:p w:rsidR="00AE0ACC" w:rsidRDefault="00AE0AC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k </w:t>
      </w:r>
      <w:r w:rsidR="00BE2B78">
        <w:rPr>
          <w:rFonts w:ascii="Arial" w:hAnsi="Arial" w:cs="Arial"/>
          <w:sz w:val="24"/>
          <w:szCs w:val="24"/>
        </w:rPr>
        <w:t>jakému účelu budeme n</w:t>
      </w:r>
      <w:r w:rsidR="00A87D10">
        <w:rPr>
          <w:rFonts w:ascii="Arial" w:hAnsi="Arial" w:cs="Arial"/>
          <w:sz w:val="24"/>
          <w:szCs w:val="24"/>
        </w:rPr>
        <w:t>áčiní používat. Pokud</w:t>
      </w:r>
      <w:r w:rsidR="00BE2B78">
        <w:rPr>
          <w:rFonts w:ascii="Arial" w:hAnsi="Arial" w:cs="Arial"/>
          <w:sz w:val="24"/>
          <w:szCs w:val="24"/>
        </w:rPr>
        <w:t xml:space="preserve"> </w:t>
      </w:r>
      <w:r w:rsidR="00A87D10">
        <w:rPr>
          <w:rFonts w:ascii="Arial" w:hAnsi="Arial" w:cs="Arial"/>
          <w:sz w:val="24"/>
          <w:szCs w:val="24"/>
        </w:rPr>
        <w:t xml:space="preserve">budeme potřebovat vykrýt plochu, budeme spíše volit barvy. Dítěti můžeme nabídnout pastelky s širokou tuhou, křídy, vodové, temperové nebo prstové barvy. K rozvoji grafomotoriky se jako nejvhodnější jeví </w:t>
      </w:r>
      <w:r w:rsidR="00A87D10" w:rsidRPr="00A87D10">
        <w:rPr>
          <w:rFonts w:ascii="Arial" w:hAnsi="Arial" w:cs="Arial"/>
          <w:sz w:val="24"/>
          <w:szCs w:val="24"/>
        </w:rPr>
        <w:t>měkčí tužky nebo středně silné pastelky sytých barev, aby na ně nemuselo dítě příliš tlačit (Michalová, 2002).</w:t>
      </w:r>
      <w:r w:rsidR="00185654">
        <w:rPr>
          <w:rFonts w:ascii="Arial" w:hAnsi="Arial" w:cs="Arial"/>
          <w:sz w:val="24"/>
          <w:szCs w:val="24"/>
        </w:rPr>
        <w:t xml:space="preserve"> </w:t>
      </w:r>
    </w:p>
    <w:p w:rsidR="00AE0ACC" w:rsidRDefault="00AE0AC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185654">
        <w:rPr>
          <w:rFonts w:ascii="Arial" w:hAnsi="Arial" w:cs="Arial"/>
          <w:sz w:val="24"/>
          <w:szCs w:val="24"/>
        </w:rPr>
        <w:t xml:space="preserve">Při výběru tvaru náčiní bychom měli zapomenout na příliš tlusté křídy a fixy, které dítěti znemožňuje správný špetkový úchop. Psací náčiní by mělo být běžného objemu, dobře pasující do dětské ruky a dětských prstů. </w:t>
      </w:r>
      <w:r w:rsidR="00185654" w:rsidRPr="00185654">
        <w:rPr>
          <w:rFonts w:ascii="Arial" w:hAnsi="Arial" w:cs="Arial"/>
          <w:sz w:val="24"/>
          <w:szCs w:val="24"/>
        </w:rPr>
        <w:t>Pro rozvoj sp</w:t>
      </w:r>
      <w:r w:rsidR="00185654">
        <w:rPr>
          <w:rFonts w:ascii="Arial" w:hAnsi="Arial" w:cs="Arial"/>
          <w:sz w:val="24"/>
          <w:szCs w:val="24"/>
        </w:rPr>
        <w:t xml:space="preserve">rávného špetkového úchopu </w:t>
      </w:r>
      <w:r w:rsidR="00185654" w:rsidRPr="00185654">
        <w:rPr>
          <w:rFonts w:ascii="Arial" w:hAnsi="Arial" w:cs="Arial"/>
          <w:sz w:val="24"/>
          <w:szCs w:val="24"/>
        </w:rPr>
        <w:t>je vhodné použít tzv. „trojhranný program“ (Triple program)</w:t>
      </w:r>
      <w:r w:rsidR="00185654">
        <w:rPr>
          <w:rFonts w:ascii="Arial" w:hAnsi="Arial" w:cs="Arial"/>
          <w:sz w:val="24"/>
          <w:szCs w:val="24"/>
        </w:rPr>
        <w:t xml:space="preserve">, </w:t>
      </w:r>
    </w:p>
    <w:p w:rsidR="00AE0ACC" w:rsidRDefault="0018565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ve které je dnes již nabízena široká škála</w:t>
      </w:r>
      <w:r w:rsidRPr="00185654">
        <w:rPr>
          <w:rFonts w:ascii="Arial" w:hAnsi="Arial" w:cs="Arial"/>
          <w:sz w:val="24"/>
          <w:szCs w:val="24"/>
        </w:rPr>
        <w:t xml:space="preserve"> psacích a kreslících potřeb a pomůcek </w:t>
      </w:r>
    </w:p>
    <w:p w:rsidR="00AE0ACC" w:rsidRDefault="00185654" w:rsidP="0087191E">
      <w:pPr>
        <w:tabs>
          <w:tab w:val="left" w:pos="709"/>
          <w:tab w:val="left" w:pos="1134"/>
        </w:tabs>
        <w:spacing w:after="0" w:line="360" w:lineRule="auto"/>
        <w:jc w:val="both"/>
        <w:rPr>
          <w:rFonts w:ascii="Arial" w:hAnsi="Arial" w:cs="Arial"/>
          <w:sz w:val="24"/>
          <w:szCs w:val="24"/>
        </w:rPr>
      </w:pPr>
      <w:r w:rsidRPr="00185654">
        <w:rPr>
          <w:rFonts w:ascii="Arial" w:hAnsi="Arial" w:cs="Arial"/>
          <w:sz w:val="24"/>
          <w:szCs w:val="24"/>
        </w:rPr>
        <w:t>pro leváky i praváky</w:t>
      </w:r>
      <w:r>
        <w:rPr>
          <w:rFonts w:ascii="Arial" w:hAnsi="Arial" w:cs="Arial"/>
          <w:sz w:val="24"/>
          <w:szCs w:val="24"/>
        </w:rPr>
        <w:t xml:space="preserve">. Název vychází z tvaru náčiní, jež má trojúhelníkový průměr </w:t>
      </w:r>
    </w:p>
    <w:p w:rsidR="00AE0ACC" w:rsidRDefault="00185654"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a každá strana je určena pro oporu jednoho z prstů špetkového úchopu.</w:t>
      </w:r>
      <w:r w:rsidR="006E6B9B">
        <w:rPr>
          <w:rFonts w:ascii="Arial" w:hAnsi="Arial" w:cs="Arial"/>
          <w:sz w:val="24"/>
          <w:szCs w:val="24"/>
        </w:rPr>
        <w:t xml:space="preserve"> Jestliže nemáme tužky, pastelky, fixy a štětce trojhranného programu, nebo jestliže nejsou </w:t>
      </w:r>
    </w:p>
    <w:p w:rsidR="004452CE" w:rsidRDefault="006E6B9B"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psacím náčiní hrany výrazné a efekt hrany jako lůžka pro prst tím není zřejmý, můžeme dítěti dopomoci nasazením trojhranné speciální násadky. Tyto násadky </w:t>
      </w:r>
      <w:r>
        <w:rPr>
          <w:rFonts w:ascii="Arial" w:hAnsi="Arial" w:cs="Arial"/>
          <w:sz w:val="24"/>
          <w:szCs w:val="24"/>
        </w:rPr>
        <w:lastRenderedPageBreak/>
        <w:t xml:space="preserve">ještě více fixují u dítěte správný špetkový úchop. Nabídka násadek v obchodech </w:t>
      </w:r>
      <w:r w:rsidR="00A70DDD">
        <w:rPr>
          <w:rFonts w:ascii="Arial" w:hAnsi="Arial" w:cs="Arial"/>
          <w:sz w:val="24"/>
          <w:szCs w:val="24"/>
        </w:rPr>
        <w:t>je opravdu velmi široká, proto je vhodné vybírat správný tvar a vel</w:t>
      </w:r>
      <w:r w:rsidR="00AE0ACC">
        <w:rPr>
          <w:rFonts w:ascii="Arial" w:hAnsi="Arial" w:cs="Arial"/>
          <w:sz w:val="24"/>
          <w:szCs w:val="24"/>
        </w:rPr>
        <w:t>ikost individuálně</w:t>
      </w:r>
      <w:r w:rsidR="00AE7A64">
        <w:rPr>
          <w:rFonts w:ascii="Arial" w:hAnsi="Arial" w:cs="Arial"/>
          <w:sz w:val="24"/>
          <w:szCs w:val="24"/>
        </w:rPr>
        <w:t xml:space="preserve"> podle dítěte. Viz příloha č. 3, obrázek č. 3.</w:t>
      </w:r>
    </w:p>
    <w:p w:rsidR="00AE0ACC" w:rsidRDefault="00AE0AC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70DDD">
        <w:rPr>
          <w:rFonts w:ascii="Arial" w:hAnsi="Arial" w:cs="Arial"/>
          <w:sz w:val="24"/>
          <w:szCs w:val="24"/>
        </w:rPr>
        <w:t xml:space="preserve">Další možností je vyrobit si takovou násadu z moduritu nebo samoschnoucích hmot. Výhodou takového nástavce je, že do hmoty obtiskneme přímo prsty dítěte </w:t>
      </w:r>
    </w:p>
    <w:p w:rsidR="00AE0ACC" w:rsidRDefault="00A70DDD"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a při přetrvávajícím špatném úchopu můžeme podpořit špetkový úchop prohloubením jednotlivých lůžek a zvýšením hrany</w:t>
      </w:r>
      <w:r w:rsidR="006E6B9B">
        <w:rPr>
          <w:rFonts w:ascii="Arial" w:hAnsi="Arial" w:cs="Arial"/>
          <w:sz w:val="24"/>
          <w:szCs w:val="24"/>
        </w:rPr>
        <w:t xml:space="preserve"> </w:t>
      </w:r>
      <w:r w:rsidR="00AE0ACC">
        <w:rPr>
          <w:rFonts w:ascii="Arial" w:hAnsi="Arial" w:cs="Arial"/>
          <w:sz w:val="24"/>
          <w:szCs w:val="24"/>
        </w:rPr>
        <w:t>násady (Bednářová, Šmardová, 2006).</w:t>
      </w:r>
    </w:p>
    <w:p w:rsidR="00AE0ACC" w:rsidRDefault="00AE0AC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70DDD">
        <w:rPr>
          <w:rFonts w:ascii="Arial" w:hAnsi="Arial" w:cs="Arial"/>
          <w:sz w:val="24"/>
          <w:szCs w:val="24"/>
        </w:rPr>
        <w:t xml:space="preserve">Pro předškolní věk jsou nevhodné krátké </w:t>
      </w:r>
      <w:r w:rsidR="00897DB2">
        <w:rPr>
          <w:rFonts w:ascii="Arial" w:hAnsi="Arial" w:cs="Arial"/>
          <w:sz w:val="24"/>
          <w:szCs w:val="24"/>
        </w:rPr>
        <w:t xml:space="preserve">tužky a pastelky, neboť nepřesahují kožní řasu mezi palcem a ukazovákem a tím znesnadňují správnou polohu psacího náčiní. </w:t>
      </w:r>
    </w:p>
    <w:p w:rsidR="00FB059F" w:rsidRDefault="00AE0ACC"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897DB2">
        <w:rPr>
          <w:rFonts w:ascii="Arial" w:hAnsi="Arial" w:cs="Arial"/>
          <w:sz w:val="24"/>
          <w:szCs w:val="24"/>
        </w:rPr>
        <w:t>Barevnost v dětech podněcuje fantazii, dítě barvy vždy uvítá, má je rádo, kresba se s barevností rozvíjí, proto je vhodné „barevné“ kreslení</w:t>
      </w:r>
      <w:r w:rsidR="00D11EDD">
        <w:rPr>
          <w:rFonts w:ascii="Arial" w:hAnsi="Arial" w:cs="Arial"/>
          <w:sz w:val="24"/>
          <w:szCs w:val="24"/>
        </w:rPr>
        <w:t xml:space="preserve"> </w:t>
      </w:r>
      <w:r w:rsidR="00897DB2">
        <w:rPr>
          <w:rFonts w:ascii="Arial" w:hAnsi="Arial" w:cs="Arial"/>
          <w:sz w:val="24"/>
          <w:szCs w:val="24"/>
        </w:rPr>
        <w:t xml:space="preserve">u dětí podporovat. Není nutná široká paleta barev, je však vhodné mít všechny základní barvy. Papír </w:t>
      </w:r>
    </w:p>
    <w:p w:rsidR="00626409" w:rsidRDefault="00897DB2"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na kreslení volíme ve</w:t>
      </w:r>
      <w:r w:rsidR="00AE0ACC">
        <w:rPr>
          <w:rFonts w:ascii="Arial" w:hAnsi="Arial" w:cs="Arial"/>
          <w:sz w:val="24"/>
          <w:szCs w:val="24"/>
        </w:rPr>
        <w:t xml:space="preserve"> velkém formátu, vhodný je co největší formát</w:t>
      </w:r>
      <w:r w:rsidR="000E112C">
        <w:rPr>
          <w:rFonts w:ascii="Arial" w:hAnsi="Arial" w:cs="Arial"/>
          <w:sz w:val="24"/>
          <w:szCs w:val="24"/>
        </w:rPr>
        <w:t>, například balic</w:t>
      </w:r>
      <w:r w:rsidR="00626409">
        <w:rPr>
          <w:rFonts w:ascii="Arial" w:hAnsi="Arial" w:cs="Arial"/>
          <w:sz w:val="24"/>
          <w:szCs w:val="24"/>
        </w:rPr>
        <w:t>í</w:t>
      </w:r>
      <w:r w:rsidR="000E112C">
        <w:rPr>
          <w:rFonts w:ascii="Arial" w:hAnsi="Arial" w:cs="Arial"/>
          <w:sz w:val="24"/>
          <w:szCs w:val="24"/>
        </w:rPr>
        <w:t xml:space="preserve"> </w:t>
      </w:r>
      <w:r w:rsidR="00AE0ACC">
        <w:rPr>
          <w:rFonts w:ascii="Arial" w:hAnsi="Arial" w:cs="Arial"/>
          <w:sz w:val="24"/>
          <w:szCs w:val="24"/>
        </w:rPr>
        <w:t>papír. Je-li to možné, snažíme se</w:t>
      </w:r>
      <w:r w:rsidR="00FB059F">
        <w:rPr>
          <w:rFonts w:ascii="Arial" w:hAnsi="Arial" w:cs="Arial"/>
          <w:sz w:val="24"/>
          <w:szCs w:val="24"/>
        </w:rPr>
        <w:t xml:space="preserve"> velký formát papíru dětem ponechat</w:t>
      </w:r>
      <w:r w:rsidR="00626409">
        <w:rPr>
          <w:rFonts w:ascii="Arial" w:hAnsi="Arial" w:cs="Arial"/>
          <w:sz w:val="24"/>
          <w:szCs w:val="24"/>
        </w:rPr>
        <w:t>.</w:t>
      </w:r>
      <w:r w:rsidR="00D11EDD">
        <w:rPr>
          <w:rFonts w:ascii="Arial" w:hAnsi="Arial" w:cs="Arial"/>
          <w:sz w:val="24"/>
          <w:szCs w:val="24"/>
        </w:rPr>
        <w:t xml:space="preserve"> </w:t>
      </w:r>
    </w:p>
    <w:p w:rsidR="00FB059F" w:rsidRDefault="00FB059F" w:rsidP="0087191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I přes veškeré úsilí, při kterém se budeme snažit připravit dítěti co nejvhodnější podmínky pro rozvoj grafomotoriky, mohou nastat u dítěte obtíže spojené se psaním a kreslením.   </w:t>
      </w:r>
    </w:p>
    <w:p w:rsidR="00FB059F" w:rsidRDefault="00FB059F" w:rsidP="0087191E">
      <w:pPr>
        <w:tabs>
          <w:tab w:val="left" w:pos="709"/>
          <w:tab w:val="left" w:pos="1134"/>
        </w:tabs>
        <w:spacing w:after="0" w:line="360" w:lineRule="auto"/>
        <w:jc w:val="both"/>
        <w:rPr>
          <w:rFonts w:ascii="Arial" w:hAnsi="Arial" w:cs="Arial"/>
          <w:sz w:val="24"/>
          <w:szCs w:val="24"/>
        </w:rPr>
      </w:pPr>
    </w:p>
    <w:p w:rsidR="00626409" w:rsidRDefault="00626409" w:rsidP="0087191E">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4.5  Grafomotorické obtíže a jejich prevence</w:t>
      </w:r>
    </w:p>
    <w:p w:rsidR="00FB059F" w:rsidRDefault="00626409" w:rsidP="00517A00">
      <w:pPr>
        <w:tabs>
          <w:tab w:val="left" w:pos="709"/>
          <w:tab w:val="left" w:pos="1134"/>
        </w:tabs>
        <w:spacing w:after="0" w:line="360" w:lineRule="auto"/>
        <w:jc w:val="both"/>
        <w:rPr>
          <w:rFonts w:ascii="Arial" w:hAnsi="Arial" w:cs="Arial"/>
          <w:sz w:val="24"/>
          <w:szCs w:val="24"/>
        </w:rPr>
      </w:pPr>
      <w:r w:rsidRPr="003D6AB4">
        <w:rPr>
          <w:rFonts w:ascii="Arial" w:hAnsi="Arial" w:cs="Arial"/>
          <w:sz w:val="24"/>
          <w:szCs w:val="24"/>
        </w:rPr>
        <w:t xml:space="preserve">     N</w:t>
      </w:r>
      <w:r w:rsidR="003D6AB4">
        <w:rPr>
          <w:rFonts w:ascii="Arial" w:hAnsi="Arial" w:cs="Arial"/>
          <w:sz w:val="24"/>
          <w:szCs w:val="24"/>
        </w:rPr>
        <w:t xml:space="preserve">edostatečně </w:t>
      </w:r>
      <w:r w:rsidRPr="003D6AB4">
        <w:rPr>
          <w:rFonts w:ascii="Arial" w:hAnsi="Arial" w:cs="Arial"/>
          <w:sz w:val="24"/>
          <w:szCs w:val="24"/>
        </w:rPr>
        <w:t>roz</w:t>
      </w:r>
      <w:r w:rsidR="003D6AB4">
        <w:rPr>
          <w:rFonts w:ascii="Arial" w:hAnsi="Arial" w:cs="Arial"/>
          <w:sz w:val="24"/>
          <w:szCs w:val="24"/>
        </w:rPr>
        <w:t xml:space="preserve">vinutá grafomotorika a s tím spojené obtíže </w:t>
      </w:r>
      <w:r w:rsidRPr="003D6AB4">
        <w:rPr>
          <w:rFonts w:ascii="Arial" w:hAnsi="Arial" w:cs="Arial"/>
          <w:sz w:val="24"/>
          <w:szCs w:val="24"/>
        </w:rPr>
        <w:t xml:space="preserve">bývají důvodem </w:t>
      </w:r>
    </w:p>
    <w:p w:rsidR="00870FA4" w:rsidRDefault="00626409" w:rsidP="00517A00">
      <w:pPr>
        <w:tabs>
          <w:tab w:val="left" w:pos="709"/>
          <w:tab w:val="left" w:pos="1134"/>
        </w:tabs>
        <w:spacing w:after="0" w:line="360" w:lineRule="auto"/>
        <w:jc w:val="both"/>
        <w:rPr>
          <w:rFonts w:ascii="Arial" w:hAnsi="Arial" w:cs="Arial"/>
          <w:sz w:val="24"/>
          <w:szCs w:val="24"/>
        </w:rPr>
      </w:pPr>
      <w:r w:rsidRPr="003D6AB4">
        <w:rPr>
          <w:rFonts w:ascii="Arial" w:hAnsi="Arial" w:cs="Arial"/>
          <w:sz w:val="24"/>
          <w:szCs w:val="24"/>
        </w:rPr>
        <w:t>pro odklad školní docházky, protože nedostatky v rozvoj</w:t>
      </w:r>
      <w:r w:rsidR="003D6AB4">
        <w:rPr>
          <w:rFonts w:ascii="Arial" w:hAnsi="Arial" w:cs="Arial"/>
          <w:sz w:val="24"/>
          <w:szCs w:val="24"/>
        </w:rPr>
        <w:t xml:space="preserve">i grafomotoriky by mohli velmi negativně ovlivnit výkon školáka. </w:t>
      </w:r>
      <w:r w:rsidRPr="00626409">
        <w:rPr>
          <w:rFonts w:ascii="Arial" w:hAnsi="Arial" w:cs="Arial"/>
          <w:sz w:val="24"/>
          <w:szCs w:val="24"/>
        </w:rPr>
        <w:t xml:space="preserve">Pokud </w:t>
      </w:r>
      <w:r w:rsidR="003D6AB4">
        <w:rPr>
          <w:rFonts w:ascii="Arial" w:hAnsi="Arial" w:cs="Arial"/>
          <w:sz w:val="24"/>
          <w:szCs w:val="24"/>
        </w:rPr>
        <w:t xml:space="preserve">by se u dítěte včas nerozpoznal zhoršený nebo zbržděný grafomotorický vývoj </w:t>
      </w:r>
      <w:r w:rsidRPr="00626409">
        <w:rPr>
          <w:rFonts w:ascii="Arial" w:hAnsi="Arial" w:cs="Arial"/>
          <w:sz w:val="24"/>
          <w:szCs w:val="24"/>
        </w:rPr>
        <w:t xml:space="preserve">a </w:t>
      </w:r>
      <w:r w:rsidR="003D6AB4">
        <w:rPr>
          <w:rFonts w:ascii="Arial" w:hAnsi="Arial" w:cs="Arial"/>
          <w:sz w:val="24"/>
          <w:szCs w:val="24"/>
        </w:rPr>
        <w:t>projevil se naplno až ve škole, mohlo by tím u dítěte</w:t>
      </w:r>
      <w:r w:rsidRPr="00626409">
        <w:rPr>
          <w:rFonts w:ascii="Arial" w:hAnsi="Arial" w:cs="Arial"/>
          <w:sz w:val="24"/>
          <w:szCs w:val="24"/>
        </w:rPr>
        <w:t xml:space="preserve"> dojít k vážným probl</w:t>
      </w:r>
      <w:r w:rsidR="003D6AB4">
        <w:rPr>
          <w:rFonts w:ascii="Arial" w:hAnsi="Arial" w:cs="Arial"/>
          <w:sz w:val="24"/>
          <w:szCs w:val="24"/>
        </w:rPr>
        <w:t>é</w:t>
      </w:r>
      <w:r w:rsidRPr="00626409">
        <w:rPr>
          <w:rFonts w:ascii="Arial" w:hAnsi="Arial" w:cs="Arial"/>
          <w:sz w:val="24"/>
          <w:szCs w:val="24"/>
        </w:rPr>
        <w:t>mům při jeho snaze o písemné vyjadřování.</w:t>
      </w:r>
      <w:r w:rsidR="003D6AB4">
        <w:rPr>
          <w:rFonts w:ascii="Arial" w:hAnsi="Arial" w:cs="Arial"/>
          <w:sz w:val="24"/>
          <w:szCs w:val="24"/>
        </w:rPr>
        <w:t xml:space="preserve"> </w:t>
      </w:r>
      <w:r w:rsidR="003D6AB4" w:rsidRPr="00626409">
        <w:rPr>
          <w:rFonts w:ascii="Arial" w:hAnsi="Arial" w:cs="Arial"/>
          <w:sz w:val="24"/>
          <w:szCs w:val="24"/>
        </w:rPr>
        <w:t>Grafomotorické poruchy se n</w:t>
      </w:r>
      <w:r w:rsidR="00FB059F">
        <w:rPr>
          <w:rFonts w:ascii="Arial" w:hAnsi="Arial" w:cs="Arial"/>
          <w:sz w:val="24"/>
          <w:szCs w:val="24"/>
        </w:rPr>
        <w:t>ejčastěji objevují spolu se špatnou</w:t>
      </w:r>
      <w:r w:rsidR="003D6AB4" w:rsidRPr="00626409">
        <w:rPr>
          <w:rFonts w:ascii="Arial" w:hAnsi="Arial" w:cs="Arial"/>
          <w:sz w:val="24"/>
          <w:szCs w:val="24"/>
        </w:rPr>
        <w:t xml:space="preserve"> koordinací</w:t>
      </w:r>
      <w:r w:rsidR="00FB059F">
        <w:rPr>
          <w:rFonts w:ascii="Arial" w:hAnsi="Arial" w:cs="Arial"/>
          <w:sz w:val="24"/>
          <w:szCs w:val="24"/>
        </w:rPr>
        <w:t xml:space="preserve"> pohybů</w:t>
      </w:r>
      <w:r w:rsidR="003D6AB4" w:rsidRPr="00626409">
        <w:rPr>
          <w:rFonts w:ascii="Arial" w:hAnsi="Arial" w:cs="Arial"/>
          <w:sz w:val="24"/>
          <w:szCs w:val="24"/>
        </w:rPr>
        <w:t xml:space="preserve"> těla a</w:t>
      </w:r>
      <w:r w:rsidR="00FB059F">
        <w:rPr>
          <w:rFonts w:ascii="Arial" w:hAnsi="Arial" w:cs="Arial"/>
          <w:sz w:val="24"/>
          <w:szCs w:val="24"/>
        </w:rPr>
        <w:t xml:space="preserve"> </w:t>
      </w:r>
      <w:r w:rsidR="003D6AB4" w:rsidRPr="00626409">
        <w:rPr>
          <w:rFonts w:ascii="Arial" w:hAnsi="Arial" w:cs="Arial"/>
          <w:sz w:val="24"/>
          <w:szCs w:val="24"/>
        </w:rPr>
        <w:t>artikulačních org</w:t>
      </w:r>
      <w:r w:rsidR="00F023D4">
        <w:rPr>
          <w:rFonts w:ascii="Arial" w:hAnsi="Arial" w:cs="Arial"/>
          <w:sz w:val="24"/>
          <w:szCs w:val="24"/>
        </w:rPr>
        <w:t>ánů, která zapříčiňuje</w:t>
      </w:r>
      <w:r w:rsidR="00C8208C">
        <w:rPr>
          <w:rFonts w:ascii="Arial" w:hAnsi="Arial" w:cs="Arial"/>
          <w:sz w:val="24"/>
          <w:szCs w:val="24"/>
        </w:rPr>
        <w:t xml:space="preserve"> špatnou výslovnost. Je to důsledek nevyzrálosti dítěte v oblasti motoriky, psychiky a nervového systému. Včasné poznání individuálních problémů a nevyzrálosti v oblasti grafomotoriky, významně</w:t>
      </w:r>
      <w:r w:rsidR="00870FA4">
        <w:rPr>
          <w:rFonts w:ascii="Arial" w:hAnsi="Arial" w:cs="Arial"/>
          <w:sz w:val="24"/>
          <w:szCs w:val="24"/>
        </w:rPr>
        <w:t xml:space="preserve"> posiluje prevenci poruch psaní (Dysgrafie) (Lipnická, 2007).</w:t>
      </w:r>
    </w:p>
    <w:p w:rsidR="00460B19" w:rsidRDefault="00870FA4"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F023D4">
        <w:rPr>
          <w:rFonts w:ascii="Arial" w:hAnsi="Arial" w:cs="Arial"/>
          <w:sz w:val="24"/>
          <w:szCs w:val="24"/>
        </w:rPr>
        <w:t xml:space="preserve">Poruchy psaní se u školního dítěte pak projevují problematickým osvojením tvarů písmen, kostrbatým, neúhledným </w:t>
      </w:r>
      <w:r>
        <w:rPr>
          <w:rFonts w:ascii="Arial" w:hAnsi="Arial" w:cs="Arial"/>
          <w:sz w:val="24"/>
          <w:szCs w:val="24"/>
        </w:rPr>
        <w:t>a špatně čitelným písmem. Dítě</w:t>
      </w:r>
      <w:r w:rsidR="00F023D4">
        <w:rPr>
          <w:rFonts w:ascii="Arial" w:hAnsi="Arial" w:cs="Arial"/>
          <w:sz w:val="24"/>
          <w:szCs w:val="24"/>
        </w:rPr>
        <w:t xml:space="preserve"> si navíc začne </w:t>
      </w:r>
      <w:r w:rsidR="00F023D4">
        <w:rPr>
          <w:rFonts w:ascii="Arial" w:hAnsi="Arial" w:cs="Arial"/>
          <w:sz w:val="24"/>
          <w:szCs w:val="24"/>
        </w:rPr>
        <w:lastRenderedPageBreak/>
        <w:t>problém uvědomovat, tím pak trpí i psychická stránka dítěte a dostaví se nechuť k</w:t>
      </w:r>
      <w:r w:rsidR="00287A31">
        <w:rPr>
          <w:rFonts w:ascii="Arial" w:hAnsi="Arial" w:cs="Arial"/>
          <w:sz w:val="24"/>
          <w:szCs w:val="24"/>
        </w:rPr>
        <w:t>e</w:t>
      </w:r>
      <w:r w:rsidR="00F023D4">
        <w:rPr>
          <w:rFonts w:ascii="Arial" w:hAnsi="Arial" w:cs="Arial"/>
          <w:sz w:val="24"/>
          <w:szCs w:val="24"/>
        </w:rPr>
        <w:t xml:space="preserve"> psaní. Jestliže však rizika poruchy psaní zachytíme již v předškolním věku </w:t>
      </w:r>
    </w:p>
    <w:p w:rsidR="00460B19" w:rsidRDefault="00F023D4"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a pomůžeme s optimálním rozvojem grafomotoriky, může se dítě vyhnout pozdějším potížím se psaním.</w:t>
      </w:r>
      <w:r w:rsidR="00287A31">
        <w:rPr>
          <w:rFonts w:ascii="Arial" w:hAnsi="Arial" w:cs="Arial"/>
          <w:sz w:val="24"/>
          <w:szCs w:val="24"/>
        </w:rPr>
        <w:t xml:space="preserve"> I když odhalení rizik spojených s poruchou psaní </w:t>
      </w:r>
    </w:p>
    <w:p w:rsidR="00460B19" w:rsidRDefault="00287A31"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již v předškolním období, výrazně posiluje prevenci těchto poruch, je nutné brát v potaz, že je třeba individuálně posoudit momentální úroveň r</w:t>
      </w:r>
      <w:r w:rsidR="004D4923">
        <w:rPr>
          <w:rFonts w:ascii="Arial" w:hAnsi="Arial" w:cs="Arial"/>
          <w:sz w:val="24"/>
          <w:szCs w:val="24"/>
        </w:rPr>
        <w:t xml:space="preserve">ozvoje </w:t>
      </w:r>
      <w:r w:rsidR="00460B19">
        <w:rPr>
          <w:rFonts w:ascii="Arial" w:hAnsi="Arial" w:cs="Arial"/>
          <w:sz w:val="24"/>
          <w:szCs w:val="24"/>
        </w:rPr>
        <w:t xml:space="preserve">dítěte </w:t>
      </w:r>
    </w:p>
    <w:p w:rsidR="00460B19" w:rsidRDefault="00460B19"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a</w:t>
      </w:r>
      <w:r w:rsidR="00287A31">
        <w:rPr>
          <w:rFonts w:ascii="Arial" w:hAnsi="Arial" w:cs="Arial"/>
          <w:sz w:val="24"/>
          <w:szCs w:val="24"/>
        </w:rPr>
        <w:t xml:space="preserve"> </w:t>
      </w:r>
      <w:r>
        <w:rPr>
          <w:rFonts w:ascii="Arial" w:hAnsi="Arial" w:cs="Arial"/>
          <w:sz w:val="24"/>
          <w:szCs w:val="24"/>
        </w:rPr>
        <w:t xml:space="preserve">že k objektivnímu rozpoznání a posouzení počátečních příznaků poruchy psaní jsou vymezené rizikové signály nedostatečné. </w:t>
      </w:r>
      <w:r w:rsidR="00287A31">
        <w:rPr>
          <w:rFonts w:ascii="Arial" w:hAnsi="Arial" w:cs="Arial"/>
          <w:sz w:val="24"/>
          <w:szCs w:val="24"/>
        </w:rPr>
        <w:t xml:space="preserve">Grafomotorické činnosti v předškolním období jsou totiž spíše v rozvoji správných návyků při psaní a seznámení s grafickými znaky budoucího psaní. </w:t>
      </w:r>
      <w:r w:rsidR="0093576E">
        <w:rPr>
          <w:rFonts w:ascii="Arial" w:hAnsi="Arial" w:cs="Arial"/>
          <w:sz w:val="24"/>
          <w:szCs w:val="24"/>
        </w:rPr>
        <w:t xml:space="preserve">Rizika poruchy psaní se tak spíše posuzují </w:t>
      </w:r>
    </w:p>
    <w:p w:rsidR="00E02F3A" w:rsidRDefault="0093576E" w:rsidP="00E02F3A">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ve spojitosti s prvotními příznaky, které ukazují na problémové oblasti vzhledem </w:t>
      </w:r>
    </w:p>
    <w:p w:rsidR="00E02F3A" w:rsidRDefault="0093576E" w:rsidP="00E02F3A">
      <w:pPr>
        <w:tabs>
          <w:tab w:val="left" w:pos="709"/>
          <w:tab w:val="left" w:pos="1134"/>
        </w:tabs>
        <w:spacing w:after="0" w:line="360" w:lineRule="auto"/>
        <w:jc w:val="both"/>
        <w:rPr>
          <w:rFonts w:ascii="Arial" w:hAnsi="Arial" w:cs="Arial"/>
          <w:sz w:val="24"/>
          <w:szCs w:val="24"/>
        </w:rPr>
      </w:pPr>
      <w:r>
        <w:rPr>
          <w:rFonts w:ascii="Arial" w:hAnsi="Arial" w:cs="Arial"/>
          <w:sz w:val="24"/>
          <w:szCs w:val="24"/>
        </w:rPr>
        <w:t>ke grafomotorice. Pedagogové v mateřské škole i rodiče doma by si měli všímat nápadných odlišností v grafickém projevu a osobním rozvoji dítěte</w:t>
      </w:r>
      <w:r w:rsidR="004D4923">
        <w:rPr>
          <w:rFonts w:ascii="Arial" w:hAnsi="Arial" w:cs="Arial"/>
          <w:sz w:val="24"/>
          <w:szCs w:val="24"/>
        </w:rPr>
        <w:t>, měli by se však o</w:t>
      </w:r>
      <w:r w:rsidR="00517A00">
        <w:rPr>
          <w:rFonts w:ascii="Arial" w:hAnsi="Arial" w:cs="Arial"/>
          <w:sz w:val="24"/>
          <w:szCs w:val="24"/>
        </w:rPr>
        <w:t xml:space="preserve">prostit od srovnávání grafického projevu svého dítěte s jiným. Kvalita i rychlost jednotlivých vývojových etap může být u každého jedince jiná. Rozhodnutí, zda je dítě rizikové v oblasti grafomotoriky můžeme učinit u dítěte ve věku pět až šest let </w:t>
      </w:r>
    </w:p>
    <w:p w:rsidR="00E02F3A" w:rsidRDefault="00517A00" w:rsidP="00E02F3A">
      <w:pPr>
        <w:tabs>
          <w:tab w:val="left" w:pos="709"/>
          <w:tab w:val="left" w:pos="1134"/>
        </w:tabs>
        <w:spacing w:after="0" w:line="360" w:lineRule="auto"/>
        <w:jc w:val="both"/>
        <w:rPr>
          <w:rFonts w:ascii="Arial" w:hAnsi="Arial" w:cs="Arial"/>
          <w:sz w:val="24"/>
          <w:szCs w:val="24"/>
        </w:rPr>
      </w:pPr>
      <w:r>
        <w:rPr>
          <w:rFonts w:ascii="Arial" w:hAnsi="Arial" w:cs="Arial"/>
          <w:sz w:val="24"/>
          <w:szCs w:val="24"/>
        </w:rPr>
        <w:t>na základě vážných</w:t>
      </w:r>
      <w:r w:rsidR="00460B19">
        <w:rPr>
          <w:rFonts w:ascii="Arial" w:hAnsi="Arial" w:cs="Arial"/>
          <w:sz w:val="24"/>
          <w:szCs w:val="24"/>
        </w:rPr>
        <w:t xml:space="preserve"> signálů. Těmito signály jsou, že</w:t>
      </w:r>
      <w:r w:rsidR="00254ECC">
        <w:rPr>
          <w:rFonts w:ascii="Arial" w:hAnsi="Arial" w:cs="Arial"/>
          <w:sz w:val="24"/>
          <w:szCs w:val="24"/>
        </w:rPr>
        <w:t xml:space="preserve"> </w:t>
      </w:r>
      <w:r w:rsidRPr="00460B19">
        <w:rPr>
          <w:rFonts w:ascii="Arial" w:hAnsi="Arial" w:cs="Arial"/>
          <w:sz w:val="24"/>
          <w:szCs w:val="24"/>
        </w:rPr>
        <w:t>dítě kresl</w:t>
      </w:r>
      <w:r w:rsidR="004D4923" w:rsidRPr="00460B19">
        <w:rPr>
          <w:rFonts w:ascii="Arial" w:hAnsi="Arial" w:cs="Arial"/>
          <w:sz w:val="24"/>
          <w:szCs w:val="24"/>
        </w:rPr>
        <w:t>í nerado nebo kreslení dlouhodo</w:t>
      </w:r>
      <w:r w:rsidRPr="00460B19">
        <w:rPr>
          <w:rFonts w:ascii="Arial" w:hAnsi="Arial" w:cs="Arial"/>
          <w:sz w:val="24"/>
          <w:szCs w:val="24"/>
        </w:rPr>
        <w:t>bě odmítá</w:t>
      </w:r>
      <w:r w:rsidR="00460B19">
        <w:rPr>
          <w:rFonts w:ascii="Arial" w:hAnsi="Arial" w:cs="Arial"/>
          <w:sz w:val="24"/>
          <w:szCs w:val="24"/>
        </w:rPr>
        <w:t xml:space="preserve">, </w:t>
      </w:r>
      <w:r w:rsidR="00DD49C9" w:rsidRPr="00460B19">
        <w:rPr>
          <w:rFonts w:ascii="Arial" w:hAnsi="Arial" w:cs="Arial"/>
          <w:sz w:val="24"/>
          <w:szCs w:val="24"/>
        </w:rPr>
        <w:t>dítě nem</w:t>
      </w:r>
      <w:r w:rsidRPr="00460B19">
        <w:rPr>
          <w:rFonts w:ascii="Arial" w:hAnsi="Arial" w:cs="Arial"/>
          <w:sz w:val="24"/>
          <w:szCs w:val="24"/>
        </w:rPr>
        <w:t>á zafixovaný</w:t>
      </w:r>
      <w:r w:rsidR="00906AFC" w:rsidRPr="00460B19">
        <w:rPr>
          <w:rFonts w:ascii="Arial" w:hAnsi="Arial" w:cs="Arial"/>
          <w:sz w:val="24"/>
          <w:szCs w:val="24"/>
        </w:rPr>
        <w:t xml:space="preserve"> špe</w:t>
      </w:r>
      <w:r w:rsidR="004D4923" w:rsidRPr="00460B19">
        <w:rPr>
          <w:rFonts w:ascii="Arial" w:hAnsi="Arial" w:cs="Arial"/>
          <w:sz w:val="24"/>
          <w:szCs w:val="24"/>
        </w:rPr>
        <w:t xml:space="preserve">tkový úchop, tužku drží jedním </w:t>
      </w:r>
    </w:p>
    <w:p w:rsidR="00BD43CF" w:rsidRDefault="004D4923" w:rsidP="00BD43CF">
      <w:pPr>
        <w:tabs>
          <w:tab w:val="left" w:pos="709"/>
          <w:tab w:val="left" w:pos="1134"/>
        </w:tabs>
        <w:spacing w:after="0" w:line="360" w:lineRule="auto"/>
        <w:jc w:val="both"/>
        <w:rPr>
          <w:rFonts w:ascii="Arial" w:hAnsi="Arial" w:cs="Arial"/>
          <w:sz w:val="24"/>
          <w:szCs w:val="24"/>
        </w:rPr>
      </w:pPr>
      <w:r w:rsidRPr="00460B19">
        <w:rPr>
          <w:rFonts w:ascii="Arial" w:hAnsi="Arial" w:cs="Arial"/>
          <w:sz w:val="24"/>
          <w:szCs w:val="24"/>
        </w:rPr>
        <w:t>z</w:t>
      </w:r>
      <w:r w:rsidR="00906AFC" w:rsidRPr="00460B19">
        <w:rPr>
          <w:rFonts w:ascii="Arial" w:hAnsi="Arial" w:cs="Arial"/>
          <w:sz w:val="24"/>
          <w:szCs w:val="24"/>
        </w:rPr>
        <w:t>e špatných úchopů</w:t>
      </w:r>
      <w:r w:rsidR="00460B19">
        <w:rPr>
          <w:rFonts w:ascii="Arial" w:hAnsi="Arial" w:cs="Arial"/>
          <w:sz w:val="24"/>
          <w:szCs w:val="24"/>
        </w:rPr>
        <w:t xml:space="preserve">, </w:t>
      </w:r>
      <w:r w:rsidR="00906AFC" w:rsidRPr="00460B19">
        <w:rPr>
          <w:rFonts w:ascii="Arial" w:hAnsi="Arial" w:cs="Arial"/>
          <w:sz w:val="24"/>
          <w:szCs w:val="24"/>
        </w:rPr>
        <w:t>je bezradné, dostane- li za úkol nakreslit konkrétní obrázek nebo když dostane za úkol kreslit námět dle vlastní volby</w:t>
      </w:r>
      <w:r w:rsidR="00E02F3A">
        <w:rPr>
          <w:rFonts w:ascii="Arial" w:hAnsi="Arial" w:cs="Arial"/>
          <w:sz w:val="24"/>
          <w:szCs w:val="24"/>
        </w:rPr>
        <w:t xml:space="preserve">, </w:t>
      </w:r>
      <w:r w:rsidR="00906AFC" w:rsidRPr="00460B19">
        <w:rPr>
          <w:rFonts w:ascii="Arial" w:hAnsi="Arial" w:cs="Arial"/>
          <w:sz w:val="24"/>
          <w:szCs w:val="24"/>
        </w:rPr>
        <w:t>kreslí primitivní „hlavonožce“ bez zobrazení trupu a detailů postavy</w:t>
      </w:r>
      <w:r w:rsidR="00460B19">
        <w:rPr>
          <w:rFonts w:ascii="Arial" w:hAnsi="Arial" w:cs="Arial"/>
          <w:sz w:val="24"/>
          <w:szCs w:val="24"/>
        </w:rPr>
        <w:t xml:space="preserve">, </w:t>
      </w:r>
      <w:r w:rsidR="00FA3E9D" w:rsidRPr="00460B19">
        <w:rPr>
          <w:rFonts w:ascii="Arial" w:hAnsi="Arial" w:cs="Arial"/>
          <w:sz w:val="24"/>
          <w:szCs w:val="24"/>
        </w:rPr>
        <w:t>činí mu obtí</w:t>
      </w:r>
      <w:r w:rsidR="00906AFC" w:rsidRPr="00460B19">
        <w:rPr>
          <w:rFonts w:ascii="Arial" w:hAnsi="Arial" w:cs="Arial"/>
          <w:sz w:val="24"/>
          <w:szCs w:val="24"/>
        </w:rPr>
        <w:t>že nebo nezvládá vůbec obkreslit základní tvary (kruh, čtverec, obdélník, trojúhelník), čáry v různém směru, vlnovky</w:t>
      </w:r>
      <w:r w:rsidR="00E02F3A">
        <w:rPr>
          <w:rFonts w:ascii="Arial" w:hAnsi="Arial" w:cs="Arial"/>
          <w:sz w:val="24"/>
          <w:szCs w:val="24"/>
        </w:rPr>
        <w:t xml:space="preserve">, </w:t>
      </w:r>
      <w:r w:rsidR="00906AFC" w:rsidRPr="00460B19">
        <w:rPr>
          <w:rFonts w:ascii="Arial" w:hAnsi="Arial" w:cs="Arial"/>
          <w:sz w:val="24"/>
          <w:szCs w:val="24"/>
        </w:rPr>
        <w:t>nezvládne postupovat v kresbě dle slovní instrukce nebo názorné instrukce dospělého</w:t>
      </w:r>
      <w:r w:rsidR="00E02F3A">
        <w:rPr>
          <w:rFonts w:ascii="Arial" w:hAnsi="Arial" w:cs="Arial"/>
          <w:sz w:val="24"/>
          <w:szCs w:val="24"/>
        </w:rPr>
        <w:t xml:space="preserve">, </w:t>
      </w:r>
      <w:r w:rsidR="00906AFC" w:rsidRPr="00E02F3A">
        <w:rPr>
          <w:rFonts w:ascii="Arial" w:hAnsi="Arial" w:cs="Arial"/>
          <w:sz w:val="24"/>
          <w:szCs w:val="24"/>
        </w:rPr>
        <w:t>je neobratné v samoobsluze (zipy, knoflíky</w:t>
      </w:r>
      <w:r w:rsidR="008B409A" w:rsidRPr="00E02F3A">
        <w:rPr>
          <w:rFonts w:ascii="Arial" w:hAnsi="Arial" w:cs="Arial"/>
          <w:sz w:val="24"/>
          <w:szCs w:val="24"/>
        </w:rPr>
        <w:t>…), je motoricky neobratné</w:t>
      </w:r>
      <w:r w:rsidR="00E02F3A">
        <w:rPr>
          <w:rFonts w:ascii="Arial" w:hAnsi="Arial" w:cs="Arial"/>
          <w:sz w:val="24"/>
          <w:szCs w:val="24"/>
        </w:rPr>
        <w:t xml:space="preserve">, </w:t>
      </w:r>
      <w:r w:rsidR="008B409A" w:rsidRPr="00E02F3A">
        <w:rPr>
          <w:rFonts w:ascii="Arial" w:hAnsi="Arial" w:cs="Arial"/>
          <w:sz w:val="24"/>
          <w:szCs w:val="24"/>
        </w:rPr>
        <w:t>přetrvává vadná výslovnost hlásek</w:t>
      </w:r>
      <w:r w:rsidR="00E02F3A">
        <w:rPr>
          <w:rFonts w:ascii="Arial" w:hAnsi="Arial" w:cs="Arial"/>
          <w:sz w:val="24"/>
          <w:szCs w:val="24"/>
        </w:rPr>
        <w:t xml:space="preserve">, </w:t>
      </w:r>
      <w:r w:rsidR="008B409A" w:rsidRPr="00E02F3A">
        <w:rPr>
          <w:rFonts w:ascii="Arial" w:hAnsi="Arial" w:cs="Arial"/>
          <w:sz w:val="24"/>
          <w:szCs w:val="24"/>
        </w:rPr>
        <w:t xml:space="preserve">nemá vyhraněnou lateralitu a často </w:t>
      </w:r>
      <w:r w:rsidR="00BD43CF" w:rsidRPr="00E02F3A">
        <w:rPr>
          <w:rFonts w:ascii="Arial" w:hAnsi="Arial" w:cs="Arial"/>
          <w:sz w:val="24"/>
          <w:szCs w:val="24"/>
        </w:rPr>
        <w:t>střídá ruce při kreslení a psaní</w:t>
      </w:r>
      <w:r w:rsidR="00E02F3A">
        <w:rPr>
          <w:rFonts w:ascii="Arial" w:hAnsi="Arial" w:cs="Arial"/>
          <w:sz w:val="24"/>
          <w:szCs w:val="24"/>
        </w:rPr>
        <w:t xml:space="preserve">, </w:t>
      </w:r>
      <w:r w:rsidR="00BD43CF" w:rsidRPr="00E02F3A">
        <w:rPr>
          <w:rFonts w:ascii="Arial" w:hAnsi="Arial" w:cs="Arial"/>
          <w:sz w:val="24"/>
          <w:szCs w:val="24"/>
        </w:rPr>
        <w:t>špatná orientace v prostoru (vpravo, vlevo, v, na, nad, pod, před, vedle, apod.)</w:t>
      </w:r>
      <w:r w:rsidR="00E02F3A">
        <w:rPr>
          <w:rFonts w:ascii="Arial" w:hAnsi="Arial" w:cs="Arial"/>
          <w:sz w:val="24"/>
          <w:szCs w:val="24"/>
        </w:rPr>
        <w:t xml:space="preserve">, </w:t>
      </w:r>
      <w:r w:rsidR="00BD43CF" w:rsidRPr="00E02F3A">
        <w:rPr>
          <w:rFonts w:ascii="Arial" w:hAnsi="Arial" w:cs="Arial"/>
          <w:sz w:val="24"/>
          <w:szCs w:val="24"/>
        </w:rPr>
        <w:t>dlouhodobé problémy s udržením pozornosti, dítě je neklidné, neumí setrvat u činnosti</w:t>
      </w:r>
      <w:r w:rsidR="00E02F3A">
        <w:rPr>
          <w:rFonts w:ascii="Arial" w:hAnsi="Arial" w:cs="Arial"/>
          <w:sz w:val="24"/>
          <w:szCs w:val="24"/>
        </w:rPr>
        <w:t xml:space="preserve">, </w:t>
      </w:r>
      <w:r w:rsidR="00BD43CF" w:rsidRPr="00E02F3A">
        <w:rPr>
          <w:rFonts w:ascii="Arial" w:hAnsi="Arial" w:cs="Arial"/>
          <w:sz w:val="24"/>
          <w:szCs w:val="24"/>
        </w:rPr>
        <w:t>při porovnání tvarů nedokáže rozpoznat jejich shodu nebo odlišnost</w:t>
      </w:r>
      <w:r w:rsidR="00E02F3A">
        <w:rPr>
          <w:rFonts w:ascii="Arial" w:hAnsi="Arial" w:cs="Arial"/>
          <w:sz w:val="24"/>
          <w:szCs w:val="24"/>
        </w:rPr>
        <w:t xml:space="preserve">. </w:t>
      </w:r>
      <w:r w:rsidR="00BD43CF">
        <w:rPr>
          <w:rFonts w:ascii="Arial" w:hAnsi="Arial" w:cs="Arial"/>
          <w:sz w:val="24"/>
          <w:szCs w:val="24"/>
        </w:rPr>
        <w:t>U dítěte s těmito symptomy je již v </w:t>
      </w:r>
      <w:r w:rsidR="00AA7926">
        <w:rPr>
          <w:rFonts w:ascii="Arial" w:hAnsi="Arial" w:cs="Arial"/>
          <w:sz w:val="24"/>
          <w:szCs w:val="24"/>
        </w:rPr>
        <w:t>předškoln</w:t>
      </w:r>
      <w:r w:rsidR="00BD43CF">
        <w:rPr>
          <w:rFonts w:ascii="Arial" w:hAnsi="Arial" w:cs="Arial"/>
          <w:sz w:val="24"/>
          <w:szCs w:val="24"/>
        </w:rPr>
        <w:t xml:space="preserve">ím věku zřejmá nechuť ke hrám a činnostem spojených s grafomotorikou, dítě nedokáže vybarvit prostor mezi čarami, špatně koordinuje pohyby jemné motoriky, kresba působí neúhledně, linie jsou roztřesené, nepřesné, přerušované. </w:t>
      </w:r>
    </w:p>
    <w:p w:rsidR="00BD43CF" w:rsidRDefault="00E02F3A" w:rsidP="00BD43CF">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D43CF">
        <w:rPr>
          <w:rFonts w:ascii="Arial" w:hAnsi="Arial" w:cs="Arial"/>
          <w:sz w:val="24"/>
          <w:szCs w:val="24"/>
        </w:rPr>
        <w:t>Jak již bylo napsáno, zmiňované rizikové faktory jsou pouze orientační, k rozpoznání budoucí poruchy psaní jsou nedost</w:t>
      </w:r>
      <w:r w:rsidR="00FA3E9D">
        <w:rPr>
          <w:rFonts w:ascii="Arial" w:hAnsi="Arial" w:cs="Arial"/>
          <w:sz w:val="24"/>
          <w:szCs w:val="24"/>
        </w:rPr>
        <w:t>atečné. Mohou však být ukazatel</w:t>
      </w:r>
      <w:r w:rsidR="00BD43CF">
        <w:rPr>
          <w:rFonts w:ascii="Arial" w:hAnsi="Arial" w:cs="Arial"/>
          <w:sz w:val="24"/>
          <w:szCs w:val="24"/>
        </w:rPr>
        <w:t xml:space="preserve">em </w:t>
      </w:r>
      <w:r w:rsidR="00BD43CF">
        <w:rPr>
          <w:rFonts w:ascii="Arial" w:hAnsi="Arial" w:cs="Arial"/>
          <w:sz w:val="24"/>
          <w:szCs w:val="24"/>
        </w:rPr>
        <w:lastRenderedPageBreak/>
        <w:t xml:space="preserve">pro podrobnější odborné prozkoumání grafomotorické úrovně u dítěte. Pouze odborník je schopen na </w:t>
      </w:r>
      <w:r>
        <w:rPr>
          <w:rFonts w:ascii="Arial" w:hAnsi="Arial" w:cs="Arial"/>
          <w:sz w:val="24"/>
          <w:szCs w:val="24"/>
        </w:rPr>
        <w:t>základě dostupných diagnostických</w:t>
      </w:r>
      <w:r w:rsidR="00BD43CF">
        <w:rPr>
          <w:rFonts w:ascii="Arial" w:hAnsi="Arial" w:cs="Arial"/>
          <w:sz w:val="24"/>
          <w:szCs w:val="24"/>
        </w:rPr>
        <w:t xml:space="preserve"> metod stanovit počátky poruchy psaní a </w:t>
      </w:r>
      <w:r w:rsidR="00395C19">
        <w:rPr>
          <w:rFonts w:ascii="Arial" w:hAnsi="Arial" w:cs="Arial"/>
          <w:sz w:val="24"/>
          <w:szCs w:val="24"/>
        </w:rPr>
        <w:t xml:space="preserve">zvolit možnosti dalšího postupu, vedoucího k nápravě </w:t>
      </w:r>
      <w:r w:rsidR="00DC53B9">
        <w:rPr>
          <w:rFonts w:ascii="Arial" w:hAnsi="Arial" w:cs="Arial"/>
          <w:sz w:val="24"/>
          <w:szCs w:val="24"/>
        </w:rPr>
        <w:t xml:space="preserve">potíží (Lipnická, </w:t>
      </w:r>
      <w:r w:rsidR="00FC6715">
        <w:rPr>
          <w:rFonts w:ascii="Arial" w:hAnsi="Arial" w:cs="Arial"/>
          <w:sz w:val="24"/>
          <w:szCs w:val="24"/>
        </w:rPr>
        <w:t>2007)</w:t>
      </w:r>
      <w:r w:rsidR="00FA3E9D">
        <w:rPr>
          <w:rFonts w:ascii="Arial" w:hAnsi="Arial" w:cs="Arial"/>
          <w:sz w:val="24"/>
          <w:szCs w:val="24"/>
        </w:rPr>
        <w:t>.</w:t>
      </w:r>
    </w:p>
    <w:p w:rsidR="00FA47C9" w:rsidRDefault="00FA3E9D"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Abychom dítěti zpříjemnili vstup do základní školy a pomohli mu v rozvoji grafomotorické </w:t>
      </w:r>
      <w:r w:rsidR="00835E9F">
        <w:rPr>
          <w:rFonts w:ascii="Arial" w:hAnsi="Arial" w:cs="Arial"/>
          <w:sz w:val="24"/>
          <w:szCs w:val="24"/>
        </w:rPr>
        <w:t>oblasti, je vhodné zařadit záměrně volené didaktické aktivity, které mohou mít edukační, stimul</w:t>
      </w:r>
      <w:r w:rsidR="00097FC8">
        <w:rPr>
          <w:rFonts w:ascii="Arial" w:hAnsi="Arial" w:cs="Arial"/>
          <w:sz w:val="24"/>
          <w:szCs w:val="24"/>
        </w:rPr>
        <w:t xml:space="preserve">ační nebo i terapeutický účinek a působí tak jako prevence poruch psaní. </w:t>
      </w:r>
      <w:r w:rsidR="00D26CD6">
        <w:rPr>
          <w:rFonts w:ascii="Arial" w:hAnsi="Arial" w:cs="Arial"/>
          <w:sz w:val="24"/>
          <w:szCs w:val="24"/>
        </w:rPr>
        <w:t>Takovéto aktivity, pro rozvoj grafomotoriky by se měly zabývat celým komplexem rozvojových her, aby byly u dítěte současně rozvíjeny správné grafomotorické dovednosti a návyky, aby se formovaly pozitivní po</w:t>
      </w:r>
      <w:r w:rsidR="00097FC8">
        <w:rPr>
          <w:rFonts w:ascii="Arial" w:hAnsi="Arial" w:cs="Arial"/>
          <w:sz w:val="24"/>
          <w:szCs w:val="24"/>
        </w:rPr>
        <w:t xml:space="preserve">stoje </w:t>
      </w:r>
    </w:p>
    <w:p w:rsidR="00FA47C9" w:rsidRDefault="00097FC8"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a vztah ke psaní a čtení</w:t>
      </w:r>
      <w:r w:rsidR="00AE1274">
        <w:rPr>
          <w:rFonts w:ascii="Arial" w:hAnsi="Arial" w:cs="Arial"/>
          <w:sz w:val="24"/>
          <w:szCs w:val="24"/>
        </w:rPr>
        <w:t>,</w:t>
      </w:r>
      <w:r>
        <w:rPr>
          <w:rFonts w:ascii="Arial" w:hAnsi="Arial" w:cs="Arial"/>
          <w:sz w:val="24"/>
          <w:szCs w:val="24"/>
        </w:rPr>
        <w:t xml:space="preserve"> a aby se upevňovaly počáteční vědomosti se zvládnutím těchto procesů. Při prevenci poruch psaní bychom měly sledovat harmonický rozvoj dítěte v oblasti psychomotoriky, tedy jak dítě záměrně ovládá pohyby celého těla, </w:t>
      </w:r>
    </w:p>
    <w:p w:rsidR="00FA47C9" w:rsidRDefault="00097FC8"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jak se mu rozvíjí hmatové a smyslové vnímání, jak se mu rozvíjí jemná motorika, </w:t>
      </w:r>
    </w:p>
    <w:p w:rsidR="00FA47C9" w:rsidRDefault="00097FC8"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jak se dítěti rozvíjí artikulační obratnost a v neposlední řadě i rozvoj grafomotorických dovedností. </w:t>
      </w:r>
      <w:r w:rsidR="002446D3">
        <w:rPr>
          <w:rFonts w:ascii="Arial" w:hAnsi="Arial" w:cs="Arial"/>
          <w:sz w:val="24"/>
          <w:szCs w:val="24"/>
        </w:rPr>
        <w:t>K tomu nám pomáhá celá řada her a aktivit, pro které ale platí, že by měly děti především bavit a dítě by je mělo vykonávat rádo. K preventivním opatřením patří přípravná pohybová cvičení, které uvolňují svalstvo ruky, pře</w:t>
      </w:r>
      <w:r w:rsidR="00C2709E">
        <w:rPr>
          <w:rFonts w:ascii="Arial" w:hAnsi="Arial" w:cs="Arial"/>
          <w:sz w:val="24"/>
          <w:szCs w:val="24"/>
        </w:rPr>
        <w:t xml:space="preserve">dloktí, zápěstí a prsty. Ty napomáhají koordinaci pohybů a vedou dítě k pozornosti </w:t>
      </w:r>
    </w:p>
    <w:p w:rsidR="00FA47C9" w:rsidRDefault="00143FD0"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trpělivosti. Mezi taková cvičení patří například luskání prsty, hry, kdy prsty napodobujeme hru na klavír, pojmenováváme prsty (každý prst </w:t>
      </w:r>
      <w:r w:rsidR="005C6B5F">
        <w:rPr>
          <w:rFonts w:ascii="Arial" w:hAnsi="Arial" w:cs="Arial"/>
          <w:sz w:val="24"/>
          <w:szCs w:val="24"/>
        </w:rPr>
        <w:t>dítě zvlášť zvedne</w:t>
      </w:r>
      <w:r>
        <w:rPr>
          <w:rFonts w:ascii="Arial" w:hAnsi="Arial" w:cs="Arial"/>
          <w:sz w:val="24"/>
          <w:szCs w:val="24"/>
        </w:rPr>
        <w:t xml:space="preserve"> </w:t>
      </w:r>
    </w:p>
    <w:p w:rsidR="00FA47C9" w:rsidRDefault="00143FD0"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w:t>
      </w:r>
      <w:r w:rsidR="005C6B5F">
        <w:rPr>
          <w:rFonts w:ascii="Arial" w:hAnsi="Arial" w:cs="Arial"/>
          <w:sz w:val="24"/>
          <w:szCs w:val="24"/>
        </w:rPr>
        <w:t>pojmenuje</w:t>
      </w:r>
      <w:r>
        <w:rPr>
          <w:rFonts w:ascii="Arial" w:hAnsi="Arial" w:cs="Arial"/>
          <w:sz w:val="24"/>
          <w:szCs w:val="24"/>
        </w:rPr>
        <w:t xml:space="preserve">), </w:t>
      </w:r>
      <w:r w:rsidR="005C6B5F">
        <w:rPr>
          <w:rFonts w:ascii="Arial" w:hAnsi="Arial" w:cs="Arial"/>
          <w:sz w:val="24"/>
          <w:szCs w:val="24"/>
        </w:rPr>
        <w:t>mávání (ze strany na stranu i s dopředu s ohnutím prstů), psaní prsty do mouky či písku, napodobování deště prsty (bříšky prstů můžou děti klepat o desku stolu), z prstů a dl</w:t>
      </w:r>
      <w:r w:rsidR="00FA47C9">
        <w:rPr>
          <w:rFonts w:ascii="Arial" w:hAnsi="Arial" w:cs="Arial"/>
          <w:sz w:val="24"/>
          <w:szCs w:val="24"/>
        </w:rPr>
        <w:t>aní vytváříme stínová zvířátka (Jucovičová, Žáčková, 2014)</w:t>
      </w:r>
    </w:p>
    <w:p w:rsidR="00FA47C9" w:rsidRDefault="00FA47C9"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5C6B5F">
        <w:rPr>
          <w:rFonts w:ascii="Arial" w:hAnsi="Arial" w:cs="Arial"/>
          <w:sz w:val="24"/>
          <w:szCs w:val="24"/>
        </w:rPr>
        <w:t xml:space="preserve">Psychomotorický vývoj dítěte se nejlépe rozvíjí stavebnicemi. Ty rozvíjí současně motorické, smyslové i poznávací funkce, rozvíjí technické myšlení, </w:t>
      </w:r>
      <w:r w:rsidR="004E603F">
        <w:rPr>
          <w:rFonts w:ascii="Arial" w:hAnsi="Arial" w:cs="Arial"/>
          <w:sz w:val="24"/>
          <w:szCs w:val="24"/>
        </w:rPr>
        <w:t xml:space="preserve">tvořivost, představivost, podporují pozornost i pečlivost a přesnost. Dítěti dávají prostor pro fantazii, pro nové a nové nápady při stavbách. Vzhledem k široké nabídce různých stavebnic na trhu, lze vybrat dítěti ty skládací hračky, které budou nejlépe odpovídat potřebám a zájmům jednotlivých dětí. Tato práce přiblíží jen některé vhodné prostředky pro rozvoj jemné motoriky. Vhodné jsou zejména mozaiky (korálkové, kolíčkové, pěnové, s různými tvary), puzzle (dřevěné, papírové, různých velikostí), domino (s obrázky, s tečkami), korálky (různých barev, tvarů, materiálu), stavebnice </w:t>
      </w:r>
      <w:r w:rsidR="004E603F">
        <w:rPr>
          <w:rFonts w:ascii="Arial" w:hAnsi="Arial" w:cs="Arial"/>
          <w:sz w:val="24"/>
          <w:szCs w:val="24"/>
        </w:rPr>
        <w:lastRenderedPageBreak/>
        <w:t>(</w:t>
      </w:r>
      <w:r w:rsidR="009534DE">
        <w:rPr>
          <w:rFonts w:ascii="Arial" w:hAnsi="Arial" w:cs="Arial"/>
          <w:sz w:val="24"/>
          <w:szCs w:val="24"/>
        </w:rPr>
        <w:t xml:space="preserve">velmi široká nabídka- dřevěné, plastové, pěnové, magnetické, papírové, apod.). Všechny uvedené náměty k prevenci poruch při psaní lze různě kombinovat </w:t>
      </w:r>
    </w:p>
    <w:p w:rsidR="00CA74D2" w:rsidRDefault="009534DE"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a přizpůsobovat individuálním potřebám dítěte, takže rozvoj grafomotorických dovedností a příprava na ně nemusí nikdy sklouznout k rutině, jednotvárnosti a drilu</w:t>
      </w:r>
      <w:r w:rsidR="00CA74D2">
        <w:rPr>
          <w:rFonts w:ascii="Arial" w:hAnsi="Arial" w:cs="Arial"/>
          <w:sz w:val="24"/>
          <w:szCs w:val="24"/>
        </w:rPr>
        <w:t xml:space="preserve"> (Lipnická, 2007).</w:t>
      </w:r>
    </w:p>
    <w:p w:rsidR="00FA47C9" w:rsidRDefault="00CA74D2"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B3106E">
        <w:rPr>
          <w:rFonts w:ascii="Arial" w:hAnsi="Arial" w:cs="Arial"/>
          <w:sz w:val="24"/>
          <w:szCs w:val="24"/>
        </w:rPr>
        <w:t xml:space="preserve">Je jen na nás dospělých, vybrat dítěti takovou činnost, na níž se bude těšit a bude se jí věnovat rádo. Pak je dobrý předpoklad, že prevence poruch psaní bude účinná </w:t>
      </w:r>
    </w:p>
    <w:p w:rsidR="00BD43CF" w:rsidRDefault="00B3106E" w:rsidP="009534DE">
      <w:pPr>
        <w:tabs>
          <w:tab w:val="left" w:pos="709"/>
          <w:tab w:val="left" w:pos="1134"/>
        </w:tabs>
        <w:spacing w:after="0" w:line="360" w:lineRule="auto"/>
        <w:jc w:val="both"/>
        <w:rPr>
          <w:rFonts w:ascii="Arial" w:hAnsi="Arial" w:cs="Arial"/>
          <w:sz w:val="24"/>
          <w:szCs w:val="24"/>
        </w:rPr>
      </w:pPr>
      <w:r>
        <w:rPr>
          <w:rFonts w:ascii="Arial" w:hAnsi="Arial" w:cs="Arial"/>
          <w:sz w:val="24"/>
          <w:szCs w:val="24"/>
        </w:rPr>
        <w:t>a vývoj dítěte bude rovnoměrně pokračovat</w:t>
      </w:r>
      <w:r w:rsidR="00FA47C9">
        <w:rPr>
          <w:rFonts w:ascii="Arial" w:hAnsi="Arial" w:cs="Arial"/>
          <w:sz w:val="24"/>
          <w:szCs w:val="24"/>
        </w:rPr>
        <w:t>.</w:t>
      </w: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B3106E" w:rsidRDefault="00B3106E" w:rsidP="009534DE">
      <w:pPr>
        <w:tabs>
          <w:tab w:val="left" w:pos="709"/>
          <w:tab w:val="left" w:pos="1134"/>
        </w:tabs>
        <w:spacing w:after="0" w:line="360" w:lineRule="auto"/>
        <w:jc w:val="both"/>
        <w:rPr>
          <w:rFonts w:ascii="Arial" w:hAnsi="Arial" w:cs="Arial"/>
          <w:sz w:val="24"/>
          <w:szCs w:val="24"/>
        </w:rPr>
      </w:pPr>
    </w:p>
    <w:p w:rsidR="00906AFC" w:rsidRDefault="00906AFC" w:rsidP="00C81E7B">
      <w:pPr>
        <w:tabs>
          <w:tab w:val="left" w:pos="709"/>
          <w:tab w:val="left" w:pos="1134"/>
        </w:tabs>
        <w:spacing w:after="0" w:line="360" w:lineRule="auto"/>
        <w:jc w:val="both"/>
        <w:rPr>
          <w:rFonts w:ascii="Arial" w:hAnsi="Arial" w:cs="Arial"/>
          <w:sz w:val="24"/>
          <w:szCs w:val="24"/>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542924" w:rsidRDefault="00542924" w:rsidP="00C81E7B">
      <w:pPr>
        <w:tabs>
          <w:tab w:val="left" w:pos="709"/>
          <w:tab w:val="left" w:pos="1134"/>
        </w:tabs>
        <w:spacing w:after="0" w:line="360" w:lineRule="auto"/>
        <w:jc w:val="both"/>
        <w:rPr>
          <w:rFonts w:ascii="Arial" w:hAnsi="Arial" w:cs="Arial"/>
          <w:b/>
          <w:sz w:val="36"/>
          <w:szCs w:val="36"/>
        </w:rPr>
      </w:pPr>
    </w:p>
    <w:p w:rsidR="00C81E7B" w:rsidRDefault="00C81E7B" w:rsidP="00C81E7B">
      <w:pPr>
        <w:tabs>
          <w:tab w:val="left" w:pos="709"/>
          <w:tab w:val="left" w:pos="1134"/>
        </w:tabs>
        <w:spacing w:after="0" w:line="360" w:lineRule="auto"/>
        <w:jc w:val="both"/>
        <w:rPr>
          <w:rFonts w:ascii="Arial" w:hAnsi="Arial" w:cs="Arial"/>
          <w:b/>
          <w:sz w:val="36"/>
          <w:szCs w:val="36"/>
        </w:rPr>
      </w:pPr>
      <w:r>
        <w:rPr>
          <w:rFonts w:ascii="Arial" w:hAnsi="Arial" w:cs="Arial"/>
          <w:b/>
          <w:sz w:val="36"/>
          <w:szCs w:val="36"/>
        </w:rPr>
        <w:lastRenderedPageBreak/>
        <w:t>II  PRAKTICKÁ ČÁST</w:t>
      </w:r>
    </w:p>
    <w:p w:rsidR="00542924" w:rsidRDefault="00C81E7B" w:rsidP="00C81E7B">
      <w:pPr>
        <w:tabs>
          <w:tab w:val="left" w:pos="709"/>
          <w:tab w:val="left" w:pos="1134"/>
        </w:tabs>
        <w:spacing w:after="0" w:line="360" w:lineRule="auto"/>
        <w:jc w:val="both"/>
        <w:rPr>
          <w:rFonts w:ascii="Arial" w:hAnsi="Arial" w:cs="Arial"/>
          <w:b/>
          <w:sz w:val="32"/>
          <w:szCs w:val="32"/>
        </w:rPr>
      </w:pPr>
      <w:r>
        <w:rPr>
          <w:rFonts w:ascii="Arial" w:hAnsi="Arial" w:cs="Arial"/>
          <w:b/>
          <w:sz w:val="32"/>
          <w:szCs w:val="32"/>
        </w:rPr>
        <w:t xml:space="preserve">5  </w:t>
      </w:r>
      <w:r w:rsidR="00392A08">
        <w:rPr>
          <w:rFonts w:ascii="Arial" w:hAnsi="Arial" w:cs="Arial"/>
          <w:b/>
          <w:sz w:val="32"/>
          <w:szCs w:val="32"/>
        </w:rPr>
        <w:t>Grafomotorika dětí</w:t>
      </w:r>
      <w:r>
        <w:rPr>
          <w:rFonts w:ascii="Arial" w:hAnsi="Arial" w:cs="Arial"/>
          <w:b/>
          <w:sz w:val="32"/>
          <w:szCs w:val="32"/>
        </w:rPr>
        <w:t xml:space="preserve"> s odkladem školní docházky</w:t>
      </w:r>
    </w:p>
    <w:p w:rsidR="0009668A" w:rsidRDefault="00542924" w:rsidP="0079362C">
      <w:pPr>
        <w:tabs>
          <w:tab w:val="left" w:pos="709"/>
          <w:tab w:val="left" w:pos="1134"/>
        </w:tabs>
        <w:spacing w:after="0" w:line="360" w:lineRule="auto"/>
        <w:jc w:val="both"/>
        <w:rPr>
          <w:rFonts w:ascii="Arial" w:hAnsi="Arial" w:cs="Arial"/>
          <w:sz w:val="24"/>
          <w:szCs w:val="24"/>
        </w:rPr>
      </w:pPr>
      <w:r>
        <w:rPr>
          <w:rFonts w:ascii="Arial" w:hAnsi="Arial" w:cs="Arial"/>
          <w:b/>
          <w:sz w:val="32"/>
          <w:szCs w:val="32"/>
        </w:rPr>
        <w:t xml:space="preserve">     </w:t>
      </w:r>
      <w:r w:rsidR="0009668A">
        <w:rPr>
          <w:rFonts w:ascii="Arial" w:hAnsi="Arial" w:cs="Arial"/>
          <w:sz w:val="24"/>
          <w:szCs w:val="24"/>
        </w:rPr>
        <w:t xml:space="preserve">Smyslem praktické </w:t>
      </w:r>
      <w:r>
        <w:rPr>
          <w:rFonts w:ascii="Arial" w:hAnsi="Arial" w:cs="Arial"/>
          <w:sz w:val="24"/>
          <w:szCs w:val="24"/>
        </w:rPr>
        <w:t>části této bakal</w:t>
      </w:r>
      <w:r w:rsidR="003E22BB">
        <w:rPr>
          <w:rFonts w:ascii="Arial" w:hAnsi="Arial" w:cs="Arial"/>
          <w:sz w:val="24"/>
          <w:szCs w:val="24"/>
        </w:rPr>
        <w:t xml:space="preserve">ářské práce je analyzovat </w:t>
      </w:r>
      <w:r w:rsidR="00C96FCD">
        <w:rPr>
          <w:rFonts w:ascii="Arial" w:hAnsi="Arial" w:cs="Arial"/>
          <w:sz w:val="24"/>
          <w:szCs w:val="24"/>
        </w:rPr>
        <w:t xml:space="preserve">úroveň grafomotorických dovedností </w:t>
      </w:r>
      <w:r w:rsidR="00392A08">
        <w:rPr>
          <w:rFonts w:ascii="Arial" w:hAnsi="Arial" w:cs="Arial"/>
          <w:sz w:val="24"/>
          <w:szCs w:val="24"/>
        </w:rPr>
        <w:t xml:space="preserve">u vybraných dětí </w:t>
      </w:r>
      <w:r>
        <w:rPr>
          <w:rFonts w:ascii="Arial" w:hAnsi="Arial" w:cs="Arial"/>
          <w:sz w:val="24"/>
          <w:szCs w:val="24"/>
        </w:rPr>
        <w:t>s již probíhajícím odkladem školní docházky</w:t>
      </w:r>
      <w:r w:rsidR="00C96FCD">
        <w:rPr>
          <w:rFonts w:ascii="Arial" w:hAnsi="Arial" w:cs="Arial"/>
          <w:sz w:val="24"/>
          <w:szCs w:val="24"/>
        </w:rPr>
        <w:t xml:space="preserve"> a následný posun a pokrok v těchto dovednostech při intenzivnějším zaměření na </w:t>
      </w:r>
      <w:r w:rsidR="0079362C">
        <w:rPr>
          <w:rFonts w:ascii="Arial" w:hAnsi="Arial" w:cs="Arial"/>
          <w:sz w:val="24"/>
          <w:szCs w:val="24"/>
        </w:rPr>
        <w:t>rozvoj grafomotorických činností</w:t>
      </w:r>
      <w:r w:rsidR="00C96FCD">
        <w:rPr>
          <w:rFonts w:ascii="Arial" w:hAnsi="Arial" w:cs="Arial"/>
          <w:sz w:val="24"/>
          <w:szCs w:val="24"/>
        </w:rPr>
        <w:t>.</w:t>
      </w:r>
      <w:r w:rsidR="00377E4C">
        <w:rPr>
          <w:rFonts w:ascii="Arial" w:hAnsi="Arial" w:cs="Arial"/>
          <w:sz w:val="24"/>
          <w:szCs w:val="24"/>
        </w:rPr>
        <w:t xml:space="preserve"> U těchto dětí byly zaznamenán</w:t>
      </w:r>
      <w:r w:rsidR="002C256C">
        <w:rPr>
          <w:rFonts w:ascii="Arial" w:hAnsi="Arial" w:cs="Arial"/>
          <w:sz w:val="24"/>
          <w:szCs w:val="24"/>
        </w:rPr>
        <w:t>y různé grafomotorické obtíže</w:t>
      </w:r>
      <w:r w:rsidR="00C96FCD">
        <w:rPr>
          <w:rFonts w:ascii="Arial" w:hAnsi="Arial" w:cs="Arial"/>
          <w:sz w:val="24"/>
          <w:szCs w:val="24"/>
        </w:rPr>
        <w:t xml:space="preserve"> (nechuť ke grafomotorickým činnostem, špatný úchop</w:t>
      </w:r>
      <w:r w:rsidR="002C256C">
        <w:rPr>
          <w:rFonts w:ascii="Arial" w:hAnsi="Arial" w:cs="Arial"/>
          <w:sz w:val="24"/>
          <w:szCs w:val="24"/>
        </w:rPr>
        <w:t>,</w:t>
      </w:r>
      <w:r w:rsidR="00C96FCD">
        <w:rPr>
          <w:rFonts w:ascii="Arial" w:hAnsi="Arial" w:cs="Arial"/>
          <w:sz w:val="24"/>
          <w:szCs w:val="24"/>
        </w:rPr>
        <w:t xml:space="preserve"> příliš velký tlak na psací náči</w:t>
      </w:r>
      <w:r w:rsidR="007C3A3D">
        <w:rPr>
          <w:rFonts w:ascii="Arial" w:hAnsi="Arial" w:cs="Arial"/>
          <w:sz w:val="24"/>
          <w:szCs w:val="24"/>
        </w:rPr>
        <w:t>ní, křečovité držení psacího náčiní</w:t>
      </w:r>
      <w:r w:rsidR="00C96FCD">
        <w:rPr>
          <w:rFonts w:ascii="Arial" w:hAnsi="Arial" w:cs="Arial"/>
          <w:sz w:val="24"/>
          <w:szCs w:val="24"/>
        </w:rPr>
        <w:t>),</w:t>
      </w:r>
      <w:r w:rsidR="002C256C">
        <w:rPr>
          <w:rFonts w:ascii="Arial" w:hAnsi="Arial" w:cs="Arial"/>
          <w:sz w:val="24"/>
          <w:szCs w:val="24"/>
        </w:rPr>
        <w:t xml:space="preserve"> popřípadě výrazné opoždění v grafomotorických dovednostech. </w:t>
      </w:r>
      <w:r w:rsidR="0009668A">
        <w:rPr>
          <w:rFonts w:ascii="Arial" w:hAnsi="Arial" w:cs="Arial"/>
          <w:sz w:val="24"/>
          <w:szCs w:val="24"/>
        </w:rPr>
        <w:t xml:space="preserve">Současně s touto analýzou se pokusíme zodpovědět na následující problémové otázky: Jak důležitou roli mají </w:t>
      </w:r>
    </w:p>
    <w:p w:rsidR="0079362C" w:rsidRDefault="0009668A" w:rsidP="0079362C">
      <w:pPr>
        <w:tabs>
          <w:tab w:val="left" w:pos="709"/>
          <w:tab w:val="left" w:pos="1134"/>
        </w:tabs>
        <w:spacing w:after="0" w:line="360" w:lineRule="auto"/>
        <w:jc w:val="both"/>
        <w:rPr>
          <w:rFonts w:ascii="Arial" w:hAnsi="Arial" w:cs="Arial"/>
          <w:sz w:val="24"/>
          <w:szCs w:val="24"/>
        </w:rPr>
      </w:pPr>
      <w:r>
        <w:rPr>
          <w:rFonts w:ascii="Arial" w:hAnsi="Arial" w:cs="Arial"/>
          <w:sz w:val="24"/>
          <w:szCs w:val="24"/>
        </w:rPr>
        <w:t>při vstupu do základní školy správně rozvinuté grafomotorické dovednosti? Jaký celkový efekt na dítě mělo intenzivní zaměření na rozvoj grafomotorických dovedností?</w:t>
      </w:r>
    </w:p>
    <w:p w:rsidR="0079362C" w:rsidRDefault="0079362C" w:rsidP="0079362C">
      <w:pPr>
        <w:tabs>
          <w:tab w:val="left" w:pos="709"/>
          <w:tab w:val="left" w:pos="1134"/>
        </w:tabs>
        <w:spacing w:after="0" w:line="360" w:lineRule="auto"/>
        <w:jc w:val="both"/>
        <w:rPr>
          <w:rFonts w:ascii="Arial" w:hAnsi="Arial" w:cs="Arial"/>
          <w:sz w:val="24"/>
          <w:szCs w:val="24"/>
        </w:rPr>
      </w:pPr>
    </w:p>
    <w:p w:rsidR="0079362C" w:rsidRDefault="0079362C" w:rsidP="0079362C">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5.1  Charakteristika zařízení, v němž analýza probíhala</w:t>
      </w:r>
    </w:p>
    <w:p w:rsidR="0079362C" w:rsidRDefault="0079362C" w:rsidP="0079362C">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Analýza probíhala v mateřské škole běžného typu v Olomouci. Mateřská škola má jednu třídu s celodenním provozem pro 25 dětí 5 - 6 letých, tedy poslední rok </w:t>
      </w:r>
    </w:p>
    <w:p w:rsidR="0079362C" w:rsidRDefault="0079362C" w:rsidP="0079362C">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před vstupem do ZŠ. Třída v nedávné době </w:t>
      </w:r>
      <w:r w:rsidRPr="00552606">
        <w:rPr>
          <w:rFonts w:ascii="Arial" w:hAnsi="Arial" w:cs="Arial"/>
          <w:sz w:val="24"/>
          <w:szCs w:val="24"/>
        </w:rPr>
        <w:t>prošla vnitřními rek</w:t>
      </w:r>
      <w:r>
        <w:rPr>
          <w:rFonts w:ascii="Arial" w:hAnsi="Arial" w:cs="Arial"/>
          <w:sz w:val="24"/>
          <w:szCs w:val="24"/>
        </w:rPr>
        <w:t xml:space="preserve">onstrukcemi </w:t>
      </w:r>
    </w:p>
    <w:p w:rsidR="0079362C" w:rsidRDefault="0079362C" w:rsidP="0079362C">
      <w:pPr>
        <w:tabs>
          <w:tab w:val="left" w:pos="709"/>
          <w:tab w:val="left" w:pos="1134"/>
        </w:tabs>
        <w:spacing w:after="0" w:line="360" w:lineRule="auto"/>
        <w:jc w:val="both"/>
        <w:rPr>
          <w:rFonts w:ascii="Arial" w:hAnsi="Arial" w:cs="Arial"/>
          <w:sz w:val="24"/>
          <w:szCs w:val="24"/>
        </w:rPr>
      </w:pPr>
      <w:r>
        <w:rPr>
          <w:rFonts w:ascii="Arial" w:hAnsi="Arial" w:cs="Arial"/>
          <w:sz w:val="24"/>
          <w:szCs w:val="24"/>
        </w:rPr>
        <w:t>a úpravami. Součástí třídy je místnost se stoly a hernou, herna s klavírem,</w:t>
      </w:r>
      <w:r w:rsidRPr="00552606">
        <w:rPr>
          <w:rFonts w:ascii="Arial" w:hAnsi="Arial" w:cs="Arial"/>
          <w:sz w:val="24"/>
          <w:szCs w:val="24"/>
        </w:rPr>
        <w:t xml:space="preserve"> šatna, společné hygienické zařízení se sprchovým koutem</w:t>
      </w:r>
      <w:r>
        <w:rPr>
          <w:rFonts w:ascii="Arial" w:hAnsi="Arial" w:cs="Arial"/>
          <w:sz w:val="24"/>
          <w:szCs w:val="24"/>
        </w:rPr>
        <w:t xml:space="preserve"> a </w:t>
      </w:r>
      <w:r w:rsidRPr="00552606">
        <w:rPr>
          <w:rFonts w:ascii="Arial" w:hAnsi="Arial" w:cs="Arial"/>
          <w:sz w:val="24"/>
          <w:szCs w:val="24"/>
        </w:rPr>
        <w:t xml:space="preserve">kuchyň využívaná jako přípravna jídla. Tyto velmi pěkně a účelně řešené prostory vyhovují skupinovým </w:t>
      </w:r>
    </w:p>
    <w:p w:rsidR="00061878" w:rsidRDefault="0079362C" w:rsidP="0079362C">
      <w:pPr>
        <w:tabs>
          <w:tab w:val="left" w:pos="709"/>
          <w:tab w:val="left" w:pos="1134"/>
        </w:tabs>
        <w:spacing w:after="0" w:line="360" w:lineRule="auto"/>
        <w:jc w:val="both"/>
        <w:rPr>
          <w:rFonts w:ascii="Arial" w:hAnsi="Arial" w:cs="Arial"/>
          <w:color w:val="000000"/>
          <w:sz w:val="24"/>
          <w:szCs w:val="24"/>
          <w:shd w:val="clear" w:color="auto" w:fill="FFFFFF"/>
        </w:rPr>
      </w:pPr>
      <w:r w:rsidRPr="00552606">
        <w:rPr>
          <w:rFonts w:ascii="Arial" w:hAnsi="Arial" w:cs="Arial"/>
          <w:sz w:val="24"/>
          <w:szCs w:val="24"/>
        </w:rPr>
        <w:t>i indi</w:t>
      </w:r>
      <w:r>
        <w:rPr>
          <w:rFonts w:ascii="Arial" w:hAnsi="Arial" w:cs="Arial"/>
          <w:sz w:val="24"/>
          <w:szCs w:val="24"/>
        </w:rPr>
        <w:t>viduálním činnostem dětí. Veškeré v</w:t>
      </w:r>
      <w:r w:rsidRPr="00552606">
        <w:rPr>
          <w:rFonts w:ascii="Arial" w:hAnsi="Arial" w:cs="Arial"/>
          <w:sz w:val="24"/>
          <w:szCs w:val="24"/>
        </w:rPr>
        <w:t>ybavení tříd</w:t>
      </w:r>
      <w:r>
        <w:rPr>
          <w:rFonts w:ascii="Arial" w:hAnsi="Arial" w:cs="Arial"/>
          <w:sz w:val="24"/>
          <w:szCs w:val="24"/>
        </w:rPr>
        <w:t xml:space="preserve">y, </w:t>
      </w:r>
      <w:r w:rsidRPr="00552606">
        <w:rPr>
          <w:rFonts w:ascii="Arial" w:hAnsi="Arial" w:cs="Arial"/>
          <w:sz w:val="24"/>
          <w:szCs w:val="24"/>
        </w:rPr>
        <w:t>hygienické zařízení i vybavení pro odpočinek jsou přizpůsobeny požadavkům</w:t>
      </w:r>
      <w:r>
        <w:rPr>
          <w:rFonts w:ascii="Arial" w:hAnsi="Arial" w:cs="Arial"/>
          <w:sz w:val="24"/>
          <w:szCs w:val="24"/>
        </w:rPr>
        <w:t xml:space="preserve"> </w:t>
      </w:r>
      <w:r w:rsidR="002858F8">
        <w:rPr>
          <w:rFonts w:ascii="Arial" w:hAnsi="Arial" w:cs="Arial"/>
          <w:sz w:val="24"/>
          <w:szCs w:val="24"/>
        </w:rPr>
        <w:t xml:space="preserve">a potřebám </w:t>
      </w:r>
      <w:r>
        <w:rPr>
          <w:rFonts w:ascii="Arial" w:hAnsi="Arial" w:cs="Arial"/>
          <w:sz w:val="24"/>
          <w:szCs w:val="24"/>
        </w:rPr>
        <w:t>dětí</w:t>
      </w:r>
      <w:r w:rsidRPr="00552606">
        <w:rPr>
          <w:rFonts w:ascii="Arial" w:hAnsi="Arial" w:cs="Arial"/>
          <w:sz w:val="24"/>
          <w:szCs w:val="24"/>
        </w:rPr>
        <w:t>, odpovídají počtu dětí</w:t>
      </w:r>
      <w:r>
        <w:rPr>
          <w:rFonts w:ascii="Arial" w:hAnsi="Arial" w:cs="Arial"/>
          <w:sz w:val="24"/>
          <w:szCs w:val="24"/>
        </w:rPr>
        <w:t xml:space="preserve"> ve třídě</w:t>
      </w:r>
      <w:r w:rsidRPr="00552606">
        <w:rPr>
          <w:rFonts w:ascii="Arial" w:hAnsi="Arial" w:cs="Arial"/>
          <w:sz w:val="24"/>
          <w:szCs w:val="24"/>
        </w:rPr>
        <w:t>, jsou zdravotně nezávadné a bezpečné. </w:t>
      </w:r>
      <w:r>
        <w:rPr>
          <w:rFonts w:ascii="Arial" w:hAnsi="Arial" w:cs="Arial"/>
          <w:sz w:val="24"/>
          <w:szCs w:val="24"/>
        </w:rPr>
        <w:t>Mateřská škole je esteticky a účelně řešena, má vkusný interiér a přilehlou školní zahrad</w:t>
      </w:r>
      <w:r w:rsidRPr="00552606">
        <w:rPr>
          <w:rFonts w:ascii="Arial" w:hAnsi="Arial" w:cs="Arial"/>
          <w:sz w:val="24"/>
          <w:szCs w:val="24"/>
        </w:rPr>
        <w:t>u</w:t>
      </w:r>
      <w:r>
        <w:rPr>
          <w:rFonts w:ascii="Arial" w:hAnsi="Arial" w:cs="Arial"/>
          <w:sz w:val="24"/>
          <w:szCs w:val="24"/>
        </w:rPr>
        <w:t xml:space="preserve"> s pískovištěm a o</w:t>
      </w:r>
      <w:r w:rsidR="003C4426">
        <w:rPr>
          <w:rFonts w:ascii="Arial" w:hAnsi="Arial" w:cs="Arial"/>
          <w:sz w:val="24"/>
          <w:szCs w:val="24"/>
        </w:rPr>
        <w:t xml:space="preserve">statními volnočasovými doplňky. </w:t>
      </w:r>
      <w:r>
        <w:rPr>
          <w:rFonts w:ascii="Arial" w:hAnsi="Arial" w:cs="Arial"/>
          <w:sz w:val="24"/>
          <w:szCs w:val="24"/>
        </w:rPr>
        <w:t>Ve třídě působí dvě učitelky, jejichž úkol</w:t>
      </w:r>
      <w:r w:rsidRPr="000668D4">
        <w:rPr>
          <w:rFonts w:ascii="Arial" w:hAnsi="Arial" w:cs="Arial"/>
          <w:color w:val="000000"/>
          <w:sz w:val="24"/>
          <w:szCs w:val="24"/>
          <w:shd w:val="clear" w:color="auto" w:fill="FFFFFF"/>
        </w:rPr>
        <w:t xml:space="preserve"> je rozvíjet samostatné a zdravě sebevědom</w:t>
      </w:r>
      <w:r>
        <w:rPr>
          <w:rFonts w:ascii="Arial" w:hAnsi="Arial" w:cs="Arial"/>
          <w:color w:val="000000"/>
          <w:sz w:val="24"/>
          <w:szCs w:val="24"/>
          <w:shd w:val="clear" w:color="auto" w:fill="FFFFFF"/>
        </w:rPr>
        <w:t>é děti cestou přirozené výchovy a</w:t>
      </w:r>
      <w:r w:rsidRPr="000668D4">
        <w:rPr>
          <w:rFonts w:ascii="Arial" w:hAnsi="Arial" w:cs="Arial"/>
          <w:color w:val="000000"/>
          <w:sz w:val="24"/>
          <w:szCs w:val="24"/>
          <w:shd w:val="clear" w:color="auto" w:fill="FFFFFF"/>
        </w:rPr>
        <w:t xml:space="preserve"> položit základ celoživotnímu vzdělávání všem dětem podle jejich mož</w:t>
      </w:r>
      <w:r>
        <w:rPr>
          <w:rFonts w:ascii="Arial" w:hAnsi="Arial" w:cs="Arial"/>
          <w:color w:val="000000"/>
          <w:sz w:val="24"/>
          <w:szCs w:val="24"/>
          <w:shd w:val="clear" w:color="auto" w:fill="FFFFFF"/>
        </w:rPr>
        <w:t>ností, zájmů a potřeb. V mateřské škole pracujeme podle R</w:t>
      </w:r>
      <w:r w:rsidRPr="000668D4">
        <w:rPr>
          <w:rFonts w:ascii="Arial" w:hAnsi="Arial" w:cs="Arial"/>
          <w:color w:val="000000"/>
          <w:sz w:val="24"/>
          <w:szCs w:val="24"/>
          <w:shd w:val="clear" w:color="auto" w:fill="FFFFFF"/>
        </w:rPr>
        <w:t>ámcového</w:t>
      </w:r>
      <w:r>
        <w:rPr>
          <w:rFonts w:ascii="Arial" w:hAnsi="Arial" w:cs="Arial"/>
          <w:color w:val="000000"/>
          <w:sz w:val="24"/>
          <w:szCs w:val="24"/>
          <w:shd w:val="clear" w:color="auto" w:fill="FFFFFF"/>
        </w:rPr>
        <w:t xml:space="preserve"> vzdělávacího</w:t>
      </w:r>
      <w:r w:rsidRPr="000668D4">
        <w:rPr>
          <w:rFonts w:ascii="Arial" w:hAnsi="Arial" w:cs="Arial"/>
          <w:color w:val="000000"/>
          <w:sz w:val="24"/>
          <w:szCs w:val="24"/>
          <w:shd w:val="clear" w:color="auto" w:fill="FFFFFF"/>
        </w:rPr>
        <w:t xml:space="preserve"> programu</w:t>
      </w:r>
      <w:r w:rsidR="00061878">
        <w:rPr>
          <w:rFonts w:ascii="Arial" w:hAnsi="Arial" w:cs="Arial"/>
          <w:color w:val="000000"/>
          <w:sz w:val="24"/>
          <w:szCs w:val="24"/>
          <w:shd w:val="clear" w:color="auto" w:fill="FFFFFF"/>
        </w:rPr>
        <w:t xml:space="preserve"> </w:t>
      </w:r>
    </w:p>
    <w:p w:rsidR="00061878" w:rsidRDefault="00061878" w:rsidP="0079362C">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pro předškolní vzdělávání</w:t>
      </w:r>
      <w:r w:rsidR="0079362C" w:rsidRPr="000668D4">
        <w:rPr>
          <w:rFonts w:ascii="Arial" w:hAnsi="Arial" w:cs="Arial"/>
          <w:color w:val="000000"/>
          <w:sz w:val="24"/>
          <w:szCs w:val="24"/>
          <w:shd w:val="clear" w:color="auto" w:fill="FFFFFF"/>
        </w:rPr>
        <w:t>, na základě kterého byl vypracován Školní vzdělávací program, respektující věk</w:t>
      </w:r>
      <w:r w:rsidR="0079362C">
        <w:rPr>
          <w:rFonts w:ascii="Arial" w:hAnsi="Arial" w:cs="Arial"/>
          <w:color w:val="000000"/>
          <w:sz w:val="24"/>
          <w:szCs w:val="24"/>
          <w:shd w:val="clear" w:color="auto" w:fill="FFFFFF"/>
        </w:rPr>
        <w:t>ové i individuální zvláštnosti dětí. V mateřské škole z</w:t>
      </w:r>
      <w:r w:rsidR="0079362C" w:rsidRPr="000668D4">
        <w:rPr>
          <w:rFonts w:ascii="Arial" w:hAnsi="Arial" w:cs="Arial"/>
          <w:color w:val="000000"/>
          <w:sz w:val="24"/>
          <w:szCs w:val="24"/>
          <w:shd w:val="clear" w:color="auto" w:fill="FFFFFF"/>
        </w:rPr>
        <w:t>ohledňuje</w:t>
      </w:r>
      <w:r w:rsidR="0079362C">
        <w:rPr>
          <w:rFonts w:ascii="Arial" w:hAnsi="Arial" w:cs="Arial"/>
          <w:color w:val="000000"/>
          <w:sz w:val="24"/>
          <w:szCs w:val="24"/>
          <w:shd w:val="clear" w:color="auto" w:fill="FFFFFF"/>
        </w:rPr>
        <w:t>me intelektuální možnosti dětí a v</w:t>
      </w:r>
      <w:r w:rsidR="0079362C" w:rsidRPr="000668D4">
        <w:rPr>
          <w:rFonts w:ascii="Arial" w:hAnsi="Arial" w:cs="Arial"/>
          <w:color w:val="000000"/>
          <w:sz w:val="24"/>
          <w:szCs w:val="24"/>
          <w:shd w:val="clear" w:color="auto" w:fill="FFFFFF"/>
        </w:rPr>
        <w:t>ytváří</w:t>
      </w:r>
      <w:r w:rsidR="0079362C">
        <w:rPr>
          <w:rFonts w:ascii="Arial" w:hAnsi="Arial" w:cs="Arial"/>
          <w:color w:val="000000"/>
          <w:sz w:val="24"/>
          <w:szCs w:val="24"/>
          <w:shd w:val="clear" w:color="auto" w:fill="FFFFFF"/>
        </w:rPr>
        <w:t xml:space="preserve">me </w:t>
      </w:r>
      <w:r w:rsidR="0079362C" w:rsidRPr="000668D4">
        <w:rPr>
          <w:rFonts w:ascii="Arial" w:hAnsi="Arial" w:cs="Arial"/>
          <w:color w:val="000000"/>
          <w:sz w:val="24"/>
          <w:szCs w:val="24"/>
          <w:shd w:val="clear" w:color="auto" w:fill="FFFFFF"/>
        </w:rPr>
        <w:t xml:space="preserve">dostatečný prostor </w:t>
      </w:r>
    </w:p>
    <w:p w:rsidR="0079362C" w:rsidRPr="00061878" w:rsidRDefault="0079362C" w:rsidP="0079362C">
      <w:pPr>
        <w:tabs>
          <w:tab w:val="left" w:pos="709"/>
          <w:tab w:val="left" w:pos="1134"/>
        </w:tabs>
        <w:spacing w:after="0" w:line="360" w:lineRule="auto"/>
        <w:jc w:val="both"/>
        <w:rPr>
          <w:rFonts w:ascii="Arial" w:hAnsi="Arial" w:cs="Arial"/>
          <w:color w:val="000000"/>
          <w:sz w:val="24"/>
          <w:szCs w:val="24"/>
          <w:shd w:val="clear" w:color="auto" w:fill="FFFFFF"/>
        </w:rPr>
      </w:pPr>
      <w:r w:rsidRPr="000668D4">
        <w:rPr>
          <w:rFonts w:ascii="Arial" w:hAnsi="Arial" w:cs="Arial"/>
          <w:color w:val="000000"/>
          <w:sz w:val="24"/>
          <w:szCs w:val="24"/>
          <w:shd w:val="clear" w:color="auto" w:fill="FFFFFF"/>
        </w:rPr>
        <w:lastRenderedPageBreak/>
        <w:t>pro opakování, procvičování, pohybovou aktivitu a duševní hygienu dítěte. Úkoly jsou voleny od jednoduchého k složitějšímu vždy formou hry.</w:t>
      </w:r>
    </w:p>
    <w:p w:rsidR="0079362C" w:rsidRDefault="0079362C" w:rsidP="00C81E7B">
      <w:pPr>
        <w:tabs>
          <w:tab w:val="left" w:pos="709"/>
          <w:tab w:val="left" w:pos="1134"/>
        </w:tabs>
        <w:spacing w:after="0" w:line="360" w:lineRule="auto"/>
        <w:jc w:val="both"/>
        <w:rPr>
          <w:rFonts w:ascii="Arial" w:hAnsi="Arial" w:cs="Arial"/>
          <w:b/>
          <w:sz w:val="32"/>
          <w:szCs w:val="32"/>
        </w:rPr>
      </w:pPr>
    </w:p>
    <w:p w:rsidR="002858F8" w:rsidRDefault="002858F8" w:rsidP="00C81E7B">
      <w:pPr>
        <w:tabs>
          <w:tab w:val="left" w:pos="709"/>
          <w:tab w:val="left" w:pos="1134"/>
        </w:tabs>
        <w:spacing w:after="0" w:line="360" w:lineRule="auto"/>
        <w:jc w:val="both"/>
        <w:rPr>
          <w:rFonts w:ascii="Arial" w:hAnsi="Arial" w:cs="Arial"/>
          <w:b/>
          <w:sz w:val="28"/>
          <w:szCs w:val="28"/>
        </w:rPr>
      </w:pPr>
    </w:p>
    <w:p w:rsidR="00D73E81" w:rsidRDefault="0079362C" w:rsidP="00C81E7B">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 xml:space="preserve">5.2 </w:t>
      </w:r>
      <w:r w:rsidR="00C96FCD">
        <w:rPr>
          <w:rFonts w:ascii="Arial" w:hAnsi="Arial" w:cs="Arial"/>
          <w:b/>
          <w:sz w:val="28"/>
          <w:szCs w:val="28"/>
        </w:rPr>
        <w:t xml:space="preserve"> </w:t>
      </w:r>
      <w:r w:rsidR="00EE7A00">
        <w:rPr>
          <w:rFonts w:ascii="Arial" w:hAnsi="Arial" w:cs="Arial"/>
          <w:b/>
          <w:sz w:val="28"/>
          <w:szCs w:val="28"/>
        </w:rPr>
        <w:t>Analýza</w:t>
      </w:r>
      <w:r w:rsidR="00D73E81">
        <w:rPr>
          <w:rFonts w:ascii="Arial" w:hAnsi="Arial" w:cs="Arial"/>
          <w:b/>
          <w:sz w:val="28"/>
          <w:szCs w:val="28"/>
        </w:rPr>
        <w:t xml:space="preserve"> gr</w:t>
      </w:r>
      <w:r w:rsidR="00897E6F">
        <w:rPr>
          <w:rFonts w:ascii="Arial" w:hAnsi="Arial" w:cs="Arial"/>
          <w:b/>
          <w:sz w:val="28"/>
          <w:szCs w:val="28"/>
        </w:rPr>
        <w:t>afomotorických dovedností dětí</w:t>
      </w:r>
      <w:r w:rsidR="00D73E81">
        <w:rPr>
          <w:rFonts w:ascii="Arial" w:hAnsi="Arial" w:cs="Arial"/>
          <w:b/>
          <w:sz w:val="28"/>
          <w:szCs w:val="28"/>
        </w:rPr>
        <w:t xml:space="preserve"> s odkladem školní</w:t>
      </w:r>
    </w:p>
    <w:p w:rsidR="00D73E81" w:rsidRPr="00D73E81" w:rsidRDefault="00D73E81" w:rsidP="00C81E7B">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 xml:space="preserve">       docházky</w:t>
      </w:r>
    </w:p>
    <w:p w:rsidR="004C1721" w:rsidRDefault="002941B2" w:rsidP="00C81E7B">
      <w:pPr>
        <w:tabs>
          <w:tab w:val="left" w:pos="709"/>
          <w:tab w:val="left" w:pos="1134"/>
        </w:tabs>
        <w:spacing w:after="0" w:line="360" w:lineRule="auto"/>
        <w:jc w:val="both"/>
        <w:rPr>
          <w:rFonts w:ascii="Arial" w:hAnsi="Arial" w:cs="Arial"/>
          <w:sz w:val="24"/>
          <w:szCs w:val="24"/>
        </w:rPr>
      </w:pPr>
      <w:r>
        <w:rPr>
          <w:rFonts w:ascii="Arial" w:hAnsi="Arial" w:cs="Arial"/>
          <w:b/>
          <w:sz w:val="32"/>
          <w:szCs w:val="32"/>
        </w:rPr>
        <w:t xml:space="preserve">     </w:t>
      </w:r>
      <w:r w:rsidR="00EE7A00">
        <w:rPr>
          <w:rFonts w:ascii="Arial" w:hAnsi="Arial" w:cs="Arial"/>
          <w:sz w:val="24"/>
          <w:szCs w:val="24"/>
        </w:rPr>
        <w:t xml:space="preserve">K posouzení úrovně grafomotorických dovedností </w:t>
      </w:r>
      <w:r w:rsidR="00356E84">
        <w:rPr>
          <w:rFonts w:ascii="Arial" w:hAnsi="Arial" w:cs="Arial"/>
          <w:sz w:val="24"/>
          <w:szCs w:val="24"/>
        </w:rPr>
        <w:t>byly vybrány děti, u kterých se projevi</w:t>
      </w:r>
      <w:r w:rsidR="00C03AB8">
        <w:rPr>
          <w:rFonts w:ascii="Arial" w:hAnsi="Arial" w:cs="Arial"/>
          <w:sz w:val="24"/>
          <w:szCs w:val="24"/>
        </w:rPr>
        <w:t xml:space="preserve">lo </w:t>
      </w:r>
      <w:r w:rsidR="00B90DFA">
        <w:rPr>
          <w:rFonts w:ascii="Arial" w:hAnsi="Arial" w:cs="Arial"/>
          <w:sz w:val="24"/>
          <w:szCs w:val="24"/>
        </w:rPr>
        <w:t xml:space="preserve">velmi </w:t>
      </w:r>
      <w:r w:rsidR="00C03AB8">
        <w:rPr>
          <w:rFonts w:ascii="Arial" w:hAnsi="Arial" w:cs="Arial"/>
          <w:sz w:val="24"/>
          <w:szCs w:val="24"/>
        </w:rPr>
        <w:t>výrazné opoždění v grafomotorických činnostech</w:t>
      </w:r>
      <w:r w:rsidR="00B90DFA">
        <w:rPr>
          <w:rFonts w:ascii="Arial" w:hAnsi="Arial" w:cs="Arial"/>
          <w:sz w:val="24"/>
          <w:szCs w:val="24"/>
        </w:rPr>
        <w:t xml:space="preserve"> a celková nezralost v oblasti grafomotoriky. Z tohoto důvodu jim byl udělen odklad školní docházky. </w:t>
      </w:r>
      <w:r w:rsidR="007A62CB">
        <w:rPr>
          <w:rFonts w:ascii="Arial" w:hAnsi="Arial" w:cs="Arial"/>
          <w:sz w:val="24"/>
          <w:szCs w:val="24"/>
        </w:rPr>
        <w:t>Smyslem analýz</w:t>
      </w:r>
      <w:r w:rsidR="00B90DFA">
        <w:rPr>
          <w:rFonts w:ascii="Arial" w:hAnsi="Arial" w:cs="Arial"/>
          <w:sz w:val="24"/>
          <w:szCs w:val="24"/>
        </w:rPr>
        <w:t xml:space="preserve">y </w:t>
      </w:r>
      <w:r w:rsidR="007A62CB">
        <w:rPr>
          <w:rFonts w:ascii="Arial" w:hAnsi="Arial" w:cs="Arial"/>
          <w:sz w:val="24"/>
          <w:szCs w:val="24"/>
        </w:rPr>
        <w:t xml:space="preserve">grafomotorických dovedností </w:t>
      </w:r>
      <w:r w:rsidR="00B90DFA">
        <w:rPr>
          <w:rFonts w:ascii="Arial" w:hAnsi="Arial" w:cs="Arial"/>
          <w:sz w:val="24"/>
          <w:szCs w:val="24"/>
        </w:rPr>
        <w:t xml:space="preserve">u těchto dětí </w:t>
      </w:r>
      <w:r w:rsidR="007A62CB">
        <w:rPr>
          <w:rFonts w:ascii="Arial" w:hAnsi="Arial" w:cs="Arial"/>
          <w:sz w:val="24"/>
          <w:szCs w:val="24"/>
        </w:rPr>
        <w:t xml:space="preserve">a následným rozvojem </w:t>
      </w:r>
      <w:r w:rsidR="00B90DFA">
        <w:rPr>
          <w:rFonts w:ascii="Arial" w:hAnsi="Arial" w:cs="Arial"/>
          <w:sz w:val="24"/>
          <w:szCs w:val="24"/>
        </w:rPr>
        <w:t xml:space="preserve">jejich </w:t>
      </w:r>
      <w:r w:rsidR="007A62CB">
        <w:rPr>
          <w:rFonts w:ascii="Arial" w:hAnsi="Arial" w:cs="Arial"/>
          <w:sz w:val="24"/>
          <w:szCs w:val="24"/>
        </w:rPr>
        <w:t>grafomotoriky bylo dosáhnout v </w:t>
      </w:r>
      <w:r w:rsidR="00B90DFA">
        <w:rPr>
          <w:rFonts w:ascii="Arial" w:hAnsi="Arial" w:cs="Arial"/>
          <w:sz w:val="24"/>
          <w:szCs w:val="24"/>
        </w:rPr>
        <w:t>této</w:t>
      </w:r>
      <w:r w:rsidR="007A62CB">
        <w:rPr>
          <w:rFonts w:ascii="Arial" w:hAnsi="Arial" w:cs="Arial"/>
          <w:sz w:val="24"/>
          <w:szCs w:val="24"/>
        </w:rPr>
        <w:t xml:space="preserve"> oblasti</w:t>
      </w:r>
      <w:r w:rsidR="00B90DFA">
        <w:rPr>
          <w:rFonts w:ascii="Arial" w:hAnsi="Arial" w:cs="Arial"/>
          <w:sz w:val="24"/>
          <w:szCs w:val="24"/>
        </w:rPr>
        <w:t xml:space="preserve"> takového pokroku, aby byly tyto děti</w:t>
      </w:r>
      <w:r w:rsidR="007A62CB">
        <w:rPr>
          <w:rFonts w:ascii="Arial" w:hAnsi="Arial" w:cs="Arial"/>
          <w:sz w:val="24"/>
          <w:szCs w:val="24"/>
        </w:rPr>
        <w:t xml:space="preserve"> zralé a připrav</w:t>
      </w:r>
      <w:r w:rsidR="00B90DFA">
        <w:rPr>
          <w:rFonts w:ascii="Arial" w:hAnsi="Arial" w:cs="Arial"/>
          <w:sz w:val="24"/>
          <w:szCs w:val="24"/>
        </w:rPr>
        <w:t>ené na vstup do základní školy. U těchto</w:t>
      </w:r>
      <w:r w:rsidR="00EE7A00">
        <w:rPr>
          <w:rFonts w:ascii="Arial" w:hAnsi="Arial" w:cs="Arial"/>
          <w:sz w:val="24"/>
          <w:szCs w:val="24"/>
        </w:rPr>
        <w:t xml:space="preserve"> </w:t>
      </w:r>
      <w:r w:rsidR="00356E84">
        <w:rPr>
          <w:rFonts w:ascii="Arial" w:hAnsi="Arial" w:cs="Arial"/>
          <w:sz w:val="24"/>
          <w:szCs w:val="24"/>
        </w:rPr>
        <w:t xml:space="preserve">vybraných </w:t>
      </w:r>
      <w:r w:rsidR="00EE7A00">
        <w:rPr>
          <w:rFonts w:ascii="Arial" w:hAnsi="Arial" w:cs="Arial"/>
          <w:sz w:val="24"/>
          <w:szCs w:val="24"/>
        </w:rPr>
        <w:t>dětí s odkladem školní docházky byla</w:t>
      </w:r>
      <w:r w:rsidR="00B90DFA">
        <w:rPr>
          <w:rFonts w:ascii="Arial" w:hAnsi="Arial" w:cs="Arial"/>
          <w:sz w:val="24"/>
          <w:szCs w:val="24"/>
        </w:rPr>
        <w:t xml:space="preserve"> pro analýz</w:t>
      </w:r>
      <w:r w:rsidR="004C1721">
        <w:rPr>
          <w:rFonts w:ascii="Arial" w:hAnsi="Arial" w:cs="Arial"/>
          <w:sz w:val="24"/>
          <w:szCs w:val="24"/>
        </w:rPr>
        <w:t>u</w:t>
      </w:r>
      <w:r w:rsidR="00EE7A00">
        <w:rPr>
          <w:rFonts w:ascii="Arial" w:hAnsi="Arial" w:cs="Arial"/>
          <w:sz w:val="24"/>
          <w:szCs w:val="24"/>
        </w:rPr>
        <w:t xml:space="preserve"> použita kresba lidské postavy a dále grafomotorické listy s různými grafickými cviky a růz</w:t>
      </w:r>
      <w:r w:rsidR="002E2306">
        <w:rPr>
          <w:rFonts w:ascii="Arial" w:hAnsi="Arial" w:cs="Arial"/>
          <w:sz w:val="24"/>
          <w:szCs w:val="24"/>
        </w:rPr>
        <w:t>nou obtížností. Jako první byl dětem předložen grafomotorický list se svislými a vodorovnými čárami, dále list s kruhy, následoval list se spirálami, pak list se zuby, následně list s vlnkami, list s kličkami a poslední grafomotorický list obsahoval cvik, kde děti dokreslovaly list stromu. Všechny grafomotorické listy jsou seřazeny v přílohách č. 8 až 14.</w:t>
      </w:r>
      <w:r w:rsidR="00EE7A00">
        <w:rPr>
          <w:rFonts w:ascii="Arial" w:hAnsi="Arial" w:cs="Arial"/>
          <w:sz w:val="24"/>
          <w:szCs w:val="24"/>
        </w:rPr>
        <w:t xml:space="preserve"> Kresbu postavy a grafomotorické listy děti vypracovávaly b</w:t>
      </w:r>
      <w:r w:rsidR="00C51476">
        <w:rPr>
          <w:rFonts w:ascii="Arial" w:hAnsi="Arial" w:cs="Arial"/>
          <w:sz w:val="24"/>
          <w:szCs w:val="24"/>
        </w:rPr>
        <w:t xml:space="preserve">ěhem druhého pololetí </w:t>
      </w:r>
      <w:r w:rsidR="00FE5EBB">
        <w:rPr>
          <w:rFonts w:ascii="Arial" w:hAnsi="Arial" w:cs="Arial"/>
          <w:sz w:val="24"/>
          <w:szCs w:val="24"/>
        </w:rPr>
        <w:t xml:space="preserve">školního </w:t>
      </w:r>
      <w:r w:rsidR="00C51476">
        <w:rPr>
          <w:rFonts w:ascii="Arial" w:hAnsi="Arial" w:cs="Arial"/>
          <w:sz w:val="24"/>
          <w:szCs w:val="24"/>
        </w:rPr>
        <w:t>roku 2014 a</w:t>
      </w:r>
      <w:r w:rsidR="00EE7A00">
        <w:rPr>
          <w:rFonts w:ascii="Arial" w:hAnsi="Arial" w:cs="Arial"/>
          <w:sz w:val="24"/>
          <w:szCs w:val="24"/>
        </w:rPr>
        <w:t xml:space="preserve"> znovu potom v průběhu ledna a února </w:t>
      </w:r>
      <w:r w:rsidR="00427DF7">
        <w:rPr>
          <w:rFonts w:ascii="Arial" w:hAnsi="Arial" w:cs="Arial"/>
          <w:sz w:val="24"/>
          <w:szCs w:val="24"/>
        </w:rPr>
        <w:t>roku 2015</w:t>
      </w:r>
      <w:r w:rsidR="00EE7A00">
        <w:rPr>
          <w:rFonts w:ascii="Arial" w:hAnsi="Arial" w:cs="Arial"/>
          <w:sz w:val="24"/>
          <w:szCs w:val="24"/>
        </w:rPr>
        <w:t>. Mezi těmito kresbami</w:t>
      </w:r>
      <w:r w:rsidR="00427DF7">
        <w:rPr>
          <w:rFonts w:ascii="Arial" w:hAnsi="Arial" w:cs="Arial"/>
          <w:sz w:val="24"/>
          <w:szCs w:val="24"/>
        </w:rPr>
        <w:t xml:space="preserve"> </w:t>
      </w:r>
      <w:r w:rsidR="0030426B">
        <w:rPr>
          <w:rFonts w:ascii="Arial" w:hAnsi="Arial" w:cs="Arial"/>
          <w:sz w:val="24"/>
          <w:szCs w:val="24"/>
        </w:rPr>
        <w:t xml:space="preserve">bylo s dětmi </w:t>
      </w:r>
      <w:r w:rsidR="008915BF">
        <w:rPr>
          <w:rFonts w:ascii="Arial" w:hAnsi="Arial" w:cs="Arial"/>
          <w:sz w:val="24"/>
          <w:szCs w:val="24"/>
        </w:rPr>
        <w:t>pracová</w:t>
      </w:r>
      <w:r w:rsidR="004C1721">
        <w:rPr>
          <w:rFonts w:ascii="Arial" w:hAnsi="Arial" w:cs="Arial"/>
          <w:sz w:val="24"/>
          <w:szCs w:val="24"/>
        </w:rPr>
        <w:t xml:space="preserve">no tak, aby </w:t>
      </w:r>
      <w:r w:rsidR="0030426B">
        <w:rPr>
          <w:rFonts w:ascii="Arial" w:hAnsi="Arial" w:cs="Arial"/>
          <w:sz w:val="24"/>
          <w:szCs w:val="24"/>
        </w:rPr>
        <w:t xml:space="preserve">se u nich navodil </w:t>
      </w:r>
      <w:r w:rsidR="008534C7">
        <w:rPr>
          <w:rFonts w:ascii="Arial" w:hAnsi="Arial" w:cs="Arial"/>
          <w:sz w:val="24"/>
          <w:szCs w:val="24"/>
        </w:rPr>
        <w:t>zájem o grafomotorické</w:t>
      </w:r>
      <w:r w:rsidR="0009067C">
        <w:rPr>
          <w:rFonts w:ascii="Arial" w:hAnsi="Arial" w:cs="Arial"/>
          <w:sz w:val="24"/>
          <w:szCs w:val="24"/>
        </w:rPr>
        <w:t xml:space="preserve"> činnos</w:t>
      </w:r>
      <w:r w:rsidR="00427DF7">
        <w:rPr>
          <w:rFonts w:ascii="Arial" w:hAnsi="Arial" w:cs="Arial"/>
          <w:sz w:val="24"/>
          <w:szCs w:val="24"/>
        </w:rPr>
        <w:t>ti</w:t>
      </w:r>
      <w:r w:rsidR="00EE7A00">
        <w:rPr>
          <w:rFonts w:ascii="Arial" w:hAnsi="Arial" w:cs="Arial"/>
          <w:sz w:val="24"/>
          <w:szCs w:val="24"/>
        </w:rPr>
        <w:t xml:space="preserve"> </w:t>
      </w:r>
    </w:p>
    <w:p w:rsidR="00D767CA" w:rsidRDefault="00EE7A00" w:rsidP="00517A00">
      <w:pPr>
        <w:tabs>
          <w:tab w:val="left" w:pos="709"/>
          <w:tab w:val="left" w:pos="1134"/>
        </w:tabs>
        <w:spacing w:after="0" w:line="360" w:lineRule="auto"/>
        <w:jc w:val="both"/>
        <w:rPr>
          <w:rFonts w:ascii="Arial" w:hAnsi="Arial" w:cs="Arial"/>
          <w:b/>
          <w:sz w:val="28"/>
          <w:szCs w:val="28"/>
        </w:rPr>
      </w:pPr>
      <w:r>
        <w:rPr>
          <w:rFonts w:ascii="Arial" w:hAnsi="Arial" w:cs="Arial"/>
          <w:sz w:val="24"/>
          <w:szCs w:val="24"/>
        </w:rPr>
        <w:t>a došlo k celkovému zlepšení úrovně grafomotorických činností</w:t>
      </w:r>
      <w:r w:rsidR="0030426B">
        <w:rPr>
          <w:rFonts w:ascii="Arial" w:hAnsi="Arial" w:cs="Arial"/>
          <w:sz w:val="24"/>
          <w:szCs w:val="24"/>
        </w:rPr>
        <w:t xml:space="preserve">. </w:t>
      </w:r>
      <w:r w:rsidR="008915BF">
        <w:rPr>
          <w:rFonts w:ascii="Arial" w:hAnsi="Arial" w:cs="Arial"/>
          <w:sz w:val="24"/>
          <w:szCs w:val="24"/>
        </w:rPr>
        <w:t>Pozitivního vztahu k těmto činnostem jsme se snažili dosáhnout především</w:t>
      </w:r>
      <w:r w:rsidR="00E12894">
        <w:rPr>
          <w:rFonts w:ascii="Arial" w:hAnsi="Arial" w:cs="Arial"/>
          <w:sz w:val="24"/>
          <w:szCs w:val="24"/>
        </w:rPr>
        <w:t xml:space="preserve"> správnou motivací, </w:t>
      </w:r>
      <w:r w:rsidR="008915BF">
        <w:rPr>
          <w:rFonts w:ascii="Arial" w:hAnsi="Arial" w:cs="Arial"/>
          <w:sz w:val="24"/>
          <w:szCs w:val="24"/>
        </w:rPr>
        <w:t>vhodnou pochvalou</w:t>
      </w:r>
      <w:r w:rsidR="00C96FCD">
        <w:rPr>
          <w:rFonts w:ascii="Arial" w:hAnsi="Arial" w:cs="Arial"/>
          <w:sz w:val="24"/>
          <w:szCs w:val="24"/>
        </w:rPr>
        <w:t xml:space="preserve"> a hrou</w:t>
      </w:r>
      <w:r w:rsidR="008915BF">
        <w:rPr>
          <w:rFonts w:ascii="Arial" w:hAnsi="Arial" w:cs="Arial"/>
          <w:sz w:val="24"/>
          <w:szCs w:val="24"/>
        </w:rPr>
        <w:t>. Jemná motorika byla rozv</w:t>
      </w:r>
      <w:r w:rsidR="00C96FCD">
        <w:rPr>
          <w:rFonts w:ascii="Arial" w:hAnsi="Arial" w:cs="Arial"/>
          <w:sz w:val="24"/>
          <w:szCs w:val="24"/>
        </w:rPr>
        <w:t>íjena různorodými</w:t>
      </w:r>
      <w:r w:rsidR="008915BF">
        <w:rPr>
          <w:rFonts w:ascii="Arial" w:hAnsi="Arial" w:cs="Arial"/>
          <w:sz w:val="24"/>
          <w:szCs w:val="24"/>
        </w:rPr>
        <w:t xml:space="preserve"> činnostmi jako je</w:t>
      </w:r>
      <w:r w:rsidR="008534C7">
        <w:rPr>
          <w:rFonts w:ascii="Arial" w:hAnsi="Arial" w:cs="Arial"/>
          <w:sz w:val="24"/>
          <w:szCs w:val="24"/>
        </w:rPr>
        <w:t xml:space="preserve"> </w:t>
      </w:r>
      <w:r w:rsidR="008915BF">
        <w:rPr>
          <w:rFonts w:ascii="Arial" w:hAnsi="Arial" w:cs="Arial"/>
          <w:sz w:val="24"/>
          <w:szCs w:val="24"/>
        </w:rPr>
        <w:t xml:space="preserve">skládání </w:t>
      </w:r>
      <w:r w:rsidR="001B2E8C">
        <w:rPr>
          <w:rFonts w:ascii="Arial" w:hAnsi="Arial" w:cs="Arial"/>
          <w:sz w:val="24"/>
          <w:szCs w:val="24"/>
        </w:rPr>
        <w:t>ko</w:t>
      </w:r>
      <w:r w:rsidR="008915BF">
        <w:rPr>
          <w:rFonts w:ascii="Arial" w:hAnsi="Arial" w:cs="Arial"/>
          <w:sz w:val="24"/>
          <w:szCs w:val="24"/>
        </w:rPr>
        <w:t>stek, puzzle, navlékání korálků, skládání mozaiky a další podobné činnosti, které děti uvíta</w:t>
      </w:r>
      <w:r w:rsidR="0009067C">
        <w:rPr>
          <w:rFonts w:ascii="Arial" w:hAnsi="Arial" w:cs="Arial"/>
          <w:sz w:val="24"/>
          <w:szCs w:val="24"/>
        </w:rPr>
        <w:t>l</w:t>
      </w:r>
      <w:r w:rsidR="008915BF">
        <w:rPr>
          <w:rFonts w:ascii="Arial" w:hAnsi="Arial" w:cs="Arial"/>
          <w:sz w:val="24"/>
          <w:szCs w:val="24"/>
        </w:rPr>
        <w:t>y</w:t>
      </w:r>
      <w:r w:rsidR="00E12894">
        <w:rPr>
          <w:rFonts w:ascii="Arial" w:hAnsi="Arial" w:cs="Arial"/>
          <w:sz w:val="24"/>
          <w:szCs w:val="24"/>
        </w:rPr>
        <w:t>. Dále jsme p</w:t>
      </w:r>
      <w:r w:rsidR="00AE1274">
        <w:rPr>
          <w:rFonts w:ascii="Arial" w:hAnsi="Arial" w:cs="Arial"/>
          <w:sz w:val="24"/>
          <w:szCs w:val="24"/>
        </w:rPr>
        <w:t>rováděli</w:t>
      </w:r>
      <w:r w:rsidR="00E12894">
        <w:rPr>
          <w:rFonts w:ascii="Arial" w:hAnsi="Arial" w:cs="Arial"/>
          <w:sz w:val="24"/>
          <w:szCs w:val="24"/>
        </w:rPr>
        <w:t xml:space="preserve"> </w:t>
      </w:r>
      <w:r w:rsidR="0009067C">
        <w:rPr>
          <w:rFonts w:ascii="Arial" w:hAnsi="Arial" w:cs="Arial"/>
          <w:sz w:val="24"/>
          <w:szCs w:val="24"/>
        </w:rPr>
        <w:t>uvolňovací cviky</w:t>
      </w:r>
      <w:r w:rsidR="00C96FCD">
        <w:rPr>
          <w:rFonts w:ascii="Arial" w:hAnsi="Arial" w:cs="Arial"/>
          <w:sz w:val="24"/>
          <w:szCs w:val="24"/>
        </w:rPr>
        <w:t>, například bludiště, cesty, dráh</w:t>
      </w:r>
      <w:r w:rsidR="00AE1274">
        <w:rPr>
          <w:rFonts w:ascii="Arial" w:hAnsi="Arial" w:cs="Arial"/>
          <w:sz w:val="24"/>
          <w:szCs w:val="24"/>
        </w:rPr>
        <w:t xml:space="preserve">y, kresby jedním tahem nebo kresby složené s kruhů a oválů. Cviky děti vypracovávaly </w:t>
      </w:r>
      <w:r w:rsidR="00C96FCD">
        <w:rPr>
          <w:rFonts w:ascii="Arial" w:hAnsi="Arial" w:cs="Arial"/>
          <w:sz w:val="24"/>
          <w:szCs w:val="24"/>
        </w:rPr>
        <w:t>na velký formát papíru nebo na interaktivní tabuli</w:t>
      </w:r>
      <w:r w:rsidR="00E12894">
        <w:rPr>
          <w:rFonts w:ascii="Arial" w:hAnsi="Arial" w:cs="Arial"/>
          <w:sz w:val="24"/>
          <w:szCs w:val="24"/>
        </w:rPr>
        <w:t>. Současně s uvolňovacími cviky</w:t>
      </w:r>
      <w:r w:rsidR="00AE1274">
        <w:rPr>
          <w:rFonts w:ascii="Arial" w:hAnsi="Arial" w:cs="Arial"/>
          <w:sz w:val="24"/>
          <w:szCs w:val="24"/>
        </w:rPr>
        <w:t xml:space="preserve"> byl s dětmi nacvičován </w:t>
      </w:r>
      <w:r w:rsidR="0009067C">
        <w:rPr>
          <w:rFonts w:ascii="Arial" w:hAnsi="Arial" w:cs="Arial"/>
          <w:sz w:val="24"/>
          <w:szCs w:val="24"/>
        </w:rPr>
        <w:t>psací pohyb vycházející z ramenního kloubu</w:t>
      </w:r>
      <w:r w:rsidR="00C96FCD">
        <w:rPr>
          <w:rFonts w:ascii="Arial" w:hAnsi="Arial" w:cs="Arial"/>
          <w:sz w:val="24"/>
          <w:szCs w:val="24"/>
        </w:rPr>
        <w:t xml:space="preserve"> a to kresbami mokrou houbou na tabuli, kresbami do písku, básničkami s rozcvičením prstů</w:t>
      </w:r>
      <w:r w:rsidR="0009067C">
        <w:rPr>
          <w:rFonts w:ascii="Arial" w:hAnsi="Arial" w:cs="Arial"/>
          <w:sz w:val="24"/>
          <w:szCs w:val="24"/>
        </w:rPr>
        <w:t xml:space="preserve"> </w:t>
      </w:r>
      <w:r w:rsidR="00AE1274">
        <w:rPr>
          <w:rFonts w:ascii="Arial" w:hAnsi="Arial" w:cs="Arial"/>
          <w:sz w:val="24"/>
          <w:szCs w:val="24"/>
        </w:rPr>
        <w:t xml:space="preserve">i celých paží. </w:t>
      </w:r>
    </w:p>
    <w:p w:rsidR="00B23A23" w:rsidRDefault="00B23A23" w:rsidP="00552606">
      <w:pPr>
        <w:tabs>
          <w:tab w:val="left" w:pos="709"/>
          <w:tab w:val="left" w:pos="1134"/>
        </w:tabs>
        <w:spacing w:after="0" w:line="360" w:lineRule="auto"/>
        <w:jc w:val="both"/>
        <w:rPr>
          <w:rFonts w:ascii="Arial" w:hAnsi="Arial" w:cs="Arial"/>
          <w:color w:val="000000"/>
          <w:sz w:val="24"/>
          <w:szCs w:val="24"/>
          <w:shd w:val="clear" w:color="auto" w:fill="FFFFFF"/>
        </w:rPr>
      </w:pPr>
    </w:p>
    <w:p w:rsidR="00C75AD6" w:rsidRDefault="00C75AD6" w:rsidP="00552606">
      <w:pPr>
        <w:tabs>
          <w:tab w:val="left" w:pos="709"/>
          <w:tab w:val="left" w:pos="1134"/>
        </w:tabs>
        <w:spacing w:after="0" w:line="360" w:lineRule="auto"/>
        <w:jc w:val="both"/>
        <w:rPr>
          <w:rFonts w:ascii="Arial" w:hAnsi="Arial" w:cs="Arial"/>
          <w:b/>
          <w:color w:val="000000"/>
          <w:sz w:val="28"/>
          <w:szCs w:val="28"/>
          <w:shd w:val="clear" w:color="auto" w:fill="FFFFFF"/>
        </w:rPr>
      </w:pPr>
    </w:p>
    <w:p w:rsidR="00A8603A" w:rsidRDefault="002F3DE6" w:rsidP="00552606">
      <w:pPr>
        <w:tabs>
          <w:tab w:val="left" w:pos="709"/>
          <w:tab w:val="left" w:pos="1134"/>
        </w:tabs>
        <w:spacing w:after="0" w:line="360" w:lineRule="auto"/>
        <w:jc w:val="both"/>
        <w:rPr>
          <w:rFonts w:ascii="Arial" w:hAnsi="Arial" w:cs="Arial"/>
          <w:b/>
          <w:color w:val="000000"/>
          <w:sz w:val="28"/>
          <w:szCs w:val="28"/>
          <w:shd w:val="clear" w:color="auto" w:fill="FFFFFF"/>
        </w:rPr>
      </w:pPr>
      <w:r>
        <w:rPr>
          <w:rFonts w:ascii="Arial" w:hAnsi="Arial" w:cs="Arial"/>
          <w:b/>
          <w:color w:val="000000"/>
          <w:sz w:val="28"/>
          <w:szCs w:val="28"/>
          <w:shd w:val="clear" w:color="auto" w:fill="FFFFFF"/>
        </w:rPr>
        <w:lastRenderedPageBreak/>
        <w:t>5.3 Kazuistika dětí</w:t>
      </w:r>
      <w:r w:rsidR="003C3A20">
        <w:rPr>
          <w:rFonts w:ascii="Arial" w:hAnsi="Arial" w:cs="Arial"/>
          <w:b/>
          <w:color w:val="000000"/>
          <w:sz w:val="28"/>
          <w:szCs w:val="28"/>
          <w:shd w:val="clear" w:color="auto" w:fill="FFFFFF"/>
        </w:rPr>
        <w:t>, vlastní analýza</w:t>
      </w:r>
      <w:r w:rsidR="00F262BF">
        <w:rPr>
          <w:rFonts w:ascii="Arial" w:hAnsi="Arial" w:cs="Arial"/>
          <w:b/>
          <w:color w:val="000000"/>
          <w:sz w:val="28"/>
          <w:szCs w:val="28"/>
          <w:shd w:val="clear" w:color="auto" w:fill="FFFFFF"/>
        </w:rPr>
        <w:t xml:space="preserve"> grafomotorických dovedností</w:t>
      </w:r>
    </w:p>
    <w:p w:rsidR="008C3F8C" w:rsidRDefault="003E22BB" w:rsidP="00552606">
      <w:pPr>
        <w:tabs>
          <w:tab w:val="left" w:pos="709"/>
          <w:tab w:val="left" w:pos="1134"/>
        </w:tabs>
        <w:spacing w:after="0" w:line="360" w:lineRule="auto"/>
        <w:jc w:val="both"/>
        <w:rPr>
          <w:rFonts w:ascii="Arial" w:hAnsi="Arial" w:cs="Arial"/>
          <w:color w:val="000000"/>
          <w:sz w:val="24"/>
          <w:szCs w:val="24"/>
          <w:shd w:val="clear" w:color="auto" w:fill="FFFFFF"/>
        </w:rPr>
      </w:pPr>
      <w:r w:rsidRPr="003E22BB">
        <w:rPr>
          <w:rFonts w:ascii="Arial" w:hAnsi="Arial" w:cs="Arial"/>
          <w:color w:val="000000"/>
          <w:sz w:val="24"/>
          <w:szCs w:val="24"/>
          <w:shd w:val="clear" w:color="auto" w:fill="FFFFFF"/>
        </w:rPr>
        <w:t xml:space="preserve">     K</w:t>
      </w:r>
      <w:r>
        <w:rPr>
          <w:rFonts w:ascii="Arial" w:hAnsi="Arial" w:cs="Arial"/>
          <w:color w:val="000000"/>
          <w:sz w:val="24"/>
          <w:szCs w:val="24"/>
          <w:shd w:val="clear" w:color="auto" w:fill="FFFFFF"/>
        </w:rPr>
        <w:t>azuistiky jsou sestaveny na základě informací dostupných v mateřské škole</w:t>
      </w:r>
      <w:r w:rsidR="008C3F8C">
        <w:rPr>
          <w:rFonts w:ascii="Arial" w:hAnsi="Arial" w:cs="Arial"/>
          <w:color w:val="000000"/>
          <w:sz w:val="24"/>
          <w:szCs w:val="24"/>
          <w:shd w:val="clear" w:color="auto" w:fill="FFFFFF"/>
        </w:rPr>
        <w:t>, informací od rodičů</w:t>
      </w:r>
      <w:r>
        <w:rPr>
          <w:rFonts w:ascii="Arial" w:hAnsi="Arial" w:cs="Arial"/>
          <w:color w:val="000000"/>
          <w:sz w:val="24"/>
          <w:szCs w:val="24"/>
          <w:shd w:val="clear" w:color="auto" w:fill="FFFFFF"/>
        </w:rPr>
        <w:t xml:space="preserve"> a z pozorování dětí</w:t>
      </w:r>
      <w:r w:rsidRPr="003E22BB">
        <w:rPr>
          <w:rFonts w:ascii="Arial" w:hAnsi="Arial" w:cs="Arial"/>
          <w:color w:val="000000"/>
          <w:sz w:val="24"/>
          <w:szCs w:val="24"/>
          <w:shd w:val="clear" w:color="auto" w:fill="FFFFFF"/>
        </w:rPr>
        <w:t xml:space="preserve"> při vypracovávání</w:t>
      </w:r>
      <w:r>
        <w:rPr>
          <w:rFonts w:ascii="Arial" w:hAnsi="Arial" w:cs="Arial"/>
          <w:color w:val="000000"/>
          <w:sz w:val="24"/>
          <w:szCs w:val="24"/>
          <w:shd w:val="clear" w:color="auto" w:fill="FFFFFF"/>
        </w:rPr>
        <w:t xml:space="preserve"> grafomotorických listů</w:t>
      </w:r>
    </w:p>
    <w:p w:rsidR="003E22BB" w:rsidRPr="003E22BB" w:rsidRDefault="003E22BB" w:rsidP="0055260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a kresby postavy</w:t>
      </w:r>
      <w:r w:rsidRPr="003E22BB">
        <w:rPr>
          <w:rFonts w:ascii="Arial" w:hAnsi="Arial" w:cs="Arial"/>
          <w:color w:val="000000"/>
          <w:sz w:val="24"/>
          <w:szCs w:val="24"/>
          <w:shd w:val="clear" w:color="auto" w:fill="FFFFFF"/>
        </w:rPr>
        <w:t>.</w:t>
      </w:r>
    </w:p>
    <w:p w:rsidR="00D767CA" w:rsidRDefault="003E22BB" w:rsidP="0055260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b/>
          <w:color w:val="000000"/>
          <w:sz w:val="28"/>
          <w:szCs w:val="28"/>
          <w:shd w:val="clear" w:color="auto" w:fill="FFFFFF"/>
        </w:rPr>
        <w:t xml:space="preserve">     </w:t>
      </w:r>
      <w:r w:rsidR="00152E27">
        <w:rPr>
          <w:rFonts w:ascii="Arial" w:hAnsi="Arial" w:cs="Arial"/>
          <w:color w:val="000000"/>
          <w:sz w:val="24"/>
          <w:szCs w:val="24"/>
          <w:shd w:val="clear" w:color="auto" w:fill="FFFFFF"/>
        </w:rPr>
        <w:t>Kazuistika 1</w:t>
      </w:r>
      <w:r w:rsidR="00D767CA">
        <w:rPr>
          <w:rFonts w:ascii="Arial" w:hAnsi="Arial" w:cs="Arial"/>
          <w:color w:val="000000"/>
          <w:sz w:val="24"/>
          <w:szCs w:val="24"/>
          <w:shd w:val="clear" w:color="auto" w:fill="FFFFFF"/>
        </w:rPr>
        <w:t>:</w:t>
      </w:r>
      <w:r w:rsidR="00152E27">
        <w:rPr>
          <w:rFonts w:ascii="Arial" w:hAnsi="Arial" w:cs="Arial"/>
          <w:color w:val="000000"/>
          <w:sz w:val="24"/>
          <w:szCs w:val="24"/>
          <w:shd w:val="clear" w:color="auto" w:fill="FFFFFF"/>
        </w:rPr>
        <w:t xml:space="preserve"> Jan</w:t>
      </w:r>
      <w:r w:rsidR="001870EE">
        <w:rPr>
          <w:rFonts w:ascii="Arial" w:hAnsi="Arial" w:cs="Arial"/>
          <w:color w:val="000000"/>
          <w:sz w:val="24"/>
          <w:szCs w:val="24"/>
          <w:shd w:val="clear" w:color="auto" w:fill="FFFFFF"/>
        </w:rPr>
        <w:t>, věk 6 let a 7 měsíců</w:t>
      </w:r>
    </w:p>
    <w:p w:rsidR="000956C1" w:rsidRDefault="001C6E2C" w:rsidP="0055260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0956C1">
        <w:rPr>
          <w:rFonts w:ascii="Arial" w:hAnsi="Arial" w:cs="Arial"/>
          <w:color w:val="000000"/>
          <w:sz w:val="24"/>
          <w:szCs w:val="24"/>
          <w:shd w:val="clear" w:color="auto" w:fill="FFFFFF"/>
        </w:rPr>
        <w:t xml:space="preserve">Osobní charakteristika: </w:t>
      </w:r>
      <w:r w:rsidR="00152E27">
        <w:rPr>
          <w:rFonts w:ascii="Arial" w:hAnsi="Arial" w:cs="Arial"/>
          <w:color w:val="000000"/>
          <w:sz w:val="24"/>
          <w:szCs w:val="24"/>
          <w:shd w:val="clear" w:color="auto" w:fill="FFFFFF"/>
        </w:rPr>
        <w:t>Jan</w:t>
      </w:r>
      <w:r w:rsidR="001870EE">
        <w:rPr>
          <w:rFonts w:ascii="Arial" w:hAnsi="Arial" w:cs="Arial"/>
          <w:color w:val="000000"/>
          <w:sz w:val="24"/>
          <w:szCs w:val="24"/>
          <w:shd w:val="clear" w:color="auto" w:fill="FFFFFF"/>
        </w:rPr>
        <w:t xml:space="preserve"> je </w:t>
      </w:r>
      <w:r w:rsidR="007C0C59">
        <w:rPr>
          <w:rFonts w:ascii="Arial" w:hAnsi="Arial" w:cs="Arial"/>
          <w:color w:val="000000"/>
          <w:sz w:val="24"/>
          <w:szCs w:val="24"/>
          <w:shd w:val="clear" w:color="auto" w:fill="FFFFFF"/>
        </w:rPr>
        <w:t>velmi drobné postavy</w:t>
      </w:r>
      <w:r w:rsidR="0036437E">
        <w:rPr>
          <w:rFonts w:ascii="Arial" w:hAnsi="Arial" w:cs="Arial"/>
          <w:color w:val="000000"/>
          <w:sz w:val="24"/>
          <w:szCs w:val="24"/>
          <w:shd w:val="clear" w:color="auto" w:fill="FFFFFF"/>
        </w:rPr>
        <w:t xml:space="preserve">, </w:t>
      </w:r>
      <w:r w:rsidR="00B770A7">
        <w:rPr>
          <w:rFonts w:ascii="Arial" w:hAnsi="Arial" w:cs="Arial"/>
          <w:color w:val="000000"/>
          <w:sz w:val="24"/>
          <w:szCs w:val="24"/>
          <w:shd w:val="clear" w:color="auto" w:fill="FFFFFF"/>
        </w:rPr>
        <w:t xml:space="preserve">od února 2011 </w:t>
      </w:r>
      <w:r w:rsidR="0036437E">
        <w:rPr>
          <w:rFonts w:ascii="Arial" w:hAnsi="Arial" w:cs="Arial"/>
          <w:color w:val="000000"/>
          <w:sz w:val="24"/>
          <w:szCs w:val="24"/>
          <w:shd w:val="clear" w:color="auto" w:fill="FFFFFF"/>
        </w:rPr>
        <w:t>nosí brýl</w:t>
      </w:r>
      <w:r w:rsidR="00B770A7">
        <w:rPr>
          <w:rFonts w:ascii="Arial" w:hAnsi="Arial" w:cs="Arial"/>
          <w:color w:val="000000"/>
          <w:sz w:val="24"/>
          <w:szCs w:val="24"/>
          <w:shd w:val="clear" w:color="auto" w:fill="FFFFFF"/>
        </w:rPr>
        <w:t>e (tupozrakost).</w:t>
      </w:r>
      <w:r w:rsidR="0036437E">
        <w:rPr>
          <w:rFonts w:ascii="Arial" w:hAnsi="Arial" w:cs="Arial"/>
          <w:color w:val="000000"/>
          <w:sz w:val="24"/>
          <w:szCs w:val="24"/>
          <w:shd w:val="clear" w:color="auto" w:fill="FFFFFF"/>
        </w:rPr>
        <w:t xml:space="preserve"> Je introvert, ale kamarádství navázat umí, mezi dětmi je oblíbený. Dohodnutá pravidla dodržuje, je schopen se podří</w:t>
      </w:r>
      <w:r w:rsidR="00D6092B">
        <w:rPr>
          <w:rFonts w:ascii="Arial" w:hAnsi="Arial" w:cs="Arial"/>
          <w:color w:val="000000"/>
          <w:sz w:val="24"/>
          <w:szCs w:val="24"/>
          <w:shd w:val="clear" w:color="auto" w:fill="FFFFFF"/>
        </w:rPr>
        <w:t>dit autoritě. Do mateřské školy dochází ráno s matkou</w:t>
      </w:r>
      <w:r w:rsidR="0036437E">
        <w:rPr>
          <w:rFonts w:ascii="Arial" w:hAnsi="Arial" w:cs="Arial"/>
          <w:color w:val="000000"/>
          <w:sz w:val="24"/>
          <w:szCs w:val="24"/>
          <w:shd w:val="clear" w:color="auto" w:fill="FFFFFF"/>
        </w:rPr>
        <w:t xml:space="preserve"> a sestr</w:t>
      </w:r>
      <w:r w:rsidR="00D6092B">
        <w:rPr>
          <w:rFonts w:ascii="Arial" w:hAnsi="Arial" w:cs="Arial"/>
          <w:color w:val="000000"/>
          <w:sz w:val="24"/>
          <w:szCs w:val="24"/>
          <w:shd w:val="clear" w:color="auto" w:fill="FFFFFF"/>
        </w:rPr>
        <w:t>ou, odpoledne se při vyzvedávání střídá matka s otcem</w:t>
      </w:r>
      <w:r w:rsidR="000956C1">
        <w:rPr>
          <w:rFonts w:ascii="Arial" w:hAnsi="Arial" w:cs="Arial"/>
          <w:color w:val="000000"/>
          <w:sz w:val="24"/>
          <w:szCs w:val="24"/>
          <w:shd w:val="clear" w:color="auto" w:fill="FFFFFF"/>
        </w:rPr>
        <w:t>.</w:t>
      </w:r>
      <w:r w:rsidR="008B7D75">
        <w:rPr>
          <w:rFonts w:ascii="Arial" w:hAnsi="Arial" w:cs="Arial"/>
          <w:color w:val="000000"/>
          <w:sz w:val="24"/>
          <w:szCs w:val="24"/>
          <w:shd w:val="clear" w:color="auto" w:fill="FFFFFF"/>
        </w:rPr>
        <w:t xml:space="preserve"> </w:t>
      </w:r>
    </w:p>
    <w:p w:rsidR="00F262BF" w:rsidRDefault="001C6E2C" w:rsidP="0055260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46037F">
        <w:rPr>
          <w:rFonts w:ascii="Arial" w:hAnsi="Arial" w:cs="Arial"/>
          <w:color w:val="000000"/>
          <w:sz w:val="24"/>
          <w:szCs w:val="24"/>
          <w:shd w:val="clear" w:color="auto" w:fill="FFFFFF"/>
        </w:rPr>
        <w:t xml:space="preserve">Rodinná anamnéza: </w:t>
      </w:r>
      <w:r w:rsidR="00D6092B">
        <w:rPr>
          <w:rFonts w:ascii="Arial" w:hAnsi="Arial" w:cs="Arial"/>
          <w:color w:val="000000"/>
          <w:sz w:val="24"/>
          <w:szCs w:val="24"/>
          <w:shd w:val="clear" w:color="auto" w:fill="FFFFFF"/>
        </w:rPr>
        <w:t>Jan</w:t>
      </w:r>
      <w:r w:rsidR="00445811">
        <w:rPr>
          <w:rFonts w:ascii="Arial" w:hAnsi="Arial" w:cs="Arial"/>
          <w:color w:val="000000"/>
          <w:sz w:val="24"/>
          <w:szCs w:val="24"/>
          <w:shd w:val="clear" w:color="auto" w:fill="FFFFFF"/>
        </w:rPr>
        <w:t xml:space="preserve"> pochází z úplné rodiny, matka narozena 19</w:t>
      </w:r>
      <w:r w:rsidR="00B770A7">
        <w:rPr>
          <w:rFonts w:ascii="Arial" w:hAnsi="Arial" w:cs="Arial"/>
          <w:color w:val="000000"/>
          <w:sz w:val="24"/>
          <w:szCs w:val="24"/>
          <w:shd w:val="clear" w:color="auto" w:fill="FFFFFF"/>
        </w:rPr>
        <w:t>78</w:t>
      </w:r>
      <w:r w:rsidR="00D6092B">
        <w:rPr>
          <w:rFonts w:ascii="Arial" w:hAnsi="Arial" w:cs="Arial"/>
          <w:color w:val="000000"/>
          <w:sz w:val="24"/>
          <w:szCs w:val="24"/>
          <w:shd w:val="clear" w:color="auto" w:fill="FFFFFF"/>
        </w:rPr>
        <w:t>, má úplné středoškolské vzdělání.</w:t>
      </w:r>
      <w:r w:rsidR="00445811">
        <w:rPr>
          <w:rFonts w:ascii="Arial" w:hAnsi="Arial" w:cs="Arial"/>
          <w:color w:val="000000"/>
          <w:sz w:val="24"/>
          <w:szCs w:val="24"/>
          <w:shd w:val="clear" w:color="auto" w:fill="FFFFFF"/>
        </w:rPr>
        <w:t xml:space="preserve"> Otec se narodil v roce 19</w:t>
      </w:r>
      <w:r w:rsidR="00B770A7">
        <w:rPr>
          <w:rFonts w:ascii="Arial" w:hAnsi="Arial" w:cs="Arial"/>
          <w:color w:val="000000"/>
          <w:sz w:val="24"/>
          <w:szCs w:val="24"/>
          <w:shd w:val="clear" w:color="auto" w:fill="FFFFFF"/>
        </w:rPr>
        <w:t>76</w:t>
      </w:r>
      <w:r w:rsidR="00445811">
        <w:rPr>
          <w:rFonts w:ascii="Arial" w:hAnsi="Arial" w:cs="Arial"/>
          <w:color w:val="000000"/>
          <w:sz w:val="24"/>
          <w:szCs w:val="24"/>
          <w:shd w:val="clear" w:color="auto" w:fill="FFFFFF"/>
        </w:rPr>
        <w:t xml:space="preserve">, má </w:t>
      </w:r>
      <w:r w:rsidR="00D6092B">
        <w:rPr>
          <w:rFonts w:ascii="Arial" w:hAnsi="Arial" w:cs="Arial"/>
          <w:color w:val="000000"/>
          <w:sz w:val="24"/>
          <w:szCs w:val="24"/>
          <w:shd w:val="clear" w:color="auto" w:fill="FFFFFF"/>
        </w:rPr>
        <w:t xml:space="preserve">také </w:t>
      </w:r>
      <w:r w:rsidR="00B770A7">
        <w:rPr>
          <w:rFonts w:ascii="Arial" w:hAnsi="Arial" w:cs="Arial"/>
          <w:color w:val="000000"/>
          <w:sz w:val="24"/>
          <w:szCs w:val="24"/>
          <w:shd w:val="clear" w:color="auto" w:fill="FFFFFF"/>
        </w:rPr>
        <w:t xml:space="preserve">úplné </w:t>
      </w:r>
      <w:r w:rsidR="00445811">
        <w:rPr>
          <w:rFonts w:ascii="Arial" w:hAnsi="Arial" w:cs="Arial"/>
          <w:color w:val="000000"/>
          <w:sz w:val="24"/>
          <w:szCs w:val="24"/>
          <w:shd w:val="clear" w:color="auto" w:fill="FFFFFF"/>
        </w:rPr>
        <w:t>stř</w:t>
      </w:r>
      <w:r w:rsidR="00D6092B">
        <w:rPr>
          <w:rFonts w:ascii="Arial" w:hAnsi="Arial" w:cs="Arial"/>
          <w:color w:val="000000"/>
          <w:sz w:val="24"/>
          <w:szCs w:val="24"/>
          <w:shd w:val="clear" w:color="auto" w:fill="FFFFFF"/>
        </w:rPr>
        <w:t xml:space="preserve">edoškolské vzdělání. </w:t>
      </w:r>
      <w:r w:rsidR="00B770A7">
        <w:rPr>
          <w:rFonts w:ascii="Arial" w:hAnsi="Arial" w:cs="Arial"/>
          <w:color w:val="000000"/>
          <w:sz w:val="24"/>
          <w:szCs w:val="24"/>
          <w:shd w:val="clear" w:color="auto" w:fill="FFFFFF"/>
        </w:rPr>
        <w:t>Honzík má j</w:t>
      </w:r>
      <w:r w:rsidR="00D6092B">
        <w:rPr>
          <w:rFonts w:ascii="Arial" w:hAnsi="Arial" w:cs="Arial"/>
          <w:color w:val="000000"/>
          <w:sz w:val="24"/>
          <w:szCs w:val="24"/>
          <w:shd w:val="clear" w:color="auto" w:fill="FFFFFF"/>
        </w:rPr>
        <w:t>ednoho sourozence, sestru narozenou r. 2005. Sestra</w:t>
      </w:r>
      <w:r w:rsidR="00B770A7">
        <w:rPr>
          <w:rFonts w:ascii="Arial" w:hAnsi="Arial" w:cs="Arial"/>
          <w:color w:val="000000"/>
          <w:sz w:val="24"/>
          <w:szCs w:val="24"/>
          <w:shd w:val="clear" w:color="auto" w:fill="FFFFFF"/>
        </w:rPr>
        <w:t xml:space="preserve"> měla také udělen odklad školní docházky v důsledku pomalejšího rozvoje a celkové n</w:t>
      </w:r>
      <w:r w:rsidR="00D6092B">
        <w:rPr>
          <w:rFonts w:ascii="Arial" w:hAnsi="Arial" w:cs="Arial"/>
          <w:color w:val="000000"/>
          <w:sz w:val="24"/>
          <w:szCs w:val="24"/>
          <w:shd w:val="clear" w:color="auto" w:fill="FFFFFF"/>
        </w:rPr>
        <w:t>evyzrálosti. Se sestrou má Jan</w:t>
      </w:r>
      <w:r w:rsidR="00B770A7">
        <w:rPr>
          <w:rFonts w:ascii="Arial" w:hAnsi="Arial" w:cs="Arial"/>
          <w:color w:val="000000"/>
          <w:sz w:val="24"/>
          <w:szCs w:val="24"/>
          <w:shd w:val="clear" w:color="auto" w:fill="FFFFFF"/>
        </w:rPr>
        <w:t xml:space="preserve"> pěkný sourozenecký vztah. Celá rodina půs</w:t>
      </w:r>
      <w:r w:rsidR="00C52D4B">
        <w:rPr>
          <w:rFonts w:ascii="Arial" w:hAnsi="Arial" w:cs="Arial"/>
          <w:color w:val="000000"/>
          <w:sz w:val="24"/>
          <w:szCs w:val="24"/>
          <w:shd w:val="clear" w:color="auto" w:fill="FFFFFF"/>
        </w:rPr>
        <w:t>obí klidným harmonickým dojme</w:t>
      </w:r>
      <w:r w:rsidR="00D6092B">
        <w:rPr>
          <w:rFonts w:ascii="Arial" w:hAnsi="Arial" w:cs="Arial"/>
          <w:color w:val="000000"/>
          <w:sz w:val="24"/>
          <w:szCs w:val="24"/>
          <w:shd w:val="clear" w:color="auto" w:fill="FFFFFF"/>
        </w:rPr>
        <w:t>m</w:t>
      </w:r>
      <w:r w:rsidR="008B7D75">
        <w:rPr>
          <w:rFonts w:ascii="Arial" w:hAnsi="Arial" w:cs="Arial"/>
          <w:color w:val="000000"/>
          <w:sz w:val="24"/>
          <w:szCs w:val="24"/>
          <w:shd w:val="clear" w:color="auto" w:fill="FFFFFF"/>
        </w:rPr>
        <w:t>, bydlí v bytovém domě.</w:t>
      </w:r>
    </w:p>
    <w:p w:rsidR="00A54548" w:rsidRDefault="001C6E2C" w:rsidP="0055260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F20829">
        <w:rPr>
          <w:rFonts w:ascii="Arial" w:hAnsi="Arial" w:cs="Arial"/>
          <w:color w:val="000000"/>
          <w:sz w:val="24"/>
          <w:szCs w:val="24"/>
          <w:shd w:val="clear" w:color="auto" w:fill="FFFFFF"/>
        </w:rPr>
        <w:t xml:space="preserve">Osobní anamnéza: </w:t>
      </w:r>
      <w:r w:rsidR="008C3F8C">
        <w:rPr>
          <w:rFonts w:ascii="Arial" w:hAnsi="Arial" w:cs="Arial"/>
          <w:color w:val="000000"/>
          <w:sz w:val="24"/>
          <w:szCs w:val="24"/>
          <w:shd w:val="clear" w:color="auto" w:fill="FFFFFF"/>
        </w:rPr>
        <w:t>Jan</w:t>
      </w:r>
      <w:r w:rsidR="008B145A">
        <w:rPr>
          <w:rFonts w:ascii="Arial" w:hAnsi="Arial" w:cs="Arial"/>
          <w:color w:val="000000"/>
          <w:sz w:val="24"/>
          <w:szCs w:val="24"/>
          <w:shd w:val="clear" w:color="auto" w:fill="FFFFFF"/>
        </w:rPr>
        <w:t xml:space="preserve"> pochází z druhého těhotenství, porod v termí</w:t>
      </w:r>
      <w:r w:rsidR="008C3F8C">
        <w:rPr>
          <w:rFonts w:ascii="Arial" w:hAnsi="Arial" w:cs="Arial"/>
          <w:color w:val="000000"/>
          <w:sz w:val="24"/>
          <w:szCs w:val="24"/>
          <w:shd w:val="clear" w:color="auto" w:fill="FFFFFF"/>
        </w:rPr>
        <w:t>nu, spontánní, bez komplikací. P</w:t>
      </w:r>
      <w:r w:rsidR="008B145A">
        <w:rPr>
          <w:rFonts w:ascii="Arial" w:hAnsi="Arial" w:cs="Arial"/>
          <w:color w:val="000000"/>
          <w:sz w:val="24"/>
          <w:szCs w:val="24"/>
          <w:shd w:val="clear" w:color="auto" w:fill="FFFFFF"/>
        </w:rPr>
        <w:t>oporodní adapta</w:t>
      </w:r>
      <w:r w:rsidR="008C3F8C">
        <w:rPr>
          <w:rFonts w:ascii="Arial" w:hAnsi="Arial" w:cs="Arial"/>
          <w:color w:val="000000"/>
          <w:sz w:val="24"/>
          <w:szCs w:val="24"/>
          <w:shd w:val="clear" w:color="auto" w:fill="FFFFFF"/>
        </w:rPr>
        <w:t>ce taktéž bez komplikací, Jan</w:t>
      </w:r>
      <w:r w:rsidR="008B145A">
        <w:rPr>
          <w:rFonts w:ascii="Arial" w:hAnsi="Arial" w:cs="Arial"/>
          <w:color w:val="000000"/>
          <w:sz w:val="24"/>
          <w:szCs w:val="24"/>
          <w:shd w:val="clear" w:color="auto" w:fill="FFFFFF"/>
        </w:rPr>
        <w:t xml:space="preserve"> neměl ani novorozen</w:t>
      </w:r>
      <w:r w:rsidR="00A54548">
        <w:rPr>
          <w:rFonts w:ascii="Arial" w:hAnsi="Arial" w:cs="Arial"/>
          <w:color w:val="000000"/>
          <w:sz w:val="24"/>
          <w:szCs w:val="24"/>
          <w:shd w:val="clear" w:color="auto" w:fill="FFFFFF"/>
        </w:rPr>
        <w:t>eckou žloutenku. V raném psychomotorickém</w:t>
      </w:r>
      <w:r w:rsidR="008B145A">
        <w:rPr>
          <w:rFonts w:ascii="Arial" w:hAnsi="Arial" w:cs="Arial"/>
          <w:color w:val="000000"/>
          <w:sz w:val="24"/>
          <w:szCs w:val="24"/>
          <w:shd w:val="clear" w:color="auto" w:fill="FFFFFF"/>
        </w:rPr>
        <w:t xml:space="preserve"> vývoji matka nepozorova</w:t>
      </w:r>
      <w:r w:rsidR="008C3F8C">
        <w:rPr>
          <w:rFonts w:ascii="Arial" w:hAnsi="Arial" w:cs="Arial"/>
          <w:color w:val="000000"/>
          <w:sz w:val="24"/>
          <w:szCs w:val="24"/>
          <w:shd w:val="clear" w:color="auto" w:fill="FFFFFF"/>
        </w:rPr>
        <w:t>la žádné odchylky, chodit Jan</w:t>
      </w:r>
      <w:r w:rsidR="008B145A">
        <w:rPr>
          <w:rFonts w:ascii="Arial" w:hAnsi="Arial" w:cs="Arial"/>
          <w:color w:val="000000"/>
          <w:sz w:val="24"/>
          <w:szCs w:val="24"/>
          <w:shd w:val="clear" w:color="auto" w:fill="FFFFFF"/>
        </w:rPr>
        <w:t xml:space="preserve"> začal v 11 měsících.</w:t>
      </w:r>
      <w:r w:rsidR="005D5690">
        <w:rPr>
          <w:rFonts w:ascii="Arial" w:hAnsi="Arial" w:cs="Arial"/>
          <w:color w:val="000000"/>
          <w:sz w:val="24"/>
          <w:szCs w:val="24"/>
          <w:shd w:val="clear" w:color="auto" w:fill="FFFFFF"/>
        </w:rPr>
        <w:t xml:space="preserve"> </w:t>
      </w:r>
      <w:r w:rsidR="00A54548" w:rsidRPr="00A54548">
        <w:rPr>
          <w:rFonts w:ascii="Arial" w:hAnsi="Arial" w:cs="Arial"/>
          <w:color w:val="000000"/>
          <w:sz w:val="24"/>
          <w:szCs w:val="24"/>
          <w:shd w:val="clear" w:color="auto" w:fill="FFFFFF"/>
        </w:rPr>
        <w:t xml:space="preserve">Zpoždění bylo zaznamenáno </w:t>
      </w:r>
    </w:p>
    <w:p w:rsidR="00DE6185" w:rsidRDefault="00A54548" w:rsidP="00552606">
      <w:pPr>
        <w:tabs>
          <w:tab w:val="left" w:pos="709"/>
          <w:tab w:val="left" w:pos="1134"/>
        </w:tabs>
        <w:spacing w:after="0" w:line="360" w:lineRule="auto"/>
        <w:jc w:val="both"/>
        <w:rPr>
          <w:rFonts w:ascii="Arial" w:hAnsi="Arial" w:cs="Arial"/>
          <w:color w:val="000000"/>
          <w:sz w:val="24"/>
          <w:szCs w:val="24"/>
          <w:shd w:val="clear" w:color="auto" w:fill="FFFFFF"/>
        </w:rPr>
      </w:pPr>
      <w:r w:rsidRPr="00A54548">
        <w:rPr>
          <w:rFonts w:ascii="Arial" w:hAnsi="Arial" w:cs="Arial"/>
          <w:color w:val="000000"/>
          <w:sz w:val="24"/>
          <w:szCs w:val="24"/>
          <w:shd w:val="clear" w:color="auto" w:fill="FFFFFF"/>
        </w:rPr>
        <w:t>v oblasti řečového vývoje</w:t>
      </w:r>
      <w:r>
        <w:rPr>
          <w:rFonts w:ascii="Arial" w:hAnsi="Arial" w:cs="Arial"/>
          <w:color w:val="000000"/>
          <w:sz w:val="24"/>
          <w:szCs w:val="24"/>
          <w:shd w:val="clear" w:color="auto" w:fill="FFFFFF"/>
        </w:rPr>
        <w:t>. První jednoduchá slova kolem jednoho a půl roku. Slovní zásoba velmi chudá, Jan si vystačil s posunky.</w:t>
      </w:r>
      <w:r w:rsidRPr="00A54548">
        <w:rPr>
          <w:rFonts w:ascii="Arial" w:hAnsi="Arial" w:cs="Arial"/>
          <w:color w:val="000000"/>
          <w:sz w:val="24"/>
          <w:szCs w:val="24"/>
          <w:shd w:val="clear" w:color="auto" w:fill="FFFFFF"/>
        </w:rPr>
        <w:t xml:space="preserve"> První věty </w:t>
      </w:r>
      <w:r>
        <w:rPr>
          <w:rFonts w:ascii="Arial" w:hAnsi="Arial" w:cs="Arial"/>
          <w:color w:val="000000"/>
          <w:sz w:val="24"/>
          <w:szCs w:val="24"/>
          <w:shd w:val="clear" w:color="auto" w:fill="FFFFFF"/>
        </w:rPr>
        <w:t xml:space="preserve">začal tvořit </w:t>
      </w:r>
      <w:r w:rsidRPr="00A54548">
        <w:rPr>
          <w:rFonts w:ascii="Arial" w:hAnsi="Arial" w:cs="Arial"/>
          <w:color w:val="000000"/>
          <w:sz w:val="24"/>
          <w:szCs w:val="24"/>
          <w:shd w:val="clear" w:color="auto" w:fill="FFFFFF"/>
        </w:rPr>
        <w:t>kole</w:t>
      </w:r>
      <w:r>
        <w:rPr>
          <w:rFonts w:ascii="Arial" w:hAnsi="Arial" w:cs="Arial"/>
          <w:color w:val="000000"/>
          <w:sz w:val="24"/>
          <w:szCs w:val="24"/>
          <w:shd w:val="clear" w:color="auto" w:fill="FFFFFF"/>
        </w:rPr>
        <w:t xml:space="preserve">m dvou let. </w:t>
      </w:r>
      <w:r w:rsidR="005D5690">
        <w:rPr>
          <w:rFonts w:ascii="Arial" w:hAnsi="Arial" w:cs="Arial"/>
          <w:color w:val="000000"/>
          <w:sz w:val="24"/>
          <w:szCs w:val="24"/>
          <w:shd w:val="clear" w:color="auto" w:fill="FFFFFF"/>
        </w:rPr>
        <w:t>Neprodělal žádná vážná onemocnění, neměl nikdy větší úraz.</w:t>
      </w:r>
      <w:r w:rsidR="008B145A">
        <w:rPr>
          <w:rFonts w:ascii="Arial" w:hAnsi="Arial" w:cs="Arial"/>
          <w:color w:val="000000"/>
          <w:sz w:val="24"/>
          <w:szCs w:val="24"/>
          <w:shd w:val="clear" w:color="auto" w:fill="FFFFFF"/>
        </w:rPr>
        <w:t xml:space="preserve"> Do mateřské školy začal doc</w:t>
      </w:r>
      <w:r w:rsidR="00381B46">
        <w:rPr>
          <w:rFonts w:ascii="Arial" w:hAnsi="Arial" w:cs="Arial"/>
          <w:color w:val="000000"/>
          <w:sz w:val="24"/>
          <w:szCs w:val="24"/>
          <w:shd w:val="clear" w:color="auto" w:fill="FFFFFF"/>
        </w:rPr>
        <w:t>házet ve třech letech, adaptace na školní p</w:t>
      </w:r>
      <w:r w:rsidR="008C3F8C">
        <w:rPr>
          <w:rFonts w:ascii="Arial" w:hAnsi="Arial" w:cs="Arial"/>
          <w:color w:val="000000"/>
          <w:sz w:val="24"/>
          <w:szCs w:val="24"/>
          <w:shd w:val="clear" w:color="auto" w:fill="FFFFFF"/>
        </w:rPr>
        <w:t>rostředí proběhla v pořádku, Jan netrpěl</w:t>
      </w:r>
      <w:r w:rsidR="00FA7F2A">
        <w:rPr>
          <w:rFonts w:ascii="Arial" w:hAnsi="Arial" w:cs="Arial"/>
          <w:color w:val="000000"/>
          <w:sz w:val="24"/>
          <w:szCs w:val="24"/>
          <w:shd w:val="clear" w:color="auto" w:fill="FFFFFF"/>
        </w:rPr>
        <w:t xml:space="preserve"> separační úzkostí. </w:t>
      </w:r>
      <w:r w:rsidR="00FA7F2A" w:rsidRPr="00FA7F2A">
        <w:rPr>
          <w:rFonts w:ascii="Arial" w:hAnsi="Arial" w:cs="Arial"/>
          <w:color w:val="000000"/>
          <w:sz w:val="24"/>
          <w:szCs w:val="24"/>
          <w:shd w:val="clear" w:color="auto" w:fill="FFFFFF"/>
        </w:rPr>
        <w:t>Při kontaktu s dospělou osobou komunikuje</w:t>
      </w:r>
      <w:r w:rsidR="00FA7F2A">
        <w:rPr>
          <w:rFonts w:ascii="Arial" w:hAnsi="Arial" w:cs="Arial"/>
          <w:color w:val="000000"/>
          <w:sz w:val="24"/>
          <w:szCs w:val="24"/>
          <w:shd w:val="clear" w:color="auto" w:fill="FFFFFF"/>
        </w:rPr>
        <w:t xml:space="preserve"> velmi tiše, stydí se, </w:t>
      </w:r>
      <w:r w:rsidR="00FA7F2A" w:rsidRPr="00FA7F2A">
        <w:rPr>
          <w:rFonts w:ascii="Arial" w:hAnsi="Arial" w:cs="Arial"/>
          <w:color w:val="000000"/>
          <w:sz w:val="24"/>
          <w:szCs w:val="24"/>
          <w:shd w:val="clear" w:color="auto" w:fill="FFFFFF"/>
        </w:rPr>
        <w:t>spontánní kontakt nevyhledává. V kolektivu se dokáže podřídit,</w:t>
      </w:r>
      <w:r w:rsidR="00FA7F2A">
        <w:rPr>
          <w:rFonts w:ascii="Arial" w:hAnsi="Arial" w:cs="Arial"/>
          <w:color w:val="000000"/>
          <w:sz w:val="24"/>
          <w:szCs w:val="24"/>
          <w:shd w:val="clear" w:color="auto" w:fill="FFFFFF"/>
        </w:rPr>
        <w:t xml:space="preserve"> je kamarádský, s dětmi běžně komunikuje. Vyhledává hry s auty, některé větší stavebnice</w:t>
      </w:r>
      <w:r w:rsidR="00FA7F2A" w:rsidRPr="00FA7F2A">
        <w:rPr>
          <w:rFonts w:ascii="Arial" w:hAnsi="Arial" w:cs="Arial"/>
          <w:color w:val="000000"/>
          <w:sz w:val="24"/>
          <w:szCs w:val="24"/>
          <w:shd w:val="clear" w:color="auto" w:fill="FFFFFF"/>
        </w:rPr>
        <w:t>. Nerad pracuje na zadaných úkolech, nevydrží u zada</w:t>
      </w:r>
      <w:r w:rsidR="00FA7F2A">
        <w:rPr>
          <w:rFonts w:ascii="Arial" w:hAnsi="Arial" w:cs="Arial"/>
          <w:color w:val="000000"/>
          <w:sz w:val="24"/>
          <w:szCs w:val="24"/>
          <w:shd w:val="clear" w:color="auto" w:fill="FFFFFF"/>
        </w:rPr>
        <w:t>ného úkolu</w:t>
      </w:r>
      <w:r w:rsidR="00C85D37">
        <w:rPr>
          <w:rFonts w:ascii="Arial" w:hAnsi="Arial" w:cs="Arial"/>
          <w:color w:val="000000"/>
          <w:sz w:val="24"/>
          <w:szCs w:val="24"/>
          <w:shd w:val="clear" w:color="auto" w:fill="FFFFFF"/>
        </w:rPr>
        <w:t>, neud</w:t>
      </w:r>
      <w:r w:rsidR="001C6E2C">
        <w:rPr>
          <w:rFonts w:ascii="Arial" w:hAnsi="Arial" w:cs="Arial"/>
          <w:color w:val="000000"/>
          <w:sz w:val="24"/>
          <w:szCs w:val="24"/>
          <w:shd w:val="clear" w:color="auto" w:fill="FFFFFF"/>
        </w:rPr>
        <w:t xml:space="preserve">rží pozornost. </w:t>
      </w:r>
      <w:r w:rsidR="00FA7F2A" w:rsidRPr="00FA7F2A">
        <w:rPr>
          <w:rFonts w:ascii="Arial" w:hAnsi="Arial" w:cs="Arial"/>
          <w:color w:val="000000"/>
          <w:sz w:val="24"/>
          <w:szCs w:val="24"/>
          <w:shd w:val="clear" w:color="auto" w:fill="FFFFFF"/>
        </w:rPr>
        <w:t>Deficity v krátkodobé i dl</w:t>
      </w:r>
      <w:r w:rsidR="00795E8B">
        <w:rPr>
          <w:rFonts w:ascii="Arial" w:hAnsi="Arial" w:cs="Arial"/>
          <w:color w:val="000000"/>
          <w:sz w:val="24"/>
          <w:szCs w:val="24"/>
          <w:shd w:val="clear" w:color="auto" w:fill="FFFFFF"/>
        </w:rPr>
        <w:t>ouhodobé paměti (potíže se zapamatováním básniček, říkadel i textu písní)</w:t>
      </w:r>
      <w:r w:rsidR="00C85D37">
        <w:rPr>
          <w:rFonts w:ascii="Arial" w:hAnsi="Arial" w:cs="Arial"/>
          <w:color w:val="000000"/>
          <w:sz w:val="24"/>
          <w:szCs w:val="24"/>
          <w:shd w:val="clear" w:color="auto" w:fill="FFFFFF"/>
        </w:rPr>
        <w:t>. Grafomotorika před zaměřením na rozvoj byla</w:t>
      </w:r>
      <w:r w:rsidR="00FA7F2A" w:rsidRPr="00FA7F2A">
        <w:rPr>
          <w:rFonts w:ascii="Arial" w:hAnsi="Arial" w:cs="Arial"/>
          <w:color w:val="000000"/>
          <w:sz w:val="24"/>
          <w:szCs w:val="24"/>
          <w:shd w:val="clear" w:color="auto" w:fill="FFFFFF"/>
        </w:rPr>
        <w:t xml:space="preserve"> </w:t>
      </w:r>
    </w:p>
    <w:p w:rsidR="00D767CA" w:rsidRDefault="00FA7F2A" w:rsidP="00552606">
      <w:pPr>
        <w:tabs>
          <w:tab w:val="left" w:pos="709"/>
          <w:tab w:val="left" w:pos="1134"/>
        </w:tabs>
        <w:spacing w:after="0" w:line="360" w:lineRule="auto"/>
        <w:jc w:val="both"/>
        <w:rPr>
          <w:rFonts w:ascii="Arial" w:hAnsi="Arial" w:cs="Arial"/>
          <w:color w:val="000000"/>
          <w:sz w:val="24"/>
          <w:szCs w:val="24"/>
          <w:shd w:val="clear" w:color="auto" w:fill="FFFFFF"/>
        </w:rPr>
      </w:pPr>
      <w:r w:rsidRPr="00FA7F2A">
        <w:rPr>
          <w:rFonts w:ascii="Arial" w:hAnsi="Arial" w:cs="Arial"/>
          <w:color w:val="000000"/>
          <w:sz w:val="24"/>
          <w:szCs w:val="24"/>
          <w:shd w:val="clear" w:color="auto" w:fill="FFFFFF"/>
        </w:rPr>
        <w:t>na velmi nízké úrovni, k</w:t>
      </w:r>
      <w:r w:rsidR="00590DDA">
        <w:rPr>
          <w:rFonts w:ascii="Arial" w:hAnsi="Arial" w:cs="Arial"/>
          <w:color w:val="000000"/>
          <w:sz w:val="24"/>
          <w:szCs w:val="24"/>
          <w:shd w:val="clear" w:color="auto" w:fill="FFFFFF"/>
        </w:rPr>
        <w:t>resba obsahově</w:t>
      </w:r>
      <w:r w:rsidR="00C85D37">
        <w:rPr>
          <w:rFonts w:ascii="Arial" w:hAnsi="Arial" w:cs="Arial"/>
          <w:color w:val="000000"/>
          <w:sz w:val="24"/>
          <w:szCs w:val="24"/>
          <w:shd w:val="clear" w:color="auto" w:fill="FFFFFF"/>
        </w:rPr>
        <w:t xml:space="preserve"> </w:t>
      </w:r>
      <w:r w:rsidR="00795E8B">
        <w:rPr>
          <w:rFonts w:ascii="Arial" w:hAnsi="Arial" w:cs="Arial"/>
          <w:color w:val="000000"/>
          <w:sz w:val="24"/>
          <w:szCs w:val="24"/>
          <w:shd w:val="clear" w:color="auto" w:fill="FFFFFF"/>
        </w:rPr>
        <w:t>chudá, neodpovídala věku. Jan</w:t>
      </w:r>
      <w:r w:rsidR="00C85D37">
        <w:rPr>
          <w:rFonts w:ascii="Arial" w:hAnsi="Arial" w:cs="Arial"/>
          <w:color w:val="000000"/>
          <w:sz w:val="24"/>
          <w:szCs w:val="24"/>
          <w:shd w:val="clear" w:color="auto" w:fill="FFFFFF"/>
        </w:rPr>
        <w:t xml:space="preserve"> měl p</w:t>
      </w:r>
      <w:r w:rsidR="00911242">
        <w:rPr>
          <w:rFonts w:ascii="Arial" w:hAnsi="Arial" w:cs="Arial"/>
          <w:color w:val="000000"/>
          <w:sz w:val="24"/>
          <w:szCs w:val="24"/>
          <w:shd w:val="clear" w:color="auto" w:fill="FFFFFF"/>
        </w:rPr>
        <w:t xml:space="preserve">roblémy </w:t>
      </w:r>
      <w:r w:rsidRPr="00FA7F2A">
        <w:rPr>
          <w:rFonts w:ascii="Arial" w:hAnsi="Arial" w:cs="Arial"/>
          <w:color w:val="000000"/>
          <w:sz w:val="24"/>
          <w:szCs w:val="24"/>
          <w:shd w:val="clear" w:color="auto" w:fill="FFFFFF"/>
        </w:rPr>
        <w:t>při napodobování tvarů, dokreslování obrázků, v</w:t>
      </w:r>
      <w:r w:rsidR="00C85D37">
        <w:rPr>
          <w:rFonts w:ascii="Arial" w:hAnsi="Arial" w:cs="Arial"/>
          <w:color w:val="000000"/>
          <w:sz w:val="24"/>
          <w:szCs w:val="24"/>
          <w:shd w:val="clear" w:color="auto" w:fill="FFFFFF"/>
        </w:rPr>
        <w:t>e spontánním výtvarném projevu. Náčiní ke psaní držel křečovitě,</w:t>
      </w:r>
      <w:r w:rsidR="006F1A52">
        <w:rPr>
          <w:rFonts w:ascii="Arial" w:hAnsi="Arial" w:cs="Arial"/>
          <w:color w:val="000000"/>
          <w:sz w:val="24"/>
          <w:szCs w:val="24"/>
          <w:shd w:val="clear" w:color="auto" w:fill="FFFFFF"/>
        </w:rPr>
        <w:t xml:space="preserve"> silně tlačil na tužku, nedokázal uvolnit ruku.</w:t>
      </w:r>
      <w:r w:rsidRPr="00FA7F2A">
        <w:rPr>
          <w:rFonts w:ascii="Arial" w:hAnsi="Arial" w:cs="Arial"/>
          <w:color w:val="000000"/>
          <w:sz w:val="24"/>
          <w:szCs w:val="24"/>
          <w:shd w:val="clear" w:color="auto" w:fill="FFFFFF"/>
        </w:rPr>
        <w:t xml:space="preserve"> </w:t>
      </w:r>
      <w:r w:rsidR="00795E8B">
        <w:rPr>
          <w:rFonts w:ascii="Arial" w:hAnsi="Arial" w:cs="Arial"/>
          <w:color w:val="000000"/>
          <w:sz w:val="24"/>
          <w:szCs w:val="24"/>
          <w:shd w:val="clear" w:color="auto" w:fill="FFFFFF"/>
        </w:rPr>
        <w:lastRenderedPageBreak/>
        <w:t>Jan</w:t>
      </w:r>
      <w:r w:rsidR="006F1A52">
        <w:rPr>
          <w:rFonts w:ascii="Arial" w:hAnsi="Arial" w:cs="Arial"/>
          <w:color w:val="000000"/>
          <w:sz w:val="24"/>
          <w:szCs w:val="24"/>
          <w:shd w:val="clear" w:color="auto" w:fill="FFFFFF"/>
        </w:rPr>
        <w:t xml:space="preserve"> se zatím jeví jako levák, i když při kresbě </w:t>
      </w:r>
      <w:r w:rsidR="00B10919">
        <w:rPr>
          <w:rFonts w:ascii="Arial" w:hAnsi="Arial" w:cs="Arial"/>
          <w:color w:val="000000"/>
          <w:sz w:val="24"/>
          <w:szCs w:val="24"/>
          <w:shd w:val="clear" w:color="auto" w:fill="FFFFFF"/>
        </w:rPr>
        <w:t xml:space="preserve">někdy </w:t>
      </w:r>
      <w:r w:rsidR="006F1A52">
        <w:rPr>
          <w:rFonts w:ascii="Arial" w:hAnsi="Arial" w:cs="Arial"/>
          <w:color w:val="000000"/>
          <w:sz w:val="24"/>
          <w:szCs w:val="24"/>
          <w:shd w:val="clear" w:color="auto" w:fill="FFFFFF"/>
        </w:rPr>
        <w:t>střídá ruce. Ob</w:t>
      </w:r>
      <w:r w:rsidRPr="00FA7F2A">
        <w:rPr>
          <w:rFonts w:ascii="Arial" w:hAnsi="Arial" w:cs="Arial"/>
          <w:color w:val="000000"/>
          <w:sz w:val="24"/>
          <w:szCs w:val="24"/>
          <w:shd w:val="clear" w:color="auto" w:fill="FFFFFF"/>
        </w:rPr>
        <w:t>tí</w:t>
      </w:r>
      <w:r w:rsidR="006F1A52">
        <w:rPr>
          <w:rFonts w:ascii="Arial" w:hAnsi="Arial" w:cs="Arial"/>
          <w:color w:val="000000"/>
          <w:sz w:val="24"/>
          <w:szCs w:val="24"/>
          <w:shd w:val="clear" w:color="auto" w:fill="FFFFFF"/>
        </w:rPr>
        <w:t xml:space="preserve">žně rozeznává geometrické tvary, barvy. </w:t>
      </w:r>
      <w:r w:rsidR="00B10919">
        <w:rPr>
          <w:rFonts w:ascii="Arial" w:hAnsi="Arial" w:cs="Arial"/>
          <w:color w:val="000000"/>
          <w:sz w:val="24"/>
          <w:szCs w:val="24"/>
          <w:shd w:val="clear" w:color="auto" w:fill="FFFFFF"/>
        </w:rPr>
        <w:t>Při sebeobsluze je</w:t>
      </w:r>
      <w:r w:rsidR="006F1A52">
        <w:rPr>
          <w:rFonts w:ascii="Arial" w:hAnsi="Arial" w:cs="Arial"/>
          <w:color w:val="000000"/>
          <w:sz w:val="24"/>
          <w:szCs w:val="24"/>
          <w:shd w:val="clear" w:color="auto" w:fill="FFFFFF"/>
        </w:rPr>
        <w:t xml:space="preserve"> samostatný až na drobné knoflíky, zipy.</w:t>
      </w:r>
      <w:r w:rsidR="00381B46">
        <w:rPr>
          <w:rFonts w:ascii="Arial" w:hAnsi="Arial" w:cs="Arial"/>
          <w:color w:val="000000"/>
          <w:sz w:val="24"/>
          <w:szCs w:val="24"/>
          <w:shd w:val="clear" w:color="auto" w:fill="FFFFFF"/>
        </w:rPr>
        <w:t xml:space="preserve">  </w:t>
      </w:r>
    </w:p>
    <w:p w:rsidR="0006285E" w:rsidRDefault="00911242" w:rsidP="00B23A23">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t xml:space="preserve">     </w:t>
      </w:r>
      <w:r w:rsidR="0054423D">
        <w:rPr>
          <w:rFonts w:ascii="Arial" w:hAnsi="Arial" w:cs="Arial"/>
          <w:color w:val="000000"/>
          <w:sz w:val="24"/>
          <w:szCs w:val="24"/>
          <w:shd w:val="clear" w:color="auto" w:fill="FFFFFF"/>
        </w:rPr>
        <w:t>Vlastní analýza</w:t>
      </w:r>
      <w:r w:rsidR="0006285E">
        <w:rPr>
          <w:rFonts w:ascii="Arial" w:hAnsi="Arial" w:cs="Arial"/>
          <w:color w:val="000000"/>
          <w:sz w:val="24"/>
          <w:szCs w:val="24"/>
          <w:shd w:val="clear" w:color="auto" w:fill="FFFFFF"/>
        </w:rPr>
        <w:t xml:space="preserve"> grafomotorických dovedností: </w:t>
      </w:r>
      <w:r w:rsidR="0013259F">
        <w:rPr>
          <w:rFonts w:ascii="Arial" w:hAnsi="Arial" w:cs="Arial"/>
          <w:sz w:val="24"/>
          <w:szCs w:val="24"/>
        </w:rPr>
        <w:t xml:space="preserve">Při prvním zadání úkolu kresby lidské postavy </w:t>
      </w:r>
      <w:r w:rsidR="00DE07A0">
        <w:rPr>
          <w:rFonts w:ascii="Arial" w:hAnsi="Arial" w:cs="Arial"/>
          <w:sz w:val="24"/>
          <w:szCs w:val="24"/>
        </w:rPr>
        <w:t>drž</w:t>
      </w:r>
      <w:r w:rsidR="00C76C9D">
        <w:rPr>
          <w:rFonts w:ascii="Arial" w:hAnsi="Arial" w:cs="Arial"/>
          <w:sz w:val="24"/>
          <w:szCs w:val="24"/>
        </w:rPr>
        <w:t>el</w:t>
      </w:r>
      <w:r w:rsidR="0013259F">
        <w:rPr>
          <w:rFonts w:ascii="Arial" w:hAnsi="Arial" w:cs="Arial"/>
          <w:sz w:val="24"/>
          <w:szCs w:val="24"/>
        </w:rPr>
        <w:t xml:space="preserve"> Jan</w:t>
      </w:r>
      <w:r w:rsidR="00DE07A0">
        <w:rPr>
          <w:rFonts w:ascii="Arial" w:hAnsi="Arial" w:cs="Arial"/>
          <w:sz w:val="24"/>
          <w:szCs w:val="24"/>
        </w:rPr>
        <w:t xml:space="preserve"> tužku převážně v levé </w:t>
      </w:r>
      <w:r w:rsidR="00C76C9D">
        <w:rPr>
          <w:rFonts w:ascii="Arial" w:hAnsi="Arial" w:cs="Arial"/>
          <w:sz w:val="24"/>
          <w:szCs w:val="24"/>
        </w:rPr>
        <w:t>ruce, úchop tužky byl k</w:t>
      </w:r>
      <w:r w:rsidR="0013259F">
        <w:rPr>
          <w:rFonts w:ascii="Arial" w:hAnsi="Arial" w:cs="Arial"/>
          <w:sz w:val="24"/>
          <w:szCs w:val="24"/>
        </w:rPr>
        <w:t>řečovitý,</w:t>
      </w:r>
    </w:p>
    <w:p w:rsidR="0006285E" w:rsidRDefault="0013259F"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C76C9D">
        <w:rPr>
          <w:rFonts w:ascii="Arial" w:hAnsi="Arial" w:cs="Arial"/>
          <w:sz w:val="24"/>
          <w:szCs w:val="24"/>
        </w:rPr>
        <w:t xml:space="preserve">do kresby se mu nechtělo, nevěděl koho kreslit. </w:t>
      </w:r>
      <w:r>
        <w:rPr>
          <w:rFonts w:ascii="Arial" w:hAnsi="Arial" w:cs="Arial"/>
          <w:sz w:val="24"/>
          <w:szCs w:val="24"/>
        </w:rPr>
        <w:t>Po vyzvání, ať namaluje třeb</w:t>
      </w:r>
      <w:r w:rsidR="00C76C9D">
        <w:rPr>
          <w:rFonts w:ascii="Arial" w:hAnsi="Arial" w:cs="Arial"/>
          <w:sz w:val="24"/>
          <w:szCs w:val="24"/>
        </w:rPr>
        <w:t>a maminku nebo kamaráda se pustil pomalu</w:t>
      </w:r>
      <w:r>
        <w:rPr>
          <w:rFonts w:ascii="Arial" w:hAnsi="Arial" w:cs="Arial"/>
          <w:sz w:val="24"/>
          <w:szCs w:val="24"/>
        </w:rPr>
        <w:t xml:space="preserve"> do práce</w:t>
      </w:r>
      <w:r w:rsidR="00C76C9D">
        <w:rPr>
          <w:rFonts w:ascii="Arial" w:hAnsi="Arial" w:cs="Arial"/>
          <w:sz w:val="24"/>
          <w:szCs w:val="24"/>
        </w:rPr>
        <w:t xml:space="preserve">. Postupoval pomalým tempem </w:t>
      </w:r>
    </w:p>
    <w:p w:rsidR="0006285E" w:rsidRDefault="00C76C9D"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a linie kresby byly roztřesené. P</w:t>
      </w:r>
      <w:r w:rsidR="0013259F">
        <w:rPr>
          <w:rFonts w:ascii="Arial" w:hAnsi="Arial" w:cs="Arial"/>
          <w:sz w:val="24"/>
          <w:szCs w:val="24"/>
        </w:rPr>
        <w:t>rvní pokus o postavu</w:t>
      </w:r>
      <w:r>
        <w:rPr>
          <w:rFonts w:ascii="Arial" w:hAnsi="Arial" w:cs="Arial"/>
          <w:sz w:val="24"/>
          <w:szCs w:val="24"/>
        </w:rPr>
        <w:t xml:space="preserve"> vzdal a začal</w:t>
      </w:r>
      <w:r w:rsidR="0013259F">
        <w:rPr>
          <w:rFonts w:ascii="Arial" w:hAnsi="Arial" w:cs="Arial"/>
          <w:sz w:val="24"/>
          <w:szCs w:val="24"/>
        </w:rPr>
        <w:t xml:space="preserve"> malovat z</w:t>
      </w:r>
      <w:r w:rsidR="0052511C">
        <w:rPr>
          <w:rFonts w:ascii="Arial" w:hAnsi="Arial" w:cs="Arial"/>
          <w:sz w:val="24"/>
          <w:szCs w:val="24"/>
        </w:rPr>
        <w:t>novu</w:t>
      </w:r>
    </w:p>
    <w:p w:rsidR="0006285E" w:rsidRDefault="0052511C"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od hlavy. Výsledná</w:t>
      </w:r>
      <w:r w:rsidR="00C76C9D">
        <w:rPr>
          <w:rFonts w:ascii="Arial" w:hAnsi="Arial" w:cs="Arial"/>
          <w:sz w:val="24"/>
          <w:szCs w:val="24"/>
        </w:rPr>
        <w:t xml:space="preserve"> kresba je bez detailů</w:t>
      </w:r>
      <w:r>
        <w:rPr>
          <w:rFonts w:ascii="Arial" w:hAnsi="Arial" w:cs="Arial"/>
          <w:sz w:val="24"/>
          <w:szCs w:val="24"/>
        </w:rPr>
        <w:t xml:space="preserve"> (chybí jakýkoli detail obličeje)</w:t>
      </w:r>
      <w:r w:rsidR="00C76C9D">
        <w:rPr>
          <w:rFonts w:ascii="Arial" w:hAnsi="Arial" w:cs="Arial"/>
          <w:sz w:val="24"/>
          <w:szCs w:val="24"/>
        </w:rPr>
        <w:t>,</w:t>
      </w:r>
      <w:r>
        <w:rPr>
          <w:rFonts w:ascii="Arial" w:hAnsi="Arial" w:cs="Arial"/>
          <w:sz w:val="24"/>
          <w:szCs w:val="24"/>
        </w:rPr>
        <w:t xml:space="preserve"> linie kresby je roztřesená,</w:t>
      </w:r>
      <w:r w:rsidR="00C76C9D">
        <w:rPr>
          <w:rFonts w:ascii="Arial" w:hAnsi="Arial" w:cs="Arial"/>
          <w:sz w:val="24"/>
          <w:szCs w:val="24"/>
        </w:rPr>
        <w:t xml:space="preserve"> kresbu tvoří hlava</w:t>
      </w:r>
      <w:r>
        <w:rPr>
          <w:rFonts w:ascii="Arial" w:hAnsi="Arial" w:cs="Arial"/>
          <w:sz w:val="24"/>
          <w:szCs w:val="24"/>
        </w:rPr>
        <w:t xml:space="preserve"> (neuzavřený kruh)</w:t>
      </w:r>
      <w:r w:rsidR="00C76C9D">
        <w:rPr>
          <w:rFonts w:ascii="Arial" w:hAnsi="Arial" w:cs="Arial"/>
          <w:sz w:val="24"/>
          <w:szCs w:val="24"/>
        </w:rPr>
        <w:t>, trup je znázorněn</w:t>
      </w:r>
      <w:r w:rsidR="0013259F">
        <w:rPr>
          <w:rFonts w:ascii="Arial" w:hAnsi="Arial" w:cs="Arial"/>
          <w:sz w:val="24"/>
          <w:szCs w:val="24"/>
        </w:rPr>
        <w:t xml:space="preserve"> pou</w:t>
      </w:r>
      <w:r w:rsidR="00C76C9D">
        <w:rPr>
          <w:rFonts w:ascii="Arial" w:hAnsi="Arial" w:cs="Arial"/>
          <w:sz w:val="24"/>
          <w:szCs w:val="24"/>
        </w:rPr>
        <w:t xml:space="preserve">ze čárou </w:t>
      </w:r>
    </w:p>
    <w:p w:rsidR="0006285E" w:rsidRDefault="0013259F"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a z </w:t>
      </w:r>
      <w:r w:rsidR="0052511C">
        <w:rPr>
          <w:rFonts w:ascii="Arial" w:hAnsi="Arial" w:cs="Arial"/>
          <w:sz w:val="24"/>
          <w:szCs w:val="24"/>
        </w:rPr>
        <w:t>něj</w:t>
      </w:r>
      <w:r>
        <w:rPr>
          <w:rFonts w:ascii="Arial" w:hAnsi="Arial" w:cs="Arial"/>
          <w:sz w:val="24"/>
          <w:szCs w:val="24"/>
        </w:rPr>
        <w:t xml:space="preserve"> jsou vodorovně do stran </w:t>
      </w:r>
      <w:r w:rsidR="00B01125">
        <w:rPr>
          <w:rFonts w:ascii="Arial" w:hAnsi="Arial" w:cs="Arial"/>
          <w:sz w:val="24"/>
          <w:szCs w:val="24"/>
        </w:rPr>
        <w:t>namalovány ruce a nohy. V</w:t>
      </w:r>
      <w:r w:rsidR="00C76C9D">
        <w:rPr>
          <w:rFonts w:ascii="Arial" w:hAnsi="Arial" w:cs="Arial"/>
          <w:sz w:val="24"/>
          <w:szCs w:val="24"/>
        </w:rPr>
        <w:t>iz pří</w:t>
      </w:r>
      <w:r w:rsidR="0052511C">
        <w:rPr>
          <w:rFonts w:ascii="Arial" w:hAnsi="Arial" w:cs="Arial"/>
          <w:sz w:val="24"/>
          <w:szCs w:val="24"/>
        </w:rPr>
        <w:t>loha č. 4, obrázek</w:t>
      </w:r>
    </w:p>
    <w:p w:rsidR="0006285E" w:rsidRDefault="0052511C"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č. 1. O konečnou kresbu</w:t>
      </w:r>
      <w:r w:rsidR="00C76C9D">
        <w:rPr>
          <w:rFonts w:ascii="Arial" w:hAnsi="Arial" w:cs="Arial"/>
          <w:sz w:val="24"/>
          <w:szCs w:val="24"/>
        </w:rPr>
        <w:t xml:space="preserve"> postavy, kterou </w:t>
      </w:r>
      <w:r>
        <w:rPr>
          <w:rFonts w:ascii="Arial" w:hAnsi="Arial" w:cs="Arial"/>
          <w:sz w:val="24"/>
          <w:szCs w:val="24"/>
        </w:rPr>
        <w:t>Jan</w:t>
      </w:r>
      <w:r w:rsidR="00C76C9D">
        <w:rPr>
          <w:rFonts w:ascii="Arial" w:hAnsi="Arial" w:cs="Arial"/>
          <w:sz w:val="24"/>
          <w:szCs w:val="24"/>
        </w:rPr>
        <w:t xml:space="preserve"> maloval v lednu 2015 po </w:t>
      </w:r>
      <w:r>
        <w:rPr>
          <w:rFonts w:ascii="Arial" w:hAnsi="Arial" w:cs="Arial"/>
          <w:sz w:val="24"/>
          <w:szCs w:val="24"/>
        </w:rPr>
        <w:t>rozvoji grafomotorických dovedností, jevil již daleko větší zájem, maloval ihned po zadání úkolu. I když ve výsledné kresbě</w:t>
      </w:r>
      <w:r w:rsidR="00887891">
        <w:rPr>
          <w:rFonts w:ascii="Arial" w:hAnsi="Arial" w:cs="Arial"/>
          <w:sz w:val="24"/>
          <w:szCs w:val="24"/>
        </w:rPr>
        <w:t xml:space="preserve"> stále používá </w:t>
      </w:r>
      <w:r>
        <w:rPr>
          <w:rFonts w:ascii="Arial" w:hAnsi="Arial" w:cs="Arial"/>
          <w:sz w:val="24"/>
          <w:szCs w:val="24"/>
        </w:rPr>
        <w:t xml:space="preserve">jen rovné čáry </w:t>
      </w:r>
      <w:r w:rsidR="00887891">
        <w:rPr>
          <w:rFonts w:ascii="Arial" w:hAnsi="Arial" w:cs="Arial"/>
          <w:sz w:val="24"/>
          <w:szCs w:val="24"/>
        </w:rPr>
        <w:t xml:space="preserve">a kruh, linie čar již nejsou roztřesené, kresba má různé </w:t>
      </w:r>
      <w:r>
        <w:rPr>
          <w:rFonts w:ascii="Arial" w:hAnsi="Arial" w:cs="Arial"/>
          <w:sz w:val="24"/>
          <w:szCs w:val="24"/>
        </w:rPr>
        <w:t xml:space="preserve">detaily (oči, uši, ústa, nos, vlasy, pět prstů </w:t>
      </w:r>
    </w:p>
    <w:p w:rsidR="00542924" w:rsidRPr="0006285E" w:rsidRDefault="0052511C" w:rsidP="00B23A23">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sz w:val="24"/>
          <w:szCs w:val="24"/>
        </w:rPr>
        <w:t>na každé končetině),</w:t>
      </w:r>
      <w:r w:rsidR="00887891">
        <w:rPr>
          <w:rFonts w:ascii="Arial" w:hAnsi="Arial" w:cs="Arial"/>
          <w:sz w:val="24"/>
          <w:szCs w:val="24"/>
        </w:rPr>
        <w:t xml:space="preserve"> postava</w:t>
      </w:r>
      <w:r>
        <w:rPr>
          <w:rFonts w:ascii="Arial" w:hAnsi="Arial" w:cs="Arial"/>
          <w:sz w:val="24"/>
          <w:szCs w:val="24"/>
        </w:rPr>
        <w:t xml:space="preserve"> je rozvržena na celý list,</w:t>
      </w:r>
      <w:r w:rsidR="00BE5B8F">
        <w:rPr>
          <w:rFonts w:ascii="Arial" w:hAnsi="Arial" w:cs="Arial"/>
          <w:sz w:val="24"/>
          <w:szCs w:val="24"/>
        </w:rPr>
        <w:t xml:space="preserve"> je veselá, usmívá se. V</w:t>
      </w:r>
      <w:r w:rsidR="00887891">
        <w:rPr>
          <w:rFonts w:ascii="Arial" w:hAnsi="Arial" w:cs="Arial"/>
          <w:sz w:val="24"/>
          <w:szCs w:val="24"/>
        </w:rPr>
        <w:t>iz příloha č. 4, obrázek č. 2.</w:t>
      </w:r>
      <w:r w:rsidR="00DD1C73">
        <w:rPr>
          <w:rFonts w:ascii="Arial" w:hAnsi="Arial" w:cs="Arial"/>
          <w:sz w:val="24"/>
          <w:szCs w:val="24"/>
        </w:rPr>
        <w:t xml:space="preserve"> </w:t>
      </w:r>
      <w:r w:rsidR="005332CE">
        <w:rPr>
          <w:rFonts w:ascii="Arial" w:hAnsi="Arial" w:cs="Arial"/>
          <w:sz w:val="24"/>
          <w:szCs w:val="24"/>
        </w:rPr>
        <w:t>Na obě kresby používá Jan pouze jednu pastelku, fixu.</w:t>
      </w:r>
    </w:p>
    <w:p w:rsidR="00C605B0" w:rsidRDefault="00BE5B8F"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887891">
        <w:rPr>
          <w:rFonts w:ascii="Arial" w:hAnsi="Arial" w:cs="Arial"/>
          <w:sz w:val="24"/>
          <w:szCs w:val="24"/>
        </w:rPr>
        <w:t xml:space="preserve">Grafomotorické listy Jan na počátku vypracovával se stejným nezájmem, jako kreslil </w:t>
      </w:r>
      <w:r w:rsidR="00BA6EF9">
        <w:rPr>
          <w:rFonts w:ascii="Arial" w:hAnsi="Arial" w:cs="Arial"/>
          <w:sz w:val="24"/>
          <w:szCs w:val="24"/>
        </w:rPr>
        <w:t xml:space="preserve">původní </w:t>
      </w:r>
      <w:r w:rsidR="00887891">
        <w:rPr>
          <w:rFonts w:ascii="Arial" w:hAnsi="Arial" w:cs="Arial"/>
          <w:sz w:val="24"/>
          <w:szCs w:val="24"/>
        </w:rPr>
        <w:t>kresbu postavy. Vě</w:t>
      </w:r>
      <w:r w:rsidR="00036E53">
        <w:rPr>
          <w:rFonts w:ascii="Arial" w:hAnsi="Arial" w:cs="Arial"/>
          <w:sz w:val="24"/>
          <w:szCs w:val="24"/>
        </w:rPr>
        <w:t>tšinu grafomotorických</w:t>
      </w:r>
      <w:r w:rsidR="00887891">
        <w:rPr>
          <w:rFonts w:ascii="Arial" w:hAnsi="Arial" w:cs="Arial"/>
          <w:sz w:val="24"/>
          <w:szCs w:val="24"/>
        </w:rPr>
        <w:t xml:space="preserve"> cviků nedokázal správně vypracovat, tlak na tužku byl příliš velký</w:t>
      </w:r>
      <w:r w:rsidR="00BA6EF9">
        <w:rPr>
          <w:rFonts w:ascii="Arial" w:hAnsi="Arial" w:cs="Arial"/>
          <w:sz w:val="24"/>
          <w:szCs w:val="24"/>
        </w:rPr>
        <w:t>, linie roztřesené, tempo vypra</w:t>
      </w:r>
      <w:r w:rsidR="00DF5631">
        <w:rPr>
          <w:rFonts w:ascii="Arial" w:hAnsi="Arial" w:cs="Arial"/>
          <w:sz w:val="24"/>
          <w:szCs w:val="24"/>
        </w:rPr>
        <w:t>cování listu bylo příliš pomalé, při provádění si snažil práci usnadnit otáčením papíru.</w:t>
      </w:r>
      <w:r w:rsidR="00BA6EF9">
        <w:rPr>
          <w:rFonts w:ascii="Arial" w:hAnsi="Arial" w:cs="Arial"/>
          <w:sz w:val="24"/>
          <w:szCs w:val="24"/>
        </w:rPr>
        <w:t xml:space="preserve"> Po </w:t>
      </w:r>
      <w:r w:rsidR="00A415E5">
        <w:rPr>
          <w:rFonts w:ascii="Arial" w:hAnsi="Arial" w:cs="Arial"/>
          <w:sz w:val="24"/>
          <w:szCs w:val="24"/>
        </w:rPr>
        <w:t>rozvoji grafomotorických dovedností</w:t>
      </w:r>
      <w:r w:rsidR="00DF5631">
        <w:rPr>
          <w:rFonts w:ascii="Arial" w:hAnsi="Arial" w:cs="Arial"/>
          <w:sz w:val="24"/>
          <w:szCs w:val="24"/>
        </w:rPr>
        <w:t>, navození zájmu o garfomotorické aktivity a uvolnění ruky,</w:t>
      </w:r>
      <w:r w:rsidR="00A415E5">
        <w:rPr>
          <w:rFonts w:ascii="Arial" w:hAnsi="Arial" w:cs="Arial"/>
          <w:sz w:val="24"/>
          <w:szCs w:val="24"/>
        </w:rPr>
        <w:t xml:space="preserve"> zvládl Jan téměř všechny cviky přiměřeným tempem, větší potíže mu dělaly jen kličky a dokreslení listu, viz tabulka č. 1</w:t>
      </w:r>
    </w:p>
    <w:p w:rsidR="00A415E5" w:rsidRDefault="00A415E5" w:rsidP="00B23A23">
      <w:pPr>
        <w:tabs>
          <w:tab w:val="left" w:pos="709"/>
          <w:tab w:val="left" w:pos="1134"/>
        </w:tabs>
        <w:spacing w:after="0" w:line="360" w:lineRule="auto"/>
        <w:jc w:val="both"/>
        <w:rPr>
          <w:rFonts w:ascii="Arial" w:hAnsi="Arial" w:cs="Arial"/>
          <w:sz w:val="24"/>
          <w:szCs w:val="24"/>
        </w:rPr>
      </w:pPr>
    </w:p>
    <w:tbl>
      <w:tblPr>
        <w:tblStyle w:val="Mkatabulky"/>
        <w:tblW w:w="0" w:type="auto"/>
        <w:jc w:val="center"/>
        <w:tblLook w:val="04A0" w:firstRow="1" w:lastRow="0" w:firstColumn="1" w:lastColumn="0" w:noHBand="0" w:noVBand="1"/>
      </w:tblPr>
      <w:tblGrid>
        <w:gridCol w:w="2839"/>
        <w:gridCol w:w="2839"/>
        <w:gridCol w:w="2839"/>
      </w:tblGrid>
      <w:tr w:rsidR="00050C3C" w:rsidTr="00BB1E6F">
        <w:trPr>
          <w:trHeight w:val="632"/>
          <w:jc w:val="center"/>
        </w:trPr>
        <w:tc>
          <w:tcPr>
            <w:tcW w:w="2839" w:type="dxa"/>
            <w:tcBorders>
              <w:bottom w:val="double" w:sz="4" w:space="0" w:color="auto"/>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p>
        </w:tc>
        <w:tc>
          <w:tcPr>
            <w:tcW w:w="2839" w:type="dxa"/>
            <w:tcBorders>
              <w:left w:val="double" w:sz="4" w:space="0" w:color="auto"/>
              <w:bottom w:val="double" w:sz="4" w:space="0" w:color="auto"/>
            </w:tcBorders>
            <w:vAlign w:val="bottom"/>
          </w:tcPr>
          <w:p w:rsidR="00050C3C" w:rsidRDefault="00050C3C" w:rsidP="00BB1E6F">
            <w:pPr>
              <w:tabs>
                <w:tab w:val="left" w:pos="709"/>
                <w:tab w:val="left" w:pos="1134"/>
              </w:tabs>
              <w:spacing w:line="360" w:lineRule="auto"/>
              <w:jc w:val="center"/>
              <w:rPr>
                <w:rFonts w:ascii="Arial" w:hAnsi="Arial" w:cs="Arial"/>
                <w:sz w:val="24"/>
                <w:szCs w:val="24"/>
              </w:rPr>
            </w:pPr>
            <w:r>
              <w:rPr>
                <w:rFonts w:ascii="Arial" w:hAnsi="Arial" w:cs="Arial"/>
                <w:sz w:val="24"/>
                <w:szCs w:val="24"/>
              </w:rPr>
              <w:t>duben – květen 2014</w:t>
            </w:r>
          </w:p>
        </w:tc>
        <w:tc>
          <w:tcPr>
            <w:tcW w:w="2839" w:type="dxa"/>
            <w:tcBorders>
              <w:bottom w:val="double" w:sz="4" w:space="0" w:color="auto"/>
            </w:tcBorders>
            <w:vAlign w:val="bottom"/>
          </w:tcPr>
          <w:p w:rsidR="00050C3C" w:rsidRDefault="00050C3C" w:rsidP="00BB1E6F">
            <w:pPr>
              <w:tabs>
                <w:tab w:val="left" w:pos="709"/>
                <w:tab w:val="left" w:pos="1134"/>
              </w:tabs>
              <w:spacing w:line="360" w:lineRule="auto"/>
              <w:jc w:val="center"/>
              <w:rPr>
                <w:rFonts w:ascii="Arial" w:hAnsi="Arial" w:cs="Arial"/>
                <w:sz w:val="24"/>
                <w:szCs w:val="24"/>
              </w:rPr>
            </w:pPr>
            <w:r>
              <w:rPr>
                <w:rFonts w:ascii="Arial" w:hAnsi="Arial" w:cs="Arial"/>
                <w:sz w:val="24"/>
                <w:szCs w:val="24"/>
              </w:rPr>
              <w:t>leden – únor 2015</w:t>
            </w:r>
          </w:p>
        </w:tc>
      </w:tr>
      <w:tr w:rsidR="00050C3C" w:rsidTr="00BB1E6F">
        <w:trPr>
          <w:trHeight w:val="632"/>
          <w:jc w:val="center"/>
        </w:trPr>
        <w:tc>
          <w:tcPr>
            <w:tcW w:w="2839" w:type="dxa"/>
            <w:tcBorders>
              <w:top w:val="double" w:sz="4" w:space="0" w:color="auto"/>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Svislé a vodorovné čáry</w:t>
            </w:r>
          </w:p>
        </w:tc>
        <w:tc>
          <w:tcPr>
            <w:tcW w:w="2839" w:type="dxa"/>
            <w:tcBorders>
              <w:top w:val="double" w:sz="4" w:space="0" w:color="auto"/>
              <w:left w:val="double" w:sz="4" w:space="0" w:color="auto"/>
            </w:tcBorders>
            <w:vAlign w:val="bottom"/>
          </w:tcPr>
          <w:p w:rsidR="00050C3C" w:rsidRPr="00BB1E6F" w:rsidRDefault="00BB1E6F" w:rsidP="00BB1E6F">
            <w:pPr>
              <w:tabs>
                <w:tab w:val="left" w:pos="709"/>
                <w:tab w:val="left" w:pos="1134"/>
              </w:tabs>
              <w:spacing w:line="360" w:lineRule="auto"/>
              <w:jc w:val="center"/>
              <w:rPr>
                <w:rFonts w:ascii="Webdings" w:hAnsi="Webdings" w:cs="Arial"/>
                <w:sz w:val="40"/>
                <w:szCs w:val="40"/>
              </w:rPr>
            </w:pPr>
            <w:r w:rsidRPr="00BB1E6F">
              <w:rPr>
                <w:rFonts w:ascii="Webdings" w:hAnsi="Webdings" w:cs="Arial"/>
                <w:sz w:val="40"/>
                <w:szCs w:val="40"/>
              </w:rPr>
              <w:t></w:t>
            </w:r>
          </w:p>
        </w:tc>
        <w:tc>
          <w:tcPr>
            <w:tcW w:w="2839" w:type="dxa"/>
            <w:tcBorders>
              <w:top w:val="double" w:sz="4" w:space="0" w:color="auto"/>
            </w:tcBorders>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050C3C" w:rsidTr="00BB1E6F">
        <w:trPr>
          <w:trHeight w:val="661"/>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Kruhy</w:t>
            </w:r>
          </w:p>
        </w:tc>
        <w:tc>
          <w:tcPr>
            <w:tcW w:w="2839" w:type="dxa"/>
            <w:tcBorders>
              <w:left w:val="double" w:sz="4" w:space="0" w:color="auto"/>
            </w:tcBorders>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c>
          <w:tcPr>
            <w:tcW w:w="2839" w:type="dxa"/>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050C3C" w:rsidTr="00BB1E6F">
        <w:trPr>
          <w:trHeight w:val="632"/>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Spirály</w:t>
            </w:r>
          </w:p>
        </w:tc>
        <w:tc>
          <w:tcPr>
            <w:tcW w:w="2839" w:type="dxa"/>
            <w:tcBorders>
              <w:left w:val="double" w:sz="4" w:space="0" w:color="auto"/>
            </w:tcBorders>
            <w:vAlign w:val="bottom"/>
          </w:tcPr>
          <w:p w:rsidR="00050C3C" w:rsidRPr="00BB1E6F" w:rsidRDefault="00BB1E6F" w:rsidP="00BB1E6F">
            <w:pPr>
              <w:tabs>
                <w:tab w:val="left" w:pos="709"/>
                <w:tab w:val="left" w:pos="1134"/>
              </w:tabs>
              <w:spacing w:line="360" w:lineRule="auto"/>
              <w:jc w:val="center"/>
              <w:rPr>
                <w:rFonts w:ascii="Arial" w:hAnsi="Arial" w:cs="Arial"/>
                <w:b/>
                <w:sz w:val="40"/>
                <w:szCs w:val="40"/>
              </w:rPr>
            </w:pPr>
            <w:r w:rsidRPr="00BB1E6F">
              <w:rPr>
                <w:rFonts w:ascii="Arial" w:hAnsi="Arial" w:cs="Arial"/>
                <w:b/>
                <w:sz w:val="40"/>
                <w:szCs w:val="40"/>
              </w:rPr>
              <w:t>-</w:t>
            </w:r>
          </w:p>
        </w:tc>
        <w:tc>
          <w:tcPr>
            <w:tcW w:w="2839" w:type="dxa"/>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050C3C" w:rsidTr="00BB1E6F">
        <w:trPr>
          <w:trHeight w:val="661"/>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Zuby</w:t>
            </w:r>
          </w:p>
        </w:tc>
        <w:tc>
          <w:tcPr>
            <w:tcW w:w="2839" w:type="dxa"/>
            <w:tcBorders>
              <w:left w:val="double" w:sz="4" w:space="0" w:color="auto"/>
            </w:tcBorders>
            <w:vAlign w:val="bottom"/>
          </w:tcPr>
          <w:p w:rsidR="00050C3C" w:rsidRPr="00BB1E6F" w:rsidRDefault="00BB1E6F" w:rsidP="00BB1E6F">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c>
          <w:tcPr>
            <w:tcW w:w="2839" w:type="dxa"/>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050C3C" w:rsidTr="00BB1E6F">
        <w:trPr>
          <w:trHeight w:val="661"/>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lastRenderedPageBreak/>
              <w:t>Vlnky</w:t>
            </w:r>
          </w:p>
        </w:tc>
        <w:tc>
          <w:tcPr>
            <w:tcW w:w="2839" w:type="dxa"/>
            <w:tcBorders>
              <w:left w:val="double" w:sz="4" w:space="0" w:color="auto"/>
            </w:tcBorders>
            <w:vAlign w:val="bottom"/>
          </w:tcPr>
          <w:p w:rsidR="00050C3C" w:rsidRPr="00AF26B5" w:rsidRDefault="00BB1E6F" w:rsidP="00BB1E6F">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050C3C" w:rsidRPr="00BB1E6F" w:rsidRDefault="00BB1E6F" w:rsidP="00BB1E6F">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050C3C" w:rsidTr="00BB1E6F">
        <w:trPr>
          <w:trHeight w:val="632"/>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Kličky</w:t>
            </w:r>
          </w:p>
        </w:tc>
        <w:tc>
          <w:tcPr>
            <w:tcW w:w="2839" w:type="dxa"/>
            <w:tcBorders>
              <w:left w:val="double" w:sz="4" w:space="0" w:color="auto"/>
            </w:tcBorders>
            <w:vAlign w:val="bottom"/>
          </w:tcPr>
          <w:p w:rsidR="00050C3C" w:rsidRPr="00AF26B5" w:rsidRDefault="00BB1E6F" w:rsidP="00BB1E6F">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050C3C" w:rsidRPr="00AF26B5" w:rsidRDefault="00BB1E6F" w:rsidP="00BB1E6F">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r>
      <w:tr w:rsidR="00050C3C" w:rsidTr="00BB1E6F">
        <w:trPr>
          <w:trHeight w:val="692"/>
          <w:jc w:val="center"/>
        </w:trPr>
        <w:tc>
          <w:tcPr>
            <w:tcW w:w="2839" w:type="dxa"/>
            <w:tcBorders>
              <w:right w:val="double" w:sz="4" w:space="0" w:color="auto"/>
            </w:tcBorders>
            <w:vAlign w:val="bottom"/>
          </w:tcPr>
          <w:p w:rsidR="00050C3C" w:rsidRPr="00BF71F6" w:rsidRDefault="00050C3C" w:rsidP="00BB1E6F">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Listy</w:t>
            </w:r>
          </w:p>
        </w:tc>
        <w:tc>
          <w:tcPr>
            <w:tcW w:w="2839" w:type="dxa"/>
            <w:tcBorders>
              <w:left w:val="double" w:sz="4" w:space="0" w:color="auto"/>
            </w:tcBorders>
            <w:vAlign w:val="bottom"/>
          </w:tcPr>
          <w:p w:rsidR="00050C3C" w:rsidRPr="00AF26B5" w:rsidRDefault="00BB1E6F" w:rsidP="00BB1E6F">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050C3C" w:rsidRPr="00AF26B5" w:rsidRDefault="00BB1E6F" w:rsidP="00BB1E6F">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r>
    </w:tbl>
    <w:p w:rsidR="00BF71F6" w:rsidRDefault="00BF71F6"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AF26B5">
        <w:rPr>
          <w:rFonts w:ascii="Arial" w:hAnsi="Arial" w:cs="Arial"/>
          <w:sz w:val="24"/>
          <w:szCs w:val="24"/>
        </w:rPr>
        <w:t xml:space="preserve"> tabulka č. </w:t>
      </w:r>
      <w:r>
        <w:rPr>
          <w:rFonts w:ascii="Arial" w:hAnsi="Arial" w:cs="Arial"/>
          <w:sz w:val="24"/>
          <w:szCs w:val="24"/>
        </w:rPr>
        <w:t>1</w:t>
      </w:r>
      <w:r w:rsidR="00B564E5">
        <w:rPr>
          <w:rFonts w:ascii="Arial" w:hAnsi="Arial" w:cs="Arial"/>
          <w:sz w:val="24"/>
          <w:szCs w:val="24"/>
        </w:rPr>
        <w:t>: Vypracování</w:t>
      </w:r>
      <w:r w:rsidR="002B4171">
        <w:rPr>
          <w:rFonts w:ascii="Arial" w:hAnsi="Arial" w:cs="Arial"/>
          <w:sz w:val="24"/>
          <w:szCs w:val="24"/>
        </w:rPr>
        <w:t xml:space="preserve"> listů </w:t>
      </w:r>
      <w:r w:rsidR="00B564E5">
        <w:rPr>
          <w:rFonts w:ascii="Arial" w:hAnsi="Arial" w:cs="Arial"/>
          <w:sz w:val="24"/>
          <w:szCs w:val="24"/>
        </w:rPr>
        <w:t xml:space="preserve">s grafickými prvky </w:t>
      </w:r>
      <w:r w:rsidR="002B4171">
        <w:rPr>
          <w:rFonts w:ascii="Arial" w:hAnsi="Arial" w:cs="Arial"/>
          <w:sz w:val="24"/>
          <w:szCs w:val="24"/>
        </w:rPr>
        <w:t>ve dvou obdobích- Jan</w:t>
      </w:r>
    </w:p>
    <w:p w:rsidR="00960A82" w:rsidRDefault="002B4171"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p>
    <w:p w:rsidR="005C19AC" w:rsidRDefault="00960A82"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2B4171">
        <w:rPr>
          <w:rFonts w:ascii="Arial" w:hAnsi="Arial" w:cs="Arial"/>
          <w:sz w:val="24"/>
          <w:szCs w:val="24"/>
        </w:rPr>
        <w:t xml:space="preserve">Dílčí závěr: </w:t>
      </w:r>
      <w:r>
        <w:rPr>
          <w:rFonts w:ascii="Arial" w:hAnsi="Arial" w:cs="Arial"/>
          <w:sz w:val="24"/>
          <w:szCs w:val="24"/>
        </w:rPr>
        <w:t>Jan se po intenzivním zaměření na grafomoto</w:t>
      </w:r>
      <w:r w:rsidR="00293971">
        <w:rPr>
          <w:rFonts w:ascii="Arial" w:hAnsi="Arial" w:cs="Arial"/>
          <w:sz w:val="24"/>
          <w:szCs w:val="24"/>
        </w:rPr>
        <w:t xml:space="preserve">rické dovednosti velmi zlepšil. Upravil se u něj křečovitý úchop tužky i přítlak na tužku. Díky optimální pochvale a ocenění dílčích úspěchů bylo u tohoto chlapce dosaženo </w:t>
      </w:r>
      <w:r w:rsidR="005C19AC">
        <w:rPr>
          <w:rFonts w:ascii="Arial" w:hAnsi="Arial" w:cs="Arial"/>
          <w:sz w:val="24"/>
          <w:szCs w:val="24"/>
        </w:rPr>
        <w:t xml:space="preserve">nejen celkového psychického uvolnění, ale </w:t>
      </w:r>
      <w:r w:rsidR="00293971">
        <w:rPr>
          <w:rFonts w:ascii="Arial" w:hAnsi="Arial" w:cs="Arial"/>
          <w:sz w:val="24"/>
          <w:szCs w:val="24"/>
        </w:rPr>
        <w:t>i pozitivní reakce na grafomotorické činnosti. Lateralita stále není u J</w:t>
      </w:r>
      <w:r w:rsidR="005C19AC">
        <w:rPr>
          <w:rFonts w:ascii="Arial" w:hAnsi="Arial" w:cs="Arial"/>
          <w:sz w:val="24"/>
          <w:szCs w:val="24"/>
        </w:rPr>
        <w:t>ana jednoznačně zřejmá, ale s tím, jak se naučil uvolnit ruku</w:t>
      </w:r>
      <w:r w:rsidR="00293971">
        <w:rPr>
          <w:rFonts w:ascii="Arial" w:hAnsi="Arial" w:cs="Arial"/>
          <w:sz w:val="24"/>
          <w:szCs w:val="24"/>
        </w:rPr>
        <w:t xml:space="preserve"> </w:t>
      </w:r>
    </w:p>
    <w:p w:rsidR="002B4171" w:rsidRDefault="00293971"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při grafomotorických činnostech</w:t>
      </w:r>
      <w:r w:rsidR="005C19AC">
        <w:rPr>
          <w:rFonts w:ascii="Arial" w:hAnsi="Arial" w:cs="Arial"/>
          <w:sz w:val="24"/>
          <w:szCs w:val="24"/>
        </w:rPr>
        <w:t>, nemá již</w:t>
      </w:r>
      <w:r>
        <w:rPr>
          <w:rFonts w:ascii="Arial" w:hAnsi="Arial" w:cs="Arial"/>
          <w:sz w:val="24"/>
          <w:szCs w:val="24"/>
        </w:rPr>
        <w:t xml:space="preserve"> potřebu ruce střídat</w:t>
      </w:r>
      <w:r w:rsidR="0012107E">
        <w:rPr>
          <w:rFonts w:ascii="Arial" w:hAnsi="Arial" w:cs="Arial"/>
          <w:sz w:val="24"/>
          <w:szCs w:val="24"/>
        </w:rPr>
        <w:t xml:space="preserve"> několikrát během jednoho úkolu</w:t>
      </w:r>
      <w:r>
        <w:rPr>
          <w:rFonts w:ascii="Arial" w:hAnsi="Arial" w:cs="Arial"/>
          <w:sz w:val="24"/>
          <w:szCs w:val="24"/>
        </w:rPr>
        <w:t>.</w:t>
      </w:r>
      <w:r w:rsidR="0012107E">
        <w:rPr>
          <w:rFonts w:ascii="Arial" w:hAnsi="Arial" w:cs="Arial"/>
          <w:sz w:val="24"/>
          <w:szCs w:val="24"/>
        </w:rPr>
        <w:t xml:space="preserve"> I přes velké zlepšení v grafomotorice, je však u Jana potřeba dál rozvíjet fantazii, chuť a vůli pracovat.</w:t>
      </w:r>
    </w:p>
    <w:p w:rsidR="00BF71F6" w:rsidRDefault="00BF71F6" w:rsidP="00B23A23">
      <w:pPr>
        <w:tabs>
          <w:tab w:val="left" w:pos="709"/>
          <w:tab w:val="left" w:pos="1134"/>
        </w:tabs>
        <w:spacing w:after="0" w:line="360" w:lineRule="auto"/>
        <w:jc w:val="both"/>
        <w:rPr>
          <w:rFonts w:ascii="Arial" w:hAnsi="Arial" w:cs="Arial"/>
          <w:sz w:val="24"/>
          <w:szCs w:val="24"/>
        </w:rPr>
      </w:pPr>
    </w:p>
    <w:p w:rsidR="00BF71F6" w:rsidRDefault="00BF71F6"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Kazuistika č. 2: Viktor</w:t>
      </w:r>
      <w:r w:rsidR="007C0C59">
        <w:rPr>
          <w:rFonts w:ascii="Arial" w:hAnsi="Arial" w:cs="Arial"/>
          <w:sz w:val="24"/>
          <w:szCs w:val="24"/>
        </w:rPr>
        <w:t>, věk 6 let a 6 měsíců</w:t>
      </w:r>
    </w:p>
    <w:p w:rsidR="00F1316B" w:rsidRDefault="00F1316B"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5C3FA5">
        <w:rPr>
          <w:rFonts w:ascii="Arial" w:hAnsi="Arial" w:cs="Arial"/>
          <w:sz w:val="24"/>
          <w:szCs w:val="24"/>
        </w:rPr>
        <w:t xml:space="preserve">Osobní charakteristika: Viktor je </w:t>
      </w:r>
      <w:r w:rsidR="007C0C59">
        <w:rPr>
          <w:rFonts w:ascii="Arial" w:hAnsi="Arial" w:cs="Arial"/>
          <w:sz w:val="24"/>
          <w:szCs w:val="24"/>
        </w:rPr>
        <w:t>vyšší urostlejší postavy, ve třídě je dominantní, rád přebírá vedoucí úlohu v kolektivu. Nerad se podřizuje ostatním děte</w:t>
      </w:r>
      <w:r w:rsidR="00036E53">
        <w:rPr>
          <w:rFonts w:ascii="Arial" w:hAnsi="Arial" w:cs="Arial"/>
          <w:sz w:val="24"/>
          <w:szCs w:val="24"/>
        </w:rPr>
        <w:t xml:space="preserve">m, často </w:t>
      </w:r>
    </w:p>
    <w:p w:rsidR="00BF71F6" w:rsidRDefault="00036E53"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si své postavení vydobývá </w:t>
      </w:r>
      <w:r w:rsidR="007C0C59">
        <w:rPr>
          <w:rFonts w:ascii="Arial" w:hAnsi="Arial" w:cs="Arial"/>
          <w:sz w:val="24"/>
          <w:szCs w:val="24"/>
        </w:rPr>
        <w:t>silou. Často ned</w:t>
      </w:r>
      <w:r w:rsidR="007C0C59" w:rsidRPr="007C0C59">
        <w:rPr>
          <w:rFonts w:ascii="Arial" w:hAnsi="Arial" w:cs="Arial"/>
          <w:sz w:val="24"/>
          <w:szCs w:val="24"/>
        </w:rPr>
        <w:t>održuje dohodnutá pravi</w:t>
      </w:r>
      <w:r w:rsidR="00BE5B8F">
        <w:rPr>
          <w:rFonts w:ascii="Arial" w:hAnsi="Arial" w:cs="Arial"/>
          <w:sz w:val="24"/>
          <w:szCs w:val="24"/>
        </w:rPr>
        <w:t>dla. Do mateřské školy</w:t>
      </w:r>
      <w:r w:rsidR="000F45D6">
        <w:rPr>
          <w:rFonts w:ascii="Arial" w:hAnsi="Arial" w:cs="Arial"/>
          <w:sz w:val="24"/>
          <w:szCs w:val="24"/>
        </w:rPr>
        <w:t>, kde probíhala analýza grafomotorických dovedností</w:t>
      </w:r>
      <w:r w:rsidR="00F1316B">
        <w:rPr>
          <w:rFonts w:ascii="Arial" w:hAnsi="Arial" w:cs="Arial"/>
          <w:sz w:val="24"/>
          <w:szCs w:val="24"/>
        </w:rPr>
        <w:t xml:space="preserve">, nastoupil až v roce 2014. Do </w:t>
      </w:r>
      <w:r w:rsidR="000F45D6">
        <w:rPr>
          <w:rFonts w:ascii="Arial" w:hAnsi="Arial" w:cs="Arial"/>
          <w:sz w:val="24"/>
          <w:szCs w:val="24"/>
        </w:rPr>
        <w:t xml:space="preserve">té doby navštěvoval mateřskou školu, kde pracovala matka. Do mateřské školy </w:t>
      </w:r>
      <w:r w:rsidR="00BE5B8F">
        <w:rPr>
          <w:rFonts w:ascii="Arial" w:hAnsi="Arial" w:cs="Arial"/>
          <w:sz w:val="24"/>
          <w:szCs w:val="24"/>
        </w:rPr>
        <w:t>dochází s matkou, babičkou nebo dědou. Z mateřské školy ho vyzvedává převážně matka, někdy babička.</w:t>
      </w:r>
    </w:p>
    <w:p w:rsidR="00F1316B" w:rsidRDefault="00F1316B"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sz w:val="24"/>
          <w:szCs w:val="24"/>
        </w:rPr>
        <w:t xml:space="preserve">     </w:t>
      </w:r>
      <w:r w:rsidR="00BE5B8F">
        <w:rPr>
          <w:rFonts w:ascii="Arial" w:hAnsi="Arial" w:cs="Arial"/>
          <w:sz w:val="24"/>
          <w:szCs w:val="24"/>
        </w:rPr>
        <w:t xml:space="preserve">Rodinná anamnéza: </w:t>
      </w:r>
      <w:r w:rsidR="00AA441E">
        <w:rPr>
          <w:rFonts w:ascii="Arial" w:hAnsi="Arial" w:cs="Arial"/>
          <w:color w:val="000000"/>
          <w:sz w:val="24"/>
          <w:szCs w:val="24"/>
          <w:shd w:val="clear" w:color="auto" w:fill="FFFFFF"/>
        </w:rPr>
        <w:t xml:space="preserve">Viktorovi rodiče jsou rozvedeni, matka se podruhé vdala. Matka narozena 1976, vysokoškolské vzdělání, otec narozen také v roce 1976, </w:t>
      </w:r>
    </w:p>
    <w:p w:rsidR="00A12E02" w:rsidRPr="00AA441E" w:rsidRDefault="00AA441E"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do mateřské školy téměř nedochází. Viktor má jednoho sourozence, sestru narozenou v roce 2014, kterou má matka z druhého manželství. Viktor má s matkou hezký vztah, matka má ochranitelský přístup, který je někdy příliš benevolentní. Úlohu otce, který je schopen Viktora </w:t>
      </w:r>
      <w:r w:rsidR="00036E53">
        <w:rPr>
          <w:rFonts w:ascii="Arial" w:hAnsi="Arial" w:cs="Arial"/>
          <w:color w:val="000000"/>
          <w:sz w:val="24"/>
          <w:szCs w:val="24"/>
          <w:shd w:val="clear" w:color="auto" w:fill="FFFFFF"/>
        </w:rPr>
        <w:t>usměrnit, převzal dědeček</w:t>
      </w:r>
      <w:r>
        <w:rPr>
          <w:rFonts w:ascii="Arial" w:hAnsi="Arial" w:cs="Arial"/>
          <w:color w:val="000000"/>
          <w:sz w:val="24"/>
          <w:szCs w:val="24"/>
          <w:shd w:val="clear" w:color="auto" w:fill="FFFFFF"/>
        </w:rPr>
        <w:t xml:space="preserve">, který bydlí s babičkou </w:t>
      </w:r>
      <w:r w:rsidR="005B5BCE">
        <w:rPr>
          <w:rFonts w:ascii="Arial" w:hAnsi="Arial" w:cs="Arial"/>
          <w:color w:val="000000"/>
          <w:sz w:val="24"/>
          <w:szCs w:val="24"/>
          <w:shd w:val="clear" w:color="auto" w:fill="FFFFFF"/>
        </w:rPr>
        <w:t>nedaleko</w:t>
      </w:r>
      <w:r w:rsidR="00036E53">
        <w:rPr>
          <w:rFonts w:ascii="Arial" w:hAnsi="Arial" w:cs="Arial"/>
          <w:color w:val="000000"/>
          <w:sz w:val="24"/>
          <w:szCs w:val="24"/>
          <w:shd w:val="clear" w:color="auto" w:fill="FFFFFF"/>
        </w:rPr>
        <w:t xml:space="preserve"> a</w:t>
      </w:r>
      <w:r>
        <w:rPr>
          <w:rFonts w:ascii="Arial" w:hAnsi="Arial" w:cs="Arial"/>
          <w:color w:val="000000"/>
          <w:sz w:val="24"/>
          <w:szCs w:val="24"/>
          <w:shd w:val="clear" w:color="auto" w:fill="FFFFFF"/>
        </w:rPr>
        <w:t xml:space="preserve"> </w:t>
      </w:r>
      <w:r w:rsidR="008908A6">
        <w:rPr>
          <w:rFonts w:ascii="Arial" w:hAnsi="Arial" w:cs="Arial"/>
          <w:color w:val="000000"/>
          <w:sz w:val="24"/>
          <w:szCs w:val="24"/>
          <w:shd w:val="clear" w:color="auto" w:fill="FFFFFF"/>
        </w:rPr>
        <w:t xml:space="preserve">oba </w:t>
      </w:r>
      <w:r>
        <w:rPr>
          <w:rFonts w:ascii="Arial" w:hAnsi="Arial" w:cs="Arial"/>
          <w:color w:val="000000"/>
          <w:sz w:val="24"/>
          <w:szCs w:val="24"/>
          <w:shd w:val="clear" w:color="auto" w:fill="FFFFFF"/>
        </w:rPr>
        <w:t>se podílí na výchově. Viktor bydlí spolu s matkou, jejím manželem a sestrou v bytovém domě</w:t>
      </w:r>
      <w:r w:rsidR="00255112">
        <w:rPr>
          <w:rFonts w:ascii="Arial" w:hAnsi="Arial" w:cs="Arial"/>
          <w:color w:val="000000"/>
          <w:sz w:val="24"/>
          <w:szCs w:val="24"/>
          <w:shd w:val="clear" w:color="auto" w:fill="FFFFFF"/>
        </w:rPr>
        <w:t>.</w:t>
      </w:r>
    </w:p>
    <w:p w:rsidR="00BE0748" w:rsidRDefault="00F1316B"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sz w:val="24"/>
          <w:szCs w:val="24"/>
        </w:rPr>
        <w:t xml:space="preserve">     </w:t>
      </w:r>
      <w:r w:rsidR="00A12E02">
        <w:rPr>
          <w:rFonts w:ascii="Arial" w:hAnsi="Arial" w:cs="Arial"/>
          <w:sz w:val="24"/>
          <w:szCs w:val="24"/>
        </w:rPr>
        <w:t xml:space="preserve">Osobní anamnéza: </w:t>
      </w:r>
      <w:r w:rsidR="00B10919">
        <w:rPr>
          <w:rFonts w:ascii="Arial" w:hAnsi="Arial" w:cs="Arial"/>
          <w:color w:val="000000"/>
          <w:sz w:val="24"/>
          <w:szCs w:val="24"/>
          <w:shd w:val="clear" w:color="auto" w:fill="FFFFFF"/>
        </w:rPr>
        <w:t xml:space="preserve">Viktor pochází z prvního těhotenství, porod v termínu, spontánní, bez komplikací. Poporodní adaptace bez komplikací, matka udává jen </w:t>
      </w:r>
      <w:r w:rsidR="00B10919">
        <w:rPr>
          <w:rFonts w:ascii="Arial" w:hAnsi="Arial" w:cs="Arial"/>
          <w:color w:val="000000"/>
          <w:sz w:val="24"/>
          <w:szCs w:val="24"/>
          <w:shd w:val="clear" w:color="auto" w:fill="FFFFFF"/>
        </w:rPr>
        <w:lastRenderedPageBreak/>
        <w:t xml:space="preserve">novorozeneckou žloutenku. </w:t>
      </w:r>
      <w:r w:rsidR="000F45D6">
        <w:rPr>
          <w:rFonts w:ascii="Arial" w:hAnsi="Arial" w:cs="Arial"/>
          <w:color w:val="000000"/>
          <w:sz w:val="24"/>
          <w:szCs w:val="24"/>
          <w:shd w:val="clear" w:color="auto" w:fill="FFFFFF"/>
        </w:rPr>
        <w:t>Dále m</w:t>
      </w:r>
      <w:r w:rsidR="00B10919">
        <w:rPr>
          <w:rFonts w:ascii="Arial" w:hAnsi="Arial" w:cs="Arial"/>
          <w:color w:val="000000"/>
          <w:sz w:val="24"/>
          <w:szCs w:val="24"/>
          <w:shd w:val="clear" w:color="auto" w:fill="FFFFFF"/>
        </w:rPr>
        <w:t xml:space="preserve">atka uvádí, že </w:t>
      </w:r>
      <w:r w:rsidR="002E783C">
        <w:rPr>
          <w:rFonts w:ascii="Arial" w:hAnsi="Arial" w:cs="Arial"/>
          <w:color w:val="000000"/>
          <w:sz w:val="24"/>
          <w:szCs w:val="24"/>
          <w:shd w:val="clear" w:color="auto" w:fill="FFFFFF"/>
        </w:rPr>
        <w:t xml:space="preserve">raný psychomotorický </w:t>
      </w:r>
      <w:r w:rsidR="00B10919">
        <w:rPr>
          <w:rFonts w:ascii="Arial" w:hAnsi="Arial" w:cs="Arial"/>
          <w:color w:val="000000"/>
          <w:sz w:val="24"/>
          <w:szCs w:val="24"/>
          <w:shd w:val="clear" w:color="auto" w:fill="FFFFFF"/>
        </w:rPr>
        <w:t>vývoj</w:t>
      </w:r>
      <w:r w:rsidR="000F45D6">
        <w:rPr>
          <w:rFonts w:ascii="Arial" w:hAnsi="Arial" w:cs="Arial"/>
          <w:color w:val="000000"/>
          <w:sz w:val="24"/>
          <w:szCs w:val="24"/>
          <w:shd w:val="clear" w:color="auto" w:fill="FFFFFF"/>
        </w:rPr>
        <w:t xml:space="preserve"> probíhal bez zvláštností</w:t>
      </w:r>
      <w:r w:rsidR="00B10919">
        <w:rPr>
          <w:rFonts w:ascii="Arial" w:hAnsi="Arial" w:cs="Arial"/>
          <w:color w:val="000000"/>
          <w:sz w:val="24"/>
          <w:szCs w:val="24"/>
          <w:shd w:val="clear" w:color="auto" w:fill="FFFFFF"/>
        </w:rPr>
        <w:t>, Vi</w:t>
      </w:r>
      <w:r w:rsidR="002E783C">
        <w:rPr>
          <w:rFonts w:ascii="Arial" w:hAnsi="Arial" w:cs="Arial"/>
          <w:color w:val="000000"/>
          <w:sz w:val="24"/>
          <w:szCs w:val="24"/>
          <w:shd w:val="clear" w:color="auto" w:fill="FFFFFF"/>
        </w:rPr>
        <w:t>ktor začal chodit v</w:t>
      </w:r>
      <w:r w:rsidR="00D45A2A">
        <w:rPr>
          <w:rFonts w:ascii="Arial" w:hAnsi="Arial" w:cs="Arial"/>
          <w:color w:val="000000"/>
          <w:sz w:val="24"/>
          <w:szCs w:val="24"/>
          <w:shd w:val="clear" w:color="auto" w:fill="FFFFFF"/>
        </w:rPr>
        <w:t> </w:t>
      </w:r>
      <w:r w:rsidR="002E783C">
        <w:rPr>
          <w:rFonts w:ascii="Arial" w:hAnsi="Arial" w:cs="Arial"/>
          <w:color w:val="000000"/>
          <w:sz w:val="24"/>
          <w:szCs w:val="24"/>
          <w:shd w:val="clear" w:color="auto" w:fill="FFFFFF"/>
        </w:rPr>
        <w:t>10</w:t>
      </w:r>
      <w:r w:rsidR="00D45A2A">
        <w:rPr>
          <w:rFonts w:ascii="Arial" w:hAnsi="Arial" w:cs="Arial"/>
          <w:color w:val="000000"/>
          <w:sz w:val="24"/>
          <w:szCs w:val="24"/>
          <w:shd w:val="clear" w:color="auto" w:fill="FFFFFF"/>
        </w:rPr>
        <w:t>,5</w:t>
      </w:r>
      <w:r w:rsidR="002E783C">
        <w:rPr>
          <w:rFonts w:ascii="Arial" w:hAnsi="Arial" w:cs="Arial"/>
          <w:color w:val="000000"/>
          <w:sz w:val="24"/>
          <w:szCs w:val="24"/>
          <w:shd w:val="clear" w:color="auto" w:fill="FFFFFF"/>
        </w:rPr>
        <w:t xml:space="preserve"> měsících. Vývoj řeči probíhal také bez komplikací, první slova okolo jednoho roku,</w:t>
      </w:r>
      <w:r w:rsidR="002515EC">
        <w:rPr>
          <w:rFonts w:ascii="Arial" w:hAnsi="Arial" w:cs="Arial"/>
          <w:color w:val="000000"/>
          <w:sz w:val="24"/>
          <w:szCs w:val="24"/>
          <w:shd w:val="clear" w:color="auto" w:fill="FFFFFF"/>
        </w:rPr>
        <w:t xml:space="preserve"> vzápětí začal tvořit první jednoduché věty,</w:t>
      </w:r>
      <w:r w:rsidR="002E783C">
        <w:rPr>
          <w:rFonts w:ascii="Arial" w:hAnsi="Arial" w:cs="Arial"/>
          <w:color w:val="000000"/>
          <w:sz w:val="24"/>
          <w:szCs w:val="24"/>
          <w:shd w:val="clear" w:color="auto" w:fill="FFFFFF"/>
        </w:rPr>
        <w:t xml:space="preserve"> </w:t>
      </w:r>
      <w:r w:rsidR="0090349D">
        <w:rPr>
          <w:rFonts w:ascii="Arial" w:hAnsi="Arial" w:cs="Arial"/>
          <w:color w:val="000000"/>
          <w:sz w:val="24"/>
          <w:szCs w:val="24"/>
          <w:shd w:val="clear" w:color="auto" w:fill="FFFFFF"/>
        </w:rPr>
        <w:t>nárů</w:t>
      </w:r>
      <w:r w:rsidR="002E783C">
        <w:rPr>
          <w:rFonts w:ascii="Arial" w:hAnsi="Arial" w:cs="Arial"/>
          <w:color w:val="000000"/>
          <w:sz w:val="24"/>
          <w:szCs w:val="24"/>
          <w:shd w:val="clear" w:color="auto" w:fill="FFFFFF"/>
        </w:rPr>
        <w:t>st slovní zásoby okolo třetího roku.</w:t>
      </w:r>
      <w:r w:rsidR="000F45D6">
        <w:rPr>
          <w:rFonts w:ascii="Arial" w:hAnsi="Arial" w:cs="Arial"/>
          <w:color w:val="000000"/>
          <w:sz w:val="24"/>
          <w:szCs w:val="24"/>
          <w:shd w:val="clear" w:color="auto" w:fill="FFFFFF"/>
        </w:rPr>
        <w:t xml:space="preserve"> Neprodělal</w:t>
      </w:r>
      <w:r w:rsidR="00B10919">
        <w:rPr>
          <w:rFonts w:ascii="Arial" w:hAnsi="Arial" w:cs="Arial"/>
          <w:color w:val="000000"/>
          <w:sz w:val="24"/>
          <w:szCs w:val="24"/>
          <w:shd w:val="clear" w:color="auto" w:fill="FFFFFF"/>
        </w:rPr>
        <w:t xml:space="preserve"> žádná vážn</w:t>
      </w:r>
      <w:r w:rsidR="000F45D6">
        <w:rPr>
          <w:rFonts w:ascii="Arial" w:hAnsi="Arial" w:cs="Arial"/>
          <w:color w:val="000000"/>
          <w:sz w:val="24"/>
          <w:szCs w:val="24"/>
          <w:shd w:val="clear" w:color="auto" w:fill="FFFFFF"/>
        </w:rPr>
        <w:t xml:space="preserve">á onemocnění, neměl nikdy </w:t>
      </w:r>
      <w:r w:rsidR="00B10919">
        <w:rPr>
          <w:rFonts w:ascii="Arial" w:hAnsi="Arial" w:cs="Arial"/>
          <w:color w:val="000000"/>
          <w:sz w:val="24"/>
          <w:szCs w:val="24"/>
          <w:shd w:val="clear" w:color="auto" w:fill="FFFFFF"/>
        </w:rPr>
        <w:t>úraz. Do mateřs</w:t>
      </w:r>
      <w:r w:rsidR="00D93790">
        <w:rPr>
          <w:rFonts w:ascii="Arial" w:hAnsi="Arial" w:cs="Arial"/>
          <w:color w:val="000000"/>
          <w:sz w:val="24"/>
          <w:szCs w:val="24"/>
          <w:shd w:val="clear" w:color="auto" w:fill="FFFFFF"/>
        </w:rPr>
        <w:t>ké školy začal docházet ve čtyřech</w:t>
      </w:r>
      <w:r w:rsidR="00B10919">
        <w:rPr>
          <w:rFonts w:ascii="Arial" w:hAnsi="Arial" w:cs="Arial"/>
          <w:color w:val="000000"/>
          <w:sz w:val="24"/>
          <w:szCs w:val="24"/>
          <w:shd w:val="clear" w:color="auto" w:fill="FFFFFF"/>
        </w:rPr>
        <w:t xml:space="preserve"> letech, adaptace </w:t>
      </w:r>
    </w:p>
    <w:p w:rsidR="00F1316B" w:rsidRDefault="00B10919"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na školní p</w:t>
      </w:r>
      <w:r w:rsidR="000F45D6">
        <w:rPr>
          <w:rFonts w:ascii="Arial" w:hAnsi="Arial" w:cs="Arial"/>
          <w:color w:val="000000"/>
          <w:sz w:val="24"/>
          <w:szCs w:val="24"/>
          <w:shd w:val="clear" w:color="auto" w:fill="FFFFFF"/>
        </w:rPr>
        <w:t>rostředí byla bez komplikací, neboť Viktor navštěvoval školku, kde byla zaměstnaná matka.</w:t>
      </w:r>
      <w:r w:rsidR="00F1316B">
        <w:rPr>
          <w:rFonts w:ascii="Arial" w:hAnsi="Arial" w:cs="Arial"/>
          <w:color w:val="000000"/>
          <w:sz w:val="24"/>
          <w:szCs w:val="24"/>
          <w:shd w:val="clear" w:color="auto" w:fill="FFFFFF"/>
        </w:rPr>
        <w:t xml:space="preserve"> </w:t>
      </w:r>
      <w:r w:rsidR="009B5084">
        <w:rPr>
          <w:rFonts w:ascii="Arial" w:hAnsi="Arial" w:cs="Arial"/>
          <w:color w:val="000000"/>
          <w:sz w:val="24"/>
          <w:szCs w:val="24"/>
          <w:shd w:val="clear" w:color="auto" w:fill="FFFFFF"/>
        </w:rPr>
        <w:t>Kontakt s dospělou osobou Viktorovi nedělá potíže, je suverénní, občas drzý. Při upozornění na provádění nežádoucí činnosti neprojevuje téměř žádnou lítost, často nežádoucí činnost opakuje. V kolektivu se nerad podřizuje</w:t>
      </w:r>
      <w:r w:rsidRPr="00FA7F2A">
        <w:rPr>
          <w:rFonts w:ascii="Arial" w:hAnsi="Arial" w:cs="Arial"/>
          <w:color w:val="000000"/>
          <w:sz w:val="24"/>
          <w:szCs w:val="24"/>
          <w:shd w:val="clear" w:color="auto" w:fill="FFFFFF"/>
        </w:rPr>
        <w:t>,</w:t>
      </w:r>
      <w:r w:rsidR="009B5084">
        <w:rPr>
          <w:rFonts w:ascii="Arial" w:hAnsi="Arial" w:cs="Arial"/>
          <w:color w:val="000000"/>
          <w:sz w:val="24"/>
          <w:szCs w:val="24"/>
          <w:shd w:val="clear" w:color="auto" w:fill="FFFFFF"/>
        </w:rPr>
        <w:t xml:space="preserve"> </w:t>
      </w:r>
    </w:p>
    <w:p w:rsidR="00F1316B" w:rsidRDefault="009B5084"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při hře má vůdčí slovo,</w:t>
      </w:r>
      <w:r w:rsidR="00B1091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přesto má ale spoustu kamarádů, s dětmi komunikuje. Vyhledává bojovné hry</w:t>
      </w:r>
      <w:r w:rsidR="00B1091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má rád fotbal</w:t>
      </w:r>
      <w:r w:rsidR="00AF56EB">
        <w:rPr>
          <w:rFonts w:ascii="Arial" w:hAnsi="Arial" w:cs="Arial"/>
          <w:color w:val="000000"/>
          <w:sz w:val="24"/>
          <w:szCs w:val="24"/>
          <w:shd w:val="clear" w:color="auto" w:fill="FFFFFF"/>
        </w:rPr>
        <w:t>, je soutěživý.</w:t>
      </w:r>
      <w:r>
        <w:rPr>
          <w:rFonts w:ascii="Arial" w:hAnsi="Arial" w:cs="Arial"/>
          <w:color w:val="000000"/>
          <w:sz w:val="24"/>
          <w:szCs w:val="24"/>
          <w:shd w:val="clear" w:color="auto" w:fill="FFFFFF"/>
        </w:rPr>
        <w:t xml:space="preserve"> Při zadání úkolu se nedovede soustředit, práci </w:t>
      </w:r>
      <w:r w:rsidR="008908A6">
        <w:rPr>
          <w:rFonts w:ascii="Arial" w:hAnsi="Arial" w:cs="Arial"/>
          <w:color w:val="000000"/>
          <w:sz w:val="24"/>
          <w:szCs w:val="24"/>
          <w:shd w:val="clear" w:color="auto" w:fill="FFFFFF"/>
        </w:rPr>
        <w:t>chce splnit</w:t>
      </w:r>
      <w:r w:rsidR="00A12E02">
        <w:rPr>
          <w:rFonts w:ascii="Arial" w:hAnsi="Arial" w:cs="Arial"/>
          <w:color w:val="000000"/>
          <w:sz w:val="24"/>
          <w:szCs w:val="24"/>
          <w:shd w:val="clear" w:color="auto" w:fill="FFFFFF"/>
        </w:rPr>
        <w:t xml:space="preserve"> co nejrychleji, ale bez jakéhokoliv snažení. Projevuje </w:t>
      </w:r>
    </w:p>
    <w:p w:rsidR="00F1316B" w:rsidRDefault="00A12E02"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u něj velký nezájem o veškeré grafomotorické a výtvarné činnosti.</w:t>
      </w:r>
      <w:r w:rsidR="00B1091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Úroveň jemné motoriky je u Viktora také na nízké úrovni, nejvíce se projevuje při modelování, </w:t>
      </w:r>
    </w:p>
    <w:p w:rsidR="00B10919" w:rsidRDefault="00A12E02" w:rsidP="00B10919">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při práci s nůžkami. Úchop psacího náčiní je u Viktora v pořádku, tužku drží správným špetkovým úchopem, přítlak na tužku je díky překotné práci příliš velký</w:t>
      </w:r>
      <w:r w:rsidR="00684E11">
        <w:rPr>
          <w:rFonts w:ascii="Arial" w:hAnsi="Arial" w:cs="Arial"/>
          <w:color w:val="000000"/>
          <w:sz w:val="24"/>
          <w:szCs w:val="24"/>
          <w:shd w:val="clear" w:color="auto" w:fill="FFFFFF"/>
        </w:rPr>
        <w:t>. Viktor drží tužku výhradně v pravé ruce. Při seb</w:t>
      </w:r>
      <w:r w:rsidR="00B10919">
        <w:rPr>
          <w:rFonts w:ascii="Arial" w:hAnsi="Arial" w:cs="Arial"/>
          <w:color w:val="000000"/>
          <w:sz w:val="24"/>
          <w:szCs w:val="24"/>
          <w:shd w:val="clear" w:color="auto" w:fill="FFFFFF"/>
        </w:rPr>
        <w:t>eobsluze je</w:t>
      </w:r>
      <w:r w:rsidR="00684E11">
        <w:rPr>
          <w:rFonts w:ascii="Arial" w:hAnsi="Arial" w:cs="Arial"/>
          <w:color w:val="000000"/>
          <w:sz w:val="24"/>
          <w:szCs w:val="24"/>
          <w:shd w:val="clear" w:color="auto" w:fill="FFFFFF"/>
        </w:rPr>
        <w:t xml:space="preserve"> samostatný, od roku 2015 si dovede zavázat tkaničky.</w:t>
      </w:r>
    </w:p>
    <w:p w:rsidR="007B1628" w:rsidRDefault="00F93A1E" w:rsidP="00832E75">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t xml:space="preserve">     Vlastní analýza grafomotorických dovedností</w:t>
      </w:r>
      <w:r w:rsidR="00832E75">
        <w:rPr>
          <w:rFonts w:ascii="Arial" w:hAnsi="Arial" w:cs="Arial"/>
          <w:color w:val="000000"/>
          <w:sz w:val="24"/>
          <w:szCs w:val="24"/>
          <w:shd w:val="clear" w:color="auto" w:fill="FFFFFF"/>
        </w:rPr>
        <w:t xml:space="preserve">: </w:t>
      </w:r>
      <w:r w:rsidR="00832E75">
        <w:rPr>
          <w:rFonts w:ascii="Arial" w:hAnsi="Arial" w:cs="Arial"/>
          <w:sz w:val="24"/>
          <w:szCs w:val="24"/>
        </w:rPr>
        <w:t>Při zadání první kresby lidské postavy držel Viktor tužku v pravé ruce, špetkovým úchopem. Kres</w:t>
      </w:r>
      <w:r w:rsidR="00CB1CDA">
        <w:rPr>
          <w:rFonts w:ascii="Arial" w:hAnsi="Arial" w:cs="Arial"/>
          <w:sz w:val="24"/>
          <w:szCs w:val="24"/>
        </w:rPr>
        <w:t xml:space="preserve">bu nakreslil </w:t>
      </w:r>
    </w:p>
    <w:p w:rsidR="007B1628" w:rsidRDefault="00CB1CDA" w:rsidP="00832E75">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ve velké rychlosti, na tužku tlačil tak, že protrhl papír, detaily se vůbec nezabýval. Postavu začínal od hlavy (kruh), poté jí namaloval tělo (ovál), následně na trup napojil nohy a ruce. </w:t>
      </w:r>
      <w:r w:rsidR="00E10CF2">
        <w:rPr>
          <w:rFonts w:ascii="Arial" w:hAnsi="Arial" w:cs="Arial"/>
          <w:sz w:val="24"/>
          <w:szCs w:val="24"/>
        </w:rPr>
        <w:t>Ihned po namalování jednoduché postavy kresbu ode</w:t>
      </w:r>
      <w:r w:rsidR="00B01125">
        <w:rPr>
          <w:rFonts w:ascii="Arial" w:hAnsi="Arial" w:cs="Arial"/>
          <w:sz w:val="24"/>
          <w:szCs w:val="24"/>
        </w:rPr>
        <w:t>vzdával, aby si mohl jít hrát. Viz p</w:t>
      </w:r>
      <w:r w:rsidR="00E10CF2">
        <w:rPr>
          <w:rFonts w:ascii="Arial" w:hAnsi="Arial" w:cs="Arial"/>
          <w:sz w:val="24"/>
          <w:szCs w:val="24"/>
        </w:rPr>
        <w:t>říloha č. 5</w:t>
      </w:r>
      <w:r w:rsidR="00832E75">
        <w:rPr>
          <w:rFonts w:ascii="Arial" w:hAnsi="Arial" w:cs="Arial"/>
          <w:sz w:val="24"/>
          <w:szCs w:val="24"/>
        </w:rPr>
        <w:t xml:space="preserve">, obrázek </w:t>
      </w:r>
      <w:r w:rsidR="00AF56EB">
        <w:rPr>
          <w:rFonts w:ascii="Arial" w:hAnsi="Arial" w:cs="Arial"/>
          <w:sz w:val="24"/>
          <w:szCs w:val="24"/>
        </w:rPr>
        <w:t xml:space="preserve">č. 1. Z tohoto důvodu byl u Viktora především kladen důraz na získání pozitivního vztahu ke kreslení a veškerým grafomotorickým činnostem. Nenásilnou formou her, soutěžení a hlavně vhodným oceněním a odměnou se podařilo u Viktora tento pozitivní vztah navodit a tak </w:t>
      </w:r>
    </w:p>
    <w:p w:rsidR="00E756FD" w:rsidRDefault="00AF56EB" w:rsidP="00832E75">
      <w:pPr>
        <w:tabs>
          <w:tab w:val="left" w:pos="709"/>
          <w:tab w:val="left" w:pos="1134"/>
        </w:tabs>
        <w:spacing w:after="0" w:line="360" w:lineRule="auto"/>
        <w:jc w:val="both"/>
        <w:rPr>
          <w:rFonts w:ascii="Arial" w:hAnsi="Arial" w:cs="Arial"/>
          <w:sz w:val="24"/>
          <w:szCs w:val="24"/>
        </w:rPr>
      </w:pPr>
      <w:r>
        <w:rPr>
          <w:rFonts w:ascii="Arial" w:hAnsi="Arial" w:cs="Arial"/>
          <w:sz w:val="24"/>
          <w:szCs w:val="24"/>
        </w:rPr>
        <w:t>při konečné kresbě</w:t>
      </w:r>
      <w:r w:rsidR="00653551">
        <w:rPr>
          <w:rFonts w:ascii="Arial" w:hAnsi="Arial" w:cs="Arial"/>
          <w:sz w:val="24"/>
          <w:szCs w:val="24"/>
        </w:rPr>
        <w:t xml:space="preserve"> postavy</w:t>
      </w:r>
      <w:r w:rsidR="00832E75">
        <w:rPr>
          <w:rFonts w:ascii="Arial" w:hAnsi="Arial" w:cs="Arial"/>
          <w:sz w:val="24"/>
          <w:szCs w:val="24"/>
        </w:rPr>
        <w:t xml:space="preserve"> v lednu </w:t>
      </w:r>
      <w:r w:rsidR="00653551">
        <w:rPr>
          <w:rFonts w:ascii="Arial" w:hAnsi="Arial" w:cs="Arial"/>
          <w:sz w:val="24"/>
          <w:szCs w:val="24"/>
        </w:rPr>
        <w:t xml:space="preserve">2015 </w:t>
      </w:r>
      <w:r w:rsidR="00832E75">
        <w:rPr>
          <w:rFonts w:ascii="Arial" w:hAnsi="Arial" w:cs="Arial"/>
          <w:sz w:val="24"/>
          <w:szCs w:val="24"/>
        </w:rPr>
        <w:t>maloval</w:t>
      </w:r>
      <w:r w:rsidR="008908A6">
        <w:rPr>
          <w:rFonts w:ascii="Arial" w:hAnsi="Arial" w:cs="Arial"/>
          <w:sz w:val="24"/>
          <w:szCs w:val="24"/>
        </w:rPr>
        <w:t xml:space="preserve"> Viktor s</w:t>
      </w:r>
      <w:r w:rsidR="00D4516C">
        <w:rPr>
          <w:rFonts w:ascii="Arial" w:hAnsi="Arial" w:cs="Arial"/>
          <w:sz w:val="24"/>
          <w:szCs w:val="24"/>
        </w:rPr>
        <w:t> </w:t>
      </w:r>
      <w:r w:rsidR="008908A6">
        <w:rPr>
          <w:rFonts w:ascii="Arial" w:hAnsi="Arial" w:cs="Arial"/>
          <w:sz w:val="24"/>
          <w:szCs w:val="24"/>
        </w:rPr>
        <w:t>radostí</w:t>
      </w:r>
      <w:r w:rsidR="00D4516C">
        <w:rPr>
          <w:rFonts w:ascii="Arial" w:hAnsi="Arial" w:cs="Arial"/>
          <w:sz w:val="24"/>
          <w:szCs w:val="24"/>
        </w:rPr>
        <w:t>, bez výrazného spěchu</w:t>
      </w:r>
      <w:r w:rsidR="00653551">
        <w:rPr>
          <w:rFonts w:ascii="Arial" w:hAnsi="Arial" w:cs="Arial"/>
          <w:sz w:val="24"/>
          <w:szCs w:val="24"/>
        </w:rPr>
        <w:t>. Vikt</w:t>
      </w:r>
      <w:r w:rsidR="00441276">
        <w:rPr>
          <w:rFonts w:ascii="Arial" w:hAnsi="Arial" w:cs="Arial"/>
          <w:sz w:val="24"/>
          <w:szCs w:val="24"/>
        </w:rPr>
        <w:t>o</w:t>
      </w:r>
      <w:r w:rsidR="008908A6">
        <w:rPr>
          <w:rFonts w:ascii="Arial" w:hAnsi="Arial" w:cs="Arial"/>
          <w:sz w:val="24"/>
          <w:szCs w:val="24"/>
        </w:rPr>
        <w:t>r nakreslil</w:t>
      </w:r>
      <w:r w:rsidR="00D4516C">
        <w:rPr>
          <w:rFonts w:ascii="Arial" w:hAnsi="Arial" w:cs="Arial"/>
          <w:sz w:val="24"/>
          <w:szCs w:val="24"/>
        </w:rPr>
        <w:t xml:space="preserve"> sebe a</w:t>
      </w:r>
      <w:r w:rsidR="008908A6">
        <w:rPr>
          <w:rFonts w:ascii="Arial" w:hAnsi="Arial" w:cs="Arial"/>
          <w:sz w:val="24"/>
          <w:szCs w:val="24"/>
        </w:rPr>
        <w:t xml:space="preserve"> </w:t>
      </w:r>
      <w:r w:rsidR="00D4516C">
        <w:rPr>
          <w:rFonts w:ascii="Arial" w:hAnsi="Arial" w:cs="Arial"/>
          <w:sz w:val="24"/>
          <w:szCs w:val="24"/>
        </w:rPr>
        <w:t>svoji těhotnou matku</w:t>
      </w:r>
      <w:r w:rsidR="008908A6">
        <w:rPr>
          <w:rFonts w:ascii="Arial" w:hAnsi="Arial" w:cs="Arial"/>
          <w:sz w:val="24"/>
          <w:szCs w:val="24"/>
        </w:rPr>
        <w:t xml:space="preserve">, obrázek obsahoval i jeho nenarozenou sestru. I když je postava stále ještě kreslena jednoduchou formou, </w:t>
      </w:r>
      <w:r w:rsidR="00D4516C">
        <w:rPr>
          <w:rFonts w:ascii="Arial" w:hAnsi="Arial" w:cs="Arial"/>
          <w:sz w:val="24"/>
          <w:szCs w:val="24"/>
        </w:rPr>
        <w:t>obsahuje již řadu detailů (oči, nos, ústa, některé prsty),</w:t>
      </w:r>
      <w:r w:rsidR="00441276">
        <w:rPr>
          <w:rFonts w:ascii="Arial" w:hAnsi="Arial" w:cs="Arial"/>
          <w:sz w:val="24"/>
          <w:szCs w:val="24"/>
        </w:rPr>
        <w:t xml:space="preserve"> kresba je barevná</w:t>
      </w:r>
      <w:r w:rsidR="00E756FD">
        <w:rPr>
          <w:rFonts w:ascii="Arial" w:hAnsi="Arial" w:cs="Arial"/>
          <w:sz w:val="24"/>
          <w:szCs w:val="24"/>
        </w:rPr>
        <w:t>. Viz příloha č. 5, obrázek č. 2.</w:t>
      </w:r>
    </w:p>
    <w:p w:rsidR="00105DFE" w:rsidRDefault="00E756FD"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105DFE">
        <w:rPr>
          <w:rFonts w:ascii="Arial" w:hAnsi="Arial" w:cs="Arial"/>
          <w:sz w:val="24"/>
          <w:szCs w:val="24"/>
        </w:rPr>
        <w:t xml:space="preserve">Při vypracování </w:t>
      </w:r>
      <w:r w:rsidR="000E653D">
        <w:rPr>
          <w:rFonts w:ascii="Arial" w:hAnsi="Arial" w:cs="Arial"/>
          <w:sz w:val="24"/>
          <w:szCs w:val="24"/>
        </w:rPr>
        <w:t xml:space="preserve">první série </w:t>
      </w:r>
      <w:r w:rsidR="00105DFE">
        <w:rPr>
          <w:rFonts w:ascii="Arial" w:hAnsi="Arial" w:cs="Arial"/>
          <w:sz w:val="24"/>
          <w:szCs w:val="24"/>
        </w:rPr>
        <w:t xml:space="preserve">grafomotorických listů postupoval Viktor opět velmi rychle, chtěl mít úkol vždy rychle za sebou. Jeho práce byla nepozorná, roztěkaná, </w:t>
      </w:r>
      <w:r w:rsidR="00105DFE">
        <w:rPr>
          <w:rFonts w:ascii="Arial" w:hAnsi="Arial" w:cs="Arial"/>
          <w:sz w:val="24"/>
          <w:szCs w:val="24"/>
        </w:rPr>
        <w:lastRenderedPageBreak/>
        <w:t xml:space="preserve">bez zájmu o činnost, s velkým tlakem na tužku. Při prvním zadání grafomotorických listů dokázal Viktor většinu grafických prvků znázornit, ale mnohdy nebyl schopný list dokreslit pro velkou nepozornost a nezájem. </w:t>
      </w:r>
      <w:r w:rsidR="00832E75">
        <w:rPr>
          <w:rFonts w:ascii="Arial" w:hAnsi="Arial" w:cs="Arial"/>
          <w:sz w:val="24"/>
          <w:szCs w:val="24"/>
        </w:rPr>
        <w:t xml:space="preserve">Po rozvoji grafomotorických dovedností </w:t>
      </w:r>
      <w:r w:rsidR="00105DFE">
        <w:rPr>
          <w:rFonts w:ascii="Arial" w:hAnsi="Arial" w:cs="Arial"/>
          <w:sz w:val="24"/>
          <w:szCs w:val="24"/>
        </w:rPr>
        <w:t>a získání zájmů o tyto činnosti zvládl Viktor</w:t>
      </w:r>
      <w:r w:rsidR="00832E75">
        <w:rPr>
          <w:rFonts w:ascii="Arial" w:hAnsi="Arial" w:cs="Arial"/>
          <w:sz w:val="24"/>
          <w:szCs w:val="24"/>
        </w:rPr>
        <w:t xml:space="preserve"> v</w:t>
      </w:r>
      <w:r w:rsidR="00105DFE">
        <w:rPr>
          <w:rFonts w:ascii="Arial" w:hAnsi="Arial" w:cs="Arial"/>
          <w:sz w:val="24"/>
          <w:szCs w:val="24"/>
        </w:rPr>
        <w:t>šech</w:t>
      </w:r>
      <w:r w:rsidR="00B01125">
        <w:rPr>
          <w:rFonts w:ascii="Arial" w:hAnsi="Arial" w:cs="Arial"/>
          <w:sz w:val="24"/>
          <w:szCs w:val="24"/>
        </w:rPr>
        <w:t>ny cviky, včetně listů stromu, v</w:t>
      </w:r>
      <w:r w:rsidR="00105DFE">
        <w:rPr>
          <w:rFonts w:ascii="Arial" w:hAnsi="Arial" w:cs="Arial"/>
          <w:sz w:val="24"/>
          <w:szCs w:val="24"/>
        </w:rPr>
        <w:t>iz tabulka č. 2.</w:t>
      </w:r>
    </w:p>
    <w:p w:rsidR="00105DFE" w:rsidRDefault="00105DFE" w:rsidP="00B23A23">
      <w:pPr>
        <w:tabs>
          <w:tab w:val="left" w:pos="709"/>
          <w:tab w:val="left" w:pos="1134"/>
        </w:tabs>
        <w:spacing w:after="0" w:line="360" w:lineRule="auto"/>
        <w:jc w:val="both"/>
        <w:rPr>
          <w:rFonts w:ascii="Arial" w:hAnsi="Arial" w:cs="Arial"/>
          <w:sz w:val="24"/>
          <w:szCs w:val="24"/>
        </w:rPr>
      </w:pPr>
    </w:p>
    <w:tbl>
      <w:tblPr>
        <w:tblStyle w:val="Mkatabulky"/>
        <w:tblW w:w="0" w:type="auto"/>
        <w:jc w:val="center"/>
        <w:tblLook w:val="04A0" w:firstRow="1" w:lastRow="0" w:firstColumn="1" w:lastColumn="0" w:noHBand="0" w:noVBand="1"/>
      </w:tblPr>
      <w:tblGrid>
        <w:gridCol w:w="2839"/>
        <w:gridCol w:w="2839"/>
        <w:gridCol w:w="2839"/>
      </w:tblGrid>
      <w:tr w:rsidR="00105DFE" w:rsidTr="004676E0">
        <w:trPr>
          <w:trHeight w:val="632"/>
          <w:jc w:val="center"/>
        </w:trPr>
        <w:tc>
          <w:tcPr>
            <w:tcW w:w="2839" w:type="dxa"/>
            <w:tcBorders>
              <w:bottom w:val="double" w:sz="4" w:space="0" w:color="auto"/>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p>
        </w:tc>
        <w:tc>
          <w:tcPr>
            <w:tcW w:w="2839" w:type="dxa"/>
            <w:tcBorders>
              <w:left w:val="double" w:sz="4" w:space="0" w:color="auto"/>
              <w:bottom w:val="double" w:sz="4" w:space="0" w:color="auto"/>
            </w:tcBorders>
            <w:vAlign w:val="bottom"/>
          </w:tcPr>
          <w:p w:rsidR="00105DFE" w:rsidRDefault="00105DFE" w:rsidP="004676E0">
            <w:pPr>
              <w:tabs>
                <w:tab w:val="left" w:pos="709"/>
                <w:tab w:val="left" w:pos="1134"/>
              </w:tabs>
              <w:spacing w:line="360" w:lineRule="auto"/>
              <w:jc w:val="center"/>
              <w:rPr>
                <w:rFonts w:ascii="Arial" w:hAnsi="Arial" w:cs="Arial"/>
                <w:sz w:val="24"/>
                <w:szCs w:val="24"/>
              </w:rPr>
            </w:pPr>
            <w:r>
              <w:rPr>
                <w:rFonts w:ascii="Arial" w:hAnsi="Arial" w:cs="Arial"/>
                <w:sz w:val="24"/>
                <w:szCs w:val="24"/>
              </w:rPr>
              <w:t>duben – květen 2014</w:t>
            </w:r>
          </w:p>
        </w:tc>
        <w:tc>
          <w:tcPr>
            <w:tcW w:w="2839" w:type="dxa"/>
            <w:tcBorders>
              <w:bottom w:val="double" w:sz="4" w:space="0" w:color="auto"/>
            </w:tcBorders>
            <w:vAlign w:val="bottom"/>
          </w:tcPr>
          <w:p w:rsidR="00105DFE" w:rsidRDefault="00105DFE" w:rsidP="004676E0">
            <w:pPr>
              <w:tabs>
                <w:tab w:val="left" w:pos="709"/>
                <w:tab w:val="left" w:pos="1134"/>
              </w:tabs>
              <w:spacing w:line="360" w:lineRule="auto"/>
              <w:jc w:val="center"/>
              <w:rPr>
                <w:rFonts w:ascii="Arial" w:hAnsi="Arial" w:cs="Arial"/>
                <w:sz w:val="24"/>
                <w:szCs w:val="24"/>
              </w:rPr>
            </w:pPr>
            <w:r>
              <w:rPr>
                <w:rFonts w:ascii="Arial" w:hAnsi="Arial" w:cs="Arial"/>
                <w:sz w:val="24"/>
                <w:szCs w:val="24"/>
              </w:rPr>
              <w:t>leden – únor 2015</w:t>
            </w:r>
          </w:p>
        </w:tc>
      </w:tr>
      <w:tr w:rsidR="00105DFE" w:rsidRPr="00BB1E6F" w:rsidTr="004676E0">
        <w:trPr>
          <w:trHeight w:val="632"/>
          <w:jc w:val="center"/>
        </w:trPr>
        <w:tc>
          <w:tcPr>
            <w:tcW w:w="2839" w:type="dxa"/>
            <w:tcBorders>
              <w:top w:val="double" w:sz="4" w:space="0" w:color="auto"/>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Svislé a vodorovné čáry</w:t>
            </w:r>
          </w:p>
        </w:tc>
        <w:tc>
          <w:tcPr>
            <w:tcW w:w="2839" w:type="dxa"/>
            <w:tcBorders>
              <w:top w:val="double" w:sz="4" w:space="0" w:color="auto"/>
              <w:left w:val="double" w:sz="4" w:space="0" w:color="auto"/>
            </w:tcBorders>
            <w:vAlign w:val="bottom"/>
          </w:tcPr>
          <w:p w:rsidR="00105DFE" w:rsidRPr="00BB1E6F" w:rsidRDefault="00105DFE" w:rsidP="004676E0">
            <w:pPr>
              <w:tabs>
                <w:tab w:val="left" w:pos="709"/>
                <w:tab w:val="left" w:pos="1134"/>
              </w:tabs>
              <w:spacing w:line="360" w:lineRule="auto"/>
              <w:jc w:val="center"/>
              <w:rPr>
                <w:rFonts w:ascii="Webdings" w:hAnsi="Webdings" w:cs="Arial"/>
                <w:sz w:val="40"/>
                <w:szCs w:val="40"/>
              </w:rPr>
            </w:pPr>
            <w:r w:rsidRPr="00BB1E6F">
              <w:rPr>
                <w:rFonts w:ascii="Webdings" w:hAnsi="Webdings" w:cs="Arial"/>
                <w:sz w:val="40"/>
                <w:szCs w:val="40"/>
              </w:rPr>
              <w:t></w:t>
            </w:r>
          </w:p>
        </w:tc>
        <w:tc>
          <w:tcPr>
            <w:tcW w:w="2839" w:type="dxa"/>
            <w:tcBorders>
              <w:top w:val="double" w:sz="4" w:space="0" w:color="auto"/>
            </w:tcBorders>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61"/>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Kruhy</w:t>
            </w:r>
          </w:p>
        </w:tc>
        <w:tc>
          <w:tcPr>
            <w:tcW w:w="2839" w:type="dxa"/>
            <w:tcBorders>
              <w:left w:val="double" w:sz="4" w:space="0" w:color="auto"/>
            </w:tcBorders>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32"/>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Spirály</w:t>
            </w:r>
          </w:p>
        </w:tc>
        <w:tc>
          <w:tcPr>
            <w:tcW w:w="2839" w:type="dxa"/>
            <w:tcBorders>
              <w:left w:val="double" w:sz="4" w:space="0" w:color="auto"/>
            </w:tcBorders>
            <w:vAlign w:val="bottom"/>
          </w:tcPr>
          <w:p w:rsidR="00105DFE" w:rsidRPr="00BB1E6F" w:rsidRDefault="00105DFE" w:rsidP="004676E0">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61"/>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Zuby</w:t>
            </w:r>
          </w:p>
        </w:tc>
        <w:tc>
          <w:tcPr>
            <w:tcW w:w="2839" w:type="dxa"/>
            <w:tcBorders>
              <w:left w:val="double" w:sz="4" w:space="0" w:color="auto"/>
            </w:tcBorders>
            <w:vAlign w:val="bottom"/>
          </w:tcPr>
          <w:p w:rsidR="00105DFE" w:rsidRPr="00BB1E6F" w:rsidRDefault="00105DFE" w:rsidP="004676E0">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61"/>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Vlnky</w:t>
            </w:r>
          </w:p>
        </w:tc>
        <w:tc>
          <w:tcPr>
            <w:tcW w:w="2839" w:type="dxa"/>
            <w:tcBorders>
              <w:left w:val="double" w:sz="4" w:space="0" w:color="auto"/>
            </w:tcBorders>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32"/>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Kličky</w:t>
            </w:r>
          </w:p>
        </w:tc>
        <w:tc>
          <w:tcPr>
            <w:tcW w:w="2839" w:type="dxa"/>
            <w:tcBorders>
              <w:left w:val="double" w:sz="4" w:space="0" w:color="auto"/>
            </w:tcBorders>
            <w:vAlign w:val="bottom"/>
          </w:tcPr>
          <w:p w:rsidR="00105DFE" w:rsidRPr="00AF26B5" w:rsidRDefault="00105DFE" w:rsidP="004676E0">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05DFE" w:rsidRPr="00BB1E6F" w:rsidTr="004676E0">
        <w:trPr>
          <w:trHeight w:val="692"/>
          <w:jc w:val="center"/>
        </w:trPr>
        <w:tc>
          <w:tcPr>
            <w:tcW w:w="2839" w:type="dxa"/>
            <w:tcBorders>
              <w:right w:val="double" w:sz="4" w:space="0" w:color="auto"/>
            </w:tcBorders>
            <w:vAlign w:val="bottom"/>
          </w:tcPr>
          <w:p w:rsidR="00105DFE" w:rsidRPr="00BF71F6" w:rsidRDefault="00105DFE" w:rsidP="004676E0">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Listy</w:t>
            </w:r>
          </w:p>
        </w:tc>
        <w:tc>
          <w:tcPr>
            <w:tcW w:w="2839" w:type="dxa"/>
            <w:tcBorders>
              <w:left w:val="double" w:sz="4" w:space="0" w:color="auto"/>
            </w:tcBorders>
            <w:vAlign w:val="bottom"/>
          </w:tcPr>
          <w:p w:rsidR="00105DFE" w:rsidRPr="00AF26B5" w:rsidRDefault="00105DFE" w:rsidP="004676E0">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105DFE" w:rsidRPr="00BB1E6F" w:rsidRDefault="00105DFE" w:rsidP="004676E0">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bl>
    <w:p w:rsidR="00105DFE" w:rsidRDefault="007B1628"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tabulka č. 2</w:t>
      </w:r>
      <w:r w:rsidR="001037F4">
        <w:rPr>
          <w:rFonts w:ascii="Arial" w:hAnsi="Arial" w:cs="Arial"/>
          <w:sz w:val="24"/>
          <w:szCs w:val="24"/>
        </w:rPr>
        <w:t>: Vypracování listů s grafickými prvky ve dvou obdobích- Viktor</w:t>
      </w:r>
    </w:p>
    <w:p w:rsidR="001037F4" w:rsidRDefault="001037F4" w:rsidP="00B23A23">
      <w:pPr>
        <w:tabs>
          <w:tab w:val="left" w:pos="709"/>
          <w:tab w:val="left" w:pos="1134"/>
        </w:tabs>
        <w:spacing w:after="0" w:line="360" w:lineRule="auto"/>
        <w:jc w:val="both"/>
        <w:rPr>
          <w:rFonts w:ascii="Arial" w:hAnsi="Arial" w:cs="Arial"/>
          <w:sz w:val="24"/>
          <w:szCs w:val="24"/>
        </w:rPr>
      </w:pPr>
    </w:p>
    <w:p w:rsidR="00603D08" w:rsidRDefault="001037F4"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Dílčí závěr: </w:t>
      </w:r>
      <w:r w:rsidR="00E9766A">
        <w:rPr>
          <w:rFonts w:ascii="Arial" w:hAnsi="Arial" w:cs="Arial"/>
          <w:sz w:val="24"/>
          <w:szCs w:val="24"/>
        </w:rPr>
        <w:t xml:space="preserve">Viktor nevykazoval na počátku analýzy nedostatky v úchopu psacího náčiní nebo opožděný vývoj grafomotorických dovedností, přesto jeho grafický projev </w:t>
      </w:r>
      <w:r w:rsidR="00603D08">
        <w:rPr>
          <w:rFonts w:ascii="Arial" w:hAnsi="Arial" w:cs="Arial"/>
          <w:sz w:val="24"/>
          <w:szCs w:val="24"/>
        </w:rPr>
        <w:t>nepůsobil zrale</w:t>
      </w:r>
      <w:r w:rsidR="00E9766A">
        <w:rPr>
          <w:rFonts w:ascii="Arial" w:hAnsi="Arial" w:cs="Arial"/>
          <w:sz w:val="24"/>
          <w:szCs w:val="24"/>
        </w:rPr>
        <w:t xml:space="preserve">. Bylo to způsobeno převážně nepřiměřeně rychlou prací, </w:t>
      </w:r>
    </w:p>
    <w:p w:rsidR="004C6D9A" w:rsidRDefault="00E9766A"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bez soustředění, bez jakéhokoli zájmu něco graficky vytvářet. Proto bylo s tímto chlapcem pracováno především na získání vztahu ke kreslení a počátečnímu psaní. Bylo třeba v něm vzbudit zájem o práci a hlavně vytrvalost a chuť dojít k cíli. Jakmile se toho podařilo pochvalami, odměnou, uznáním jeho práce u Viktora dosáhnout, chlapec se velmi zlepšil a výsledná kresba postavy byla odměnou</w:t>
      </w:r>
      <w:r w:rsidR="004C6D9A">
        <w:rPr>
          <w:rFonts w:ascii="Arial" w:hAnsi="Arial" w:cs="Arial"/>
          <w:sz w:val="24"/>
          <w:szCs w:val="24"/>
        </w:rPr>
        <w:t xml:space="preserve"> pro všechny</w:t>
      </w:r>
      <w:r>
        <w:rPr>
          <w:rFonts w:ascii="Arial" w:hAnsi="Arial" w:cs="Arial"/>
          <w:sz w:val="24"/>
          <w:szCs w:val="24"/>
        </w:rPr>
        <w:t xml:space="preserve">. </w:t>
      </w:r>
    </w:p>
    <w:p w:rsidR="004C6D9A" w:rsidRDefault="00E9766A"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práci se soustředil, používal barvy, kreslil detaily a kresbou se právem chlubil. </w:t>
      </w:r>
    </w:p>
    <w:p w:rsidR="001037F4" w:rsidRDefault="00603D08"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I nadále je však potřeba nabízet Viktorovi takové činnosti a úkoly, které ho dále budou vést k soustředěnosti a od práce ho neodradí.</w:t>
      </w:r>
    </w:p>
    <w:p w:rsidR="00787100" w:rsidRDefault="00787100" w:rsidP="00B23A23">
      <w:pPr>
        <w:tabs>
          <w:tab w:val="left" w:pos="709"/>
          <w:tab w:val="left" w:pos="1134"/>
        </w:tabs>
        <w:spacing w:after="0" w:line="360" w:lineRule="auto"/>
        <w:jc w:val="both"/>
        <w:rPr>
          <w:rFonts w:ascii="Arial" w:hAnsi="Arial" w:cs="Arial"/>
          <w:sz w:val="24"/>
          <w:szCs w:val="24"/>
        </w:rPr>
      </w:pPr>
    </w:p>
    <w:p w:rsidR="00B01125" w:rsidRDefault="00787100"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p>
    <w:p w:rsidR="00787100" w:rsidRDefault="00787100"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Kazuistika č. 3: Daniel, věk 6 let a 8 měsíců</w:t>
      </w:r>
    </w:p>
    <w:p w:rsidR="005624FC" w:rsidRDefault="005624FC"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787100">
        <w:rPr>
          <w:rFonts w:ascii="Arial" w:hAnsi="Arial" w:cs="Arial"/>
          <w:sz w:val="24"/>
          <w:szCs w:val="24"/>
        </w:rPr>
        <w:t>Osobní charakteristika:</w:t>
      </w:r>
      <w:r w:rsidR="009C2124">
        <w:rPr>
          <w:rFonts w:ascii="Arial" w:hAnsi="Arial" w:cs="Arial"/>
          <w:sz w:val="24"/>
          <w:szCs w:val="24"/>
        </w:rPr>
        <w:t xml:space="preserve"> Daniel je bystrý, živý, někdy trochu neposedný chlapec. Ačkoli je vytrvalý například při stavbě stavebnic, když mu něco nejde, lehce </w:t>
      </w:r>
    </w:p>
    <w:p w:rsidR="005624FC" w:rsidRDefault="009C2124"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se vzdává, pláče. Ve třídě má Daniel obtíže při řešení konfliktů, když mu ostatní nevyhoví nebo když prohraje soutěž, mívá záchvaty vzteku s pláčem. Neumí </w:t>
      </w:r>
    </w:p>
    <w:p w:rsidR="00787100" w:rsidRDefault="009C2124"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se vyrovnat s neúspěchem. Dospělého ale respektuje, umí dodržet dohodnutá pravidla, je kamarádský. Do mateřské školy dochází ráno s matkou a staršími sourozenci</w:t>
      </w:r>
      <w:r w:rsidR="00CF1D90">
        <w:rPr>
          <w:rFonts w:ascii="Arial" w:hAnsi="Arial" w:cs="Arial"/>
          <w:sz w:val="24"/>
          <w:szCs w:val="24"/>
        </w:rPr>
        <w:t>,</w:t>
      </w:r>
      <w:r w:rsidR="00036E53">
        <w:rPr>
          <w:rFonts w:ascii="Arial" w:hAnsi="Arial" w:cs="Arial"/>
          <w:sz w:val="24"/>
          <w:szCs w:val="24"/>
        </w:rPr>
        <w:t xml:space="preserve"> odpoledne Daniela vyzvedávají střídavě oba rodiče. </w:t>
      </w:r>
    </w:p>
    <w:p w:rsidR="005A60B5" w:rsidRDefault="005624FC"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F024CA">
        <w:rPr>
          <w:rFonts w:ascii="Arial" w:hAnsi="Arial" w:cs="Arial"/>
          <w:color w:val="000000"/>
          <w:sz w:val="24"/>
          <w:szCs w:val="24"/>
          <w:shd w:val="clear" w:color="auto" w:fill="FFFFFF"/>
        </w:rPr>
        <w:t xml:space="preserve">Rodinná anamnéza: Daniel pochází z úplné rodiny, matka narozena 1975, má vysokoškolské vzdělání. Otec se narodil v roce 1973, má úplné středoškolské vzdělání. Daniel má dva starší sourozence, bratra narozeného v roce 2004 a </w:t>
      </w:r>
      <w:r w:rsidR="00EC43D1">
        <w:rPr>
          <w:rFonts w:ascii="Arial" w:hAnsi="Arial" w:cs="Arial"/>
          <w:color w:val="000000"/>
          <w:sz w:val="24"/>
          <w:szCs w:val="24"/>
          <w:shd w:val="clear" w:color="auto" w:fill="FFFFFF"/>
        </w:rPr>
        <w:t>sestru narozenou v roce</w:t>
      </w:r>
      <w:r w:rsidR="00F024CA">
        <w:rPr>
          <w:rFonts w:ascii="Arial" w:hAnsi="Arial" w:cs="Arial"/>
          <w:color w:val="000000"/>
          <w:sz w:val="24"/>
          <w:szCs w:val="24"/>
          <w:shd w:val="clear" w:color="auto" w:fill="FFFFFF"/>
        </w:rPr>
        <w:t xml:space="preserve"> 2006. Se </w:t>
      </w:r>
      <w:r w:rsidR="00EC43D1">
        <w:rPr>
          <w:rFonts w:ascii="Arial" w:hAnsi="Arial" w:cs="Arial"/>
          <w:color w:val="000000"/>
          <w:sz w:val="24"/>
          <w:szCs w:val="24"/>
          <w:shd w:val="clear" w:color="auto" w:fill="FFFFFF"/>
        </w:rPr>
        <w:t xml:space="preserve">sourozenci má Daniel tendenci soupeřit a jako nejmladší z dětí často „bitvu“ o pozici prohrává, což pak způsobuje jeho záchvaty pláče </w:t>
      </w:r>
    </w:p>
    <w:p w:rsidR="00F024CA" w:rsidRDefault="00EC43D1"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 vzteku. Jinak má ale se sourozenci hezký vztah. Rodiče Daniela jsou hodně pracovně vytíženi a rodina tak žije rychlým tempem, přesto působí harmonicky.</w:t>
      </w:r>
      <w:r w:rsidR="003C7E19">
        <w:rPr>
          <w:rFonts w:ascii="Arial" w:hAnsi="Arial" w:cs="Arial"/>
          <w:color w:val="000000"/>
          <w:sz w:val="24"/>
          <w:szCs w:val="24"/>
          <w:shd w:val="clear" w:color="auto" w:fill="FFFFFF"/>
        </w:rPr>
        <w:t xml:space="preserve"> Bydlí v rodinném domě.</w:t>
      </w:r>
    </w:p>
    <w:p w:rsidR="00F90D94" w:rsidRDefault="005624FC"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001B09E4">
        <w:rPr>
          <w:rFonts w:ascii="Arial" w:hAnsi="Arial" w:cs="Arial"/>
          <w:color w:val="000000"/>
          <w:sz w:val="24"/>
          <w:szCs w:val="24"/>
          <w:shd w:val="clear" w:color="auto" w:fill="FFFFFF"/>
        </w:rPr>
        <w:t xml:space="preserve">Osobní anamnéza: </w:t>
      </w:r>
      <w:r w:rsidR="002E783C">
        <w:rPr>
          <w:rFonts w:ascii="Arial" w:hAnsi="Arial" w:cs="Arial"/>
          <w:color w:val="000000"/>
          <w:sz w:val="24"/>
          <w:szCs w:val="24"/>
          <w:shd w:val="clear" w:color="auto" w:fill="FFFFFF"/>
        </w:rPr>
        <w:t>Daniel pochází ze tře</w:t>
      </w:r>
      <w:r w:rsidR="005A60B5">
        <w:rPr>
          <w:rFonts w:ascii="Arial" w:hAnsi="Arial" w:cs="Arial"/>
          <w:color w:val="000000"/>
          <w:sz w:val="24"/>
          <w:szCs w:val="24"/>
          <w:shd w:val="clear" w:color="auto" w:fill="FFFFFF"/>
        </w:rPr>
        <w:t>tího těhotenství, porod proběhl</w:t>
      </w:r>
      <w:r w:rsidR="002E783C">
        <w:rPr>
          <w:rFonts w:ascii="Arial" w:hAnsi="Arial" w:cs="Arial"/>
          <w:color w:val="000000"/>
          <w:sz w:val="24"/>
          <w:szCs w:val="24"/>
          <w:shd w:val="clear" w:color="auto" w:fill="FFFFFF"/>
        </w:rPr>
        <w:t xml:space="preserve"> císařským řezem v termínu.</w:t>
      </w:r>
      <w:r w:rsidR="00CF1D90">
        <w:rPr>
          <w:rFonts w:ascii="Arial" w:hAnsi="Arial" w:cs="Arial"/>
          <w:color w:val="000000"/>
          <w:sz w:val="24"/>
          <w:szCs w:val="24"/>
          <w:shd w:val="clear" w:color="auto" w:fill="FFFFFF"/>
        </w:rPr>
        <w:t xml:space="preserve"> </w:t>
      </w:r>
      <w:r w:rsidR="005F69E6">
        <w:rPr>
          <w:rFonts w:ascii="Arial" w:hAnsi="Arial" w:cs="Arial"/>
          <w:color w:val="000000"/>
          <w:sz w:val="24"/>
          <w:szCs w:val="24"/>
          <w:shd w:val="clear" w:color="auto" w:fill="FFFFFF"/>
        </w:rPr>
        <w:t>Poporodní</w:t>
      </w:r>
      <w:r w:rsidR="005A60B5">
        <w:rPr>
          <w:rFonts w:ascii="Arial" w:hAnsi="Arial" w:cs="Arial"/>
          <w:color w:val="000000"/>
          <w:sz w:val="24"/>
          <w:szCs w:val="24"/>
          <w:shd w:val="clear" w:color="auto" w:fill="FFFFFF"/>
        </w:rPr>
        <w:t xml:space="preserve"> adaptace bez komplikací, slabá </w:t>
      </w:r>
      <w:r w:rsidR="005F69E6">
        <w:rPr>
          <w:rFonts w:ascii="Arial" w:hAnsi="Arial" w:cs="Arial"/>
          <w:color w:val="000000"/>
          <w:sz w:val="24"/>
          <w:szCs w:val="24"/>
          <w:shd w:val="clear" w:color="auto" w:fill="FFFFFF"/>
        </w:rPr>
        <w:t xml:space="preserve">novorozenecká žloutenka. </w:t>
      </w:r>
      <w:r>
        <w:rPr>
          <w:rFonts w:ascii="Arial" w:hAnsi="Arial" w:cs="Arial"/>
          <w:color w:val="000000"/>
          <w:sz w:val="24"/>
          <w:szCs w:val="24"/>
          <w:shd w:val="clear" w:color="auto" w:fill="FFFFFF"/>
        </w:rPr>
        <w:t>Dle matky byl</w:t>
      </w:r>
      <w:r w:rsidR="005F69E6">
        <w:rPr>
          <w:rFonts w:ascii="Arial" w:hAnsi="Arial" w:cs="Arial"/>
          <w:color w:val="000000"/>
          <w:sz w:val="24"/>
          <w:szCs w:val="24"/>
          <w:shd w:val="clear" w:color="auto" w:fill="FFFFFF"/>
        </w:rPr>
        <w:t xml:space="preserve"> raný psychomotorický</w:t>
      </w:r>
      <w:r w:rsidR="005F69E6" w:rsidRPr="005F69E6">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vývoj </w:t>
      </w:r>
      <w:r w:rsidR="005F69E6">
        <w:rPr>
          <w:rFonts w:ascii="Arial" w:hAnsi="Arial" w:cs="Arial"/>
          <w:color w:val="000000"/>
          <w:sz w:val="24"/>
          <w:szCs w:val="24"/>
          <w:shd w:val="clear" w:color="auto" w:fill="FFFFFF"/>
        </w:rPr>
        <w:t xml:space="preserve">mírně opožděný, hlavu začal Daniel zvedat koncem třetího měsíce, seděl </w:t>
      </w:r>
      <w:r w:rsidR="005F69E6" w:rsidRPr="005F69E6">
        <w:rPr>
          <w:rFonts w:ascii="Arial" w:hAnsi="Arial" w:cs="Arial"/>
          <w:color w:val="000000"/>
          <w:sz w:val="24"/>
          <w:szCs w:val="24"/>
          <w:shd w:val="clear" w:color="auto" w:fill="FFFFFF"/>
        </w:rPr>
        <w:t>na</w:t>
      </w:r>
      <w:r w:rsidR="005F69E6">
        <w:rPr>
          <w:rFonts w:ascii="Arial" w:hAnsi="Arial" w:cs="Arial"/>
          <w:color w:val="000000"/>
          <w:sz w:val="24"/>
          <w:szCs w:val="24"/>
          <w:shd w:val="clear" w:color="auto" w:fill="FFFFFF"/>
        </w:rPr>
        <w:t xml:space="preserve"> konci sedmého měsíce. Vynechal pohyb lezení a rovnou se stavěl. Chodit začal následně brzy a to v devíti měsících</w:t>
      </w:r>
      <w:r w:rsidR="005F69E6" w:rsidRPr="005F69E6">
        <w:rPr>
          <w:rFonts w:ascii="Arial" w:hAnsi="Arial" w:cs="Arial"/>
          <w:color w:val="000000"/>
          <w:sz w:val="24"/>
          <w:szCs w:val="24"/>
          <w:shd w:val="clear" w:color="auto" w:fill="FFFFFF"/>
        </w:rPr>
        <w:t>.</w:t>
      </w:r>
      <w:r w:rsidR="005F69E6">
        <w:rPr>
          <w:rFonts w:ascii="Arial" w:hAnsi="Arial" w:cs="Arial"/>
          <w:color w:val="000000"/>
          <w:sz w:val="24"/>
          <w:szCs w:val="24"/>
          <w:shd w:val="clear" w:color="auto" w:fill="FFFFFF"/>
        </w:rPr>
        <w:t xml:space="preserve"> </w:t>
      </w:r>
      <w:r w:rsidR="005A60B5">
        <w:rPr>
          <w:rFonts w:ascii="Arial" w:hAnsi="Arial" w:cs="Arial"/>
          <w:color w:val="000000"/>
          <w:sz w:val="24"/>
          <w:szCs w:val="24"/>
          <w:shd w:val="clear" w:color="auto" w:fill="FFFFFF"/>
        </w:rPr>
        <w:t>Vývoj řeči byl v normě, okolo prvního roku první slova, z nich pak jednoduché věty.</w:t>
      </w:r>
      <w:r>
        <w:rPr>
          <w:rFonts w:ascii="Arial" w:hAnsi="Arial" w:cs="Arial"/>
          <w:color w:val="000000"/>
          <w:sz w:val="24"/>
          <w:szCs w:val="24"/>
          <w:shd w:val="clear" w:color="auto" w:fill="FFFFFF"/>
        </w:rPr>
        <w:t xml:space="preserve"> Jinak měl Daniel pouze b</w:t>
      </w:r>
      <w:r w:rsidRPr="005624FC">
        <w:rPr>
          <w:rFonts w:ascii="Arial" w:hAnsi="Arial" w:cs="Arial"/>
          <w:color w:val="000000"/>
          <w:sz w:val="24"/>
          <w:szCs w:val="24"/>
          <w:shd w:val="clear" w:color="auto" w:fill="FFFFFF"/>
        </w:rPr>
        <w:t>ěžné dětské nemoci, žádné úrazy</w:t>
      </w:r>
      <w:r>
        <w:rPr>
          <w:rFonts w:ascii="Arial" w:hAnsi="Arial" w:cs="Arial"/>
          <w:color w:val="000000"/>
          <w:sz w:val="24"/>
          <w:szCs w:val="24"/>
          <w:shd w:val="clear" w:color="auto" w:fill="FFFFFF"/>
        </w:rPr>
        <w:t xml:space="preserve">. Do mateřské školy začal docházet ve třech a půl letech, </w:t>
      </w:r>
      <w:r w:rsidR="00F90D94">
        <w:rPr>
          <w:rFonts w:ascii="Arial" w:hAnsi="Arial" w:cs="Arial"/>
          <w:color w:val="000000"/>
          <w:sz w:val="24"/>
          <w:szCs w:val="24"/>
          <w:shd w:val="clear" w:color="auto" w:fill="FFFFFF"/>
        </w:rPr>
        <w:t xml:space="preserve">na prostředí MŠ </w:t>
      </w:r>
    </w:p>
    <w:p w:rsidR="00F90D94" w:rsidRDefault="00F90D94"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se hůře adaptoval, chyběla mu matka, trpěl separační úzkostí. Nejprve se </w:t>
      </w:r>
    </w:p>
    <w:p w:rsidR="0087114D" w:rsidRDefault="00F90D94"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do společných činností nezapojoval, postupně se osmělil a začal spolupracovat. Stále však vyhledává fyzický kontakt a to i s učitelkami. </w:t>
      </w:r>
      <w:r w:rsidR="00731AAC">
        <w:rPr>
          <w:rFonts w:ascii="Arial" w:hAnsi="Arial" w:cs="Arial"/>
          <w:color w:val="000000"/>
          <w:sz w:val="24"/>
          <w:szCs w:val="24"/>
          <w:shd w:val="clear" w:color="auto" w:fill="FFFFFF"/>
        </w:rPr>
        <w:t>S dětmi si Daniel rozumí, je kamarádský. Potíže nastanou vždy při prohře. Při neúspěchu reaguje Daniel pláčem a záchvaty vzteku. K uklidnění dochází až po delší době.</w:t>
      </w:r>
      <w:r w:rsidR="00684E62">
        <w:rPr>
          <w:rFonts w:ascii="Arial" w:hAnsi="Arial" w:cs="Arial"/>
          <w:color w:val="000000"/>
          <w:sz w:val="24"/>
          <w:szCs w:val="24"/>
          <w:shd w:val="clear" w:color="auto" w:fill="FFFFFF"/>
        </w:rPr>
        <w:t xml:space="preserve"> Rád staví ze stavebnic, prohlíží encyklopedie. Na zadaných úkolech pracuje rád a s potěšením. </w:t>
      </w:r>
    </w:p>
    <w:p w:rsidR="0087114D" w:rsidRDefault="0087114D" w:rsidP="005A60B5">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Při sebeobsluze je samostatný, potíže mu činí jen drobnější knoflíky. Psací náčiní drží v pravé ruce, úchop je chybný, používá k držení tužky čtyři prsty- hrstičkový úchop. </w:t>
      </w:r>
    </w:p>
    <w:p w:rsidR="0087114D" w:rsidRDefault="0087114D" w:rsidP="0087114D">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lastRenderedPageBreak/>
        <w:t xml:space="preserve">     Vlastní analýza grafomotorických dovedností: </w:t>
      </w:r>
      <w:r>
        <w:rPr>
          <w:rFonts w:ascii="Arial" w:hAnsi="Arial" w:cs="Arial"/>
          <w:sz w:val="24"/>
          <w:szCs w:val="24"/>
        </w:rPr>
        <w:t xml:space="preserve">Při zadání první kresby lidské postavy v květnu </w:t>
      </w:r>
      <w:r w:rsidR="006F0B8C">
        <w:rPr>
          <w:rFonts w:ascii="Arial" w:hAnsi="Arial" w:cs="Arial"/>
          <w:sz w:val="24"/>
          <w:szCs w:val="24"/>
        </w:rPr>
        <w:t>2014 měl</w:t>
      </w:r>
      <w:r>
        <w:rPr>
          <w:rFonts w:ascii="Arial" w:hAnsi="Arial" w:cs="Arial"/>
          <w:sz w:val="24"/>
          <w:szCs w:val="24"/>
        </w:rPr>
        <w:t xml:space="preserve"> Daniel z úkolu </w:t>
      </w:r>
      <w:r w:rsidR="006F0B8C">
        <w:rPr>
          <w:rFonts w:ascii="Arial" w:hAnsi="Arial" w:cs="Arial"/>
          <w:sz w:val="24"/>
          <w:szCs w:val="24"/>
        </w:rPr>
        <w:t>radost</w:t>
      </w:r>
      <w:r>
        <w:rPr>
          <w:rFonts w:ascii="Arial" w:hAnsi="Arial" w:cs="Arial"/>
          <w:sz w:val="24"/>
          <w:szCs w:val="24"/>
        </w:rPr>
        <w:t xml:space="preserve">, uvítal jej. Jelikož ho úkoly baví, pustil se ihned do práce. </w:t>
      </w:r>
      <w:r w:rsidR="006F0B8C">
        <w:rPr>
          <w:rFonts w:ascii="Arial" w:hAnsi="Arial" w:cs="Arial"/>
          <w:sz w:val="24"/>
          <w:szCs w:val="24"/>
        </w:rPr>
        <w:t>Kresba však téměř vůbec není podobná lidské postavě. Obsahuje z ní pouze hlavu v podobě kruhu, s očima, nosem a ústy. Trup a končetiny tvoří podivný geometrický útvar, který má ve spodní části papíru tři výběžky, hlava je umístěna více vlevo</w:t>
      </w:r>
      <w:r w:rsidR="00B01125">
        <w:rPr>
          <w:rFonts w:ascii="Arial" w:hAnsi="Arial" w:cs="Arial"/>
          <w:sz w:val="24"/>
          <w:szCs w:val="24"/>
        </w:rPr>
        <w:t>. V</w:t>
      </w:r>
      <w:r w:rsidR="00622958">
        <w:rPr>
          <w:rFonts w:ascii="Arial" w:hAnsi="Arial" w:cs="Arial"/>
          <w:sz w:val="24"/>
          <w:szCs w:val="24"/>
        </w:rPr>
        <w:t xml:space="preserve">iz příloha č. 6, obrázek č. 1. </w:t>
      </w:r>
      <w:r w:rsidR="00E14C7B">
        <w:rPr>
          <w:rFonts w:ascii="Arial" w:hAnsi="Arial" w:cs="Arial"/>
          <w:sz w:val="24"/>
          <w:szCs w:val="24"/>
        </w:rPr>
        <w:t>Na kresbě je jasně patrná školní nezralost. S Danielem bylo tedy více pracováno v </w:t>
      </w:r>
      <w:r w:rsidR="00603D08">
        <w:rPr>
          <w:rFonts w:ascii="Arial" w:hAnsi="Arial" w:cs="Arial"/>
          <w:sz w:val="24"/>
          <w:szCs w:val="24"/>
        </w:rPr>
        <w:t xml:space="preserve">oblasti rozvoje představivosti, především v oblasti lidského těla a </w:t>
      </w:r>
      <w:r w:rsidR="00E14C7B">
        <w:rPr>
          <w:rFonts w:ascii="Arial" w:hAnsi="Arial" w:cs="Arial"/>
          <w:sz w:val="24"/>
          <w:szCs w:val="24"/>
        </w:rPr>
        <w:t xml:space="preserve">bylo dbáno na dodržování správného úchopu. Konečná kresba je z ledna </w:t>
      </w:r>
      <w:r w:rsidR="00622958">
        <w:rPr>
          <w:rFonts w:ascii="Arial" w:hAnsi="Arial" w:cs="Arial"/>
          <w:sz w:val="24"/>
          <w:szCs w:val="24"/>
        </w:rPr>
        <w:t>2015 a zde již jsou znaky postavy patrné. Postava má hlavu, obličej (oči, uši, nos, ústa), vlasy, trup s horními končetina</w:t>
      </w:r>
      <w:r w:rsidR="00256D46">
        <w:rPr>
          <w:rFonts w:ascii="Arial" w:hAnsi="Arial" w:cs="Arial"/>
          <w:sz w:val="24"/>
          <w:szCs w:val="24"/>
        </w:rPr>
        <w:t>mi, na kterých jsou dokonce namalovány</w:t>
      </w:r>
      <w:r w:rsidR="00622958">
        <w:rPr>
          <w:rFonts w:ascii="Arial" w:hAnsi="Arial" w:cs="Arial"/>
          <w:sz w:val="24"/>
          <w:szCs w:val="24"/>
        </w:rPr>
        <w:t xml:space="preserve"> tři prsty. Na trupu jsou namalovány knoflíky. Z trupu jsou </w:t>
      </w:r>
      <w:r w:rsidR="00256D46">
        <w:rPr>
          <w:rFonts w:ascii="Arial" w:hAnsi="Arial" w:cs="Arial"/>
          <w:sz w:val="24"/>
          <w:szCs w:val="24"/>
        </w:rPr>
        <w:t xml:space="preserve">stále ještě chybně namalovány </w:t>
      </w:r>
      <w:r w:rsidR="00622958">
        <w:rPr>
          <w:rFonts w:ascii="Arial" w:hAnsi="Arial" w:cs="Arial"/>
          <w:sz w:val="24"/>
          <w:szCs w:val="24"/>
        </w:rPr>
        <w:t>tři nohy</w:t>
      </w:r>
      <w:r w:rsidR="00256D46">
        <w:rPr>
          <w:rFonts w:ascii="Arial" w:hAnsi="Arial" w:cs="Arial"/>
          <w:sz w:val="24"/>
          <w:szCs w:val="24"/>
        </w:rPr>
        <w:t>.</w:t>
      </w:r>
      <w:r w:rsidR="00622958">
        <w:rPr>
          <w:rFonts w:ascii="Arial" w:hAnsi="Arial" w:cs="Arial"/>
          <w:sz w:val="24"/>
          <w:szCs w:val="24"/>
        </w:rPr>
        <w:t xml:space="preserve"> Kresba je</w:t>
      </w:r>
      <w:r w:rsidR="00256D46">
        <w:rPr>
          <w:rFonts w:ascii="Arial" w:hAnsi="Arial" w:cs="Arial"/>
          <w:sz w:val="24"/>
          <w:szCs w:val="24"/>
        </w:rPr>
        <w:t xml:space="preserve"> již barevná a je</w:t>
      </w:r>
      <w:r w:rsidR="00622958">
        <w:rPr>
          <w:rFonts w:ascii="Arial" w:hAnsi="Arial" w:cs="Arial"/>
          <w:sz w:val="24"/>
          <w:szCs w:val="24"/>
        </w:rPr>
        <w:t xml:space="preserve"> rozvržena spíše v </w:t>
      </w:r>
      <w:r w:rsidR="00256D46">
        <w:rPr>
          <w:rFonts w:ascii="Arial" w:hAnsi="Arial" w:cs="Arial"/>
          <w:sz w:val="24"/>
          <w:szCs w:val="24"/>
        </w:rPr>
        <w:t>horní části papíru</w:t>
      </w:r>
      <w:r w:rsidR="00B01125">
        <w:rPr>
          <w:rFonts w:ascii="Arial" w:hAnsi="Arial" w:cs="Arial"/>
          <w:sz w:val="24"/>
          <w:szCs w:val="24"/>
        </w:rPr>
        <w:t>. V</w:t>
      </w:r>
      <w:r w:rsidR="00622958">
        <w:rPr>
          <w:rFonts w:ascii="Arial" w:hAnsi="Arial" w:cs="Arial"/>
          <w:sz w:val="24"/>
          <w:szCs w:val="24"/>
        </w:rPr>
        <w:t>iz příloha č. 6, obrázek č. 2.</w:t>
      </w:r>
    </w:p>
    <w:p w:rsidR="00CF1D90" w:rsidRDefault="0087114D"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w:t>
      </w:r>
      <w:r w:rsidR="00622958">
        <w:rPr>
          <w:rFonts w:ascii="Arial" w:hAnsi="Arial" w:cs="Arial"/>
          <w:sz w:val="24"/>
          <w:szCs w:val="24"/>
        </w:rPr>
        <w:t>Z grafomotorických listů měl Daniel opět velkou radost</w:t>
      </w:r>
      <w:r w:rsidR="00525680">
        <w:rPr>
          <w:rFonts w:ascii="Arial" w:hAnsi="Arial" w:cs="Arial"/>
          <w:sz w:val="24"/>
          <w:szCs w:val="24"/>
        </w:rPr>
        <w:t xml:space="preserve">, </w:t>
      </w:r>
      <w:r w:rsidR="001B04B7">
        <w:rPr>
          <w:rFonts w:ascii="Arial" w:hAnsi="Arial" w:cs="Arial"/>
          <w:sz w:val="24"/>
          <w:szCs w:val="24"/>
        </w:rPr>
        <w:t>k práci přistoupil aktivně. P</w:t>
      </w:r>
      <w:r w:rsidR="00525680">
        <w:rPr>
          <w:rFonts w:ascii="Arial" w:hAnsi="Arial" w:cs="Arial"/>
          <w:sz w:val="24"/>
          <w:szCs w:val="24"/>
        </w:rPr>
        <w:t>ři j</w:t>
      </w:r>
      <w:r w:rsidR="00CF1D90">
        <w:rPr>
          <w:rFonts w:ascii="Arial" w:hAnsi="Arial" w:cs="Arial"/>
          <w:sz w:val="24"/>
          <w:szCs w:val="24"/>
        </w:rPr>
        <w:t xml:space="preserve">ejich zadání a vypracovávání </w:t>
      </w:r>
      <w:r w:rsidR="00525680">
        <w:rPr>
          <w:rFonts w:ascii="Arial" w:hAnsi="Arial" w:cs="Arial"/>
          <w:sz w:val="24"/>
          <w:szCs w:val="24"/>
        </w:rPr>
        <w:t xml:space="preserve"> došlo k situaci, kdy Daniel neuměl některé grafické cviky znázornit a došlo u něj z důvodu neúspěchu k záchvatu pláče a vzteku. Šlo především o cviky zuby, kličky a listy. Po rozvoji grafomotorických dovedností</w:t>
      </w:r>
      <w:r w:rsidR="00DF5631">
        <w:rPr>
          <w:rFonts w:ascii="Arial" w:hAnsi="Arial" w:cs="Arial"/>
          <w:sz w:val="24"/>
          <w:szCs w:val="24"/>
        </w:rPr>
        <w:t xml:space="preserve"> </w:t>
      </w:r>
    </w:p>
    <w:p w:rsidR="001B09E4" w:rsidRDefault="00DF5631"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a vhodné motivaci a odměně,</w:t>
      </w:r>
      <w:r w:rsidR="00525680">
        <w:rPr>
          <w:rFonts w:ascii="Arial" w:hAnsi="Arial" w:cs="Arial"/>
          <w:sz w:val="24"/>
          <w:szCs w:val="24"/>
        </w:rPr>
        <w:t xml:space="preserve"> vypracoval Daniel veškeré listy bez větších obt</w:t>
      </w:r>
      <w:r w:rsidR="00FB0BEE">
        <w:rPr>
          <w:rFonts w:ascii="Arial" w:hAnsi="Arial" w:cs="Arial"/>
          <w:sz w:val="24"/>
          <w:szCs w:val="24"/>
        </w:rPr>
        <w:t>íží, viz tabulka č. 3</w:t>
      </w:r>
    </w:p>
    <w:p w:rsidR="001B04B7" w:rsidRDefault="001B04B7" w:rsidP="0087114D">
      <w:pPr>
        <w:tabs>
          <w:tab w:val="left" w:pos="709"/>
          <w:tab w:val="left" w:pos="1134"/>
        </w:tabs>
        <w:spacing w:after="0" w:line="360" w:lineRule="auto"/>
        <w:jc w:val="both"/>
        <w:rPr>
          <w:rFonts w:ascii="Arial" w:hAnsi="Arial" w:cs="Arial"/>
          <w:sz w:val="24"/>
          <w:szCs w:val="24"/>
        </w:rPr>
      </w:pPr>
    </w:p>
    <w:tbl>
      <w:tblPr>
        <w:tblStyle w:val="Mkatabulky"/>
        <w:tblW w:w="0" w:type="auto"/>
        <w:jc w:val="center"/>
        <w:tblLook w:val="04A0" w:firstRow="1" w:lastRow="0" w:firstColumn="1" w:lastColumn="0" w:noHBand="0" w:noVBand="1"/>
      </w:tblPr>
      <w:tblGrid>
        <w:gridCol w:w="2839"/>
        <w:gridCol w:w="2839"/>
        <w:gridCol w:w="2839"/>
      </w:tblGrid>
      <w:tr w:rsidR="001B04B7" w:rsidTr="00805F9B">
        <w:trPr>
          <w:trHeight w:val="632"/>
          <w:jc w:val="center"/>
        </w:trPr>
        <w:tc>
          <w:tcPr>
            <w:tcW w:w="2839" w:type="dxa"/>
            <w:tcBorders>
              <w:bottom w:val="double" w:sz="4" w:space="0" w:color="auto"/>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p>
        </w:tc>
        <w:tc>
          <w:tcPr>
            <w:tcW w:w="2839" w:type="dxa"/>
            <w:tcBorders>
              <w:left w:val="double" w:sz="4" w:space="0" w:color="auto"/>
              <w:bottom w:val="double" w:sz="4" w:space="0" w:color="auto"/>
            </w:tcBorders>
            <w:vAlign w:val="bottom"/>
          </w:tcPr>
          <w:p w:rsidR="001B04B7" w:rsidRDefault="001B04B7" w:rsidP="00805F9B">
            <w:pPr>
              <w:tabs>
                <w:tab w:val="left" w:pos="709"/>
                <w:tab w:val="left" w:pos="1134"/>
              </w:tabs>
              <w:spacing w:line="360" w:lineRule="auto"/>
              <w:jc w:val="center"/>
              <w:rPr>
                <w:rFonts w:ascii="Arial" w:hAnsi="Arial" w:cs="Arial"/>
                <w:sz w:val="24"/>
                <w:szCs w:val="24"/>
              </w:rPr>
            </w:pPr>
            <w:r>
              <w:rPr>
                <w:rFonts w:ascii="Arial" w:hAnsi="Arial" w:cs="Arial"/>
                <w:sz w:val="24"/>
                <w:szCs w:val="24"/>
              </w:rPr>
              <w:t>duben – květen 2014</w:t>
            </w:r>
          </w:p>
        </w:tc>
        <w:tc>
          <w:tcPr>
            <w:tcW w:w="2839" w:type="dxa"/>
            <w:tcBorders>
              <w:bottom w:val="double" w:sz="4" w:space="0" w:color="auto"/>
            </w:tcBorders>
            <w:vAlign w:val="bottom"/>
          </w:tcPr>
          <w:p w:rsidR="001B04B7" w:rsidRDefault="001B04B7" w:rsidP="00805F9B">
            <w:pPr>
              <w:tabs>
                <w:tab w:val="left" w:pos="709"/>
                <w:tab w:val="left" w:pos="1134"/>
              </w:tabs>
              <w:spacing w:line="360" w:lineRule="auto"/>
              <w:jc w:val="center"/>
              <w:rPr>
                <w:rFonts w:ascii="Arial" w:hAnsi="Arial" w:cs="Arial"/>
                <w:sz w:val="24"/>
                <w:szCs w:val="24"/>
              </w:rPr>
            </w:pPr>
            <w:r>
              <w:rPr>
                <w:rFonts w:ascii="Arial" w:hAnsi="Arial" w:cs="Arial"/>
                <w:sz w:val="24"/>
                <w:szCs w:val="24"/>
              </w:rPr>
              <w:t>leden – únor 2015</w:t>
            </w:r>
          </w:p>
        </w:tc>
      </w:tr>
      <w:tr w:rsidR="001B04B7" w:rsidRPr="00BB1E6F" w:rsidTr="00805F9B">
        <w:trPr>
          <w:trHeight w:val="632"/>
          <w:jc w:val="center"/>
        </w:trPr>
        <w:tc>
          <w:tcPr>
            <w:tcW w:w="2839" w:type="dxa"/>
            <w:tcBorders>
              <w:top w:val="double" w:sz="4" w:space="0" w:color="auto"/>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Svislé a vodorovné čáry</w:t>
            </w:r>
          </w:p>
        </w:tc>
        <w:tc>
          <w:tcPr>
            <w:tcW w:w="2839" w:type="dxa"/>
            <w:tcBorders>
              <w:top w:val="double" w:sz="4" w:space="0" w:color="auto"/>
              <w:left w:val="double" w:sz="4" w:space="0" w:color="auto"/>
            </w:tcBorders>
            <w:vAlign w:val="bottom"/>
          </w:tcPr>
          <w:p w:rsidR="001B04B7" w:rsidRPr="00BB1E6F" w:rsidRDefault="001B04B7" w:rsidP="00805F9B">
            <w:pPr>
              <w:tabs>
                <w:tab w:val="left" w:pos="709"/>
                <w:tab w:val="left" w:pos="1134"/>
              </w:tabs>
              <w:spacing w:line="360" w:lineRule="auto"/>
              <w:jc w:val="center"/>
              <w:rPr>
                <w:rFonts w:ascii="Webdings" w:hAnsi="Webdings" w:cs="Arial"/>
                <w:sz w:val="40"/>
                <w:szCs w:val="40"/>
              </w:rPr>
            </w:pPr>
            <w:r w:rsidRPr="00BB1E6F">
              <w:rPr>
                <w:rFonts w:ascii="Webdings" w:hAnsi="Webdings" w:cs="Arial"/>
                <w:sz w:val="40"/>
                <w:szCs w:val="40"/>
              </w:rPr>
              <w:t></w:t>
            </w:r>
          </w:p>
        </w:tc>
        <w:tc>
          <w:tcPr>
            <w:tcW w:w="2839" w:type="dxa"/>
            <w:tcBorders>
              <w:top w:val="double" w:sz="4" w:space="0" w:color="auto"/>
            </w:tcBorders>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B04B7" w:rsidRPr="00BB1E6F" w:rsidTr="00805F9B">
        <w:trPr>
          <w:trHeight w:val="661"/>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Kruhy</w:t>
            </w:r>
          </w:p>
        </w:tc>
        <w:tc>
          <w:tcPr>
            <w:tcW w:w="2839" w:type="dxa"/>
            <w:tcBorders>
              <w:left w:val="double" w:sz="4" w:space="0" w:color="auto"/>
            </w:tcBorders>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c>
          <w:tcPr>
            <w:tcW w:w="2839" w:type="dxa"/>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B04B7" w:rsidRPr="00BB1E6F" w:rsidTr="00805F9B">
        <w:trPr>
          <w:trHeight w:val="632"/>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Spirály</w:t>
            </w:r>
          </w:p>
        </w:tc>
        <w:tc>
          <w:tcPr>
            <w:tcW w:w="2839" w:type="dxa"/>
            <w:tcBorders>
              <w:left w:val="double" w:sz="4" w:space="0" w:color="auto"/>
            </w:tcBorders>
            <w:vAlign w:val="bottom"/>
          </w:tcPr>
          <w:p w:rsidR="001B04B7" w:rsidRPr="00BB1E6F" w:rsidRDefault="001B04B7" w:rsidP="00805F9B">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c>
          <w:tcPr>
            <w:tcW w:w="2839" w:type="dxa"/>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B04B7" w:rsidRPr="00BB1E6F" w:rsidTr="00805F9B">
        <w:trPr>
          <w:trHeight w:val="661"/>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Zuby</w:t>
            </w:r>
          </w:p>
        </w:tc>
        <w:tc>
          <w:tcPr>
            <w:tcW w:w="2839" w:type="dxa"/>
            <w:tcBorders>
              <w:left w:val="double" w:sz="4" w:space="0" w:color="auto"/>
            </w:tcBorders>
            <w:vAlign w:val="bottom"/>
          </w:tcPr>
          <w:p w:rsidR="001B04B7" w:rsidRPr="00BB1E6F" w:rsidRDefault="001B04B7" w:rsidP="00805F9B">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c>
          <w:tcPr>
            <w:tcW w:w="2839" w:type="dxa"/>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B04B7" w:rsidRPr="00BB1E6F" w:rsidTr="00805F9B">
        <w:trPr>
          <w:trHeight w:val="661"/>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Vlnky</w:t>
            </w:r>
          </w:p>
        </w:tc>
        <w:tc>
          <w:tcPr>
            <w:tcW w:w="2839" w:type="dxa"/>
            <w:tcBorders>
              <w:left w:val="double" w:sz="4" w:space="0" w:color="auto"/>
            </w:tcBorders>
            <w:vAlign w:val="bottom"/>
          </w:tcPr>
          <w:p w:rsidR="001B04B7" w:rsidRPr="00AF26B5" w:rsidRDefault="001B04B7" w:rsidP="00805F9B">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c>
          <w:tcPr>
            <w:tcW w:w="2839" w:type="dxa"/>
            <w:vAlign w:val="bottom"/>
          </w:tcPr>
          <w:p w:rsidR="001B04B7" w:rsidRPr="00BB1E6F" w:rsidRDefault="001B04B7" w:rsidP="00805F9B">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1B04B7" w:rsidRPr="00AF26B5" w:rsidTr="00805F9B">
        <w:trPr>
          <w:trHeight w:val="632"/>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Kličky</w:t>
            </w:r>
          </w:p>
        </w:tc>
        <w:tc>
          <w:tcPr>
            <w:tcW w:w="2839" w:type="dxa"/>
            <w:tcBorders>
              <w:left w:val="double" w:sz="4" w:space="0" w:color="auto"/>
            </w:tcBorders>
            <w:vAlign w:val="bottom"/>
          </w:tcPr>
          <w:p w:rsidR="001B04B7" w:rsidRPr="00AF26B5" w:rsidRDefault="001B04B7" w:rsidP="00805F9B">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1B04B7" w:rsidRPr="00AF26B5" w:rsidRDefault="001B04B7" w:rsidP="00805F9B">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r>
      <w:tr w:rsidR="001B04B7" w:rsidRPr="00AF26B5" w:rsidTr="00805F9B">
        <w:trPr>
          <w:trHeight w:val="692"/>
          <w:jc w:val="center"/>
        </w:trPr>
        <w:tc>
          <w:tcPr>
            <w:tcW w:w="2839" w:type="dxa"/>
            <w:tcBorders>
              <w:right w:val="double" w:sz="4" w:space="0" w:color="auto"/>
            </w:tcBorders>
            <w:vAlign w:val="bottom"/>
          </w:tcPr>
          <w:p w:rsidR="001B04B7" w:rsidRPr="00BF71F6" w:rsidRDefault="001B04B7" w:rsidP="00805F9B">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Listy</w:t>
            </w:r>
          </w:p>
        </w:tc>
        <w:tc>
          <w:tcPr>
            <w:tcW w:w="2839" w:type="dxa"/>
            <w:tcBorders>
              <w:left w:val="double" w:sz="4" w:space="0" w:color="auto"/>
            </w:tcBorders>
            <w:vAlign w:val="bottom"/>
          </w:tcPr>
          <w:p w:rsidR="001B04B7" w:rsidRPr="00AF26B5" w:rsidRDefault="001B04B7" w:rsidP="00805F9B">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1B04B7" w:rsidRPr="00AF26B5" w:rsidRDefault="001B04B7" w:rsidP="00805F9B">
            <w:pPr>
              <w:tabs>
                <w:tab w:val="left" w:pos="709"/>
                <w:tab w:val="left" w:pos="1134"/>
              </w:tabs>
              <w:spacing w:line="360" w:lineRule="auto"/>
              <w:jc w:val="center"/>
              <w:rPr>
                <w:rFonts w:ascii="Arial" w:hAnsi="Arial" w:cs="Arial"/>
                <w:b/>
                <w:sz w:val="40"/>
                <w:szCs w:val="40"/>
              </w:rPr>
            </w:pPr>
            <w:r w:rsidRPr="00BB1E6F">
              <w:rPr>
                <w:rFonts w:ascii="Webdings" w:hAnsi="Webdings" w:cs="Arial"/>
                <w:sz w:val="40"/>
                <w:szCs w:val="40"/>
              </w:rPr>
              <w:t></w:t>
            </w:r>
          </w:p>
        </w:tc>
      </w:tr>
    </w:tbl>
    <w:p w:rsidR="001B04B7" w:rsidRDefault="001B04B7" w:rsidP="0087114D">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t xml:space="preserve">    tabulka č. 3</w:t>
      </w:r>
      <w:r w:rsidR="00603D08">
        <w:rPr>
          <w:rFonts w:ascii="Arial" w:hAnsi="Arial" w:cs="Arial"/>
          <w:color w:val="000000"/>
          <w:sz w:val="24"/>
          <w:szCs w:val="24"/>
          <w:shd w:val="clear" w:color="auto" w:fill="FFFFFF"/>
        </w:rPr>
        <w:t xml:space="preserve">: </w:t>
      </w:r>
      <w:r w:rsidR="00603D08">
        <w:rPr>
          <w:rFonts w:ascii="Arial" w:hAnsi="Arial" w:cs="Arial"/>
          <w:sz w:val="24"/>
          <w:szCs w:val="24"/>
        </w:rPr>
        <w:t>Vypracování listů s grafickými prvky ve dvou obdobích- Daniel</w:t>
      </w:r>
    </w:p>
    <w:p w:rsidR="00603D08" w:rsidRDefault="00603D08" w:rsidP="0087114D">
      <w:pPr>
        <w:tabs>
          <w:tab w:val="left" w:pos="709"/>
          <w:tab w:val="left" w:pos="1134"/>
        </w:tabs>
        <w:spacing w:after="0" w:line="360" w:lineRule="auto"/>
        <w:jc w:val="both"/>
        <w:rPr>
          <w:rFonts w:ascii="Arial" w:hAnsi="Arial" w:cs="Arial"/>
          <w:sz w:val="24"/>
          <w:szCs w:val="24"/>
        </w:rPr>
      </w:pPr>
    </w:p>
    <w:p w:rsidR="00C11D39" w:rsidRDefault="00603D08"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Dílčí závěr: </w:t>
      </w:r>
      <w:r w:rsidR="00C11D39">
        <w:rPr>
          <w:rFonts w:ascii="Arial" w:hAnsi="Arial" w:cs="Arial"/>
          <w:sz w:val="24"/>
          <w:szCs w:val="24"/>
        </w:rPr>
        <w:t xml:space="preserve">U Daniela byla rozvíjena zejména fantazie a představivost. I když výsledná kresba postavy obsahovala stále ještě chybně tři nohy, výrazný posun v představivosti o lidském těle je jasně viditelný. Grafomotorické nedostatky </w:t>
      </w:r>
    </w:p>
    <w:p w:rsidR="00976FDA" w:rsidRDefault="00C11D39"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u Daniela spočívaly především v úchopu psacího náčiní. Důsledným opravováním úchopu a nabídnutím různých materiálů ke psaní (široká křída, mokrá houba)</w:t>
      </w:r>
      <w:r w:rsidR="00976FDA">
        <w:rPr>
          <w:rFonts w:ascii="Arial" w:hAnsi="Arial" w:cs="Arial"/>
          <w:sz w:val="24"/>
          <w:szCs w:val="24"/>
        </w:rPr>
        <w:t xml:space="preserve"> se podařilo u Daniela zafixovat správný úchop. Nadále je však potřeba vést chlapce </w:t>
      </w:r>
    </w:p>
    <w:p w:rsidR="00603D08" w:rsidRDefault="00976FDA" w:rsidP="0087114D">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sz w:val="24"/>
          <w:szCs w:val="24"/>
        </w:rPr>
        <w:t>ke správnému držení psacího náčiní a to jak v mateřské škole, tak i v domácím prostředí. Danielovi byly doporučeny</w:t>
      </w:r>
      <w:r w:rsidR="00C11D39">
        <w:rPr>
          <w:rFonts w:ascii="Arial" w:hAnsi="Arial" w:cs="Arial"/>
          <w:sz w:val="24"/>
          <w:szCs w:val="24"/>
        </w:rPr>
        <w:t xml:space="preserve"> </w:t>
      </w:r>
      <w:r>
        <w:rPr>
          <w:rFonts w:ascii="Arial" w:hAnsi="Arial" w:cs="Arial"/>
          <w:sz w:val="24"/>
          <w:szCs w:val="24"/>
        </w:rPr>
        <w:t>trojhranné tužky a pastelky nebo trojhranná násada na psací náčiní.</w:t>
      </w:r>
    </w:p>
    <w:p w:rsidR="001B04B7" w:rsidRDefault="001B04B7" w:rsidP="0087114D">
      <w:pPr>
        <w:tabs>
          <w:tab w:val="left" w:pos="709"/>
          <w:tab w:val="left" w:pos="1134"/>
        </w:tabs>
        <w:spacing w:after="0" w:line="360" w:lineRule="auto"/>
        <w:jc w:val="both"/>
        <w:rPr>
          <w:rFonts w:ascii="Arial" w:hAnsi="Arial" w:cs="Arial"/>
          <w:color w:val="000000"/>
          <w:sz w:val="24"/>
          <w:szCs w:val="24"/>
          <w:shd w:val="clear" w:color="auto" w:fill="FFFFFF"/>
        </w:rPr>
      </w:pPr>
    </w:p>
    <w:p w:rsidR="001B04B7" w:rsidRDefault="001B04B7" w:rsidP="0087114D">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Kazuistika č. 4: Andrea, věk 6 let a 7 měsíců</w:t>
      </w:r>
    </w:p>
    <w:p w:rsidR="001B04B7" w:rsidRDefault="001B04B7" w:rsidP="0087114D">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Osobní charakteristika: Andrea je drobná dívka, hubené postavy. Andrea pů</w:t>
      </w:r>
      <w:r w:rsidR="001925BE">
        <w:rPr>
          <w:rFonts w:ascii="Arial" w:hAnsi="Arial" w:cs="Arial"/>
          <w:color w:val="000000"/>
          <w:sz w:val="24"/>
          <w:szCs w:val="24"/>
          <w:shd w:val="clear" w:color="auto" w:fill="FFFFFF"/>
        </w:rPr>
        <w:t xml:space="preserve">sobí tichým dojmem, je stydlivá, </w:t>
      </w:r>
      <w:r w:rsidR="00DF1226">
        <w:rPr>
          <w:rFonts w:ascii="Arial" w:hAnsi="Arial" w:cs="Arial"/>
          <w:color w:val="000000"/>
          <w:sz w:val="24"/>
          <w:szCs w:val="24"/>
          <w:shd w:val="clear" w:color="auto" w:fill="FFFFFF"/>
        </w:rPr>
        <w:t xml:space="preserve">s dospělým málo komunikuje, ale respektuje ho. </w:t>
      </w:r>
      <w:r w:rsidR="00DF1226" w:rsidRPr="00DF1226">
        <w:rPr>
          <w:rFonts w:ascii="Arial" w:hAnsi="Arial" w:cs="Arial"/>
          <w:color w:val="000000"/>
          <w:sz w:val="24"/>
          <w:szCs w:val="24"/>
          <w:shd w:val="clear" w:color="auto" w:fill="FFFFFF"/>
        </w:rPr>
        <w:t xml:space="preserve"> </w:t>
      </w:r>
      <w:r w:rsidR="00DF1226">
        <w:rPr>
          <w:rFonts w:ascii="Arial" w:hAnsi="Arial" w:cs="Arial"/>
          <w:color w:val="000000"/>
          <w:sz w:val="24"/>
          <w:szCs w:val="24"/>
          <w:shd w:val="clear" w:color="auto" w:fill="FFFFFF"/>
        </w:rPr>
        <w:t>Mezi kamarády navazuje kontakty lépe.</w:t>
      </w:r>
      <w:r w:rsidR="001925BE">
        <w:rPr>
          <w:rFonts w:ascii="Arial" w:hAnsi="Arial" w:cs="Arial"/>
          <w:color w:val="000000"/>
          <w:sz w:val="24"/>
          <w:szCs w:val="24"/>
          <w:shd w:val="clear" w:color="auto" w:fill="FFFFFF"/>
        </w:rPr>
        <w:t xml:space="preserve"> </w:t>
      </w:r>
      <w:r w:rsidR="00DF1226" w:rsidRPr="00DF1226">
        <w:rPr>
          <w:rFonts w:ascii="Arial" w:hAnsi="Arial" w:cs="Arial"/>
          <w:color w:val="000000"/>
          <w:sz w:val="24"/>
          <w:szCs w:val="24"/>
          <w:shd w:val="clear" w:color="auto" w:fill="FFFFFF"/>
        </w:rPr>
        <w:t>Chová se ohleduplně k mladšímu</w:t>
      </w:r>
      <w:r w:rsidR="001925BE">
        <w:rPr>
          <w:rFonts w:ascii="Arial" w:hAnsi="Arial" w:cs="Arial"/>
          <w:color w:val="000000"/>
          <w:sz w:val="24"/>
          <w:szCs w:val="24"/>
          <w:shd w:val="clear" w:color="auto" w:fill="FFFFFF"/>
        </w:rPr>
        <w:t>. Do mateřské školy vodí Andreu nejčastěji bratr, alespoň jednou za týden matka. Od</w:t>
      </w:r>
      <w:r w:rsidR="008749E8">
        <w:rPr>
          <w:rFonts w:ascii="Arial" w:hAnsi="Arial" w:cs="Arial"/>
          <w:color w:val="000000"/>
          <w:sz w:val="24"/>
          <w:szCs w:val="24"/>
          <w:shd w:val="clear" w:color="auto" w:fill="FFFFFF"/>
        </w:rPr>
        <w:t>poledne vyzvedává Andreu</w:t>
      </w:r>
      <w:r w:rsidR="001925BE">
        <w:rPr>
          <w:rFonts w:ascii="Arial" w:hAnsi="Arial" w:cs="Arial"/>
          <w:color w:val="000000"/>
          <w:sz w:val="24"/>
          <w:szCs w:val="24"/>
          <w:shd w:val="clear" w:color="auto" w:fill="FFFFFF"/>
        </w:rPr>
        <w:t xml:space="preserve"> opět bratr, někdy matka, zřídka prababička.</w:t>
      </w:r>
    </w:p>
    <w:p w:rsidR="008749E8" w:rsidRDefault="007750C4" w:rsidP="007750C4">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Rodinná anamnéza: Andrea pochází z neúplné rodiny, matka narozena 198</w:t>
      </w:r>
      <w:r w:rsidR="008749E8">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 má </w:t>
      </w:r>
      <w:r w:rsidR="008749E8">
        <w:rPr>
          <w:rFonts w:ascii="Arial" w:hAnsi="Arial" w:cs="Arial"/>
          <w:color w:val="000000"/>
          <w:sz w:val="24"/>
          <w:szCs w:val="24"/>
          <w:shd w:val="clear" w:color="auto" w:fill="FFFFFF"/>
        </w:rPr>
        <w:t>základní</w:t>
      </w:r>
      <w:r>
        <w:rPr>
          <w:rFonts w:ascii="Arial" w:hAnsi="Arial" w:cs="Arial"/>
          <w:color w:val="000000"/>
          <w:sz w:val="24"/>
          <w:szCs w:val="24"/>
          <w:shd w:val="clear" w:color="auto" w:fill="FFFFFF"/>
        </w:rPr>
        <w:t xml:space="preserve"> vzdělání. Otec se narodil v roce 19</w:t>
      </w:r>
      <w:r w:rsidR="008749E8">
        <w:rPr>
          <w:rFonts w:ascii="Arial" w:hAnsi="Arial" w:cs="Arial"/>
          <w:color w:val="000000"/>
          <w:sz w:val="24"/>
          <w:szCs w:val="24"/>
          <w:shd w:val="clear" w:color="auto" w:fill="FFFFFF"/>
        </w:rPr>
        <w:t>85, je vyučen, do mateřské školy vůbec nedochází</w:t>
      </w:r>
      <w:r>
        <w:rPr>
          <w:rFonts w:ascii="Arial" w:hAnsi="Arial" w:cs="Arial"/>
          <w:color w:val="000000"/>
          <w:sz w:val="24"/>
          <w:szCs w:val="24"/>
          <w:shd w:val="clear" w:color="auto" w:fill="FFFFFF"/>
        </w:rPr>
        <w:t xml:space="preserve">. </w:t>
      </w:r>
      <w:r w:rsidR="008749E8">
        <w:rPr>
          <w:rFonts w:ascii="Arial" w:hAnsi="Arial" w:cs="Arial"/>
          <w:color w:val="000000"/>
          <w:sz w:val="24"/>
          <w:szCs w:val="24"/>
          <w:shd w:val="clear" w:color="auto" w:fill="FFFFFF"/>
        </w:rPr>
        <w:t xml:space="preserve">Andrea má dva </w:t>
      </w:r>
      <w:r>
        <w:rPr>
          <w:rFonts w:ascii="Arial" w:hAnsi="Arial" w:cs="Arial"/>
          <w:color w:val="000000"/>
          <w:sz w:val="24"/>
          <w:szCs w:val="24"/>
          <w:shd w:val="clear" w:color="auto" w:fill="FFFFFF"/>
        </w:rPr>
        <w:t xml:space="preserve">sourozence, </w:t>
      </w:r>
      <w:r w:rsidR="008749E8">
        <w:rPr>
          <w:rFonts w:ascii="Arial" w:hAnsi="Arial" w:cs="Arial"/>
          <w:color w:val="000000"/>
          <w:sz w:val="24"/>
          <w:szCs w:val="24"/>
          <w:shd w:val="clear" w:color="auto" w:fill="FFFFFF"/>
        </w:rPr>
        <w:t xml:space="preserve">staršího </w:t>
      </w:r>
      <w:r>
        <w:rPr>
          <w:rFonts w:ascii="Arial" w:hAnsi="Arial" w:cs="Arial"/>
          <w:color w:val="000000"/>
          <w:sz w:val="24"/>
          <w:szCs w:val="24"/>
          <w:shd w:val="clear" w:color="auto" w:fill="FFFFFF"/>
        </w:rPr>
        <w:t xml:space="preserve">bratra narozeného v roce </w:t>
      </w:r>
      <w:r w:rsidR="008749E8">
        <w:rPr>
          <w:rFonts w:ascii="Arial" w:hAnsi="Arial" w:cs="Arial"/>
          <w:color w:val="000000"/>
          <w:sz w:val="24"/>
          <w:szCs w:val="24"/>
          <w:shd w:val="clear" w:color="auto" w:fill="FFFFFF"/>
        </w:rPr>
        <w:t xml:space="preserve">2006 </w:t>
      </w:r>
    </w:p>
    <w:p w:rsidR="007750C4" w:rsidRDefault="008749E8" w:rsidP="007750C4">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 mladšího bratra, narozeného v roce 2014. </w:t>
      </w:r>
      <w:r w:rsidR="007750C4">
        <w:rPr>
          <w:rFonts w:ascii="Arial" w:hAnsi="Arial" w:cs="Arial"/>
          <w:color w:val="000000"/>
          <w:sz w:val="24"/>
          <w:szCs w:val="24"/>
          <w:shd w:val="clear" w:color="auto" w:fill="FFFFFF"/>
        </w:rPr>
        <w:t>Se sourozenci m</w:t>
      </w:r>
      <w:r>
        <w:rPr>
          <w:rFonts w:ascii="Arial" w:hAnsi="Arial" w:cs="Arial"/>
          <w:color w:val="000000"/>
          <w:sz w:val="24"/>
          <w:szCs w:val="24"/>
          <w:shd w:val="clear" w:color="auto" w:fill="FFFFFF"/>
        </w:rPr>
        <w:t>á Andrea velmi pěkný vztah, stejně tak s matkou.</w:t>
      </w:r>
      <w:r w:rsidR="00C34965">
        <w:rPr>
          <w:rFonts w:ascii="Arial" w:hAnsi="Arial" w:cs="Arial"/>
          <w:color w:val="000000"/>
          <w:sz w:val="24"/>
          <w:szCs w:val="24"/>
          <w:shd w:val="clear" w:color="auto" w:fill="FFFFFF"/>
        </w:rPr>
        <w:t xml:space="preserve"> Andrea bydlí s matkou a sourozenci v bytovém domě společně s prababičkou.</w:t>
      </w:r>
    </w:p>
    <w:p w:rsidR="00DE4236" w:rsidRDefault="006F0E19" w:rsidP="00DF122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Osobní anamnéza: </w:t>
      </w:r>
      <w:r w:rsidR="00D66BF3">
        <w:rPr>
          <w:rFonts w:ascii="Arial" w:hAnsi="Arial" w:cs="Arial"/>
          <w:color w:val="000000"/>
          <w:sz w:val="24"/>
          <w:szCs w:val="24"/>
          <w:shd w:val="clear" w:color="auto" w:fill="FFFFFF"/>
        </w:rPr>
        <w:t>Andrea se narodila z druhého těhotenství, porod proběhl v termínu, spontánně. Poporodní adaptace bez výraznějších komplikací, matka uvádí pouze špatnou termoregulaci novorozeněte. Dle matky byl raný psychomotorický</w:t>
      </w:r>
      <w:r w:rsidR="00D66BF3" w:rsidRPr="005F69E6">
        <w:rPr>
          <w:rFonts w:ascii="Arial" w:hAnsi="Arial" w:cs="Arial"/>
          <w:color w:val="000000"/>
          <w:sz w:val="24"/>
          <w:szCs w:val="24"/>
          <w:shd w:val="clear" w:color="auto" w:fill="FFFFFF"/>
        </w:rPr>
        <w:t xml:space="preserve"> </w:t>
      </w:r>
      <w:r w:rsidR="00D66BF3">
        <w:rPr>
          <w:rFonts w:ascii="Arial" w:hAnsi="Arial" w:cs="Arial"/>
          <w:color w:val="000000"/>
          <w:sz w:val="24"/>
          <w:szCs w:val="24"/>
          <w:shd w:val="clear" w:color="auto" w:fill="FFFFFF"/>
        </w:rPr>
        <w:t>vývoj v</w:t>
      </w:r>
      <w:r w:rsidR="008B7D75">
        <w:rPr>
          <w:rFonts w:ascii="Arial" w:hAnsi="Arial" w:cs="Arial"/>
          <w:color w:val="000000"/>
          <w:sz w:val="24"/>
          <w:szCs w:val="24"/>
          <w:shd w:val="clear" w:color="auto" w:fill="FFFFFF"/>
        </w:rPr>
        <w:t> normálu, chodit začala ve 12 měsících. Stejně tak byl bez komplikací vývoj řeči. Ok</w:t>
      </w:r>
      <w:r w:rsidR="00D66BF3">
        <w:rPr>
          <w:rFonts w:ascii="Arial" w:hAnsi="Arial" w:cs="Arial"/>
          <w:color w:val="000000"/>
          <w:sz w:val="24"/>
          <w:szCs w:val="24"/>
          <w:shd w:val="clear" w:color="auto" w:fill="FFFFFF"/>
        </w:rPr>
        <w:t xml:space="preserve">olo prvního roku první slova, z nich </w:t>
      </w:r>
      <w:r w:rsidR="008B7D75">
        <w:rPr>
          <w:rFonts w:ascii="Arial" w:hAnsi="Arial" w:cs="Arial"/>
          <w:color w:val="000000"/>
          <w:sz w:val="24"/>
          <w:szCs w:val="24"/>
          <w:shd w:val="clear" w:color="auto" w:fill="FFFFFF"/>
        </w:rPr>
        <w:t>pak jednoduché věty, výraznější rozvoj slovní zásoby zaznamenala matka okolo třetího roku. Ve stejném věku se u Andrei začala objevovat fyziologická dyslalie</w:t>
      </w:r>
      <w:r w:rsidR="003D3805">
        <w:rPr>
          <w:rFonts w:ascii="Arial" w:hAnsi="Arial" w:cs="Arial"/>
          <w:color w:val="000000"/>
          <w:sz w:val="24"/>
          <w:szCs w:val="24"/>
          <w:shd w:val="clear" w:color="auto" w:fill="FFFFFF"/>
        </w:rPr>
        <w:t>. Vadná výslovnost hlásek zůstala později pouze u písmen R a Ř. Po docházení do logopedické poradny byla špatná výslovnost odstraněna. Matka uvádí, že jinak byla Andrea zdravé dítě,</w:t>
      </w:r>
      <w:r w:rsidR="00D66BF3">
        <w:rPr>
          <w:rFonts w:ascii="Arial" w:hAnsi="Arial" w:cs="Arial"/>
          <w:color w:val="000000"/>
          <w:sz w:val="24"/>
          <w:szCs w:val="24"/>
          <w:shd w:val="clear" w:color="auto" w:fill="FFFFFF"/>
        </w:rPr>
        <w:t xml:space="preserve"> pouze b</w:t>
      </w:r>
      <w:r w:rsidR="00D66BF3" w:rsidRPr="005624FC">
        <w:rPr>
          <w:rFonts w:ascii="Arial" w:hAnsi="Arial" w:cs="Arial"/>
          <w:color w:val="000000"/>
          <w:sz w:val="24"/>
          <w:szCs w:val="24"/>
          <w:shd w:val="clear" w:color="auto" w:fill="FFFFFF"/>
        </w:rPr>
        <w:t>ěžné dětské nemoci, žádné úrazy</w:t>
      </w:r>
      <w:r w:rsidR="00D66BF3">
        <w:rPr>
          <w:rFonts w:ascii="Arial" w:hAnsi="Arial" w:cs="Arial"/>
          <w:color w:val="000000"/>
          <w:sz w:val="24"/>
          <w:szCs w:val="24"/>
          <w:shd w:val="clear" w:color="auto" w:fill="FFFFFF"/>
        </w:rPr>
        <w:t>. Do mateřské školy zača</w:t>
      </w:r>
      <w:r w:rsidR="003D3805">
        <w:rPr>
          <w:rFonts w:ascii="Arial" w:hAnsi="Arial" w:cs="Arial"/>
          <w:color w:val="000000"/>
          <w:sz w:val="24"/>
          <w:szCs w:val="24"/>
          <w:shd w:val="clear" w:color="auto" w:fill="FFFFFF"/>
        </w:rPr>
        <w:t>la docházet ve třech letech.</w:t>
      </w:r>
      <w:r w:rsidR="00805F9B">
        <w:rPr>
          <w:rFonts w:ascii="Arial" w:hAnsi="Arial" w:cs="Arial"/>
          <w:color w:val="000000"/>
          <w:sz w:val="24"/>
          <w:szCs w:val="24"/>
          <w:shd w:val="clear" w:color="auto" w:fill="FFFFFF"/>
        </w:rPr>
        <w:t xml:space="preserve"> </w:t>
      </w:r>
      <w:r w:rsidR="00805F9B" w:rsidRPr="00805F9B">
        <w:rPr>
          <w:rFonts w:ascii="Arial" w:hAnsi="Arial" w:cs="Arial"/>
          <w:color w:val="000000"/>
          <w:sz w:val="24"/>
          <w:szCs w:val="24"/>
          <w:shd w:val="clear" w:color="auto" w:fill="FFFFFF"/>
        </w:rPr>
        <w:t>Navázání kontaktu bezproblémové</w:t>
      </w:r>
      <w:r w:rsidR="00805F9B">
        <w:rPr>
          <w:rFonts w:ascii="Arial" w:hAnsi="Arial" w:cs="Arial"/>
          <w:color w:val="000000"/>
          <w:sz w:val="24"/>
          <w:szCs w:val="24"/>
          <w:shd w:val="clear" w:color="auto" w:fill="FFFFFF"/>
        </w:rPr>
        <w:t xml:space="preserve">, </w:t>
      </w:r>
      <w:r w:rsidR="00D35671" w:rsidRPr="00D35671">
        <w:rPr>
          <w:rFonts w:ascii="Arial" w:hAnsi="Arial" w:cs="Arial"/>
          <w:color w:val="000000"/>
          <w:sz w:val="24"/>
          <w:szCs w:val="24"/>
          <w:shd w:val="clear" w:color="auto" w:fill="FFFFFF"/>
        </w:rPr>
        <w:t>dobře si zvykla na nový kolektiv</w:t>
      </w:r>
      <w:r w:rsidR="00D35671">
        <w:rPr>
          <w:rFonts w:ascii="Arial" w:hAnsi="Arial" w:cs="Arial"/>
          <w:color w:val="000000"/>
          <w:sz w:val="24"/>
          <w:szCs w:val="24"/>
          <w:shd w:val="clear" w:color="auto" w:fill="FFFFFF"/>
        </w:rPr>
        <w:t xml:space="preserve">. </w:t>
      </w:r>
      <w:r w:rsidR="0017216A">
        <w:rPr>
          <w:rFonts w:ascii="Arial" w:hAnsi="Arial" w:cs="Arial"/>
          <w:color w:val="000000"/>
          <w:sz w:val="24"/>
          <w:szCs w:val="24"/>
          <w:shd w:val="clear" w:color="auto" w:fill="FFFFFF"/>
        </w:rPr>
        <w:t xml:space="preserve">Do činností </w:t>
      </w:r>
    </w:p>
    <w:p w:rsidR="00D35671" w:rsidRDefault="0017216A" w:rsidP="00DF1226">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se zapojuje ráda,</w:t>
      </w:r>
      <w:r w:rsidR="00805F9B">
        <w:rPr>
          <w:rFonts w:ascii="Arial" w:hAnsi="Arial" w:cs="Arial"/>
          <w:color w:val="000000"/>
          <w:sz w:val="24"/>
          <w:szCs w:val="24"/>
          <w:shd w:val="clear" w:color="auto" w:fill="FFFFFF"/>
        </w:rPr>
        <w:t xml:space="preserve"> i když tempo je pomalejší</w:t>
      </w:r>
      <w:r>
        <w:rPr>
          <w:rFonts w:ascii="Arial" w:hAnsi="Arial" w:cs="Arial"/>
          <w:color w:val="000000"/>
          <w:sz w:val="24"/>
          <w:szCs w:val="24"/>
          <w:shd w:val="clear" w:color="auto" w:fill="FFFFFF"/>
        </w:rPr>
        <w:t>.</w:t>
      </w:r>
      <w:r w:rsidR="00D66BF3">
        <w:rPr>
          <w:rFonts w:ascii="Arial" w:hAnsi="Arial" w:cs="Arial"/>
          <w:color w:val="000000"/>
          <w:sz w:val="24"/>
          <w:szCs w:val="24"/>
          <w:shd w:val="clear" w:color="auto" w:fill="FFFFFF"/>
        </w:rPr>
        <w:t xml:space="preserve"> </w:t>
      </w:r>
      <w:r w:rsidR="00D35671" w:rsidRPr="00D35671">
        <w:rPr>
          <w:rFonts w:ascii="Arial" w:hAnsi="Arial" w:cs="Arial"/>
          <w:color w:val="000000"/>
          <w:sz w:val="24"/>
          <w:szCs w:val="24"/>
          <w:shd w:val="clear" w:color="auto" w:fill="FFFFFF"/>
        </w:rPr>
        <w:t>Zvládá sebeobsluhu, osobní hygienu</w:t>
      </w:r>
      <w:r w:rsidR="00D35671">
        <w:rPr>
          <w:rFonts w:ascii="Arial" w:hAnsi="Arial" w:cs="Arial"/>
          <w:color w:val="000000"/>
          <w:sz w:val="24"/>
          <w:szCs w:val="24"/>
          <w:shd w:val="clear" w:color="auto" w:fill="FFFFFF"/>
        </w:rPr>
        <w:t>, pomoc žádá jen se zipy a knoflíky. Andrea má potíže s urč</w:t>
      </w:r>
      <w:r w:rsidR="00C31C40">
        <w:rPr>
          <w:rFonts w:ascii="Arial" w:hAnsi="Arial" w:cs="Arial"/>
          <w:color w:val="000000"/>
          <w:sz w:val="24"/>
          <w:szCs w:val="24"/>
          <w:shd w:val="clear" w:color="auto" w:fill="FFFFFF"/>
        </w:rPr>
        <w:t>ením pravé a levé paže (strany), neumí rozpoznat a pojmenovat základní geometrické tvary (čtverec, kruh, obdélník, trojúhelník).</w:t>
      </w:r>
      <w:r w:rsidR="00D35671">
        <w:rPr>
          <w:rFonts w:ascii="Arial" w:hAnsi="Arial" w:cs="Arial"/>
          <w:color w:val="000000"/>
          <w:sz w:val="24"/>
          <w:szCs w:val="24"/>
          <w:shd w:val="clear" w:color="auto" w:fill="FFFFFF"/>
        </w:rPr>
        <w:t xml:space="preserve"> Ráda si hraje s panenkami,</w:t>
      </w:r>
      <w:r w:rsidR="00DE4236">
        <w:rPr>
          <w:rFonts w:ascii="Arial" w:hAnsi="Arial" w:cs="Arial"/>
          <w:color w:val="000000"/>
          <w:sz w:val="24"/>
          <w:szCs w:val="24"/>
          <w:shd w:val="clear" w:color="auto" w:fill="FFFFFF"/>
        </w:rPr>
        <w:t xml:space="preserve"> v kuchyňce na vaření.</w:t>
      </w:r>
      <w:r w:rsidR="006C2C44">
        <w:rPr>
          <w:rFonts w:ascii="Arial" w:hAnsi="Arial" w:cs="Arial"/>
          <w:color w:val="000000"/>
          <w:sz w:val="24"/>
          <w:szCs w:val="24"/>
          <w:shd w:val="clear" w:color="auto" w:fill="FFFFFF"/>
        </w:rPr>
        <w:t xml:space="preserve"> Psací náčiní drží Andrea převážně v pravé </w:t>
      </w:r>
      <w:r w:rsidR="00C31C40">
        <w:rPr>
          <w:rFonts w:ascii="Arial" w:hAnsi="Arial" w:cs="Arial"/>
          <w:color w:val="000000"/>
          <w:sz w:val="24"/>
          <w:szCs w:val="24"/>
          <w:shd w:val="clear" w:color="auto" w:fill="FFFFFF"/>
        </w:rPr>
        <w:t>ruce, jen zřídka ruce</w:t>
      </w:r>
      <w:r w:rsidR="00A04F9F">
        <w:rPr>
          <w:rFonts w:ascii="Arial" w:hAnsi="Arial" w:cs="Arial"/>
          <w:color w:val="000000"/>
          <w:sz w:val="24"/>
          <w:szCs w:val="24"/>
          <w:shd w:val="clear" w:color="auto" w:fill="FFFFFF"/>
        </w:rPr>
        <w:t xml:space="preserve"> střídá, úchop je nesprávný, hrstičkový</w:t>
      </w:r>
      <w:r w:rsidR="00FA1733">
        <w:rPr>
          <w:rFonts w:ascii="Arial" w:hAnsi="Arial" w:cs="Arial"/>
          <w:color w:val="000000"/>
          <w:sz w:val="24"/>
          <w:szCs w:val="24"/>
          <w:shd w:val="clear" w:color="auto" w:fill="FFFFFF"/>
        </w:rPr>
        <w:t>, pohyb při psaní nevychází z ramene, ruka je někdy příliš křečovitá.</w:t>
      </w:r>
    </w:p>
    <w:p w:rsidR="00CA7D1B" w:rsidRDefault="00D35671" w:rsidP="00DF1226">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t xml:space="preserve">     </w:t>
      </w:r>
      <w:r w:rsidR="00DF1226">
        <w:rPr>
          <w:rFonts w:ascii="Arial" w:hAnsi="Arial" w:cs="Arial"/>
          <w:color w:val="000000"/>
          <w:sz w:val="24"/>
          <w:szCs w:val="24"/>
          <w:shd w:val="clear" w:color="auto" w:fill="FFFFFF"/>
        </w:rPr>
        <w:t xml:space="preserve">Vlastní analýza grafomotorických dovedností: </w:t>
      </w:r>
      <w:r w:rsidR="00DE4236">
        <w:rPr>
          <w:rFonts w:ascii="Arial" w:hAnsi="Arial" w:cs="Arial"/>
          <w:sz w:val="24"/>
          <w:szCs w:val="24"/>
        </w:rPr>
        <w:t>U první kresby</w:t>
      </w:r>
      <w:r w:rsidR="00DF1226">
        <w:rPr>
          <w:rFonts w:ascii="Arial" w:hAnsi="Arial" w:cs="Arial"/>
          <w:sz w:val="24"/>
          <w:szCs w:val="24"/>
        </w:rPr>
        <w:t xml:space="preserve"> lidské postavy v květnu 2014 </w:t>
      </w:r>
      <w:r w:rsidR="00DE4236">
        <w:rPr>
          <w:rFonts w:ascii="Arial" w:hAnsi="Arial" w:cs="Arial"/>
          <w:sz w:val="24"/>
          <w:szCs w:val="24"/>
        </w:rPr>
        <w:t xml:space="preserve">postupovala Andrea pomalým tempem. Výsledná kresba </w:t>
      </w:r>
      <w:r w:rsidR="00C31C40">
        <w:rPr>
          <w:rFonts w:ascii="Arial" w:hAnsi="Arial" w:cs="Arial"/>
          <w:sz w:val="24"/>
          <w:szCs w:val="24"/>
        </w:rPr>
        <w:t>postavy neodpovídala věku</w:t>
      </w:r>
      <w:r w:rsidR="006C2C44">
        <w:rPr>
          <w:rFonts w:ascii="Arial" w:hAnsi="Arial" w:cs="Arial"/>
          <w:sz w:val="24"/>
          <w:szCs w:val="24"/>
        </w:rPr>
        <w:t xml:space="preserve">, ani času strávenému na kresbě. </w:t>
      </w:r>
      <w:r w:rsidR="00DE4236">
        <w:rPr>
          <w:rFonts w:ascii="Arial" w:hAnsi="Arial" w:cs="Arial"/>
          <w:sz w:val="24"/>
          <w:szCs w:val="24"/>
        </w:rPr>
        <w:t>Kresba obsahuje typického hlavonožce. Je složená z</w:t>
      </w:r>
      <w:r w:rsidR="006C2C44">
        <w:rPr>
          <w:rFonts w:ascii="Arial" w:hAnsi="Arial" w:cs="Arial"/>
          <w:sz w:val="24"/>
          <w:szCs w:val="24"/>
        </w:rPr>
        <w:t> velké hlavy</w:t>
      </w:r>
      <w:r w:rsidR="00A04F9F">
        <w:rPr>
          <w:rFonts w:ascii="Arial" w:hAnsi="Arial" w:cs="Arial"/>
          <w:sz w:val="24"/>
          <w:szCs w:val="24"/>
        </w:rPr>
        <w:t xml:space="preserve"> s</w:t>
      </w:r>
      <w:r w:rsidR="006C2C44">
        <w:rPr>
          <w:rFonts w:ascii="Arial" w:hAnsi="Arial" w:cs="Arial"/>
          <w:sz w:val="24"/>
          <w:szCs w:val="24"/>
        </w:rPr>
        <w:t> detaily (oči, nos, ústa, vlasy), na ni jsou napojeny nohy a k nohám ruce se tře</w:t>
      </w:r>
      <w:r w:rsidR="00B01125">
        <w:rPr>
          <w:rFonts w:ascii="Arial" w:hAnsi="Arial" w:cs="Arial"/>
          <w:sz w:val="24"/>
          <w:szCs w:val="24"/>
        </w:rPr>
        <w:t>mi prsty. V</w:t>
      </w:r>
      <w:r w:rsidR="00014C6D">
        <w:rPr>
          <w:rFonts w:ascii="Arial" w:hAnsi="Arial" w:cs="Arial"/>
          <w:sz w:val="24"/>
          <w:szCs w:val="24"/>
        </w:rPr>
        <w:t>iz příloha č. 7, obrázek č. 1.</w:t>
      </w:r>
      <w:r w:rsidR="00A04F9F">
        <w:rPr>
          <w:rFonts w:ascii="Arial" w:hAnsi="Arial" w:cs="Arial"/>
          <w:sz w:val="24"/>
          <w:szCs w:val="24"/>
        </w:rPr>
        <w:t xml:space="preserve"> </w:t>
      </w:r>
    </w:p>
    <w:p w:rsidR="00CA7D1B" w:rsidRDefault="00A04F9F" w:rsidP="00DF1226">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V </w:t>
      </w:r>
      <w:r w:rsidR="006C2C44">
        <w:rPr>
          <w:rFonts w:ascii="Arial" w:hAnsi="Arial" w:cs="Arial"/>
          <w:sz w:val="24"/>
          <w:szCs w:val="24"/>
        </w:rPr>
        <w:t xml:space="preserve">průběhu několika měsíců </w:t>
      </w:r>
      <w:r w:rsidR="00014C6D">
        <w:rPr>
          <w:rFonts w:ascii="Arial" w:hAnsi="Arial" w:cs="Arial"/>
          <w:sz w:val="24"/>
          <w:szCs w:val="24"/>
        </w:rPr>
        <w:t xml:space="preserve">byla </w:t>
      </w:r>
      <w:r>
        <w:rPr>
          <w:rFonts w:ascii="Arial" w:hAnsi="Arial" w:cs="Arial"/>
          <w:sz w:val="24"/>
          <w:szCs w:val="24"/>
        </w:rPr>
        <w:t xml:space="preserve">u Andrei </w:t>
      </w:r>
      <w:r w:rsidR="006C2C44">
        <w:rPr>
          <w:rFonts w:ascii="Arial" w:hAnsi="Arial" w:cs="Arial"/>
          <w:sz w:val="24"/>
          <w:szCs w:val="24"/>
        </w:rPr>
        <w:t xml:space="preserve">rozvíjena představivost </w:t>
      </w:r>
      <w:r>
        <w:rPr>
          <w:rFonts w:ascii="Arial" w:hAnsi="Arial" w:cs="Arial"/>
          <w:sz w:val="24"/>
          <w:szCs w:val="24"/>
        </w:rPr>
        <w:t xml:space="preserve">a fantazie, </w:t>
      </w:r>
      <w:r w:rsidR="006C2C44">
        <w:rPr>
          <w:rFonts w:ascii="Arial" w:hAnsi="Arial" w:cs="Arial"/>
          <w:sz w:val="24"/>
          <w:szCs w:val="24"/>
        </w:rPr>
        <w:t>formou her, doplňovaček, kreativních stavebnic,</w:t>
      </w:r>
      <w:r>
        <w:rPr>
          <w:rFonts w:ascii="Arial" w:hAnsi="Arial" w:cs="Arial"/>
          <w:sz w:val="24"/>
          <w:szCs w:val="24"/>
        </w:rPr>
        <w:t xml:space="preserve"> encyklopedií</w:t>
      </w:r>
      <w:r w:rsidR="006C2C44">
        <w:rPr>
          <w:rFonts w:ascii="Arial" w:hAnsi="Arial" w:cs="Arial"/>
          <w:sz w:val="24"/>
          <w:szCs w:val="24"/>
        </w:rPr>
        <w:t xml:space="preserve"> apod. </w:t>
      </w:r>
      <w:r>
        <w:rPr>
          <w:rFonts w:ascii="Arial" w:hAnsi="Arial" w:cs="Arial"/>
          <w:sz w:val="24"/>
          <w:szCs w:val="24"/>
        </w:rPr>
        <w:t>D</w:t>
      </w:r>
      <w:r w:rsidR="006C2C44">
        <w:rPr>
          <w:rFonts w:ascii="Arial" w:hAnsi="Arial" w:cs="Arial"/>
          <w:sz w:val="24"/>
          <w:szCs w:val="24"/>
        </w:rPr>
        <w:t xml:space="preserve">ále bylo pracováno </w:t>
      </w:r>
    </w:p>
    <w:p w:rsidR="00014C6D" w:rsidRDefault="006C2C44" w:rsidP="00DF1226">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w:t>
      </w:r>
      <w:r w:rsidR="00A04F9F">
        <w:rPr>
          <w:rFonts w:ascii="Arial" w:hAnsi="Arial" w:cs="Arial"/>
          <w:sz w:val="24"/>
          <w:szCs w:val="24"/>
        </w:rPr>
        <w:t>správném špetkovém úchopu. Při konečné kresbě lidské postavy v lednu 2015 je zřetelný velký pokrok v grafomotorice. Postava je složená s hlavy s</w:t>
      </w:r>
      <w:r w:rsidR="00F52388">
        <w:rPr>
          <w:rFonts w:ascii="Arial" w:hAnsi="Arial" w:cs="Arial"/>
          <w:sz w:val="24"/>
          <w:szCs w:val="24"/>
        </w:rPr>
        <w:t> </w:t>
      </w:r>
      <w:r w:rsidR="00A04F9F">
        <w:rPr>
          <w:rFonts w:ascii="Arial" w:hAnsi="Arial" w:cs="Arial"/>
          <w:sz w:val="24"/>
          <w:szCs w:val="24"/>
        </w:rPr>
        <w:t>detaily</w:t>
      </w:r>
      <w:r w:rsidR="00F52388">
        <w:rPr>
          <w:rFonts w:ascii="Arial" w:hAnsi="Arial" w:cs="Arial"/>
          <w:sz w:val="24"/>
          <w:szCs w:val="24"/>
        </w:rPr>
        <w:t xml:space="preserve"> (oči, nos, vlasy)</w:t>
      </w:r>
      <w:r w:rsidR="00A04F9F">
        <w:rPr>
          <w:rFonts w:ascii="Arial" w:hAnsi="Arial" w:cs="Arial"/>
          <w:sz w:val="24"/>
          <w:szCs w:val="24"/>
        </w:rPr>
        <w:t>,</w:t>
      </w:r>
      <w:r w:rsidR="00F52388">
        <w:rPr>
          <w:rFonts w:ascii="Arial" w:hAnsi="Arial" w:cs="Arial"/>
          <w:sz w:val="24"/>
          <w:szCs w:val="24"/>
        </w:rPr>
        <w:t xml:space="preserve"> již obsahuje</w:t>
      </w:r>
      <w:r w:rsidR="00A04F9F">
        <w:rPr>
          <w:rFonts w:ascii="Arial" w:hAnsi="Arial" w:cs="Arial"/>
          <w:sz w:val="24"/>
          <w:szCs w:val="24"/>
        </w:rPr>
        <w:t xml:space="preserve"> trup,</w:t>
      </w:r>
      <w:r w:rsidR="00F52388">
        <w:rPr>
          <w:rFonts w:ascii="Arial" w:hAnsi="Arial" w:cs="Arial"/>
          <w:sz w:val="24"/>
          <w:szCs w:val="24"/>
        </w:rPr>
        <w:t xml:space="preserve"> který je znázorněn čarou. H</w:t>
      </w:r>
      <w:r w:rsidR="00A04F9F">
        <w:rPr>
          <w:rFonts w:ascii="Arial" w:hAnsi="Arial" w:cs="Arial"/>
          <w:sz w:val="24"/>
          <w:szCs w:val="24"/>
        </w:rPr>
        <w:t>orní a dolní končet</w:t>
      </w:r>
      <w:r w:rsidR="00F52388">
        <w:rPr>
          <w:rFonts w:ascii="Arial" w:hAnsi="Arial" w:cs="Arial"/>
          <w:sz w:val="24"/>
          <w:szCs w:val="24"/>
        </w:rPr>
        <w:t xml:space="preserve">iny </w:t>
      </w:r>
      <w:r w:rsidR="00A04F9F">
        <w:rPr>
          <w:rFonts w:ascii="Arial" w:hAnsi="Arial" w:cs="Arial"/>
          <w:sz w:val="24"/>
          <w:szCs w:val="24"/>
        </w:rPr>
        <w:t xml:space="preserve">jsou </w:t>
      </w:r>
      <w:r w:rsidR="00F52388">
        <w:rPr>
          <w:rFonts w:ascii="Arial" w:hAnsi="Arial" w:cs="Arial"/>
          <w:sz w:val="24"/>
          <w:szCs w:val="24"/>
        </w:rPr>
        <w:t xml:space="preserve">vodorovně napojeny na trup </w:t>
      </w:r>
      <w:r w:rsidR="00A04F9F">
        <w:rPr>
          <w:rFonts w:ascii="Arial" w:hAnsi="Arial" w:cs="Arial"/>
          <w:sz w:val="24"/>
          <w:szCs w:val="24"/>
        </w:rPr>
        <w:t>a</w:t>
      </w:r>
      <w:r w:rsidR="00F52388">
        <w:rPr>
          <w:rFonts w:ascii="Arial" w:hAnsi="Arial" w:cs="Arial"/>
          <w:sz w:val="24"/>
          <w:szCs w:val="24"/>
        </w:rPr>
        <w:t xml:space="preserve"> na</w:t>
      </w:r>
      <w:r w:rsidR="00A04F9F">
        <w:rPr>
          <w:rFonts w:ascii="Arial" w:hAnsi="Arial" w:cs="Arial"/>
          <w:sz w:val="24"/>
          <w:szCs w:val="24"/>
        </w:rPr>
        <w:t xml:space="preserve"> rukou má postava pět prstů.</w:t>
      </w:r>
      <w:r w:rsidR="00014C6D">
        <w:rPr>
          <w:rFonts w:ascii="Arial" w:hAnsi="Arial" w:cs="Arial"/>
          <w:sz w:val="24"/>
          <w:szCs w:val="24"/>
        </w:rPr>
        <w:t xml:space="preserve"> Postava je nama</w:t>
      </w:r>
      <w:r w:rsidR="00B01125">
        <w:rPr>
          <w:rFonts w:ascii="Arial" w:hAnsi="Arial" w:cs="Arial"/>
          <w:sz w:val="24"/>
          <w:szCs w:val="24"/>
        </w:rPr>
        <w:t>lována ve spodní části papíru. V</w:t>
      </w:r>
      <w:r w:rsidR="00014C6D">
        <w:rPr>
          <w:rFonts w:ascii="Arial" w:hAnsi="Arial" w:cs="Arial"/>
          <w:sz w:val="24"/>
          <w:szCs w:val="24"/>
        </w:rPr>
        <w:t>iz příloha č. 7, obrázek č.</w:t>
      </w:r>
      <w:r w:rsidR="002B2B17">
        <w:rPr>
          <w:rFonts w:ascii="Arial" w:hAnsi="Arial" w:cs="Arial"/>
          <w:sz w:val="24"/>
          <w:szCs w:val="24"/>
        </w:rPr>
        <w:t xml:space="preserve"> </w:t>
      </w:r>
      <w:r w:rsidR="00014C6D">
        <w:rPr>
          <w:rFonts w:ascii="Arial" w:hAnsi="Arial" w:cs="Arial"/>
          <w:sz w:val="24"/>
          <w:szCs w:val="24"/>
        </w:rPr>
        <w:t xml:space="preserve">2. </w:t>
      </w:r>
    </w:p>
    <w:p w:rsidR="00CA7D1B" w:rsidRDefault="00014C6D"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Při</w:t>
      </w:r>
      <w:r w:rsidR="00A01CFE">
        <w:rPr>
          <w:rFonts w:ascii="Arial" w:hAnsi="Arial" w:cs="Arial"/>
          <w:sz w:val="24"/>
          <w:szCs w:val="24"/>
        </w:rPr>
        <w:t xml:space="preserve"> první</w:t>
      </w:r>
      <w:r>
        <w:rPr>
          <w:rFonts w:ascii="Arial" w:hAnsi="Arial" w:cs="Arial"/>
          <w:sz w:val="24"/>
          <w:szCs w:val="24"/>
        </w:rPr>
        <w:t xml:space="preserve"> práci s grafomotorickými</w:t>
      </w:r>
      <w:r w:rsidR="00DF1226">
        <w:rPr>
          <w:rFonts w:ascii="Arial" w:hAnsi="Arial" w:cs="Arial"/>
          <w:sz w:val="24"/>
          <w:szCs w:val="24"/>
        </w:rPr>
        <w:t xml:space="preserve"> list</w:t>
      </w:r>
      <w:r>
        <w:rPr>
          <w:rFonts w:ascii="Arial" w:hAnsi="Arial" w:cs="Arial"/>
          <w:sz w:val="24"/>
          <w:szCs w:val="24"/>
        </w:rPr>
        <w:t>y</w:t>
      </w:r>
      <w:r w:rsidR="00DF1226">
        <w:rPr>
          <w:rFonts w:ascii="Arial" w:hAnsi="Arial" w:cs="Arial"/>
          <w:sz w:val="24"/>
          <w:szCs w:val="24"/>
        </w:rPr>
        <w:t xml:space="preserve"> </w:t>
      </w:r>
      <w:r>
        <w:rPr>
          <w:rFonts w:ascii="Arial" w:hAnsi="Arial" w:cs="Arial"/>
          <w:sz w:val="24"/>
          <w:szCs w:val="24"/>
        </w:rPr>
        <w:t xml:space="preserve">pracovala Andrea </w:t>
      </w:r>
      <w:r w:rsidR="006036CD">
        <w:rPr>
          <w:rFonts w:ascii="Arial" w:hAnsi="Arial" w:cs="Arial"/>
          <w:sz w:val="24"/>
          <w:szCs w:val="24"/>
        </w:rPr>
        <w:t>pomalým</w:t>
      </w:r>
      <w:r>
        <w:rPr>
          <w:rFonts w:ascii="Arial" w:hAnsi="Arial" w:cs="Arial"/>
          <w:sz w:val="24"/>
          <w:szCs w:val="24"/>
        </w:rPr>
        <w:t xml:space="preserve"> tempem, </w:t>
      </w:r>
      <w:r w:rsidR="00A01CFE">
        <w:rPr>
          <w:rFonts w:ascii="Arial" w:hAnsi="Arial" w:cs="Arial"/>
          <w:sz w:val="24"/>
          <w:szCs w:val="24"/>
        </w:rPr>
        <w:t xml:space="preserve">ale činnost uvítala. </w:t>
      </w:r>
      <w:r w:rsidR="00C31C40">
        <w:rPr>
          <w:rFonts w:ascii="Arial" w:hAnsi="Arial" w:cs="Arial"/>
          <w:sz w:val="24"/>
          <w:szCs w:val="24"/>
        </w:rPr>
        <w:t xml:space="preserve">Grafomotorický list se svislými a vodorovnými čarami zvládla </w:t>
      </w:r>
    </w:p>
    <w:p w:rsidR="007750C4" w:rsidRDefault="00C31C40" w:rsidP="0087114D">
      <w:pPr>
        <w:tabs>
          <w:tab w:val="left" w:pos="709"/>
          <w:tab w:val="left" w:pos="1134"/>
        </w:tabs>
        <w:spacing w:after="0" w:line="360" w:lineRule="auto"/>
        <w:jc w:val="both"/>
        <w:rPr>
          <w:rFonts w:ascii="Arial" w:hAnsi="Arial" w:cs="Arial"/>
          <w:sz w:val="24"/>
          <w:szCs w:val="24"/>
        </w:rPr>
      </w:pPr>
      <w:r>
        <w:rPr>
          <w:rFonts w:ascii="Arial" w:hAnsi="Arial" w:cs="Arial"/>
          <w:sz w:val="24"/>
          <w:szCs w:val="24"/>
        </w:rPr>
        <w:t>bez větších obtíží. U listu se spirálami nebyla schopna dodržet vzdálenost mezi liniemi a ty se pak překrývaly a cvik vypadal spíše jako klubko vlny. U grafických prvků vlnky a zuby nedržela Andrea linii čáry, čára byla přerušovaná, navazovaná. Téměř u všech listů měla Andrea ruku příliš křečovitou, často ji protřepávala. Z tohoto důvodu byly s Andreou intenzivně nacvičovány uvolňovací cviky a plynulý pohyb</w:t>
      </w:r>
      <w:r w:rsidR="00CA7D1B">
        <w:rPr>
          <w:rFonts w:ascii="Arial" w:hAnsi="Arial" w:cs="Arial"/>
          <w:sz w:val="24"/>
          <w:szCs w:val="24"/>
        </w:rPr>
        <w:t xml:space="preserve"> vycházející</w:t>
      </w:r>
      <w:r>
        <w:rPr>
          <w:rFonts w:ascii="Arial" w:hAnsi="Arial" w:cs="Arial"/>
          <w:sz w:val="24"/>
          <w:szCs w:val="24"/>
        </w:rPr>
        <w:t xml:space="preserve"> z</w:t>
      </w:r>
      <w:r w:rsidR="00CA7D1B">
        <w:rPr>
          <w:rFonts w:ascii="Arial" w:hAnsi="Arial" w:cs="Arial"/>
          <w:sz w:val="24"/>
          <w:szCs w:val="24"/>
        </w:rPr>
        <w:t> </w:t>
      </w:r>
      <w:r>
        <w:rPr>
          <w:rFonts w:ascii="Arial" w:hAnsi="Arial" w:cs="Arial"/>
          <w:sz w:val="24"/>
          <w:szCs w:val="24"/>
        </w:rPr>
        <w:t>ramene</w:t>
      </w:r>
      <w:r w:rsidR="00CA7D1B">
        <w:rPr>
          <w:rFonts w:ascii="Arial" w:hAnsi="Arial" w:cs="Arial"/>
          <w:sz w:val="24"/>
          <w:szCs w:val="24"/>
        </w:rPr>
        <w:t>. Při zadání druhé série grafomotorických listů v lednu- únoru 2015, dokázala Andrea již téměř všechny grafomotorické listy zvládnout, větší potíže měla pouze s kličkami a dokreslením listů</w:t>
      </w:r>
      <w:r w:rsidR="00AB0032">
        <w:rPr>
          <w:rFonts w:ascii="Arial" w:hAnsi="Arial" w:cs="Arial"/>
          <w:sz w:val="24"/>
          <w:szCs w:val="24"/>
        </w:rPr>
        <w:t xml:space="preserve"> stromu</w:t>
      </w:r>
      <w:r w:rsidR="00CA7D1B">
        <w:rPr>
          <w:rFonts w:ascii="Arial" w:hAnsi="Arial" w:cs="Arial"/>
          <w:sz w:val="24"/>
          <w:szCs w:val="24"/>
        </w:rPr>
        <w:t>, viz tabulka č. 4</w:t>
      </w:r>
    </w:p>
    <w:p w:rsidR="00CA7D1B" w:rsidRDefault="00CA7D1B" w:rsidP="0087114D">
      <w:pPr>
        <w:tabs>
          <w:tab w:val="left" w:pos="709"/>
          <w:tab w:val="left" w:pos="1134"/>
        </w:tabs>
        <w:spacing w:after="0" w:line="360" w:lineRule="auto"/>
        <w:jc w:val="both"/>
        <w:rPr>
          <w:rFonts w:ascii="Arial" w:hAnsi="Arial" w:cs="Arial"/>
          <w:sz w:val="24"/>
          <w:szCs w:val="24"/>
        </w:rPr>
      </w:pPr>
    </w:p>
    <w:tbl>
      <w:tblPr>
        <w:tblStyle w:val="Mkatabulky"/>
        <w:tblW w:w="0" w:type="auto"/>
        <w:jc w:val="center"/>
        <w:tblLook w:val="04A0" w:firstRow="1" w:lastRow="0" w:firstColumn="1" w:lastColumn="0" w:noHBand="0" w:noVBand="1"/>
      </w:tblPr>
      <w:tblGrid>
        <w:gridCol w:w="2839"/>
        <w:gridCol w:w="2839"/>
        <w:gridCol w:w="2839"/>
      </w:tblGrid>
      <w:tr w:rsidR="00CA7D1B" w:rsidTr="00356E84">
        <w:trPr>
          <w:trHeight w:val="632"/>
          <w:jc w:val="center"/>
        </w:trPr>
        <w:tc>
          <w:tcPr>
            <w:tcW w:w="2839" w:type="dxa"/>
            <w:tcBorders>
              <w:bottom w:val="double" w:sz="4" w:space="0" w:color="auto"/>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p>
        </w:tc>
        <w:tc>
          <w:tcPr>
            <w:tcW w:w="2839" w:type="dxa"/>
            <w:tcBorders>
              <w:left w:val="double" w:sz="4" w:space="0" w:color="auto"/>
              <w:bottom w:val="double" w:sz="4" w:space="0" w:color="auto"/>
            </w:tcBorders>
            <w:vAlign w:val="bottom"/>
          </w:tcPr>
          <w:p w:rsidR="00CA7D1B" w:rsidRDefault="00CA7D1B" w:rsidP="00356E84">
            <w:pPr>
              <w:tabs>
                <w:tab w:val="left" w:pos="709"/>
                <w:tab w:val="left" w:pos="1134"/>
              </w:tabs>
              <w:spacing w:line="360" w:lineRule="auto"/>
              <w:jc w:val="center"/>
              <w:rPr>
                <w:rFonts w:ascii="Arial" w:hAnsi="Arial" w:cs="Arial"/>
                <w:sz w:val="24"/>
                <w:szCs w:val="24"/>
              </w:rPr>
            </w:pPr>
            <w:r>
              <w:rPr>
                <w:rFonts w:ascii="Arial" w:hAnsi="Arial" w:cs="Arial"/>
                <w:sz w:val="24"/>
                <w:szCs w:val="24"/>
              </w:rPr>
              <w:t>duben – květen 2014</w:t>
            </w:r>
          </w:p>
        </w:tc>
        <w:tc>
          <w:tcPr>
            <w:tcW w:w="2839" w:type="dxa"/>
            <w:tcBorders>
              <w:bottom w:val="double" w:sz="4" w:space="0" w:color="auto"/>
            </w:tcBorders>
            <w:vAlign w:val="bottom"/>
          </w:tcPr>
          <w:p w:rsidR="00CA7D1B" w:rsidRDefault="00CA7D1B" w:rsidP="00356E84">
            <w:pPr>
              <w:tabs>
                <w:tab w:val="left" w:pos="709"/>
                <w:tab w:val="left" w:pos="1134"/>
              </w:tabs>
              <w:spacing w:line="360" w:lineRule="auto"/>
              <w:jc w:val="center"/>
              <w:rPr>
                <w:rFonts w:ascii="Arial" w:hAnsi="Arial" w:cs="Arial"/>
                <w:sz w:val="24"/>
                <w:szCs w:val="24"/>
              </w:rPr>
            </w:pPr>
            <w:r>
              <w:rPr>
                <w:rFonts w:ascii="Arial" w:hAnsi="Arial" w:cs="Arial"/>
                <w:sz w:val="24"/>
                <w:szCs w:val="24"/>
              </w:rPr>
              <w:t>leden – únor 2015</w:t>
            </w:r>
          </w:p>
        </w:tc>
      </w:tr>
      <w:tr w:rsidR="00CA7D1B" w:rsidRPr="00BB1E6F" w:rsidTr="00356E84">
        <w:trPr>
          <w:trHeight w:val="632"/>
          <w:jc w:val="center"/>
        </w:trPr>
        <w:tc>
          <w:tcPr>
            <w:tcW w:w="2839" w:type="dxa"/>
            <w:tcBorders>
              <w:top w:val="double" w:sz="4" w:space="0" w:color="auto"/>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Svislé a vodorovné čáry</w:t>
            </w:r>
          </w:p>
        </w:tc>
        <w:tc>
          <w:tcPr>
            <w:tcW w:w="2839" w:type="dxa"/>
            <w:tcBorders>
              <w:top w:val="double" w:sz="4" w:space="0" w:color="auto"/>
              <w:left w:val="double" w:sz="4" w:space="0" w:color="auto"/>
            </w:tcBorders>
            <w:vAlign w:val="bottom"/>
          </w:tcPr>
          <w:p w:rsidR="00CA7D1B" w:rsidRPr="00BB1E6F" w:rsidRDefault="00CA7D1B" w:rsidP="00356E84">
            <w:pPr>
              <w:tabs>
                <w:tab w:val="left" w:pos="709"/>
                <w:tab w:val="left" w:pos="1134"/>
              </w:tabs>
              <w:spacing w:line="360" w:lineRule="auto"/>
              <w:jc w:val="center"/>
              <w:rPr>
                <w:rFonts w:ascii="Webdings" w:hAnsi="Webdings" w:cs="Arial"/>
                <w:sz w:val="40"/>
                <w:szCs w:val="40"/>
              </w:rPr>
            </w:pPr>
            <w:r w:rsidRPr="00BB1E6F">
              <w:rPr>
                <w:rFonts w:ascii="Webdings" w:hAnsi="Webdings" w:cs="Arial"/>
                <w:sz w:val="40"/>
                <w:szCs w:val="40"/>
              </w:rPr>
              <w:t></w:t>
            </w:r>
          </w:p>
        </w:tc>
        <w:tc>
          <w:tcPr>
            <w:tcW w:w="2839" w:type="dxa"/>
            <w:tcBorders>
              <w:top w:val="double" w:sz="4" w:space="0" w:color="auto"/>
            </w:tcBorders>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CA7D1B" w:rsidRPr="00BB1E6F" w:rsidTr="00356E84">
        <w:trPr>
          <w:trHeight w:val="661"/>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Kruhy</w:t>
            </w:r>
          </w:p>
        </w:tc>
        <w:tc>
          <w:tcPr>
            <w:tcW w:w="2839" w:type="dxa"/>
            <w:tcBorders>
              <w:left w:val="double" w:sz="4" w:space="0" w:color="auto"/>
            </w:tcBorders>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c>
          <w:tcPr>
            <w:tcW w:w="2839" w:type="dxa"/>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CA7D1B" w:rsidRPr="00BB1E6F" w:rsidTr="00356E84">
        <w:trPr>
          <w:trHeight w:val="632"/>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lastRenderedPageBreak/>
              <w:t>Spirály</w:t>
            </w:r>
          </w:p>
        </w:tc>
        <w:tc>
          <w:tcPr>
            <w:tcW w:w="2839" w:type="dxa"/>
            <w:tcBorders>
              <w:left w:val="double" w:sz="4" w:space="0" w:color="auto"/>
            </w:tcBorders>
            <w:vAlign w:val="bottom"/>
          </w:tcPr>
          <w:p w:rsidR="00CA7D1B" w:rsidRPr="00BB1E6F" w:rsidRDefault="00CA7D1B" w:rsidP="00356E84">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c>
          <w:tcPr>
            <w:tcW w:w="2839" w:type="dxa"/>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CA7D1B" w:rsidRPr="00BB1E6F" w:rsidTr="00356E84">
        <w:trPr>
          <w:trHeight w:val="661"/>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Zuby</w:t>
            </w:r>
          </w:p>
        </w:tc>
        <w:tc>
          <w:tcPr>
            <w:tcW w:w="2839" w:type="dxa"/>
            <w:tcBorders>
              <w:left w:val="double" w:sz="4" w:space="0" w:color="auto"/>
            </w:tcBorders>
            <w:vAlign w:val="bottom"/>
          </w:tcPr>
          <w:p w:rsidR="00CA7D1B" w:rsidRPr="00BB1E6F" w:rsidRDefault="00CA7D1B" w:rsidP="00356E84">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c>
          <w:tcPr>
            <w:tcW w:w="2839" w:type="dxa"/>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CA7D1B" w:rsidRPr="00BB1E6F" w:rsidTr="00356E84">
        <w:trPr>
          <w:trHeight w:val="661"/>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Vlnky</w:t>
            </w:r>
          </w:p>
        </w:tc>
        <w:tc>
          <w:tcPr>
            <w:tcW w:w="2839" w:type="dxa"/>
            <w:tcBorders>
              <w:left w:val="double" w:sz="4" w:space="0" w:color="auto"/>
            </w:tcBorders>
            <w:vAlign w:val="bottom"/>
          </w:tcPr>
          <w:p w:rsidR="00CA7D1B" w:rsidRPr="00AF26B5" w:rsidRDefault="00CA7D1B" w:rsidP="00356E84">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c>
          <w:tcPr>
            <w:tcW w:w="2839" w:type="dxa"/>
            <w:vAlign w:val="bottom"/>
          </w:tcPr>
          <w:p w:rsidR="00CA7D1B" w:rsidRPr="00BB1E6F" w:rsidRDefault="00CA7D1B" w:rsidP="00356E84">
            <w:pPr>
              <w:tabs>
                <w:tab w:val="left" w:pos="709"/>
                <w:tab w:val="left" w:pos="1134"/>
              </w:tabs>
              <w:spacing w:line="360" w:lineRule="auto"/>
              <w:jc w:val="center"/>
              <w:rPr>
                <w:rFonts w:ascii="Arial" w:hAnsi="Arial" w:cs="Arial"/>
                <w:sz w:val="40"/>
                <w:szCs w:val="40"/>
              </w:rPr>
            </w:pPr>
            <w:r w:rsidRPr="00BB1E6F">
              <w:rPr>
                <w:rFonts w:ascii="Webdings" w:hAnsi="Webdings" w:cs="Arial"/>
                <w:sz w:val="40"/>
                <w:szCs w:val="40"/>
              </w:rPr>
              <w:t></w:t>
            </w:r>
          </w:p>
        </w:tc>
      </w:tr>
      <w:tr w:rsidR="00CA7D1B" w:rsidRPr="00AF26B5" w:rsidTr="00356E84">
        <w:trPr>
          <w:trHeight w:val="632"/>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Kličky</w:t>
            </w:r>
          </w:p>
        </w:tc>
        <w:tc>
          <w:tcPr>
            <w:tcW w:w="2839" w:type="dxa"/>
            <w:tcBorders>
              <w:left w:val="double" w:sz="4" w:space="0" w:color="auto"/>
            </w:tcBorders>
            <w:vAlign w:val="bottom"/>
          </w:tcPr>
          <w:p w:rsidR="00CA7D1B" w:rsidRPr="00AF26B5" w:rsidRDefault="00CA7D1B" w:rsidP="00356E84">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CA7D1B" w:rsidRPr="00AF26B5" w:rsidRDefault="00CA7D1B" w:rsidP="00356E84">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r>
      <w:tr w:rsidR="00CA7D1B" w:rsidRPr="00AF26B5" w:rsidTr="00356E84">
        <w:trPr>
          <w:trHeight w:val="692"/>
          <w:jc w:val="center"/>
        </w:trPr>
        <w:tc>
          <w:tcPr>
            <w:tcW w:w="2839" w:type="dxa"/>
            <w:tcBorders>
              <w:right w:val="double" w:sz="4" w:space="0" w:color="auto"/>
            </w:tcBorders>
            <w:vAlign w:val="bottom"/>
          </w:tcPr>
          <w:p w:rsidR="00CA7D1B" w:rsidRPr="00BF71F6" w:rsidRDefault="00CA7D1B" w:rsidP="00356E84">
            <w:pPr>
              <w:tabs>
                <w:tab w:val="left" w:pos="709"/>
                <w:tab w:val="left" w:pos="1134"/>
              </w:tabs>
              <w:spacing w:line="360" w:lineRule="auto"/>
              <w:jc w:val="center"/>
              <w:rPr>
                <w:rFonts w:ascii="Arial" w:hAnsi="Arial" w:cs="Arial"/>
                <w:sz w:val="24"/>
                <w:szCs w:val="24"/>
              </w:rPr>
            </w:pPr>
            <w:r w:rsidRPr="00BF71F6">
              <w:rPr>
                <w:rFonts w:ascii="Arial" w:hAnsi="Arial" w:cs="Arial"/>
                <w:sz w:val="24"/>
                <w:szCs w:val="24"/>
              </w:rPr>
              <w:t>Listy</w:t>
            </w:r>
          </w:p>
        </w:tc>
        <w:tc>
          <w:tcPr>
            <w:tcW w:w="2839" w:type="dxa"/>
            <w:tcBorders>
              <w:left w:val="double" w:sz="4" w:space="0" w:color="auto"/>
            </w:tcBorders>
            <w:vAlign w:val="bottom"/>
          </w:tcPr>
          <w:p w:rsidR="00CA7D1B" w:rsidRPr="00AF26B5" w:rsidRDefault="00CA7D1B" w:rsidP="00356E84">
            <w:pPr>
              <w:tabs>
                <w:tab w:val="left" w:pos="709"/>
                <w:tab w:val="left" w:pos="1134"/>
              </w:tabs>
              <w:spacing w:line="360" w:lineRule="auto"/>
              <w:jc w:val="center"/>
              <w:rPr>
                <w:rFonts w:ascii="Arial" w:hAnsi="Arial" w:cs="Arial"/>
                <w:b/>
                <w:sz w:val="40"/>
                <w:szCs w:val="40"/>
              </w:rPr>
            </w:pPr>
            <w:r w:rsidRPr="00AF26B5">
              <w:rPr>
                <w:rFonts w:ascii="Arial" w:hAnsi="Arial" w:cs="Arial"/>
                <w:b/>
                <w:sz w:val="40"/>
                <w:szCs w:val="40"/>
              </w:rPr>
              <w:t>-</w:t>
            </w:r>
          </w:p>
        </w:tc>
        <w:tc>
          <w:tcPr>
            <w:tcW w:w="2839" w:type="dxa"/>
            <w:vAlign w:val="bottom"/>
          </w:tcPr>
          <w:p w:rsidR="00CA7D1B" w:rsidRPr="00AF26B5" w:rsidRDefault="00CA7D1B" w:rsidP="00356E84">
            <w:pPr>
              <w:tabs>
                <w:tab w:val="left" w:pos="709"/>
                <w:tab w:val="left" w:pos="1134"/>
              </w:tabs>
              <w:spacing w:line="360" w:lineRule="auto"/>
              <w:jc w:val="center"/>
              <w:rPr>
                <w:rFonts w:ascii="Arial" w:hAnsi="Arial" w:cs="Arial"/>
                <w:b/>
                <w:sz w:val="40"/>
                <w:szCs w:val="40"/>
              </w:rPr>
            </w:pPr>
            <w:r>
              <w:rPr>
                <w:rFonts w:ascii="Arial" w:hAnsi="Arial" w:cs="Arial"/>
                <w:b/>
                <w:sz w:val="40"/>
                <w:szCs w:val="40"/>
              </w:rPr>
              <w:t>-</w:t>
            </w:r>
          </w:p>
        </w:tc>
      </w:tr>
    </w:tbl>
    <w:p w:rsidR="00CA7D1B" w:rsidRDefault="00CA7D1B" w:rsidP="00CA7D1B">
      <w:pPr>
        <w:tabs>
          <w:tab w:val="left" w:pos="709"/>
          <w:tab w:val="left" w:pos="1134"/>
        </w:tabs>
        <w:spacing w:after="0" w:line="360" w:lineRule="auto"/>
        <w:jc w:val="both"/>
        <w:rPr>
          <w:rFonts w:ascii="Arial" w:hAnsi="Arial" w:cs="Arial"/>
          <w:sz w:val="24"/>
          <w:szCs w:val="24"/>
        </w:rPr>
      </w:pPr>
      <w:r>
        <w:rPr>
          <w:rFonts w:ascii="Arial" w:hAnsi="Arial" w:cs="Arial"/>
          <w:color w:val="000000"/>
          <w:sz w:val="24"/>
          <w:szCs w:val="24"/>
          <w:shd w:val="clear" w:color="auto" w:fill="FFFFFF"/>
        </w:rPr>
        <w:t xml:space="preserve">    tabulka č. 4</w:t>
      </w:r>
      <w:r w:rsidR="00170ED1">
        <w:rPr>
          <w:rFonts w:ascii="Arial" w:hAnsi="Arial" w:cs="Arial"/>
          <w:color w:val="000000"/>
          <w:sz w:val="24"/>
          <w:szCs w:val="24"/>
          <w:shd w:val="clear" w:color="auto" w:fill="FFFFFF"/>
        </w:rPr>
        <w:t xml:space="preserve">: </w:t>
      </w:r>
      <w:r w:rsidR="00170ED1">
        <w:rPr>
          <w:rFonts w:ascii="Arial" w:hAnsi="Arial" w:cs="Arial"/>
          <w:sz w:val="24"/>
          <w:szCs w:val="24"/>
        </w:rPr>
        <w:t>Vypracování listů s grafickými prvky ve dvou obdobích- Andrea</w:t>
      </w:r>
    </w:p>
    <w:p w:rsidR="00170ED1" w:rsidRDefault="00170ED1" w:rsidP="00CA7D1B">
      <w:pPr>
        <w:tabs>
          <w:tab w:val="left" w:pos="709"/>
          <w:tab w:val="left" w:pos="1134"/>
        </w:tabs>
        <w:spacing w:after="0" w:line="360" w:lineRule="auto"/>
        <w:jc w:val="both"/>
        <w:rPr>
          <w:rFonts w:ascii="Arial" w:hAnsi="Arial" w:cs="Arial"/>
          <w:sz w:val="24"/>
          <w:szCs w:val="24"/>
        </w:rPr>
      </w:pPr>
    </w:p>
    <w:p w:rsidR="00AB0032" w:rsidRDefault="00170ED1" w:rsidP="00CA7D1B">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Dílčí závěr: </w:t>
      </w:r>
      <w:r w:rsidR="00AB0032">
        <w:rPr>
          <w:rFonts w:ascii="Arial" w:hAnsi="Arial" w:cs="Arial"/>
          <w:sz w:val="24"/>
          <w:szCs w:val="24"/>
        </w:rPr>
        <w:t xml:space="preserve">U Andrei bylo zapotřebí především uvolnit ruku a naučit pohyb vycházející z ramenního kloubu. Vzhledem k tomu, že dívka spolupracuje ráda, se výsledky dostavily poměrně brzy. Současně s uvolněním ruky bylo třeba dbát </w:t>
      </w:r>
    </w:p>
    <w:p w:rsidR="00DD0EF1" w:rsidRDefault="00AB0032" w:rsidP="00CA7D1B">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na správné držení psacího náčiní. Bohužel Andrea má špatný úchop silně zafixován a je tedy nadále potřeba důsledné kontroly při grafomotorických činnostech. Vstupní kresba postavy u Andrei neodpovídala věku dívky a tak bylo pracováno na rozvoji představivosti o lidském těle. Výsledná kresba a grafomotorické listy jsou důkazem toho, že při intenzivním zaměření na uvolnění ruky, na správné držení tužky </w:t>
      </w:r>
    </w:p>
    <w:p w:rsidR="00170ED1" w:rsidRDefault="00AB0032" w:rsidP="00CA7D1B">
      <w:pPr>
        <w:tabs>
          <w:tab w:val="left" w:pos="709"/>
          <w:tab w:val="left" w:pos="1134"/>
        </w:tabs>
        <w:spacing w:after="0" w:line="360" w:lineRule="auto"/>
        <w:jc w:val="both"/>
        <w:rPr>
          <w:rFonts w:ascii="Arial" w:hAnsi="Arial" w:cs="Arial"/>
          <w:color w:val="000000"/>
          <w:sz w:val="24"/>
          <w:szCs w:val="24"/>
          <w:shd w:val="clear" w:color="auto" w:fill="FFFFFF"/>
        </w:rPr>
      </w:pPr>
      <w:r>
        <w:rPr>
          <w:rFonts w:ascii="Arial" w:hAnsi="Arial" w:cs="Arial"/>
          <w:sz w:val="24"/>
          <w:szCs w:val="24"/>
        </w:rPr>
        <w:t>a s rozvojem fant</w:t>
      </w:r>
      <w:r w:rsidR="00DD0EF1">
        <w:rPr>
          <w:rFonts w:ascii="Arial" w:hAnsi="Arial" w:cs="Arial"/>
          <w:sz w:val="24"/>
          <w:szCs w:val="24"/>
        </w:rPr>
        <w:t>azie a představivosti, lze u dívky dosáhnout velkých pokroků.</w:t>
      </w:r>
    </w:p>
    <w:p w:rsidR="00DF5631" w:rsidRDefault="00DF5631" w:rsidP="00CA7D1B">
      <w:pPr>
        <w:tabs>
          <w:tab w:val="left" w:pos="709"/>
          <w:tab w:val="left" w:pos="1134"/>
        </w:tabs>
        <w:spacing w:after="0" w:line="360" w:lineRule="auto"/>
        <w:jc w:val="both"/>
        <w:rPr>
          <w:rFonts w:ascii="Arial" w:hAnsi="Arial" w:cs="Arial"/>
          <w:color w:val="000000"/>
          <w:sz w:val="24"/>
          <w:szCs w:val="24"/>
          <w:shd w:val="clear" w:color="auto" w:fill="FFFFFF"/>
        </w:rPr>
      </w:pPr>
    </w:p>
    <w:p w:rsidR="00DF5631" w:rsidRDefault="00DF5631" w:rsidP="00DF5631">
      <w:pPr>
        <w:tabs>
          <w:tab w:val="left" w:pos="709"/>
          <w:tab w:val="left" w:pos="1134"/>
        </w:tabs>
        <w:spacing w:after="0" w:line="360" w:lineRule="auto"/>
        <w:jc w:val="both"/>
        <w:rPr>
          <w:rFonts w:ascii="Arial" w:hAnsi="Arial" w:cs="Arial"/>
          <w:b/>
          <w:sz w:val="28"/>
          <w:szCs w:val="28"/>
        </w:rPr>
      </w:pPr>
      <w:r>
        <w:rPr>
          <w:rFonts w:ascii="Arial" w:hAnsi="Arial" w:cs="Arial"/>
          <w:b/>
          <w:sz w:val="28"/>
          <w:szCs w:val="28"/>
        </w:rPr>
        <w:t>5.4  Shrnutí</w:t>
      </w:r>
    </w:p>
    <w:p w:rsidR="004E51CE" w:rsidRDefault="00DF5631" w:rsidP="00A63B36">
      <w:pPr>
        <w:tabs>
          <w:tab w:val="left" w:pos="709"/>
          <w:tab w:val="left" w:pos="1134"/>
        </w:tabs>
        <w:spacing w:after="0" w:line="360" w:lineRule="auto"/>
        <w:jc w:val="both"/>
        <w:rPr>
          <w:rFonts w:ascii="Arial" w:hAnsi="Arial" w:cs="Arial"/>
          <w:sz w:val="24"/>
          <w:szCs w:val="24"/>
        </w:rPr>
      </w:pPr>
      <w:r>
        <w:rPr>
          <w:rFonts w:ascii="Arial" w:hAnsi="Arial" w:cs="Arial"/>
          <w:b/>
          <w:sz w:val="28"/>
          <w:szCs w:val="28"/>
        </w:rPr>
        <w:t xml:space="preserve">     </w:t>
      </w:r>
      <w:r>
        <w:rPr>
          <w:rFonts w:ascii="Arial" w:hAnsi="Arial" w:cs="Arial"/>
          <w:sz w:val="24"/>
          <w:szCs w:val="24"/>
        </w:rPr>
        <w:t>C</w:t>
      </w:r>
      <w:r w:rsidR="00BF3279">
        <w:rPr>
          <w:rFonts w:ascii="Arial" w:hAnsi="Arial" w:cs="Arial"/>
          <w:sz w:val="24"/>
          <w:szCs w:val="24"/>
        </w:rPr>
        <w:t>ílem této analýzy grafomotorických dovedností u</w:t>
      </w:r>
      <w:r>
        <w:rPr>
          <w:rFonts w:ascii="Arial" w:hAnsi="Arial" w:cs="Arial"/>
          <w:sz w:val="24"/>
          <w:szCs w:val="24"/>
        </w:rPr>
        <w:t xml:space="preserve"> dětí</w:t>
      </w:r>
      <w:r w:rsidR="00BF3279">
        <w:rPr>
          <w:rFonts w:ascii="Arial" w:hAnsi="Arial" w:cs="Arial"/>
          <w:sz w:val="24"/>
          <w:szCs w:val="24"/>
        </w:rPr>
        <w:t xml:space="preserve"> s odkladem školní do</w:t>
      </w:r>
      <w:r>
        <w:rPr>
          <w:rFonts w:ascii="Arial" w:hAnsi="Arial" w:cs="Arial"/>
          <w:sz w:val="24"/>
          <w:szCs w:val="24"/>
        </w:rPr>
        <w:t>cházky je přiblížit na skutečných případech</w:t>
      </w:r>
      <w:r w:rsidR="0024328E">
        <w:rPr>
          <w:rFonts w:ascii="Arial" w:hAnsi="Arial" w:cs="Arial"/>
          <w:sz w:val="24"/>
          <w:szCs w:val="24"/>
        </w:rPr>
        <w:t xml:space="preserve"> vývoj dítěte předškolního věku především v oblasti grafomotoriky s přihlédnutím k individuálním zvláštnostem </w:t>
      </w:r>
    </w:p>
    <w:p w:rsidR="004E51CE" w:rsidRDefault="0024328E" w:rsidP="00A63B36">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potřebám každého dítěte. Všechny čtyři děti, které byly pro analýzu jejich grafomotorických schopností vybrány, mají odklad školní docházky. Ačkoli do doby před analýzou jejich grafomotorických dovedností byly tyto děti rozvíjeny tak, </w:t>
      </w:r>
    </w:p>
    <w:p w:rsidR="00A6114E" w:rsidRDefault="0024328E" w:rsidP="00A63B36">
      <w:pPr>
        <w:tabs>
          <w:tab w:val="left" w:pos="709"/>
          <w:tab w:val="left" w:pos="1134"/>
        </w:tabs>
        <w:spacing w:after="0" w:line="360" w:lineRule="auto"/>
        <w:jc w:val="both"/>
        <w:rPr>
          <w:rFonts w:ascii="Arial" w:hAnsi="Arial" w:cs="Arial"/>
          <w:sz w:val="24"/>
          <w:szCs w:val="24"/>
        </w:rPr>
      </w:pPr>
      <w:r>
        <w:rPr>
          <w:rFonts w:ascii="Arial" w:hAnsi="Arial" w:cs="Arial"/>
          <w:sz w:val="24"/>
          <w:szCs w:val="24"/>
        </w:rPr>
        <w:t>jak všechny ostatní ve třídě, došlo u nich v této oblasti k opožděnému vývoji.</w:t>
      </w:r>
      <w:r w:rsidR="00A63B36">
        <w:rPr>
          <w:rFonts w:ascii="Arial" w:hAnsi="Arial" w:cs="Arial"/>
          <w:sz w:val="24"/>
          <w:szCs w:val="24"/>
        </w:rPr>
        <w:t xml:space="preserve"> </w:t>
      </w:r>
    </w:p>
    <w:p w:rsidR="004E51CE" w:rsidRDefault="00A63B36" w:rsidP="00A63B36">
      <w:pPr>
        <w:tabs>
          <w:tab w:val="left" w:pos="709"/>
          <w:tab w:val="left" w:pos="1134"/>
        </w:tabs>
        <w:spacing w:after="0" w:line="360" w:lineRule="auto"/>
        <w:jc w:val="both"/>
        <w:rPr>
          <w:rFonts w:ascii="Arial" w:hAnsi="Arial" w:cs="Arial"/>
          <w:sz w:val="24"/>
          <w:szCs w:val="24"/>
        </w:rPr>
      </w:pPr>
      <w:r>
        <w:rPr>
          <w:rFonts w:ascii="Arial" w:hAnsi="Arial" w:cs="Arial"/>
          <w:sz w:val="24"/>
          <w:szCs w:val="24"/>
        </w:rPr>
        <w:t>U první</w:t>
      </w:r>
      <w:r w:rsidR="00B35C1B">
        <w:rPr>
          <w:rFonts w:ascii="Arial" w:hAnsi="Arial" w:cs="Arial"/>
          <w:sz w:val="24"/>
          <w:szCs w:val="24"/>
        </w:rPr>
        <w:t>ho</w:t>
      </w:r>
      <w:r>
        <w:rPr>
          <w:rFonts w:ascii="Arial" w:hAnsi="Arial" w:cs="Arial"/>
          <w:sz w:val="24"/>
          <w:szCs w:val="24"/>
        </w:rPr>
        <w:t xml:space="preserve"> chlapce</w:t>
      </w:r>
      <w:r w:rsidRPr="00A63B36">
        <w:rPr>
          <w:rFonts w:ascii="Arial" w:hAnsi="Arial" w:cs="Arial"/>
          <w:sz w:val="24"/>
          <w:szCs w:val="24"/>
        </w:rPr>
        <w:t xml:space="preserve"> </w:t>
      </w:r>
      <w:r w:rsidR="00A6114E">
        <w:rPr>
          <w:rFonts w:ascii="Arial" w:hAnsi="Arial" w:cs="Arial"/>
          <w:sz w:val="24"/>
          <w:szCs w:val="24"/>
        </w:rPr>
        <w:t>(kaz</w:t>
      </w:r>
      <w:r>
        <w:rPr>
          <w:rFonts w:ascii="Arial" w:hAnsi="Arial" w:cs="Arial"/>
          <w:sz w:val="24"/>
          <w:szCs w:val="24"/>
        </w:rPr>
        <w:t xml:space="preserve">uistika č. 1) byly grafomotorické projevy velmi slabé. </w:t>
      </w:r>
    </w:p>
    <w:p w:rsidR="004E51CE" w:rsidRDefault="00A63B36" w:rsidP="00A25348">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Po intenzivním rozvoji grafomotorických dovedností jsou </w:t>
      </w:r>
      <w:r w:rsidRPr="00A63B36">
        <w:rPr>
          <w:rFonts w:ascii="Arial" w:hAnsi="Arial" w:cs="Arial"/>
          <w:sz w:val="24"/>
          <w:szCs w:val="24"/>
        </w:rPr>
        <w:t>znát velké pokroky, správné držení psacího náčiní</w:t>
      </w:r>
      <w:r>
        <w:rPr>
          <w:rFonts w:ascii="Arial" w:hAnsi="Arial" w:cs="Arial"/>
          <w:sz w:val="24"/>
          <w:szCs w:val="24"/>
        </w:rPr>
        <w:t>, celkové fyzické i psychické uvolnění u těchto činností.</w:t>
      </w:r>
      <w:r w:rsidRPr="00A63B36">
        <w:rPr>
          <w:rFonts w:ascii="Arial" w:hAnsi="Arial" w:cs="Arial"/>
          <w:sz w:val="24"/>
          <w:szCs w:val="24"/>
        </w:rPr>
        <w:t xml:space="preserve"> Je </w:t>
      </w:r>
      <w:r>
        <w:rPr>
          <w:rFonts w:ascii="Arial" w:hAnsi="Arial" w:cs="Arial"/>
          <w:sz w:val="24"/>
          <w:szCs w:val="24"/>
        </w:rPr>
        <w:t>však potřeba</w:t>
      </w:r>
      <w:r w:rsidR="004B465A">
        <w:rPr>
          <w:rFonts w:ascii="Arial" w:hAnsi="Arial" w:cs="Arial"/>
          <w:sz w:val="24"/>
          <w:szCs w:val="24"/>
        </w:rPr>
        <w:t xml:space="preserve"> dál</w:t>
      </w:r>
      <w:r w:rsidRPr="00A63B36">
        <w:rPr>
          <w:rFonts w:ascii="Arial" w:hAnsi="Arial" w:cs="Arial"/>
          <w:sz w:val="24"/>
          <w:szCs w:val="24"/>
        </w:rPr>
        <w:t xml:space="preserve"> </w:t>
      </w:r>
      <w:r w:rsidR="004B465A">
        <w:rPr>
          <w:rFonts w:ascii="Arial" w:hAnsi="Arial" w:cs="Arial"/>
          <w:sz w:val="24"/>
          <w:szCs w:val="24"/>
        </w:rPr>
        <w:t>zařazovat činnosti na uvolnění ruky</w:t>
      </w:r>
      <w:r w:rsidRPr="00A63B36">
        <w:rPr>
          <w:rFonts w:ascii="Arial" w:hAnsi="Arial" w:cs="Arial"/>
          <w:sz w:val="24"/>
          <w:szCs w:val="24"/>
        </w:rPr>
        <w:t xml:space="preserve">, </w:t>
      </w:r>
      <w:r w:rsidR="004B465A">
        <w:rPr>
          <w:rFonts w:ascii="Arial" w:hAnsi="Arial" w:cs="Arial"/>
          <w:sz w:val="24"/>
          <w:szCs w:val="24"/>
        </w:rPr>
        <w:t xml:space="preserve">dát Janovi volnost při vyhranění laterality, vhodně ho motivovat ke zrychlení práce. </w:t>
      </w:r>
      <w:r w:rsidR="00A6114E">
        <w:rPr>
          <w:rFonts w:ascii="Arial" w:hAnsi="Arial" w:cs="Arial"/>
          <w:sz w:val="24"/>
          <w:szCs w:val="24"/>
        </w:rPr>
        <w:t xml:space="preserve">Naopak u druhého dítěte </w:t>
      </w:r>
      <w:r w:rsidR="00A6114E">
        <w:rPr>
          <w:rFonts w:ascii="Arial" w:hAnsi="Arial" w:cs="Arial"/>
          <w:sz w:val="24"/>
          <w:szCs w:val="24"/>
        </w:rPr>
        <w:lastRenderedPageBreak/>
        <w:t>(kaz</w:t>
      </w:r>
      <w:r w:rsidRPr="00A63B36">
        <w:rPr>
          <w:rFonts w:ascii="Arial" w:hAnsi="Arial" w:cs="Arial"/>
          <w:sz w:val="24"/>
          <w:szCs w:val="24"/>
        </w:rPr>
        <w:t xml:space="preserve">uistika č. 2) bylo </w:t>
      </w:r>
      <w:r w:rsidR="004B465A">
        <w:rPr>
          <w:rFonts w:ascii="Arial" w:hAnsi="Arial" w:cs="Arial"/>
          <w:sz w:val="24"/>
          <w:szCs w:val="24"/>
        </w:rPr>
        <w:t xml:space="preserve">potřeba </w:t>
      </w:r>
      <w:r w:rsidRPr="00A63B36">
        <w:rPr>
          <w:rFonts w:ascii="Arial" w:hAnsi="Arial" w:cs="Arial"/>
          <w:sz w:val="24"/>
          <w:szCs w:val="24"/>
        </w:rPr>
        <w:t xml:space="preserve">dosáhnut určitého </w:t>
      </w:r>
      <w:r w:rsidR="004B465A">
        <w:rPr>
          <w:rFonts w:ascii="Arial" w:hAnsi="Arial" w:cs="Arial"/>
          <w:sz w:val="24"/>
          <w:szCs w:val="24"/>
        </w:rPr>
        <w:t>uklidnění, zpomalení a soustředění se na práci, současně s navozením zájmu o grafomotorické aktivity. I když se tento krok podařilo zvládnout, je potřeba nadále nenásilně trvat na dokončení práce. Lze postupně volit větší zátěž a obtížnější úkoly, které by Viktora z</w:t>
      </w:r>
      <w:r w:rsidR="004E51CE">
        <w:rPr>
          <w:rFonts w:ascii="Arial" w:hAnsi="Arial" w:cs="Arial"/>
          <w:sz w:val="24"/>
          <w:szCs w:val="24"/>
        </w:rPr>
        <w:t>aměstnaly a postupně prodlužovat dobu soustředění na práci.</w:t>
      </w:r>
      <w:r w:rsidR="004B465A">
        <w:rPr>
          <w:rFonts w:ascii="Arial" w:hAnsi="Arial" w:cs="Arial"/>
          <w:sz w:val="24"/>
          <w:szCs w:val="24"/>
        </w:rPr>
        <w:t xml:space="preserve"> </w:t>
      </w:r>
      <w:r w:rsidR="00A6114E">
        <w:rPr>
          <w:rFonts w:ascii="Arial" w:hAnsi="Arial" w:cs="Arial"/>
          <w:sz w:val="24"/>
          <w:szCs w:val="24"/>
        </w:rPr>
        <w:t>Dalšímu z dětí (kazuistika č. 3</w:t>
      </w:r>
      <w:r w:rsidR="00A25348">
        <w:rPr>
          <w:rFonts w:ascii="Arial" w:hAnsi="Arial" w:cs="Arial"/>
          <w:sz w:val="24"/>
          <w:szCs w:val="24"/>
        </w:rPr>
        <w:t xml:space="preserve">) </w:t>
      </w:r>
      <w:r w:rsidR="00A25348" w:rsidRPr="00A25348">
        <w:rPr>
          <w:rFonts w:ascii="Arial" w:hAnsi="Arial" w:cs="Arial"/>
          <w:sz w:val="24"/>
          <w:szCs w:val="24"/>
        </w:rPr>
        <w:t>bylo třeb</w:t>
      </w:r>
      <w:r w:rsidR="00A25348">
        <w:rPr>
          <w:rFonts w:ascii="Arial" w:hAnsi="Arial" w:cs="Arial"/>
          <w:sz w:val="24"/>
          <w:szCs w:val="24"/>
        </w:rPr>
        <w:t xml:space="preserve">a poskytnout dostatek času pro splnění úkolu, rozvíjet jeho fantazii a pokusit se odstranit zklamání z neúspěchu. Toho bylo dosáhnuto přiměřenou odměnou </w:t>
      </w:r>
    </w:p>
    <w:p w:rsidR="004E51CE" w:rsidRDefault="00A25348" w:rsidP="00A25348">
      <w:pPr>
        <w:tabs>
          <w:tab w:val="left" w:pos="709"/>
          <w:tab w:val="left" w:pos="1134"/>
        </w:tabs>
        <w:spacing w:after="0" w:line="360" w:lineRule="auto"/>
        <w:jc w:val="both"/>
        <w:rPr>
          <w:rFonts w:ascii="Arial" w:hAnsi="Arial" w:cs="Arial"/>
          <w:sz w:val="24"/>
          <w:szCs w:val="24"/>
        </w:rPr>
      </w:pPr>
      <w:r>
        <w:rPr>
          <w:rFonts w:ascii="Arial" w:hAnsi="Arial" w:cs="Arial"/>
          <w:sz w:val="24"/>
          <w:szCs w:val="24"/>
        </w:rPr>
        <w:t>a oceněním Danielovi práce. U tohoto chlapce je potřeba důsledně dbát na správný úchop náčiní.</w:t>
      </w:r>
      <w:r w:rsidR="004E51CE">
        <w:rPr>
          <w:rFonts w:ascii="Arial" w:hAnsi="Arial" w:cs="Arial"/>
          <w:sz w:val="24"/>
          <w:szCs w:val="24"/>
        </w:rPr>
        <w:t xml:space="preserve"> U p</w:t>
      </w:r>
      <w:r>
        <w:rPr>
          <w:rFonts w:ascii="Arial" w:hAnsi="Arial" w:cs="Arial"/>
          <w:sz w:val="24"/>
          <w:szCs w:val="24"/>
        </w:rPr>
        <w:t>oslední</w:t>
      </w:r>
      <w:r w:rsidR="004E51CE">
        <w:rPr>
          <w:rFonts w:ascii="Arial" w:hAnsi="Arial" w:cs="Arial"/>
          <w:sz w:val="24"/>
          <w:szCs w:val="24"/>
        </w:rPr>
        <w:t>ho</w:t>
      </w:r>
      <w:r>
        <w:rPr>
          <w:rFonts w:ascii="Arial" w:hAnsi="Arial" w:cs="Arial"/>
          <w:sz w:val="24"/>
          <w:szCs w:val="24"/>
        </w:rPr>
        <w:t xml:space="preserve"> z dětí (kazuistika č. 4)</w:t>
      </w:r>
      <w:r w:rsidRPr="00A25348">
        <w:rPr>
          <w:rFonts w:ascii="Arial" w:hAnsi="Arial" w:cs="Arial"/>
          <w:sz w:val="24"/>
          <w:szCs w:val="24"/>
        </w:rPr>
        <w:t xml:space="preserve"> </w:t>
      </w:r>
      <w:r w:rsidR="004E51CE">
        <w:rPr>
          <w:rFonts w:ascii="Arial" w:hAnsi="Arial" w:cs="Arial"/>
          <w:sz w:val="24"/>
          <w:szCs w:val="24"/>
        </w:rPr>
        <w:t xml:space="preserve">je třeba nadále rozvíjet chuť </w:t>
      </w:r>
    </w:p>
    <w:p w:rsidR="00570CDD" w:rsidRDefault="004E51CE"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ke kresbě a fantazii. Současně s tím je třeba důsledně dbát na správném držení psacího náčiní. Díky pomalejšímu tempu při vypracování úkolů lze doporučit pozvolné zkracování doby pro</w:t>
      </w:r>
      <w:r w:rsidR="00A25348" w:rsidRPr="00A25348">
        <w:rPr>
          <w:rFonts w:ascii="Arial" w:hAnsi="Arial" w:cs="Arial"/>
          <w:sz w:val="24"/>
          <w:szCs w:val="24"/>
        </w:rPr>
        <w:t xml:space="preserve"> plnění úkolů. </w:t>
      </w:r>
      <w:r w:rsidR="00B35C1B">
        <w:rPr>
          <w:rFonts w:ascii="Arial" w:hAnsi="Arial" w:cs="Arial"/>
          <w:sz w:val="24"/>
          <w:szCs w:val="24"/>
        </w:rPr>
        <w:t xml:space="preserve">Lze předpokládat, </w:t>
      </w:r>
      <w:r w:rsidR="00B35C1B" w:rsidRPr="00B35C1B">
        <w:rPr>
          <w:rFonts w:ascii="Arial" w:hAnsi="Arial" w:cs="Arial"/>
          <w:sz w:val="24"/>
          <w:szCs w:val="24"/>
        </w:rPr>
        <w:t>že pravidelným cvičením</w:t>
      </w:r>
      <w:r w:rsidR="00B35C1B">
        <w:rPr>
          <w:rFonts w:ascii="Arial" w:hAnsi="Arial" w:cs="Arial"/>
          <w:sz w:val="24"/>
          <w:szCs w:val="24"/>
        </w:rPr>
        <w:t xml:space="preserve"> a pozitivní motivací</w:t>
      </w:r>
      <w:r w:rsidR="00B35C1B" w:rsidRPr="00B35C1B">
        <w:rPr>
          <w:rFonts w:ascii="Arial" w:hAnsi="Arial" w:cs="Arial"/>
          <w:sz w:val="24"/>
          <w:szCs w:val="24"/>
        </w:rPr>
        <w:t xml:space="preserve"> se</w:t>
      </w:r>
      <w:r w:rsidR="00570CDD">
        <w:rPr>
          <w:rFonts w:ascii="Arial" w:hAnsi="Arial" w:cs="Arial"/>
          <w:sz w:val="24"/>
          <w:szCs w:val="24"/>
        </w:rPr>
        <w:t xml:space="preserve"> nadále</w:t>
      </w:r>
      <w:r w:rsidR="00B35C1B" w:rsidRPr="00B35C1B">
        <w:rPr>
          <w:rFonts w:ascii="Arial" w:hAnsi="Arial" w:cs="Arial"/>
          <w:sz w:val="24"/>
          <w:szCs w:val="24"/>
        </w:rPr>
        <w:t xml:space="preserve"> zdok</w:t>
      </w:r>
      <w:r w:rsidR="00B35C1B">
        <w:rPr>
          <w:rFonts w:ascii="Arial" w:hAnsi="Arial" w:cs="Arial"/>
          <w:sz w:val="24"/>
          <w:szCs w:val="24"/>
        </w:rPr>
        <w:t xml:space="preserve">onalí všechny děti. Při rozvoji grafomotorických dovedností byla </w:t>
      </w:r>
      <w:r w:rsidR="00B35C1B" w:rsidRPr="00B35C1B">
        <w:rPr>
          <w:rFonts w:ascii="Arial" w:hAnsi="Arial" w:cs="Arial"/>
          <w:sz w:val="24"/>
          <w:szCs w:val="24"/>
        </w:rPr>
        <w:t xml:space="preserve">nezbytná a nenahraditelná </w:t>
      </w:r>
      <w:r w:rsidR="00B35C1B">
        <w:rPr>
          <w:rFonts w:ascii="Arial" w:hAnsi="Arial" w:cs="Arial"/>
          <w:sz w:val="24"/>
          <w:szCs w:val="24"/>
        </w:rPr>
        <w:t>i spolupráce s rodiči. U dětí, jejichž rodiče, opakovali</w:t>
      </w:r>
      <w:r w:rsidR="00B35C1B" w:rsidRPr="00B35C1B">
        <w:rPr>
          <w:rFonts w:ascii="Arial" w:hAnsi="Arial" w:cs="Arial"/>
          <w:sz w:val="24"/>
          <w:szCs w:val="24"/>
        </w:rPr>
        <w:t xml:space="preserve"> </w:t>
      </w:r>
      <w:r w:rsidR="00B35C1B">
        <w:rPr>
          <w:rFonts w:ascii="Arial" w:hAnsi="Arial" w:cs="Arial"/>
          <w:sz w:val="24"/>
          <w:szCs w:val="24"/>
        </w:rPr>
        <w:t xml:space="preserve">uvolňovací cviky a </w:t>
      </w:r>
      <w:r w:rsidR="00B35C1B" w:rsidRPr="00B35C1B">
        <w:rPr>
          <w:rFonts w:ascii="Arial" w:hAnsi="Arial" w:cs="Arial"/>
          <w:sz w:val="24"/>
          <w:szCs w:val="24"/>
        </w:rPr>
        <w:t>gr</w:t>
      </w:r>
      <w:r w:rsidR="00B35C1B">
        <w:rPr>
          <w:rFonts w:ascii="Arial" w:hAnsi="Arial" w:cs="Arial"/>
          <w:sz w:val="24"/>
          <w:szCs w:val="24"/>
        </w:rPr>
        <w:t>afomotorické listy s dětmi doma, byl rozvoj grafomotorických dovedností úspěšnější.</w:t>
      </w:r>
      <w:r w:rsidR="00357B80">
        <w:rPr>
          <w:rFonts w:ascii="Arial" w:hAnsi="Arial" w:cs="Arial"/>
          <w:sz w:val="24"/>
          <w:szCs w:val="24"/>
        </w:rPr>
        <w:t xml:space="preserve"> </w:t>
      </w:r>
    </w:p>
    <w:p w:rsidR="002636CD" w:rsidRDefault="00570CDD"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Chceme- li závěrem analýzy grafomotorických dovedností dětí s odkladem školní docházky odpovědět na první z problémových otázek, jak velkou roli mají při vstupu do základní školy správně rozvinuté grafomotorické dovednosti, budeme muset připustit, že </w:t>
      </w:r>
      <w:r w:rsidR="00334B2D">
        <w:rPr>
          <w:rFonts w:ascii="Arial" w:hAnsi="Arial" w:cs="Arial"/>
          <w:sz w:val="24"/>
          <w:szCs w:val="24"/>
        </w:rPr>
        <w:t>je to role velká. Správný úchop psacího náčiní, uvolněná ruka, správný přítlak na podložku, správná poloha těla při psaní, psací pohyb vycházející z ramene, ale i pozitivní vztah, chuť a zájem o kreslení a psaní, dostatečně rozvinutá představivost a fantazie je neodmysli</w:t>
      </w:r>
      <w:r w:rsidR="002636CD">
        <w:rPr>
          <w:rFonts w:ascii="Arial" w:hAnsi="Arial" w:cs="Arial"/>
          <w:sz w:val="24"/>
          <w:szCs w:val="24"/>
        </w:rPr>
        <w:t>telným předpokladem úspěšného st</w:t>
      </w:r>
      <w:r w:rsidR="00334B2D">
        <w:rPr>
          <w:rFonts w:ascii="Arial" w:hAnsi="Arial" w:cs="Arial"/>
          <w:sz w:val="24"/>
          <w:szCs w:val="24"/>
        </w:rPr>
        <w:t>a</w:t>
      </w:r>
      <w:r w:rsidR="002636CD">
        <w:rPr>
          <w:rFonts w:ascii="Arial" w:hAnsi="Arial" w:cs="Arial"/>
          <w:sz w:val="24"/>
          <w:szCs w:val="24"/>
        </w:rPr>
        <w:t>r</w:t>
      </w:r>
      <w:r w:rsidR="00334B2D">
        <w:rPr>
          <w:rFonts w:ascii="Arial" w:hAnsi="Arial" w:cs="Arial"/>
          <w:sz w:val="24"/>
          <w:szCs w:val="24"/>
        </w:rPr>
        <w:t xml:space="preserve">tu </w:t>
      </w:r>
    </w:p>
    <w:p w:rsidR="00256CB7" w:rsidRDefault="00334B2D"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ve škole. Pokud u dítěte některý ze zmiňovaných prvků chybí nebo není zcela rozvinut, mohlo by to způsobit nemalé potíže v první třídě, kde jsou na dítě kladeny v oblasti </w:t>
      </w:r>
      <w:r w:rsidR="00281D63">
        <w:rPr>
          <w:rFonts w:ascii="Arial" w:hAnsi="Arial" w:cs="Arial"/>
          <w:sz w:val="24"/>
          <w:szCs w:val="24"/>
        </w:rPr>
        <w:t>grafomotoriky poměrně vélké</w:t>
      </w:r>
      <w:r>
        <w:rPr>
          <w:rFonts w:ascii="Arial" w:hAnsi="Arial" w:cs="Arial"/>
          <w:sz w:val="24"/>
          <w:szCs w:val="24"/>
        </w:rPr>
        <w:t xml:space="preserve"> požadavky. Z tohoto důvodu je</w:t>
      </w:r>
      <w:r w:rsidR="002636CD">
        <w:rPr>
          <w:rFonts w:ascii="Arial" w:hAnsi="Arial" w:cs="Arial"/>
          <w:sz w:val="24"/>
          <w:szCs w:val="24"/>
        </w:rPr>
        <w:t xml:space="preserve"> </w:t>
      </w:r>
      <w:r>
        <w:rPr>
          <w:rFonts w:ascii="Arial" w:hAnsi="Arial" w:cs="Arial"/>
          <w:sz w:val="24"/>
          <w:szCs w:val="24"/>
        </w:rPr>
        <w:t>v případě nedostatečně rozvinutý</w:t>
      </w:r>
      <w:r w:rsidR="002636CD">
        <w:rPr>
          <w:rFonts w:ascii="Arial" w:hAnsi="Arial" w:cs="Arial"/>
          <w:sz w:val="24"/>
          <w:szCs w:val="24"/>
        </w:rPr>
        <w:t>ch grafomotorických dovedností</w:t>
      </w:r>
      <w:r>
        <w:rPr>
          <w:rFonts w:ascii="Arial" w:hAnsi="Arial" w:cs="Arial"/>
          <w:sz w:val="24"/>
          <w:szCs w:val="24"/>
        </w:rPr>
        <w:t xml:space="preserve"> vhodnější dát dítěti dostatek prostoru pro </w:t>
      </w:r>
      <w:r w:rsidR="002636CD">
        <w:rPr>
          <w:rFonts w:ascii="Arial" w:hAnsi="Arial" w:cs="Arial"/>
          <w:sz w:val="24"/>
          <w:szCs w:val="24"/>
        </w:rPr>
        <w:t xml:space="preserve">jeho </w:t>
      </w:r>
      <w:r>
        <w:rPr>
          <w:rFonts w:ascii="Arial" w:hAnsi="Arial" w:cs="Arial"/>
          <w:sz w:val="24"/>
          <w:szCs w:val="24"/>
        </w:rPr>
        <w:t>rozvoj v podobě odkladu školní docházky.</w:t>
      </w:r>
      <w:r w:rsidR="00281D63">
        <w:rPr>
          <w:rFonts w:ascii="Arial" w:hAnsi="Arial" w:cs="Arial"/>
          <w:sz w:val="24"/>
          <w:szCs w:val="24"/>
        </w:rPr>
        <w:t xml:space="preserve"> Získáme tím možnost intenzivně se zaměřit na odstranění potíží spojených s grafomotorikou. Shrnutím celé praktické části dostáváme také odpověď na druhou z problematických otázek: Jaký celkový efekt na dítě mělo intenzivní zaměření na rozvoj grafomotorických dovednost</w:t>
      </w:r>
      <w:r w:rsidR="00256CB7">
        <w:rPr>
          <w:rFonts w:ascii="Arial" w:hAnsi="Arial" w:cs="Arial"/>
          <w:sz w:val="24"/>
          <w:szCs w:val="24"/>
        </w:rPr>
        <w:t>í? U</w:t>
      </w:r>
      <w:r w:rsidR="00281D63">
        <w:rPr>
          <w:rFonts w:ascii="Arial" w:hAnsi="Arial" w:cs="Arial"/>
          <w:sz w:val="24"/>
          <w:szCs w:val="24"/>
        </w:rPr>
        <w:t xml:space="preserve"> všech dětí, zařazených do analýzy grafomotorických dovedností </w:t>
      </w:r>
    </w:p>
    <w:p w:rsidR="00256CB7" w:rsidRDefault="00281D63" w:rsidP="00B23A23">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následného rozvoje těchto dovedností, byl zaznamenán celkový posun vpřed v oblasti </w:t>
      </w:r>
      <w:r w:rsidR="00256CB7">
        <w:rPr>
          <w:rFonts w:ascii="Arial" w:hAnsi="Arial" w:cs="Arial"/>
          <w:sz w:val="24"/>
          <w:szCs w:val="24"/>
        </w:rPr>
        <w:t>grafomotoriky i pozitivního vztahu ke všem grafomotorickým činnostem.</w:t>
      </w:r>
      <w:r>
        <w:rPr>
          <w:rFonts w:ascii="Arial" w:hAnsi="Arial" w:cs="Arial"/>
          <w:sz w:val="24"/>
          <w:szCs w:val="24"/>
        </w:rPr>
        <w:t xml:space="preserve"> Lze </w:t>
      </w:r>
      <w:r>
        <w:rPr>
          <w:rFonts w:ascii="Arial" w:hAnsi="Arial" w:cs="Arial"/>
          <w:sz w:val="24"/>
          <w:szCs w:val="24"/>
        </w:rPr>
        <w:lastRenderedPageBreak/>
        <w:t xml:space="preserve">tedy konstatovat, že </w:t>
      </w:r>
      <w:r w:rsidR="00256CB7">
        <w:rPr>
          <w:rFonts w:ascii="Arial" w:hAnsi="Arial" w:cs="Arial"/>
          <w:sz w:val="24"/>
          <w:szCs w:val="24"/>
        </w:rPr>
        <w:t xml:space="preserve">práce na rozvoji grafomotorických dovedností vybraných dětí byla efektivní a lze předpokládat, že jejich start ve škole bude jednodušší </w:t>
      </w:r>
    </w:p>
    <w:p w:rsidR="00996831" w:rsidRDefault="00256CB7"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a úspěšnější. </w:t>
      </w: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C75AD6" w:rsidRDefault="00C75AD6" w:rsidP="00517A00">
      <w:pPr>
        <w:tabs>
          <w:tab w:val="left" w:pos="709"/>
          <w:tab w:val="left" w:pos="1134"/>
        </w:tabs>
        <w:spacing w:after="0" w:line="360" w:lineRule="auto"/>
        <w:jc w:val="both"/>
        <w:rPr>
          <w:rFonts w:ascii="Arial" w:hAnsi="Arial" w:cs="Arial"/>
          <w:b/>
          <w:sz w:val="36"/>
          <w:szCs w:val="36"/>
        </w:rPr>
      </w:pPr>
    </w:p>
    <w:p w:rsidR="00A8603A" w:rsidRPr="00996831" w:rsidRDefault="00EF3EAE" w:rsidP="00517A00">
      <w:pPr>
        <w:tabs>
          <w:tab w:val="left" w:pos="709"/>
          <w:tab w:val="left" w:pos="1134"/>
        </w:tabs>
        <w:spacing w:after="0" w:line="360" w:lineRule="auto"/>
        <w:jc w:val="both"/>
        <w:rPr>
          <w:rFonts w:ascii="Arial" w:hAnsi="Arial" w:cs="Arial"/>
          <w:sz w:val="24"/>
          <w:szCs w:val="24"/>
        </w:rPr>
      </w:pPr>
      <w:r>
        <w:rPr>
          <w:rFonts w:ascii="Arial" w:hAnsi="Arial" w:cs="Arial"/>
          <w:b/>
          <w:sz w:val="36"/>
          <w:szCs w:val="36"/>
        </w:rPr>
        <w:lastRenderedPageBreak/>
        <w:t>ZÁVĚR</w:t>
      </w:r>
    </w:p>
    <w:p w:rsidR="00227568" w:rsidRDefault="004B326D" w:rsidP="00517A00">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      Bakalářská práce je zaměřena na děti pře</w:t>
      </w:r>
      <w:r w:rsidR="00A01610">
        <w:rPr>
          <w:rFonts w:ascii="Arial" w:hAnsi="Arial" w:cs="Arial"/>
          <w:sz w:val="24"/>
          <w:szCs w:val="24"/>
        </w:rPr>
        <w:t>dškolního věku, respektiv</w:t>
      </w:r>
      <w:r w:rsidR="00F166BB">
        <w:rPr>
          <w:rFonts w:ascii="Arial" w:hAnsi="Arial" w:cs="Arial"/>
          <w:sz w:val="24"/>
          <w:szCs w:val="24"/>
        </w:rPr>
        <w:t>e</w:t>
      </w:r>
      <w:r w:rsidR="00A01610">
        <w:rPr>
          <w:rFonts w:ascii="Arial" w:hAnsi="Arial" w:cs="Arial"/>
          <w:sz w:val="24"/>
          <w:szCs w:val="24"/>
        </w:rPr>
        <w:t xml:space="preserve"> na jejich vývoj. Předškolní věk je velmi dynamickým obdobím a dítě je v tomto věku schopno naučit se a pojmout velkou škálu vědomostí a dovedností, které pak pro něj budou celý život nepostradatelné. Proto je přímo nutné umožnit dítěti optimální rozvoj </w:t>
      </w:r>
    </w:p>
    <w:p w:rsidR="00B862DC" w:rsidRDefault="00A01610"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ve všech oblastech.</w:t>
      </w:r>
      <w:r w:rsidR="00357B80">
        <w:rPr>
          <w:rFonts w:ascii="Arial" w:hAnsi="Arial" w:cs="Arial"/>
          <w:sz w:val="24"/>
          <w:szCs w:val="24"/>
        </w:rPr>
        <w:t xml:space="preserve"> </w:t>
      </w:r>
      <w:r w:rsidR="00357B80" w:rsidRPr="00357B80">
        <w:rPr>
          <w:rFonts w:ascii="Arial" w:hAnsi="Arial" w:cs="Arial"/>
          <w:sz w:val="24"/>
          <w:szCs w:val="24"/>
        </w:rPr>
        <w:t xml:space="preserve">Práce s těmito dětmi je velice zajímavá, zábavná, mnohdy </w:t>
      </w:r>
      <w:r w:rsidR="00357B80">
        <w:rPr>
          <w:rFonts w:ascii="Arial" w:hAnsi="Arial" w:cs="Arial"/>
          <w:sz w:val="24"/>
          <w:szCs w:val="24"/>
        </w:rPr>
        <w:t>ovšem velice náročná. Každá zvláštnost</w:t>
      </w:r>
      <w:r w:rsidR="00357B80" w:rsidRPr="00357B80">
        <w:rPr>
          <w:rFonts w:ascii="Arial" w:hAnsi="Arial" w:cs="Arial"/>
          <w:sz w:val="24"/>
          <w:szCs w:val="24"/>
        </w:rPr>
        <w:t>, která odděluje děti od běžného prů</w:t>
      </w:r>
      <w:r w:rsidR="00357B80">
        <w:rPr>
          <w:rFonts w:ascii="Arial" w:hAnsi="Arial" w:cs="Arial"/>
          <w:sz w:val="24"/>
          <w:szCs w:val="24"/>
        </w:rPr>
        <w:t>měru</w:t>
      </w:r>
      <w:r w:rsidR="00996831">
        <w:rPr>
          <w:rFonts w:ascii="Arial" w:hAnsi="Arial" w:cs="Arial"/>
          <w:sz w:val="24"/>
          <w:szCs w:val="24"/>
        </w:rPr>
        <w:t>,</w:t>
      </w:r>
      <w:r w:rsidR="00357B80">
        <w:rPr>
          <w:rFonts w:ascii="Arial" w:hAnsi="Arial" w:cs="Arial"/>
          <w:sz w:val="24"/>
          <w:szCs w:val="24"/>
        </w:rPr>
        <w:t xml:space="preserve"> vytváří vyšší požadavky</w:t>
      </w:r>
      <w:r w:rsidR="00357B80" w:rsidRPr="00357B80">
        <w:rPr>
          <w:rFonts w:ascii="Arial" w:hAnsi="Arial" w:cs="Arial"/>
          <w:sz w:val="24"/>
          <w:szCs w:val="24"/>
        </w:rPr>
        <w:t xml:space="preserve"> nejen pro rodiče, ale i pro pedagogické pracovníky.</w:t>
      </w:r>
      <w:r>
        <w:rPr>
          <w:rFonts w:ascii="Arial" w:hAnsi="Arial" w:cs="Arial"/>
          <w:sz w:val="24"/>
          <w:szCs w:val="24"/>
        </w:rPr>
        <w:t xml:space="preserve"> Práce je zaměřena </w:t>
      </w:r>
      <w:r w:rsidR="004B326D">
        <w:rPr>
          <w:rFonts w:ascii="Arial" w:hAnsi="Arial" w:cs="Arial"/>
          <w:sz w:val="24"/>
          <w:szCs w:val="24"/>
        </w:rPr>
        <w:t>především</w:t>
      </w:r>
      <w:r>
        <w:rPr>
          <w:rFonts w:ascii="Arial" w:hAnsi="Arial" w:cs="Arial"/>
          <w:sz w:val="24"/>
          <w:szCs w:val="24"/>
        </w:rPr>
        <w:t xml:space="preserve"> na rozvoj</w:t>
      </w:r>
      <w:r w:rsidR="004B326D">
        <w:rPr>
          <w:rFonts w:ascii="Arial" w:hAnsi="Arial" w:cs="Arial"/>
          <w:sz w:val="24"/>
          <w:szCs w:val="24"/>
        </w:rPr>
        <w:t xml:space="preserve"> v oblasti grafomotorických dovedností. Tato oblast jemné motoriky je zařazena do posouzení zralosti dítěte pro vstup do základní školy, proto je třeba jí věnovat pozornost a systematicky ji rozvíjet.</w:t>
      </w:r>
      <w:r>
        <w:rPr>
          <w:rFonts w:ascii="Arial" w:hAnsi="Arial" w:cs="Arial"/>
          <w:sz w:val="24"/>
          <w:szCs w:val="24"/>
        </w:rPr>
        <w:t xml:space="preserve"> Dítě by mělo mít již v předškolním věku bohaté zkušenosti s grafomotorickými činnostmi.</w:t>
      </w:r>
      <w:r w:rsidR="004B326D">
        <w:rPr>
          <w:rFonts w:ascii="Arial" w:hAnsi="Arial" w:cs="Arial"/>
          <w:sz w:val="24"/>
          <w:szCs w:val="24"/>
        </w:rPr>
        <w:t xml:space="preserve"> </w:t>
      </w:r>
      <w:r w:rsidR="0082452A">
        <w:rPr>
          <w:rFonts w:ascii="Arial" w:hAnsi="Arial" w:cs="Arial"/>
          <w:sz w:val="24"/>
          <w:szCs w:val="24"/>
        </w:rPr>
        <w:t xml:space="preserve">Mělo by mít </w:t>
      </w:r>
    </w:p>
    <w:p w:rsidR="00B862DC" w:rsidRDefault="0082452A"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o tyto činnosti zájem a chtít je dále rozvíjet. Neodmyslitelnou a pro předškolní věk typickou činností dítěte je kresba, vybarvování, obkreslování, dokreslování. I tyto činnosti jsou činnostmi grafomotorickými. Grafomotorické dovednosti</w:t>
      </w:r>
      <w:r w:rsidRPr="0082452A">
        <w:rPr>
          <w:rFonts w:ascii="Arial" w:hAnsi="Arial" w:cs="Arial"/>
          <w:sz w:val="24"/>
          <w:szCs w:val="24"/>
        </w:rPr>
        <w:t xml:space="preserve"> se d</w:t>
      </w:r>
      <w:r>
        <w:rPr>
          <w:rFonts w:ascii="Arial" w:hAnsi="Arial" w:cs="Arial"/>
          <w:sz w:val="24"/>
          <w:szCs w:val="24"/>
        </w:rPr>
        <w:t xml:space="preserve">ají získat </w:t>
      </w:r>
    </w:p>
    <w:p w:rsidR="00B862DC" w:rsidRDefault="0082452A"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a zdokonalovat nejen psaním, ale také při</w:t>
      </w:r>
      <w:r w:rsidRPr="0082452A">
        <w:rPr>
          <w:rFonts w:ascii="Arial" w:hAnsi="Arial" w:cs="Arial"/>
          <w:sz w:val="24"/>
          <w:szCs w:val="24"/>
        </w:rPr>
        <w:t xml:space="preserve"> výtva</w:t>
      </w:r>
      <w:r>
        <w:rPr>
          <w:rFonts w:ascii="Arial" w:hAnsi="Arial" w:cs="Arial"/>
          <w:sz w:val="24"/>
          <w:szCs w:val="24"/>
        </w:rPr>
        <w:t>rné výcho</w:t>
      </w:r>
      <w:r w:rsidR="00B862DC">
        <w:rPr>
          <w:rFonts w:ascii="Arial" w:hAnsi="Arial" w:cs="Arial"/>
          <w:sz w:val="24"/>
          <w:szCs w:val="24"/>
        </w:rPr>
        <w:t>vě</w:t>
      </w:r>
      <w:r w:rsidRPr="0082452A">
        <w:rPr>
          <w:rFonts w:ascii="Arial" w:hAnsi="Arial" w:cs="Arial"/>
          <w:sz w:val="24"/>
          <w:szCs w:val="24"/>
        </w:rPr>
        <w:t xml:space="preserve">. </w:t>
      </w:r>
      <w:r w:rsidR="00B862DC">
        <w:rPr>
          <w:rFonts w:ascii="Arial" w:hAnsi="Arial" w:cs="Arial"/>
          <w:sz w:val="24"/>
          <w:szCs w:val="24"/>
        </w:rPr>
        <w:t>I když se p</w:t>
      </w:r>
      <w:r w:rsidRPr="0082452A">
        <w:rPr>
          <w:rFonts w:ascii="Arial" w:hAnsi="Arial" w:cs="Arial"/>
          <w:sz w:val="24"/>
          <w:szCs w:val="24"/>
        </w:rPr>
        <w:t>ři psaní</w:t>
      </w:r>
      <w:r w:rsidR="00B862DC">
        <w:rPr>
          <w:rFonts w:ascii="Arial" w:hAnsi="Arial" w:cs="Arial"/>
          <w:sz w:val="24"/>
          <w:szCs w:val="24"/>
        </w:rPr>
        <w:t xml:space="preserve"> zaměřujeme spíše na</w:t>
      </w:r>
      <w:r w:rsidRPr="0082452A">
        <w:rPr>
          <w:rFonts w:ascii="Arial" w:hAnsi="Arial" w:cs="Arial"/>
          <w:sz w:val="24"/>
          <w:szCs w:val="24"/>
        </w:rPr>
        <w:t xml:space="preserve"> přes</w:t>
      </w:r>
      <w:r w:rsidR="00B862DC">
        <w:rPr>
          <w:rFonts w:ascii="Arial" w:hAnsi="Arial" w:cs="Arial"/>
          <w:sz w:val="24"/>
          <w:szCs w:val="24"/>
        </w:rPr>
        <w:t xml:space="preserve">nou linii tahu, nepřerušovanou plynulou linii </w:t>
      </w:r>
    </w:p>
    <w:p w:rsidR="00B862DC" w:rsidRDefault="00B862DC"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a zautomatizování těchto pohybů, výtvarná výchova</w:t>
      </w:r>
      <w:r w:rsidR="0082452A" w:rsidRPr="0082452A">
        <w:rPr>
          <w:rFonts w:ascii="Arial" w:hAnsi="Arial" w:cs="Arial"/>
          <w:sz w:val="24"/>
          <w:szCs w:val="24"/>
        </w:rPr>
        <w:t xml:space="preserve"> s</w:t>
      </w:r>
      <w:r>
        <w:rPr>
          <w:rFonts w:ascii="Arial" w:hAnsi="Arial" w:cs="Arial"/>
          <w:sz w:val="24"/>
          <w:szCs w:val="24"/>
        </w:rPr>
        <w:t xml:space="preserve">e opírá o představivost </w:t>
      </w:r>
    </w:p>
    <w:p w:rsidR="00381ABA" w:rsidRDefault="00B862DC"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a fantazii dítěte a zdůrazňuje individualitu. Přesto</w:t>
      </w:r>
      <w:r w:rsidR="0082452A" w:rsidRPr="0082452A">
        <w:rPr>
          <w:rFonts w:ascii="Arial" w:hAnsi="Arial" w:cs="Arial"/>
          <w:sz w:val="24"/>
          <w:szCs w:val="24"/>
        </w:rPr>
        <w:t xml:space="preserve"> s</w:t>
      </w:r>
      <w:r>
        <w:rPr>
          <w:rFonts w:ascii="Arial" w:hAnsi="Arial" w:cs="Arial"/>
          <w:sz w:val="24"/>
          <w:szCs w:val="24"/>
        </w:rPr>
        <w:t>e obě formy rozvoje grafomotorických dovedností</w:t>
      </w:r>
      <w:r w:rsidR="0082452A" w:rsidRPr="0082452A">
        <w:rPr>
          <w:rFonts w:ascii="Arial" w:hAnsi="Arial" w:cs="Arial"/>
          <w:sz w:val="24"/>
          <w:szCs w:val="24"/>
        </w:rPr>
        <w:t xml:space="preserve"> vzájemně doplňují. Kresba vypovídá o kresebné vyspělosti dítěte</w:t>
      </w:r>
      <w:r>
        <w:rPr>
          <w:rFonts w:ascii="Arial" w:hAnsi="Arial" w:cs="Arial"/>
          <w:sz w:val="24"/>
          <w:szCs w:val="24"/>
        </w:rPr>
        <w:t xml:space="preserve"> a tím i o</w:t>
      </w:r>
      <w:r w:rsidR="0082452A" w:rsidRPr="0082452A">
        <w:rPr>
          <w:rFonts w:ascii="Arial" w:hAnsi="Arial" w:cs="Arial"/>
          <w:sz w:val="24"/>
          <w:szCs w:val="24"/>
        </w:rPr>
        <w:t xml:space="preserve"> školní zralost</w:t>
      </w:r>
      <w:r>
        <w:rPr>
          <w:rFonts w:ascii="Arial" w:hAnsi="Arial" w:cs="Arial"/>
          <w:sz w:val="24"/>
          <w:szCs w:val="24"/>
        </w:rPr>
        <w:t>i</w:t>
      </w:r>
      <w:r w:rsidR="0082452A" w:rsidRPr="0082452A">
        <w:rPr>
          <w:rFonts w:ascii="Arial" w:hAnsi="Arial" w:cs="Arial"/>
          <w:sz w:val="24"/>
          <w:szCs w:val="24"/>
        </w:rPr>
        <w:t xml:space="preserve">. </w:t>
      </w:r>
      <w:r w:rsidR="006E44AD">
        <w:rPr>
          <w:rFonts w:ascii="Arial" w:hAnsi="Arial" w:cs="Arial"/>
          <w:sz w:val="24"/>
          <w:szCs w:val="24"/>
        </w:rPr>
        <w:t xml:space="preserve">U dětí, které nemají grafomotorické dovednosti dostatečně rozvinuté, lze hovořit o školní nezralosti a je vhodné jim vstup do základní školy odložit. Mají tak možnost v oblasti </w:t>
      </w:r>
      <w:r w:rsidR="00381ABA">
        <w:rPr>
          <w:rFonts w:ascii="Arial" w:hAnsi="Arial" w:cs="Arial"/>
          <w:sz w:val="24"/>
          <w:szCs w:val="24"/>
        </w:rPr>
        <w:t xml:space="preserve">grafomotoriky dozrát. Práce </w:t>
      </w:r>
    </w:p>
    <w:p w:rsidR="00381ABA" w:rsidRDefault="00381ABA"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na rozvoji dítěte</w:t>
      </w:r>
      <w:r w:rsidR="006E44AD" w:rsidRPr="006E44AD">
        <w:rPr>
          <w:rFonts w:ascii="Arial" w:hAnsi="Arial" w:cs="Arial"/>
          <w:sz w:val="24"/>
          <w:szCs w:val="24"/>
        </w:rPr>
        <w:t xml:space="preserve"> není </w:t>
      </w:r>
      <w:r>
        <w:rPr>
          <w:rFonts w:ascii="Arial" w:hAnsi="Arial" w:cs="Arial"/>
          <w:sz w:val="24"/>
          <w:szCs w:val="24"/>
        </w:rPr>
        <w:t>pro pedagogy rozhodně starost navíc, je to i možnost rozvíjet své znalosti. Odměnou je jim pak radost dítěte z každého dílčího úspěchu. Péče</w:t>
      </w:r>
      <w:r w:rsidR="006E44AD" w:rsidRPr="006E44AD">
        <w:rPr>
          <w:rFonts w:ascii="Arial" w:hAnsi="Arial" w:cs="Arial"/>
          <w:sz w:val="24"/>
          <w:szCs w:val="24"/>
        </w:rPr>
        <w:t xml:space="preserve"> </w:t>
      </w:r>
    </w:p>
    <w:p w:rsidR="00381ABA" w:rsidRDefault="00381ABA"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a čas věnovaný</w:t>
      </w:r>
      <w:r w:rsidR="006E44AD" w:rsidRPr="006E44AD">
        <w:rPr>
          <w:rFonts w:ascii="Arial" w:hAnsi="Arial" w:cs="Arial"/>
          <w:sz w:val="24"/>
          <w:szCs w:val="24"/>
        </w:rPr>
        <w:t xml:space="preserve"> dítěti v předškol</w:t>
      </w:r>
      <w:r>
        <w:rPr>
          <w:rFonts w:ascii="Arial" w:hAnsi="Arial" w:cs="Arial"/>
          <w:sz w:val="24"/>
          <w:szCs w:val="24"/>
        </w:rPr>
        <w:t xml:space="preserve">ním věku se střádá a zúročí se </w:t>
      </w:r>
      <w:r w:rsidR="006E44AD" w:rsidRPr="006E44AD">
        <w:rPr>
          <w:rFonts w:ascii="Arial" w:hAnsi="Arial" w:cs="Arial"/>
          <w:sz w:val="24"/>
          <w:szCs w:val="24"/>
        </w:rPr>
        <w:t xml:space="preserve">nejen při nástupu </w:t>
      </w:r>
    </w:p>
    <w:p w:rsidR="00381ABA" w:rsidRDefault="006E44AD" w:rsidP="00357B80">
      <w:pPr>
        <w:tabs>
          <w:tab w:val="left" w:pos="709"/>
          <w:tab w:val="left" w:pos="1134"/>
        </w:tabs>
        <w:spacing w:after="0" w:line="360" w:lineRule="auto"/>
        <w:jc w:val="both"/>
        <w:rPr>
          <w:rFonts w:ascii="Arial" w:hAnsi="Arial" w:cs="Arial"/>
          <w:sz w:val="24"/>
          <w:szCs w:val="24"/>
        </w:rPr>
      </w:pPr>
      <w:r w:rsidRPr="006E44AD">
        <w:rPr>
          <w:rFonts w:ascii="Arial" w:hAnsi="Arial" w:cs="Arial"/>
          <w:sz w:val="24"/>
          <w:szCs w:val="24"/>
        </w:rPr>
        <w:t xml:space="preserve">do školy, ale po celý jeho život. </w:t>
      </w:r>
      <w:r w:rsidR="004B326D">
        <w:rPr>
          <w:rFonts w:ascii="Arial" w:hAnsi="Arial" w:cs="Arial"/>
          <w:sz w:val="24"/>
          <w:szCs w:val="24"/>
        </w:rPr>
        <w:t xml:space="preserve">Cílem této bakalářské práce je přiblížit vývoj dítěte předškolního věku, seznámit s náležitostmi pro vstup do základní školy, poukázat </w:t>
      </w:r>
    </w:p>
    <w:p w:rsidR="009F0365" w:rsidRDefault="004B326D"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na individualitu každého jednotlivého dítěte, objasnit základní pojmy a souvislosti s grafomotorickým vývojem dítěte a současně poradit, jak postupovat a co dělat v případě, že se dítě nevyvíjí tak, jak by se dalo očekávat.</w:t>
      </w:r>
      <w:r w:rsidR="00A01610">
        <w:rPr>
          <w:rFonts w:ascii="Arial" w:hAnsi="Arial" w:cs="Arial"/>
          <w:sz w:val="24"/>
          <w:szCs w:val="24"/>
        </w:rPr>
        <w:t xml:space="preserve"> </w:t>
      </w:r>
      <w:r w:rsidR="00357B80">
        <w:rPr>
          <w:rFonts w:ascii="Arial" w:hAnsi="Arial" w:cs="Arial"/>
          <w:sz w:val="24"/>
          <w:szCs w:val="24"/>
        </w:rPr>
        <w:t>Práce se opírá především</w:t>
      </w:r>
      <w:r w:rsidR="00620640">
        <w:rPr>
          <w:rFonts w:ascii="Arial" w:hAnsi="Arial" w:cs="Arial"/>
          <w:sz w:val="24"/>
          <w:szCs w:val="24"/>
        </w:rPr>
        <w:t xml:space="preserve"> o poznatky</w:t>
      </w:r>
      <w:r w:rsidR="00357B80">
        <w:rPr>
          <w:rFonts w:ascii="Arial" w:hAnsi="Arial" w:cs="Arial"/>
          <w:sz w:val="24"/>
          <w:szCs w:val="24"/>
        </w:rPr>
        <w:t xml:space="preserve"> z</w:t>
      </w:r>
      <w:r w:rsidR="00620640">
        <w:rPr>
          <w:rFonts w:ascii="Arial" w:hAnsi="Arial" w:cs="Arial"/>
          <w:sz w:val="24"/>
          <w:szCs w:val="24"/>
        </w:rPr>
        <w:t xml:space="preserve"> odborných publikací </w:t>
      </w:r>
      <w:r w:rsidR="00620640" w:rsidRPr="00620640">
        <w:rPr>
          <w:rFonts w:ascii="Arial" w:hAnsi="Arial" w:cs="Arial"/>
          <w:sz w:val="24"/>
          <w:szCs w:val="24"/>
        </w:rPr>
        <w:t>„Rozvoj grafomotoriky“</w:t>
      </w:r>
      <w:r w:rsidR="00620640">
        <w:rPr>
          <w:rFonts w:ascii="Arial" w:hAnsi="Arial" w:cs="Arial"/>
          <w:sz w:val="24"/>
          <w:szCs w:val="24"/>
        </w:rPr>
        <w:t xml:space="preserve"> (Bednářová J.,Šmardová </w:t>
      </w:r>
      <w:r w:rsidR="00620640">
        <w:rPr>
          <w:rFonts w:ascii="Arial" w:hAnsi="Arial" w:cs="Arial"/>
          <w:sz w:val="24"/>
          <w:szCs w:val="24"/>
        </w:rPr>
        <w:lastRenderedPageBreak/>
        <w:t>V., 2006), „Je naše dítě zralé na vstup do školy?“ (</w:t>
      </w:r>
      <w:r w:rsidR="002D0C7B">
        <w:rPr>
          <w:rFonts w:ascii="Arial" w:hAnsi="Arial" w:cs="Arial"/>
          <w:sz w:val="24"/>
          <w:szCs w:val="24"/>
        </w:rPr>
        <w:t xml:space="preserve">Jucovičová D., Žáčková H., 2014) a „Rozvoj grafomotoriky a podpora psaní“ (Lipnická M., 2007) </w:t>
      </w:r>
      <w:r w:rsidR="00357B80" w:rsidRPr="00357B80">
        <w:rPr>
          <w:rFonts w:ascii="Arial" w:hAnsi="Arial" w:cs="Arial"/>
          <w:sz w:val="24"/>
          <w:szCs w:val="24"/>
        </w:rPr>
        <w:t>a</w:t>
      </w:r>
      <w:r w:rsidR="002D0C7B">
        <w:rPr>
          <w:rFonts w:ascii="Arial" w:hAnsi="Arial" w:cs="Arial"/>
          <w:sz w:val="24"/>
          <w:szCs w:val="24"/>
        </w:rPr>
        <w:t xml:space="preserve"> samozřejmě </w:t>
      </w:r>
    </w:p>
    <w:p w:rsidR="00357B80" w:rsidRDefault="002D0C7B" w:rsidP="00357B80">
      <w:pPr>
        <w:tabs>
          <w:tab w:val="left" w:pos="709"/>
          <w:tab w:val="left" w:pos="1134"/>
        </w:tabs>
        <w:spacing w:after="0" w:line="360" w:lineRule="auto"/>
        <w:jc w:val="both"/>
        <w:rPr>
          <w:rFonts w:ascii="Arial" w:hAnsi="Arial" w:cs="Arial"/>
          <w:sz w:val="24"/>
          <w:szCs w:val="24"/>
        </w:rPr>
      </w:pPr>
      <w:r>
        <w:rPr>
          <w:rFonts w:ascii="Arial" w:hAnsi="Arial" w:cs="Arial"/>
          <w:sz w:val="24"/>
          <w:szCs w:val="24"/>
        </w:rPr>
        <w:t xml:space="preserve">i o poznatky z </w:t>
      </w:r>
      <w:r w:rsidR="00357B80" w:rsidRPr="00357B80">
        <w:rPr>
          <w:rFonts w:ascii="Arial" w:hAnsi="Arial" w:cs="Arial"/>
          <w:sz w:val="24"/>
          <w:szCs w:val="24"/>
        </w:rPr>
        <w:t>ve</w:t>
      </w:r>
      <w:r w:rsidR="00B862DC">
        <w:rPr>
          <w:rFonts w:ascii="Arial" w:hAnsi="Arial" w:cs="Arial"/>
          <w:sz w:val="24"/>
          <w:szCs w:val="24"/>
        </w:rPr>
        <w:t xml:space="preserve">škeré pedagogické </w:t>
      </w:r>
      <w:r>
        <w:rPr>
          <w:rFonts w:ascii="Arial" w:hAnsi="Arial" w:cs="Arial"/>
          <w:sz w:val="24"/>
          <w:szCs w:val="24"/>
        </w:rPr>
        <w:t>a psychologické literatury</w:t>
      </w:r>
      <w:r w:rsidR="00357B80" w:rsidRPr="00357B80">
        <w:rPr>
          <w:rFonts w:ascii="Arial" w:hAnsi="Arial" w:cs="Arial"/>
          <w:sz w:val="24"/>
          <w:szCs w:val="24"/>
        </w:rPr>
        <w:t xml:space="preserve"> zabývající se touto problematikou</w:t>
      </w:r>
      <w:r>
        <w:rPr>
          <w:rFonts w:ascii="Arial" w:hAnsi="Arial" w:cs="Arial"/>
          <w:sz w:val="24"/>
          <w:szCs w:val="24"/>
        </w:rPr>
        <w:t>, jež je</w:t>
      </w:r>
      <w:r w:rsidR="00357B80" w:rsidRPr="00357B80">
        <w:rPr>
          <w:rFonts w:ascii="Arial" w:hAnsi="Arial" w:cs="Arial"/>
          <w:sz w:val="24"/>
          <w:szCs w:val="24"/>
        </w:rPr>
        <w:t xml:space="preserve"> </w:t>
      </w:r>
      <w:r>
        <w:rPr>
          <w:rFonts w:ascii="Arial" w:hAnsi="Arial" w:cs="Arial"/>
          <w:sz w:val="24"/>
          <w:szCs w:val="24"/>
        </w:rPr>
        <w:t>uvedena</w:t>
      </w:r>
      <w:r w:rsidR="00357B80" w:rsidRPr="00357B80">
        <w:rPr>
          <w:rFonts w:ascii="Arial" w:hAnsi="Arial" w:cs="Arial"/>
          <w:sz w:val="24"/>
          <w:szCs w:val="24"/>
        </w:rPr>
        <w:t xml:space="preserve"> dále v</w:t>
      </w:r>
      <w:r w:rsidR="00C75AD6">
        <w:rPr>
          <w:rFonts w:ascii="Arial" w:hAnsi="Arial" w:cs="Arial"/>
          <w:sz w:val="24"/>
          <w:szCs w:val="24"/>
        </w:rPr>
        <w:t> </w:t>
      </w:r>
      <w:r w:rsidR="00357B80" w:rsidRPr="00357B80">
        <w:rPr>
          <w:rFonts w:ascii="Arial" w:hAnsi="Arial" w:cs="Arial"/>
          <w:sz w:val="24"/>
          <w:szCs w:val="24"/>
        </w:rPr>
        <w:t>seznamu</w:t>
      </w:r>
      <w:r w:rsidR="00C75AD6">
        <w:rPr>
          <w:rFonts w:ascii="Arial" w:hAnsi="Arial" w:cs="Arial"/>
          <w:sz w:val="24"/>
          <w:szCs w:val="24"/>
        </w:rPr>
        <w:t xml:space="preserve"> pramenů a</w:t>
      </w:r>
      <w:r w:rsidR="00357B80" w:rsidRPr="00357B80">
        <w:rPr>
          <w:rFonts w:ascii="Arial" w:hAnsi="Arial" w:cs="Arial"/>
          <w:sz w:val="24"/>
          <w:szCs w:val="24"/>
        </w:rPr>
        <w:t xml:space="preserve"> literatury. </w:t>
      </w:r>
    </w:p>
    <w:p w:rsidR="00620640" w:rsidRDefault="00620640" w:rsidP="00357B80">
      <w:pPr>
        <w:tabs>
          <w:tab w:val="left" w:pos="709"/>
          <w:tab w:val="left" w:pos="1134"/>
        </w:tabs>
        <w:spacing w:after="0" w:line="360" w:lineRule="auto"/>
        <w:jc w:val="both"/>
        <w:rPr>
          <w:rFonts w:ascii="Arial" w:hAnsi="Arial" w:cs="Arial"/>
          <w:sz w:val="24"/>
          <w:szCs w:val="24"/>
        </w:rPr>
      </w:pPr>
    </w:p>
    <w:p w:rsidR="00620640" w:rsidRDefault="00620640" w:rsidP="00357B80">
      <w:pPr>
        <w:tabs>
          <w:tab w:val="left" w:pos="709"/>
          <w:tab w:val="left" w:pos="1134"/>
        </w:tabs>
        <w:spacing w:after="0" w:line="360" w:lineRule="auto"/>
        <w:jc w:val="both"/>
        <w:rPr>
          <w:rFonts w:ascii="Arial" w:hAnsi="Arial" w:cs="Arial"/>
          <w:sz w:val="24"/>
          <w:szCs w:val="24"/>
        </w:rPr>
      </w:pPr>
    </w:p>
    <w:p w:rsidR="00620640" w:rsidRDefault="00620640" w:rsidP="00357B80">
      <w:pPr>
        <w:tabs>
          <w:tab w:val="left" w:pos="709"/>
          <w:tab w:val="left" w:pos="1134"/>
        </w:tabs>
        <w:spacing w:after="0" w:line="360" w:lineRule="auto"/>
        <w:jc w:val="both"/>
        <w:rPr>
          <w:rFonts w:ascii="Arial" w:hAnsi="Arial" w:cs="Arial"/>
          <w:sz w:val="24"/>
          <w:szCs w:val="24"/>
        </w:rPr>
      </w:pPr>
    </w:p>
    <w:p w:rsidR="00977CEF" w:rsidRDefault="00977CEF" w:rsidP="00620640">
      <w:pPr>
        <w:rPr>
          <w:rFonts w:ascii="Arial" w:hAnsi="Arial" w:cs="Arial"/>
          <w:sz w:val="24"/>
          <w:szCs w:val="24"/>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9F0365" w:rsidRDefault="009F0365" w:rsidP="00620640">
      <w:pPr>
        <w:rPr>
          <w:rFonts w:ascii="Arial" w:hAnsi="Arial" w:cs="Arial"/>
          <w:b/>
          <w:sz w:val="36"/>
          <w:szCs w:val="36"/>
        </w:rPr>
      </w:pPr>
    </w:p>
    <w:p w:rsidR="00620640" w:rsidRPr="008326B6" w:rsidRDefault="00620640" w:rsidP="00620640">
      <w:pPr>
        <w:rPr>
          <w:rFonts w:ascii="Arial" w:hAnsi="Arial" w:cs="Arial"/>
          <w:b/>
        </w:rPr>
      </w:pPr>
      <w:r w:rsidRPr="008326B6">
        <w:rPr>
          <w:rFonts w:ascii="Arial" w:hAnsi="Arial" w:cs="Arial"/>
          <w:b/>
          <w:sz w:val="36"/>
          <w:szCs w:val="36"/>
        </w:rPr>
        <w:lastRenderedPageBreak/>
        <w:t>SEZNAM PRAMENŮ A POUŽITÉ LITERATURY</w:t>
      </w:r>
      <w:r w:rsidRPr="008326B6">
        <w:rPr>
          <w:rFonts w:ascii="Arial" w:hAnsi="Arial" w:cs="Arial"/>
          <w:b/>
        </w:rPr>
        <w:t xml:space="preserve"> </w:t>
      </w:r>
    </w:p>
    <w:p w:rsidR="008326B6" w:rsidRDefault="008326B6" w:rsidP="00620640">
      <w:pPr>
        <w:rPr>
          <w:rFonts w:ascii="Arial" w:hAnsi="Arial" w:cs="Arial"/>
        </w:rPr>
      </w:pPr>
    </w:p>
    <w:p w:rsidR="00620640" w:rsidRPr="009C510B" w:rsidRDefault="00620640" w:rsidP="00620640">
      <w:pPr>
        <w:rPr>
          <w:rFonts w:ascii="Arial CE" w:hAnsi="Arial CE" w:cs="Arial CE"/>
          <w:color w:val="666666"/>
          <w:sz w:val="23"/>
          <w:szCs w:val="23"/>
          <w:shd w:val="clear" w:color="auto" w:fill="FFFFFF"/>
        </w:rPr>
      </w:pPr>
      <w:r>
        <w:rPr>
          <w:rFonts w:ascii="Arial" w:hAnsi="Arial" w:cs="Arial"/>
        </w:rPr>
        <w:t xml:space="preserve">BEDNÁŘOVÁ, J., ŠMARDOVÁ, V. </w:t>
      </w:r>
      <w:r w:rsidRPr="00DD2262">
        <w:rPr>
          <w:rFonts w:ascii="Arial" w:hAnsi="Arial" w:cs="Arial"/>
          <w:i/>
        </w:rPr>
        <w:t>Rozvoj grafomotoriky</w:t>
      </w:r>
      <w:r>
        <w:rPr>
          <w:rFonts w:ascii="Arial" w:hAnsi="Arial" w:cs="Arial"/>
        </w:rPr>
        <w:t>, ISBN 9788025109779, 2006, Edika</w:t>
      </w:r>
    </w:p>
    <w:p w:rsidR="00620640" w:rsidRDefault="00620640" w:rsidP="00620640">
      <w:pPr>
        <w:pStyle w:val="Nadpis1"/>
        <w:shd w:val="clear" w:color="auto" w:fill="FFFFFF"/>
        <w:spacing w:before="0" w:after="120"/>
        <w:rPr>
          <w:rFonts w:ascii="Arial" w:hAnsi="Arial" w:cs="Arial"/>
          <w:b w:val="0"/>
          <w:color w:val="000000"/>
          <w:sz w:val="22"/>
          <w:szCs w:val="22"/>
          <w:shd w:val="clear" w:color="auto" w:fill="FFFFFF"/>
        </w:rPr>
      </w:pPr>
      <w:r>
        <w:rPr>
          <w:rFonts w:ascii="Arial" w:hAnsi="Arial" w:cs="Arial"/>
          <w:b w:val="0"/>
          <w:color w:val="000000"/>
          <w:sz w:val="22"/>
          <w:szCs w:val="22"/>
          <w:shd w:val="clear" w:color="auto" w:fill="FFFFFF"/>
        </w:rPr>
        <w:t xml:space="preserve">DVOŘÁK, J. </w:t>
      </w:r>
      <w:r w:rsidRPr="009C510B">
        <w:rPr>
          <w:rFonts w:ascii="Arial" w:hAnsi="Arial" w:cs="Arial"/>
          <w:b w:val="0"/>
          <w:i/>
          <w:color w:val="000000"/>
          <w:sz w:val="22"/>
          <w:szCs w:val="22"/>
          <w:shd w:val="clear" w:color="auto" w:fill="FFFFFF"/>
        </w:rPr>
        <w:t>Logopedický slovník</w:t>
      </w:r>
      <w:r>
        <w:rPr>
          <w:rFonts w:ascii="Arial" w:hAnsi="Arial" w:cs="Arial"/>
          <w:b w:val="0"/>
          <w:color w:val="000000"/>
          <w:sz w:val="22"/>
          <w:szCs w:val="22"/>
          <w:shd w:val="clear" w:color="auto" w:fill="FFFFFF"/>
        </w:rPr>
        <w:t>, ISBN 80-902536-2-8, 2001, Logopedické centrum</w:t>
      </w:r>
    </w:p>
    <w:p w:rsidR="00620640" w:rsidRPr="00E2143B" w:rsidRDefault="00620640" w:rsidP="00620640">
      <w:pPr>
        <w:rPr>
          <w:rFonts w:ascii="Arial" w:hAnsi="Arial" w:cs="Arial"/>
          <w:i/>
        </w:rPr>
      </w:pPr>
      <w:r>
        <w:rPr>
          <w:rFonts w:ascii="Arial" w:hAnsi="Arial" w:cs="Arial"/>
        </w:rPr>
        <w:t xml:space="preserve">JUCOVIČOVÁ, D., ŽÁČKOVÁ, H. </w:t>
      </w:r>
      <w:r w:rsidRPr="00DD2262">
        <w:rPr>
          <w:rFonts w:ascii="Arial" w:hAnsi="Arial" w:cs="Arial"/>
          <w:i/>
        </w:rPr>
        <w:t>Je naše dítě zralé na vstup do školy?</w:t>
      </w:r>
      <w:r>
        <w:rPr>
          <w:rFonts w:ascii="Arial" w:hAnsi="Arial" w:cs="Arial"/>
          <w:i/>
        </w:rPr>
        <w:t>,</w:t>
      </w:r>
      <w:r>
        <w:rPr>
          <w:rFonts w:ascii="Arial" w:hAnsi="Arial" w:cs="Arial"/>
        </w:rPr>
        <w:t xml:space="preserve"> ISBN 978-80-247-4750-7, 2014, Grada</w:t>
      </w:r>
    </w:p>
    <w:p w:rsidR="00620640" w:rsidRDefault="00620640" w:rsidP="00620640">
      <w:pPr>
        <w:rPr>
          <w:rFonts w:ascii="Arial" w:hAnsi="Arial" w:cs="Arial"/>
        </w:rPr>
      </w:pPr>
      <w:r>
        <w:rPr>
          <w:rFonts w:ascii="Arial" w:hAnsi="Arial" w:cs="Arial"/>
        </w:rPr>
        <w:t xml:space="preserve">KLINDOVÁ, L., RYBÁROVÁ, E. </w:t>
      </w:r>
      <w:r w:rsidRPr="00DD2262">
        <w:rPr>
          <w:rFonts w:ascii="Arial" w:hAnsi="Arial" w:cs="Arial"/>
          <w:i/>
        </w:rPr>
        <w:t>Vývojová psychologie</w:t>
      </w:r>
      <w:r>
        <w:rPr>
          <w:rFonts w:ascii="Arial" w:hAnsi="Arial" w:cs="Arial"/>
        </w:rPr>
        <w:t>, 1981, SPN-Praha</w:t>
      </w:r>
    </w:p>
    <w:p w:rsidR="00620640" w:rsidRDefault="00620640" w:rsidP="00620640">
      <w:pPr>
        <w:rPr>
          <w:rFonts w:ascii="Arial" w:hAnsi="Arial" w:cs="Arial"/>
        </w:rPr>
      </w:pPr>
      <w:r>
        <w:rPr>
          <w:rFonts w:ascii="Arial" w:hAnsi="Arial" w:cs="Arial"/>
        </w:rPr>
        <w:t xml:space="preserve">KOLEKTIV AUTORŮ, </w:t>
      </w:r>
      <w:r w:rsidRPr="00E2143B">
        <w:rPr>
          <w:rFonts w:ascii="Arial" w:hAnsi="Arial" w:cs="Arial"/>
          <w:i/>
        </w:rPr>
        <w:t>Slovník cizích slov</w:t>
      </w:r>
      <w:r>
        <w:rPr>
          <w:rFonts w:ascii="Arial" w:hAnsi="Arial" w:cs="Arial"/>
          <w:i/>
        </w:rPr>
        <w:t xml:space="preserve">, </w:t>
      </w:r>
      <w:r w:rsidRPr="00E2143B">
        <w:rPr>
          <w:rFonts w:ascii="Arial" w:hAnsi="Arial" w:cs="Arial"/>
        </w:rPr>
        <w:t>ISBN 80-901647-8-1</w:t>
      </w:r>
      <w:r>
        <w:rPr>
          <w:rFonts w:ascii="Arial" w:hAnsi="Arial" w:cs="Arial"/>
        </w:rPr>
        <w:t>, 1996, Encyklopedický dům</w:t>
      </w:r>
    </w:p>
    <w:p w:rsidR="00620640" w:rsidRDefault="00620640" w:rsidP="00620640">
      <w:pPr>
        <w:rPr>
          <w:rFonts w:ascii="Arial" w:hAnsi="Arial" w:cs="Arial"/>
        </w:rPr>
      </w:pPr>
      <w:r>
        <w:rPr>
          <w:rFonts w:ascii="Arial" w:hAnsi="Arial" w:cs="Arial"/>
        </w:rPr>
        <w:t xml:space="preserve">KUTÁLKOVÁ, D. </w:t>
      </w:r>
      <w:r w:rsidRPr="00DD2262">
        <w:rPr>
          <w:rFonts w:ascii="Arial" w:hAnsi="Arial" w:cs="Arial"/>
          <w:i/>
        </w:rPr>
        <w:t>Jak připravit dítě do první třídy</w:t>
      </w:r>
      <w:r>
        <w:rPr>
          <w:rFonts w:ascii="Arial" w:hAnsi="Arial" w:cs="Arial"/>
        </w:rPr>
        <w:t>, ISBN 978-80-247-4856-6, 2005, Grada</w:t>
      </w:r>
    </w:p>
    <w:p w:rsidR="00620640" w:rsidRDefault="00620640" w:rsidP="00620640">
      <w:pPr>
        <w:rPr>
          <w:rFonts w:ascii="Arial" w:hAnsi="Arial" w:cs="Arial"/>
        </w:rPr>
      </w:pPr>
      <w:r w:rsidRPr="00C37F91">
        <w:rPr>
          <w:rFonts w:ascii="Arial" w:hAnsi="Arial" w:cs="Arial"/>
        </w:rPr>
        <w:t>LANGMEIER,</w:t>
      </w:r>
      <w:r>
        <w:rPr>
          <w:rFonts w:ascii="Arial" w:hAnsi="Arial" w:cs="Arial"/>
        </w:rPr>
        <w:t xml:space="preserve"> J., </w:t>
      </w:r>
      <w:r w:rsidRPr="00C37F91">
        <w:rPr>
          <w:rFonts w:ascii="Arial" w:hAnsi="Arial" w:cs="Arial"/>
        </w:rPr>
        <w:t>LANGMEIER,</w:t>
      </w:r>
      <w:r>
        <w:rPr>
          <w:rFonts w:ascii="Arial" w:hAnsi="Arial" w:cs="Arial"/>
        </w:rPr>
        <w:t xml:space="preserve"> M., KREJČÍŘOVÁ, D. </w:t>
      </w:r>
      <w:r w:rsidRPr="00DD2262">
        <w:rPr>
          <w:rFonts w:ascii="Arial" w:hAnsi="Arial" w:cs="Arial"/>
          <w:i/>
        </w:rPr>
        <w:t>Vývojová psychologie s úvodem do vývojové neurofyziologie</w:t>
      </w:r>
      <w:r>
        <w:rPr>
          <w:rFonts w:ascii="Arial" w:hAnsi="Arial" w:cs="Arial"/>
        </w:rPr>
        <w:t>, ISBN 80-86022-37-4, 1998, H a H</w:t>
      </w:r>
    </w:p>
    <w:p w:rsidR="00620640" w:rsidRDefault="00620640" w:rsidP="00620640">
      <w:pPr>
        <w:rPr>
          <w:rFonts w:ascii="Arial" w:hAnsi="Arial" w:cs="Arial"/>
        </w:rPr>
      </w:pPr>
      <w:r>
        <w:rPr>
          <w:rFonts w:ascii="Arial" w:hAnsi="Arial" w:cs="Arial"/>
        </w:rPr>
        <w:t xml:space="preserve">LAUBEROVÁ, K., MIOZGOVÁ, M. </w:t>
      </w:r>
      <w:r w:rsidRPr="00DD2262">
        <w:rPr>
          <w:rFonts w:ascii="Arial" w:hAnsi="Arial" w:cs="Arial"/>
          <w:i/>
        </w:rPr>
        <w:t>Předškoláci ve školce</w:t>
      </w:r>
      <w:r>
        <w:rPr>
          <w:rFonts w:ascii="Arial" w:hAnsi="Arial" w:cs="Arial"/>
        </w:rPr>
        <w:t>, ISBN 978-80-7367-576-9, 2009, Portál</w:t>
      </w:r>
    </w:p>
    <w:p w:rsidR="00620640" w:rsidRPr="00286C08" w:rsidRDefault="00620640" w:rsidP="00620640">
      <w:pPr>
        <w:rPr>
          <w:rFonts w:ascii="Arial" w:hAnsi="Arial" w:cs="Arial"/>
        </w:rPr>
      </w:pPr>
      <w:r>
        <w:rPr>
          <w:rFonts w:ascii="Arial" w:hAnsi="Arial" w:cs="Arial"/>
        </w:rPr>
        <w:t xml:space="preserve">LIPNICKÁ, M., </w:t>
      </w:r>
      <w:r w:rsidRPr="00DD2262">
        <w:rPr>
          <w:rFonts w:ascii="Arial" w:hAnsi="Arial" w:cs="Arial"/>
          <w:i/>
        </w:rPr>
        <w:t>Rozvoj grafomotoriky a podpora psaní</w:t>
      </w:r>
      <w:r>
        <w:rPr>
          <w:rFonts w:ascii="Arial" w:hAnsi="Arial" w:cs="Arial"/>
        </w:rPr>
        <w:t>, ISBN 978-80-262-0880-8, 2007, Portál</w:t>
      </w:r>
    </w:p>
    <w:p w:rsidR="00620640" w:rsidRDefault="00620640" w:rsidP="00620640">
      <w:pPr>
        <w:rPr>
          <w:rFonts w:ascii="Arial" w:hAnsi="Arial" w:cs="Arial"/>
        </w:rPr>
      </w:pPr>
      <w:r>
        <w:rPr>
          <w:rFonts w:ascii="Arial" w:hAnsi="Arial" w:cs="Arial"/>
        </w:rPr>
        <w:t xml:space="preserve">LOOSEOVÁ, A. C., PIEKERTOVÁ, N., DIENEROVÁ, G., </w:t>
      </w:r>
      <w:r w:rsidRPr="00DD2262">
        <w:rPr>
          <w:rFonts w:ascii="Arial" w:hAnsi="Arial" w:cs="Arial"/>
          <w:i/>
        </w:rPr>
        <w:t>Grafomotorika pro děti předškolního věku,</w:t>
      </w:r>
      <w:r>
        <w:rPr>
          <w:rFonts w:ascii="Arial" w:hAnsi="Arial" w:cs="Arial"/>
        </w:rPr>
        <w:t xml:space="preserve"> ISBN 80-7178-540-7, 2001, Portál</w:t>
      </w:r>
    </w:p>
    <w:p w:rsidR="00620640" w:rsidRDefault="00620640" w:rsidP="00620640">
      <w:pPr>
        <w:rPr>
          <w:rFonts w:ascii="Arial" w:hAnsi="Arial" w:cs="Arial"/>
        </w:rPr>
      </w:pPr>
      <w:r>
        <w:rPr>
          <w:rFonts w:ascii="Arial" w:hAnsi="Arial" w:cs="Arial"/>
        </w:rPr>
        <w:t xml:space="preserve">MATĚJČEK, Z. </w:t>
      </w:r>
      <w:r w:rsidRPr="00DD2262">
        <w:rPr>
          <w:rFonts w:ascii="Arial" w:hAnsi="Arial" w:cs="Arial"/>
          <w:i/>
        </w:rPr>
        <w:t>Prvních 6 let ve vývoji a výchově dítěte</w:t>
      </w:r>
      <w:r>
        <w:rPr>
          <w:rFonts w:ascii="Arial" w:hAnsi="Arial" w:cs="Arial"/>
        </w:rPr>
        <w:t>, ISBN 80-247-0870-1, 2005, Grada</w:t>
      </w:r>
    </w:p>
    <w:p w:rsidR="00620640" w:rsidRDefault="00620640" w:rsidP="00620640">
      <w:pPr>
        <w:rPr>
          <w:rFonts w:ascii="Arial" w:hAnsi="Arial" w:cs="Arial"/>
        </w:rPr>
      </w:pPr>
      <w:r>
        <w:rPr>
          <w:rFonts w:ascii="Arial" w:hAnsi="Arial" w:cs="Arial"/>
        </w:rPr>
        <w:t xml:space="preserve">MERTIN, V., GILLERNOVÁ, I. </w:t>
      </w:r>
      <w:r w:rsidRPr="00DD2262">
        <w:rPr>
          <w:rFonts w:ascii="Arial" w:hAnsi="Arial" w:cs="Arial"/>
          <w:i/>
        </w:rPr>
        <w:t>Psychologie pro učitelky mateřské školy</w:t>
      </w:r>
      <w:r>
        <w:rPr>
          <w:rFonts w:ascii="Arial" w:hAnsi="Arial" w:cs="Arial"/>
        </w:rPr>
        <w:t>, ISBN 80-7178-799-X, 2003, Portál</w:t>
      </w:r>
    </w:p>
    <w:p w:rsidR="00620640" w:rsidRPr="00FB7BA1" w:rsidRDefault="00620640" w:rsidP="00620640">
      <w:pPr>
        <w:rPr>
          <w:rFonts w:ascii="Arial" w:hAnsi="Arial" w:cs="Arial"/>
          <w:b/>
          <w:bCs/>
          <w:color w:val="484848"/>
          <w:sz w:val="18"/>
          <w:szCs w:val="18"/>
          <w:bdr w:val="none" w:sz="0" w:space="0" w:color="auto" w:frame="1"/>
          <w:shd w:val="clear" w:color="auto" w:fill="FFFFFF"/>
        </w:rPr>
      </w:pPr>
      <w:r>
        <w:rPr>
          <w:rFonts w:ascii="Arial" w:hAnsi="Arial" w:cs="Arial"/>
        </w:rPr>
        <w:t xml:space="preserve">MICHALOVÁ, Z. </w:t>
      </w:r>
      <w:r w:rsidRPr="00DD2262">
        <w:rPr>
          <w:rFonts w:ascii="Arial" w:hAnsi="Arial" w:cs="Arial"/>
          <w:i/>
        </w:rPr>
        <w:t>Čáry máry I.,</w:t>
      </w:r>
      <w:r>
        <w:rPr>
          <w:rFonts w:ascii="Arial" w:hAnsi="Arial" w:cs="Arial"/>
        </w:rPr>
        <w:t xml:space="preserve"> ISBN 978-80-7311-109-0, 2009 Tobiáš</w:t>
      </w:r>
    </w:p>
    <w:p w:rsidR="00620640" w:rsidRDefault="00620640" w:rsidP="00620640">
      <w:pPr>
        <w:rPr>
          <w:rFonts w:ascii="Arial" w:hAnsi="Arial" w:cs="Arial"/>
        </w:rPr>
      </w:pPr>
      <w:r>
        <w:rPr>
          <w:rFonts w:ascii="Arial" w:hAnsi="Arial" w:cs="Arial"/>
        </w:rPr>
        <w:t xml:space="preserve">MLČÁKOVÁ, R. </w:t>
      </w:r>
      <w:r w:rsidRPr="00DD2262">
        <w:rPr>
          <w:rFonts w:ascii="Arial" w:hAnsi="Arial" w:cs="Arial"/>
          <w:i/>
        </w:rPr>
        <w:t>Grafomotorika a počáteční psaní</w:t>
      </w:r>
      <w:r>
        <w:rPr>
          <w:rFonts w:ascii="Arial" w:hAnsi="Arial" w:cs="Arial"/>
        </w:rPr>
        <w:t>, ISBN 978-80-247-2630-4, 2009, Grada Praha</w:t>
      </w:r>
    </w:p>
    <w:p w:rsidR="00620640" w:rsidRDefault="00620640" w:rsidP="00620640">
      <w:pPr>
        <w:rPr>
          <w:rFonts w:ascii="Arial" w:hAnsi="Arial" w:cs="Arial"/>
        </w:rPr>
      </w:pPr>
      <w:r w:rsidRPr="00E2143B">
        <w:rPr>
          <w:rFonts w:ascii="Arial" w:hAnsi="Arial" w:cs="Arial"/>
        </w:rPr>
        <w:t xml:space="preserve">PEKAŘOVÁ, L. </w:t>
      </w:r>
      <w:r w:rsidRPr="00E2143B">
        <w:rPr>
          <w:rFonts w:ascii="Arial" w:hAnsi="Arial" w:cs="Arial"/>
          <w:i/>
        </w:rPr>
        <w:t>Jak žít a nezbláznit se</w:t>
      </w:r>
      <w:r w:rsidRPr="00E2143B">
        <w:rPr>
          <w:rFonts w:ascii="Arial" w:hAnsi="Arial" w:cs="Arial"/>
        </w:rPr>
        <w:t>, ISBN 80-86606-49-X, 2006, Poznání</w:t>
      </w:r>
    </w:p>
    <w:p w:rsidR="00620640" w:rsidRDefault="00620640" w:rsidP="00620640">
      <w:pPr>
        <w:rPr>
          <w:rFonts w:ascii="Arial" w:hAnsi="Arial" w:cs="Arial"/>
        </w:rPr>
      </w:pPr>
      <w:r>
        <w:rPr>
          <w:rFonts w:ascii="Arial" w:hAnsi="Arial" w:cs="Arial"/>
        </w:rPr>
        <w:t>POLANSKÁ, J</w:t>
      </w:r>
      <w:r w:rsidRPr="00DD2262">
        <w:rPr>
          <w:rFonts w:ascii="Arial" w:hAnsi="Arial" w:cs="Arial"/>
          <w:i/>
        </w:rPr>
        <w:t>. Cviky na uvolnění ruky</w:t>
      </w:r>
      <w:r>
        <w:rPr>
          <w:rFonts w:ascii="Arial" w:hAnsi="Arial" w:cs="Arial"/>
        </w:rPr>
        <w:t>, 2005, Fortuna</w:t>
      </w:r>
    </w:p>
    <w:p w:rsidR="00620640" w:rsidRDefault="00620640" w:rsidP="00620640">
      <w:pPr>
        <w:rPr>
          <w:rFonts w:ascii="Arial" w:hAnsi="Arial" w:cs="Arial"/>
        </w:rPr>
      </w:pPr>
      <w:r>
        <w:rPr>
          <w:rFonts w:ascii="Arial" w:hAnsi="Arial" w:cs="Arial"/>
        </w:rPr>
        <w:t>SOVÁK, M.</w:t>
      </w:r>
      <w:r w:rsidRPr="00E2143B">
        <w:rPr>
          <w:rFonts w:ascii="Arial" w:hAnsi="Arial" w:cs="Arial"/>
          <w:i/>
        </w:rPr>
        <w:t xml:space="preserve"> Lateralita jako pedagogický problém</w:t>
      </w:r>
      <w:r>
        <w:rPr>
          <w:rFonts w:ascii="Arial" w:hAnsi="Arial" w:cs="Arial"/>
        </w:rPr>
        <w:t>, 1962, Univerzita</w:t>
      </w:r>
      <w:r w:rsidRPr="00E2143B">
        <w:rPr>
          <w:rFonts w:ascii="Arial" w:hAnsi="Arial" w:cs="Arial"/>
        </w:rPr>
        <w:t xml:space="preserve"> </w:t>
      </w:r>
      <w:r>
        <w:rPr>
          <w:rFonts w:ascii="Arial" w:hAnsi="Arial" w:cs="Arial"/>
        </w:rPr>
        <w:t>Karlova</w:t>
      </w:r>
    </w:p>
    <w:p w:rsidR="00620640" w:rsidRPr="00DE4CCE" w:rsidRDefault="00620640" w:rsidP="00620640">
      <w:pPr>
        <w:rPr>
          <w:rFonts w:ascii="Arial" w:hAnsi="Arial" w:cs="Arial"/>
          <w:sz w:val="20"/>
          <w:szCs w:val="20"/>
        </w:rPr>
      </w:pPr>
      <w:r w:rsidRPr="00DD2262">
        <w:rPr>
          <w:rFonts w:ascii="Arial" w:hAnsi="Arial" w:cs="Arial"/>
        </w:rPr>
        <w:t>SVOBODA, P.</w:t>
      </w:r>
      <w:r>
        <w:rPr>
          <w:rFonts w:ascii="Arial" w:hAnsi="Arial" w:cs="Arial"/>
          <w:sz w:val="20"/>
          <w:szCs w:val="20"/>
        </w:rPr>
        <w:t xml:space="preserve"> </w:t>
      </w:r>
      <w:r w:rsidRPr="00345364">
        <w:rPr>
          <w:rFonts w:ascii="Arial" w:hAnsi="Arial" w:cs="Arial"/>
          <w:i/>
        </w:rPr>
        <w:t>Cvičení pro rozvoj jemné motoriky a psaní</w:t>
      </w:r>
      <w:r>
        <w:rPr>
          <w:rFonts w:ascii="Arial" w:hAnsi="Arial" w:cs="Arial"/>
        </w:rPr>
        <w:t>, ISBN 978-80-7367-545-5, 2009, Portál</w:t>
      </w:r>
    </w:p>
    <w:p w:rsidR="00620640" w:rsidRDefault="00620640" w:rsidP="00620640">
      <w:pPr>
        <w:rPr>
          <w:rFonts w:ascii="Arial" w:hAnsi="Arial" w:cs="Arial"/>
        </w:rPr>
      </w:pPr>
      <w:r>
        <w:rPr>
          <w:rFonts w:ascii="Arial" w:hAnsi="Arial" w:cs="Arial"/>
        </w:rPr>
        <w:t>UŽDIL, J</w:t>
      </w:r>
      <w:r w:rsidRPr="00DD2262">
        <w:rPr>
          <w:rFonts w:ascii="Arial" w:hAnsi="Arial" w:cs="Arial"/>
          <w:i/>
        </w:rPr>
        <w:t>. Čáry, klikyháky,</w:t>
      </w:r>
      <w:r>
        <w:rPr>
          <w:rFonts w:ascii="Arial" w:hAnsi="Arial" w:cs="Arial"/>
          <w:i/>
        </w:rPr>
        <w:t xml:space="preserve"> </w:t>
      </w:r>
      <w:r w:rsidRPr="00DD2262">
        <w:rPr>
          <w:rFonts w:ascii="Arial" w:hAnsi="Arial" w:cs="Arial"/>
          <w:i/>
        </w:rPr>
        <w:t>paňáci a auta</w:t>
      </w:r>
      <w:r>
        <w:rPr>
          <w:rFonts w:ascii="Arial" w:hAnsi="Arial" w:cs="Arial"/>
        </w:rPr>
        <w:t>, ISBN 14-245-78, 1978, SPN</w:t>
      </w:r>
    </w:p>
    <w:p w:rsidR="00620640" w:rsidRDefault="00620640" w:rsidP="00620640">
      <w:pPr>
        <w:pStyle w:val="Nadpis1"/>
        <w:shd w:val="clear" w:color="auto" w:fill="FFFFFF"/>
        <w:spacing w:before="0" w:after="120"/>
        <w:rPr>
          <w:rFonts w:ascii="Arial" w:hAnsi="Arial" w:cs="Arial"/>
          <w:b w:val="0"/>
          <w:color w:val="000000"/>
          <w:sz w:val="22"/>
          <w:szCs w:val="22"/>
          <w:shd w:val="clear" w:color="auto" w:fill="FFFFFF"/>
        </w:rPr>
      </w:pPr>
      <w:r w:rsidRPr="00620640">
        <w:rPr>
          <w:rFonts w:ascii="Arial" w:hAnsi="Arial" w:cs="Arial"/>
          <w:b w:val="0"/>
          <w:color w:val="auto"/>
          <w:sz w:val="22"/>
          <w:szCs w:val="22"/>
        </w:rPr>
        <w:t xml:space="preserve">VÁGNEROVÁ, M. </w:t>
      </w:r>
      <w:r w:rsidRPr="00620640">
        <w:rPr>
          <w:rFonts w:ascii="Arial" w:hAnsi="Arial" w:cs="Arial"/>
          <w:b w:val="0"/>
          <w:i/>
          <w:color w:val="auto"/>
          <w:sz w:val="22"/>
          <w:szCs w:val="22"/>
        </w:rPr>
        <w:t xml:space="preserve">Vývojová psychologie; dětství, dospělost, stáří, </w:t>
      </w:r>
      <w:r w:rsidRPr="00620640">
        <w:rPr>
          <w:rFonts w:ascii="Arial" w:hAnsi="Arial" w:cs="Arial"/>
          <w:b w:val="0"/>
          <w:color w:val="auto"/>
          <w:sz w:val="22"/>
          <w:szCs w:val="22"/>
        </w:rPr>
        <w:t xml:space="preserve">ISBN </w:t>
      </w:r>
      <w:r w:rsidRPr="009C510B">
        <w:rPr>
          <w:rFonts w:ascii="Arial" w:hAnsi="Arial" w:cs="Arial"/>
          <w:b w:val="0"/>
          <w:color w:val="000000"/>
          <w:sz w:val="22"/>
          <w:szCs w:val="22"/>
          <w:shd w:val="clear" w:color="auto" w:fill="FFFFFF"/>
        </w:rPr>
        <w:t>80-7178-308-0</w:t>
      </w:r>
      <w:r>
        <w:rPr>
          <w:rFonts w:ascii="Arial" w:hAnsi="Arial" w:cs="Arial"/>
          <w:b w:val="0"/>
          <w:color w:val="000000"/>
          <w:sz w:val="22"/>
          <w:szCs w:val="22"/>
          <w:shd w:val="clear" w:color="auto" w:fill="FFFFFF"/>
        </w:rPr>
        <w:t>, 2000, Portál</w:t>
      </w:r>
    </w:p>
    <w:p w:rsidR="00620640" w:rsidRPr="009C510B" w:rsidRDefault="00620640" w:rsidP="00620640">
      <w:pPr>
        <w:pStyle w:val="Nadpis1"/>
        <w:shd w:val="clear" w:color="auto" w:fill="FFFFFF"/>
        <w:spacing w:before="0" w:after="120"/>
        <w:rPr>
          <w:rFonts w:ascii="Arial" w:hAnsi="Arial" w:cs="Arial"/>
          <w:b w:val="0"/>
          <w:color w:val="333333"/>
          <w:sz w:val="22"/>
          <w:szCs w:val="22"/>
        </w:rPr>
      </w:pPr>
      <w:r>
        <w:rPr>
          <w:rFonts w:ascii="Arial" w:hAnsi="Arial" w:cs="Arial"/>
          <w:b w:val="0"/>
          <w:color w:val="000000"/>
          <w:sz w:val="22"/>
          <w:szCs w:val="22"/>
          <w:shd w:val="clear" w:color="auto" w:fill="FFFFFF"/>
        </w:rPr>
        <w:t xml:space="preserve">ZELINKOVÁ, O. </w:t>
      </w:r>
      <w:r w:rsidRPr="009C510B">
        <w:rPr>
          <w:rFonts w:ascii="Arial" w:hAnsi="Arial" w:cs="Arial"/>
          <w:b w:val="0"/>
          <w:i/>
          <w:color w:val="000000"/>
          <w:sz w:val="22"/>
          <w:szCs w:val="22"/>
          <w:shd w:val="clear" w:color="auto" w:fill="FFFFFF"/>
        </w:rPr>
        <w:t>Poruchy učení</w:t>
      </w:r>
      <w:r>
        <w:rPr>
          <w:rFonts w:ascii="Arial" w:hAnsi="Arial" w:cs="Arial"/>
          <w:b w:val="0"/>
          <w:color w:val="000000"/>
          <w:sz w:val="22"/>
          <w:szCs w:val="22"/>
          <w:shd w:val="clear" w:color="auto" w:fill="FFFFFF"/>
        </w:rPr>
        <w:t>, ISBN 80-7178-800-7, 2003, Portál</w:t>
      </w:r>
    </w:p>
    <w:p w:rsidR="008326B6" w:rsidRDefault="008326B6" w:rsidP="00620640">
      <w:pPr>
        <w:rPr>
          <w:rFonts w:ascii="Arial" w:hAnsi="Arial" w:cs="Arial"/>
        </w:rPr>
      </w:pPr>
    </w:p>
    <w:p w:rsidR="009F0365" w:rsidRDefault="009F0365" w:rsidP="00620640">
      <w:pPr>
        <w:rPr>
          <w:rFonts w:ascii="Arial" w:hAnsi="Arial" w:cs="Arial"/>
        </w:rPr>
      </w:pPr>
    </w:p>
    <w:p w:rsidR="00620640" w:rsidRDefault="00620640" w:rsidP="00620640">
      <w:pPr>
        <w:rPr>
          <w:rFonts w:ascii="Arial" w:hAnsi="Arial" w:cs="Arial"/>
        </w:rPr>
      </w:pPr>
      <w:r>
        <w:rPr>
          <w:rFonts w:ascii="Arial" w:hAnsi="Arial" w:cs="Arial"/>
        </w:rPr>
        <w:lastRenderedPageBreak/>
        <w:t xml:space="preserve">ŽÁČKOVÁ, H., JUCOVIČOVÁ, D. </w:t>
      </w:r>
      <w:r w:rsidRPr="00DD2262">
        <w:rPr>
          <w:rFonts w:ascii="Arial" w:hAnsi="Arial" w:cs="Arial"/>
          <w:i/>
        </w:rPr>
        <w:t>Děti s odkladem školní docházky a jejich úspěšný start ve škole</w:t>
      </w:r>
      <w:r>
        <w:rPr>
          <w:rFonts w:ascii="Arial" w:hAnsi="Arial" w:cs="Arial"/>
        </w:rPr>
        <w:t>, ISBN 978-80-903869-3-8, 2007, D+H</w:t>
      </w:r>
    </w:p>
    <w:p w:rsidR="00620640" w:rsidRDefault="00620640" w:rsidP="00620640">
      <w:pPr>
        <w:rPr>
          <w:rFonts w:ascii="Arial" w:hAnsi="Arial" w:cs="Arial"/>
        </w:rPr>
      </w:pPr>
      <w:r>
        <w:rPr>
          <w:rFonts w:ascii="Arial" w:hAnsi="Arial" w:cs="Arial"/>
        </w:rPr>
        <w:t>Internetová citace: http://www.jak-spravne-psat.cz/</w:t>
      </w:r>
    </w:p>
    <w:p w:rsidR="00977CEF" w:rsidRDefault="00620640" w:rsidP="00977CEF">
      <w:pPr>
        <w:rPr>
          <w:rFonts w:ascii="Arial" w:hAnsi="Arial" w:cs="Arial"/>
        </w:rPr>
      </w:pPr>
      <w:r>
        <w:rPr>
          <w:rFonts w:ascii="Arial" w:hAnsi="Arial" w:cs="Arial"/>
        </w:rPr>
        <w:t>Legislativa: Zákon 561/2004 sb., o předškolním, základním, středním, vyšším odborném a jiném vzdělání a jeho novela č. 472/2011 sb.</w:t>
      </w: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8326B6" w:rsidRDefault="008326B6" w:rsidP="00977CEF">
      <w:pPr>
        <w:rPr>
          <w:rFonts w:ascii="Arial" w:hAnsi="Arial" w:cs="Arial"/>
          <w:b/>
          <w:sz w:val="24"/>
          <w:szCs w:val="24"/>
        </w:rPr>
      </w:pPr>
    </w:p>
    <w:p w:rsidR="00F37252" w:rsidRDefault="00F37252" w:rsidP="00977CEF">
      <w:pPr>
        <w:rPr>
          <w:rFonts w:ascii="Arial" w:hAnsi="Arial" w:cs="Arial"/>
          <w:b/>
          <w:sz w:val="36"/>
          <w:szCs w:val="36"/>
        </w:rPr>
      </w:pPr>
    </w:p>
    <w:p w:rsidR="00A846D0" w:rsidRPr="008326B6" w:rsidRDefault="00A846D0" w:rsidP="00977CEF">
      <w:pPr>
        <w:rPr>
          <w:rFonts w:ascii="Arial" w:hAnsi="Arial" w:cs="Arial"/>
          <w:sz w:val="36"/>
          <w:szCs w:val="36"/>
        </w:rPr>
      </w:pPr>
      <w:r w:rsidRPr="008326B6">
        <w:rPr>
          <w:rFonts w:ascii="Arial" w:hAnsi="Arial" w:cs="Arial"/>
          <w:b/>
          <w:sz w:val="36"/>
          <w:szCs w:val="36"/>
        </w:rPr>
        <w:lastRenderedPageBreak/>
        <w:t>SEZNAM TABULEK</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Tabulka č. 1</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Tabulka grafomotorických listů- Jan</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Tabulka č. 2</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Tabulka grafomotorických listů-Viktor </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Tabulka č. 3</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Tabulka grafomotorických listů- Daniel</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Tabulka č. 4</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Tabulka grafomotorických listů- Andrea</w:t>
      </w:r>
    </w:p>
    <w:p w:rsidR="004B326D" w:rsidRDefault="004B326D"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A846D0" w:rsidRDefault="00A846D0" w:rsidP="00517A00">
      <w:pPr>
        <w:tabs>
          <w:tab w:val="left" w:pos="709"/>
          <w:tab w:val="left" w:pos="1134"/>
        </w:tabs>
        <w:spacing w:after="0" w:line="360" w:lineRule="auto"/>
        <w:jc w:val="both"/>
        <w:rPr>
          <w:rFonts w:ascii="Arial" w:hAnsi="Arial" w:cs="Arial"/>
          <w:sz w:val="24"/>
          <w:szCs w:val="24"/>
        </w:rPr>
      </w:pPr>
    </w:p>
    <w:p w:rsidR="006E44AD" w:rsidRDefault="006E44AD" w:rsidP="00A846D0">
      <w:pPr>
        <w:tabs>
          <w:tab w:val="left" w:pos="709"/>
          <w:tab w:val="left" w:pos="1134"/>
        </w:tabs>
        <w:spacing w:after="0" w:line="360" w:lineRule="auto"/>
        <w:jc w:val="both"/>
        <w:rPr>
          <w:rFonts w:ascii="Arial" w:hAnsi="Arial" w:cs="Arial"/>
          <w:sz w:val="24"/>
          <w:szCs w:val="24"/>
        </w:rPr>
      </w:pPr>
    </w:p>
    <w:p w:rsidR="009F0365" w:rsidRDefault="009F0365" w:rsidP="00A846D0">
      <w:pPr>
        <w:tabs>
          <w:tab w:val="left" w:pos="709"/>
          <w:tab w:val="left" w:pos="1134"/>
        </w:tabs>
        <w:spacing w:after="0" w:line="360" w:lineRule="auto"/>
        <w:jc w:val="both"/>
        <w:rPr>
          <w:rFonts w:ascii="Arial" w:hAnsi="Arial" w:cs="Arial"/>
          <w:b/>
          <w:sz w:val="36"/>
          <w:szCs w:val="36"/>
        </w:rPr>
      </w:pPr>
    </w:p>
    <w:p w:rsidR="009F0365" w:rsidRDefault="009F0365" w:rsidP="00A846D0">
      <w:pPr>
        <w:tabs>
          <w:tab w:val="left" w:pos="709"/>
          <w:tab w:val="left" w:pos="1134"/>
        </w:tabs>
        <w:spacing w:after="0" w:line="360" w:lineRule="auto"/>
        <w:jc w:val="both"/>
        <w:rPr>
          <w:rFonts w:ascii="Arial" w:hAnsi="Arial" w:cs="Arial"/>
          <w:b/>
          <w:sz w:val="36"/>
          <w:szCs w:val="36"/>
        </w:rPr>
      </w:pPr>
    </w:p>
    <w:p w:rsidR="00A846D0" w:rsidRPr="006E44AD" w:rsidRDefault="00A846D0" w:rsidP="00A846D0">
      <w:pPr>
        <w:tabs>
          <w:tab w:val="left" w:pos="709"/>
          <w:tab w:val="left" w:pos="1134"/>
        </w:tabs>
        <w:spacing w:after="0" w:line="360" w:lineRule="auto"/>
        <w:jc w:val="both"/>
        <w:rPr>
          <w:rFonts w:ascii="Arial" w:hAnsi="Arial" w:cs="Arial"/>
          <w:b/>
          <w:sz w:val="36"/>
          <w:szCs w:val="36"/>
        </w:rPr>
      </w:pPr>
      <w:r w:rsidRPr="006E44AD">
        <w:rPr>
          <w:rFonts w:ascii="Arial" w:hAnsi="Arial" w:cs="Arial"/>
          <w:b/>
          <w:sz w:val="36"/>
          <w:szCs w:val="36"/>
        </w:rPr>
        <w:lastRenderedPageBreak/>
        <w:t>SEZNAM PŘÍLOH</w:t>
      </w:r>
    </w:p>
    <w:p w:rsidR="006E44AD" w:rsidRDefault="006E44AD" w:rsidP="00A846D0">
      <w:pPr>
        <w:tabs>
          <w:tab w:val="left" w:pos="709"/>
          <w:tab w:val="left" w:pos="1134"/>
        </w:tabs>
        <w:spacing w:after="0" w:line="360" w:lineRule="auto"/>
        <w:jc w:val="both"/>
        <w:rPr>
          <w:rFonts w:ascii="Arial" w:hAnsi="Arial" w:cs="Arial"/>
          <w:b/>
          <w:sz w:val="24"/>
          <w:szCs w:val="24"/>
        </w:rPr>
      </w:pP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1</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Uvolňovací cviky- dráhy</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Uvolňovací cviky- jednotažné kresby</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3- Uvolňovací cviky- kresby z kruhů a oválů</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2</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Grafické prvky- I. skupina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Grafické prvky- II. skupina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3- Grafické prvky- III. skupina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4- Grafické prvky- IV. skupina</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3</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Správná poloha těla při kreslení a psaní</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Správný úchop psacího náčiní</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3- Trojhranná speciální násadka na psací náčiní</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4</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Kresba postavy- Jan</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Počáteční kresba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Konečná kresba</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5</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Kresba postavy- Viktor</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Počáteční kresba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Konečná kresba</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6</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Kresba postavy- Daniel</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Počáteční kresba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Konečná kresba</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7</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Kresba postavy- Andrea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1- Počáteční kresba</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 xml:space="preserve">   obrázek č. 2- Konečná kresba</w:t>
      </w:r>
    </w:p>
    <w:p w:rsidR="006E44AD" w:rsidRDefault="006E44AD" w:rsidP="00A846D0">
      <w:pPr>
        <w:tabs>
          <w:tab w:val="left" w:pos="709"/>
          <w:tab w:val="left" w:pos="1134"/>
        </w:tabs>
        <w:spacing w:after="0" w:line="360" w:lineRule="auto"/>
        <w:jc w:val="both"/>
        <w:rPr>
          <w:rFonts w:ascii="Arial" w:hAnsi="Arial" w:cs="Arial"/>
          <w:sz w:val="24"/>
          <w:szCs w:val="24"/>
        </w:rPr>
      </w:pPr>
    </w:p>
    <w:p w:rsidR="006E44AD" w:rsidRDefault="006E44AD" w:rsidP="00A846D0">
      <w:pPr>
        <w:tabs>
          <w:tab w:val="left" w:pos="709"/>
          <w:tab w:val="left" w:pos="1134"/>
        </w:tabs>
        <w:spacing w:after="0" w:line="360" w:lineRule="auto"/>
        <w:jc w:val="both"/>
        <w:rPr>
          <w:rFonts w:ascii="Arial" w:hAnsi="Arial" w:cs="Arial"/>
          <w:b/>
          <w:sz w:val="24"/>
          <w:szCs w:val="24"/>
        </w:rPr>
      </w:pP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lastRenderedPageBreak/>
        <w:t>Příloha č. 8</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Grafomotorický list- Svislé a vodorovné čáry</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9</w:t>
      </w:r>
    </w:p>
    <w:p w:rsidR="006E44AD" w:rsidRDefault="006E44AD" w:rsidP="00A846D0">
      <w:pPr>
        <w:tabs>
          <w:tab w:val="left" w:pos="709"/>
          <w:tab w:val="left" w:pos="1134"/>
        </w:tabs>
        <w:spacing w:after="0" w:line="360" w:lineRule="auto"/>
        <w:jc w:val="both"/>
        <w:rPr>
          <w:rFonts w:ascii="Arial" w:hAnsi="Arial" w:cs="Arial"/>
          <w:sz w:val="24"/>
          <w:szCs w:val="24"/>
        </w:rPr>
      </w:pPr>
      <w:r>
        <w:rPr>
          <w:rFonts w:ascii="Arial" w:hAnsi="Arial" w:cs="Arial"/>
          <w:sz w:val="24"/>
          <w:szCs w:val="24"/>
        </w:rPr>
        <w:t>Grafomotorický list- Kruhy</w:t>
      </w:r>
    </w:p>
    <w:p w:rsidR="00A846D0" w:rsidRPr="006E44AD"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b/>
          <w:sz w:val="24"/>
          <w:szCs w:val="24"/>
        </w:rPr>
        <w:t>Příloha č. 10</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Grafomotorický list- Spirály</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11</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Grafomotorický list- Zuby</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12</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Grafomotorický list- Vlnky</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13</w:t>
      </w:r>
    </w:p>
    <w:p w:rsidR="00A846D0" w:rsidRPr="00A846D0" w:rsidRDefault="00A846D0" w:rsidP="00A846D0">
      <w:pPr>
        <w:tabs>
          <w:tab w:val="left" w:pos="709"/>
          <w:tab w:val="left" w:pos="1134"/>
        </w:tabs>
        <w:spacing w:after="0" w:line="360" w:lineRule="auto"/>
        <w:jc w:val="both"/>
        <w:rPr>
          <w:rFonts w:ascii="Arial" w:hAnsi="Arial" w:cs="Arial"/>
          <w:sz w:val="24"/>
          <w:szCs w:val="24"/>
        </w:rPr>
      </w:pPr>
      <w:r w:rsidRPr="00A846D0">
        <w:rPr>
          <w:rFonts w:ascii="Arial" w:hAnsi="Arial" w:cs="Arial"/>
          <w:sz w:val="24"/>
          <w:szCs w:val="24"/>
        </w:rPr>
        <w:t>Grafomotorický list- Kličky</w:t>
      </w:r>
    </w:p>
    <w:p w:rsidR="00A846D0" w:rsidRPr="00A846D0" w:rsidRDefault="00A846D0" w:rsidP="00A846D0">
      <w:pPr>
        <w:tabs>
          <w:tab w:val="left" w:pos="709"/>
          <w:tab w:val="left" w:pos="1134"/>
        </w:tabs>
        <w:spacing w:after="0" w:line="360" w:lineRule="auto"/>
        <w:jc w:val="both"/>
        <w:rPr>
          <w:rFonts w:ascii="Arial" w:hAnsi="Arial" w:cs="Arial"/>
          <w:b/>
          <w:sz w:val="24"/>
          <w:szCs w:val="24"/>
        </w:rPr>
      </w:pPr>
      <w:r w:rsidRPr="00A846D0">
        <w:rPr>
          <w:rFonts w:ascii="Arial" w:hAnsi="Arial" w:cs="Arial"/>
          <w:b/>
          <w:sz w:val="24"/>
          <w:szCs w:val="24"/>
        </w:rPr>
        <w:t>Příloha č. 14</w:t>
      </w:r>
    </w:p>
    <w:p w:rsidR="006563C0" w:rsidRPr="00A846D0" w:rsidRDefault="006563C0" w:rsidP="006563C0">
      <w:pPr>
        <w:tabs>
          <w:tab w:val="left" w:pos="709"/>
          <w:tab w:val="left" w:pos="1134"/>
        </w:tabs>
        <w:spacing w:after="0" w:line="360" w:lineRule="auto"/>
        <w:jc w:val="both"/>
        <w:rPr>
          <w:rFonts w:ascii="Arial" w:hAnsi="Arial" w:cs="Arial"/>
          <w:sz w:val="24"/>
          <w:szCs w:val="24"/>
        </w:rPr>
      </w:pPr>
      <w:r>
        <w:rPr>
          <w:rFonts w:ascii="Arial" w:hAnsi="Arial" w:cs="Arial"/>
          <w:sz w:val="24"/>
          <w:szCs w:val="24"/>
        </w:rPr>
        <w:t>Grafomotorický list- List</w:t>
      </w:r>
      <w:r w:rsidRPr="00A846D0">
        <w:rPr>
          <w:rFonts w:ascii="Arial" w:hAnsi="Arial" w:cs="Arial"/>
          <w:sz w:val="24"/>
          <w:szCs w:val="24"/>
        </w:rPr>
        <w:t>y</w:t>
      </w:r>
    </w:p>
    <w:p w:rsidR="006563C0" w:rsidRDefault="006563C0" w:rsidP="00A846D0">
      <w:pPr>
        <w:tabs>
          <w:tab w:val="left" w:pos="709"/>
          <w:tab w:val="left" w:pos="1134"/>
        </w:tabs>
        <w:spacing w:after="0" w:line="360" w:lineRule="auto"/>
        <w:jc w:val="both"/>
        <w:rPr>
          <w:rFonts w:ascii="Arial" w:hAnsi="Arial" w:cs="Arial"/>
          <w:sz w:val="24"/>
          <w:szCs w:val="24"/>
        </w:rPr>
        <w:sectPr w:rsidR="006563C0" w:rsidSect="00D257D4">
          <w:headerReference w:type="default" r:id="rId9"/>
          <w:footerReference w:type="default" r:id="rId10"/>
          <w:pgSz w:w="11906" w:h="16838" w:code="9"/>
          <w:pgMar w:top="1418" w:right="851" w:bottom="1418" w:left="1985" w:header="709" w:footer="709" w:gutter="0"/>
          <w:pgNumType w:start="5"/>
          <w:cols w:space="708"/>
          <w:docGrid w:linePitch="360"/>
        </w:sectPr>
      </w:pPr>
    </w:p>
    <w:p w:rsidR="00802A16" w:rsidRDefault="00802A16" w:rsidP="006563C0">
      <w:pPr>
        <w:ind w:left="2124" w:firstLine="708"/>
        <w:rPr>
          <w:rFonts w:ascii="Arial" w:hAnsi="Arial" w:cs="Arial"/>
        </w:rPr>
      </w:pPr>
      <w:r>
        <w:rPr>
          <w:rFonts w:ascii="Arial" w:hAnsi="Arial" w:cs="Arial"/>
        </w:rPr>
        <w:lastRenderedPageBreak/>
        <w:t xml:space="preserve">  Příloha č. 1</w:t>
      </w:r>
    </w:p>
    <w:p w:rsidR="00802A16" w:rsidRDefault="00802A16" w:rsidP="00802A16">
      <w:pPr>
        <w:rPr>
          <w:rFonts w:ascii="Arial" w:hAnsi="Arial" w:cs="Arial"/>
        </w:rPr>
      </w:pPr>
      <w:r>
        <w:rPr>
          <w:rFonts w:ascii="Arial" w:hAnsi="Arial" w:cs="Arial"/>
          <w:noProof/>
          <w:lang w:eastAsia="cs-CZ"/>
        </w:rPr>
        <w:drawing>
          <wp:inline distT="0" distB="0" distL="0" distR="0">
            <wp:extent cx="3657600" cy="2743200"/>
            <wp:effectExtent l="0" t="0" r="0" b="0"/>
            <wp:docPr id="7" name="Obrázek 7" descr="cv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i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č.1</w:t>
      </w:r>
    </w:p>
    <w:p w:rsidR="00802A16" w:rsidRDefault="00802A16" w:rsidP="00802A16">
      <w:pPr>
        <w:rPr>
          <w:rFonts w:ascii="Arial" w:hAnsi="Arial" w:cs="Arial"/>
        </w:rPr>
      </w:pPr>
      <w:r>
        <w:rPr>
          <w:rFonts w:ascii="Arial" w:hAnsi="Arial" w:cs="Arial"/>
          <w:noProof/>
          <w:lang w:eastAsia="cs-CZ"/>
        </w:rPr>
        <w:drawing>
          <wp:inline distT="0" distB="0" distL="0" distR="0">
            <wp:extent cx="3657600" cy="2276475"/>
            <wp:effectExtent l="0" t="0" r="0" b="9525"/>
            <wp:docPr id="6" name="Obrázek 6" descr="zvíř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ířát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76475"/>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č.2</w:t>
      </w:r>
    </w:p>
    <w:p w:rsidR="00802A16" w:rsidRDefault="00802A16" w:rsidP="00802A16">
      <w:pPr>
        <w:rPr>
          <w:rFonts w:ascii="Arial" w:hAnsi="Arial" w:cs="Arial"/>
        </w:rPr>
      </w:pPr>
      <w:r>
        <w:rPr>
          <w:rFonts w:ascii="Arial" w:hAnsi="Arial" w:cs="Arial"/>
          <w:noProof/>
          <w:lang w:eastAsia="cs-CZ"/>
        </w:rPr>
        <w:drawing>
          <wp:inline distT="0" distB="0" distL="0" distR="0">
            <wp:extent cx="3657600" cy="2276475"/>
            <wp:effectExtent l="0" t="0" r="0" b="9525"/>
            <wp:docPr id="5" name="Obrázek 5" descr="zvíř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ířát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76475"/>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č.3</w:t>
      </w:r>
    </w:p>
    <w:p w:rsidR="00802A16" w:rsidRDefault="00802A16" w:rsidP="00802A16">
      <w:pPr>
        <w:rPr>
          <w:rFonts w:ascii="Arial" w:hAnsi="Arial" w:cs="Arial"/>
        </w:rPr>
      </w:pPr>
      <w:r>
        <w:rPr>
          <w:rFonts w:ascii="Arial" w:hAnsi="Arial" w:cs="Arial"/>
        </w:rPr>
        <w:lastRenderedPageBreak/>
        <w:t xml:space="preserve">                                                   Příloha č. 2</w:t>
      </w:r>
    </w:p>
    <w:p w:rsidR="00802A16" w:rsidRDefault="00802A16" w:rsidP="00802A16">
      <w:pPr>
        <w:rPr>
          <w:rFonts w:ascii="Arial" w:hAnsi="Arial" w:cs="Arial"/>
        </w:rPr>
      </w:pPr>
      <w:r>
        <w:rPr>
          <w:rFonts w:ascii="Arial" w:hAnsi="Arial" w:cs="Arial"/>
          <w:noProof/>
          <w:lang w:eastAsia="cs-CZ"/>
        </w:rPr>
        <w:drawing>
          <wp:inline distT="0" distB="0" distL="0" distR="0">
            <wp:extent cx="4229100" cy="1676400"/>
            <wp:effectExtent l="0" t="0" r="0" b="0"/>
            <wp:docPr id="14"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100" cy="1676400"/>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č.1</w:t>
      </w:r>
    </w:p>
    <w:p w:rsidR="00802A16" w:rsidRDefault="00802A16" w:rsidP="00802A16">
      <w:pPr>
        <w:rPr>
          <w:rFonts w:ascii="Arial" w:hAnsi="Arial" w:cs="Arial"/>
        </w:rPr>
      </w:pPr>
      <w:r>
        <w:rPr>
          <w:rFonts w:ascii="Arial" w:hAnsi="Arial" w:cs="Arial"/>
          <w:noProof/>
          <w:lang w:eastAsia="cs-CZ"/>
        </w:rPr>
        <w:drawing>
          <wp:inline distT="0" distB="0" distL="0" distR="0">
            <wp:extent cx="4229100" cy="1676400"/>
            <wp:effectExtent l="0" t="0" r="0" b="0"/>
            <wp:docPr id="13"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1676400"/>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č.2</w:t>
      </w:r>
    </w:p>
    <w:p w:rsidR="00802A16" w:rsidRDefault="00802A16" w:rsidP="00802A16">
      <w:pPr>
        <w:rPr>
          <w:rFonts w:ascii="Arial" w:hAnsi="Arial" w:cs="Arial"/>
        </w:rPr>
      </w:pPr>
      <w:r>
        <w:rPr>
          <w:rFonts w:ascii="Arial" w:hAnsi="Arial" w:cs="Arial"/>
          <w:noProof/>
          <w:lang w:eastAsia="cs-CZ"/>
        </w:rPr>
        <w:drawing>
          <wp:inline distT="0" distB="0" distL="0" distR="0">
            <wp:extent cx="4229100" cy="1676400"/>
            <wp:effectExtent l="0" t="0" r="0" b="0"/>
            <wp:docPr id="12"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1676400"/>
                    </a:xfrm>
                    <a:prstGeom prst="rect">
                      <a:avLst/>
                    </a:prstGeom>
                    <a:noFill/>
                    <a:ln>
                      <a:noFill/>
                    </a:ln>
                  </pic:spPr>
                </pic:pic>
              </a:graphicData>
            </a:graphic>
          </wp:inline>
        </w:drawing>
      </w:r>
    </w:p>
    <w:p w:rsidR="00802A16" w:rsidRDefault="00802A16" w:rsidP="00802A16">
      <w:pPr>
        <w:rPr>
          <w:rFonts w:ascii="Arial" w:hAnsi="Arial" w:cs="Arial"/>
        </w:rPr>
      </w:pPr>
      <w:r>
        <w:rPr>
          <w:rFonts w:ascii="Arial" w:hAnsi="Arial" w:cs="Arial"/>
        </w:rPr>
        <w:t>obrázek č.3</w:t>
      </w:r>
    </w:p>
    <w:p w:rsidR="00802A16" w:rsidRDefault="00802A16" w:rsidP="00802A16">
      <w:pPr>
        <w:rPr>
          <w:rFonts w:ascii="Arial" w:hAnsi="Arial" w:cs="Arial"/>
        </w:rPr>
      </w:pPr>
      <w:r>
        <w:rPr>
          <w:rFonts w:ascii="Arial" w:hAnsi="Arial" w:cs="Arial"/>
          <w:noProof/>
          <w:lang w:eastAsia="cs-CZ"/>
        </w:rPr>
        <w:drawing>
          <wp:inline distT="0" distB="0" distL="0" distR="0">
            <wp:extent cx="4229100" cy="1676400"/>
            <wp:effectExtent l="0" t="0" r="0" b="0"/>
            <wp:docPr id="11"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100" cy="1676400"/>
                    </a:xfrm>
                    <a:prstGeom prst="rect">
                      <a:avLst/>
                    </a:prstGeom>
                    <a:noFill/>
                    <a:ln>
                      <a:noFill/>
                    </a:ln>
                  </pic:spPr>
                </pic:pic>
              </a:graphicData>
            </a:graphic>
          </wp:inline>
        </w:drawing>
      </w:r>
    </w:p>
    <w:p w:rsidR="00802A16" w:rsidRDefault="00802A16" w:rsidP="00802A16">
      <w:pPr>
        <w:tabs>
          <w:tab w:val="left" w:pos="709"/>
          <w:tab w:val="left" w:pos="1134"/>
        </w:tabs>
        <w:spacing w:after="0" w:line="360" w:lineRule="auto"/>
        <w:jc w:val="both"/>
        <w:rPr>
          <w:rFonts w:ascii="Arial" w:hAnsi="Arial" w:cs="Arial"/>
          <w:sz w:val="24"/>
          <w:szCs w:val="24"/>
        </w:rPr>
      </w:pPr>
      <w:r>
        <w:rPr>
          <w:rFonts w:ascii="Arial" w:hAnsi="Arial" w:cs="Arial"/>
        </w:rPr>
        <w:t>obrázek č.4</w:t>
      </w:r>
    </w:p>
    <w:p w:rsidR="00EF487B" w:rsidRDefault="00EF487B" w:rsidP="00EF487B">
      <w:pPr>
        <w:rPr>
          <w:rFonts w:ascii="Arial" w:hAnsi="Arial" w:cs="Arial"/>
        </w:rPr>
      </w:pPr>
    </w:p>
    <w:p w:rsidR="00EF487B" w:rsidRDefault="006563C0" w:rsidP="006563C0">
      <w:pPr>
        <w:ind w:left="1416" w:firstLine="708"/>
        <w:rPr>
          <w:rFonts w:ascii="Arial" w:hAnsi="Arial" w:cs="Arial"/>
        </w:rPr>
      </w:pPr>
      <w:r>
        <w:rPr>
          <w:rFonts w:ascii="Arial" w:hAnsi="Arial" w:cs="Arial"/>
        </w:rPr>
        <w:lastRenderedPageBreak/>
        <w:t xml:space="preserve">            </w:t>
      </w:r>
      <w:r w:rsidR="00EF487B">
        <w:rPr>
          <w:rFonts w:ascii="Arial" w:hAnsi="Arial" w:cs="Arial"/>
        </w:rPr>
        <w:t>Příloha č.3</w:t>
      </w:r>
    </w:p>
    <w:p w:rsidR="00EF487B" w:rsidRDefault="00EF487B" w:rsidP="00EF487B">
      <w:pPr>
        <w:rPr>
          <w:rFonts w:ascii="Arial" w:hAnsi="Arial" w:cs="Arial"/>
        </w:rPr>
      </w:pPr>
      <w:r>
        <w:rPr>
          <w:rFonts w:ascii="Arial" w:hAnsi="Arial" w:cs="Arial"/>
          <w:noProof/>
          <w:lang w:eastAsia="cs-CZ"/>
        </w:rPr>
        <w:drawing>
          <wp:inline distT="0" distB="0" distL="0" distR="0">
            <wp:extent cx="3657600" cy="2276475"/>
            <wp:effectExtent l="0" t="0" r="0" b="9525"/>
            <wp:docPr id="17" name="Obrázek 17" descr="pos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se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276475"/>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č.1</w:t>
      </w:r>
    </w:p>
    <w:p w:rsidR="00EF487B" w:rsidRDefault="00EF487B" w:rsidP="00EF487B">
      <w:pPr>
        <w:rPr>
          <w:rFonts w:ascii="Arial" w:hAnsi="Arial" w:cs="Arial"/>
        </w:rPr>
      </w:pPr>
    </w:p>
    <w:p w:rsidR="00EF487B" w:rsidRDefault="00EF487B" w:rsidP="00EF487B">
      <w:pPr>
        <w:rPr>
          <w:rFonts w:ascii="Arial" w:hAnsi="Arial" w:cs="Arial"/>
        </w:rPr>
      </w:pPr>
      <w:r>
        <w:rPr>
          <w:rFonts w:ascii="Arial" w:hAnsi="Arial" w:cs="Arial"/>
          <w:noProof/>
          <w:lang w:eastAsia="cs-CZ"/>
        </w:rPr>
        <w:drawing>
          <wp:inline distT="0" distB="0" distL="0" distR="0">
            <wp:extent cx="3657600" cy="2305050"/>
            <wp:effectExtent l="0" t="0" r="0" b="0"/>
            <wp:docPr id="16" name="Obrázek 16" descr="úch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úch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30505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č.2</w:t>
      </w:r>
    </w:p>
    <w:p w:rsidR="00EF487B" w:rsidRDefault="00EF487B" w:rsidP="00EF487B">
      <w:pPr>
        <w:rPr>
          <w:rFonts w:ascii="Arial" w:hAnsi="Arial" w:cs="Arial"/>
        </w:rPr>
      </w:pPr>
    </w:p>
    <w:p w:rsidR="00EF487B" w:rsidRDefault="00EF487B" w:rsidP="00EF487B">
      <w:pPr>
        <w:rPr>
          <w:rFonts w:ascii="Arial" w:hAnsi="Arial" w:cs="Arial"/>
        </w:rPr>
      </w:pPr>
      <w:r>
        <w:rPr>
          <w:rFonts w:ascii="Arial" w:hAnsi="Arial" w:cs="Arial"/>
          <w:noProof/>
          <w:lang w:eastAsia="cs-CZ"/>
        </w:rPr>
        <w:drawing>
          <wp:inline distT="0" distB="0" distL="0" distR="0">
            <wp:extent cx="3657600" cy="2295525"/>
            <wp:effectExtent l="0" t="0" r="0" b="9525"/>
            <wp:docPr id="15" name="Obrázek 15" descr="nás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ásad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č.3</w:t>
      </w:r>
      <w:r w:rsidRPr="00EF487B">
        <w:rPr>
          <w:rFonts w:ascii="Arial" w:hAnsi="Arial" w:cs="Arial"/>
        </w:rPr>
        <w:t xml:space="preserve"> </w:t>
      </w:r>
    </w:p>
    <w:p w:rsidR="00EF487B" w:rsidRDefault="006563C0" w:rsidP="006563C0">
      <w:pPr>
        <w:rPr>
          <w:rFonts w:ascii="Arial" w:hAnsi="Arial" w:cs="Arial"/>
        </w:rPr>
      </w:pPr>
      <w:r>
        <w:rPr>
          <w:rFonts w:ascii="Arial" w:hAnsi="Arial" w:cs="Arial"/>
        </w:rPr>
        <w:lastRenderedPageBreak/>
        <w:t xml:space="preserve">                                                   </w:t>
      </w:r>
      <w:r w:rsidR="00EF487B">
        <w:rPr>
          <w:rFonts w:ascii="Arial" w:hAnsi="Arial" w:cs="Arial"/>
        </w:rPr>
        <w:t>Příloha č.4</w:t>
      </w:r>
    </w:p>
    <w:p w:rsidR="00EF487B" w:rsidRDefault="00EF487B" w:rsidP="00EF487B">
      <w:pPr>
        <w:rPr>
          <w:rFonts w:ascii="Arial" w:hAnsi="Arial" w:cs="Arial"/>
        </w:rPr>
      </w:pPr>
      <w:r>
        <w:rPr>
          <w:rFonts w:ascii="Arial" w:hAnsi="Arial" w:cs="Arial"/>
          <w:noProof/>
          <w:lang w:eastAsia="cs-CZ"/>
        </w:rPr>
        <w:drawing>
          <wp:inline distT="0" distB="0" distL="0" distR="0">
            <wp:extent cx="2438400" cy="4114800"/>
            <wp:effectExtent l="0" t="0" r="0" b="0"/>
            <wp:docPr id="19" name="Obrázek 19" descr="Honzín++d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nzín++dat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411480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č.1</w:t>
      </w:r>
    </w:p>
    <w:p w:rsidR="00EF487B" w:rsidRDefault="00EF487B" w:rsidP="00EF487B">
      <w:pPr>
        <w:rPr>
          <w:rFonts w:ascii="Arial" w:hAnsi="Arial" w:cs="Arial"/>
        </w:rPr>
      </w:pPr>
      <w:r>
        <w:rPr>
          <w:rFonts w:ascii="Arial" w:hAnsi="Arial" w:cs="Arial"/>
          <w:noProof/>
          <w:lang w:eastAsia="cs-CZ"/>
        </w:rPr>
        <w:drawing>
          <wp:inline distT="0" distB="0" distL="0" distR="0">
            <wp:extent cx="2600325" cy="3581400"/>
            <wp:effectExtent l="0" t="0" r="9525" b="0"/>
            <wp:docPr id="18" name="Obrázek 18" descr="Ho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n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358140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č.2</w:t>
      </w:r>
    </w:p>
    <w:p w:rsidR="00EF487B" w:rsidRDefault="00EF487B" w:rsidP="00EF487B">
      <w:pPr>
        <w:rPr>
          <w:rFonts w:ascii="Arial" w:hAnsi="Arial" w:cs="Arial"/>
        </w:rPr>
      </w:pPr>
      <w:r>
        <w:rPr>
          <w:rFonts w:ascii="Arial" w:hAnsi="Arial" w:cs="Arial"/>
        </w:rPr>
        <w:lastRenderedPageBreak/>
        <w:t xml:space="preserve">                        </w:t>
      </w:r>
      <w:r w:rsidR="006563C0">
        <w:rPr>
          <w:rFonts w:ascii="Arial" w:hAnsi="Arial" w:cs="Arial"/>
        </w:rPr>
        <w:t xml:space="preserve">                        </w:t>
      </w:r>
      <w:r>
        <w:rPr>
          <w:rFonts w:ascii="Arial" w:hAnsi="Arial" w:cs="Arial"/>
        </w:rPr>
        <w:t xml:space="preserve"> Příloha č.5</w:t>
      </w:r>
    </w:p>
    <w:p w:rsidR="00EF487B" w:rsidRDefault="00EF487B" w:rsidP="00EF487B">
      <w:pPr>
        <w:rPr>
          <w:rFonts w:ascii="Arial" w:hAnsi="Arial" w:cs="Arial"/>
        </w:rPr>
      </w:pPr>
      <w:r>
        <w:rPr>
          <w:rFonts w:ascii="Arial" w:hAnsi="Arial" w:cs="Arial"/>
          <w:noProof/>
          <w:lang w:eastAsia="cs-CZ"/>
        </w:rPr>
        <w:drawing>
          <wp:inline distT="0" distB="0" distL="0" distR="0">
            <wp:extent cx="2895600" cy="4086225"/>
            <wp:effectExtent l="0" t="0" r="0" b="9525"/>
            <wp:docPr id="21" name="Obrázek 21" descr="v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k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4086225"/>
                    </a:xfrm>
                    <a:prstGeom prst="rect">
                      <a:avLst/>
                    </a:prstGeom>
                    <a:noFill/>
                    <a:ln>
                      <a:noFill/>
                    </a:ln>
                  </pic:spPr>
                </pic:pic>
              </a:graphicData>
            </a:graphic>
          </wp:inline>
        </w:drawing>
      </w:r>
    </w:p>
    <w:p w:rsidR="00EF487B" w:rsidRDefault="00EF487B" w:rsidP="00EF487B">
      <w:pPr>
        <w:rPr>
          <w:rFonts w:ascii="Arial" w:hAnsi="Arial" w:cs="Arial"/>
        </w:rPr>
      </w:pPr>
    </w:p>
    <w:p w:rsidR="00EF487B" w:rsidRDefault="00EF487B" w:rsidP="00EF487B">
      <w:pPr>
        <w:rPr>
          <w:rFonts w:ascii="Arial" w:hAnsi="Arial" w:cs="Arial"/>
        </w:rPr>
      </w:pPr>
      <w:r>
        <w:rPr>
          <w:rFonts w:ascii="Arial" w:hAnsi="Arial" w:cs="Arial"/>
        </w:rPr>
        <w:t>obrázek č.1</w:t>
      </w:r>
    </w:p>
    <w:p w:rsidR="00EF487B" w:rsidRDefault="00EF487B" w:rsidP="00EF487B">
      <w:pPr>
        <w:rPr>
          <w:rFonts w:ascii="Arial" w:hAnsi="Arial" w:cs="Arial"/>
        </w:rPr>
      </w:pPr>
      <w:r>
        <w:rPr>
          <w:rFonts w:ascii="Arial" w:hAnsi="Arial" w:cs="Arial"/>
          <w:noProof/>
          <w:lang w:eastAsia="cs-CZ"/>
        </w:rPr>
        <w:drawing>
          <wp:inline distT="0" distB="0" distL="0" distR="0">
            <wp:extent cx="3276600" cy="3543300"/>
            <wp:effectExtent l="0" t="0" r="0" b="0"/>
            <wp:docPr id="20" name="Obrázek 20" descr="vik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knové"/>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0" cy="354330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č.2</w:t>
      </w:r>
    </w:p>
    <w:p w:rsidR="00EF487B" w:rsidRDefault="00EF487B" w:rsidP="00EF487B">
      <w:pPr>
        <w:rPr>
          <w:rFonts w:ascii="Arial" w:hAnsi="Arial" w:cs="Arial"/>
        </w:rPr>
      </w:pPr>
      <w:r>
        <w:rPr>
          <w:rFonts w:ascii="Arial" w:hAnsi="Arial" w:cs="Arial"/>
        </w:rPr>
        <w:lastRenderedPageBreak/>
        <w:t xml:space="preserve">                                                      Příloha č.6</w:t>
      </w:r>
    </w:p>
    <w:p w:rsidR="00EF487B" w:rsidRDefault="00EF487B" w:rsidP="00EF487B">
      <w:pPr>
        <w:rPr>
          <w:rFonts w:ascii="Arial" w:hAnsi="Arial" w:cs="Arial"/>
        </w:rPr>
      </w:pPr>
      <w:r>
        <w:rPr>
          <w:rFonts w:ascii="Arial" w:hAnsi="Arial" w:cs="Arial"/>
          <w:noProof/>
          <w:lang w:eastAsia="cs-CZ"/>
        </w:rPr>
        <w:drawing>
          <wp:inline distT="0" distB="0" distL="0" distR="0">
            <wp:extent cx="3886200" cy="3695700"/>
            <wp:effectExtent l="0" t="0" r="0" b="0"/>
            <wp:docPr id="23" name="Obrázek 23" descr="dan+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n+nov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369570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č.1</w:t>
      </w:r>
    </w:p>
    <w:p w:rsidR="00EF487B" w:rsidRDefault="00EF487B" w:rsidP="00EF487B">
      <w:pPr>
        <w:rPr>
          <w:rFonts w:ascii="Arial" w:hAnsi="Arial" w:cs="Arial"/>
        </w:rPr>
      </w:pPr>
      <w:r>
        <w:rPr>
          <w:rFonts w:ascii="Arial" w:hAnsi="Arial" w:cs="Arial"/>
          <w:noProof/>
          <w:lang w:eastAsia="cs-CZ"/>
        </w:rPr>
        <w:drawing>
          <wp:inline distT="0" distB="0" distL="0" distR="0">
            <wp:extent cx="2838450" cy="4000500"/>
            <wp:effectExtent l="0" t="0" r="0" b="0"/>
            <wp:docPr id="22" name="Obrázek 22" descr="d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n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4000500"/>
                    </a:xfrm>
                    <a:prstGeom prst="rect">
                      <a:avLst/>
                    </a:prstGeom>
                    <a:noFill/>
                    <a:ln>
                      <a:noFill/>
                    </a:ln>
                  </pic:spPr>
                </pic:pic>
              </a:graphicData>
            </a:graphic>
          </wp:inline>
        </w:drawing>
      </w:r>
    </w:p>
    <w:p w:rsidR="00EF487B" w:rsidRDefault="00EF487B" w:rsidP="00EF487B">
      <w:pPr>
        <w:tabs>
          <w:tab w:val="left" w:pos="709"/>
          <w:tab w:val="left" w:pos="1134"/>
        </w:tabs>
        <w:spacing w:after="0" w:line="360" w:lineRule="auto"/>
        <w:jc w:val="both"/>
        <w:rPr>
          <w:rFonts w:ascii="Arial" w:hAnsi="Arial" w:cs="Arial"/>
        </w:rPr>
      </w:pPr>
      <w:r>
        <w:rPr>
          <w:rFonts w:ascii="Arial" w:hAnsi="Arial" w:cs="Arial"/>
        </w:rPr>
        <w:t>obrázek č.2</w:t>
      </w:r>
    </w:p>
    <w:p w:rsidR="00EF487B" w:rsidRDefault="00EF487B" w:rsidP="00EF487B">
      <w:pPr>
        <w:tabs>
          <w:tab w:val="left" w:pos="709"/>
          <w:tab w:val="left" w:pos="1134"/>
        </w:tabs>
        <w:spacing w:after="0" w:line="360" w:lineRule="auto"/>
        <w:jc w:val="both"/>
        <w:rPr>
          <w:rFonts w:ascii="Arial" w:hAnsi="Arial" w:cs="Arial"/>
        </w:rPr>
      </w:pPr>
    </w:p>
    <w:p w:rsidR="00EF487B" w:rsidRPr="00EF487B" w:rsidRDefault="00EF487B" w:rsidP="00EF487B">
      <w:pPr>
        <w:tabs>
          <w:tab w:val="left" w:pos="709"/>
          <w:tab w:val="left" w:pos="1134"/>
        </w:tabs>
        <w:spacing w:after="0" w:line="360" w:lineRule="auto"/>
        <w:jc w:val="both"/>
        <w:rPr>
          <w:rFonts w:ascii="Arial" w:hAnsi="Arial" w:cs="Arial"/>
          <w:sz w:val="24"/>
          <w:szCs w:val="24"/>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t xml:space="preserve">      Příloha č.7</w:t>
      </w:r>
    </w:p>
    <w:p w:rsidR="00EF487B" w:rsidRDefault="00EF487B" w:rsidP="00EF487B">
      <w:pPr>
        <w:rPr>
          <w:rFonts w:ascii="Arial" w:hAnsi="Arial" w:cs="Arial"/>
        </w:rPr>
      </w:pPr>
      <w:r>
        <w:rPr>
          <w:rFonts w:ascii="Arial" w:hAnsi="Arial" w:cs="Arial"/>
          <w:noProof/>
          <w:lang w:eastAsia="cs-CZ"/>
        </w:rPr>
        <w:drawing>
          <wp:inline distT="0" distB="0" distL="0" distR="0">
            <wp:extent cx="3343275" cy="4391025"/>
            <wp:effectExtent l="0" t="0" r="9525" b="9525"/>
            <wp:docPr id="25" name="Obrázek 25" descr="Hon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nza+++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275" cy="4391025"/>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č.1</w:t>
      </w:r>
    </w:p>
    <w:p w:rsidR="00EF487B" w:rsidRDefault="00EF487B" w:rsidP="00EF487B">
      <w:pPr>
        <w:rPr>
          <w:rFonts w:ascii="Arial" w:hAnsi="Arial" w:cs="Arial"/>
        </w:rPr>
      </w:pPr>
      <w:r>
        <w:rPr>
          <w:rFonts w:ascii="Arial" w:hAnsi="Arial" w:cs="Arial"/>
          <w:noProof/>
          <w:lang w:eastAsia="cs-CZ"/>
        </w:rPr>
        <w:drawing>
          <wp:inline distT="0" distB="0" distL="0" distR="0" wp14:anchorId="2F5B0D5F" wp14:editId="531CC7DB">
            <wp:extent cx="3076575" cy="3365826"/>
            <wp:effectExtent l="0" t="0" r="0" b="6350"/>
            <wp:docPr id="24" name="Obrázek 24" descr="Hon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onza+++++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0912" cy="3370570"/>
                    </a:xfrm>
                    <a:prstGeom prst="rect">
                      <a:avLst/>
                    </a:prstGeom>
                    <a:noFill/>
                    <a:ln>
                      <a:noFill/>
                    </a:ln>
                  </pic:spPr>
                </pic:pic>
              </a:graphicData>
            </a:graphic>
          </wp:inline>
        </w:drawing>
      </w:r>
    </w:p>
    <w:p w:rsidR="00EF487B" w:rsidRDefault="00EF487B" w:rsidP="00EF487B">
      <w:pPr>
        <w:rPr>
          <w:rFonts w:ascii="Arial" w:hAnsi="Arial" w:cs="Arial"/>
        </w:rPr>
      </w:pPr>
      <w:r>
        <w:rPr>
          <w:rFonts w:ascii="Arial" w:hAnsi="Arial" w:cs="Arial"/>
        </w:rPr>
        <w:t>obrázek č.2</w:t>
      </w:r>
    </w:p>
    <w:p w:rsidR="00EF487B" w:rsidRDefault="00EF487B" w:rsidP="00EF487B">
      <w:pPr>
        <w:rPr>
          <w:rFonts w:ascii="Arial" w:hAnsi="Arial" w:cs="Arial"/>
        </w:rPr>
      </w:pPr>
      <w:r>
        <w:rPr>
          <w:rFonts w:ascii="Arial" w:hAnsi="Arial" w:cs="Arial"/>
        </w:rPr>
        <w:lastRenderedPageBreak/>
        <w:t xml:space="preserve">                                                    Příloha č.8</w:t>
      </w:r>
    </w:p>
    <w:p w:rsidR="00EF487B" w:rsidRDefault="00EF487B" w:rsidP="00EF487B">
      <w:pPr>
        <w:rPr>
          <w:rFonts w:ascii="Arial" w:hAnsi="Arial" w:cs="Arial"/>
        </w:rPr>
      </w:pPr>
    </w:p>
    <w:p w:rsidR="00802A16" w:rsidRDefault="00EF487B" w:rsidP="00EF487B">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762625" cy="8181975"/>
            <wp:effectExtent l="0" t="0" r="9525" b="9525"/>
            <wp:docPr id="26" name="Obrázek 26" descr="čá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čá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EF487B" w:rsidRDefault="00EF487B" w:rsidP="00517A00">
      <w:pPr>
        <w:tabs>
          <w:tab w:val="left" w:pos="709"/>
          <w:tab w:val="left" w:pos="1134"/>
        </w:tabs>
        <w:spacing w:after="0" w:line="360" w:lineRule="auto"/>
        <w:jc w:val="both"/>
        <w:rPr>
          <w:rFonts w:ascii="Arial" w:hAnsi="Arial" w:cs="Arial"/>
          <w:noProof/>
          <w:lang w:eastAsia="cs-CZ"/>
        </w:rPr>
      </w:pPr>
      <w:r>
        <w:rPr>
          <w:rFonts w:ascii="Arial" w:hAnsi="Arial" w:cs="Arial"/>
          <w:noProof/>
          <w:lang w:eastAsia="cs-CZ"/>
        </w:rPr>
        <w:lastRenderedPageBreak/>
        <w:t xml:space="preserve">                                                        Příloha č.9</w:t>
      </w:r>
    </w:p>
    <w:p w:rsidR="00802A16" w:rsidRDefault="00EF487B" w:rsidP="00517A00">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753100" cy="8181975"/>
            <wp:effectExtent l="0" t="0" r="0" b="9525"/>
            <wp:docPr id="27" name="Obrázek 27" descr="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o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8181975"/>
                    </a:xfrm>
                    <a:prstGeom prst="rect">
                      <a:avLst/>
                    </a:prstGeom>
                    <a:noFill/>
                    <a:ln>
                      <a:noFill/>
                    </a:ln>
                  </pic:spPr>
                </pic:pic>
              </a:graphicData>
            </a:graphic>
          </wp:inline>
        </w:drawing>
      </w:r>
    </w:p>
    <w:p w:rsidR="00802A16" w:rsidRDefault="00802A16" w:rsidP="00517A00">
      <w:pPr>
        <w:tabs>
          <w:tab w:val="left" w:pos="709"/>
          <w:tab w:val="left" w:pos="1134"/>
        </w:tabs>
        <w:spacing w:after="0" w:line="360" w:lineRule="auto"/>
        <w:jc w:val="both"/>
        <w:rPr>
          <w:rFonts w:ascii="Arial" w:hAnsi="Arial" w:cs="Arial"/>
          <w:sz w:val="24"/>
          <w:szCs w:val="24"/>
        </w:rPr>
      </w:pPr>
    </w:p>
    <w:p w:rsidR="00EF487B" w:rsidRDefault="00EF487B" w:rsidP="00EF487B">
      <w:pPr>
        <w:rPr>
          <w:rFonts w:ascii="Arial" w:hAnsi="Arial" w:cs="Arial"/>
        </w:rPr>
      </w:pPr>
      <w:r>
        <w:rPr>
          <w:rFonts w:ascii="Arial" w:hAnsi="Arial" w:cs="Arial"/>
        </w:rPr>
        <w:lastRenderedPageBreak/>
        <w:t xml:space="preserve">                                                    Příloha č.10</w:t>
      </w:r>
    </w:p>
    <w:p w:rsidR="00EF487B" w:rsidRDefault="00EF487B" w:rsidP="00EF487B">
      <w:pPr>
        <w:rPr>
          <w:rFonts w:ascii="Arial" w:hAnsi="Arial" w:cs="Arial"/>
        </w:rPr>
      </w:pPr>
      <w:r>
        <w:rPr>
          <w:rFonts w:ascii="Arial" w:hAnsi="Arial" w:cs="Arial"/>
          <w:noProof/>
          <w:lang w:eastAsia="cs-CZ"/>
        </w:rPr>
        <w:drawing>
          <wp:inline distT="0" distB="0" distL="0" distR="0">
            <wp:extent cx="5086350" cy="7753350"/>
            <wp:effectExtent l="0" t="0" r="0" b="0"/>
            <wp:docPr id="28" name="Obrázek 28" descr="k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ol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7753350"/>
                    </a:xfrm>
                    <a:prstGeom prst="rect">
                      <a:avLst/>
                    </a:prstGeom>
                    <a:noFill/>
                    <a:ln>
                      <a:noFill/>
                    </a:ln>
                  </pic:spPr>
                </pic:pic>
              </a:graphicData>
            </a:graphic>
          </wp:inline>
        </w:drawing>
      </w:r>
    </w:p>
    <w:p w:rsidR="00EF487B" w:rsidRDefault="00EF487B" w:rsidP="00EF487B">
      <w:pPr>
        <w:rPr>
          <w:rFonts w:ascii="Arial" w:hAnsi="Arial" w:cs="Arial"/>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EF487B" w:rsidRDefault="00EF487B" w:rsidP="00EF487B">
      <w:pPr>
        <w:rPr>
          <w:rFonts w:ascii="Arial" w:hAnsi="Arial" w:cs="Arial"/>
        </w:rPr>
      </w:pPr>
      <w:r>
        <w:rPr>
          <w:rFonts w:ascii="Arial" w:hAnsi="Arial" w:cs="Arial"/>
        </w:rPr>
        <w:lastRenderedPageBreak/>
        <w:t xml:space="preserve">                                                   Příloha č.11</w:t>
      </w:r>
    </w:p>
    <w:p w:rsidR="00802A16" w:rsidRDefault="00EF487B" w:rsidP="00EF487B">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753100" cy="7915275"/>
            <wp:effectExtent l="0" t="0" r="0" b="9525"/>
            <wp:docPr id="29" name="Obrázek 29" descr="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ub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45347A" w:rsidRDefault="0045347A" w:rsidP="0045347A">
      <w:pPr>
        <w:rPr>
          <w:rFonts w:ascii="Arial" w:hAnsi="Arial" w:cs="Arial"/>
        </w:rPr>
      </w:pPr>
      <w:r>
        <w:rPr>
          <w:rFonts w:ascii="Arial" w:hAnsi="Arial" w:cs="Arial"/>
        </w:rPr>
        <w:lastRenderedPageBreak/>
        <w:t xml:space="preserve">                                                    Příloha č.12</w:t>
      </w:r>
    </w:p>
    <w:p w:rsidR="0045347A" w:rsidRDefault="0045347A" w:rsidP="0045347A">
      <w:pPr>
        <w:rPr>
          <w:rFonts w:ascii="Arial" w:hAnsi="Arial" w:cs="Arial"/>
        </w:rPr>
      </w:pPr>
    </w:p>
    <w:p w:rsidR="00802A16" w:rsidRDefault="0045347A" w:rsidP="0045347A">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753100" cy="7629525"/>
            <wp:effectExtent l="0" t="0" r="0" b="9525"/>
            <wp:docPr id="30" name="Obrázek 30" descr="v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ln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7629525"/>
                    </a:xfrm>
                    <a:prstGeom prst="rect">
                      <a:avLst/>
                    </a:prstGeom>
                    <a:noFill/>
                    <a:ln>
                      <a:noFill/>
                    </a:ln>
                  </pic:spPr>
                </pic:pic>
              </a:graphicData>
            </a:graphic>
          </wp:inline>
        </w:drawing>
      </w: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45347A" w:rsidRDefault="0045347A" w:rsidP="0045347A">
      <w:pPr>
        <w:rPr>
          <w:rFonts w:ascii="Arial" w:hAnsi="Arial" w:cs="Arial"/>
        </w:rPr>
      </w:pPr>
      <w:r>
        <w:rPr>
          <w:rFonts w:ascii="Arial" w:hAnsi="Arial" w:cs="Arial"/>
        </w:rPr>
        <w:lastRenderedPageBreak/>
        <w:t xml:space="preserve">                                                 Příloha č.13</w:t>
      </w: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802A16" w:rsidRDefault="0045347A" w:rsidP="0045347A">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819775" cy="3933825"/>
            <wp:effectExtent l="0" t="0" r="9525" b="9525"/>
            <wp:docPr id="31" name="Obrázek 31" descr="kl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lič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9775" cy="3933825"/>
                    </a:xfrm>
                    <a:prstGeom prst="rect">
                      <a:avLst/>
                    </a:prstGeom>
                    <a:noFill/>
                    <a:ln>
                      <a:noFill/>
                    </a:ln>
                  </pic:spPr>
                </pic:pic>
              </a:graphicData>
            </a:graphic>
          </wp:inline>
        </w:drawing>
      </w: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45347A" w:rsidRDefault="0045347A" w:rsidP="0045347A">
      <w:pPr>
        <w:rPr>
          <w:rFonts w:ascii="Arial" w:hAnsi="Arial" w:cs="Arial"/>
          <w:sz w:val="24"/>
          <w:szCs w:val="24"/>
        </w:rPr>
      </w:pPr>
    </w:p>
    <w:p w:rsidR="0045347A" w:rsidRDefault="0045347A" w:rsidP="0045347A">
      <w:pPr>
        <w:rPr>
          <w:rFonts w:ascii="Arial" w:hAnsi="Arial" w:cs="Arial"/>
        </w:rPr>
      </w:pPr>
      <w:r>
        <w:rPr>
          <w:rFonts w:ascii="Arial" w:hAnsi="Arial" w:cs="Arial"/>
          <w:sz w:val="24"/>
          <w:szCs w:val="24"/>
        </w:rPr>
        <w:lastRenderedPageBreak/>
        <w:t xml:space="preserve">                                              </w:t>
      </w:r>
      <w:r>
        <w:rPr>
          <w:rFonts w:ascii="Arial" w:hAnsi="Arial" w:cs="Arial"/>
        </w:rPr>
        <w:t>Příloha č.14</w:t>
      </w:r>
    </w:p>
    <w:p w:rsidR="0045347A" w:rsidRDefault="0045347A" w:rsidP="0045347A">
      <w:pPr>
        <w:rPr>
          <w:rFonts w:ascii="Arial" w:hAnsi="Arial" w:cs="Arial"/>
        </w:rPr>
      </w:pPr>
    </w:p>
    <w:p w:rsidR="0045347A" w:rsidRDefault="0045347A" w:rsidP="0045347A">
      <w:pPr>
        <w:rPr>
          <w:rFonts w:ascii="Arial" w:hAnsi="Arial" w:cs="Arial"/>
        </w:rPr>
      </w:pPr>
      <w:r>
        <w:rPr>
          <w:rFonts w:ascii="Arial" w:hAnsi="Arial" w:cs="Arial"/>
          <w:noProof/>
          <w:lang w:eastAsia="cs-CZ"/>
        </w:rPr>
        <w:drawing>
          <wp:inline distT="0" distB="0" distL="0" distR="0">
            <wp:extent cx="4352925" cy="3781425"/>
            <wp:effectExtent l="0" t="0" r="9525" b="9525"/>
            <wp:docPr id="33" name="Obrázek 33" descr="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2925" cy="3781425"/>
                    </a:xfrm>
                    <a:prstGeom prst="rect">
                      <a:avLst/>
                    </a:prstGeom>
                    <a:noFill/>
                    <a:ln>
                      <a:noFill/>
                    </a:ln>
                  </pic:spPr>
                </pic:pic>
              </a:graphicData>
            </a:graphic>
          </wp:inline>
        </w:drawing>
      </w: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45347A" w:rsidRDefault="0045347A" w:rsidP="0045347A">
      <w:pPr>
        <w:rPr>
          <w:rFonts w:ascii="Arial" w:hAnsi="Arial" w:cs="Arial"/>
        </w:rPr>
      </w:pPr>
    </w:p>
    <w:p w:rsidR="00802A16" w:rsidRDefault="0045347A" w:rsidP="0045347A">
      <w:pPr>
        <w:tabs>
          <w:tab w:val="left" w:pos="709"/>
          <w:tab w:val="left" w:pos="1134"/>
        </w:tabs>
        <w:spacing w:after="0" w:line="360" w:lineRule="auto"/>
        <w:jc w:val="both"/>
        <w:rPr>
          <w:rFonts w:ascii="Arial" w:hAnsi="Arial" w:cs="Arial"/>
          <w:sz w:val="24"/>
          <w:szCs w:val="24"/>
        </w:rPr>
      </w:pPr>
      <w:r>
        <w:rPr>
          <w:rFonts w:ascii="Arial" w:hAnsi="Arial" w:cs="Arial"/>
          <w:noProof/>
          <w:lang w:eastAsia="cs-CZ"/>
        </w:rPr>
        <w:drawing>
          <wp:inline distT="0" distB="0" distL="0" distR="0">
            <wp:extent cx="5753100" cy="1428750"/>
            <wp:effectExtent l="0" t="0" r="0" b="0"/>
            <wp:docPr id="32" name="Obrázek 32" descr="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s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E60CDF" w:rsidRPr="00C461ED" w:rsidRDefault="00E60CDF" w:rsidP="00E60CDF">
      <w:pPr>
        <w:tabs>
          <w:tab w:val="left" w:pos="5535"/>
        </w:tabs>
        <w:spacing w:after="0" w:line="360" w:lineRule="auto"/>
        <w:jc w:val="both"/>
        <w:rPr>
          <w:rFonts w:ascii="Arial" w:hAnsi="Arial" w:cs="Arial"/>
          <w:b/>
          <w:color w:val="000000"/>
          <w:sz w:val="36"/>
          <w:szCs w:val="36"/>
        </w:rPr>
      </w:pPr>
      <w:r>
        <w:rPr>
          <w:rFonts w:ascii="Arial" w:hAnsi="Arial" w:cs="Arial"/>
          <w:b/>
          <w:color w:val="000000"/>
          <w:sz w:val="36"/>
          <w:szCs w:val="36"/>
        </w:rPr>
        <w:lastRenderedPageBreak/>
        <w:t>ANOTACE</w:t>
      </w:r>
      <w:r>
        <w:rPr>
          <w:rFonts w:ascii="Arial" w:hAnsi="Arial" w:cs="Arial"/>
          <w:b/>
          <w:color w:val="000000"/>
          <w:sz w:val="36"/>
          <w:szCs w:val="36"/>
        </w:rPr>
        <w:tab/>
      </w:r>
    </w:p>
    <w:p w:rsidR="00E60CDF" w:rsidRDefault="00E60CDF" w:rsidP="00E60CDF">
      <w:pPr>
        <w:spacing w:after="0" w:line="360" w:lineRule="auto"/>
        <w:jc w:val="both"/>
        <w:rPr>
          <w:rFonts w:ascii="Times New Roman" w:hAnsi="Times New Roman"/>
          <w:b/>
          <w:color w:val="000000"/>
          <w:sz w:val="32"/>
          <w:szCs w:val="24"/>
        </w:rPr>
      </w:pPr>
    </w:p>
    <w:p w:rsidR="00E60CDF" w:rsidRPr="002D5B04" w:rsidRDefault="00E60CDF" w:rsidP="00E60CDF">
      <w:pPr>
        <w:spacing w:after="0" w:line="360" w:lineRule="auto"/>
        <w:jc w:val="both"/>
        <w:rPr>
          <w:rFonts w:ascii="Times New Roman" w:hAnsi="Times New Roman"/>
          <w:b/>
          <w:color w:val="000000"/>
          <w:sz w:val="3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635"/>
      </w:tblGrid>
      <w:tr w:rsidR="00E60CDF" w:rsidRPr="00C461ED" w:rsidTr="006563C0">
        <w:tc>
          <w:tcPr>
            <w:tcW w:w="3085"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Jméno a příjmení:</w:t>
            </w:r>
          </w:p>
        </w:tc>
        <w:tc>
          <w:tcPr>
            <w:tcW w:w="5635"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Pr>
                <w:rFonts w:ascii="Arial" w:hAnsi="Arial" w:cs="Arial"/>
                <w:color w:val="000000"/>
                <w:sz w:val="24"/>
                <w:szCs w:val="24"/>
              </w:rPr>
              <w:t>Pavla Zatloukalová</w:t>
            </w:r>
          </w:p>
        </w:tc>
      </w:tr>
      <w:tr w:rsidR="00E60CDF" w:rsidRPr="00C461ED" w:rsidTr="006563C0">
        <w:tc>
          <w:tcPr>
            <w:tcW w:w="3085"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Katedra nebo ústav:</w:t>
            </w:r>
          </w:p>
        </w:tc>
        <w:tc>
          <w:tcPr>
            <w:tcW w:w="5635"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sidRPr="00C461ED">
              <w:rPr>
                <w:rFonts w:ascii="Arial" w:hAnsi="Arial" w:cs="Arial"/>
                <w:color w:val="000000"/>
                <w:sz w:val="24"/>
                <w:szCs w:val="24"/>
              </w:rPr>
              <w:t>Katedra primární a preprimární pedagogiky</w:t>
            </w:r>
          </w:p>
        </w:tc>
      </w:tr>
      <w:tr w:rsidR="00E60CDF" w:rsidRPr="00C461ED" w:rsidTr="006563C0">
        <w:tc>
          <w:tcPr>
            <w:tcW w:w="3085"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Vedoucí práce:</w:t>
            </w:r>
          </w:p>
        </w:tc>
        <w:tc>
          <w:tcPr>
            <w:tcW w:w="5635"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Pr>
                <w:rFonts w:ascii="Arial" w:hAnsi="Arial" w:cs="Arial"/>
                <w:color w:val="000000"/>
                <w:sz w:val="24"/>
                <w:szCs w:val="24"/>
              </w:rPr>
              <w:t>PhDr. Martina Fasnerová, Ph.D.</w:t>
            </w:r>
          </w:p>
        </w:tc>
      </w:tr>
      <w:tr w:rsidR="00E60CDF" w:rsidRPr="00C461ED" w:rsidTr="006563C0">
        <w:trPr>
          <w:trHeight w:val="435"/>
        </w:trPr>
        <w:tc>
          <w:tcPr>
            <w:tcW w:w="3085" w:type="dxa"/>
            <w:shd w:val="clear" w:color="auto" w:fill="auto"/>
          </w:tcPr>
          <w:p w:rsidR="00E60CDF" w:rsidRPr="00C461ED" w:rsidRDefault="00E60CDF" w:rsidP="006563C0">
            <w:pPr>
              <w:spacing w:line="360" w:lineRule="auto"/>
              <w:ind w:left="113"/>
              <w:jc w:val="both"/>
              <w:rPr>
                <w:rFonts w:ascii="Arial" w:hAnsi="Arial" w:cs="Arial"/>
                <w:sz w:val="24"/>
                <w:szCs w:val="24"/>
              </w:rPr>
            </w:pPr>
            <w:r w:rsidRPr="00C461ED">
              <w:rPr>
                <w:rFonts w:ascii="Arial" w:hAnsi="Arial" w:cs="Arial"/>
                <w:b/>
                <w:bCs/>
                <w:sz w:val="24"/>
                <w:szCs w:val="24"/>
                <w:lang w:eastAsia="cs-CZ"/>
              </w:rPr>
              <w:t>Rok obhajoby:</w:t>
            </w:r>
          </w:p>
        </w:tc>
        <w:tc>
          <w:tcPr>
            <w:tcW w:w="5635"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sidRPr="00C461ED">
              <w:rPr>
                <w:rFonts w:ascii="Arial" w:hAnsi="Arial" w:cs="Arial"/>
                <w:color w:val="000000"/>
                <w:sz w:val="24"/>
                <w:szCs w:val="24"/>
              </w:rPr>
              <w:t>2015</w:t>
            </w:r>
          </w:p>
        </w:tc>
      </w:tr>
    </w:tbl>
    <w:p w:rsidR="00E60CDF" w:rsidRPr="00C461ED" w:rsidRDefault="00E60CDF" w:rsidP="00E60CDF">
      <w:pPr>
        <w:spacing w:after="0" w:line="360" w:lineRule="auto"/>
        <w:ind w:left="113"/>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777"/>
      </w:tblGrid>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Název práce:</w:t>
            </w:r>
          </w:p>
        </w:tc>
        <w:tc>
          <w:tcPr>
            <w:tcW w:w="5777"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Pr>
                <w:rFonts w:ascii="Arial" w:hAnsi="Arial" w:cs="Arial"/>
                <w:color w:val="000000"/>
                <w:sz w:val="24"/>
                <w:szCs w:val="24"/>
              </w:rPr>
              <w:t>Grafomotorika dítěte v předškolním věku</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Název v angličtině:</w:t>
            </w:r>
          </w:p>
        </w:tc>
        <w:tc>
          <w:tcPr>
            <w:tcW w:w="5777"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sidRPr="00C461ED">
              <w:rPr>
                <w:rFonts w:ascii="Arial" w:hAnsi="Arial" w:cs="Arial"/>
                <w:color w:val="000000"/>
                <w:sz w:val="24"/>
                <w:szCs w:val="24"/>
              </w:rPr>
              <w:t>Children´s graphomotorics in the preschool age</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Anotace práce:</w:t>
            </w:r>
          </w:p>
        </w:tc>
        <w:tc>
          <w:tcPr>
            <w:tcW w:w="5777" w:type="dxa"/>
            <w:shd w:val="clear" w:color="auto" w:fill="auto"/>
          </w:tcPr>
          <w:p w:rsidR="00E60CDF" w:rsidRPr="00C461ED" w:rsidRDefault="00E60CDF" w:rsidP="006563C0">
            <w:pPr>
              <w:pStyle w:val="Odstavecseseznamem"/>
              <w:spacing w:before="100" w:beforeAutospacing="1" w:after="100" w:afterAutospacing="1" w:line="360" w:lineRule="auto"/>
              <w:ind w:left="113"/>
              <w:jc w:val="both"/>
              <w:rPr>
                <w:rFonts w:ascii="Arial" w:hAnsi="Arial" w:cs="Arial"/>
                <w:color w:val="000000"/>
                <w:sz w:val="24"/>
                <w:szCs w:val="24"/>
                <w:shd w:val="clear" w:color="auto" w:fill="FFFFFF"/>
              </w:rPr>
            </w:pPr>
            <w:r w:rsidRPr="008663A6">
              <w:rPr>
                <w:rFonts w:ascii="Arial" w:hAnsi="Arial" w:cs="Arial"/>
                <w:color w:val="000000"/>
                <w:sz w:val="24"/>
                <w:szCs w:val="24"/>
                <w:shd w:val="clear" w:color="auto" w:fill="FFFFFF"/>
              </w:rPr>
              <w:t>Bakalářská práce se zabývá rozvojem grafomotoriky u dětí předškolního věku. Teoretická část se skládá ze čtyř kapitol. Je zde nastíněna charakteristika dítěte předškolního věku, problematika školní zralosti a připravenosti, grafomotorický rozvoj dítěte předškolního věku, pracovní a hygienické návyky při kreslení a psaní. Praktická část se zabývá grafomotorickými dovednostmi dětí s odkladem školní docházky. Konkrétně je praktická část zaměřena na analýzu grafomotoriky dětí před a následně po intenzivním rozvoji jejich grafomotorických dovedností.</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Klíčová slova:</w:t>
            </w:r>
          </w:p>
        </w:tc>
        <w:tc>
          <w:tcPr>
            <w:tcW w:w="5777" w:type="dxa"/>
            <w:shd w:val="clear" w:color="auto" w:fill="auto"/>
          </w:tcPr>
          <w:p w:rsidR="00E60CDF" w:rsidRPr="00C461ED" w:rsidRDefault="00E60CDF" w:rsidP="006563C0">
            <w:pPr>
              <w:spacing w:after="0" w:line="360" w:lineRule="auto"/>
              <w:ind w:left="113"/>
              <w:jc w:val="both"/>
              <w:rPr>
                <w:rFonts w:ascii="Arial" w:hAnsi="Arial" w:cs="Arial"/>
                <w:color w:val="000000"/>
                <w:sz w:val="24"/>
                <w:szCs w:val="24"/>
              </w:rPr>
            </w:pPr>
            <w:r w:rsidRPr="008663A6">
              <w:rPr>
                <w:rFonts w:ascii="Arial" w:hAnsi="Arial" w:cs="Arial"/>
                <w:color w:val="000000"/>
                <w:sz w:val="24"/>
                <w:szCs w:val="24"/>
              </w:rPr>
              <w:t>Grafomotorika, předškolní věk, školní zralost, školní připravenost,</w:t>
            </w:r>
            <w:r>
              <w:rPr>
                <w:rFonts w:ascii="Arial" w:hAnsi="Arial" w:cs="Arial"/>
                <w:color w:val="000000"/>
                <w:sz w:val="24"/>
                <w:szCs w:val="24"/>
              </w:rPr>
              <w:t xml:space="preserve"> </w:t>
            </w:r>
            <w:r w:rsidRPr="008663A6">
              <w:rPr>
                <w:rFonts w:ascii="Arial" w:hAnsi="Arial" w:cs="Arial"/>
                <w:color w:val="000000"/>
                <w:sz w:val="24"/>
                <w:szCs w:val="24"/>
              </w:rPr>
              <w:t>odklad školní docházky, kresba, lateralita, úchop psacího náčiní, psací a kreslící potřeby, grafomotorické obtíže</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Anotace v angličtině:</w:t>
            </w:r>
          </w:p>
        </w:tc>
        <w:tc>
          <w:tcPr>
            <w:tcW w:w="5777" w:type="dxa"/>
            <w:shd w:val="clear" w:color="auto" w:fill="auto"/>
          </w:tcPr>
          <w:p w:rsidR="00E60CDF" w:rsidRPr="00C461ED" w:rsidRDefault="00E60CDF" w:rsidP="006563C0">
            <w:pPr>
              <w:spacing w:after="0" w:line="360" w:lineRule="auto"/>
              <w:ind w:left="113"/>
              <w:jc w:val="both"/>
              <w:rPr>
                <w:rFonts w:ascii="Arial" w:eastAsia="Times New Roman" w:hAnsi="Arial" w:cs="Arial"/>
                <w:color w:val="000000"/>
                <w:sz w:val="24"/>
                <w:szCs w:val="24"/>
                <w:lang w:eastAsia="cs-CZ"/>
              </w:rPr>
            </w:pPr>
            <w:r w:rsidRPr="00DB7DC4">
              <w:rPr>
                <w:rFonts w:ascii="Arial" w:hAnsi="Arial" w:cs="Arial"/>
                <w:color w:val="000000"/>
                <w:sz w:val="24"/>
                <w:szCs w:val="24"/>
                <w:shd w:val="clear" w:color="auto" w:fill="FFFFFF"/>
              </w:rPr>
              <w:t xml:space="preserve">This bachelor thesis deals with graphomotoric development of preschool aged children. The theoretical part consists of four chapters. This part describes characteristics of preschool aged children, the matter of school maturity and readiness and graphomotoric development of </w:t>
            </w:r>
            <w:r w:rsidRPr="00DB7DC4">
              <w:rPr>
                <w:rFonts w:ascii="Arial" w:hAnsi="Arial" w:cs="Arial"/>
                <w:color w:val="000000"/>
                <w:sz w:val="24"/>
                <w:szCs w:val="24"/>
                <w:shd w:val="clear" w:color="auto" w:fill="FFFFFF"/>
              </w:rPr>
              <w:lastRenderedPageBreak/>
              <w:t>preschool aged children. Working and hygienic habits while writing or drawing are dealt with as well. The practical part deals with graphomotoric skills of children who had their school attendance postponed. More specifically, the practical part analyses childrens´graphomotoric skills before and after an intense development of their graphomotoric skills.</w:t>
            </w:r>
            <w:r>
              <w:rPr>
                <w:rStyle w:val="apple-converted-space"/>
                <w:rFonts w:ascii="Arial" w:hAnsi="Arial" w:cs="Arial"/>
                <w:color w:val="000000"/>
                <w:sz w:val="23"/>
                <w:szCs w:val="23"/>
                <w:shd w:val="clear" w:color="auto" w:fill="FFFFFF"/>
              </w:rPr>
              <w:t> </w:t>
            </w:r>
          </w:p>
        </w:tc>
      </w:tr>
      <w:tr w:rsidR="00E60CDF" w:rsidRPr="00C461ED" w:rsidTr="006563C0">
        <w:tc>
          <w:tcPr>
            <w:tcW w:w="2943" w:type="dxa"/>
            <w:shd w:val="clear" w:color="auto" w:fill="auto"/>
          </w:tcPr>
          <w:p w:rsidR="00E60CDF" w:rsidRDefault="00E60CDF" w:rsidP="006563C0">
            <w:pPr>
              <w:autoSpaceDE w:val="0"/>
              <w:autoSpaceDN w:val="0"/>
              <w:adjustRightInd w:val="0"/>
              <w:spacing w:after="0" w:line="360" w:lineRule="auto"/>
              <w:ind w:left="113"/>
              <w:jc w:val="both"/>
              <w:rPr>
                <w:rFonts w:ascii="Arial" w:hAnsi="Arial" w:cs="Arial"/>
                <w:b/>
                <w:bCs/>
                <w:sz w:val="24"/>
                <w:szCs w:val="24"/>
              </w:rPr>
            </w:pPr>
          </w:p>
          <w:p w:rsidR="00E60CDF" w:rsidRDefault="00E60CDF" w:rsidP="006563C0">
            <w:pPr>
              <w:autoSpaceDE w:val="0"/>
              <w:autoSpaceDN w:val="0"/>
              <w:adjustRightInd w:val="0"/>
              <w:spacing w:after="0" w:line="360" w:lineRule="auto"/>
              <w:ind w:left="113"/>
              <w:jc w:val="both"/>
              <w:rPr>
                <w:rFonts w:ascii="Arial" w:hAnsi="Arial" w:cs="Arial"/>
                <w:b/>
                <w:bCs/>
                <w:sz w:val="24"/>
                <w:szCs w:val="24"/>
              </w:rPr>
            </w:pPr>
            <w:r>
              <w:rPr>
                <w:rFonts w:ascii="Arial" w:hAnsi="Arial" w:cs="Arial"/>
                <w:b/>
                <w:bCs/>
                <w:sz w:val="24"/>
                <w:szCs w:val="24"/>
              </w:rPr>
              <w:t>Klíčová slova v</w:t>
            </w:r>
          </w:p>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Pr>
                <w:rFonts w:ascii="Arial" w:hAnsi="Arial" w:cs="Arial"/>
                <w:b/>
                <w:bCs/>
                <w:sz w:val="24"/>
                <w:szCs w:val="24"/>
              </w:rPr>
              <w:t>angličtině:</w:t>
            </w:r>
          </w:p>
        </w:tc>
        <w:tc>
          <w:tcPr>
            <w:tcW w:w="5777" w:type="dxa"/>
            <w:shd w:val="clear" w:color="auto" w:fill="auto"/>
          </w:tcPr>
          <w:p w:rsidR="00E60CDF" w:rsidRPr="00DB7DC4" w:rsidRDefault="00E60CDF" w:rsidP="006563C0">
            <w:pPr>
              <w:spacing w:after="0" w:line="360" w:lineRule="auto"/>
              <w:ind w:left="113"/>
              <w:jc w:val="both"/>
              <w:rPr>
                <w:rFonts w:ascii="Arial" w:hAnsi="Arial" w:cs="Arial"/>
                <w:color w:val="000000"/>
                <w:sz w:val="24"/>
                <w:szCs w:val="24"/>
              </w:rPr>
            </w:pPr>
            <w:r w:rsidRPr="00DB7DC4">
              <w:rPr>
                <w:rFonts w:ascii="Arial" w:hAnsi="Arial" w:cs="Arial"/>
                <w:color w:val="000000"/>
                <w:sz w:val="24"/>
                <w:szCs w:val="24"/>
                <w:shd w:val="clear" w:color="auto" w:fill="FFFFFF"/>
              </w:rPr>
              <w:t>Graphomotorics, preschool age, school maturity, school readiness, postponement of school attendance, drawing, laterality, writing tools grip, writing and drawing equipment, graphomotorics difficulties</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Přílohy vázané v práci:</w:t>
            </w:r>
          </w:p>
        </w:tc>
        <w:tc>
          <w:tcPr>
            <w:tcW w:w="5777" w:type="dxa"/>
            <w:shd w:val="clear" w:color="auto" w:fill="auto"/>
          </w:tcPr>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Uvolňovací cviky</w:t>
            </w:r>
          </w:p>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Grafické prvky</w:t>
            </w:r>
          </w:p>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Správná poloha těla, úchop psacího náčiní,</w:t>
            </w:r>
          </w:p>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trojhranné násady</w:t>
            </w:r>
          </w:p>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Kresby dětí</w:t>
            </w:r>
          </w:p>
          <w:p w:rsidR="00E60CDF"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Grafomotorické listy</w:t>
            </w:r>
          </w:p>
          <w:p w:rsidR="00E60CDF" w:rsidRPr="00C461ED" w:rsidRDefault="00E60CDF" w:rsidP="006563C0">
            <w:pPr>
              <w:spacing w:after="0" w:line="360" w:lineRule="auto"/>
              <w:jc w:val="both"/>
              <w:rPr>
                <w:rFonts w:ascii="Arial" w:hAnsi="Arial" w:cs="Arial"/>
                <w:color w:val="000000"/>
                <w:sz w:val="24"/>
                <w:szCs w:val="24"/>
                <w:lang w:eastAsia="cs-CZ"/>
              </w:rPr>
            </w:pPr>
            <w:r>
              <w:rPr>
                <w:rFonts w:ascii="Arial" w:hAnsi="Arial" w:cs="Arial"/>
                <w:color w:val="000000"/>
                <w:sz w:val="24"/>
                <w:szCs w:val="24"/>
                <w:lang w:eastAsia="cs-CZ"/>
              </w:rPr>
              <w:t xml:space="preserve"> 14 stran</w:t>
            </w:r>
          </w:p>
        </w:tc>
      </w:tr>
      <w:tr w:rsidR="00E60CDF" w:rsidRPr="00C461ED" w:rsidTr="006563C0">
        <w:tc>
          <w:tcPr>
            <w:tcW w:w="2943" w:type="dxa"/>
            <w:shd w:val="clear" w:color="auto" w:fill="auto"/>
          </w:tcPr>
          <w:p w:rsidR="00E60CDF" w:rsidRPr="00C461ED" w:rsidRDefault="00E60CDF" w:rsidP="006563C0">
            <w:pPr>
              <w:autoSpaceDE w:val="0"/>
              <w:autoSpaceDN w:val="0"/>
              <w:adjustRightInd w:val="0"/>
              <w:spacing w:after="0" w:line="360" w:lineRule="auto"/>
              <w:ind w:left="113"/>
              <w:jc w:val="both"/>
              <w:rPr>
                <w:rFonts w:ascii="Arial" w:hAnsi="Arial" w:cs="Arial"/>
                <w:b/>
                <w:bCs/>
                <w:sz w:val="24"/>
                <w:szCs w:val="24"/>
              </w:rPr>
            </w:pPr>
            <w:r w:rsidRPr="00C461ED">
              <w:rPr>
                <w:rFonts w:ascii="Arial" w:hAnsi="Arial" w:cs="Arial"/>
                <w:b/>
                <w:bCs/>
                <w:sz w:val="24"/>
                <w:szCs w:val="24"/>
                <w:lang w:eastAsia="cs-CZ"/>
              </w:rPr>
              <w:t>Rozsah práce:</w:t>
            </w:r>
          </w:p>
        </w:tc>
        <w:tc>
          <w:tcPr>
            <w:tcW w:w="5777" w:type="dxa"/>
            <w:shd w:val="clear" w:color="auto" w:fill="auto"/>
          </w:tcPr>
          <w:p w:rsidR="00E60CDF" w:rsidRPr="00C461ED" w:rsidRDefault="00E60CDF" w:rsidP="006563C0">
            <w:pPr>
              <w:spacing w:after="0" w:line="360" w:lineRule="auto"/>
              <w:jc w:val="both"/>
              <w:rPr>
                <w:rFonts w:ascii="Arial" w:hAnsi="Arial" w:cs="Arial"/>
                <w:color w:val="000000"/>
                <w:sz w:val="24"/>
                <w:szCs w:val="24"/>
              </w:rPr>
            </w:pPr>
            <w:r>
              <w:rPr>
                <w:rFonts w:ascii="Arial" w:hAnsi="Arial" w:cs="Arial"/>
                <w:color w:val="000000"/>
                <w:sz w:val="24"/>
                <w:szCs w:val="24"/>
              </w:rPr>
              <w:t xml:space="preserve"> 62 stran</w:t>
            </w:r>
          </w:p>
        </w:tc>
      </w:tr>
      <w:tr w:rsidR="00E60CDF" w:rsidRPr="00C461ED" w:rsidTr="006563C0">
        <w:trPr>
          <w:trHeight w:val="389"/>
        </w:trPr>
        <w:tc>
          <w:tcPr>
            <w:tcW w:w="2943" w:type="dxa"/>
            <w:shd w:val="clear" w:color="auto" w:fill="auto"/>
          </w:tcPr>
          <w:p w:rsidR="00E60CDF" w:rsidRPr="00C461ED" w:rsidRDefault="00E60CDF" w:rsidP="006563C0">
            <w:pPr>
              <w:spacing w:line="360" w:lineRule="auto"/>
              <w:ind w:left="113"/>
              <w:jc w:val="both"/>
              <w:rPr>
                <w:rFonts w:ascii="Arial" w:hAnsi="Arial" w:cs="Arial"/>
                <w:sz w:val="24"/>
                <w:szCs w:val="24"/>
              </w:rPr>
            </w:pPr>
            <w:r w:rsidRPr="00C461ED">
              <w:rPr>
                <w:rFonts w:ascii="Arial" w:hAnsi="Arial" w:cs="Arial"/>
                <w:b/>
                <w:bCs/>
                <w:sz w:val="24"/>
                <w:szCs w:val="24"/>
                <w:lang w:eastAsia="cs-CZ"/>
              </w:rPr>
              <w:t>Jazyk práce:</w:t>
            </w:r>
          </w:p>
        </w:tc>
        <w:tc>
          <w:tcPr>
            <w:tcW w:w="5777" w:type="dxa"/>
            <w:shd w:val="clear" w:color="auto" w:fill="auto"/>
          </w:tcPr>
          <w:p w:rsidR="00E60CDF" w:rsidRPr="00C461ED" w:rsidRDefault="00E60CDF" w:rsidP="006563C0">
            <w:pPr>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C461ED">
              <w:rPr>
                <w:rFonts w:ascii="Arial" w:hAnsi="Arial" w:cs="Arial"/>
                <w:color w:val="000000"/>
                <w:sz w:val="24"/>
                <w:szCs w:val="24"/>
              </w:rPr>
              <w:t>český</w:t>
            </w:r>
          </w:p>
        </w:tc>
      </w:tr>
    </w:tbl>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p w:rsidR="00802A16" w:rsidRDefault="00802A16" w:rsidP="00517A00">
      <w:pPr>
        <w:tabs>
          <w:tab w:val="left" w:pos="709"/>
          <w:tab w:val="left" w:pos="1134"/>
        </w:tabs>
        <w:spacing w:after="0" w:line="360" w:lineRule="auto"/>
        <w:jc w:val="both"/>
        <w:rPr>
          <w:rFonts w:ascii="Arial" w:hAnsi="Arial" w:cs="Arial"/>
          <w:sz w:val="24"/>
          <w:szCs w:val="24"/>
        </w:rPr>
      </w:pPr>
    </w:p>
    <w:sectPr w:rsidR="00802A16" w:rsidSect="00D257D4">
      <w:footerReference w:type="default" r:id="rId37"/>
      <w:pgSz w:w="11906" w:h="16838" w:code="9"/>
      <w:pgMar w:top="1418" w:right="851" w:bottom="1418" w:left="1985"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5AD" w:rsidRDefault="001A05AD" w:rsidP="00DD43E9">
      <w:pPr>
        <w:spacing w:after="0" w:line="240" w:lineRule="auto"/>
      </w:pPr>
      <w:r>
        <w:separator/>
      </w:r>
    </w:p>
  </w:endnote>
  <w:endnote w:type="continuationSeparator" w:id="0">
    <w:p w:rsidR="001A05AD" w:rsidRDefault="001A05AD" w:rsidP="00DD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3107"/>
      <w:docPartObj>
        <w:docPartGallery w:val="Page Numbers (Bottom of Page)"/>
        <w:docPartUnique/>
      </w:docPartObj>
    </w:sdtPr>
    <w:sdtEndPr/>
    <w:sdtContent>
      <w:p w:rsidR="006563C0" w:rsidRDefault="006563C0">
        <w:pPr>
          <w:pStyle w:val="Zpat"/>
          <w:jc w:val="right"/>
        </w:pPr>
        <w:r>
          <w:fldChar w:fldCharType="begin"/>
        </w:r>
        <w:r>
          <w:instrText>PAGE   \* MERGEFORMAT</w:instrText>
        </w:r>
        <w:r>
          <w:fldChar w:fldCharType="separate"/>
        </w:r>
        <w:r w:rsidR="00EC358E">
          <w:rPr>
            <w:noProof/>
          </w:rPr>
          <w:t>7</w:t>
        </w:r>
        <w:r>
          <w:fldChar w:fldCharType="end"/>
        </w:r>
      </w:p>
    </w:sdtContent>
  </w:sdt>
  <w:p w:rsidR="006563C0" w:rsidRDefault="006563C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C0" w:rsidRDefault="006563C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5AD" w:rsidRDefault="001A05AD" w:rsidP="00DD43E9">
      <w:pPr>
        <w:spacing w:after="0" w:line="240" w:lineRule="auto"/>
      </w:pPr>
      <w:r>
        <w:separator/>
      </w:r>
    </w:p>
  </w:footnote>
  <w:footnote w:type="continuationSeparator" w:id="0">
    <w:p w:rsidR="001A05AD" w:rsidRDefault="001A05AD" w:rsidP="00DD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C0" w:rsidRDefault="006563C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0D3E"/>
    <w:multiLevelType w:val="hybridMultilevel"/>
    <w:tmpl w:val="5EA2ECD0"/>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 w15:restartNumberingAfterBreak="0">
    <w:nsid w:val="271C0A60"/>
    <w:multiLevelType w:val="multilevel"/>
    <w:tmpl w:val="EA02EB2C"/>
    <w:lvl w:ilvl="0">
      <w:start w:val="1"/>
      <w:numFmt w:val="decimal"/>
      <w:lvlText w:val="%1"/>
      <w:lvlJc w:val="left"/>
      <w:pPr>
        <w:ind w:left="465" w:hanging="465"/>
      </w:pPr>
      <w:rPr>
        <w:rFonts w:hint="default"/>
        <w:b/>
      </w:rPr>
    </w:lvl>
    <w:lvl w:ilvl="1">
      <w:start w:val="1"/>
      <w:numFmt w:val="decimal"/>
      <w:lvlText w:val="%1.%2"/>
      <w:lvlJc w:val="left"/>
      <w:pPr>
        <w:ind w:left="465" w:hanging="465"/>
      </w:pPr>
      <w:rPr>
        <w:rFonts w:hint="default"/>
        <w:b/>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83C50A7"/>
    <w:multiLevelType w:val="hybridMultilevel"/>
    <w:tmpl w:val="6D6075F6"/>
    <w:lvl w:ilvl="0" w:tplc="04050001">
      <w:start w:val="1"/>
      <w:numFmt w:val="bullet"/>
      <w:lvlText w:val=""/>
      <w:lvlJc w:val="left"/>
      <w:pPr>
        <w:ind w:left="1438" w:hanging="360"/>
      </w:pPr>
      <w:rPr>
        <w:rFonts w:ascii="Symbol" w:hAnsi="Symbol" w:hint="default"/>
      </w:rPr>
    </w:lvl>
    <w:lvl w:ilvl="1" w:tplc="04050003">
      <w:start w:val="1"/>
      <w:numFmt w:val="bullet"/>
      <w:lvlText w:val="o"/>
      <w:lvlJc w:val="left"/>
      <w:pPr>
        <w:ind w:left="2158" w:hanging="360"/>
      </w:pPr>
      <w:rPr>
        <w:rFonts w:ascii="Courier New" w:hAnsi="Courier New" w:cs="Courier New" w:hint="default"/>
      </w:rPr>
    </w:lvl>
    <w:lvl w:ilvl="2" w:tplc="04050005" w:tentative="1">
      <w:start w:val="1"/>
      <w:numFmt w:val="bullet"/>
      <w:lvlText w:val=""/>
      <w:lvlJc w:val="left"/>
      <w:pPr>
        <w:ind w:left="2878" w:hanging="360"/>
      </w:pPr>
      <w:rPr>
        <w:rFonts w:ascii="Wingdings" w:hAnsi="Wingdings" w:hint="default"/>
      </w:rPr>
    </w:lvl>
    <w:lvl w:ilvl="3" w:tplc="04050001" w:tentative="1">
      <w:start w:val="1"/>
      <w:numFmt w:val="bullet"/>
      <w:lvlText w:val=""/>
      <w:lvlJc w:val="left"/>
      <w:pPr>
        <w:ind w:left="3598" w:hanging="360"/>
      </w:pPr>
      <w:rPr>
        <w:rFonts w:ascii="Symbol" w:hAnsi="Symbol" w:hint="default"/>
      </w:rPr>
    </w:lvl>
    <w:lvl w:ilvl="4" w:tplc="04050003" w:tentative="1">
      <w:start w:val="1"/>
      <w:numFmt w:val="bullet"/>
      <w:lvlText w:val="o"/>
      <w:lvlJc w:val="left"/>
      <w:pPr>
        <w:ind w:left="4318" w:hanging="360"/>
      </w:pPr>
      <w:rPr>
        <w:rFonts w:ascii="Courier New" w:hAnsi="Courier New" w:cs="Courier New" w:hint="default"/>
      </w:rPr>
    </w:lvl>
    <w:lvl w:ilvl="5" w:tplc="04050005" w:tentative="1">
      <w:start w:val="1"/>
      <w:numFmt w:val="bullet"/>
      <w:lvlText w:val=""/>
      <w:lvlJc w:val="left"/>
      <w:pPr>
        <w:ind w:left="5038" w:hanging="360"/>
      </w:pPr>
      <w:rPr>
        <w:rFonts w:ascii="Wingdings" w:hAnsi="Wingdings" w:hint="default"/>
      </w:rPr>
    </w:lvl>
    <w:lvl w:ilvl="6" w:tplc="04050001" w:tentative="1">
      <w:start w:val="1"/>
      <w:numFmt w:val="bullet"/>
      <w:lvlText w:val=""/>
      <w:lvlJc w:val="left"/>
      <w:pPr>
        <w:ind w:left="5758" w:hanging="360"/>
      </w:pPr>
      <w:rPr>
        <w:rFonts w:ascii="Symbol" w:hAnsi="Symbol" w:hint="default"/>
      </w:rPr>
    </w:lvl>
    <w:lvl w:ilvl="7" w:tplc="04050003" w:tentative="1">
      <w:start w:val="1"/>
      <w:numFmt w:val="bullet"/>
      <w:lvlText w:val="o"/>
      <w:lvlJc w:val="left"/>
      <w:pPr>
        <w:ind w:left="6478" w:hanging="360"/>
      </w:pPr>
      <w:rPr>
        <w:rFonts w:ascii="Courier New" w:hAnsi="Courier New" w:cs="Courier New" w:hint="default"/>
      </w:rPr>
    </w:lvl>
    <w:lvl w:ilvl="8" w:tplc="04050005" w:tentative="1">
      <w:start w:val="1"/>
      <w:numFmt w:val="bullet"/>
      <w:lvlText w:val=""/>
      <w:lvlJc w:val="left"/>
      <w:pPr>
        <w:ind w:left="7198" w:hanging="360"/>
      </w:pPr>
      <w:rPr>
        <w:rFonts w:ascii="Wingdings" w:hAnsi="Wingdings" w:hint="default"/>
      </w:rPr>
    </w:lvl>
  </w:abstractNum>
  <w:abstractNum w:abstractNumId="3" w15:restartNumberingAfterBreak="0">
    <w:nsid w:val="4A931DDC"/>
    <w:multiLevelType w:val="multilevel"/>
    <w:tmpl w:val="5024F7F6"/>
    <w:lvl w:ilvl="0">
      <w:start w:val="1"/>
      <w:numFmt w:val="decimal"/>
      <w:lvlText w:val="%1."/>
      <w:lvlJc w:val="left"/>
      <w:pPr>
        <w:ind w:left="720" w:hanging="360"/>
      </w:pPr>
      <w:rPr>
        <w:rFonts w:hint="default"/>
      </w:rPr>
    </w:lvl>
    <w:lvl w:ilvl="1">
      <w:start w:val="1"/>
      <w:numFmt w:val="decimal"/>
      <w:isLgl/>
      <w:lvlText w:val="%1.%2"/>
      <w:lvlJc w:val="left"/>
      <w:pPr>
        <w:ind w:left="831" w:hanging="405"/>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4B333861"/>
    <w:multiLevelType w:val="hybridMultilevel"/>
    <w:tmpl w:val="24428296"/>
    <w:lvl w:ilvl="0" w:tplc="F37A5794">
      <w:start w:val="1"/>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FB33A9A"/>
    <w:multiLevelType w:val="hybridMultilevel"/>
    <w:tmpl w:val="40D802AA"/>
    <w:lvl w:ilvl="0" w:tplc="3952508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C6B69C1"/>
    <w:multiLevelType w:val="hybridMultilevel"/>
    <w:tmpl w:val="25A21A8A"/>
    <w:lvl w:ilvl="0" w:tplc="04050001">
      <w:start w:val="1"/>
      <w:numFmt w:val="bullet"/>
      <w:lvlText w:val=""/>
      <w:lvlJc w:val="left"/>
      <w:pPr>
        <w:ind w:left="1122" w:hanging="360"/>
      </w:pPr>
      <w:rPr>
        <w:rFonts w:ascii="Symbol" w:hAnsi="Symbol" w:hint="default"/>
      </w:rPr>
    </w:lvl>
    <w:lvl w:ilvl="1" w:tplc="04050003" w:tentative="1">
      <w:start w:val="1"/>
      <w:numFmt w:val="bullet"/>
      <w:lvlText w:val="o"/>
      <w:lvlJc w:val="left"/>
      <w:pPr>
        <w:ind w:left="1842" w:hanging="360"/>
      </w:pPr>
      <w:rPr>
        <w:rFonts w:ascii="Courier New" w:hAnsi="Courier New" w:cs="Courier New" w:hint="default"/>
      </w:rPr>
    </w:lvl>
    <w:lvl w:ilvl="2" w:tplc="04050005" w:tentative="1">
      <w:start w:val="1"/>
      <w:numFmt w:val="bullet"/>
      <w:lvlText w:val=""/>
      <w:lvlJc w:val="left"/>
      <w:pPr>
        <w:ind w:left="2562" w:hanging="360"/>
      </w:pPr>
      <w:rPr>
        <w:rFonts w:ascii="Wingdings" w:hAnsi="Wingdings" w:hint="default"/>
      </w:rPr>
    </w:lvl>
    <w:lvl w:ilvl="3" w:tplc="04050001" w:tentative="1">
      <w:start w:val="1"/>
      <w:numFmt w:val="bullet"/>
      <w:lvlText w:val=""/>
      <w:lvlJc w:val="left"/>
      <w:pPr>
        <w:ind w:left="3282" w:hanging="360"/>
      </w:pPr>
      <w:rPr>
        <w:rFonts w:ascii="Symbol" w:hAnsi="Symbol" w:hint="default"/>
      </w:rPr>
    </w:lvl>
    <w:lvl w:ilvl="4" w:tplc="04050003" w:tentative="1">
      <w:start w:val="1"/>
      <w:numFmt w:val="bullet"/>
      <w:lvlText w:val="o"/>
      <w:lvlJc w:val="left"/>
      <w:pPr>
        <w:ind w:left="4002" w:hanging="360"/>
      </w:pPr>
      <w:rPr>
        <w:rFonts w:ascii="Courier New" w:hAnsi="Courier New" w:cs="Courier New" w:hint="default"/>
      </w:rPr>
    </w:lvl>
    <w:lvl w:ilvl="5" w:tplc="04050005" w:tentative="1">
      <w:start w:val="1"/>
      <w:numFmt w:val="bullet"/>
      <w:lvlText w:val=""/>
      <w:lvlJc w:val="left"/>
      <w:pPr>
        <w:ind w:left="4722" w:hanging="360"/>
      </w:pPr>
      <w:rPr>
        <w:rFonts w:ascii="Wingdings" w:hAnsi="Wingdings" w:hint="default"/>
      </w:rPr>
    </w:lvl>
    <w:lvl w:ilvl="6" w:tplc="04050001" w:tentative="1">
      <w:start w:val="1"/>
      <w:numFmt w:val="bullet"/>
      <w:lvlText w:val=""/>
      <w:lvlJc w:val="left"/>
      <w:pPr>
        <w:ind w:left="5442" w:hanging="360"/>
      </w:pPr>
      <w:rPr>
        <w:rFonts w:ascii="Symbol" w:hAnsi="Symbol" w:hint="default"/>
      </w:rPr>
    </w:lvl>
    <w:lvl w:ilvl="7" w:tplc="04050003" w:tentative="1">
      <w:start w:val="1"/>
      <w:numFmt w:val="bullet"/>
      <w:lvlText w:val="o"/>
      <w:lvlJc w:val="left"/>
      <w:pPr>
        <w:ind w:left="6162" w:hanging="360"/>
      </w:pPr>
      <w:rPr>
        <w:rFonts w:ascii="Courier New" w:hAnsi="Courier New" w:cs="Courier New" w:hint="default"/>
      </w:rPr>
    </w:lvl>
    <w:lvl w:ilvl="8" w:tplc="04050005" w:tentative="1">
      <w:start w:val="1"/>
      <w:numFmt w:val="bullet"/>
      <w:lvlText w:val=""/>
      <w:lvlJc w:val="left"/>
      <w:pPr>
        <w:ind w:left="6882"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95B"/>
    <w:rsid w:val="00000140"/>
    <w:rsid w:val="00000671"/>
    <w:rsid w:val="00002828"/>
    <w:rsid w:val="00006B39"/>
    <w:rsid w:val="00010D1A"/>
    <w:rsid w:val="000123F0"/>
    <w:rsid w:val="00014C6D"/>
    <w:rsid w:val="00016144"/>
    <w:rsid w:val="0001700E"/>
    <w:rsid w:val="0002429A"/>
    <w:rsid w:val="000243EC"/>
    <w:rsid w:val="000274E1"/>
    <w:rsid w:val="00033307"/>
    <w:rsid w:val="0003395B"/>
    <w:rsid w:val="00034563"/>
    <w:rsid w:val="00036E53"/>
    <w:rsid w:val="00040392"/>
    <w:rsid w:val="000452C1"/>
    <w:rsid w:val="00045E59"/>
    <w:rsid w:val="00050C3C"/>
    <w:rsid w:val="0005306E"/>
    <w:rsid w:val="000534F9"/>
    <w:rsid w:val="00053FCD"/>
    <w:rsid w:val="00056B20"/>
    <w:rsid w:val="000609EC"/>
    <w:rsid w:val="00061878"/>
    <w:rsid w:val="0006285E"/>
    <w:rsid w:val="000646AE"/>
    <w:rsid w:val="000668D4"/>
    <w:rsid w:val="000669E0"/>
    <w:rsid w:val="000704CE"/>
    <w:rsid w:val="00071675"/>
    <w:rsid w:val="0007673D"/>
    <w:rsid w:val="00076BC2"/>
    <w:rsid w:val="00077958"/>
    <w:rsid w:val="00081D08"/>
    <w:rsid w:val="0008279E"/>
    <w:rsid w:val="000856FF"/>
    <w:rsid w:val="0009067C"/>
    <w:rsid w:val="00090C58"/>
    <w:rsid w:val="0009324B"/>
    <w:rsid w:val="000956C1"/>
    <w:rsid w:val="0009668A"/>
    <w:rsid w:val="00097533"/>
    <w:rsid w:val="00097FC8"/>
    <w:rsid w:val="000A1184"/>
    <w:rsid w:val="000A1BCC"/>
    <w:rsid w:val="000A38E3"/>
    <w:rsid w:val="000A6D26"/>
    <w:rsid w:val="000A7AAC"/>
    <w:rsid w:val="000A7FB3"/>
    <w:rsid w:val="000B2FC1"/>
    <w:rsid w:val="000B64E0"/>
    <w:rsid w:val="000C3CAB"/>
    <w:rsid w:val="000C5909"/>
    <w:rsid w:val="000C6488"/>
    <w:rsid w:val="000C76B1"/>
    <w:rsid w:val="000D1992"/>
    <w:rsid w:val="000D3DEA"/>
    <w:rsid w:val="000D6B27"/>
    <w:rsid w:val="000D6D47"/>
    <w:rsid w:val="000D6F4F"/>
    <w:rsid w:val="000D7A09"/>
    <w:rsid w:val="000D7AF8"/>
    <w:rsid w:val="000E06D7"/>
    <w:rsid w:val="000E0827"/>
    <w:rsid w:val="000E112C"/>
    <w:rsid w:val="000E14BA"/>
    <w:rsid w:val="000E15E6"/>
    <w:rsid w:val="000E4DA4"/>
    <w:rsid w:val="000E653D"/>
    <w:rsid w:val="000E6A67"/>
    <w:rsid w:val="000E7F27"/>
    <w:rsid w:val="000F3AE8"/>
    <w:rsid w:val="000F45D6"/>
    <w:rsid w:val="000F62D2"/>
    <w:rsid w:val="001037F4"/>
    <w:rsid w:val="0010532E"/>
    <w:rsid w:val="001056D2"/>
    <w:rsid w:val="00105DFE"/>
    <w:rsid w:val="0011099C"/>
    <w:rsid w:val="00111A8E"/>
    <w:rsid w:val="00111CAD"/>
    <w:rsid w:val="0011415C"/>
    <w:rsid w:val="001147B6"/>
    <w:rsid w:val="0012107E"/>
    <w:rsid w:val="00122CD4"/>
    <w:rsid w:val="0013259F"/>
    <w:rsid w:val="00140A77"/>
    <w:rsid w:val="001423ED"/>
    <w:rsid w:val="00142495"/>
    <w:rsid w:val="00143FD0"/>
    <w:rsid w:val="00144100"/>
    <w:rsid w:val="00146011"/>
    <w:rsid w:val="0015069E"/>
    <w:rsid w:val="00152E27"/>
    <w:rsid w:val="0015564F"/>
    <w:rsid w:val="00156180"/>
    <w:rsid w:val="00164555"/>
    <w:rsid w:val="00164798"/>
    <w:rsid w:val="00166D38"/>
    <w:rsid w:val="00170ED1"/>
    <w:rsid w:val="001720E6"/>
    <w:rsid w:val="0017216A"/>
    <w:rsid w:val="00172541"/>
    <w:rsid w:val="00183F3A"/>
    <w:rsid w:val="0018515D"/>
    <w:rsid w:val="00185654"/>
    <w:rsid w:val="001862CF"/>
    <w:rsid w:val="001870EE"/>
    <w:rsid w:val="00190E7B"/>
    <w:rsid w:val="001925BE"/>
    <w:rsid w:val="00192D8E"/>
    <w:rsid w:val="0019320F"/>
    <w:rsid w:val="001A05AD"/>
    <w:rsid w:val="001A5B22"/>
    <w:rsid w:val="001B04B7"/>
    <w:rsid w:val="001B09E4"/>
    <w:rsid w:val="001B2E8C"/>
    <w:rsid w:val="001B36EE"/>
    <w:rsid w:val="001C132A"/>
    <w:rsid w:val="001C4472"/>
    <w:rsid w:val="001C44CE"/>
    <w:rsid w:val="001C49AD"/>
    <w:rsid w:val="001C4A2C"/>
    <w:rsid w:val="001C5286"/>
    <w:rsid w:val="001C5D0D"/>
    <w:rsid w:val="001C6E2C"/>
    <w:rsid w:val="001D0551"/>
    <w:rsid w:val="001E02EC"/>
    <w:rsid w:val="001E0E9B"/>
    <w:rsid w:val="001E1F48"/>
    <w:rsid w:val="001E2616"/>
    <w:rsid w:val="001E5A29"/>
    <w:rsid w:val="001E5C72"/>
    <w:rsid w:val="001F16D8"/>
    <w:rsid w:val="00201196"/>
    <w:rsid w:val="00202AAE"/>
    <w:rsid w:val="00203EB7"/>
    <w:rsid w:val="00204C56"/>
    <w:rsid w:val="00213747"/>
    <w:rsid w:val="00214775"/>
    <w:rsid w:val="00222582"/>
    <w:rsid w:val="002225BE"/>
    <w:rsid w:val="00222771"/>
    <w:rsid w:val="00223584"/>
    <w:rsid w:val="00227568"/>
    <w:rsid w:val="002322F7"/>
    <w:rsid w:val="002329B5"/>
    <w:rsid w:val="00233D2B"/>
    <w:rsid w:val="0023771F"/>
    <w:rsid w:val="00237CF3"/>
    <w:rsid w:val="0024159D"/>
    <w:rsid w:val="0024328E"/>
    <w:rsid w:val="002446D3"/>
    <w:rsid w:val="002463A0"/>
    <w:rsid w:val="002515EC"/>
    <w:rsid w:val="002535B1"/>
    <w:rsid w:val="002543FA"/>
    <w:rsid w:val="00254ECC"/>
    <w:rsid w:val="00255112"/>
    <w:rsid w:val="00255284"/>
    <w:rsid w:val="00256CB7"/>
    <w:rsid w:val="00256D46"/>
    <w:rsid w:val="00262DB2"/>
    <w:rsid w:val="002636CD"/>
    <w:rsid w:val="00266591"/>
    <w:rsid w:val="00266A80"/>
    <w:rsid w:val="00273330"/>
    <w:rsid w:val="0027762D"/>
    <w:rsid w:val="00281D63"/>
    <w:rsid w:val="00282183"/>
    <w:rsid w:val="0028570E"/>
    <w:rsid w:val="002858F8"/>
    <w:rsid w:val="00287A31"/>
    <w:rsid w:val="00291126"/>
    <w:rsid w:val="00293110"/>
    <w:rsid w:val="00293971"/>
    <w:rsid w:val="002941B2"/>
    <w:rsid w:val="002A25AE"/>
    <w:rsid w:val="002A4EA6"/>
    <w:rsid w:val="002A5CA8"/>
    <w:rsid w:val="002A5E55"/>
    <w:rsid w:val="002B2B17"/>
    <w:rsid w:val="002B4171"/>
    <w:rsid w:val="002C2346"/>
    <w:rsid w:val="002C256C"/>
    <w:rsid w:val="002C504E"/>
    <w:rsid w:val="002D0C7B"/>
    <w:rsid w:val="002D3563"/>
    <w:rsid w:val="002D4BE1"/>
    <w:rsid w:val="002E2306"/>
    <w:rsid w:val="002E4405"/>
    <w:rsid w:val="002E783C"/>
    <w:rsid w:val="002F3DE6"/>
    <w:rsid w:val="00301ACC"/>
    <w:rsid w:val="0030426B"/>
    <w:rsid w:val="003244DD"/>
    <w:rsid w:val="00334B2D"/>
    <w:rsid w:val="00340EA0"/>
    <w:rsid w:val="00343D0E"/>
    <w:rsid w:val="0034581F"/>
    <w:rsid w:val="00346F13"/>
    <w:rsid w:val="00350AE7"/>
    <w:rsid w:val="003551AA"/>
    <w:rsid w:val="00356E84"/>
    <w:rsid w:val="003570C6"/>
    <w:rsid w:val="00357B80"/>
    <w:rsid w:val="003614F0"/>
    <w:rsid w:val="003616DB"/>
    <w:rsid w:val="00363146"/>
    <w:rsid w:val="00363514"/>
    <w:rsid w:val="0036437E"/>
    <w:rsid w:val="00365F0C"/>
    <w:rsid w:val="003668FB"/>
    <w:rsid w:val="003714C8"/>
    <w:rsid w:val="00372E63"/>
    <w:rsid w:val="0037422A"/>
    <w:rsid w:val="003742F7"/>
    <w:rsid w:val="0037551C"/>
    <w:rsid w:val="00377E4C"/>
    <w:rsid w:val="00381ABA"/>
    <w:rsid w:val="00381B46"/>
    <w:rsid w:val="00383EF4"/>
    <w:rsid w:val="003859BB"/>
    <w:rsid w:val="00385D62"/>
    <w:rsid w:val="00386C9A"/>
    <w:rsid w:val="00386E5C"/>
    <w:rsid w:val="003870FA"/>
    <w:rsid w:val="00390317"/>
    <w:rsid w:val="00392A08"/>
    <w:rsid w:val="00395C19"/>
    <w:rsid w:val="003A06A9"/>
    <w:rsid w:val="003A106E"/>
    <w:rsid w:val="003A1CBA"/>
    <w:rsid w:val="003A3749"/>
    <w:rsid w:val="003B6F23"/>
    <w:rsid w:val="003C2461"/>
    <w:rsid w:val="003C3A20"/>
    <w:rsid w:val="003C4426"/>
    <w:rsid w:val="003C4D77"/>
    <w:rsid w:val="003C61B1"/>
    <w:rsid w:val="003C7E19"/>
    <w:rsid w:val="003D0AF2"/>
    <w:rsid w:val="003D13F0"/>
    <w:rsid w:val="003D2D2D"/>
    <w:rsid w:val="003D3805"/>
    <w:rsid w:val="003D55BE"/>
    <w:rsid w:val="003D6AB4"/>
    <w:rsid w:val="003E22BB"/>
    <w:rsid w:val="003E4643"/>
    <w:rsid w:val="003E74A0"/>
    <w:rsid w:val="003F0629"/>
    <w:rsid w:val="003F26AD"/>
    <w:rsid w:val="003F5AF0"/>
    <w:rsid w:val="003F7B02"/>
    <w:rsid w:val="003F7DBB"/>
    <w:rsid w:val="00401C84"/>
    <w:rsid w:val="00406E26"/>
    <w:rsid w:val="00413FB2"/>
    <w:rsid w:val="00416638"/>
    <w:rsid w:val="00416B6A"/>
    <w:rsid w:val="0041778E"/>
    <w:rsid w:val="00417F94"/>
    <w:rsid w:val="00422A1B"/>
    <w:rsid w:val="00424D81"/>
    <w:rsid w:val="004269BA"/>
    <w:rsid w:val="00427DF7"/>
    <w:rsid w:val="00430452"/>
    <w:rsid w:val="00430E59"/>
    <w:rsid w:val="00437C3A"/>
    <w:rsid w:val="00441276"/>
    <w:rsid w:val="00443312"/>
    <w:rsid w:val="004438FE"/>
    <w:rsid w:val="00443B8D"/>
    <w:rsid w:val="00444D63"/>
    <w:rsid w:val="00445145"/>
    <w:rsid w:val="004452CE"/>
    <w:rsid w:val="00445811"/>
    <w:rsid w:val="0044683C"/>
    <w:rsid w:val="00451D4D"/>
    <w:rsid w:val="004522B2"/>
    <w:rsid w:val="0045347A"/>
    <w:rsid w:val="00456609"/>
    <w:rsid w:val="00456B60"/>
    <w:rsid w:val="0046037F"/>
    <w:rsid w:val="00460B19"/>
    <w:rsid w:val="00460D87"/>
    <w:rsid w:val="00460E53"/>
    <w:rsid w:val="00460EC5"/>
    <w:rsid w:val="004611DF"/>
    <w:rsid w:val="00462413"/>
    <w:rsid w:val="004668A5"/>
    <w:rsid w:val="004676E0"/>
    <w:rsid w:val="00474261"/>
    <w:rsid w:val="0047451A"/>
    <w:rsid w:val="004748AD"/>
    <w:rsid w:val="004752F0"/>
    <w:rsid w:val="00476231"/>
    <w:rsid w:val="00482127"/>
    <w:rsid w:val="0048311B"/>
    <w:rsid w:val="00484718"/>
    <w:rsid w:val="004854EE"/>
    <w:rsid w:val="004868D2"/>
    <w:rsid w:val="004869A5"/>
    <w:rsid w:val="00487FA6"/>
    <w:rsid w:val="00491E05"/>
    <w:rsid w:val="00494591"/>
    <w:rsid w:val="004954FE"/>
    <w:rsid w:val="004955A9"/>
    <w:rsid w:val="004966F1"/>
    <w:rsid w:val="004A0E4A"/>
    <w:rsid w:val="004A11F7"/>
    <w:rsid w:val="004A1501"/>
    <w:rsid w:val="004B15CE"/>
    <w:rsid w:val="004B175D"/>
    <w:rsid w:val="004B326D"/>
    <w:rsid w:val="004B465A"/>
    <w:rsid w:val="004B6426"/>
    <w:rsid w:val="004C1721"/>
    <w:rsid w:val="004C22A4"/>
    <w:rsid w:val="004C6544"/>
    <w:rsid w:val="004C6D9A"/>
    <w:rsid w:val="004D4923"/>
    <w:rsid w:val="004D5D5C"/>
    <w:rsid w:val="004D79C5"/>
    <w:rsid w:val="004E1371"/>
    <w:rsid w:val="004E3A1A"/>
    <w:rsid w:val="004E51CE"/>
    <w:rsid w:val="004E603F"/>
    <w:rsid w:val="004E63B7"/>
    <w:rsid w:val="004E65E3"/>
    <w:rsid w:val="004E74DF"/>
    <w:rsid w:val="004F1B9D"/>
    <w:rsid w:val="004F2387"/>
    <w:rsid w:val="004F6515"/>
    <w:rsid w:val="00500019"/>
    <w:rsid w:val="00500BB1"/>
    <w:rsid w:val="0050127F"/>
    <w:rsid w:val="00505017"/>
    <w:rsid w:val="00505AED"/>
    <w:rsid w:val="005077BF"/>
    <w:rsid w:val="00507D1E"/>
    <w:rsid w:val="00511F94"/>
    <w:rsid w:val="00516FE3"/>
    <w:rsid w:val="0051702E"/>
    <w:rsid w:val="00517A00"/>
    <w:rsid w:val="005211F0"/>
    <w:rsid w:val="0052511C"/>
    <w:rsid w:val="00525680"/>
    <w:rsid w:val="00525E38"/>
    <w:rsid w:val="005312B0"/>
    <w:rsid w:val="00532C68"/>
    <w:rsid w:val="005332CE"/>
    <w:rsid w:val="00534DC7"/>
    <w:rsid w:val="00536265"/>
    <w:rsid w:val="00542924"/>
    <w:rsid w:val="005435DF"/>
    <w:rsid w:val="00543F6E"/>
    <w:rsid w:val="0054423D"/>
    <w:rsid w:val="00552606"/>
    <w:rsid w:val="00552865"/>
    <w:rsid w:val="0055372E"/>
    <w:rsid w:val="00555768"/>
    <w:rsid w:val="00556771"/>
    <w:rsid w:val="005624FC"/>
    <w:rsid w:val="00562525"/>
    <w:rsid w:val="00562B66"/>
    <w:rsid w:val="00570CDD"/>
    <w:rsid w:val="00581B02"/>
    <w:rsid w:val="00585448"/>
    <w:rsid w:val="00587149"/>
    <w:rsid w:val="00590DDA"/>
    <w:rsid w:val="00592C58"/>
    <w:rsid w:val="00593DD8"/>
    <w:rsid w:val="005A3420"/>
    <w:rsid w:val="005A4B4F"/>
    <w:rsid w:val="005A60B5"/>
    <w:rsid w:val="005B0534"/>
    <w:rsid w:val="005B07F5"/>
    <w:rsid w:val="005B3436"/>
    <w:rsid w:val="005B5062"/>
    <w:rsid w:val="005B5BCE"/>
    <w:rsid w:val="005B605C"/>
    <w:rsid w:val="005B79C9"/>
    <w:rsid w:val="005C07D8"/>
    <w:rsid w:val="005C19AC"/>
    <w:rsid w:val="005C3FA5"/>
    <w:rsid w:val="005C4AC3"/>
    <w:rsid w:val="005C5E86"/>
    <w:rsid w:val="005C6B5F"/>
    <w:rsid w:val="005C7934"/>
    <w:rsid w:val="005D4E7B"/>
    <w:rsid w:val="005D5690"/>
    <w:rsid w:val="005E33B0"/>
    <w:rsid w:val="005E45EA"/>
    <w:rsid w:val="005F255D"/>
    <w:rsid w:val="005F2D4A"/>
    <w:rsid w:val="005F69E6"/>
    <w:rsid w:val="006036CD"/>
    <w:rsid w:val="00603D08"/>
    <w:rsid w:val="006117A3"/>
    <w:rsid w:val="00614112"/>
    <w:rsid w:val="006151C8"/>
    <w:rsid w:val="00617D12"/>
    <w:rsid w:val="00620050"/>
    <w:rsid w:val="00620640"/>
    <w:rsid w:val="00622958"/>
    <w:rsid w:val="00622A13"/>
    <w:rsid w:val="00622AE7"/>
    <w:rsid w:val="00626409"/>
    <w:rsid w:val="00630AA5"/>
    <w:rsid w:val="00641771"/>
    <w:rsid w:val="00641D55"/>
    <w:rsid w:val="00644044"/>
    <w:rsid w:val="006447B6"/>
    <w:rsid w:val="00647C8A"/>
    <w:rsid w:val="00653551"/>
    <w:rsid w:val="00654891"/>
    <w:rsid w:val="006563C0"/>
    <w:rsid w:val="00662DD9"/>
    <w:rsid w:val="00663479"/>
    <w:rsid w:val="00665BA9"/>
    <w:rsid w:val="00667067"/>
    <w:rsid w:val="00675FC9"/>
    <w:rsid w:val="00684E11"/>
    <w:rsid w:val="00684E62"/>
    <w:rsid w:val="006853A7"/>
    <w:rsid w:val="0069005C"/>
    <w:rsid w:val="00695517"/>
    <w:rsid w:val="00697E52"/>
    <w:rsid w:val="006A37F4"/>
    <w:rsid w:val="006A3BC6"/>
    <w:rsid w:val="006B05DC"/>
    <w:rsid w:val="006B1068"/>
    <w:rsid w:val="006B50B0"/>
    <w:rsid w:val="006C03FF"/>
    <w:rsid w:val="006C19BA"/>
    <w:rsid w:val="006C2C44"/>
    <w:rsid w:val="006C5680"/>
    <w:rsid w:val="006C67D1"/>
    <w:rsid w:val="006C7BC5"/>
    <w:rsid w:val="006D1D0C"/>
    <w:rsid w:val="006D4AC9"/>
    <w:rsid w:val="006D7DC9"/>
    <w:rsid w:val="006E44AD"/>
    <w:rsid w:val="006E5361"/>
    <w:rsid w:val="006E6B9B"/>
    <w:rsid w:val="006E6C78"/>
    <w:rsid w:val="006F0AEE"/>
    <w:rsid w:val="006F0B8C"/>
    <w:rsid w:val="006F0E19"/>
    <w:rsid w:val="006F1A52"/>
    <w:rsid w:val="006F54A1"/>
    <w:rsid w:val="006F616F"/>
    <w:rsid w:val="0070341D"/>
    <w:rsid w:val="00713089"/>
    <w:rsid w:val="007228B7"/>
    <w:rsid w:val="00723134"/>
    <w:rsid w:val="007259D2"/>
    <w:rsid w:val="007266BE"/>
    <w:rsid w:val="007307B9"/>
    <w:rsid w:val="00731AAC"/>
    <w:rsid w:val="0073451B"/>
    <w:rsid w:val="0073722B"/>
    <w:rsid w:val="00740C2F"/>
    <w:rsid w:val="0074162B"/>
    <w:rsid w:val="007429EB"/>
    <w:rsid w:val="00743E61"/>
    <w:rsid w:val="00744D11"/>
    <w:rsid w:val="00745DFA"/>
    <w:rsid w:val="0075256A"/>
    <w:rsid w:val="00754B72"/>
    <w:rsid w:val="0075510C"/>
    <w:rsid w:val="00757EC5"/>
    <w:rsid w:val="007616CC"/>
    <w:rsid w:val="00761783"/>
    <w:rsid w:val="00762158"/>
    <w:rsid w:val="007625C0"/>
    <w:rsid w:val="00767E05"/>
    <w:rsid w:val="00772791"/>
    <w:rsid w:val="007750C4"/>
    <w:rsid w:val="00777695"/>
    <w:rsid w:val="00782161"/>
    <w:rsid w:val="0078235C"/>
    <w:rsid w:val="00783C49"/>
    <w:rsid w:val="00786B1B"/>
    <w:rsid w:val="00787100"/>
    <w:rsid w:val="00790C5D"/>
    <w:rsid w:val="0079362C"/>
    <w:rsid w:val="00794611"/>
    <w:rsid w:val="00795E8B"/>
    <w:rsid w:val="007A0DC3"/>
    <w:rsid w:val="007A1C17"/>
    <w:rsid w:val="007A3EAB"/>
    <w:rsid w:val="007A62CB"/>
    <w:rsid w:val="007A679C"/>
    <w:rsid w:val="007B0069"/>
    <w:rsid w:val="007B1628"/>
    <w:rsid w:val="007B2458"/>
    <w:rsid w:val="007B4A60"/>
    <w:rsid w:val="007B6ADE"/>
    <w:rsid w:val="007C0C59"/>
    <w:rsid w:val="007C3A3D"/>
    <w:rsid w:val="007C6128"/>
    <w:rsid w:val="007C658D"/>
    <w:rsid w:val="007D0286"/>
    <w:rsid w:val="007D0D0C"/>
    <w:rsid w:val="007D1D86"/>
    <w:rsid w:val="007E05AD"/>
    <w:rsid w:val="007E0E62"/>
    <w:rsid w:val="007E1C8E"/>
    <w:rsid w:val="007E20F5"/>
    <w:rsid w:val="007E5A0C"/>
    <w:rsid w:val="007F295B"/>
    <w:rsid w:val="007F3260"/>
    <w:rsid w:val="007F41E4"/>
    <w:rsid w:val="007F6147"/>
    <w:rsid w:val="007F6244"/>
    <w:rsid w:val="00802040"/>
    <w:rsid w:val="00802A16"/>
    <w:rsid w:val="00805F9B"/>
    <w:rsid w:val="00811568"/>
    <w:rsid w:val="00820FE7"/>
    <w:rsid w:val="00821436"/>
    <w:rsid w:val="00822349"/>
    <w:rsid w:val="0082452A"/>
    <w:rsid w:val="008265B5"/>
    <w:rsid w:val="00826D69"/>
    <w:rsid w:val="00830DB1"/>
    <w:rsid w:val="00831969"/>
    <w:rsid w:val="008326B6"/>
    <w:rsid w:val="00832E75"/>
    <w:rsid w:val="00834495"/>
    <w:rsid w:val="00835D97"/>
    <w:rsid w:val="00835E9F"/>
    <w:rsid w:val="008376B8"/>
    <w:rsid w:val="00840E4C"/>
    <w:rsid w:val="0084139B"/>
    <w:rsid w:val="008455A1"/>
    <w:rsid w:val="008500B2"/>
    <w:rsid w:val="00851B84"/>
    <w:rsid w:val="008521D4"/>
    <w:rsid w:val="0085242B"/>
    <w:rsid w:val="008534C7"/>
    <w:rsid w:val="008548D1"/>
    <w:rsid w:val="00860F3E"/>
    <w:rsid w:val="00863D2E"/>
    <w:rsid w:val="00866FF4"/>
    <w:rsid w:val="00867129"/>
    <w:rsid w:val="00870FA4"/>
    <w:rsid w:val="0087114D"/>
    <w:rsid w:val="0087191E"/>
    <w:rsid w:val="008749E8"/>
    <w:rsid w:val="008778EF"/>
    <w:rsid w:val="008817BE"/>
    <w:rsid w:val="008830B6"/>
    <w:rsid w:val="008843AF"/>
    <w:rsid w:val="00884FAF"/>
    <w:rsid w:val="00887891"/>
    <w:rsid w:val="008905D0"/>
    <w:rsid w:val="008908A6"/>
    <w:rsid w:val="008915BF"/>
    <w:rsid w:val="00897DB2"/>
    <w:rsid w:val="00897E6F"/>
    <w:rsid w:val="008A0082"/>
    <w:rsid w:val="008A0749"/>
    <w:rsid w:val="008A1848"/>
    <w:rsid w:val="008A3488"/>
    <w:rsid w:val="008A4F3C"/>
    <w:rsid w:val="008B145A"/>
    <w:rsid w:val="008B3CD5"/>
    <w:rsid w:val="008B3E7D"/>
    <w:rsid w:val="008B409A"/>
    <w:rsid w:val="008B40CB"/>
    <w:rsid w:val="008B4A5B"/>
    <w:rsid w:val="008B7D75"/>
    <w:rsid w:val="008C1848"/>
    <w:rsid w:val="008C1FCF"/>
    <w:rsid w:val="008C3F8C"/>
    <w:rsid w:val="008D1ADA"/>
    <w:rsid w:val="008D57D9"/>
    <w:rsid w:val="008D610D"/>
    <w:rsid w:val="008D7DD3"/>
    <w:rsid w:val="008E6EB2"/>
    <w:rsid w:val="008E6F72"/>
    <w:rsid w:val="008F052B"/>
    <w:rsid w:val="008F175A"/>
    <w:rsid w:val="008F19AC"/>
    <w:rsid w:val="008F447E"/>
    <w:rsid w:val="009032DF"/>
    <w:rsid w:val="0090349D"/>
    <w:rsid w:val="009068B7"/>
    <w:rsid w:val="00906AFC"/>
    <w:rsid w:val="009076AD"/>
    <w:rsid w:val="00911242"/>
    <w:rsid w:val="00914A9D"/>
    <w:rsid w:val="00914FB9"/>
    <w:rsid w:val="0091591B"/>
    <w:rsid w:val="00920C14"/>
    <w:rsid w:val="00922060"/>
    <w:rsid w:val="0092251B"/>
    <w:rsid w:val="009243FB"/>
    <w:rsid w:val="009318E6"/>
    <w:rsid w:val="00932FB2"/>
    <w:rsid w:val="0093576E"/>
    <w:rsid w:val="00943235"/>
    <w:rsid w:val="00946428"/>
    <w:rsid w:val="009508EF"/>
    <w:rsid w:val="009522A9"/>
    <w:rsid w:val="009534DE"/>
    <w:rsid w:val="0095686C"/>
    <w:rsid w:val="00960A82"/>
    <w:rsid w:val="00963CBB"/>
    <w:rsid w:val="00966020"/>
    <w:rsid w:val="0096649E"/>
    <w:rsid w:val="00970498"/>
    <w:rsid w:val="0097056F"/>
    <w:rsid w:val="0097580D"/>
    <w:rsid w:val="00976816"/>
    <w:rsid w:val="00976FDA"/>
    <w:rsid w:val="00977CEF"/>
    <w:rsid w:val="009810A0"/>
    <w:rsid w:val="0098240B"/>
    <w:rsid w:val="00983AE6"/>
    <w:rsid w:val="0098729A"/>
    <w:rsid w:val="009875CC"/>
    <w:rsid w:val="00996831"/>
    <w:rsid w:val="00996852"/>
    <w:rsid w:val="009A4821"/>
    <w:rsid w:val="009A6147"/>
    <w:rsid w:val="009A765D"/>
    <w:rsid w:val="009B01C6"/>
    <w:rsid w:val="009B1091"/>
    <w:rsid w:val="009B481F"/>
    <w:rsid w:val="009B5084"/>
    <w:rsid w:val="009C0723"/>
    <w:rsid w:val="009C12D0"/>
    <w:rsid w:val="009C2124"/>
    <w:rsid w:val="009D08D0"/>
    <w:rsid w:val="009D2A73"/>
    <w:rsid w:val="009D5147"/>
    <w:rsid w:val="009F0365"/>
    <w:rsid w:val="009F11E6"/>
    <w:rsid w:val="009F55AF"/>
    <w:rsid w:val="009F5A03"/>
    <w:rsid w:val="00A01610"/>
    <w:rsid w:val="00A01CFE"/>
    <w:rsid w:val="00A04290"/>
    <w:rsid w:val="00A04F9F"/>
    <w:rsid w:val="00A128A3"/>
    <w:rsid w:val="00A12E02"/>
    <w:rsid w:val="00A2062E"/>
    <w:rsid w:val="00A216B7"/>
    <w:rsid w:val="00A25348"/>
    <w:rsid w:val="00A3038C"/>
    <w:rsid w:val="00A3239A"/>
    <w:rsid w:val="00A32B07"/>
    <w:rsid w:val="00A3554D"/>
    <w:rsid w:val="00A36D24"/>
    <w:rsid w:val="00A37FDF"/>
    <w:rsid w:val="00A415E5"/>
    <w:rsid w:val="00A42059"/>
    <w:rsid w:val="00A50F53"/>
    <w:rsid w:val="00A53B04"/>
    <w:rsid w:val="00A54548"/>
    <w:rsid w:val="00A572D9"/>
    <w:rsid w:val="00A57420"/>
    <w:rsid w:val="00A6114E"/>
    <w:rsid w:val="00A61328"/>
    <w:rsid w:val="00A63B36"/>
    <w:rsid w:val="00A63DA4"/>
    <w:rsid w:val="00A67494"/>
    <w:rsid w:val="00A70DDD"/>
    <w:rsid w:val="00A71E6D"/>
    <w:rsid w:val="00A7315B"/>
    <w:rsid w:val="00A7487B"/>
    <w:rsid w:val="00A77E99"/>
    <w:rsid w:val="00A846D0"/>
    <w:rsid w:val="00A8603A"/>
    <w:rsid w:val="00A87D10"/>
    <w:rsid w:val="00A910D7"/>
    <w:rsid w:val="00A9111A"/>
    <w:rsid w:val="00A9240D"/>
    <w:rsid w:val="00A92E59"/>
    <w:rsid w:val="00A93798"/>
    <w:rsid w:val="00AA320C"/>
    <w:rsid w:val="00AA3B4A"/>
    <w:rsid w:val="00AA3EA8"/>
    <w:rsid w:val="00AA441E"/>
    <w:rsid w:val="00AA4CD2"/>
    <w:rsid w:val="00AA5D92"/>
    <w:rsid w:val="00AA7926"/>
    <w:rsid w:val="00AB0032"/>
    <w:rsid w:val="00AB53CD"/>
    <w:rsid w:val="00AC2416"/>
    <w:rsid w:val="00AC5B41"/>
    <w:rsid w:val="00AD3A35"/>
    <w:rsid w:val="00AD4EFA"/>
    <w:rsid w:val="00AD5F25"/>
    <w:rsid w:val="00AD7942"/>
    <w:rsid w:val="00AE0ACC"/>
    <w:rsid w:val="00AE1274"/>
    <w:rsid w:val="00AE379D"/>
    <w:rsid w:val="00AE4F26"/>
    <w:rsid w:val="00AE7A64"/>
    <w:rsid w:val="00AF0CF1"/>
    <w:rsid w:val="00AF26B5"/>
    <w:rsid w:val="00AF3234"/>
    <w:rsid w:val="00AF4F84"/>
    <w:rsid w:val="00AF56EB"/>
    <w:rsid w:val="00AF653F"/>
    <w:rsid w:val="00AF6A8F"/>
    <w:rsid w:val="00AF6B52"/>
    <w:rsid w:val="00B01125"/>
    <w:rsid w:val="00B01EB4"/>
    <w:rsid w:val="00B024E7"/>
    <w:rsid w:val="00B03BBA"/>
    <w:rsid w:val="00B03F44"/>
    <w:rsid w:val="00B0442D"/>
    <w:rsid w:val="00B05598"/>
    <w:rsid w:val="00B10414"/>
    <w:rsid w:val="00B10919"/>
    <w:rsid w:val="00B125FE"/>
    <w:rsid w:val="00B14264"/>
    <w:rsid w:val="00B15758"/>
    <w:rsid w:val="00B175F9"/>
    <w:rsid w:val="00B2031E"/>
    <w:rsid w:val="00B21DF3"/>
    <w:rsid w:val="00B23A23"/>
    <w:rsid w:val="00B23DFB"/>
    <w:rsid w:val="00B243AD"/>
    <w:rsid w:val="00B259B8"/>
    <w:rsid w:val="00B25C33"/>
    <w:rsid w:val="00B25EDE"/>
    <w:rsid w:val="00B3106E"/>
    <w:rsid w:val="00B31799"/>
    <w:rsid w:val="00B33BC7"/>
    <w:rsid w:val="00B35C1B"/>
    <w:rsid w:val="00B41ED9"/>
    <w:rsid w:val="00B43D4E"/>
    <w:rsid w:val="00B5033D"/>
    <w:rsid w:val="00B5034F"/>
    <w:rsid w:val="00B536A5"/>
    <w:rsid w:val="00B5476D"/>
    <w:rsid w:val="00B564E5"/>
    <w:rsid w:val="00B56948"/>
    <w:rsid w:val="00B57A11"/>
    <w:rsid w:val="00B634BC"/>
    <w:rsid w:val="00B65DE2"/>
    <w:rsid w:val="00B65EEC"/>
    <w:rsid w:val="00B7108D"/>
    <w:rsid w:val="00B746A2"/>
    <w:rsid w:val="00B74DA3"/>
    <w:rsid w:val="00B75EE2"/>
    <w:rsid w:val="00B770A7"/>
    <w:rsid w:val="00B816F7"/>
    <w:rsid w:val="00B82AFF"/>
    <w:rsid w:val="00B85F0E"/>
    <w:rsid w:val="00B862DC"/>
    <w:rsid w:val="00B8745A"/>
    <w:rsid w:val="00B90DFA"/>
    <w:rsid w:val="00B9338E"/>
    <w:rsid w:val="00B935A6"/>
    <w:rsid w:val="00BA3747"/>
    <w:rsid w:val="00BA51C8"/>
    <w:rsid w:val="00BA63ED"/>
    <w:rsid w:val="00BA6EF9"/>
    <w:rsid w:val="00BA76BB"/>
    <w:rsid w:val="00BB1E6F"/>
    <w:rsid w:val="00BB5375"/>
    <w:rsid w:val="00BB7BEB"/>
    <w:rsid w:val="00BC2268"/>
    <w:rsid w:val="00BC4FFC"/>
    <w:rsid w:val="00BD202C"/>
    <w:rsid w:val="00BD2D28"/>
    <w:rsid w:val="00BD43CF"/>
    <w:rsid w:val="00BD5074"/>
    <w:rsid w:val="00BD5CFE"/>
    <w:rsid w:val="00BE032E"/>
    <w:rsid w:val="00BE0748"/>
    <w:rsid w:val="00BE0883"/>
    <w:rsid w:val="00BE1CA9"/>
    <w:rsid w:val="00BE2B78"/>
    <w:rsid w:val="00BE312A"/>
    <w:rsid w:val="00BE413F"/>
    <w:rsid w:val="00BE59CF"/>
    <w:rsid w:val="00BE5B8F"/>
    <w:rsid w:val="00BF1075"/>
    <w:rsid w:val="00BF3279"/>
    <w:rsid w:val="00BF6DB1"/>
    <w:rsid w:val="00BF71F6"/>
    <w:rsid w:val="00BF7DD0"/>
    <w:rsid w:val="00C02555"/>
    <w:rsid w:val="00C03AB8"/>
    <w:rsid w:val="00C11D39"/>
    <w:rsid w:val="00C265D0"/>
    <w:rsid w:val="00C2709E"/>
    <w:rsid w:val="00C30EA7"/>
    <w:rsid w:val="00C31C40"/>
    <w:rsid w:val="00C33384"/>
    <w:rsid w:val="00C34965"/>
    <w:rsid w:val="00C4174E"/>
    <w:rsid w:val="00C44254"/>
    <w:rsid w:val="00C4694B"/>
    <w:rsid w:val="00C51476"/>
    <w:rsid w:val="00C52D4B"/>
    <w:rsid w:val="00C53E63"/>
    <w:rsid w:val="00C54059"/>
    <w:rsid w:val="00C544CC"/>
    <w:rsid w:val="00C57063"/>
    <w:rsid w:val="00C60382"/>
    <w:rsid w:val="00C605B0"/>
    <w:rsid w:val="00C62E03"/>
    <w:rsid w:val="00C642B0"/>
    <w:rsid w:val="00C7518C"/>
    <w:rsid w:val="00C75AD6"/>
    <w:rsid w:val="00C76C9D"/>
    <w:rsid w:val="00C776F6"/>
    <w:rsid w:val="00C81E7B"/>
    <w:rsid w:val="00C8208C"/>
    <w:rsid w:val="00C82469"/>
    <w:rsid w:val="00C82A8C"/>
    <w:rsid w:val="00C831C4"/>
    <w:rsid w:val="00C83254"/>
    <w:rsid w:val="00C849E0"/>
    <w:rsid w:val="00C84E02"/>
    <w:rsid w:val="00C85D37"/>
    <w:rsid w:val="00C90745"/>
    <w:rsid w:val="00C90DEB"/>
    <w:rsid w:val="00C92C21"/>
    <w:rsid w:val="00C93C02"/>
    <w:rsid w:val="00C96FCD"/>
    <w:rsid w:val="00C97639"/>
    <w:rsid w:val="00CA3038"/>
    <w:rsid w:val="00CA3CC0"/>
    <w:rsid w:val="00CA5E62"/>
    <w:rsid w:val="00CA74D2"/>
    <w:rsid w:val="00CA7D1B"/>
    <w:rsid w:val="00CB038E"/>
    <w:rsid w:val="00CB1CDA"/>
    <w:rsid w:val="00CB704E"/>
    <w:rsid w:val="00CC3604"/>
    <w:rsid w:val="00CC3F44"/>
    <w:rsid w:val="00CC49D2"/>
    <w:rsid w:val="00CC53EE"/>
    <w:rsid w:val="00CD05F5"/>
    <w:rsid w:val="00CD09F7"/>
    <w:rsid w:val="00CD3A45"/>
    <w:rsid w:val="00CE129E"/>
    <w:rsid w:val="00CE2E00"/>
    <w:rsid w:val="00CF1D90"/>
    <w:rsid w:val="00CF2086"/>
    <w:rsid w:val="00CF2EF0"/>
    <w:rsid w:val="00D00291"/>
    <w:rsid w:val="00D03193"/>
    <w:rsid w:val="00D03732"/>
    <w:rsid w:val="00D066A3"/>
    <w:rsid w:val="00D06DC1"/>
    <w:rsid w:val="00D11171"/>
    <w:rsid w:val="00D11EDD"/>
    <w:rsid w:val="00D13B02"/>
    <w:rsid w:val="00D14605"/>
    <w:rsid w:val="00D17B2A"/>
    <w:rsid w:val="00D20506"/>
    <w:rsid w:val="00D20560"/>
    <w:rsid w:val="00D223A0"/>
    <w:rsid w:val="00D257D4"/>
    <w:rsid w:val="00D25B6B"/>
    <w:rsid w:val="00D26CD6"/>
    <w:rsid w:val="00D3359E"/>
    <w:rsid w:val="00D3360F"/>
    <w:rsid w:val="00D3427A"/>
    <w:rsid w:val="00D35042"/>
    <w:rsid w:val="00D35671"/>
    <w:rsid w:val="00D3798E"/>
    <w:rsid w:val="00D4516C"/>
    <w:rsid w:val="00D45A2A"/>
    <w:rsid w:val="00D54365"/>
    <w:rsid w:val="00D55C33"/>
    <w:rsid w:val="00D6092B"/>
    <w:rsid w:val="00D63B42"/>
    <w:rsid w:val="00D63E5F"/>
    <w:rsid w:val="00D640F6"/>
    <w:rsid w:val="00D64479"/>
    <w:rsid w:val="00D64841"/>
    <w:rsid w:val="00D66BF3"/>
    <w:rsid w:val="00D722BC"/>
    <w:rsid w:val="00D73E81"/>
    <w:rsid w:val="00D767CA"/>
    <w:rsid w:val="00D82B7E"/>
    <w:rsid w:val="00D8374C"/>
    <w:rsid w:val="00D83A02"/>
    <w:rsid w:val="00D85E41"/>
    <w:rsid w:val="00D910E6"/>
    <w:rsid w:val="00D92FAF"/>
    <w:rsid w:val="00D934FC"/>
    <w:rsid w:val="00D93790"/>
    <w:rsid w:val="00D958C4"/>
    <w:rsid w:val="00DA2FAC"/>
    <w:rsid w:val="00DA33A3"/>
    <w:rsid w:val="00DA560E"/>
    <w:rsid w:val="00DB14EE"/>
    <w:rsid w:val="00DC49AD"/>
    <w:rsid w:val="00DC53B9"/>
    <w:rsid w:val="00DC7D55"/>
    <w:rsid w:val="00DD0EF1"/>
    <w:rsid w:val="00DD1C73"/>
    <w:rsid w:val="00DD4372"/>
    <w:rsid w:val="00DD43E9"/>
    <w:rsid w:val="00DD49C9"/>
    <w:rsid w:val="00DD70D7"/>
    <w:rsid w:val="00DE07A0"/>
    <w:rsid w:val="00DE0B34"/>
    <w:rsid w:val="00DE3662"/>
    <w:rsid w:val="00DE4236"/>
    <w:rsid w:val="00DE6185"/>
    <w:rsid w:val="00DE655C"/>
    <w:rsid w:val="00DE74AF"/>
    <w:rsid w:val="00DF1226"/>
    <w:rsid w:val="00DF3334"/>
    <w:rsid w:val="00DF5631"/>
    <w:rsid w:val="00E02F3A"/>
    <w:rsid w:val="00E03838"/>
    <w:rsid w:val="00E05ACC"/>
    <w:rsid w:val="00E10CF2"/>
    <w:rsid w:val="00E1146F"/>
    <w:rsid w:val="00E11B70"/>
    <w:rsid w:val="00E12894"/>
    <w:rsid w:val="00E12B05"/>
    <w:rsid w:val="00E12CDD"/>
    <w:rsid w:val="00E13C2C"/>
    <w:rsid w:val="00E14595"/>
    <w:rsid w:val="00E14C7B"/>
    <w:rsid w:val="00E235A8"/>
    <w:rsid w:val="00E23F77"/>
    <w:rsid w:val="00E25968"/>
    <w:rsid w:val="00E25FEF"/>
    <w:rsid w:val="00E265CD"/>
    <w:rsid w:val="00E27CDB"/>
    <w:rsid w:val="00E36A47"/>
    <w:rsid w:val="00E40849"/>
    <w:rsid w:val="00E40916"/>
    <w:rsid w:val="00E41598"/>
    <w:rsid w:val="00E52755"/>
    <w:rsid w:val="00E57A77"/>
    <w:rsid w:val="00E57C58"/>
    <w:rsid w:val="00E60CDF"/>
    <w:rsid w:val="00E620C2"/>
    <w:rsid w:val="00E64EBD"/>
    <w:rsid w:val="00E756FD"/>
    <w:rsid w:val="00E77CA4"/>
    <w:rsid w:val="00E80203"/>
    <w:rsid w:val="00E81925"/>
    <w:rsid w:val="00E84B34"/>
    <w:rsid w:val="00E85A8F"/>
    <w:rsid w:val="00E870C1"/>
    <w:rsid w:val="00E909CD"/>
    <w:rsid w:val="00E9187B"/>
    <w:rsid w:val="00E94ABE"/>
    <w:rsid w:val="00E94DC4"/>
    <w:rsid w:val="00E969E1"/>
    <w:rsid w:val="00E9766A"/>
    <w:rsid w:val="00E97B3F"/>
    <w:rsid w:val="00EB3758"/>
    <w:rsid w:val="00EB6497"/>
    <w:rsid w:val="00EC358E"/>
    <w:rsid w:val="00EC43D1"/>
    <w:rsid w:val="00EC5A03"/>
    <w:rsid w:val="00ED0C1A"/>
    <w:rsid w:val="00ED1C14"/>
    <w:rsid w:val="00ED3BCF"/>
    <w:rsid w:val="00ED41B6"/>
    <w:rsid w:val="00ED6A64"/>
    <w:rsid w:val="00ED7F9D"/>
    <w:rsid w:val="00EE120D"/>
    <w:rsid w:val="00EE19B9"/>
    <w:rsid w:val="00EE2AEB"/>
    <w:rsid w:val="00EE4C4E"/>
    <w:rsid w:val="00EE52A1"/>
    <w:rsid w:val="00EE6E60"/>
    <w:rsid w:val="00EE7A00"/>
    <w:rsid w:val="00EF20A5"/>
    <w:rsid w:val="00EF2C5C"/>
    <w:rsid w:val="00EF3EAE"/>
    <w:rsid w:val="00EF487B"/>
    <w:rsid w:val="00F00269"/>
    <w:rsid w:val="00F023D4"/>
    <w:rsid w:val="00F024CA"/>
    <w:rsid w:val="00F03158"/>
    <w:rsid w:val="00F03A27"/>
    <w:rsid w:val="00F0569D"/>
    <w:rsid w:val="00F07DA4"/>
    <w:rsid w:val="00F10EAB"/>
    <w:rsid w:val="00F116EE"/>
    <w:rsid w:val="00F12F02"/>
    <w:rsid w:val="00F1316B"/>
    <w:rsid w:val="00F13453"/>
    <w:rsid w:val="00F13D3B"/>
    <w:rsid w:val="00F166BB"/>
    <w:rsid w:val="00F16775"/>
    <w:rsid w:val="00F176AE"/>
    <w:rsid w:val="00F17E91"/>
    <w:rsid w:val="00F20829"/>
    <w:rsid w:val="00F211F3"/>
    <w:rsid w:val="00F25DA9"/>
    <w:rsid w:val="00F262BF"/>
    <w:rsid w:val="00F26A19"/>
    <w:rsid w:val="00F305DC"/>
    <w:rsid w:val="00F327B0"/>
    <w:rsid w:val="00F32CCD"/>
    <w:rsid w:val="00F37252"/>
    <w:rsid w:val="00F37C59"/>
    <w:rsid w:val="00F437CB"/>
    <w:rsid w:val="00F443B4"/>
    <w:rsid w:val="00F45EC7"/>
    <w:rsid w:val="00F52388"/>
    <w:rsid w:val="00F533AD"/>
    <w:rsid w:val="00F54A55"/>
    <w:rsid w:val="00F60475"/>
    <w:rsid w:val="00F60EB8"/>
    <w:rsid w:val="00F62517"/>
    <w:rsid w:val="00F640AC"/>
    <w:rsid w:val="00F75E69"/>
    <w:rsid w:val="00F86119"/>
    <w:rsid w:val="00F875E0"/>
    <w:rsid w:val="00F90D94"/>
    <w:rsid w:val="00F93996"/>
    <w:rsid w:val="00F93A1E"/>
    <w:rsid w:val="00F94C78"/>
    <w:rsid w:val="00F952E1"/>
    <w:rsid w:val="00F97DE6"/>
    <w:rsid w:val="00FA013B"/>
    <w:rsid w:val="00FA1733"/>
    <w:rsid w:val="00FA2658"/>
    <w:rsid w:val="00FA3E9D"/>
    <w:rsid w:val="00FA47C9"/>
    <w:rsid w:val="00FA7F2A"/>
    <w:rsid w:val="00FB059F"/>
    <w:rsid w:val="00FB0BEE"/>
    <w:rsid w:val="00FB25C1"/>
    <w:rsid w:val="00FC076A"/>
    <w:rsid w:val="00FC1DCA"/>
    <w:rsid w:val="00FC5B1F"/>
    <w:rsid w:val="00FC6715"/>
    <w:rsid w:val="00FC6745"/>
    <w:rsid w:val="00FC6A0A"/>
    <w:rsid w:val="00FD66F9"/>
    <w:rsid w:val="00FE0C6B"/>
    <w:rsid w:val="00FE4B77"/>
    <w:rsid w:val="00FE5EBB"/>
    <w:rsid w:val="00FE6654"/>
    <w:rsid w:val="00FE74E4"/>
    <w:rsid w:val="00FF1374"/>
    <w:rsid w:val="00FF2C33"/>
    <w:rsid w:val="00FF3FA5"/>
    <w:rsid w:val="00FF4C01"/>
    <w:rsid w:val="00FF70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96B59C-3438-48D1-B9B3-5EB108954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62064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next w:val="Normln"/>
    <w:link w:val="Nadpis2Char"/>
    <w:uiPriority w:val="9"/>
    <w:semiHidden/>
    <w:unhideWhenUsed/>
    <w:qFormat/>
    <w:rsid w:val="00983A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D2D2D"/>
    <w:pPr>
      <w:ind w:left="720"/>
      <w:contextualSpacing/>
    </w:pPr>
  </w:style>
  <w:style w:type="paragraph" w:styleId="Zhlav">
    <w:name w:val="header"/>
    <w:basedOn w:val="Normln"/>
    <w:link w:val="ZhlavChar"/>
    <w:uiPriority w:val="99"/>
    <w:unhideWhenUsed/>
    <w:rsid w:val="00DD43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D43E9"/>
  </w:style>
  <w:style w:type="paragraph" w:styleId="Zpat">
    <w:name w:val="footer"/>
    <w:basedOn w:val="Normln"/>
    <w:link w:val="ZpatChar"/>
    <w:uiPriority w:val="99"/>
    <w:unhideWhenUsed/>
    <w:rsid w:val="00DD43E9"/>
    <w:pPr>
      <w:tabs>
        <w:tab w:val="center" w:pos="4536"/>
        <w:tab w:val="right" w:pos="9072"/>
      </w:tabs>
      <w:spacing w:after="0" w:line="240" w:lineRule="auto"/>
    </w:pPr>
  </w:style>
  <w:style w:type="character" w:customStyle="1" w:styleId="ZpatChar">
    <w:name w:val="Zápatí Char"/>
    <w:basedOn w:val="Standardnpsmoodstavce"/>
    <w:link w:val="Zpat"/>
    <w:uiPriority w:val="99"/>
    <w:rsid w:val="00DD43E9"/>
  </w:style>
  <w:style w:type="character" w:customStyle="1" w:styleId="apple-converted-space">
    <w:name w:val="apple-converted-space"/>
    <w:basedOn w:val="Standardnpsmoodstavce"/>
    <w:rsid w:val="009B1091"/>
  </w:style>
  <w:style w:type="character" w:styleId="Siln">
    <w:name w:val="Strong"/>
    <w:basedOn w:val="Standardnpsmoodstavce"/>
    <w:uiPriority w:val="22"/>
    <w:qFormat/>
    <w:rsid w:val="009B1091"/>
    <w:rPr>
      <w:b/>
      <w:bCs/>
    </w:rPr>
  </w:style>
  <w:style w:type="paragraph" w:styleId="Normlnweb">
    <w:name w:val="Normal (Web)"/>
    <w:basedOn w:val="Normln"/>
    <w:uiPriority w:val="99"/>
    <w:semiHidden/>
    <w:unhideWhenUsed/>
    <w:rsid w:val="00626409"/>
    <w:rPr>
      <w:rFonts w:ascii="Times New Roman" w:hAnsi="Times New Roman" w:cs="Times New Roman"/>
      <w:sz w:val="24"/>
      <w:szCs w:val="24"/>
    </w:rPr>
  </w:style>
  <w:style w:type="paragraph" w:styleId="Textbubliny">
    <w:name w:val="Balloon Text"/>
    <w:basedOn w:val="Normln"/>
    <w:link w:val="TextbublinyChar"/>
    <w:uiPriority w:val="99"/>
    <w:semiHidden/>
    <w:unhideWhenUsed/>
    <w:rsid w:val="002415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159D"/>
    <w:rPr>
      <w:rFonts w:ascii="Tahoma" w:hAnsi="Tahoma" w:cs="Tahoma"/>
      <w:sz w:val="16"/>
      <w:szCs w:val="16"/>
    </w:rPr>
  </w:style>
  <w:style w:type="character" w:customStyle="1" w:styleId="Nadpis2Char">
    <w:name w:val="Nadpis 2 Char"/>
    <w:basedOn w:val="Standardnpsmoodstavce"/>
    <w:link w:val="Nadpis2"/>
    <w:uiPriority w:val="9"/>
    <w:semiHidden/>
    <w:rsid w:val="00983AE6"/>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B5033D"/>
    <w:rPr>
      <w:color w:val="0563C1" w:themeColor="hyperlink"/>
      <w:u w:val="single"/>
    </w:rPr>
  </w:style>
  <w:style w:type="table" w:styleId="Mkatabulky">
    <w:name w:val="Table Grid"/>
    <w:basedOn w:val="Normlntabulka"/>
    <w:uiPriority w:val="39"/>
    <w:rsid w:val="00050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20640"/>
    <w:rPr>
      <w:rFonts w:asciiTheme="majorHAnsi" w:eastAsiaTheme="majorEastAsia" w:hAnsiTheme="majorHAnsi" w:cstheme="majorBidi"/>
      <w:b/>
      <w:bCs/>
      <w:color w:val="2E74B5" w:themeColor="accent1" w:themeShade="BF"/>
      <w:sz w:val="28"/>
      <w:szCs w:val="28"/>
    </w:rPr>
  </w:style>
  <w:style w:type="paragraph" w:customStyle="1" w:styleId="Titul-1">
    <w:name w:val="Titul-1"/>
    <w:basedOn w:val="Normln"/>
    <w:rsid w:val="00F211F3"/>
    <w:pPr>
      <w:spacing w:after="0" w:line="240" w:lineRule="auto"/>
      <w:jc w:val="center"/>
    </w:pPr>
    <w:rPr>
      <w:rFonts w:ascii="Times New Roman" w:eastAsia="Times New Roman" w:hAnsi="Times New Roman" w:cs="Times New Roman"/>
      <w:b/>
      <w:sz w:val="32"/>
      <w:szCs w:val="24"/>
      <w:lang w:eastAsia="cs-CZ"/>
    </w:rPr>
  </w:style>
  <w:style w:type="paragraph" w:styleId="Nadpisobsahu">
    <w:name w:val="TOC Heading"/>
    <w:basedOn w:val="Nadpis1"/>
    <w:next w:val="Normln"/>
    <w:uiPriority w:val="39"/>
    <w:unhideWhenUsed/>
    <w:qFormat/>
    <w:rsid w:val="00F211F3"/>
    <w:pPr>
      <w:spacing w:before="240"/>
      <w:outlineLvl w:val="9"/>
    </w:pPr>
    <w:rPr>
      <w:b w:val="0"/>
      <w:bCs w:val="0"/>
      <w:sz w:val="32"/>
      <w:szCs w:val="32"/>
      <w:lang w:eastAsia="cs-CZ"/>
    </w:rPr>
  </w:style>
  <w:style w:type="paragraph" w:styleId="Obsah2">
    <w:name w:val="toc 2"/>
    <w:basedOn w:val="Normln"/>
    <w:next w:val="Normln"/>
    <w:autoRedefine/>
    <w:uiPriority w:val="39"/>
    <w:unhideWhenUsed/>
    <w:rsid w:val="00F211F3"/>
    <w:pPr>
      <w:spacing w:after="100"/>
      <w:ind w:left="216"/>
    </w:pPr>
    <w:rPr>
      <w:rFonts w:eastAsiaTheme="minorEastAsia" w:cs="Times New Roman"/>
      <w:b/>
      <w:lang w:eastAsia="cs-CZ"/>
    </w:rPr>
  </w:style>
  <w:style w:type="paragraph" w:styleId="Obsah1">
    <w:name w:val="toc 1"/>
    <w:basedOn w:val="Normln"/>
    <w:next w:val="Normln"/>
    <w:autoRedefine/>
    <w:uiPriority w:val="39"/>
    <w:unhideWhenUsed/>
    <w:rsid w:val="00F211F3"/>
    <w:pPr>
      <w:spacing w:after="100"/>
    </w:pPr>
    <w:rPr>
      <w:rFonts w:eastAsiaTheme="minorEastAsia" w:cs="Times New Roman"/>
      <w:lang w:eastAsia="cs-CZ"/>
    </w:rPr>
  </w:style>
  <w:style w:type="paragraph" w:styleId="Obsah3">
    <w:name w:val="toc 3"/>
    <w:basedOn w:val="Normln"/>
    <w:next w:val="Normln"/>
    <w:autoRedefine/>
    <w:uiPriority w:val="39"/>
    <w:unhideWhenUsed/>
    <w:rsid w:val="00F211F3"/>
    <w:pPr>
      <w:spacing w:after="100"/>
      <w:ind w:left="446"/>
    </w:pPr>
    <w:rPr>
      <w:rFonts w:ascii="Arial" w:eastAsiaTheme="minorEastAsia" w:hAnsi="Arial" w:cs="Arial"/>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2637">
      <w:bodyDiv w:val="1"/>
      <w:marLeft w:val="0"/>
      <w:marRight w:val="0"/>
      <w:marTop w:val="0"/>
      <w:marBottom w:val="0"/>
      <w:divBdr>
        <w:top w:val="none" w:sz="0" w:space="0" w:color="auto"/>
        <w:left w:val="none" w:sz="0" w:space="0" w:color="auto"/>
        <w:bottom w:val="none" w:sz="0" w:space="0" w:color="auto"/>
        <w:right w:val="none" w:sz="0" w:space="0" w:color="auto"/>
      </w:divBdr>
      <w:divsChild>
        <w:div w:id="312563872">
          <w:marLeft w:val="0"/>
          <w:marRight w:val="0"/>
          <w:marTop w:val="0"/>
          <w:marBottom w:val="0"/>
          <w:divBdr>
            <w:top w:val="none" w:sz="0" w:space="0" w:color="auto"/>
            <w:left w:val="none" w:sz="0" w:space="0" w:color="auto"/>
            <w:bottom w:val="none" w:sz="0" w:space="0" w:color="auto"/>
            <w:right w:val="none" w:sz="0" w:space="0" w:color="auto"/>
          </w:divBdr>
        </w:div>
        <w:div w:id="275143333">
          <w:marLeft w:val="0"/>
          <w:marRight w:val="0"/>
          <w:marTop w:val="0"/>
          <w:marBottom w:val="0"/>
          <w:divBdr>
            <w:top w:val="none" w:sz="0" w:space="0" w:color="auto"/>
            <w:left w:val="none" w:sz="0" w:space="0" w:color="auto"/>
            <w:bottom w:val="none" w:sz="0" w:space="0" w:color="auto"/>
            <w:right w:val="none" w:sz="0" w:space="0" w:color="auto"/>
          </w:divBdr>
        </w:div>
        <w:div w:id="315382308">
          <w:marLeft w:val="0"/>
          <w:marRight w:val="0"/>
          <w:marTop w:val="0"/>
          <w:marBottom w:val="0"/>
          <w:divBdr>
            <w:top w:val="none" w:sz="0" w:space="0" w:color="auto"/>
            <w:left w:val="none" w:sz="0" w:space="0" w:color="auto"/>
            <w:bottom w:val="none" w:sz="0" w:space="0" w:color="auto"/>
            <w:right w:val="none" w:sz="0" w:space="0" w:color="auto"/>
          </w:divBdr>
        </w:div>
        <w:div w:id="973681941">
          <w:marLeft w:val="0"/>
          <w:marRight w:val="0"/>
          <w:marTop w:val="0"/>
          <w:marBottom w:val="0"/>
          <w:divBdr>
            <w:top w:val="none" w:sz="0" w:space="0" w:color="auto"/>
            <w:left w:val="none" w:sz="0" w:space="0" w:color="auto"/>
            <w:bottom w:val="none" w:sz="0" w:space="0" w:color="auto"/>
            <w:right w:val="none" w:sz="0" w:space="0" w:color="auto"/>
          </w:divBdr>
        </w:div>
        <w:div w:id="8533000">
          <w:marLeft w:val="0"/>
          <w:marRight w:val="0"/>
          <w:marTop w:val="0"/>
          <w:marBottom w:val="0"/>
          <w:divBdr>
            <w:top w:val="none" w:sz="0" w:space="0" w:color="auto"/>
            <w:left w:val="none" w:sz="0" w:space="0" w:color="auto"/>
            <w:bottom w:val="none" w:sz="0" w:space="0" w:color="auto"/>
            <w:right w:val="none" w:sz="0" w:space="0" w:color="auto"/>
          </w:divBdr>
        </w:div>
        <w:div w:id="643661403">
          <w:marLeft w:val="0"/>
          <w:marRight w:val="0"/>
          <w:marTop w:val="0"/>
          <w:marBottom w:val="0"/>
          <w:divBdr>
            <w:top w:val="none" w:sz="0" w:space="0" w:color="auto"/>
            <w:left w:val="none" w:sz="0" w:space="0" w:color="auto"/>
            <w:bottom w:val="none" w:sz="0" w:space="0" w:color="auto"/>
            <w:right w:val="none" w:sz="0" w:space="0" w:color="auto"/>
          </w:divBdr>
        </w:div>
        <w:div w:id="132597413">
          <w:marLeft w:val="0"/>
          <w:marRight w:val="0"/>
          <w:marTop w:val="0"/>
          <w:marBottom w:val="0"/>
          <w:divBdr>
            <w:top w:val="none" w:sz="0" w:space="0" w:color="auto"/>
            <w:left w:val="none" w:sz="0" w:space="0" w:color="auto"/>
            <w:bottom w:val="none" w:sz="0" w:space="0" w:color="auto"/>
            <w:right w:val="none" w:sz="0" w:space="0" w:color="auto"/>
          </w:divBdr>
        </w:div>
        <w:div w:id="955721473">
          <w:marLeft w:val="0"/>
          <w:marRight w:val="0"/>
          <w:marTop w:val="0"/>
          <w:marBottom w:val="0"/>
          <w:divBdr>
            <w:top w:val="none" w:sz="0" w:space="0" w:color="auto"/>
            <w:left w:val="none" w:sz="0" w:space="0" w:color="auto"/>
            <w:bottom w:val="none" w:sz="0" w:space="0" w:color="auto"/>
            <w:right w:val="none" w:sz="0" w:space="0" w:color="auto"/>
          </w:divBdr>
        </w:div>
        <w:div w:id="1946419976">
          <w:marLeft w:val="0"/>
          <w:marRight w:val="0"/>
          <w:marTop w:val="0"/>
          <w:marBottom w:val="0"/>
          <w:divBdr>
            <w:top w:val="none" w:sz="0" w:space="0" w:color="auto"/>
            <w:left w:val="none" w:sz="0" w:space="0" w:color="auto"/>
            <w:bottom w:val="none" w:sz="0" w:space="0" w:color="auto"/>
            <w:right w:val="none" w:sz="0" w:space="0" w:color="auto"/>
          </w:divBdr>
        </w:div>
        <w:div w:id="1557083455">
          <w:marLeft w:val="0"/>
          <w:marRight w:val="0"/>
          <w:marTop w:val="0"/>
          <w:marBottom w:val="0"/>
          <w:divBdr>
            <w:top w:val="none" w:sz="0" w:space="0" w:color="auto"/>
            <w:left w:val="none" w:sz="0" w:space="0" w:color="auto"/>
            <w:bottom w:val="none" w:sz="0" w:space="0" w:color="auto"/>
            <w:right w:val="none" w:sz="0" w:space="0" w:color="auto"/>
          </w:divBdr>
        </w:div>
        <w:div w:id="1094281835">
          <w:marLeft w:val="0"/>
          <w:marRight w:val="0"/>
          <w:marTop w:val="0"/>
          <w:marBottom w:val="0"/>
          <w:divBdr>
            <w:top w:val="none" w:sz="0" w:space="0" w:color="auto"/>
            <w:left w:val="none" w:sz="0" w:space="0" w:color="auto"/>
            <w:bottom w:val="none" w:sz="0" w:space="0" w:color="auto"/>
            <w:right w:val="none" w:sz="0" w:space="0" w:color="auto"/>
          </w:divBdr>
        </w:div>
        <w:div w:id="612709921">
          <w:marLeft w:val="0"/>
          <w:marRight w:val="0"/>
          <w:marTop w:val="0"/>
          <w:marBottom w:val="0"/>
          <w:divBdr>
            <w:top w:val="none" w:sz="0" w:space="0" w:color="auto"/>
            <w:left w:val="none" w:sz="0" w:space="0" w:color="auto"/>
            <w:bottom w:val="none" w:sz="0" w:space="0" w:color="auto"/>
            <w:right w:val="none" w:sz="0" w:space="0" w:color="auto"/>
          </w:divBdr>
        </w:div>
        <w:div w:id="565144692">
          <w:marLeft w:val="0"/>
          <w:marRight w:val="0"/>
          <w:marTop w:val="0"/>
          <w:marBottom w:val="0"/>
          <w:divBdr>
            <w:top w:val="none" w:sz="0" w:space="0" w:color="auto"/>
            <w:left w:val="none" w:sz="0" w:space="0" w:color="auto"/>
            <w:bottom w:val="none" w:sz="0" w:space="0" w:color="auto"/>
            <w:right w:val="none" w:sz="0" w:space="0" w:color="auto"/>
          </w:divBdr>
        </w:div>
        <w:div w:id="1306738851">
          <w:marLeft w:val="0"/>
          <w:marRight w:val="0"/>
          <w:marTop w:val="0"/>
          <w:marBottom w:val="0"/>
          <w:divBdr>
            <w:top w:val="none" w:sz="0" w:space="0" w:color="auto"/>
            <w:left w:val="none" w:sz="0" w:space="0" w:color="auto"/>
            <w:bottom w:val="none" w:sz="0" w:space="0" w:color="auto"/>
            <w:right w:val="none" w:sz="0" w:space="0" w:color="auto"/>
          </w:divBdr>
        </w:div>
        <w:div w:id="961569704">
          <w:marLeft w:val="0"/>
          <w:marRight w:val="0"/>
          <w:marTop w:val="0"/>
          <w:marBottom w:val="0"/>
          <w:divBdr>
            <w:top w:val="none" w:sz="0" w:space="0" w:color="auto"/>
            <w:left w:val="none" w:sz="0" w:space="0" w:color="auto"/>
            <w:bottom w:val="none" w:sz="0" w:space="0" w:color="auto"/>
            <w:right w:val="none" w:sz="0" w:space="0" w:color="auto"/>
          </w:divBdr>
        </w:div>
        <w:div w:id="1273051843">
          <w:marLeft w:val="0"/>
          <w:marRight w:val="0"/>
          <w:marTop w:val="0"/>
          <w:marBottom w:val="0"/>
          <w:divBdr>
            <w:top w:val="none" w:sz="0" w:space="0" w:color="auto"/>
            <w:left w:val="none" w:sz="0" w:space="0" w:color="auto"/>
            <w:bottom w:val="none" w:sz="0" w:space="0" w:color="auto"/>
            <w:right w:val="none" w:sz="0" w:space="0" w:color="auto"/>
          </w:divBdr>
        </w:div>
        <w:div w:id="1570268575">
          <w:marLeft w:val="0"/>
          <w:marRight w:val="0"/>
          <w:marTop w:val="0"/>
          <w:marBottom w:val="0"/>
          <w:divBdr>
            <w:top w:val="none" w:sz="0" w:space="0" w:color="auto"/>
            <w:left w:val="none" w:sz="0" w:space="0" w:color="auto"/>
            <w:bottom w:val="none" w:sz="0" w:space="0" w:color="auto"/>
            <w:right w:val="none" w:sz="0" w:space="0" w:color="auto"/>
          </w:divBdr>
        </w:div>
        <w:div w:id="615213832">
          <w:marLeft w:val="0"/>
          <w:marRight w:val="0"/>
          <w:marTop w:val="0"/>
          <w:marBottom w:val="0"/>
          <w:divBdr>
            <w:top w:val="none" w:sz="0" w:space="0" w:color="auto"/>
            <w:left w:val="none" w:sz="0" w:space="0" w:color="auto"/>
            <w:bottom w:val="none" w:sz="0" w:space="0" w:color="auto"/>
            <w:right w:val="none" w:sz="0" w:space="0" w:color="auto"/>
          </w:divBdr>
        </w:div>
        <w:div w:id="1283346010">
          <w:marLeft w:val="0"/>
          <w:marRight w:val="0"/>
          <w:marTop w:val="0"/>
          <w:marBottom w:val="0"/>
          <w:divBdr>
            <w:top w:val="none" w:sz="0" w:space="0" w:color="auto"/>
            <w:left w:val="none" w:sz="0" w:space="0" w:color="auto"/>
            <w:bottom w:val="none" w:sz="0" w:space="0" w:color="auto"/>
            <w:right w:val="none" w:sz="0" w:space="0" w:color="auto"/>
          </w:divBdr>
        </w:div>
        <w:div w:id="1757551817">
          <w:marLeft w:val="0"/>
          <w:marRight w:val="0"/>
          <w:marTop w:val="0"/>
          <w:marBottom w:val="0"/>
          <w:divBdr>
            <w:top w:val="none" w:sz="0" w:space="0" w:color="auto"/>
            <w:left w:val="none" w:sz="0" w:space="0" w:color="auto"/>
            <w:bottom w:val="none" w:sz="0" w:space="0" w:color="auto"/>
            <w:right w:val="none" w:sz="0" w:space="0" w:color="auto"/>
          </w:divBdr>
        </w:div>
        <w:div w:id="1755934650">
          <w:marLeft w:val="0"/>
          <w:marRight w:val="0"/>
          <w:marTop w:val="0"/>
          <w:marBottom w:val="0"/>
          <w:divBdr>
            <w:top w:val="none" w:sz="0" w:space="0" w:color="auto"/>
            <w:left w:val="none" w:sz="0" w:space="0" w:color="auto"/>
            <w:bottom w:val="none" w:sz="0" w:space="0" w:color="auto"/>
            <w:right w:val="none" w:sz="0" w:space="0" w:color="auto"/>
          </w:divBdr>
        </w:div>
        <w:div w:id="1672759740">
          <w:marLeft w:val="0"/>
          <w:marRight w:val="0"/>
          <w:marTop w:val="0"/>
          <w:marBottom w:val="0"/>
          <w:divBdr>
            <w:top w:val="none" w:sz="0" w:space="0" w:color="auto"/>
            <w:left w:val="none" w:sz="0" w:space="0" w:color="auto"/>
            <w:bottom w:val="none" w:sz="0" w:space="0" w:color="auto"/>
            <w:right w:val="none" w:sz="0" w:space="0" w:color="auto"/>
          </w:divBdr>
        </w:div>
        <w:div w:id="1528175743">
          <w:marLeft w:val="0"/>
          <w:marRight w:val="0"/>
          <w:marTop w:val="0"/>
          <w:marBottom w:val="0"/>
          <w:divBdr>
            <w:top w:val="none" w:sz="0" w:space="0" w:color="auto"/>
            <w:left w:val="none" w:sz="0" w:space="0" w:color="auto"/>
            <w:bottom w:val="none" w:sz="0" w:space="0" w:color="auto"/>
            <w:right w:val="none" w:sz="0" w:space="0" w:color="auto"/>
          </w:divBdr>
        </w:div>
        <w:div w:id="1217476055">
          <w:marLeft w:val="0"/>
          <w:marRight w:val="0"/>
          <w:marTop w:val="0"/>
          <w:marBottom w:val="0"/>
          <w:divBdr>
            <w:top w:val="none" w:sz="0" w:space="0" w:color="auto"/>
            <w:left w:val="none" w:sz="0" w:space="0" w:color="auto"/>
            <w:bottom w:val="none" w:sz="0" w:space="0" w:color="auto"/>
            <w:right w:val="none" w:sz="0" w:space="0" w:color="auto"/>
          </w:divBdr>
        </w:div>
      </w:divsChild>
    </w:div>
    <w:div w:id="271127905">
      <w:bodyDiv w:val="1"/>
      <w:marLeft w:val="0"/>
      <w:marRight w:val="0"/>
      <w:marTop w:val="0"/>
      <w:marBottom w:val="0"/>
      <w:divBdr>
        <w:top w:val="none" w:sz="0" w:space="0" w:color="auto"/>
        <w:left w:val="none" w:sz="0" w:space="0" w:color="auto"/>
        <w:bottom w:val="none" w:sz="0" w:space="0" w:color="auto"/>
        <w:right w:val="none" w:sz="0" w:space="0" w:color="auto"/>
      </w:divBdr>
      <w:divsChild>
        <w:div w:id="1154641707">
          <w:marLeft w:val="0"/>
          <w:marRight w:val="0"/>
          <w:marTop w:val="0"/>
          <w:marBottom w:val="0"/>
          <w:divBdr>
            <w:top w:val="none" w:sz="0" w:space="0" w:color="auto"/>
            <w:left w:val="none" w:sz="0" w:space="0" w:color="auto"/>
            <w:bottom w:val="none" w:sz="0" w:space="0" w:color="auto"/>
            <w:right w:val="none" w:sz="0" w:space="0" w:color="auto"/>
          </w:divBdr>
        </w:div>
        <w:div w:id="1927807703">
          <w:marLeft w:val="0"/>
          <w:marRight w:val="0"/>
          <w:marTop w:val="0"/>
          <w:marBottom w:val="0"/>
          <w:divBdr>
            <w:top w:val="none" w:sz="0" w:space="0" w:color="auto"/>
            <w:left w:val="none" w:sz="0" w:space="0" w:color="auto"/>
            <w:bottom w:val="none" w:sz="0" w:space="0" w:color="auto"/>
            <w:right w:val="none" w:sz="0" w:space="0" w:color="auto"/>
          </w:divBdr>
        </w:div>
        <w:div w:id="124349568">
          <w:marLeft w:val="0"/>
          <w:marRight w:val="0"/>
          <w:marTop w:val="0"/>
          <w:marBottom w:val="0"/>
          <w:divBdr>
            <w:top w:val="none" w:sz="0" w:space="0" w:color="auto"/>
            <w:left w:val="none" w:sz="0" w:space="0" w:color="auto"/>
            <w:bottom w:val="none" w:sz="0" w:space="0" w:color="auto"/>
            <w:right w:val="none" w:sz="0" w:space="0" w:color="auto"/>
          </w:divBdr>
        </w:div>
        <w:div w:id="149954710">
          <w:marLeft w:val="0"/>
          <w:marRight w:val="0"/>
          <w:marTop w:val="0"/>
          <w:marBottom w:val="0"/>
          <w:divBdr>
            <w:top w:val="none" w:sz="0" w:space="0" w:color="auto"/>
            <w:left w:val="none" w:sz="0" w:space="0" w:color="auto"/>
            <w:bottom w:val="none" w:sz="0" w:space="0" w:color="auto"/>
            <w:right w:val="none" w:sz="0" w:space="0" w:color="auto"/>
          </w:divBdr>
        </w:div>
        <w:div w:id="554439173">
          <w:marLeft w:val="0"/>
          <w:marRight w:val="0"/>
          <w:marTop w:val="0"/>
          <w:marBottom w:val="0"/>
          <w:divBdr>
            <w:top w:val="none" w:sz="0" w:space="0" w:color="auto"/>
            <w:left w:val="none" w:sz="0" w:space="0" w:color="auto"/>
            <w:bottom w:val="none" w:sz="0" w:space="0" w:color="auto"/>
            <w:right w:val="none" w:sz="0" w:space="0" w:color="auto"/>
          </w:divBdr>
        </w:div>
        <w:div w:id="1198852601">
          <w:marLeft w:val="0"/>
          <w:marRight w:val="0"/>
          <w:marTop w:val="0"/>
          <w:marBottom w:val="0"/>
          <w:divBdr>
            <w:top w:val="none" w:sz="0" w:space="0" w:color="auto"/>
            <w:left w:val="none" w:sz="0" w:space="0" w:color="auto"/>
            <w:bottom w:val="none" w:sz="0" w:space="0" w:color="auto"/>
            <w:right w:val="none" w:sz="0" w:space="0" w:color="auto"/>
          </w:divBdr>
        </w:div>
        <w:div w:id="506870821">
          <w:marLeft w:val="0"/>
          <w:marRight w:val="0"/>
          <w:marTop w:val="0"/>
          <w:marBottom w:val="0"/>
          <w:divBdr>
            <w:top w:val="none" w:sz="0" w:space="0" w:color="auto"/>
            <w:left w:val="none" w:sz="0" w:space="0" w:color="auto"/>
            <w:bottom w:val="none" w:sz="0" w:space="0" w:color="auto"/>
            <w:right w:val="none" w:sz="0" w:space="0" w:color="auto"/>
          </w:divBdr>
        </w:div>
        <w:div w:id="65418921">
          <w:marLeft w:val="0"/>
          <w:marRight w:val="0"/>
          <w:marTop w:val="0"/>
          <w:marBottom w:val="0"/>
          <w:divBdr>
            <w:top w:val="none" w:sz="0" w:space="0" w:color="auto"/>
            <w:left w:val="none" w:sz="0" w:space="0" w:color="auto"/>
            <w:bottom w:val="none" w:sz="0" w:space="0" w:color="auto"/>
            <w:right w:val="none" w:sz="0" w:space="0" w:color="auto"/>
          </w:divBdr>
        </w:div>
        <w:div w:id="2108696354">
          <w:marLeft w:val="0"/>
          <w:marRight w:val="0"/>
          <w:marTop w:val="0"/>
          <w:marBottom w:val="0"/>
          <w:divBdr>
            <w:top w:val="none" w:sz="0" w:space="0" w:color="auto"/>
            <w:left w:val="none" w:sz="0" w:space="0" w:color="auto"/>
            <w:bottom w:val="none" w:sz="0" w:space="0" w:color="auto"/>
            <w:right w:val="none" w:sz="0" w:space="0" w:color="auto"/>
          </w:divBdr>
        </w:div>
        <w:div w:id="1440416240">
          <w:marLeft w:val="0"/>
          <w:marRight w:val="0"/>
          <w:marTop w:val="0"/>
          <w:marBottom w:val="0"/>
          <w:divBdr>
            <w:top w:val="none" w:sz="0" w:space="0" w:color="auto"/>
            <w:left w:val="none" w:sz="0" w:space="0" w:color="auto"/>
            <w:bottom w:val="none" w:sz="0" w:space="0" w:color="auto"/>
            <w:right w:val="none" w:sz="0" w:space="0" w:color="auto"/>
          </w:divBdr>
        </w:div>
        <w:div w:id="1696539043">
          <w:marLeft w:val="0"/>
          <w:marRight w:val="0"/>
          <w:marTop w:val="0"/>
          <w:marBottom w:val="0"/>
          <w:divBdr>
            <w:top w:val="none" w:sz="0" w:space="0" w:color="auto"/>
            <w:left w:val="none" w:sz="0" w:space="0" w:color="auto"/>
            <w:bottom w:val="none" w:sz="0" w:space="0" w:color="auto"/>
            <w:right w:val="none" w:sz="0" w:space="0" w:color="auto"/>
          </w:divBdr>
        </w:div>
        <w:div w:id="1924683313">
          <w:marLeft w:val="0"/>
          <w:marRight w:val="0"/>
          <w:marTop w:val="0"/>
          <w:marBottom w:val="0"/>
          <w:divBdr>
            <w:top w:val="none" w:sz="0" w:space="0" w:color="auto"/>
            <w:left w:val="none" w:sz="0" w:space="0" w:color="auto"/>
            <w:bottom w:val="none" w:sz="0" w:space="0" w:color="auto"/>
            <w:right w:val="none" w:sz="0" w:space="0" w:color="auto"/>
          </w:divBdr>
        </w:div>
        <w:div w:id="794370417">
          <w:marLeft w:val="0"/>
          <w:marRight w:val="0"/>
          <w:marTop w:val="0"/>
          <w:marBottom w:val="0"/>
          <w:divBdr>
            <w:top w:val="none" w:sz="0" w:space="0" w:color="auto"/>
            <w:left w:val="none" w:sz="0" w:space="0" w:color="auto"/>
            <w:bottom w:val="none" w:sz="0" w:space="0" w:color="auto"/>
            <w:right w:val="none" w:sz="0" w:space="0" w:color="auto"/>
          </w:divBdr>
        </w:div>
        <w:div w:id="1985810833">
          <w:marLeft w:val="0"/>
          <w:marRight w:val="0"/>
          <w:marTop w:val="0"/>
          <w:marBottom w:val="0"/>
          <w:divBdr>
            <w:top w:val="none" w:sz="0" w:space="0" w:color="auto"/>
            <w:left w:val="none" w:sz="0" w:space="0" w:color="auto"/>
            <w:bottom w:val="none" w:sz="0" w:space="0" w:color="auto"/>
            <w:right w:val="none" w:sz="0" w:space="0" w:color="auto"/>
          </w:divBdr>
        </w:div>
        <w:div w:id="1659263820">
          <w:marLeft w:val="0"/>
          <w:marRight w:val="0"/>
          <w:marTop w:val="0"/>
          <w:marBottom w:val="0"/>
          <w:divBdr>
            <w:top w:val="none" w:sz="0" w:space="0" w:color="auto"/>
            <w:left w:val="none" w:sz="0" w:space="0" w:color="auto"/>
            <w:bottom w:val="none" w:sz="0" w:space="0" w:color="auto"/>
            <w:right w:val="none" w:sz="0" w:space="0" w:color="auto"/>
          </w:divBdr>
        </w:div>
        <w:div w:id="179008073">
          <w:marLeft w:val="0"/>
          <w:marRight w:val="0"/>
          <w:marTop w:val="0"/>
          <w:marBottom w:val="0"/>
          <w:divBdr>
            <w:top w:val="none" w:sz="0" w:space="0" w:color="auto"/>
            <w:left w:val="none" w:sz="0" w:space="0" w:color="auto"/>
            <w:bottom w:val="none" w:sz="0" w:space="0" w:color="auto"/>
            <w:right w:val="none" w:sz="0" w:space="0" w:color="auto"/>
          </w:divBdr>
        </w:div>
        <w:div w:id="163126322">
          <w:marLeft w:val="0"/>
          <w:marRight w:val="0"/>
          <w:marTop w:val="0"/>
          <w:marBottom w:val="0"/>
          <w:divBdr>
            <w:top w:val="none" w:sz="0" w:space="0" w:color="auto"/>
            <w:left w:val="none" w:sz="0" w:space="0" w:color="auto"/>
            <w:bottom w:val="none" w:sz="0" w:space="0" w:color="auto"/>
            <w:right w:val="none" w:sz="0" w:space="0" w:color="auto"/>
          </w:divBdr>
        </w:div>
        <w:div w:id="885222852">
          <w:marLeft w:val="0"/>
          <w:marRight w:val="0"/>
          <w:marTop w:val="0"/>
          <w:marBottom w:val="0"/>
          <w:divBdr>
            <w:top w:val="none" w:sz="0" w:space="0" w:color="auto"/>
            <w:left w:val="none" w:sz="0" w:space="0" w:color="auto"/>
            <w:bottom w:val="none" w:sz="0" w:space="0" w:color="auto"/>
            <w:right w:val="none" w:sz="0" w:space="0" w:color="auto"/>
          </w:divBdr>
        </w:div>
        <w:div w:id="777455957">
          <w:marLeft w:val="0"/>
          <w:marRight w:val="0"/>
          <w:marTop w:val="0"/>
          <w:marBottom w:val="0"/>
          <w:divBdr>
            <w:top w:val="none" w:sz="0" w:space="0" w:color="auto"/>
            <w:left w:val="none" w:sz="0" w:space="0" w:color="auto"/>
            <w:bottom w:val="none" w:sz="0" w:space="0" w:color="auto"/>
            <w:right w:val="none" w:sz="0" w:space="0" w:color="auto"/>
          </w:divBdr>
        </w:div>
        <w:div w:id="380056071">
          <w:marLeft w:val="0"/>
          <w:marRight w:val="0"/>
          <w:marTop w:val="0"/>
          <w:marBottom w:val="0"/>
          <w:divBdr>
            <w:top w:val="none" w:sz="0" w:space="0" w:color="auto"/>
            <w:left w:val="none" w:sz="0" w:space="0" w:color="auto"/>
            <w:bottom w:val="none" w:sz="0" w:space="0" w:color="auto"/>
            <w:right w:val="none" w:sz="0" w:space="0" w:color="auto"/>
          </w:divBdr>
        </w:div>
        <w:div w:id="1104151440">
          <w:marLeft w:val="0"/>
          <w:marRight w:val="0"/>
          <w:marTop w:val="0"/>
          <w:marBottom w:val="0"/>
          <w:divBdr>
            <w:top w:val="none" w:sz="0" w:space="0" w:color="auto"/>
            <w:left w:val="none" w:sz="0" w:space="0" w:color="auto"/>
            <w:bottom w:val="none" w:sz="0" w:space="0" w:color="auto"/>
            <w:right w:val="none" w:sz="0" w:space="0" w:color="auto"/>
          </w:divBdr>
        </w:div>
        <w:div w:id="583026250">
          <w:marLeft w:val="0"/>
          <w:marRight w:val="0"/>
          <w:marTop w:val="0"/>
          <w:marBottom w:val="0"/>
          <w:divBdr>
            <w:top w:val="none" w:sz="0" w:space="0" w:color="auto"/>
            <w:left w:val="none" w:sz="0" w:space="0" w:color="auto"/>
            <w:bottom w:val="none" w:sz="0" w:space="0" w:color="auto"/>
            <w:right w:val="none" w:sz="0" w:space="0" w:color="auto"/>
          </w:divBdr>
        </w:div>
        <w:div w:id="291405674">
          <w:marLeft w:val="0"/>
          <w:marRight w:val="0"/>
          <w:marTop w:val="0"/>
          <w:marBottom w:val="0"/>
          <w:divBdr>
            <w:top w:val="none" w:sz="0" w:space="0" w:color="auto"/>
            <w:left w:val="none" w:sz="0" w:space="0" w:color="auto"/>
            <w:bottom w:val="none" w:sz="0" w:space="0" w:color="auto"/>
            <w:right w:val="none" w:sz="0" w:space="0" w:color="auto"/>
          </w:divBdr>
        </w:div>
        <w:div w:id="1016033388">
          <w:marLeft w:val="0"/>
          <w:marRight w:val="0"/>
          <w:marTop w:val="0"/>
          <w:marBottom w:val="0"/>
          <w:divBdr>
            <w:top w:val="none" w:sz="0" w:space="0" w:color="auto"/>
            <w:left w:val="none" w:sz="0" w:space="0" w:color="auto"/>
            <w:bottom w:val="none" w:sz="0" w:space="0" w:color="auto"/>
            <w:right w:val="none" w:sz="0" w:space="0" w:color="auto"/>
          </w:divBdr>
        </w:div>
      </w:divsChild>
    </w:div>
    <w:div w:id="275983981">
      <w:bodyDiv w:val="1"/>
      <w:marLeft w:val="0"/>
      <w:marRight w:val="0"/>
      <w:marTop w:val="0"/>
      <w:marBottom w:val="0"/>
      <w:divBdr>
        <w:top w:val="none" w:sz="0" w:space="0" w:color="auto"/>
        <w:left w:val="none" w:sz="0" w:space="0" w:color="auto"/>
        <w:bottom w:val="none" w:sz="0" w:space="0" w:color="auto"/>
        <w:right w:val="none" w:sz="0" w:space="0" w:color="auto"/>
      </w:divBdr>
      <w:divsChild>
        <w:div w:id="1947039326">
          <w:marLeft w:val="0"/>
          <w:marRight w:val="0"/>
          <w:marTop w:val="0"/>
          <w:marBottom w:val="0"/>
          <w:divBdr>
            <w:top w:val="none" w:sz="0" w:space="0" w:color="auto"/>
            <w:left w:val="none" w:sz="0" w:space="0" w:color="auto"/>
            <w:bottom w:val="none" w:sz="0" w:space="0" w:color="auto"/>
            <w:right w:val="none" w:sz="0" w:space="0" w:color="auto"/>
          </w:divBdr>
        </w:div>
        <w:div w:id="566301037">
          <w:marLeft w:val="0"/>
          <w:marRight w:val="0"/>
          <w:marTop w:val="0"/>
          <w:marBottom w:val="0"/>
          <w:divBdr>
            <w:top w:val="none" w:sz="0" w:space="0" w:color="auto"/>
            <w:left w:val="none" w:sz="0" w:space="0" w:color="auto"/>
            <w:bottom w:val="none" w:sz="0" w:space="0" w:color="auto"/>
            <w:right w:val="none" w:sz="0" w:space="0" w:color="auto"/>
          </w:divBdr>
        </w:div>
        <w:div w:id="361444835">
          <w:marLeft w:val="0"/>
          <w:marRight w:val="0"/>
          <w:marTop w:val="0"/>
          <w:marBottom w:val="0"/>
          <w:divBdr>
            <w:top w:val="none" w:sz="0" w:space="0" w:color="auto"/>
            <w:left w:val="none" w:sz="0" w:space="0" w:color="auto"/>
            <w:bottom w:val="none" w:sz="0" w:space="0" w:color="auto"/>
            <w:right w:val="none" w:sz="0" w:space="0" w:color="auto"/>
          </w:divBdr>
        </w:div>
        <w:div w:id="1457211314">
          <w:marLeft w:val="0"/>
          <w:marRight w:val="0"/>
          <w:marTop w:val="0"/>
          <w:marBottom w:val="0"/>
          <w:divBdr>
            <w:top w:val="none" w:sz="0" w:space="0" w:color="auto"/>
            <w:left w:val="none" w:sz="0" w:space="0" w:color="auto"/>
            <w:bottom w:val="none" w:sz="0" w:space="0" w:color="auto"/>
            <w:right w:val="none" w:sz="0" w:space="0" w:color="auto"/>
          </w:divBdr>
        </w:div>
        <w:div w:id="195388441">
          <w:marLeft w:val="0"/>
          <w:marRight w:val="0"/>
          <w:marTop w:val="0"/>
          <w:marBottom w:val="0"/>
          <w:divBdr>
            <w:top w:val="none" w:sz="0" w:space="0" w:color="auto"/>
            <w:left w:val="none" w:sz="0" w:space="0" w:color="auto"/>
            <w:bottom w:val="none" w:sz="0" w:space="0" w:color="auto"/>
            <w:right w:val="none" w:sz="0" w:space="0" w:color="auto"/>
          </w:divBdr>
        </w:div>
        <w:div w:id="654797740">
          <w:marLeft w:val="0"/>
          <w:marRight w:val="0"/>
          <w:marTop w:val="0"/>
          <w:marBottom w:val="0"/>
          <w:divBdr>
            <w:top w:val="none" w:sz="0" w:space="0" w:color="auto"/>
            <w:left w:val="none" w:sz="0" w:space="0" w:color="auto"/>
            <w:bottom w:val="none" w:sz="0" w:space="0" w:color="auto"/>
            <w:right w:val="none" w:sz="0" w:space="0" w:color="auto"/>
          </w:divBdr>
        </w:div>
        <w:div w:id="1529950901">
          <w:marLeft w:val="0"/>
          <w:marRight w:val="0"/>
          <w:marTop w:val="0"/>
          <w:marBottom w:val="0"/>
          <w:divBdr>
            <w:top w:val="none" w:sz="0" w:space="0" w:color="auto"/>
            <w:left w:val="none" w:sz="0" w:space="0" w:color="auto"/>
            <w:bottom w:val="none" w:sz="0" w:space="0" w:color="auto"/>
            <w:right w:val="none" w:sz="0" w:space="0" w:color="auto"/>
          </w:divBdr>
        </w:div>
        <w:div w:id="1432386812">
          <w:marLeft w:val="0"/>
          <w:marRight w:val="0"/>
          <w:marTop w:val="0"/>
          <w:marBottom w:val="0"/>
          <w:divBdr>
            <w:top w:val="none" w:sz="0" w:space="0" w:color="auto"/>
            <w:left w:val="none" w:sz="0" w:space="0" w:color="auto"/>
            <w:bottom w:val="none" w:sz="0" w:space="0" w:color="auto"/>
            <w:right w:val="none" w:sz="0" w:space="0" w:color="auto"/>
          </w:divBdr>
        </w:div>
        <w:div w:id="1831480795">
          <w:marLeft w:val="0"/>
          <w:marRight w:val="0"/>
          <w:marTop w:val="0"/>
          <w:marBottom w:val="0"/>
          <w:divBdr>
            <w:top w:val="none" w:sz="0" w:space="0" w:color="auto"/>
            <w:left w:val="none" w:sz="0" w:space="0" w:color="auto"/>
            <w:bottom w:val="none" w:sz="0" w:space="0" w:color="auto"/>
            <w:right w:val="none" w:sz="0" w:space="0" w:color="auto"/>
          </w:divBdr>
        </w:div>
        <w:div w:id="791243872">
          <w:marLeft w:val="0"/>
          <w:marRight w:val="0"/>
          <w:marTop w:val="0"/>
          <w:marBottom w:val="0"/>
          <w:divBdr>
            <w:top w:val="none" w:sz="0" w:space="0" w:color="auto"/>
            <w:left w:val="none" w:sz="0" w:space="0" w:color="auto"/>
            <w:bottom w:val="none" w:sz="0" w:space="0" w:color="auto"/>
            <w:right w:val="none" w:sz="0" w:space="0" w:color="auto"/>
          </w:divBdr>
        </w:div>
        <w:div w:id="1141579122">
          <w:marLeft w:val="0"/>
          <w:marRight w:val="0"/>
          <w:marTop w:val="0"/>
          <w:marBottom w:val="0"/>
          <w:divBdr>
            <w:top w:val="none" w:sz="0" w:space="0" w:color="auto"/>
            <w:left w:val="none" w:sz="0" w:space="0" w:color="auto"/>
            <w:bottom w:val="none" w:sz="0" w:space="0" w:color="auto"/>
            <w:right w:val="none" w:sz="0" w:space="0" w:color="auto"/>
          </w:divBdr>
        </w:div>
        <w:div w:id="782456199">
          <w:marLeft w:val="0"/>
          <w:marRight w:val="0"/>
          <w:marTop w:val="0"/>
          <w:marBottom w:val="0"/>
          <w:divBdr>
            <w:top w:val="none" w:sz="0" w:space="0" w:color="auto"/>
            <w:left w:val="none" w:sz="0" w:space="0" w:color="auto"/>
            <w:bottom w:val="none" w:sz="0" w:space="0" w:color="auto"/>
            <w:right w:val="none" w:sz="0" w:space="0" w:color="auto"/>
          </w:divBdr>
        </w:div>
        <w:div w:id="1181895022">
          <w:marLeft w:val="0"/>
          <w:marRight w:val="0"/>
          <w:marTop w:val="0"/>
          <w:marBottom w:val="0"/>
          <w:divBdr>
            <w:top w:val="none" w:sz="0" w:space="0" w:color="auto"/>
            <w:left w:val="none" w:sz="0" w:space="0" w:color="auto"/>
            <w:bottom w:val="none" w:sz="0" w:space="0" w:color="auto"/>
            <w:right w:val="none" w:sz="0" w:space="0" w:color="auto"/>
          </w:divBdr>
        </w:div>
        <w:div w:id="240406883">
          <w:marLeft w:val="0"/>
          <w:marRight w:val="0"/>
          <w:marTop w:val="0"/>
          <w:marBottom w:val="0"/>
          <w:divBdr>
            <w:top w:val="none" w:sz="0" w:space="0" w:color="auto"/>
            <w:left w:val="none" w:sz="0" w:space="0" w:color="auto"/>
            <w:bottom w:val="none" w:sz="0" w:space="0" w:color="auto"/>
            <w:right w:val="none" w:sz="0" w:space="0" w:color="auto"/>
          </w:divBdr>
        </w:div>
        <w:div w:id="1710910760">
          <w:marLeft w:val="0"/>
          <w:marRight w:val="0"/>
          <w:marTop w:val="0"/>
          <w:marBottom w:val="0"/>
          <w:divBdr>
            <w:top w:val="none" w:sz="0" w:space="0" w:color="auto"/>
            <w:left w:val="none" w:sz="0" w:space="0" w:color="auto"/>
            <w:bottom w:val="none" w:sz="0" w:space="0" w:color="auto"/>
            <w:right w:val="none" w:sz="0" w:space="0" w:color="auto"/>
          </w:divBdr>
        </w:div>
        <w:div w:id="1335689596">
          <w:marLeft w:val="0"/>
          <w:marRight w:val="0"/>
          <w:marTop w:val="0"/>
          <w:marBottom w:val="0"/>
          <w:divBdr>
            <w:top w:val="none" w:sz="0" w:space="0" w:color="auto"/>
            <w:left w:val="none" w:sz="0" w:space="0" w:color="auto"/>
            <w:bottom w:val="none" w:sz="0" w:space="0" w:color="auto"/>
            <w:right w:val="none" w:sz="0" w:space="0" w:color="auto"/>
          </w:divBdr>
        </w:div>
        <w:div w:id="1976641387">
          <w:marLeft w:val="0"/>
          <w:marRight w:val="0"/>
          <w:marTop w:val="0"/>
          <w:marBottom w:val="0"/>
          <w:divBdr>
            <w:top w:val="none" w:sz="0" w:space="0" w:color="auto"/>
            <w:left w:val="none" w:sz="0" w:space="0" w:color="auto"/>
            <w:bottom w:val="none" w:sz="0" w:space="0" w:color="auto"/>
            <w:right w:val="none" w:sz="0" w:space="0" w:color="auto"/>
          </w:divBdr>
        </w:div>
        <w:div w:id="1379161671">
          <w:marLeft w:val="0"/>
          <w:marRight w:val="0"/>
          <w:marTop w:val="0"/>
          <w:marBottom w:val="0"/>
          <w:divBdr>
            <w:top w:val="none" w:sz="0" w:space="0" w:color="auto"/>
            <w:left w:val="none" w:sz="0" w:space="0" w:color="auto"/>
            <w:bottom w:val="none" w:sz="0" w:space="0" w:color="auto"/>
            <w:right w:val="none" w:sz="0" w:space="0" w:color="auto"/>
          </w:divBdr>
        </w:div>
        <w:div w:id="302276549">
          <w:marLeft w:val="0"/>
          <w:marRight w:val="0"/>
          <w:marTop w:val="0"/>
          <w:marBottom w:val="0"/>
          <w:divBdr>
            <w:top w:val="none" w:sz="0" w:space="0" w:color="auto"/>
            <w:left w:val="none" w:sz="0" w:space="0" w:color="auto"/>
            <w:bottom w:val="none" w:sz="0" w:space="0" w:color="auto"/>
            <w:right w:val="none" w:sz="0" w:space="0" w:color="auto"/>
          </w:divBdr>
        </w:div>
        <w:div w:id="901021583">
          <w:marLeft w:val="0"/>
          <w:marRight w:val="0"/>
          <w:marTop w:val="0"/>
          <w:marBottom w:val="0"/>
          <w:divBdr>
            <w:top w:val="none" w:sz="0" w:space="0" w:color="auto"/>
            <w:left w:val="none" w:sz="0" w:space="0" w:color="auto"/>
            <w:bottom w:val="none" w:sz="0" w:space="0" w:color="auto"/>
            <w:right w:val="none" w:sz="0" w:space="0" w:color="auto"/>
          </w:divBdr>
        </w:div>
        <w:div w:id="969629617">
          <w:marLeft w:val="0"/>
          <w:marRight w:val="0"/>
          <w:marTop w:val="0"/>
          <w:marBottom w:val="0"/>
          <w:divBdr>
            <w:top w:val="none" w:sz="0" w:space="0" w:color="auto"/>
            <w:left w:val="none" w:sz="0" w:space="0" w:color="auto"/>
            <w:bottom w:val="none" w:sz="0" w:space="0" w:color="auto"/>
            <w:right w:val="none" w:sz="0" w:space="0" w:color="auto"/>
          </w:divBdr>
        </w:div>
        <w:div w:id="776371777">
          <w:marLeft w:val="0"/>
          <w:marRight w:val="0"/>
          <w:marTop w:val="0"/>
          <w:marBottom w:val="0"/>
          <w:divBdr>
            <w:top w:val="none" w:sz="0" w:space="0" w:color="auto"/>
            <w:left w:val="none" w:sz="0" w:space="0" w:color="auto"/>
            <w:bottom w:val="none" w:sz="0" w:space="0" w:color="auto"/>
            <w:right w:val="none" w:sz="0" w:space="0" w:color="auto"/>
          </w:divBdr>
        </w:div>
        <w:div w:id="714163204">
          <w:marLeft w:val="0"/>
          <w:marRight w:val="0"/>
          <w:marTop w:val="0"/>
          <w:marBottom w:val="0"/>
          <w:divBdr>
            <w:top w:val="none" w:sz="0" w:space="0" w:color="auto"/>
            <w:left w:val="none" w:sz="0" w:space="0" w:color="auto"/>
            <w:bottom w:val="none" w:sz="0" w:space="0" w:color="auto"/>
            <w:right w:val="none" w:sz="0" w:space="0" w:color="auto"/>
          </w:divBdr>
        </w:div>
        <w:div w:id="1842086202">
          <w:marLeft w:val="0"/>
          <w:marRight w:val="0"/>
          <w:marTop w:val="0"/>
          <w:marBottom w:val="0"/>
          <w:divBdr>
            <w:top w:val="none" w:sz="0" w:space="0" w:color="auto"/>
            <w:left w:val="none" w:sz="0" w:space="0" w:color="auto"/>
            <w:bottom w:val="none" w:sz="0" w:space="0" w:color="auto"/>
            <w:right w:val="none" w:sz="0" w:space="0" w:color="auto"/>
          </w:divBdr>
        </w:div>
      </w:divsChild>
    </w:div>
    <w:div w:id="349138039">
      <w:bodyDiv w:val="1"/>
      <w:marLeft w:val="0"/>
      <w:marRight w:val="0"/>
      <w:marTop w:val="0"/>
      <w:marBottom w:val="0"/>
      <w:divBdr>
        <w:top w:val="none" w:sz="0" w:space="0" w:color="auto"/>
        <w:left w:val="none" w:sz="0" w:space="0" w:color="auto"/>
        <w:bottom w:val="none" w:sz="0" w:space="0" w:color="auto"/>
        <w:right w:val="none" w:sz="0" w:space="0" w:color="auto"/>
      </w:divBdr>
      <w:divsChild>
        <w:div w:id="2079546548">
          <w:marLeft w:val="0"/>
          <w:marRight w:val="0"/>
          <w:marTop w:val="0"/>
          <w:marBottom w:val="0"/>
          <w:divBdr>
            <w:top w:val="none" w:sz="0" w:space="0" w:color="auto"/>
            <w:left w:val="none" w:sz="0" w:space="0" w:color="auto"/>
            <w:bottom w:val="none" w:sz="0" w:space="0" w:color="auto"/>
            <w:right w:val="none" w:sz="0" w:space="0" w:color="auto"/>
          </w:divBdr>
        </w:div>
        <w:div w:id="441848875">
          <w:marLeft w:val="0"/>
          <w:marRight w:val="0"/>
          <w:marTop w:val="0"/>
          <w:marBottom w:val="0"/>
          <w:divBdr>
            <w:top w:val="none" w:sz="0" w:space="0" w:color="auto"/>
            <w:left w:val="none" w:sz="0" w:space="0" w:color="auto"/>
            <w:bottom w:val="none" w:sz="0" w:space="0" w:color="auto"/>
            <w:right w:val="none" w:sz="0" w:space="0" w:color="auto"/>
          </w:divBdr>
        </w:div>
        <w:div w:id="1273517175">
          <w:marLeft w:val="0"/>
          <w:marRight w:val="0"/>
          <w:marTop w:val="0"/>
          <w:marBottom w:val="0"/>
          <w:divBdr>
            <w:top w:val="none" w:sz="0" w:space="0" w:color="auto"/>
            <w:left w:val="none" w:sz="0" w:space="0" w:color="auto"/>
            <w:bottom w:val="none" w:sz="0" w:space="0" w:color="auto"/>
            <w:right w:val="none" w:sz="0" w:space="0" w:color="auto"/>
          </w:divBdr>
        </w:div>
        <w:div w:id="2041973731">
          <w:marLeft w:val="0"/>
          <w:marRight w:val="0"/>
          <w:marTop w:val="0"/>
          <w:marBottom w:val="0"/>
          <w:divBdr>
            <w:top w:val="none" w:sz="0" w:space="0" w:color="auto"/>
            <w:left w:val="none" w:sz="0" w:space="0" w:color="auto"/>
            <w:bottom w:val="none" w:sz="0" w:space="0" w:color="auto"/>
            <w:right w:val="none" w:sz="0" w:space="0" w:color="auto"/>
          </w:divBdr>
        </w:div>
        <w:div w:id="552162657">
          <w:marLeft w:val="0"/>
          <w:marRight w:val="0"/>
          <w:marTop w:val="0"/>
          <w:marBottom w:val="0"/>
          <w:divBdr>
            <w:top w:val="none" w:sz="0" w:space="0" w:color="auto"/>
            <w:left w:val="none" w:sz="0" w:space="0" w:color="auto"/>
            <w:bottom w:val="none" w:sz="0" w:space="0" w:color="auto"/>
            <w:right w:val="none" w:sz="0" w:space="0" w:color="auto"/>
          </w:divBdr>
        </w:div>
        <w:div w:id="45226463">
          <w:marLeft w:val="0"/>
          <w:marRight w:val="0"/>
          <w:marTop w:val="0"/>
          <w:marBottom w:val="0"/>
          <w:divBdr>
            <w:top w:val="none" w:sz="0" w:space="0" w:color="auto"/>
            <w:left w:val="none" w:sz="0" w:space="0" w:color="auto"/>
            <w:bottom w:val="none" w:sz="0" w:space="0" w:color="auto"/>
            <w:right w:val="none" w:sz="0" w:space="0" w:color="auto"/>
          </w:divBdr>
        </w:div>
      </w:divsChild>
    </w:div>
    <w:div w:id="452287423">
      <w:bodyDiv w:val="1"/>
      <w:marLeft w:val="0"/>
      <w:marRight w:val="0"/>
      <w:marTop w:val="0"/>
      <w:marBottom w:val="0"/>
      <w:divBdr>
        <w:top w:val="none" w:sz="0" w:space="0" w:color="auto"/>
        <w:left w:val="none" w:sz="0" w:space="0" w:color="auto"/>
        <w:bottom w:val="none" w:sz="0" w:space="0" w:color="auto"/>
        <w:right w:val="none" w:sz="0" w:space="0" w:color="auto"/>
      </w:divBdr>
      <w:divsChild>
        <w:div w:id="832186185">
          <w:marLeft w:val="0"/>
          <w:marRight w:val="0"/>
          <w:marTop w:val="0"/>
          <w:marBottom w:val="0"/>
          <w:divBdr>
            <w:top w:val="none" w:sz="0" w:space="0" w:color="auto"/>
            <w:left w:val="none" w:sz="0" w:space="0" w:color="auto"/>
            <w:bottom w:val="none" w:sz="0" w:space="0" w:color="auto"/>
            <w:right w:val="none" w:sz="0" w:space="0" w:color="auto"/>
          </w:divBdr>
        </w:div>
        <w:div w:id="1023823303">
          <w:marLeft w:val="0"/>
          <w:marRight w:val="0"/>
          <w:marTop w:val="0"/>
          <w:marBottom w:val="0"/>
          <w:divBdr>
            <w:top w:val="none" w:sz="0" w:space="0" w:color="auto"/>
            <w:left w:val="none" w:sz="0" w:space="0" w:color="auto"/>
            <w:bottom w:val="none" w:sz="0" w:space="0" w:color="auto"/>
            <w:right w:val="none" w:sz="0" w:space="0" w:color="auto"/>
          </w:divBdr>
        </w:div>
        <w:div w:id="1038624544">
          <w:marLeft w:val="0"/>
          <w:marRight w:val="0"/>
          <w:marTop w:val="0"/>
          <w:marBottom w:val="0"/>
          <w:divBdr>
            <w:top w:val="none" w:sz="0" w:space="0" w:color="auto"/>
            <w:left w:val="none" w:sz="0" w:space="0" w:color="auto"/>
            <w:bottom w:val="none" w:sz="0" w:space="0" w:color="auto"/>
            <w:right w:val="none" w:sz="0" w:space="0" w:color="auto"/>
          </w:divBdr>
        </w:div>
        <w:div w:id="1099986643">
          <w:marLeft w:val="0"/>
          <w:marRight w:val="0"/>
          <w:marTop w:val="0"/>
          <w:marBottom w:val="0"/>
          <w:divBdr>
            <w:top w:val="none" w:sz="0" w:space="0" w:color="auto"/>
            <w:left w:val="none" w:sz="0" w:space="0" w:color="auto"/>
            <w:bottom w:val="none" w:sz="0" w:space="0" w:color="auto"/>
            <w:right w:val="none" w:sz="0" w:space="0" w:color="auto"/>
          </w:divBdr>
        </w:div>
        <w:div w:id="1208909271">
          <w:marLeft w:val="0"/>
          <w:marRight w:val="0"/>
          <w:marTop w:val="0"/>
          <w:marBottom w:val="0"/>
          <w:divBdr>
            <w:top w:val="none" w:sz="0" w:space="0" w:color="auto"/>
            <w:left w:val="none" w:sz="0" w:space="0" w:color="auto"/>
            <w:bottom w:val="none" w:sz="0" w:space="0" w:color="auto"/>
            <w:right w:val="none" w:sz="0" w:space="0" w:color="auto"/>
          </w:divBdr>
        </w:div>
        <w:div w:id="1526023420">
          <w:marLeft w:val="0"/>
          <w:marRight w:val="0"/>
          <w:marTop w:val="0"/>
          <w:marBottom w:val="0"/>
          <w:divBdr>
            <w:top w:val="none" w:sz="0" w:space="0" w:color="auto"/>
            <w:left w:val="none" w:sz="0" w:space="0" w:color="auto"/>
            <w:bottom w:val="none" w:sz="0" w:space="0" w:color="auto"/>
            <w:right w:val="none" w:sz="0" w:space="0" w:color="auto"/>
          </w:divBdr>
        </w:div>
        <w:div w:id="2079280513">
          <w:marLeft w:val="0"/>
          <w:marRight w:val="0"/>
          <w:marTop w:val="0"/>
          <w:marBottom w:val="0"/>
          <w:divBdr>
            <w:top w:val="none" w:sz="0" w:space="0" w:color="auto"/>
            <w:left w:val="none" w:sz="0" w:space="0" w:color="auto"/>
            <w:bottom w:val="none" w:sz="0" w:space="0" w:color="auto"/>
            <w:right w:val="none" w:sz="0" w:space="0" w:color="auto"/>
          </w:divBdr>
        </w:div>
        <w:div w:id="2146194306">
          <w:marLeft w:val="0"/>
          <w:marRight w:val="0"/>
          <w:marTop w:val="0"/>
          <w:marBottom w:val="0"/>
          <w:divBdr>
            <w:top w:val="none" w:sz="0" w:space="0" w:color="auto"/>
            <w:left w:val="none" w:sz="0" w:space="0" w:color="auto"/>
            <w:bottom w:val="none" w:sz="0" w:space="0" w:color="auto"/>
            <w:right w:val="none" w:sz="0" w:space="0" w:color="auto"/>
          </w:divBdr>
        </w:div>
      </w:divsChild>
    </w:div>
    <w:div w:id="529798860">
      <w:bodyDiv w:val="1"/>
      <w:marLeft w:val="0"/>
      <w:marRight w:val="0"/>
      <w:marTop w:val="0"/>
      <w:marBottom w:val="0"/>
      <w:divBdr>
        <w:top w:val="none" w:sz="0" w:space="0" w:color="auto"/>
        <w:left w:val="none" w:sz="0" w:space="0" w:color="auto"/>
        <w:bottom w:val="none" w:sz="0" w:space="0" w:color="auto"/>
        <w:right w:val="none" w:sz="0" w:space="0" w:color="auto"/>
      </w:divBdr>
    </w:div>
    <w:div w:id="801774944">
      <w:bodyDiv w:val="1"/>
      <w:marLeft w:val="0"/>
      <w:marRight w:val="0"/>
      <w:marTop w:val="0"/>
      <w:marBottom w:val="0"/>
      <w:divBdr>
        <w:top w:val="none" w:sz="0" w:space="0" w:color="auto"/>
        <w:left w:val="none" w:sz="0" w:space="0" w:color="auto"/>
        <w:bottom w:val="none" w:sz="0" w:space="0" w:color="auto"/>
        <w:right w:val="none" w:sz="0" w:space="0" w:color="auto"/>
      </w:divBdr>
      <w:divsChild>
        <w:div w:id="955142865">
          <w:marLeft w:val="0"/>
          <w:marRight w:val="0"/>
          <w:marTop w:val="0"/>
          <w:marBottom w:val="0"/>
          <w:divBdr>
            <w:top w:val="none" w:sz="0" w:space="0" w:color="auto"/>
            <w:left w:val="none" w:sz="0" w:space="0" w:color="auto"/>
            <w:bottom w:val="none" w:sz="0" w:space="0" w:color="auto"/>
            <w:right w:val="none" w:sz="0" w:space="0" w:color="auto"/>
          </w:divBdr>
        </w:div>
        <w:div w:id="1139155497">
          <w:marLeft w:val="0"/>
          <w:marRight w:val="0"/>
          <w:marTop w:val="0"/>
          <w:marBottom w:val="0"/>
          <w:divBdr>
            <w:top w:val="none" w:sz="0" w:space="0" w:color="auto"/>
            <w:left w:val="none" w:sz="0" w:space="0" w:color="auto"/>
            <w:bottom w:val="none" w:sz="0" w:space="0" w:color="auto"/>
            <w:right w:val="none" w:sz="0" w:space="0" w:color="auto"/>
          </w:divBdr>
        </w:div>
        <w:div w:id="419761996">
          <w:marLeft w:val="0"/>
          <w:marRight w:val="0"/>
          <w:marTop w:val="0"/>
          <w:marBottom w:val="0"/>
          <w:divBdr>
            <w:top w:val="none" w:sz="0" w:space="0" w:color="auto"/>
            <w:left w:val="none" w:sz="0" w:space="0" w:color="auto"/>
            <w:bottom w:val="none" w:sz="0" w:space="0" w:color="auto"/>
            <w:right w:val="none" w:sz="0" w:space="0" w:color="auto"/>
          </w:divBdr>
        </w:div>
        <w:div w:id="1591349677">
          <w:marLeft w:val="0"/>
          <w:marRight w:val="0"/>
          <w:marTop w:val="0"/>
          <w:marBottom w:val="0"/>
          <w:divBdr>
            <w:top w:val="none" w:sz="0" w:space="0" w:color="auto"/>
            <w:left w:val="none" w:sz="0" w:space="0" w:color="auto"/>
            <w:bottom w:val="none" w:sz="0" w:space="0" w:color="auto"/>
            <w:right w:val="none" w:sz="0" w:space="0" w:color="auto"/>
          </w:divBdr>
        </w:div>
        <w:div w:id="627736504">
          <w:marLeft w:val="0"/>
          <w:marRight w:val="0"/>
          <w:marTop w:val="0"/>
          <w:marBottom w:val="0"/>
          <w:divBdr>
            <w:top w:val="none" w:sz="0" w:space="0" w:color="auto"/>
            <w:left w:val="none" w:sz="0" w:space="0" w:color="auto"/>
            <w:bottom w:val="none" w:sz="0" w:space="0" w:color="auto"/>
            <w:right w:val="none" w:sz="0" w:space="0" w:color="auto"/>
          </w:divBdr>
        </w:div>
        <w:div w:id="1637905957">
          <w:marLeft w:val="0"/>
          <w:marRight w:val="0"/>
          <w:marTop w:val="0"/>
          <w:marBottom w:val="0"/>
          <w:divBdr>
            <w:top w:val="none" w:sz="0" w:space="0" w:color="auto"/>
            <w:left w:val="none" w:sz="0" w:space="0" w:color="auto"/>
            <w:bottom w:val="none" w:sz="0" w:space="0" w:color="auto"/>
            <w:right w:val="none" w:sz="0" w:space="0" w:color="auto"/>
          </w:divBdr>
        </w:div>
        <w:div w:id="112020220">
          <w:marLeft w:val="0"/>
          <w:marRight w:val="0"/>
          <w:marTop w:val="0"/>
          <w:marBottom w:val="0"/>
          <w:divBdr>
            <w:top w:val="none" w:sz="0" w:space="0" w:color="auto"/>
            <w:left w:val="none" w:sz="0" w:space="0" w:color="auto"/>
            <w:bottom w:val="none" w:sz="0" w:space="0" w:color="auto"/>
            <w:right w:val="none" w:sz="0" w:space="0" w:color="auto"/>
          </w:divBdr>
        </w:div>
        <w:div w:id="1378703634">
          <w:marLeft w:val="0"/>
          <w:marRight w:val="0"/>
          <w:marTop w:val="0"/>
          <w:marBottom w:val="0"/>
          <w:divBdr>
            <w:top w:val="none" w:sz="0" w:space="0" w:color="auto"/>
            <w:left w:val="none" w:sz="0" w:space="0" w:color="auto"/>
            <w:bottom w:val="none" w:sz="0" w:space="0" w:color="auto"/>
            <w:right w:val="none" w:sz="0" w:space="0" w:color="auto"/>
          </w:divBdr>
        </w:div>
      </w:divsChild>
    </w:div>
    <w:div w:id="842086488">
      <w:bodyDiv w:val="1"/>
      <w:marLeft w:val="0"/>
      <w:marRight w:val="0"/>
      <w:marTop w:val="0"/>
      <w:marBottom w:val="0"/>
      <w:divBdr>
        <w:top w:val="none" w:sz="0" w:space="0" w:color="auto"/>
        <w:left w:val="none" w:sz="0" w:space="0" w:color="auto"/>
        <w:bottom w:val="none" w:sz="0" w:space="0" w:color="auto"/>
        <w:right w:val="none" w:sz="0" w:space="0" w:color="auto"/>
      </w:divBdr>
      <w:divsChild>
        <w:div w:id="142813747">
          <w:marLeft w:val="0"/>
          <w:marRight w:val="0"/>
          <w:marTop w:val="0"/>
          <w:marBottom w:val="0"/>
          <w:divBdr>
            <w:top w:val="none" w:sz="0" w:space="0" w:color="auto"/>
            <w:left w:val="none" w:sz="0" w:space="0" w:color="auto"/>
            <w:bottom w:val="none" w:sz="0" w:space="0" w:color="auto"/>
            <w:right w:val="none" w:sz="0" w:space="0" w:color="auto"/>
          </w:divBdr>
        </w:div>
        <w:div w:id="2061317253">
          <w:marLeft w:val="0"/>
          <w:marRight w:val="0"/>
          <w:marTop w:val="0"/>
          <w:marBottom w:val="0"/>
          <w:divBdr>
            <w:top w:val="none" w:sz="0" w:space="0" w:color="auto"/>
            <w:left w:val="none" w:sz="0" w:space="0" w:color="auto"/>
            <w:bottom w:val="none" w:sz="0" w:space="0" w:color="auto"/>
            <w:right w:val="none" w:sz="0" w:space="0" w:color="auto"/>
          </w:divBdr>
        </w:div>
        <w:div w:id="1590888923">
          <w:marLeft w:val="0"/>
          <w:marRight w:val="0"/>
          <w:marTop w:val="0"/>
          <w:marBottom w:val="0"/>
          <w:divBdr>
            <w:top w:val="none" w:sz="0" w:space="0" w:color="auto"/>
            <w:left w:val="none" w:sz="0" w:space="0" w:color="auto"/>
            <w:bottom w:val="none" w:sz="0" w:space="0" w:color="auto"/>
            <w:right w:val="none" w:sz="0" w:space="0" w:color="auto"/>
          </w:divBdr>
        </w:div>
        <w:div w:id="251135132">
          <w:marLeft w:val="0"/>
          <w:marRight w:val="0"/>
          <w:marTop w:val="0"/>
          <w:marBottom w:val="0"/>
          <w:divBdr>
            <w:top w:val="none" w:sz="0" w:space="0" w:color="auto"/>
            <w:left w:val="none" w:sz="0" w:space="0" w:color="auto"/>
            <w:bottom w:val="none" w:sz="0" w:space="0" w:color="auto"/>
            <w:right w:val="none" w:sz="0" w:space="0" w:color="auto"/>
          </w:divBdr>
        </w:div>
        <w:div w:id="1310482190">
          <w:marLeft w:val="0"/>
          <w:marRight w:val="0"/>
          <w:marTop w:val="0"/>
          <w:marBottom w:val="0"/>
          <w:divBdr>
            <w:top w:val="none" w:sz="0" w:space="0" w:color="auto"/>
            <w:left w:val="none" w:sz="0" w:space="0" w:color="auto"/>
            <w:bottom w:val="none" w:sz="0" w:space="0" w:color="auto"/>
            <w:right w:val="none" w:sz="0" w:space="0" w:color="auto"/>
          </w:divBdr>
        </w:div>
        <w:div w:id="996227265">
          <w:marLeft w:val="0"/>
          <w:marRight w:val="0"/>
          <w:marTop w:val="0"/>
          <w:marBottom w:val="0"/>
          <w:divBdr>
            <w:top w:val="none" w:sz="0" w:space="0" w:color="auto"/>
            <w:left w:val="none" w:sz="0" w:space="0" w:color="auto"/>
            <w:bottom w:val="none" w:sz="0" w:space="0" w:color="auto"/>
            <w:right w:val="none" w:sz="0" w:space="0" w:color="auto"/>
          </w:divBdr>
        </w:div>
        <w:div w:id="1755086557">
          <w:marLeft w:val="0"/>
          <w:marRight w:val="0"/>
          <w:marTop w:val="0"/>
          <w:marBottom w:val="0"/>
          <w:divBdr>
            <w:top w:val="none" w:sz="0" w:space="0" w:color="auto"/>
            <w:left w:val="none" w:sz="0" w:space="0" w:color="auto"/>
            <w:bottom w:val="none" w:sz="0" w:space="0" w:color="auto"/>
            <w:right w:val="none" w:sz="0" w:space="0" w:color="auto"/>
          </w:divBdr>
        </w:div>
        <w:div w:id="2133354937">
          <w:marLeft w:val="0"/>
          <w:marRight w:val="0"/>
          <w:marTop w:val="0"/>
          <w:marBottom w:val="0"/>
          <w:divBdr>
            <w:top w:val="none" w:sz="0" w:space="0" w:color="auto"/>
            <w:left w:val="none" w:sz="0" w:space="0" w:color="auto"/>
            <w:bottom w:val="none" w:sz="0" w:space="0" w:color="auto"/>
            <w:right w:val="none" w:sz="0" w:space="0" w:color="auto"/>
          </w:divBdr>
        </w:div>
        <w:div w:id="33622406">
          <w:marLeft w:val="0"/>
          <w:marRight w:val="0"/>
          <w:marTop w:val="0"/>
          <w:marBottom w:val="0"/>
          <w:divBdr>
            <w:top w:val="none" w:sz="0" w:space="0" w:color="auto"/>
            <w:left w:val="none" w:sz="0" w:space="0" w:color="auto"/>
            <w:bottom w:val="none" w:sz="0" w:space="0" w:color="auto"/>
            <w:right w:val="none" w:sz="0" w:space="0" w:color="auto"/>
          </w:divBdr>
        </w:div>
        <w:div w:id="1781072369">
          <w:marLeft w:val="0"/>
          <w:marRight w:val="0"/>
          <w:marTop w:val="0"/>
          <w:marBottom w:val="0"/>
          <w:divBdr>
            <w:top w:val="none" w:sz="0" w:space="0" w:color="auto"/>
            <w:left w:val="none" w:sz="0" w:space="0" w:color="auto"/>
            <w:bottom w:val="none" w:sz="0" w:space="0" w:color="auto"/>
            <w:right w:val="none" w:sz="0" w:space="0" w:color="auto"/>
          </w:divBdr>
        </w:div>
        <w:div w:id="2102335667">
          <w:marLeft w:val="0"/>
          <w:marRight w:val="0"/>
          <w:marTop w:val="0"/>
          <w:marBottom w:val="0"/>
          <w:divBdr>
            <w:top w:val="none" w:sz="0" w:space="0" w:color="auto"/>
            <w:left w:val="none" w:sz="0" w:space="0" w:color="auto"/>
            <w:bottom w:val="none" w:sz="0" w:space="0" w:color="auto"/>
            <w:right w:val="none" w:sz="0" w:space="0" w:color="auto"/>
          </w:divBdr>
        </w:div>
        <w:div w:id="745414840">
          <w:marLeft w:val="0"/>
          <w:marRight w:val="0"/>
          <w:marTop w:val="0"/>
          <w:marBottom w:val="0"/>
          <w:divBdr>
            <w:top w:val="none" w:sz="0" w:space="0" w:color="auto"/>
            <w:left w:val="none" w:sz="0" w:space="0" w:color="auto"/>
            <w:bottom w:val="none" w:sz="0" w:space="0" w:color="auto"/>
            <w:right w:val="none" w:sz="0" w:space="0" w:color="auto"/>
          </w:divBdr>
        </w:div>
      </w:divsChild>
    </w:div>
    <w:div w:id="846749908">
      <w:bodyDiv w:val="1"/>
      <w:marLeft w:val="0"/>
      <w:marRight w:val="0"/>
      <w:marTop w:val="0"/>
      <w:marBottom w:val="0"/>
      <w:divBdr>
        <w:top w:val="none" w:sz="0" w:space="0" w:color="auto"/>
        <w:left w:val="none" w:sz="0" w:space="0" w:color="auto"/>
        <w:bottom w:val="none" w:sz="0" w:space="0" w:color="auto"/>
        <w:right w:val="none" w:sz="0" w:space="0" w:color="auto"/>
      </w:divBdr>
      <w:divsChild>
        <w:div w:id="1075981320">
          <w:marLeft w:val="0"/>
          <w:marRight w:val="0"/>
          <w:marTop w:val="0"/>
          <w:marBottom w:val="0"/>
          <w:divBdr>
            <w:top w:val="none" w:sz="0" w:space="0" w:color="auto"/>
            <w:left w:val="none" w:sz="0" w:space="0" w:color="auto"/>
            <w:bottom w:val="none" w:sz="0" w:space="0" w:color="auto"/>
            <w:right w:val="none" w:sz="0" w:space="0" w:color="auto"/>
          </w:divBdr>
        </w:div>
        <w:div w:id="1296791057">
          <w:marLeft w:val="0"/>
          <w:marRight w:val="0"/>
          <w:marTop w:val="0"/>
          <w:marBottom w:val="0"/>
          <w:divBdr>
            <w:top w:val="none" w:sz="0" w:space="0" w:color="auto"/>
            <w:left w:val="none" w:sz="0" w:space="0" w:color="auto"/>
            <w:bottom w:val="none" w:sz="0" w:space="0" w:color="auto"/>
            <w:right w:val="none" w:sz="0" w:space="0" w:color="auto"/>
          </w:divBdr>
        </w:div>
        <w:div w:id="624115500">
          <w:marLeft w:val="0"/>
          <w:marRight w:val="0"/>
          <w:marTop w:val="0"/>
          <w:marBottom w:val="0"/>
          <w:divBdr>
            <w:top w:val="none" w:sz="0" w:space="0" w:color="auto"/>
            <w:left w:val="none" w:sz="0" w:space="0" w:color="auto"/>
            <w:bottom w:val="none" w:sz="0" w:space="0" w:color="auto"/>
            <w:right w:val="none" w:sz="0" w:space="0" w:color="auto"/>
          </w:divBdr>
        </w:div>
        <w:div w:id="569275088">
          <w:marLeft w:val="0"/>
          <w:marRight w:val="0"/>
          <w:marTop w:val="0"/>
          <w:marBottom w:val="0"/>
          <w:divBdr>
            <w:top w:val="none" w:sz="0" w:space="0" w:color="auto"/>
            <w:left w:val="none" w:sz="0" w:space="0" w:color="auto"/>
            <w:bottom w:val="none" w:sz="0" w:space="0" w:color="auto"/>
            <w:right w:val="none" w:sz="0" w:space="0" w:color="auto"/>
          </w:divBdr>
        </w:div>
        <w:div w:id="757023499">
          <w:marLeft w:val="0"/>
          <w:marRight w:val="0"/>
          <w:marTop w:val="0"/>
          <w:marBottom w:val="0"/>
          <w:divBdr>
            <w:top w:val="none" w:sz="0" w:space="0" w:color="auto"/>
            <w:left w:val="none" w:sz="0" w:space="0" w:color="auto"/>
            <w:bottom w:val="none" w:sz="0" w:space="0" w:color="auto"/>
            <w:right w:val="none" w:sz="0" w:space="0" w:color="auto"/>
          </w:divBdr>
        </w:div>
        <w:div w:id="178351414">
          <w:marLeft w:val="0"/>
          <w:marRight w:val="0"/>
          <w:marTop w:val="0"/>
          <w:marBottom w:val="0"/>
          <w:divBdr>
            <w:top w:val="none" w:sz="0" w:space="0" w:color="auto"/>
            <w:left w:val="none" w:sz="0" w:space="0" w:color="auto"/>
            <w:bottom w:val="none" w:sz="0" w:space="0" w:color="auto"/>
            <w:right w:val="none" w:sz="0" w:space="0" w:color="auto"/>
          </w:divBdr>
        </w:div>
        <w:div w:id="1479687076">
          <w:marLeft w:val="0"/>
          <w:marRight w:val="0"/>
          <w:marTop w:val="0"/>
          <w:marBottom w:val="0"/>
          <w:divBdr>
            <w:top w:val="none" w:sz="0" w:space="0" w:color="auto"/>
            <w:left w:val="none" w:sz="0" w:space="0" w:color="auto"/>
            <w:bottom w:val="none" w:sz="0" w:space="0" w:color="auto"/>
            <w:right w:val="none" w:sz="0" w:space="0" w:color="auto"/>
          </w:divBdr>
        </w:div>
        <w:div w:id="376199092">
          <w:marLeft w:val="0"/>
          <w:marRight w:val="0"/>
          <w:marTop w:val="0"/>
          <w:marBottom w:val="0"/>
          <w:divBdr>
            <w:top w:val="none" w:sz="0" w:space="0" w:color="auto"/>
            <w:left w:val="none" w:sz="0" w:space="0" w:color="auto"/>
            <w:bottom w:val="none" w:sz="0" w:space="0" w:color="auto"/>
            <w:right w:val="none" w:sz="0" w:space="0" w:color="auto"/>
          </w:divBdr>
        </w:div>
        <w:div w:id="1121194780">
          <w:marLeft w:val="0"/>
          <w:marRight w:val="0"/>
          <w:marTop w:val="0"/>
          <w:marBottom w:val="0"/>
          <w:divBdr>
            <w:top w:val="none" w:sz="0" w:space="0" w:color="auto"/>
            <w:left w:val="none" w:sz="0" w:space="0" w:color="auto"/>
            <w:bottom w:val="none" w:sz="0" w:space="0" w:color="auto"/>
            <w:right w:val="none" w:sz="0" w:space="0" w:color="auto"/>
          </w:divBdr>
        </w:div>
        <w:div w:id="751707478">
          <w:marLeft w:val="0"/>
          <w:marRight w:val="0"/>
          <w:marTop w:val="0"/>
          <w:marBottom w:val="0"/>
          <w:divBdr>
            <w:top w:val="none" w:sz="0" w:space="0" w:color="auto"/>
            <w:left w:val="none" w:sz="0" w:space="0" w:color="auto"/>
            <w:bottom w:val="none" w:sz="0" w:space="0" w:color="auto"/>
            <w:right w:val="none" w:sz="0" w:space="0" w:color="auto"/>
          </w:divBdr>
        </w:div>
        <w:div w:id="1717967928">
          <w:marLeft w:val="0"/>
          <w:marRight w:val="0"/>
          <w:marTop w:val="0"/>
          <w:marBottom w:val="0"/>
          <w:divBdr>
            <w:top w:val="none" w:sz="0" w:space="0" w:color="auto"/>
            <w:left w:val="none" w:sz="0" w:space="0" w:color="auto"/>
            <w:bottom w:val="none" w:sz="0" w:space="0" w:color="auto"/>
            <w:right w:val="none" w:sz="0" w:space="0" w:color="auto"/>
          </w:divBdr>
        </w:div>
      </w:divsChild>
    </w:div>
    <w:div w:id="859470419">
      <w:bodyDiv w:val="1"/>
      <w:marLeft w:val="0"/>
      <w:marRight w:val="0"/>
      <w:marTop w:val="0"/>
      <w:marBottom w:val="0"/>
      <w:divBdr>
        <w:top w:val="none" w:sz="0" w:space="0" w:color="auto"/>
        <w:left w:val="none" w:sz="0" w:space="0" w:color="auto"/>
        <w:bottom w:val="none" w:sz="0" w:space="0" w:color="auto"/>
        <w:right w:val="none" w:sz="0" w:space="0" w:color="auto"/>
      </w:divBdr>
      <w:divsChild>
        <w:div w:id="1588075045">
          <w:marLeft w:val="0"/>
          <w:marRight w:val="0"/>
          <w:marTop w:val="0"/>
          <w:marBottom w:val="0"/>
          <w:divBdr>
            <w:top w:val="none" w:sz="0" w:space="0" w:color="auto"/>
            <w:left w:val="none" w:sz="0" w:space="0" w:color="auto"/>
            <w:bottom w:val="none" w:sz="0" w:space="0" w:color="auto"/>
            <w:right w:val="none" w:sz="0" w:space="0" w:color="auto"/>
          </w:divBdr>
        </w:div>
        <w:div w:id="245040748">
          <w:marLeft w:val="0"/>
          <w:marRight w:val="0"/>
          <w:marTop w:val="0"/>
          <w:marBottom w:val="0"/>
          <w:divBdr>
            <w:top w:val="none" w:sz="0" w:space="0" w:color="auto"/>
            <w:left w:val="none" w:sz="0" w:space="0" w:color="auto"/>
            <w:bottom w:val="none" w:sz="0" w:space="0" w:color="auto"/>
            <w:right w:val="none" w:sz="0" w:space="0" w:color="auto"/>
          </w:divBdr>
        </w:div>
        <w:div w:id="1946812716">
          <w:marLeft w:val="0"/>
          <w:marRight w:val="0"/>
          <w:marTop w:val="0"/>
          <w:marBottom w:val="0"/>
          <w:divBdr>
            <w:top w:val="none" w:sz="0" w:space="0" w:color="auto"/>
            <w:left w:val="none" w:sz="0" w:space="0" w:color="auto"/>
            <w:bottom w:val="none" w:sz="0" w:space="0" w:color="auto"/>
            <w:right w:val="none" w:sz="0" w:space="0" w:color="auto"/>
          </w:divBdr>
        </w:div>
        <w:div w:id="2112970839">
          <w:marLeft w:val="0"/>
          <w:marRight w:val="0"/>
          <w:marTop w:val="0"/>
          <w:marBottom w:val="0"/>
          <w:divBdr>
            <w:top w:val="none" w:sz="0" w:space="0" w:color="auto"/>
            <w:left w:val="none" w:sz="0" w:space="0" w:color="auto"/>
            <w:bottom w:val="none" w:sz="0" w:space="0" w:color="auto"/>
            <w:right w:val="none" w:sz="0" w:space="0" w:color="auto"/>
          </w:divBdr>
        </w:div>
        <w:div w:id="142816239">
          <w:marLeft w:val="0"/>
          <w:marRight w:val="0"/>
          <w:marTop w:val="0"/>
          <w:marBottom w:val="0"/>
          <w:divBdr>
            <w:top w:val="none" w:sz="0" w:space="0" w:color="auto"/>
            <w:left w:val="none" w:sz="0" w:space="0" w:color="auto"/>
            <w:bottom w:val="none" w:sz="0" w:space="0" w:color="auto"/>
            <w:right w:val="none" w:sz="0" w:space="0" w:color="auto"/>
          </w:divBdr>
        </w:div>
        <w:div w:id="16273890">
          <w:marLeft w:val="0"/>
          <w:marRight w:val="0"/>
          <w:marTop w:val="0"/>
          <w:marBottom w:val="0"/>
          <w:divBdr>
            <w:top w:val="none" w:sz="0" w:space="0" w:color="auto"/>
            <w:left w:val="none" w:sz="0" w:space="0" w:color="auto"/>
            <w:bottom w:val="none" w:sz="0" w:space="0" w:color="auto"/>
            <w:right w:val="none" w:sz="0" w:space="0" w:color="auto"/>
          </w:divBdr>
        </w:div>
        <w:div w:id="1970285289">
          <w:marLeft w:val="0"/>
          <w:marRight w:val="0"/>
          <w:marTop w:val="0"/>
          <w:marBottom w:val="0"/>
          <w:divBdr>
            <w:top w:val="none" w:sz="0" w:space="0" w:color="auto"/>
            <w:left w:val="none" w:sz="0" w:space="0" w:color="auto"/>
            <w:bottom w:val="none" w:sz="0" w:space="0" w:color="auto"/>
            <w:right w:val="none" w:sz="0" w:space="0" w:color="auto"/>
          </w:divBdr>
        </w:div>
        <w:div w:id="1319193573">
          <w:marLeft w:val="0"/>
          <w:marRight w:val="0"/>
          <w:marTop w:val="0"/>
          <w:marBottom w:val="0"/>
          <w:divBdr>
            <w:top w:val="none" w:sz="0" w:space="0" w:color="auto"/>
            <w:left w:val="none" w:sz="0" w:space="0" w:color="auto"/>
            <w:bottom w:val="none" w:sz="0" w:space="0" w:color="auto"/>
            <w:right w:val="none" w:sz="0" w:space="0" w:color="auto"/>
          </w:divBdr>
        </w:div>
        <w:div w:id="626199045">
          <w:marLeft w:val="0"/>
          <w:marRight w:val="0"/>
          <w:marTop w:val="0"/>
          <w:marBottom w:val="0"/>
          <w:divBdr>
            <w:top w:val="none" w:sz="0" w:space="0" w:color="auto"/>
            <w:left w:val="none" w:sz="0" w:space="0" w:color="auto"/>
            <w:bottom w:val="none" w:sz="0" w:space="0" w:color="auto"/>
            <w:right w:val="none" w:sz="0" w:space="0" w:color="auto"/>
          </w:divBdr>
        </w:div>
        <w:div w:id="1531260258">
          <w:marLeft w:val="0"/>
          <w:marRight w:val="0"/>
          <w:marTop w:val="0"/>
          <w:marBottom w:val="0"/>
          <w:divBdr>
            <w:top w:val="none" w:sz="0" w:space="0" w:color="auto"/>
            <w:left w:val="none" w:sz="0" w:space="0" w:color="auto"/>
            <w:bottom w:val="none" w:sz="0" w:space="0" w:color="auto"/>
            <w:right w:val="none" w:sz="0" w:space="0" w:color="auto"/>
          </w:divBdr>
        </w:div>
        <w:div w:id="538318626">
          <w:marLeft w:val="0"/>
          <w:marRight w:val="0"/>
          <w:marTop w:val="0"/>
          <w:marBottom w:val="0"/>
          <w:divBdr>
            <w:top w:val="none" w:sz="0" w:space="0" w:color="auto"/>
            <w:left w:val="none" w:sz="0" w:space="0" w:color="auto"/>
            <w:bottom w:val="none" w:sz="0" w:space="0" w:color="auto"/>
            <w:right w:val="none" w:sz="0" w:space="0" w:color="auto"/>
          </w:divBdr>
        </w:div>
        <w:div w:id="2049720183">
          <w:marLeft w:val="0"/>
          <w:marRight w:val="0"/>
          <w:marTop w:val="0"/>
          <w:marBottom w:val="0"/>
          <w:divBdr>
            <w:top w:val="none" w:sz="0" w:space="0" w:color="auto"/>
            <w:left w:val="none" w:sz="0" w:space="0" w:color="auto"/>
            <w:bottom w:val="none" w:sz="0" w:space="0" w:color="auto"/>
            <w:right w:val="none" w:sz="0" w:space="0" w:color="auto"/>
          </w:divBdr>
        </w:div>
        <w:div w:id="1663434935">
          <w:marLeft w:val="0"/>
          <w:marRight w:val="0"/>
          <w:marTop w:val="0"/>
          <w:marBottom w:val="0"/>
          <w:divBdr>
            <w:top w:val="none" w:sz="0" w:space="0" w:color="auto"/>
            <w:left w:val="none" w:sz="0" w:space="0" w:color="auto"/>
            <w:bottom w:val="none" w:sz="0" w:space="0" w:color="auto"/>
            <w:right w:val="none" w:sz="0" w:space="0" w:color="auto"/>
          </w:divBdr>
        </w:div>
        <w:div w:id="50273375">
          <w:marLeft w:val="0"/>
          <w:marRight w:val="0"/>
          <w:marTop w:val="0"/>
          <w:marBottom w:val="0"/>
          <w:divBdr>
            <w:top w:val="none" w:sz="0" w:space="0" w:color="auto"/>
            <w:left w:val="none" w:sz="0" w:space="0" w:color="auto"/>
            <w:bottom w:val="none" w:sz="0" w:space="0" w:color="auto"/>
            <w:right w:val="none" w:sz="0" w:space="0" w:color="auto"/>
          </w:divBdr>
        </w:div>
        <w:div w:id="1880818741">
          <w:marLeft w:val="0"/>
          <w:marRight w:val="0"/>
          <w:marTop w:val="0"/>
          <w:marBottom w:val="0"/>
          <w:divBdr>
            <w:top w:val="none" w:sz="0" w:space="0" w:color="auto"/>
            <w:left w:val="none" w:sz="0" w:space="0" w:color="auto"/>
            <w:bottom w:val="none" w:sz="0" w:space="0" w:color="auto"/>
            <w:right w:val="none" w:sz="0" w:space="0" w:color="auto"/>
          </w:divBdr>
        </w:div>
        <w:div w:id="1816600857">
          <w:marLeft w:val="0"/>
          <w:marRight w:val="0"/>
          <w:marTop w:val="0"/>
          <w:marBottom w:val="0"/>
          <w:divBdr>
            <w:top w:val="none" w:sz="0" w:space="0" w:color="auto"/>
            <w:left w:val="none" w:sz="0" w:space="0" w:color="auto"/>
            <w:bottom w:val="none" w:sz="0" w:space="0" w:color="auto"/>
            <w:right w:val="none" w:sz="0" w:space="0" w:color="auto"/>
          </w:divBdr>
        </w:div>
        <w:div w:id="1024092581">
          <w:marLeft w:val="0"/>
          <w:marRight w:val="0"/>
          <w:marTop w:val="0"/>
          <w:marBottom w:val="0"/>
          <w:divBdr>
            <w:top w:val="none" w:sz="0" w:space="0" w:color="auto"/>
            <w:left w:val="none" w:sz="0" w:space="0" w:color="auto"/>
            <w:bottom w:val="none" w:sz="0" w:space="0" w:color="auto"/>
            <w:right w:val="none" w:sz="0" w:space="0" w:color="auto"/>
          </w:divBdr>
        </w:div>
        <w:div w:id="255485896">
          <w:marLeft w:val="0"/>
          <w:marRight w:val="0"/>
          <w:marTop w:val="0"/>
          <w:marBottom w:val="0"/>
          <w:divBdr>
            <w:top w:val="none" w:sz="0" w:space="0" w:color="auto"/>
            <w:left w:val="none" w:sz="0" w:space="0" w:color="auto"/>
            <w:bottom w:val="none" w:sz="0" w:space="0" w:color="auto"/>
            <w:right w:val="none" w:sz="0" w:space="0" w:color="auto"/>
          </w:divBdr>
        </w:div>
        <w:div w:id="2140561746">
          <w:marLeft w:val="0"/>
          <w:marRight w:val="0"/>
          <w:marTop w:val="0"/>
          <w:marBottom w:val="0"/>
          <w:divBdr>
            <w:top w:val="none" w:sz="0" w:space="0" w:color="auto"/>
            <w:left w:val="none" w:sz="0" w:space="0" w:color="auto"/>
            <w:bottom w:val="none" w:sz="0" w:space="0" w:color="auto"/>
            <w:right w:val="none" w:sz="0" w:space="0" w:color="auto"/>
          </w:divBdr>
        </w:div>
        <w:div w:id="522213256">
          <w:marLeft w:val="0"/>
          <w:marRight w:val="0"/>
          <w:marTop w:val="0"/>
          <w:marBottom w:val="0"/>
          <w:divBdr>
            <w:top w:val="none" w:sz="0" w:space="0" w:color="auto"/>
            <w:left w:val="none" w:sz="0" w:space="0" w:color="auto"/>
            <w:bottom w:val="none" w:sz="0" w:space="0" w:color="auto"/>
            <w:right w:val="none" w:sz="0" w:space="0" w:color="auto"/>
          </w:divBdr>
        </w:div>
        <w:div w:id="468517968">
          <w:marLeft w:val="0"/>
          <w:marRight w:val="0"/>
          <w:marTop w:val="0"/>
          <w:marBottom w:val="0"/>
          <w:divBdr>
            <w:top w:val="none" w:sz="0" w:space="0" w:color="auto"/>
            <w:left w:val="none" w:sz="0" w:space="0" w:color="auto"/>
            <w:bottom w:val="none" w:sz="0" w:space="0" w:color="auto"/>
            <w:right w:val="none" w:sz="0" w:space="0" w:color="auto"/>
          </w:divBdr>
        </w:div>
        <w:div w:id="91904591">
          <w:marLeft w:val="0"/>
          <w:marRight w:val="0"/>
          <w:marTop w:val="0"/>
          <w:marBottom w:val="0"/>
          <w:divBdr>
            <w:top w:val="none" w:sz="0" w:space="0" w:color="auto"/>
            <w:left w:val="none" w:sz="0" w:space="0" w:color="auto"/>
            <w:bottom w:val="none" w:sz="0" w:space="0" w:color="auto"/>
            <w:right w:val="none" w:sz="0" w:space="0" w:color="auto"/>
          </w:divBdr>
        </w:div>
        <w:div w:id="517432077">
          <w:marLeft w:val="0"/>
          <w:marRight w:val="0"/>
          <w:marTop w:val="0"/>
          <w:marBottom w:val="0"/>
          <w:divBdr>
            <w:top w:val="none" w:sz="0" w:space="0" w:color="auto"/>
            <w:left w:val="none" w:sz="0" w:space="0" w:color="auto"/>
            <w:bottom w:val="none" w:sz="0" w:space="0" w:color="auto"/>
            <w:right w:val="none" w:sz="0" w:space="0" w:color="auto"/>
          </w:divBdr>
        </w:div>
        <w:div w:id="436675197">
          <w:marLeft w:val="0"/>
          <w:marRight w:val="0"/>
          <w:marTop w:val="0"/>
          <w:marBottom w:val="0"/>
          <w:divBdr>
            <w:top w:val="none" w:sz="0" w:space="0" w:color="auto"/>
            <w:left w:val="none" w:sz="0" w:space="0" w:color="auto"/>
            <w:bottom w:val="none" w:sz="0" w:space="0" w:color="auto"/>
            <w:right w:val="none" w:sz="0" w:space="0" w:color="auto"/>
          </w:divBdr>
        </w:div>
      </w:divsChild>
    </w:div>
    <w:div w:id="947548642">
      <w:bodyDiv w:val="1"/>
      <w:marLeft w:val="0"/>
      <w:marRight w:val="0"/>
      <w:marTop w:val="0"/>
      <w:marBottom w:val="0"/>
      <w:divBdr>
        <w:top w:val="none" w:sz="0" w:space="0" w:color="auto"/>
        <w:left w:val="none" w:sz="0" w:space="0" w:color="auto"/>
        <w:bottom w:val="none" w:sz="0" w:space="0" w:color="auto"/>
        <w:right w:val="none" w:sz="0" w:space="0" w:color="auto"/>
      </w:divBdr>
      <w:divsChild>
        <w:div w:id="1487631088">
          <w:marLeft w:val="0"/>
          <w:marRight w:val="0"/>
          <w:marTop w:val="0"/>
          <w:marBottom w:val="0"/>
          <w:divBdr>
            <w:top w:val="none" w:sz="0" w:space="0" w:color="auto"/>
            <w:left w:val="none" w:sz="0" w:space="0" w:color="auto"/>
            <w:bottom w:val="none" w:sz="0" w:space="0" w:color="auto"/>
            <w:right w:val="none" w:sz="0" w:space="0" w:color="auto"/>
          </w:divBdr>
        </w:div>
        <w:div w:id="2087608790">
          <w:marLeft w:val="0"/>
          <w:marRight w:val="0"/>
          <w:marTop w:val="0"/>
          <w:marBottom w:val="0"/>
          <w:divBdr>
            <w:top w:val="none" w:sz="0" w:space="0" w:color="auto"/>
            <w:left w:val="none" w:sz="0" w:space="0" w:color="auto"/>
            <w:bottom w:val="none" w:sz="0" w:space="0" w:color="auto"/>
            <w:right w:val="none" w:sz="0" w:space="0" w:color="auto"/>
          </w:divBdr>
        </w:div>
        <w:div w:id="2072728461">
          <w:marLeft w:val="0"/>
          <w:marRight w:val="0"/>
          <w:marTop w:val="0"/>
          <w:marBottom w:val="0"/>
          <w:divBdr>
            <w:top w:val="none" w:sz="0" w:space="0" w:color="auto"/>
            <w:left w:val="none" w:sz="0" w:space="0" w:color="auto"/>
            <w:bottom w:val="none" w:sz="0" w:space="0" w:color="auto"/>
            <w:right w:val="none" w:sz="0" w:space="0" w:color="auto"/>
          </w:divBdr>
        </w:div>
        <w:div w:id="2022929396">
          <w:marLeft w:val="0"/>
          <w:marRight w:val="0"/>
          <w:marTop w:val="0"/>
          <w:marBottom w:val="0"/>
          <w:divBdr>
            <w:top w:val="none" w:sz="0" w:space="0" w:color="auto"/>
            <w:left w:val="none" w:sz="0" w:space="0" w:color="auto"/>
            <w:bottom w:val="none" w:sz="0" w:space="0" w:color="auto"/>
            <w:right w:val="none" w:sz="0" w:space="0" w:color="auto"/>
          </w:divBdr>
        </w:div>
        <w:div w:id="2035763986">
          <w:marLeft w:val="0"/>
          <w:marRight w:val="0"/>
          <w:marTop w:val="0"/>
          <w:marBottom w:val="0"/>
          <w:divBdr>
            <w:top w:val="none" w:sz="0" w:space="0" w:color="auto"/>
            <w:left w:val="none" w:sz="0" w:space="0" w:color="auto"/>
            <w:bottom w:val="none" w:sz="0" w:space="0" w:color="auto"/>
            <w:right w:val="none" w:sz="0" w:space="0" w:color="auto"/>
          </w:divBdr>
        </w:div>
        <w:div w:id="369495189">
          <w:marLeft w:val="0"/>
          <w:marRight w:val="0"/>
          <w:marTop w:val="0"/>
          <w:marBottom w:val="0"/>
          <w:divBdr>
            <w:top w:val="none" w:sz="0" w:space="0" w:color="auto"/>
            <w:left w:val="none" w:sz="0" w:space="0" w:color="auto"/>
            <w:bottom w:val="none" w:sz="0" w:space="0" w:color="auto"/>
            <w:right w:val="none" w:sz="0" w:space="0" w:color="auto"/>
          </w:divBdr>
        </w:div>
        <w:div w:id="768040369">
          <w:marLeft w:val="0"/>
          <w:marRight w:val="0"/>
          <w:marTop w:val="0"/>
          <w:marBottom w:val="0"/>
          <w:divBdr>
            <w:top w:val="none" w:sz="0" w:space="0" w:color="auto"/>
            <w:left w:val="none" w:sz="0" w:space="0" w:color="auto"/>
            <w:bottom w:val="none" w:sz="0" w:space="0" w:color="auto"/>
            <w:right w:val="none" w:sz="0" w:space="0" w:color="auto"/>
          </w:divBdr>
        </w:div>
        <w:div w:id="2028214709">
          <w:marLeft w:val="0"/>
          <w:marRight w:val="0"/>
          <w:marTop w:val="0"/>
          <w:marBottom w:val="0"/>
          <w:divBdr>
            <w:top w:val="none" w:sz="0" w:space="0" w:color="auto"/>
            <w:left w:val="none" w:sz="0" w:space="0" w:color="auto"/>
            <w:bottom w:val="none" w:sz="0" w:space="0" w:color="auto"/>
            <w:right w:val="none" w:sz="0" w:space="0" w:color="auto"/>
          </w:divBdr>
        </w:div>
        <w:div w:id="1188642724">
          <w:marLeft w:val="0"/>
          <w:marRight w:val="0"/>
          <w:marTop w:val="0"/>
          <w:marBottom w:val="0"/>
          <w:divBdr>
            <w:top w:val="none" w:sz="0" w:space="0" w:color="auto"/>
            <w:left w:val="none" w:sz="0" w:space="0" w:color="auto"/>
            <w:bottom w:val="none" w:sz="0" w:space="0" w:color="auto"/>
            <w:right w:val="none" w:sz="0" w:space="0" w:color="auto"/>
          </w:divBdr>
        </w:div>
        <w:div w:id="26418055">
          <w:marLeft w:val="0"/>
          <w:marRight w:val="0"/>
          <w:marTop w:val="0"/>
          <w:marBottom w:val="0"/>
          <w:divBdr>
            <w:top w:val="none" w:sz="0" w:space="0" w:color="auto"/>
            <w:left w:val="none" w:sz="0" w:space="0" w:color="auto"/>
            <w:bottom w:val="none" w:sz="0" w:space="0" w:color="auto"/>
            <w:right w:val="none" w:sz="0" w:space="0" w:color="auto"/>
          </w:divBdr>
        </w:div>
        <w:div w:id="262303927">
          <w:marLeft w:val="0"/>
          <w:marRight w:val="0"/>
          <w:marTop w:val="0"/>
          <w:marBottom w:val="0"/>
          <w:divBdr>
            <w:top w:val="none" w:sz="0" w:space="0" w:color="auto"/>
            <w:left w:val="none" w:sz="0" w:space="0" w:color="auto"/>
            <w:bottom w:val="none" w:sz="0" w:space="0" w:color="auto"/>
            <w:right w:val="none" w:sz="0" w:space="0" w:color="auto"/>
          </w:divBdr>
        </w:div>
      </w:divsChild>
    </w:div>
    <w:div w:id="960570673">
      <w:bodyDiv w:val="1"/>
      <w:marLeft w:val="0"/>
      <w:marRight w:val="0"/>
      <w:marTop w:val="0"/>
      <w:marBottom w:val="0"/>
      <w:divBdr>
        <w:top w:val="none" w:sz="0" w:space="0" w:color="auto"/>
        <w:left w:val="none" w:sz="0" w:space="0" w:color="auto"/>
        <w:bottom w:val="none" w:sz="0" w:space="0" w:color="auto"/>
        <w:right w:val="none" w:sz="0" w:space="0" w:color="auto"/>
      </w:divBdr>
    </w:div>
    <w:div w:id="1227376687">
      <w:bodyDiv w:val="1"/>
      <w:marLeft w:val="0"/>
      <w:marRight w:val="0"/>
      <w:marTop w:val="0"/>
      <w:marBottom w:val="0"/>
      <w:divBdr>
        <w:top w:val="none" w:sz="0" w:space="0" w:color="auto"/>
        <w:left w:val="none" w:sz="0" w:space="0" w:color="auto"/>
        <w:bottom w:val="none" w:sz="0" w:space="0" w:color="auto"/>
        <w:right w:val="none" w:sz="0" w:space="0" w:color="auto"/>
      </w:divBdr>
    </w:div>
    <w:div w:id="1263415087">
      <w:bodyDiv w:val="1"/>
      <w:marLeft w:val="0"/>
      <w:marRight w:val="0"/>
      <w:marTop w:val="0"/>
      <w:marBottom w:val="0"/>
      <w:divBdr>
        <w:top w:val="none" w:sz="0" w:space="0" w:color="auto"/>
        <w:left w:val="none" w:sz="0" w:space="0" w:color="auto"/>
        <w:bottom w:val="none" w:sz="0" w:space="0" w:color="auto"/>
        <w:right w:val="none" w:sz="0" w:space="0" w:color="auto"/>
      </w:divBdr>
      <w:divsChild>
        <w:div w:id="1437797816">
          <w:marLeft w:val="0"/>
          <w:marRight w:val="0"/>
          <w:marTop w:val="0"/>
          <w:marBottom w:val="0"/>
          <w:divBdr>
            <w:top w:val="none" w:sz="0" w:space="0" w:color="auto"/>
            <w:left w:val="none" w:sz="0" w:space="0" w:color="auto"/>
            <w:bottom w:val="none" w:sz="0" w:space="0" w:color="auto"/>
            <w:right w:val="none" w:sz="0" w:space="0" w:color="auto"/>
          </w:divBdr>
        </w:div>
        <w:div w:id="1236354960">
          <w:marLeft w:val="0"/>
          <w:marRight w:val="0"/>
          <w:marTop w:val="0"/>
          <w:marBottom w:val="0"/>
          <w:divBdr>
            <w:top w:val="none" w:sz="0" w:space="0" w:color="auto"/>
            <w:left w:val="none" w:sz="0" w:space="0" w:color="auto"/>
            <w:bottom w:val="none" w:sz="0" w:space="0" w:color="auto"/>
            <w:right w:val="none" w:sz="0" w:space="0" w:color="auto"/>
          </w:divBdr>
        </w:div>
        <w:div w:id="88623061">
          <w:marLeft w:val="0"/>
          <w:marRight w:val="0"/>
          <w:marTop w:val="0"/>
          <w:marBottom w:val="0"/>
          <w:divBdr>
            <w:top w:val="none" w:sz="0" w:space="0" w:color="auto"/>
            <w:left w:val="none" w:sz="0" w:space="0" w:color="auto"/>
            <w:bottom w:val="none" w:sz="0" w:space="0" w:color="auto"/>
            <w:right w:val="none" w:sz="0" w:space="0" w:color="auto"/>
          </w:divBdr>
        </w:div>
        <w:div w:id="1390573360">
          <w:marLeft w:val="0"/>
          <w:marRight w:val="0"/>
          <w:marTop w:val="0"/>
          <w:marBottom w:val="0"/>
          <w:divBdr>
            <w:top w:val="none" w:sz="0" w:space="0" w:color="auto"/>
            <w:left w:val="none" w:sz="0" w:space="0" w:color="auto"/>
            <w:bottom w:val="none" w:sz="0" w:space="0" w:color="auto"/>
            <w:right w:val="none" w:sz="0" w:space="0" w:color="auto"/>
          </w:divBdr>
        </w:div>
        <w:div w:id="335765057">
          <w:marLeft w:val="0"/>
          <w:marRight w:val="0"/>
          <w:marTop w:val="0"/>
          <w:marBottom w:val="0"/>
          <w:divBdr>
            <w:top w:val="none" w:sz="0" w:space="0" w:color="auto"/>
            <w:left w:val="none" w:sz="0" w:space="0" w:color="auto"/>
            <w:bottom w:val="none" w:sz="0" w:space="0" w:color="auto"/>
            <w:right w:val="none" w:sz="0" w:space="0" w:color="auto"/>
          </w:divBdr>
        </w:div>
        <w:div w:id="236210082">
          <w:marLeft w:val="0"/>
          <w:marRight w:val="0"/>
          <w:marTop w:val="0"/>
          <w:marBottom w:val="0"/>
          <w:divBdr>
            <w:top w:val="none" w:sz="0" w:space="0" w:color="auto"/>
            <w:left w:val="none" w:sz="0" w:space="0" w:color="auto"/>
            <w:bottom w:val="none" w:sz="0" w:space="0" w:color="auto"/>
            <w:right w:val="none" w:sz="0" w:space="0" w:color="auto"/>
          </w:divBdr>
        </w:div>
        <w:div w:id="1017971056">
          <w:marLeft w:val="0"/>
          <w:marRight w:val="0"/>
          <w:marTop w:val="0"/>
          <w:marBottom w:val="0"/>
          <w:divBdr>
            <w:top w:val="none" w:sz="0" w:space="0" w:color="auto"/>
            <w:left w:val="none" w:sz="0" w:space="0" w:color="auto"/>
            <w:bottom w:val="none" w:sz="0" w:space="0" w:color="auto"/>
            <w:right w:val="none" w:sz="0" w:space="0" w:color="auto"/>
          </w:divBdr>
        </w:div>
        <w:div w:id="680663313">
          <w:marLeft w:val="0"/>
          <w:marRight w:val="0"/>
          <w:marTop w:val="0"/>
          <w:marBottom w:val="0"/>
          <w:divBdr>
            <w:top w:val="none" w:sz="0" w:space="0" w:color="auto"/>
            <w:left w:val="none" w:sz="0" w:space="0" w:color="auto"/>
            <w:bottom w:val="none" w:sz="0" w:space="0" w:color="auto"/>
            <w:right w:val="none" w:sz="0" w:space="0" w:color="auto"/>
          </w:divBdr>
        </w:div>
        <w:div w:id="706106458">
          <w:marLeft w:val="0"/>
          <w:marRight w:val="0"/>
          <w:marTop w:val="0"/>
          <w:marBottom w:val="0"/>
          <w:divBdr>
            <w:top w:val="none" w:sz="0" w:space="0" w:color="auto"/>
            <w:left w:val="none" w:sz="0" w:space="0" w:color="auto"/>
            <w:bottom w:val="none" w:sz="0" w:space="0" w:color="auto"/>
            <w:right w:val="none" w:sz="0" w:space="0" w:color="auto"/>
          </w:divBdr>
        </w:div>
        <w:div w:id="706222349">
          <w:marLeft w:val="0"/>
          <w:marRight w:val="0"/>
          <w:marTop w:val="0"/>
          <w:marBottom w:val="0"/>
          <w:divBdr>
            <w:top w:val="none" w:sz="0" w:space="0" w:color="auto"/>
            <w:left w:val="none" w:sz="0" w:space="0" w:color="auto"/>
            <w:bottom w:val="none" w:sz="0" w:space="0" w:color="auto"/>
            <w:right w:val="none" w:sz="0" w:space="0" w:color="auto"/>
          </w:divBdr>
        </w:div>
        <w:div w:id="507521932">
          <w:marLeft w:val="0"/>
          <w:marRight w:val="0"/>
          <w:marTop w:val="0"/>
          <w:marBottom w:val="0"/>
          <w:divBdr>
            <w:top w:val="none" w:sz="0" w:space="0" w:color="auto"/>
            <w:left w:val="none" w:sz="0" w:space="0" w:color="auto"/>
            <w:bottom w:val="none" w:sz="0" w:space="0" w:color="auto"/>
            <w:right w:val="none" w:sz="0" w:space="0" w:color="auto"/>
          </w:divBdr>
        </w:div>
        <w:div w:id="533428268">
          <w:marLeft w:val="0"/>
          <w:marRight w:val="0"/>
          <w:marTop w:val="0"/>
          <w:marBottom w:val="0"/>
          <w:divBdr>
            <w:top w:val="none" w:sz="0" w:space="0" w:color="auto"/>
            <w:left w:val="none" w:sz="0" w:space="0" w:color="auto"/>
            <w:bottom w:val="none" w:sz="0" w:space="0" w:color="auto"/>
            <w:right w:val="none" w:sz="0" w:space="0" w:color="auto"/>
          </w:divBdr>
        </w:div>
      </w:divsChild>
    </w:div>
    <w:div w:id="1439520170">
      <w:bodyDiv w:val="1"/>
      <w:marLeft w:val="0"/>
      <w:marRight w:val="0"/>
      <w:marTop w:val="0"/>
      <w:marBottom w:val="0"/>
      <w:divBdr>
        <w:top w:val="none" w:sz="0" w:space="0" w:color="auto"/>
        <w:left w:val="none" w:sz="0" w:space="0" w:color="auto"/>
        <w:bottom w:val="none" w:sz="0" w:space="0" w:color="auto"/>
        <w:right w:val="none" w:sz="0" w:space="0" w:color="auto"/>
      </w:divBdr>
      <w:divsChild>
        <w:div w:id="1222134950">
          <w:marLeft w:val="0"/>
          <w:marRight w:val="0"/>
          <w:marTop w:val="0"/>
          <w:marBottom w:val="0"/>
          <w:divBdr>
            <w:top w:val="none" w:sz="0" w:space="0" w:color="auto"/>
            <w:left w:val="none" w:sz="0" w:space="0" w:color="auto"/>
            <w:bottom w:val="none" w:sz="0" w:space="0" w:color="auto"/>
            <w:right w:val="none" w:sz="0" w:space="0" w:color="auto"/>
          </w:divBdr>
        </w:div>
        <w:div w:id="562525999">
          <w:marLeft w:val="0"/>
          <w:marRight w:val="0"/>
          <w:marTop w:val="0"/>
          <w:marBottom w:val="0"/>
          <w:divBdr>
            <w:top w:val="none" w:sz="0" w:space="0" w:color="auto"/>
            <w:left w:val="none" w:sz="0" w:space="0" w:color="auto"/>
            <w:bottom w:val="none" w:sz="0" w:space="0" w:color="auto"/>
            <w:right w:val="none" w:sz="0" w:space="0" w:color="auto"/>
          </w:divBdr>
        </w:div>
        <w:div w:id="2029942244">
          <w:marLeft w:val="0"/>
          <w:marRight w:val="0"/>
          <w:marTop w:val="0"/>
          <w:marBottom w:val="0"/>
          <w:divBdr>
            <w:top w:val="none" w:sz="0" w:space="0" w:color="auto"/>
            <w:left w:val="none" w:sz="0" w:space="0" w:color="auto"/>
            <w:bottom w:val="none" w:sz="0" w:space="0" w:color="auto"/>
            <w:right w:val="none" w:sz="0" w:space="0" w:color="auto"/>
          </w:divBdr>
        </w:div>
        <w:div w:id="1434590093">
          <w:marLeft w:val="0"/>
          <w:marRight w:val="0"/>
          <w:marTop w:val="0"/>
          <w:marBottom w:val="0"/>
          <w:divBdr>
            <w:top w:val="none" w:sz="0" w:space="0" w:color="auto"/>
            <w:left w:val="none" w:sz="0" w:space="0" w:color="auto"/>
            <w:bottom w:val="none" w:sz="0" w:space="0" w:color="auto"/>
            <w:right w:val="none" w:sz="0" w:space="0" w:color="auto"/>
          </w:divBdr>
        </w:div>
        <w:div w:id="2097631313">
          <w:marLeft w:val="0"/>
          <w:marRight w:val="0"/>
          <w:marTop w:val="0"/>
          <w:marBottom w:val="0"/>
          <w:divBdr>
            <w:top w:val="none" w:sz="0" w:space="0" w:color="auto"/>
            <w:left w:val="none" w:sz="0" w:space="0" w:color="auto"/>
            <w:bottom w:val="none" w:sz="0" w:space="0" w:color="auto"/>
            <w:right w:val="none" w:sz="0" w:space="0" w:color="auto"/>
          </w:divBdr>
        </w:div>
        <w:div w:id="1365401786">
          <w:marLeft w:val="0"/>
          <w:marRight w:val="0"/>
          <w:marTop w:val="0"/>
          <w:marBottom w:val="0"/>
          <w:divBdr>
            <w:top w:val="none" w:sz="0" w:space="0" w:color="auto"/>
            <w:left w:val="none" w:sz="0" w:space="0" w:color="auto"/>
            <w:bottom w:val="none" w:sz="0" w:space="0" w:color="auto"/>
            <w:right w:val="none" w:sz="0" w:space="0" w:color="auto"/>
          </w:divBdr>
        </w:div>
      </w:divsChild>
    </w:div>
    <w:div w:id="1599943390">
      <w:bodyDiv w:val="1"/>
      <w:marLeft w:val="0"/>
      <w:marRight w:val="0"/>
      <w:marTop w:val="0"/>
      <w:marBottom w:val="0"/>
      <w:divBdr>
        <w:top w:val="none" w:sz="0" w:space="0" w:color="auto"/>
        <w:left w:val="none" w:sz="0" w:space="0" w:color="auto"/>
        <w:bottom w:val="none" w:sz="0" w:space="0" w:color="auto"/>
        <w:right w:val="none" w:sz="0" w:space="0" w:color="auto"/>
      </w:divBdr>
    </w:div>
    <w:div w:id="1643733646">
      <w:bodyDiv w:val="1"/>
      <w:marLeft w:val="0"/>
      <w:marRight w:val="0"/>
      <w:marTop w:val="0"/>
      <w:marBottom w:val="0"/>
      <w:divBdr>
        <w:top w:val="none" w:sz="0" w:space="0" w:color="auto"/>
        <w:left w:val="none" w:sz="0" w:space="0" w:color="auto"/>
        <w:bottom w:val="none" w:sz="0" w:space="0" w:color="auto"/>
        <w:right w:val="none" w:sz="0" w:space="0" w:color="auto"/>
      </w:divBdr>
      <w:divsChild>
        <w:div w:id="1993212465">
          <w:marLeft w:val="0"/>
          <w:marRight w:val="0"/>
          <w:marTop w:val="0"/>
          <w:marBottom w:val="0"/>
          <w:divBdr>
            <w:top w:val="none" w:sz="0" w:space="0" w:color="auto"/>
            <w:left w:val="none" w:sz="0" w:space="0" w:color="auto"/>
            <w:bottom w:val="none" w:sz="0" w:space="0" w:color="auto"/>
            <w:right w:val="none" w:sz="0" w:space="0" w:color="auto"/>
          </w:divBdr>
        </w:div>
        <w:div w:id="313686139">
          <w:marLeft w:val="0"/>
          <w:marRight w:val="0"/>
          <w:marTop w:val="0"/>
          <w:marBottom w:val="0"/>
          <w:divBdr>
            <w:top w:val="none" w:sz="0" w:space="0" w:color="auto"/>
            <w:left w:val="none" w:sz="0" w:space="0" w:color="auto"/>
            <w:bottom w:val="none" w:sz="0" w:space="0" w:color="auto"/>
            <w:right w:val="none" w:sz="0" w:space="0" w:color="auto"/>
          </w:divBdr>
        </w:div>
        <w:div w:id="812679018">
          <w:marLeft w:val="0"/>
          <w:marRight w:val="0"/>
          <w:marTop w:val="0"/>
          <w:marBottom w:val="0"/>
          <w:divBdr>
            <w:top w:val="none" w:sz="0" w:space="0" w:color="auto"/>
            <w:left w:val="none" w:sz="0" w:space="0" w:color="auto"/>
            <w:bottom w:val="none" w:sz="0" w:space="0" w:color="auto"/>
            <w:right w:val="none" w:sz="0" w:space="0" w:color="auto"/>
          </w:divBdr>
        </w:div>
        <w:div w:id="949775794">
          <w:marLeft w:val="0"/>
          <w:marRight w:val="0"/>
          <w:marTop w:val="0"/>
          <w:marBottom w:val="0"/>
          <w:divBdr>
            <w:top w:val="none" w:sz="0" w:space="0" w:color="auto"/>
            <w:left w:val="none" w:sz="0" w:space="0" w:color="auto"/>
            <w:bottom w:val="none" w:sz="0" w:space="0" w:color="auto"/>
            <w:right w:val="none" w:sz="0" w:space="0" w:color="auto"/>
          </w:divBdr>
        </w:div>
        <w:div w:id="2019458847">
          <w:marLeft w:val="0"/>
          <w:marRight w:val="0"/>
          <w:marTop w:val="0"/>
          <w:marBottom w:val="0"/>
          <w:divBdr>
            <w:top w:val="none" w:sz="0" w:space="0" w:color="auto"/>
            <w:left w:val="none" w:sz="0" w:space="0" w:color="auto"/>
            <w:bottom w:val="none" w:sz="0" w:space="0" w:color="auto"/>
            <w:right w:val="none" w:sz="0" w:space="0" w:color="auto"/>
          </w:divBdr>
        </w:div>
        <w:div w:id="104815754">
          <w:marLeft w:val="0"/>
          <w:marRight w:val="0"/>
          <w:marTop w:val="0"/>
          <w:marBottom w:val="0"/>
          <w:divBdr>
            <w:top w:val="none" w:sz="0" w:space="0" w:color="auto"/>
            <w:left w:val="none" w:sz="0" w:space="0" w:color="auto"/>
            <w:bottom w:val="none" w:sz="0" w:space="0" w:color="auto"/>
            <w:right w:val="none" w:sz="0" w:space="0" w:color="auto"/>
          </w:divBdr>
        </w:div>
        <w:div w:id="1201287264">
          <w:marLeft w:val="0"/>
          <w:marRight w:val="0"/>
          <w:marTop w:val="0"/>
          <w:marBottom w:val="0"/>
          <w:divBdr>
            <w:top w:val="none" w:sz="0" w:space="0" w:color="auto"/>
            <w:left w:val="none" w:sz="0" w:space="0" w:color="auto"/>
            <w:bottom w:val="none" w:sz="0" w:space="0" w:color="auto"/>
            <w:right w:val="none" w:sz="0" w:space="0" w:color="auto"/>
          </w:divBdr>
        </w:div>
        <w:div w:id="1987935543">
          <w:marLeft w:val="0"/>
          <w:marRight w:val="0"/>
          <w:marTop w:val="0"/>
          <w:marBottom w:val="0"/>
          <w:divBdr>
            <w:top w:val="none" w:sz="0" w:space="0" w:color="auto"/>
            <w:left w:val="none" w:sz="0" w:space="0" w:color="auto"/>
            <w:bottom w:val="none" w:sz="0" w:space="0" w:color="auto"/>
            <w:right w:val="none" w:sz="0" w:space="0" w:color="auto"/>
          </w:divBdr>
        </w:div>
      </w:divsChild>
    </w:div>
    <w:div w:id="1885865255">
      <w:bodyDiv w:val="1"/>
      <w:marLeft w:val="0"/>
      <w:marRight w:val="0"/>
      <w:marTop w:val="0"/>
      <w:marBottom w:val="0"/>
      <w:divBdr>
        <w:top w:val="none" w:sz="0" w:space="0" w:color="auto"/>
        <w:left w:val="none" w:sz="0" w:space="0" w:color="auto"/>
        <w:bottom w:val="none" w:sz="0" w:space="0" w:color="auto"/>
        <w:right w:val="none" w:sz="0" w:space="0" w:color="auto"/>
      </w:divBdr>
      <w:divsChild>
        <w:div w:id="49891693">
          <w:marLeft w:val="0"/>
          <w:marRight w:val="0"/>
          <w:marTop w:val="0"/>
          <w:marBottom w:val="0"/>
          <w:divBdr>
            <w:top w:val="none" w:sz="0" w:space="0" w:color="auto"/>
            <w:left w:val="none" w:sz="0" w:space="0" w:color="auto"/>
            <w:bottom w:val="none" w:sz="0" w:space="0" w:color="auto"/>
            <w:right w:val="none" w:sz="0" w:space="0" w:color="auto"/>
          </w:divBdr>
        </w:div>
        <w:div w:id="1368332393">
          <w:marLeft w:val="0"/>
          <w:marRight w:val="0"/>
          <w:marTop w:val="0"/>
          <w:marBottom w:val="0"/>
          <w:divBdr>
            <w:top w:val="none" w:sz="0" w:space="0" w:color="auto"/>
            <w:left w:val="none" w:sz="0" w:space="0" w:color="auto"/>
            <w:bottom w:val="none" w:sz="0" w:space="0" w:color="auto"/>
            <w:right w:val="none" w:sz="0" w:space="0" w:color="auto"/>
          </w:divBdr>
        </w:div>
        <w:div w:id="1386366189">
          <w:marLeft w:val="0"/>
          <w:marRight w:val="0"/>
          <w:marTop w:val="0"/>
          <w:marBottom w:val="0"/>
          <w:divBdr>
            <w:top w:val="none" w:sz="0" w:space="0" w:color="auto"/>
            <w:left w:val="none" w:sz="0" w:space="0" w:color="auto"/>
            <w:bottom w:val="none" w:sz="0" w:space="0" w:color="auto"/>
            <w:right w:val="none" w:sz="0" w:space="0" w:color="auto"/>
          </w:divBdr>
        </w:div>
        <w:div w:id="1628270686">
          <w:marLeft w:val="0"/>
          <w:marRight w:val="0"/>
          <w:marTop w:val="0"/>
          <w:marBottom w:val="0"/>
          <w:divBdr>
            <w:top w:val="none" w:sz="0" w:space="0" w:color="auto"/>
            <w:left w:val="none" w:sz="0" w:space="0" w:color="auto"/>
            <w:bottom w:val="none" w:sz="0" w:space="0" w:color="auto"/>
            <w:right w:val="none" w:sz="0" w:space="0" w:color="auto"/>
          </w:divBdr>
        </w:div>
        <w:div w:id="1633944622">
          <w:marLeft w:val="0"/>
          <w:marRight w:val="0"/>
          <w:marTop w:val="0"/>
          <w:marBottom w:val="0"/>
          <w:divBdr>
            <w:top w:val="none" w:sz="0" w:space="0" w:color="auto"/>
            <w:left w:val="none" w:sz="0" w:space="0" w:color="auto"/>
            <w:bottom w:val="none" w:sz="0" w:space="0" w:color="auto"/>
            <w:right w:val="none" w:sz="0" w:space="0" w:color="auto"/>
          </w:divBdr>
        </w:div>
        <w:div w:id="1744797187">
          <w:marLeft w:val="0"/>
          <w:marRight w:val="0"/>
          <w:marTop w:val="0"/>
          <w:marBottom w:val="0"/>
          <w:divBdr>
            <w:top w:val="none" w:sz="0" w:space="0" w:color="auto"/>
            <w:left w:val="none" w:sz="0" w:space="0" w:color="auto"/>
            <w:bottom w:val="none" w:sz="0" w:space="0" w:color="auto"/>
            <w:right w:val="none" w:sz="0" w:space="0" w:color="auto"/>
          </w:divBdr>
        </w:div>
        <w:div w:id="1922787788">
          <w:marLeft w:val="0"/>
          <w:marRight w:val="0"/>
          <w:marTop w:val="0"/>
          <w:marBottom w:val="0"/>
          <w:divBdr>
            <w:top w:val="none" w:sz="0" w:space="0" w:color="auto"/>
            <w:left w:val="none" w:sz="0" w:space="0" w:color="auto"/>
            <w:bottom w:val="none" w:sz="0" w:space="0" w:color="auto"/>
            <w:right w:val="none" w:sz="0" w:space="0" w:color="auto"/>
          </w:divBdr>
        </w:div>
        <w:div w:id="2017995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1F50E-920B-425D-A09D-9E23DAF08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18068</Words>
  <Characters>106602</Characters>
  <Application>Microsoft Office Word</Application>
  <DocSecurity>0</DocSecurity>
  <Lines>888</Lines>
  <Paragraphs>248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124422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Pavla Zatloukalová</dc:creator>
  <cp:lastModifiedBy>Pavla Zatloukalová</cp:lastModifiedBy>
  <cp:revision>3</cp:revision>
  <cp:lastPrinted>2015-06-23T05:16:00Z</cp:lastPrinted>
  <dcterms:created xsi:type="dcterms:W3CDTF">2015-06-23T13:13:00Z</dcterms:created>
  <dcterms:modified xsi:type="dcterms:W3CDTF">2015-06-23T20:15:00Z</dcterms:modified>
</cp:coreProperties>
</file>